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6B" w:rsidRDefault="005A596B">
      <w:proofErr w:type="spellStart"/>
      <w:r>
        <w:t>Considerăm</w:t>
      </w:r>
      <w:proofErr w:type="spellEnd"/>
      <w:r>
        <w:t xml:space="preserve"> </w:t>
      </w:r>
      <w:proofErr w:type="spellStart"/>
      <w:r>
        <w:t>șirul</w:t>
      </w:r>
      <w:proofErr w:type="spellEnd"/>
      <w:r>
        <w:t xml:space="preserve"> F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formula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>:</w:t>
      </w:r>
    </w:p>
    <w:p w:rsidR="005A596B" w:rsidRDefault="005A596B"/>
    <w:p w:rsidR="005A596B" w:rsidRPr="005A596B" w:rsidRDefault="005A59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(j)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nary>
        </m:oMath>
      </m:oMathPara>
    </w:p>
    <w:p w:rsidR="005A596B" w:rsidRDefault="005A596B">
      <w:pPr>
        <w:rPr>
          <w:rFonts w:eastAsiaTheme="minorEastAsia"/>
        </w:rPr>
      </w:pP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>:</w:t>
      </w:r>
    </w:p>
    <w:p w:rsidR="005A596B" w:rsidRDefault="005A596B">
      <w:pPr>
        <w:rPr>
          <w:rFonts w:eastAsiaTheme="minorEastAsia"/>
        </w:rPr>
      </w:pPr>
      <w:r>
        <w:rPr>
          <w:rFonts w:eastAsiaTheme="minorEastAsia"/>
        </w:rPr>
        <w:t xml:space="preserve">Bi </w:t>
      </w:r>
      <w:proofErr w:type="spellStart"/>
      <w:proofErr w:type="gramStart"/>
      <w:r>
        <w:rPr>
          <w:rFonts w:eastAsiaTheme="minorEastAsia"/>
        </w:rPr>
        <w:t>este</w:t>
      </w:r>
      <w:proofErr w:type="spellEnd"/>
      <w:proofErr w:type="gramEnd"/>
      <w:r>
        <w:rPr>
          <w:rFonts w:eastAsiaTheme="minorEastAsia"/>
        </w:rPr>
        <w:t xml:space="preserve"> un “</w:t>
      </w:r>
      <w:proofErr w:type="spellStart"/>
      <w:r>
        <w:rPr>
          <w:rFonts w:eastAsiaTheme="minorEastAsia"/>
        </w:rPr>
        <w:t>cuvant</w:t>
      </w:r>
      <w:proofErr w:type="spellEnd"/>
      <w:r>
        <w:rPr>
          <w:rFonts w:eastAsiaTheme="minorEastAsia"/>
        </w:rPr>
        <w:t xml:space="preserve">” de </w:t>
      </w:r>
      <w:proofErr w:type="spellStart"/>
      <w:r>
        <w:rPr>
          <w:rFonts w:eastAsiaTheme="minorEastAsia"/>
        </w:rPr>
        <w:t>lungime</w:t>
      </w:r>
      <w:proofErr w:type="spellEnd"/>
      <w:r>
        <w:rPr>
          <w:rFonts w:eastAsiaTheme="minorEastAsia"/>
        </w:rPr>
        <w:t xml:space="preserve"> n-1</w:t>
      </w:r>
    </w:p>
    <w:p w:rsidR="005A596B" w:rsidRDefault="005A596B">
      <w:pPr>
        <w:rPr>
          <w:rFonts w:eastAsiaTheme="minorEastAsia"/>
        </w:rPr>
      </w:pPr>
      <w:r>
        <w:rPr>
          <w:rFonts w:eastAsiaTheme="minorEastAsia"/>
        </w:rPr>
        <w:t xml:space="preserve">J </w:t>
      </w:r>
      <w:proofErr w:type="spellStart"/>
      <w:proofErr w:type="gramStart"/>
      <w:r>
        <w:rPr>
          <w:rFonts w:eastAsiaTheme="minorEastAsia"/>
        </w:rPr>
        <w:t>este</w:t>
      </w:r>
      <w:proofErr w:type="spellEnd"/>
      <w:proofErr w:type="gram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caracter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dictionarul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limbii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studiate</w:t>
      </w:r>
      <w:proofErr w:type="spellEnd"/>
    </w:p>
    <w:p w:rsidR="005A596B" w:rsidRDefault="005A596B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spellStart"/>
      <w:proofErr w:type="gramEnd"/>
      <w:r>
        <w:rPr>
          <w:rFonts w:eastAsiaTheme="minorEastAsia"/>
        </w:rPr>
        <w:t>Bi,j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reprezinta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probabilitatea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aparitiei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cuvantului</w:t>
      </w:r>
      <w:proofErr w:type="spellEnd"/>
      <w:r>
        <w:rPr>
          <w:rFonts w:eastAsiaTheme="minorEastAsia"/>
        </w:rPr>
        <w:t xml:space="preserve">” Bi </w:t>
      </w:r>
      <w:proofErr w:type="spellStart"/>
      <w:r>
        <w:rPr>
          <w:rFonts w:eastAsiaTheme="minorEastAsia"/>
        </w:rPr>
        <w:t>urmat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litera</w:t>
      </w:r>
      <w:proofErr w:type="spellEnd"/>
      <w:r>
        <w:rPr>
          <w:rFonts w:eastAsiaTheme="minorEastAsia"/>
        </w:rPr>
        <w:t xml:space="preserve"> j</w:t>
      </w:r>
    </w:p>
    <w:p w:rsidR="005A596B" w:rsidRDefault="005A596B">
      <w:pPr>
        <w:rPr>
          <w:rFonts w:eastAsiaTheme="minorEastAsia"/>
        </w:rPr>
      </w:pPr>
      <w:r>
        <w:rPr>
          <w:rFonts w:eastAsiaTheme="minorEastAsia"/>
        </w:rPr>
        <w:t>P</w:t>
      </w:r>
      <w:proofErr w:type="gramStart"/>
      <w:r>
        <w:rPr>
          <w:rFonts w:eastAsiaTheme="minorEastAsia"/>
        </w:rPr>
        <w:t>_(</w:t>
      </w:r>
      <w:proofErr w:type="gramEnd"/>
      <w:r>
        <w:rPr>
          <w:rFonts w:eastAsiaTheme="minorEastAsia"/>
        </w:rPr>
        <w:t xml:space="preserve">Bi)(j) </w:t>
      </w:r>
      <w:proofErr w:type="spellStart"/>
      <w:r>
        <w:rPr>
          <w:rFonts w:eastAsiaTheme="minorEastAsia"/>
        </w:rPr>
        <w:t>reprezinta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probabilitatea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aparitiei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literei</w:t>
      </w:r>
      <w:proofErr w:type="spellEnd"/>
      <w:r>
        <w:rPr>
          <w:rFonts w:eastAsiaTheme="minorEastAsia"/>
        </w:rPr>
        <w:t xml:space="preserve"> j </w:t>
      </w:r>
      <w:proofErr w:type="spellStart"/>
      <w:r>
        <w:rPr>
          <w:rFonts w:eastAsiaTheme="minorEastAsia"/>
        </w:rPr>
        <w:t>imediat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cuvantul</w:t>
      </w:r>
      <w:proofErr w:type="spellEnd"/>
      <w:r>
        <w:rPr>
          <w:rFonts w:eastAsiaTheme="minorEastAsia"/>
        </w:rPr>
        <w:t xml:space="preserve"> Bi (</w:t>
      </w:r>
      <w:proofErr w:type="spellStart"/>
      <w:r>
        <w:rPr>
          <w:rFonts w:eastAsiaTheme="minorEastAsia"/>
        </w:rPr>
        <w:t>probabilitate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conditionata</w:t>
      </w:r>
      <w:proofErr w:type="spellEnd"/>
      <w:r>
        <w:rPr>
          <w:rFonts w:eastAsiaTheme="minorEastAsia"/>
        </w:rPr>
        <w:t>)</w:t>
      </w:r>
    </w:p>
    <w:p w:rsidR="005A596B" w:rsidRDefault="006F21FE">
      <w:r>
        <w:t xml:space="preserve">Cum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“</w:t>
      </w:r>
      <w:proofErr w:type="spellStart"/>
      <w:r>
        <w:t>cuvinte</w:t>
      </w:r>
      <w:proofErr w:type="spellEnd"/>
      <w:r>
        <w:t xml:space="preserve">”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, </w:t>
      </w:r>
      <w:proofErr w:type="spellStart"/>
      <w:r>
        <w:t>entropia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egala</w:t>
      </w:r>
      <w:proofErr w:type="spellEnd"/>
      <w:r>
        <w:t xml:space="preserve"> cu:</w:t>
      </w:r>
    </w:p>
    <w:p w:rsidR="006F21FE" w:rsidRDefault="006F21F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H=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:rsidR="00A442F4" w:rsidRDefault="005A596B">
      <w:pPr>
        <w:rPr>
          <w:lang w:val="ro-RO"/>
        </w:rPr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veridic</w:t>
      </w:r>
      <w:proofErr w:type="spellEnd"/>
      <w:r>
        <w:rPr>
          <w:lang w:val="ro-RO"/>
        </w:rPr>
        <w:t xml:space="preserve">ă existența unei limbi ipotetice în care toate caracterele apar cu exact aceleasi frecvență, entropia </w:t>
      </w:r>
      <w:r w:rsidR="006F21FE">
        <w:rPr>
          <w:lang w:val="ro-RO"/>
        </w:rPr>
        <w:t xml:space="preserve">acestei limbi </w:t>
      </w:r>
      <w:proofErr w:type="gramStart"/>
      <w:r w:rsidR="006F21FE">
        <w:rPr>
          <w:lang w:val="ro-RO"/>
        </w:rPr>
        <w:t>va</w:t>
      </w:r>
      <w:proofErr w:type="gramEnd"/>
      <w:r w:rsidR="006F21FE">
        <w:rPr>
          <w:lang w:val="ro-RO"/>
        </w:rPr>
        <w:t xml:space="preserve"> fi unic determinata de lungimea alfabetului acelei limbi si va fi egala cu:</w:t>
      </w:r>
    </w:p>
    <w:p w:rsidR="006F21FE" w:rsidRPr="006F21FE" w:rsidRDefault="007B53B9">
      <w:pPr>
        <w:rPr>
          <w:rFonts w:eastAsiaTheme="minorEastAsia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m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o-RO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log</m:t>
                  </m:r>
                  <m:ctrlPr>
                    <w:rPr>
                      <w:rFonts w:ascii="Cambria Math" w:hAnsi="Cambria Math"/>
                      <w:lang w:val="ro-RO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  <m:ctrlPr>
                    <w:rPr>
                      <w:rFonts w:ascii="Cambria Math" w:hAnsi="Cambria Math"/>
                      <w:lang w:val="ro-RO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ro-RO"/>
                </w:rPr>
                <m:t>σ</m:t>
              </m:r>
            </m:e>
          </m:func>
        </m:oMath>
      </m:oMathPara>
    </w:p>
    <w:p w:rsidR="007B53B9" w:rsidRDefault="007B53B9">
      <w:pPr>
        <w:rPr>
          <w:rFonts w:eastAsiaTheme="minorEastAsia"/>
        </w:rPr>
      </w:pPr>
      <w:r>
        <w:rPr>
          <w:rFonts w:eastAsiaTheme="minorEastAsia"/>
          <w:lang w:val="ro-RO"/>
        </w:rPr>
        <w:t>Acest rezultat are două consecințe</w:t>
      </w:r>
      <w:r>
        <w:rPr>
          <w:rFonts w:eastAsiaTheme="minorEastAsia"/>
        </w:rPr>
        <w:t>:</w:t>
      </w:r>
    </w:p>
    <w:p w:rsidR="007B53B9" w:rsidRDefault="007B53B9" w:rsidP="007B53B9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Entropia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oricarei</w:t>
      </w:r>
      <w:proofErr w:type="spellEnd"/>
      <w:r>
        <w:rPr>
          <w:rFonts w:eastAsiaTheme="minorEastAsia"/>
        </w:rPr>
        <w:t xml:space="preserve"> limbi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marginita</w:t>
      </w:r>
      <w:proofErr w:type="spellEnd"/>
      <w:r>
        <w:rPr>
          <w:rFonts w:eastAsiaTheme="minorEastAsia"/>
        </w:rPr>
        <w:t xml:space="preserve"> superior la </w:t>
      </w:r>
      <w:proofErr w:type="spellStart"/>
      <w:r>
        <w:rPr>
          <w:rFonts w:eastAsiaTheme="minorEastAsia"/>
        </w:rPr>
        <w:t>H_m</w:t>
      </w:r>
      <w:proofErr w:type="spellEnd"/>
    </w:p>
    <w:p w:rsidR="007B53B9" w:rsidRDefault="007B53B9" w:rsidP="007B53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 </w:t>
      </w:r>
      <w:proofErr w:type="spellStart"/>
      <w:r>
        <w:rPr>
          <w:rFonts w:eastAsiaTheme="minorEastAsia"/>
        </w:rPr>
        <w:t>astfel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limba</w:t>
      </w:r>
      <w:proofErr w:type="spellEnd"/>
      <w:r>
        <w:rPr>
          <w:rFonts w:eastAsiaTheme="minorEastAsia"/>
        </w:rPr>
        <w:t xml:space="preserve"> nu </w:t>
      </w:r>
      <w:proofErr w:type="spellStart"/>
      <w:r>
        <w:rPr>
          <w:rFonts w:eastAsiaTheme="minorEastAsia"/>
        </w:rPr>
        <w:t>poate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codata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putin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H_m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biti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astfel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codarea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binara</w:t>
      </w:r>
      <w:proofErr w:type="spellEnd"/>
      <w:r>
        <w:rPr>
          <w:rFonts w:eastAsiaTheme="minorEastAsia"/>
        </w:rPr>
        <w:t xml:space="preserve"> cu </w:t>
      </w:r>
      <w:proofErr w:type="spellStart"/>
      <w:r>
        <w:rPr>
          <w:rFonts w:eastAsiaTheme="minorEastAsia"/>
        </w:rPr>
        <w:t>lungime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fixa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caracterelor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acesteia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optima</w:t>
      </w:r>
    </w:p>
    <w:p w:rsidR="004F18A0" w:rsidRDefault="004F18A0" w:rsidP="004F18A0">
      <w:pPr>
        <w:rPr>
          <w:rFonts w:eastAsiaTheme="minorEastAsia"/>
        </w:rPr>
      </w:pPr>
      <w:proofErr w:type="spellStart"/>
      <w:r>
        <w:rPr>
          <w:rFonts w:eastAsiaTheme="minorEastAsia"/>
        </w:rPr>
        <w:t>Astfel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concluziona</w:t>
      </w:r>
      <w:proofErr w:type="spellEnd"/>
      <w:r>
        <w:rPr>
          <w:rFonts w:eastAsiaTheme="minorEastAsia"/>
        </w:rPr>
        <w:t xml:space="preserve"> ca </w:t>
      </w:r>
      <w:proofErr w:type="spellStart"/>
      <w:r>
        <w:rPr>
          <w:rFonts w:eastAsiaTheme="minorEastAsia"/>
        </w:rPr>
        <w:t>entropia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limbii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romane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poate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limitata</w:t>
      </w:r>
      <w:proofErr w:type="spellEnd"/>
      <w:r>
        <w:rPr>
          <w:rFonts w:eastAsiaTheme="minorEastAsia"/>
        </w:rPr>
        <w:t xml:space="preserve"> la:</w:t>
      </w:r>
    </w:p>
    <w:p w:rsidR="004F18A0" w:rsidRPr="00D04BA7" w:rsidRDefault="00D04BA7" w:rsidP="004F1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31=4.9542 biti/caracter</m:t>
              </m:r>
              <w:bookmarkStart w:id="0" w:name="_GoBack"/>
              <w:bookmarkEnd w:id="0"/>
            </m:e>
          </m:func>
        </m:oMath>
      </m:oMathPara>
    </w:p>
    <w:p w:rsidR="00D04BA7" w:rsidRPr="004F18A0" w:rsidRDefault="00D04BA7" w:rsidP="004F18A0">
      <w:pPr>
        <w:rPr>
          <w:rFonts w:eastAsiaTheme="minorEastAsia"/>
        </w:rPr>
      </w:pPr>
    </w:p>
    <w:sectPr w:rsidR="00D04BA7" w:rsidRPr="004F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316"/>
    <w:multiLevelType w:val="hybridMultilevel"/>
    <w:tmpl w:val="5EDE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6B"/>
    <w:rsid w:val="004F18A0"/>
    <w:rsid w:val="005A596B"/>
    <w:rsid w:val="006F21FE"/>
    <w:rsid w:val="007B53B9"/>
    <w:rsid w:val="00A442F4"/>
    <w:rsid w:val="00D0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54E"/>
  <w15:chartTrackingRefBased/>
  <w15:docId w15:val="{64C9C5A3-2C0A-4AEA-B7AE-FDF2C456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96B"/>
    <w:rPr>
      <w:color w:val="808080"/>
    </w:rPr>
  </w:style>
  <w:style w:type="paragraph" w:styleId="ListParagraph">
    <w:name w:val="List Paragraph"/>
    <w:basedOn w:val="Normal"/>
    <w:uiPriority w:val="34"/>
    <w:qFormat/>
    <w:rsid w:val="007B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mariananghelina12@yahoo.com</dc:creator>
  <cp:keywords/>
  <dc:description/>
  <cp:lastModifiedBy>mariananghelina12@yahoo.com</cp:lastModifiedBy>
  <cp:revision>2</cp:revision>
  <dcterms:created xsi:type="dcterms:W3CDTF">2020-11-01T11:47:00Z</dcterms:created>
  <dcterms:modified xsi:type="dcterms:W3CDTF">2020-11-01T12:27:00Z</dcterms:modified>
</cp:coreProperties>
</file>