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1,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yj8gxuwl9neu"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1 oct 2026 a las 07:33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6xbfe8i04fuq"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arquitectónica y ajuste cronológico con validación de entregas.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de arquitectura virtual</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Propuesta teórica y práctica aprobada para facilitar futuras funciones.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y ajustes cronológicos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Ajuste de plazos y reprogramación para prevenir retrasos en el proyecto.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Preparación de evaluación</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Definición de requerimientos y respaldo de documentación en GitHub.</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on3eqro7p217"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fff2cc" w:val="clear"/>
        </w:rPr>
      </w:pPr>
      <w:bookmarkStart w:colFirst="0" w:colLast="0" w:name="_2ojvua2nibzy"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fff2cc" w:val="clear"/>
          <w:rtl w:val="0"/>
        </w:rPr>
        <w:t xml:space="preserve">Requiere más debate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Inclusión de documentos para el informe final</w:t>
      </w:r>
      <w:r w:rsidDel="00000000" w:rsidR="00000000" w:rsidRPr="00000000">
        <w:rPr>
          <w:rFonts w:ascii="Google Sans Flex Normal" w:cs="Google Sans Flex Normal" w:eastAsia="Google Sans Flex Normal" w:hAnsi="Google Sans Flex Normal"/>
          <w:color w:val="303030"/>
          <w:sz w:val="24"/>
          <w:szCs w:val="24"/>
          <w:rtl w:val="0"/>
        </w:rPr>
        <w:t xml:space="preserve"> Se determinó elaborar los documentos 2.2 y 2.3 para el informe final y se acordó consultar al profesor sobre su inclusión en GitHub.</w:t>
      </w:r>
    </w:p>
    <w:p w:rsidR="00000000" w:rsidDel="00000000" w:rsidP="00000000" w:rsidRDefault="00000000" w:rsidRPr="00000000" w14:paraId="0000000D">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yuep0br4yku3" w:id="4"/>
      <w:bookmarkEnd w:id="4"/>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Priorización del núcleo de simulación</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priorizar el desarrollo del núcleo de simulación y la implementación del lenguaje para la presentación.</w:t>
      </w:r>
    </w:p>
    <w:p w:rsidR="00000000" w:rsidDel="00000000" w:rsidP="00000000" w:rsidRDefault="00000000" w:rsidRPr="00000000" w14:paraId="00000010">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1">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2">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ysamu68t2kbs"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Enviar lista documentos: Proporcionar la relación de archivos necesarios para su evaluación. Compartir este listado con el compañero para proceder con la revisión.</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Revisar documentos: Analizar la documentación recibida durante la jornada de hoy. Validar el contenido para asegurar el cumplimiento de los hitos del proyecto.</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Actualizar planificación: Incorporar las actividades 2.4 y 2.6 en la planilla del proyecto. Registrar estos puntos para mantener la coherencia con los requisitos exigidos.</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Consultar profesor: Solicitar aclaraciones sobre la estructura obligatoria de los entregables en la próxima clase. Verificar el protocolo de subida de archivos al repositorio.</w:t>
      </w:r>
    </w:p>
    <w:p w:rsidR="00000000" w:rsidDel="00000000" w:rsidP="00000000" w:rsidRDefault="00000000" w:rsidRPr="00000000" w14:paraId="00000017">
      <w:pPr>
        <w:numPr>
          <w:ilvl w:val="0"/>
          <w:numId w:val="3"/>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Retirar documento identidad: Acudir a buscar el carnet de identidad vencido. Finalizar el trámite administrativo pendiente.</w:t>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vg5dxu6v5xac" w:id="6"/>
      <w:bookmarkEnd w:id="6"/>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del lenguaje de programación y máquina virtual</w:t>
      </w:r>
      <w:r w:rsidDel="00000000" w:rsidR="00000000" w:rsidRPr="00000000">
        <w:rPr>
          <w:rFonts w:ascii="Google Sans Flex Normal" w:cs="Google Sans Flex Normal" w:eastAsia="Google Sans Flex Normal" w:hAnsi="Google Sans Flex Normal"/>
          <w:color w:val="303030"/>
          <w:sz w:val="24"/>
          <w:szCs w:val="24"/>
          <w:rtl w:val="0"/>
        </w:rPr>
        <w:t xml:space="preserve">: Ioplop expone una solución teórica y práctica para la máquina virtual y las instrucciones, indicando que funcionará compilando un lenguaje básico que se traduce a instrucciones simples mientras ofrece características avanzadas al usuario. Ioplop destaca que esta arquitectura facilitará agregar nuevas funciones en el futuro (como sumar listas) sin requerir modificaciones complejas en el núcleo. Alvaro Castro valida esta propuesta señalando que cumple con los objetivos buscados.</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y retrasos en las tareas del Hito 2</w:t>
      </w:r>
      <w:r w:rsidDel="00000000" w:rsidR="00000000" w:rsidRPr="00000000">
        <w:rPr>
          <w:rFonts w:ascii="Google Sans Flex Normal" w:cs="Google Sans Flex Normal" w:eastAsia="Google Sans Flex Normal" w:hAnsi="Google Sans Flex Normal"/>
          <w:color w:val="303030"/>
          <w:sz w:val="24"/>
          <w:szCs w:val="24"/>
          <w:rtl w:val="0"/>
        </w:rPr>
        <w:t xml:space="preserve">: Les participantes reconocen un atraso general en el cronograma de actividades. Ioplop propone ajustar los porcentajes y establecer plazos cercanos al 3 o 4 de octubre para acelerar el avance debido al estado de atraso del proyecto.</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de pruebas y creación del informe de la actividad 2.5</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informa que el plan de pruebas para el Hito 2 se encuentra al 90% de avance, a la espera de la revisión documental solicitada a Ioplop. Además, se define e incluye la actividad 2.5 (informe de fase dos, correspondiente a la semana 8-9) asignada a Alvaro Castro con prioridad 3, programada para iniciar el 2 de octubre de 2026 y finalizar el 13 de octubre de 2026.</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Seguimiento y actualización de documentos en la planilla</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y Ioplop revisan el estado de los documentos individuales y grupales de la fase dos en la planilla de control. Acuerdan marcar la actividad 2.1 como completada (iniciada el 30 de septiembre y finalizada el 1 de octubre de 2026) y reprograman la actividad 2.2 para finalizar entre el 10 y el 11 de octubre de 2026 para prevenir retrasos.</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la carta Gantt y cronograma del proyecto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y Ioplop revisan la carta Gantt en el Drive, aclarando que se ubican en la semana 8 y que la entrega final del proyecto está fijada para el 14 de octubre de 2026. Durante la revisión de los componentes, Ioplop señala que el diseño de arquitectura y la interfaz de usuario están listos, mientras que la implementación del lenguaje y el núcleo de simulación presentan retrasos que deben priorizarse para la presentación.</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Pruebas funcionales y manejo de errores</w:t>
      </w:r>
      <w:r w:rsidDel="00000000" w:rsidR="00000000" w:rsidRPr="00000000">
        <w:rPr>
          <w:rFonts w:ascii="Google Sans Flex Normal" w:cs="Google Sans Flex Normal" w:eastAsia="Google Sans Flex Normal" w:hAnsi="Google Sans Flex Normal"/>
          <w:color w:val="303030"/>
          <w:sz w:val="24"/>
          <w:szCs w:val="24"/>
          <w:rtl w:val="0"/>
        </w:rPr>
        <w:t xml:space="preserve">: Ioplop y Alvaro Castro discuten la necesidad de ejecutar pruebas funcionales iniciales (play test) para verificar que el código opere correctamente y gestione los errores de manera elegante con mensajes claros. Se establece que estas pruebas servirán para validar bucles, funciones y la robustez ante entradas incorrectas.</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Preparación de la presentación y estructura de GitHub para la evaluación</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detalla los requerimientos para la evaluación dos, que exige una presentación de avance junto con la documentación en GitHub para la semana 11, estructurada con presentación, evidencias de documentación y evidencias de sistemas, aplicaciones y bases de datos. Ioplop identifica una discrepancia en la numeración de las actividades (2.4 y 2.6 frente al sistema previo), tras lo cual Alvaro Castro descarga y sube la actividad 2.6 al Drive, mientras Ioplop actualiza la planilla de control. Ioplop recomienda respaldar toda la documentación posible en GitHub para evitar vacíos.</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Consultas pendientes al profesor sobre la estructura de entrega</w:t>
      </w:r>
      <w:r w:rsidDel="00000000" w:rsidR="00000000" w:rsidRPr="00000000">
        <w:rPr>
          <w:rFonts w:ascii="Google Sans Flex Normal" w:cs="Google Sans Flex Normal" w:eastAsia="Google Sans Flex Normal" w:hAnsi="Google Sans Flex Normal"/>
          <w:color w:val="303030"/>
          <w:sz w:val="24"/>
          <w:szCs w:val="24"/>
          <w:rtl w:val="0"/>
        </w:rPr>
        <w:t xml:space="preserve">: Ante la incertidumbre sobre si es obligatorio ceñirse estrictamente a la estructura de GitHub solicitada, Ioplop se ofrece a asistir a las clases de recuperación de la próxima semana (lunes, martes y miércoles) para consultar directamente al profesor, considerando que Alvaro Castro no podrá asistir el lunes por motivos personales.</w:t>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f0-COdyrG_WCLrRRYIRuVXrrrNRvbTN/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CFRZm6ceGjr2fVxvTITBDxIXOBEQAjIGCIoCIAAYBQg&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