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oct 5,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jyz7me6oztjw"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Reunión del 5 oct 2026 a las 07:33 GMT-03:00</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Registros de la reunión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Grabación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6">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xe61giz2qpj4"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Resumen</w:t>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Revisión documental con ajustes terminológicos y análisis de avance y arquitectura de descript.</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Revisión de documentos y terminología</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Reemplazo de Python por descript y corrección de redacción en requerimientos. Acuerdo para traspasar criterios de aceptación.</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Arquitectura y compilación DIL</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Explicación del lenguaje descript, compilación a DIL y ejecución en máquina virtual. Demostración de código para números primos.</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Actualización y desglose de tareas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Ajuste de porcentajes en Markdown y establecimiento de la fecha final para el 6 de octubre.</w:t>
      </w:r>
    </w:p>
    <w:p w:rsidR="00000000" w:rsidDel="00000000" w:rsidP="00000000" w:rsidRDefault="00000000" w:rsidRPr="00000000" w14:paraId="0000000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A">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k1ly8xk5whf0"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Decisiones</w:t>
      </w:r>
    </w:p>
    <w:p w:rsidR="00000000" w:rsidDel="00000000" w:rsidP="00000000" w:rsidRDefault="00000000" w:rsidRPr="00000000" w14:paraId="0000000B">
      <w:pPr>
        <w:pStyle w:val="Subtitle"/>
        <w:spacing w:after="160" w:before="0" w:lineRule="auto"/>
        <w:rPr>
          <w:rFonts w:ascii="Google Sans Flex Normal" w:cs="Google Sans Flex Normal" w:eastAsia="Google Sans Flex Normal" w:hAnsi="Google Sans Flex Normal"/>
          <w:i w:val="0"/>
          <w:iCs w:val="0"/>
          <w:color w:val="303030"/>
          <w:sz w:val="28"/>
          <w:szCs w:val="28"/>
          <w:shd w:fill="c8efcd" w:val="clear"/>
        </w:rPr>
      </w:pPr>
      <w:bookmarkStart w:colFirst="0" w:colLast="0" w:name="_vcshmeojcbvn"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c8efcd" w:val="clear"/>
          <w:rtl w:val="0"/>
        </w:rPr>
        <w:t xml:space="preserve">Acordada</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Adopción de descript como nombre del lenguaje</w:t>
      </w:r>
      <w:r w:rsidDel="00000000" w:rsidR="00000000" w:rsidRPr="00000000">
        <w:rPr>
          <w:rFonts w:ascii="Google Sans Flex Normal" w:cs="Google Sans Flex Normal" w:eastAsia="Google Sans Flex Normal" w:hAnsi="Google Sans Flex Normal"/>
          <w:color w:val="303030"/>
          <w:sz w:val="24"/>
          <w:szCs w:val="24"/>
          <w:rtl w:val="0"/>
        </w:rPr>
        <w:t xml:space="preserve"> Se adoptó "descript" como el nombre oficial para el lenguaje de scripting en toda la documentación en lugar de Python.</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Desglose detallado de la primera tarea</w:t>
      </w:r>
      <w:r w:rsidDel="00000000" w:rsidR="00000000" w:rsidRPr="00000000">
        <w:rPr>
          <w:rFonts w:ascii="Google Sans Flex Normal" w:cs="Google Sans Flex Normal" w:eastAsia="Google Sans Flex Normal" w:hAnsi="Google Sans Flex Normal"/>
          <w:color w:val="303030"/>
          <w:sz w:val="24"/>
          <w:szCs w:val="24"/>
          <w:rtl w:val="0"/>
        </w:rPr>
        <w:t xml:space="preserve"> Se acordó incorporar el desglose detallado de la tarea uno en el archivo markdown para reflejar el estado real del avance.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Ajuste de plazos para la fase dos</w:t>
      </w:r>
      <w:r w:rsidDel="00000000" w:rsidR="00000000" w:rsidRPr="00000000">
        <w:rPr>
          <w:rFonts w:ascii="Google Sans Flex Normal" w:cs="Google Sans Flex Normal" w:eastAsia="Google Sans Flex Normal" w:hAnsi="Google Sans Flex Normal"/>
          <w:color w:val="303030"/>
          <w:sz w:val="24"/>
          <w:szCs w:val="24"/>
          <w:rtl w:val="0"/>
        </w:rPr>
        <w:t xml:space="preserve"> Se estableció el 6 de octubre como fecha límite para completar los documentos de la fase dos, manteniendo la entrega oficial el 14 de octubre.</w:t>
      </w:r>
    </w:p>
    <w:p w:rsidR="00000000" w:rsidDel="00000000" w:rsidP="00000000" w:rsidRDefault="00000000" w:rsidRPr="00000000" w14:paraId="0000000F">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0">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1">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c6tq7w3ypwdl" w:id="4"/>
      <w:bookmarkEnd w:id="4"/>
      <w:r w:rsidDel="00000000" w:rsidR="00000000" w:rsidRPr="00000000">
        <w:rPr>
          <w:rFonts w:ascii="Google Sans Flex Normal" w:cs="Google Sans Flex Normal" w:eastAsia="Google Sans Flex Normal" w:hAnsi="Google Sans Flex Normal"/>
          <w:color w:val="1f1f1f"/>
          <w:sz w:val="40"/>
          <w:szCs w:val="40"/>
          <w:rtl w:val="0"/>
        </w:rPr>
        <w:t xml:space="preserve">Próximos pasos</w:t>
      </w:r>
      <w:r w:rsidDel="00000000" w:rsidR="00000000" w:rsidRPr="00000000">
        <w:rPr>
          <w:rtl w:val="0"/>
        </w:rPr>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Actualizar documentos: Completar los documentos del 1 al 4 y el backlog con los elementos faltantes, incluyendo los criterios de aceptación y las referencias de los sprints.</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Desglosar tarea: Agregar el detalle técnico de la tarea 1 para reflejar el avance real y la estructura del trabajo.</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Finalizar documentos fase 2: Terminar los textos de la fase 2 antes de la fecha límite del 14 de octubre, utilizando el desglose técnico como base.</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[ANGEL GABRIEL ISHK ROJAS NAVIA] Implementar parser: Desarrollar el analizador sintáctico y completar el lenguaje intermedio para permitir la ejecución de programas escritos a mano.</w:t>
      </w:r>
    </w:p>
    <w:p w:rsidR="00000000" w:rsidDel="00000000" w:rsidP="00000000" w:rsidRDefault="00000000" w:rsidRPr="00000000" w14:paraId="00000016">
      <w:pPr>
        <w:numPr>
          <w:ilvl w:val="0"/>
          <w:numId w:val="3"/>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[ANGEL GABRIEL ISHK ROJAS NAVIA] Actualizar seguimiento: Modificar el estatus de la tarea 2.1 en el archivo Markdown y cambiar la fecha límite al 6 de octubre.</w:t>
      </w:r>
    </w:p>
    <w:p w:rsidR="00000000" w:rsidDel="00000000" w:rsidP="00000000" w:rsidRDefault="00000000" w:rsidRPr="00000000" w14:paraId="0000001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9">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ssgeuaey8lk"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Detalles</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Revisión de documentos y correcciones terminológicas</w:t>
      </w:r>
      <w:r w:rsidDel="00000000" w:rsidR="00000000" w:rsidRPr="00000000">
        <w:rPr>
          <w:rFonts w:ascii="Google Sans Flex Normal" w:cs="Google Sans Flex Normal" w:eastAsia="Google Sans Flex Normal" w:hAnsi="Google Sans Flex Normal"/>
          <w:color w:val="303030"/>
          <w:sz w:val="24"/>
          <w:szCs w:val="24"/>
          <w:rtl w:val="0"/>
        </w:rPr>
        <w:t xml:space="preserve">: ANGEL GABRIEL ISHK ROJAS NAVIA revisó los documentos del uno al cuatro junto con el documento de acumulación de tareas (backlog). El problema principal identificado fue el uso reiterado de Python, por lo que ANGEL GABRIEL ISHK ROJAS NAVIA reemplazó todas las instancias de la palabra por «descript», el nombre asignado al lenguaje de scripting basado en Python. Asimismo, ANGEL GABRIEL ISHK ROJAS NAVIA añadió comentarios en los documentos para que Alvaro Castro los revise, señalando elementos faltantes del backlog como los puntos 12, 13 y 14, además de corregir la redacción entre el requerimiento de usuario uno y seis, tras una consulta realizada a ChatGPT que evidenció una posible confusión sobre la diferencia entre visualizar código y observar el comportamiento de la unidad en escena. Como consenso, Alvaro Castro y ANGEL GABRIEL ISHK ROJAS NAVIA acordaron traspasar los criterios de aceptación y relacionar las tareas con los números de sprint correspondientes.</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Estado de avance y volumen de trabajo de la tarea principal</w:t>
      </w:r>
      <w:r w:rsidDel="00000000" w:rsidR="00000000" w:rsidRPr="00000000">
        <w:rPr>
          <w:rFonts w:ascii="Google Sans Flex Normal" w:cs="Google Sans Flex Normal" w:eastAsia="Google Sans Flex Normal" w:hAnsi="Google Sans Flex Normal"/>
          <w:color w:val="303030"/>
          <w:sz w:val="24"/>
          <w:szCs w:val="24"/>
          <w:rtl w:val="0"/>
        </w:rPr>
        <w:t xml:space="preserve">: ANGEL GABRIEL ISHK ROJAS NAVIA informó que no logró finalizar completamente la tarea programada para el día de la reunión, analizando los motivos detrás del alto volumen de trabajo. Mediante el historial de conversaciones con ChatGPT, se contabilizaron 70 tareas generales, mientras que el primer commit realizado en GitHub a las 2 de la mañana constaba de aproximadamente 10,000 líneas de código, divididas en un 50% de código propio asistido y un 50% de interfaz gráfica generada por ChatGPT. Adicionalmente, se sumaron 1,600 líneas destinadas exclusivamente a la máquina virtual. Alvaro Castro y ANGEL GABRIEL ISHK ROJAS NAVIA determinaron que era necesario desglosar esta gran tarea para evidenciar el progreso real en el repositorio.</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Arquitectura del lenguaje Descript, compilación a DIL y máquina virtual</w:t>
      </w:r>
      <w:r w:rsidDel="00000000" w:rsidR="00000000" w:rsidRPr="00000000">
        <w:rPr>
          <w:rFonts w:ascii="Google Sans Flex Normal" w:cs="Google Sans Flex Normal" w:eastAsia="Google Sans Flex Normal" w:hAnsi="Google Sans Flex Normal"/>
          <w:color w:val="303030"/>
          <w:sz w:val="24"/>
          <w:szCs w:val="24"/>
          <w:rtl w:val="0"/>
        </w:rPr>
        <w:t xml:space="preserve">: ANGEL GABRIEL ISHK ROJAS NAVIA explicó la arquitectura técnica desarrollada: los usuarios escriben código en el lenguaje «descript» (similar a Python), el cual se compila a un lenguaje intermedio llamado DIL (Directiva Intermediate Language). Este código DIL es interpretado y cargado en una máquina virtual encargada de ejecutar las instrucciones paso a paso. ANGEL GABRIEL ISHK ROJAS NAVIA confirmó que la máquina virtual ya es capaz de ejecutar un programa de principio a fin y retornar errores o resultados, aunque actualmente presenta la limitación de no poder interpretar código DIL escrito manualmente sin un analizador sintáctico (parser).</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Demostración de código DIL y planes para el analizador sintáctico</w:t>
      </w:r>
      <w:r w:rsidDel="00000000" w:rsidR="00000000" w:rsidRPr="00000000">
        <w:rPr>
          <w:rFonts w:ascii="Google Sans Flex Normal" w:cs="Google Sans Flex Normal" w:eastAsia="Google Sans Flex Normal" w:hAnsi="Google Sans Flex Normal"/>
          <w:color w:val="303030"/>
          <w:sz w:val="24"/>
          <w:szCs w:val="24"/>
          <w:rtl w:val="0"/>
        </w:rPr>
        <w:t xml:space="preserve">: ANGEL GABRIEL ISHK ROJAS NAVIA mostró un ejemplo de código DIL compilado que determina si un número es primo, el cual incluye estructuras condicionales, bucles while, operaciones numéricas y sentencias de retorno. ANGEL GABRIEL ISHK ROJAS NAVIA indicó que para el martes podrá demostrar este funcionamiento al profesor, explicando el código DIL generado, mientras que para el miércoles se proyecta implementar el parser automatizado que traduzca de descript a DIL de manera determinista.</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Actualización del archivo Markdown y desglose de tareas de fase dos</w:t>
      </w:r>
      <w:r w:rsidDel="00000000" w:rsidR="00000000" w:rsidRPr="00000000">
        <w:rPr>
          <w:rFonts w:ascii="Google Sans Flex Normal" w:cs="Google Sans Flex Normal" w:eastAsia="Google Sans Flex Normal" w:hAnsi="Google Sans Flex Normal"/>
          <w:color w:val="303030"/>
          <w:sz w:val="24"/>
          <w:szCs w:val="24"/>
          <w:rtl w:val="0"/>
        </w:rPr>
        <w:t xml:space="preserve">: ANGEL GABRIEL ISHK ROJAS NAVIA presentó el archivo en formato Markdown visualizado en Visual Code, donde se detalla que el compilador se encuentra al 10% de avance y la arquitectura y organización del lenguaje al 95%. A raíz de la revisión, ANGEL GABRIEL ISHK ROJAS NAVIA ajustó el porcentaje de la tarea fase 2.1 del 100% al 70 u 80% en curso, reconociendo que requería desglose. Alvaro Castro solicitó el documento en formato punto MD para subir las tareas el mismo día, acordando modificar la fecha final para el 6 de octubre con el fin de tenerlo listo antes de salir de clases.</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Resumen de compromisos y cierre de la reunión</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recapituló los compromisos adquiridos, los cuales incluyen la finalización de los documentos, la incorporación de las correcciones comentadas en cada uno, el desglose de la tarea uno para reflejar el avance real, y la conclusión de los documentos de la fase dos cuya entrega oficial es el 14 de octubre. ANGEL GABRIEL ISHK ROJAS NAVIA sugirió alimentar a ChatGPT con el documento completo para optimizar la generación de contenidos detallados. Finalmente, Alvaro Castro y ANGEL GABRIEL ISHK ROJAS NAVIA dieron por finalizada la sesión diaria de trabajo (daily) tras destacar la importancia de haber establecido la estructura arquitectónica base para el desarrollo ágil.</w:t>
      </w:r>
    </w:p>
    <w:p w:rsidR="00000000" w:rsidDel="00000000" w:rsidP="00000000" w:rsidRDefault="00000000" w:rsidRPr="00000000" w14:paraId="00000020">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1">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2">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Revisa las notas de Gemini para asegurarte de que sean precisas. </w:t>
      </w:r>
      <w:hyperlink r:id="rId7">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3">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8">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para darnos tu opinión; por ejemplo, cuán útiles te resultaron las notas.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v2oG2rQQwfXw7Mio0BzbbMdZgtH6zJUM/view?usp=drive_web"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google.qualtrics.com/jfe/form/SV_5bXzKQfylMIhSXc?confid=15anEX8GULXN0ajtj4bvDxIYOBEQAjIGCIoCIAAYBQg&amp;detailLevel=standard&amp;hasImages=False&amp;entryPoint=footerMain&amp;isGoogler=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