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22D6E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Аномалия технологического сигнала </w:t>
      </w:r>
      <w:r w:rsidRPr="00D76188">
        <w:rPr>
          <w:sz w:val="32"/>
          <w:szCs w:val="32"/>
        </w:rPr>
        <w:t>(аномальный фрагмент сигнала, англ. Abnormal Signal Fragment, англ. Anomaly)</w:t>
      </w:r>
      <w:r>
        <w:rPr>
          <w:sz w:val="32"/>
          <w:szCs w:val="32"/>
        </w:rPr>
        <w:t xml:space="preserve"> – образец технологического сигнала наличие которого соответствует нештатному, некорректному поведению производственного оборудования, с которого поступает технологический сигнал, далее АТС. Сложно недооценить важность идентификации АТС производственного оборудование, ведь гораздо дешевле найти нештатный режим работы оборудования и устранить его причину, чем через допустить работу такого оборудования и менять его полностью с гораздо большими затратами. </w:t>
      </w:r>
    </w:p>
    <w:p w14:paraId="1325AE5B" w14:textId="77777777" w:rsidR="001C0CD5" w:rsidRPr="00883B3A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 w:rsidRPr="00883B3A">
        <w:rPr>
          <w:sz w:val="32"/>
          <w:szCs w:val="32"/>
          <w:highlight w:val="green"/>
        </w:rPr>
        <w:t>Расширить</w:t>
      </w:r>
    </w:p>
    <w:p w14:paraId="279E97ED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 w:rsidRPr="00404CEA">
        <w:rPr>
          <w:sz w:val="32"/>
          <w:szCs w:val="32"/>
          <w:highlight w:val="yellow"/>
        </w:rPr>
        <w:t>Например градильная установка, станок</w:t>
      </w:r>
      <w:r>
        <w:rPr>
          <w:sz w:val="32"/>
          <w:szCs w:val="32"/>
        </w:rPr>
        <w:t xml:space="preserve"> ЧПУ обрудование. </w:t>
      </w:r>
    </w:p>
    <w:p w14:paraId="0A3721CA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</w:p>
    <w:p w14:paraId="0017E8D3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АТС может быть как фиксированной длинны, так и различной длинны. В данной работе мы рассмотрим идентификацию АТС второго вида, а именно АТС с различной степенью </w:t>
      </w:r>
      <w:r w:rsidRPr="00404CEA">
        <w:rPr>
          <w:sz w:val="32"/>
          <w:szCs w:val="32"/>
        </w:rPr>
        <w:t>инерционности</w:t>
      </w:r>
      <w:r>
        <w:rPr>
          <w:sz w:val="32"/>
          <w:szCs w:val="32"/>
        </w:rPr>
        <w:t xml:space="preserve">. </w:t>
      </w:r>
    </w:p>
    <w:p w14:paraId="304BA119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</w:p>
    <w:p w14:paraId="607009A2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 w:rsidRPr="00883B3A">
        <w:rPr>
          <w:sz w:val="32"/>
          <w:szCs w:val="32"/>
          <w:highlight w:val="green"/>
        </w:rPr>
        <w:t>Расширить</w:t>
      </w:r>
    </w:p>
    <w:p w14:paraId="452E7341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Описание работ по тематике обнаружения аномалий </w:t>
      </w:r>
    </w:p>
    <w:p w14:paraId="22085191" w14:textId="77777777" w:rsidR="001C0CD5" w:rsidRPr="00404CEA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 w:rsidRPr="00404CEA">
        <w:rPr>
          <w:sz w:val="32"/>
          <w:szCs w:val="32"/>
        </w:rPr>
        <w:t xml:space="preserve">[1] </w:t>
      </w:r>
      <w:r>
        <w:rPr>
          <w:sz w:val="32"/>
          <w:szCs w:val="32"/>
        </w:rPr>
        <w:t xml:space="preserve">Соболев К.В. – Магистерская диссертация </w:t>
      </w:r>
      <w:r w:rsidRPr="00404CEA">
        <w:rPr>
          <w:sz w:val="32"/>
          <w:szCs w:val="32"/>
        </w:rPr>
        <w:t>(</w:t>
      </w:r>
      <w:r>
        <w:rPr>
          <w:sz w:val="32"/>
          <w:szCs w:val="32"/>
        </w:rPr>
        <w:t xml:space="preserve">нет иннерционности </w:t>
      </w:r>
      <w:r w:rsidRPr="00404CEA">
        <w:rPr>
          <w:sz w:val="32"/>
          <w:szCs w:val="32"/>
        </w:rPr>
        <w:t>)</w:t>
      </w:r>
    </w:p>
    <w:p w14:paraId="342DF00F" w14:textId="77777777" w:rsidR="001C0CD5" w:rsidRPr="00404CEA" w:rsidRDefault="001C0CD5" w:rsidP="001C0CD5">
      <w:pPr>
        <w:tabs>
          <w:tab w:val="left" w:pos="171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[2] </w:t>
      </w:r>
      <w:r w:rsidRPr="00404CEA">
        <w:rPr>
          <w:sz w:val="32"/>
          <w:szCs w:val="32"/>
          <w:lang w:val="en-US"/>
        </w:rPr>
        <w:t>Deep Learning Models for Wireless Signal</w:t>
      </w:r>
      <w:r>
        <w:rPr>
          <w:sz w:val="32"/>
          <w:szCs w:val="32"/>
          <w:lang w:val="en-US"/>
        </w:rPr>
        <w:t xml:space="preserve"> </w:t>
      </w:r>
      <w:r w:rsidRPr="00404CEA">
        <w:rPr>
          <w:sz w:val="32"/>
          <w:szCs w:val="32"/>
          <w:lang w:val="en-US"/>
        </w:rPr>
        <w:t>Classification with</w:t>
      </w:r>
      <w:r>
        <w:rPr>
          <w:sz w:val="32"/>
          <w:szCs w:val="32"/>
          <w:lang w:val="en-US"/>
        </w:rPr>
        <w:t xml:space="preserve"> </w:t>
      </w:r>
      <w:r w:rsidRPr="00404CEA">
        <w:rPr>
          <w:sz w:val="32"/>
          <w:szCs w:val="32"/>
          <w:lang w:val="en-US"/>
        </w:rPr>
        <w:t>Distributed Low-Cost Spectrum</w:t>
      </w:r>
      <w:r>
        <w:rPr>
          <w:sz w:val="32"/>
          <w:szCs w:val="32"/>
          <w:lang w:val="en-US"/>
        </w:rPr>
        <w:t xml:space="preserve"> </w:t>
      </w:r>
      <w:r w:rsidRPr="00404CEA">
        <w:rPr>
          <w:sz w:val="32"/>
          <w:szCs w:val="32"/>
          <w:lang w:val="en-US"/>
        </w:rPr>
        <w:t xml:space="preserve">Sensors </w:t>
      </w:r>
      <w:r>
        <w:rPr>
          <w:sz w:val="32"/>
          <w:szCs w:val="32"/>
          <w:lang w:val="en-US"/>
        </w:rPr>
        <w:t>–</w:t>
      </w:r>
      <w:r w:rsidRPr="00404CE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 w:rsidRPr="00404CE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примере</w:t>
      </w:r>
      <w:r w:rsidRPr="00404CE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сигналов</w:t>
      </w:r>
      <w:r w:rsidRPr="00404CE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беспроводных</w:t>
      </w:r>
      <w:r w:rsidRPr="00404CE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сетей</w:t>
      </w:r>
      <w:r w:rsidRPr="00404CEA">
        <w:rPr>
          <w:sz w:val="32"/>
          <w:szCs w:val="32"/>
          <w:lang w:val="en-US"/>
        </w:rPr>
        <w:t xml:space="preserve"> </w:t>
      </w:r>
    </w:p>
    <w:p w14:paraId="615F34C2" w14:textId="77777777" w:rsidR="001C0CD5" w:rsidRPr="00404CEA" w:rsidRDefault="001C0CD5" w:rsidP="001C0CD5">
      <w:pPr>
        <w:tabs>
          <w:tab w:val="left" w:pos="171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[3] </w:t>
      </w:r>
      <w:r w:rsidRPr="00404CEA">
        <w:rPr>
          <w:lang w:val="en-US"/>
        </w:rPr>
        <w:t>LSTM-based Encoder-Decoder for Multi-sensor Anomaly Detection</w:t>
      </w:r>
    </w:p>
    <w:p w14:paraId="1C77D0FE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  <w:lang w:val="en-US"/>
        </w:rPr>
      </w:pPr>
    </w:p>
    <w:p w14:paraId="3B9963EF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Мы предоставляем модульный подход к поиску АТС с различной степенью иннерционности использующий модуль аугментации исходных окон сигнала с аномалией, модуль классификации АТС на аномальный и нормальный, модуль детектирования границ аномального участка. Наш подход частично похож на подход описанный в статье </w:t>
      </w:r>
    </w:p>
    <w:p w14:paraId="069BA27E" w14:textId="77777777" w:rsidR="001C0CD5" w:rsidRDefault="001C0CD5" w:rsidP="001C0CD5">
      <w:pPr>
        <w:tabs>
          <w:tab w:val="left" w:pos="1710"/>
        </w:tabs>
        <w:jc w:val="both"/>
        <w:rPr>
          <w:sz w:val="32"/>
          <w:szCs w:val="32"/>
          <w:lang w:val="en-US"/>
        </w:rPr>
      </w:pPr>
      <w:r w:rsidRPr="004947D2">
        <w:rPr>
          <w:sz w:val="32"/>
          <w:szCs w:val="32"/>
        </w:rPr>
        <w:t xml:space="preserve">[4] -  </w:t>
      </w:r>
      <w:r>
        <w:rPr>
          <w:sz w:val="32"/>
          <w:szCs w:val="32"/>
          <w:lang w:val="en-US"/>
        </w:rPr>
        <w:t>Yann</w:t>
      </w:r>
      <w:r w:rsidRPr="00A7021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Lecun</w:t>
      </w:r>
      <w:r w:rsidRPr="00A7021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OverFeat</w:t>
      </w:r>
    </w:p>
    <w:p w14:paraId="1BB56702" w14:textId="77777777" w:rsidR="001C0CD5" w:rsidRPr="00A70219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</w:p>
    <w:p w14:paraId="193D8A26" w14:textId="77777777" w:rsidR="001C0CD5" w:rsidRPr="004F5FA5" w:rsidRDefault="001C0CD5" w:rsidP="001C0CD5">
      <w:pPr>
        <w:tabs>
          <w:tab w:val="left" w:pos="171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течении всей статьи мы опишем принципы работы и результаты различных алгоритмов машинного обучения для каждого из указанных выше модулей подхода. </w:t>
      </w:r>
    </w:p>
    <w:p w14:paraId="567D4113" w14:textId="77777777" w:rsidR="00362669" w:rsidRDefault="00362669">
      <w:bookmarkStart w:id="0" w:name="_GoBack"/>
      <w:bookmarkEnd w:id="0"/>
    </w:p>
    <w:sectPr w:rsidR="00362669" w:rsidSect="00941E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69"/>
    <w:rsid w:val="001C0CD5"/>
    <w:rsid w:val="0036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5A72D-076A-4539-8296-6D88345A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CD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Mayer</dc:creator>
  <cp:keywords/>
  <dc:description/>
  <cp:lastModifiedBy>Oleg Mayer</cp:lastModifiedBy>
  <cp:revision>2</cp:revision>
  <dcterms:created xsi:type="dcterms:W3CDTF">2019-04-15T12:44:00Z</dcterms:created>
  <dcterms:modified xsi:type="dcterms:W3CDTF">2019-04-15T12:44:00Z</dcterms:modified>
</cp:coreProperties>
</file>