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89F" w:rsidRPr="00EF47B0" w:rsidRDefault="00BB589F" w:rsidP="00BB589F">
      <w:pPr>
        <w:spacing w:after="0" w:line="240" w:lineRule="auto"/>
        <w:jc w:val="center"/>
        <w:rPr>
          <w:b/>
          <w:caps/>
        </w:rPr>
      </w:pPr>
      <w:r w:rsidRPr="00EF47B0">
        <w:rPr>
          <w:b/>
          <w:caps/>
        </w:rPr>
        <w:t>Техническое задание</w:t>
      </w:r>
    </w:p>
    <w:p w:rsidR="00BB589F" w:rsidRDefault="00BB589F" w:rsidP="00BB589F">
      <w:pPr>
        <w:spacing w:after="0" w:line="240" w:lineRule="auto"/>
        <w:jc w:val="center"/>
        <w:rPr>
          <w:b/>
        </w:rPr>
      </w:pPr>
      <w:r w:rsidRPr="001A5EB7">
        <w:rPr>
          <w:b/>
        </w:rPr>
        <w:t>на разработку программного сервиса</w:t>
      </w:r>
    </w:p>
    <w:p w:rsidR="00BB589F" w:rsidRDefault="00BB589F" w:rsidP="00BB589F">
      <w:pPr>
        <w:spacing w:after="0" w:line="240" w:lineRule="auto"/>
        <w:jc w:val="center"/>
        <w:rPr>
          <w:b/>
        </w:rPr>
      </w:pPr>
      <w:r w:rsidRPr="001A5EB7">
        <w:rPr>
          <w:b/>
        </w:rPr>
        <w:t>интеллектуального анализа данных</w:t>
      </w:r>
    </w:p>
    <w:p w:rsidR="00BB589F" w:rsidRPr="001A5EB7" w:rsidRDefault="00BB589F" w:rsidP="00BB589F">
      <w:pPr>
        <w:tabs>
          <w:tab w:val="left" w:pos="6799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2657"/>
        <w:gridCol w:w="2658"/>
        <w:gridCol w:w="213"/>
        <w:gridCol w:w="2445"/>
        <w:gridCol w:w="2658"/>
      </w:tblGrid>
      <w:tr w:rsidR="00BB589F" w:rsidTr="00A73D0C">
        <w:tc>
          <w:tcPr>
            <w:tcW w:w="3119" w:type="dxa"/>
          </w:tcPr>
          <w:p w:rsidR="00BB589F" w:rsidRPr="001A5EB7" w:rsidRDefault="00BB589F" w:rsidP="00BB589F">
            <w:pPr>
              <w:pStyle w:val="ListParagraph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b/>
              </w:rPr>
            </w:pPr>
            <w:r w:rsidRPr="001A5EB7">
              <w:rPr>
                <w:b/>
              </w:rPr>
              <w:t>Название</w:t>
            </w:r>
            <w:r>
              <w:rPr>
                <w:b/>
              </w:rPr>
              <w:t xml:space="preserve"> </w:t>
            </w:r>
          </w:p>
          <w:p w:rsidR="00BB589F" w:rsidRDefault="00BB589F" w:rsidP="00A73D0C">
            <w:pPr>
              <w:tabs>
                <w:tab w:val="left" w:pos="329"/>
              </w:tabs>
              <w:ind w:left="34"/>
            </w:pPr>
          </w:p>
        </w:tc>
        <w:tc>
          <w:tcPr>
            <w:tcW w:w="10631" w:type="dxa"/>
            <w:gridSpan w:val="5"/>
          </w:tcPr>
          <w:p w:rsidR="00BB589F" w:rsidRPr="001F7EE4" w:rsidRDefault="00BB589F" w:rsidP="00A73D0C">
            <w:pPr>
              <w:jc w:val="center"/>
            </w:pPr>
            <w:r>
              <w:t>Система поддержки принятия решений при постановке анамнеза (СППРПА)</w:t>
            </w:r>
          </w:p>
        </w:tc>
      </w:tr>
      <w:tr w:rsidR="00BB589F" w:rsidTr="00A73D0C">
        <w:tc>
          <w:tcPr>
            <w:tcW w:w="3119" w:type="dxa"/>
          </w:tcPr>
          <w:p w:rsidR="00BB589F" w:rsidRDefault="00BB589F" w:rsidP="00BB589F">
            <w:pPr>
              <w:pStyle w:val="ListParagraph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</w:pPr>
            <w:r w:rsidRPr="00EF47B0">
              <w:rPr>
                <w:b/>
              </w:rPr>
              <w:t>Исполнение</w:t>
            </w:r>
          </w:p>
        </w:tc>
        <w:tc>
          <w:tcPr>
            <w:tcW w:w="5528" w:type="dxa"/>
            <w:gridSpan w:val="3"/>
          </w:tcPr>
          <w:p w:rsidR="00BB589F" w:rsidRDefault="00BB589F" w:rsidP="00A73D0C">
            <w:pPr>
              <w:jc w:val="center"/>
            </w:pPr>
            <w:r w:rsidRPr="001A5EB7">
              <w:t>Индивидуальное</w:t>
            </w:r>
          </w:p>
        </w:tc>
        <w:tc>
          <w:tcPr>
            <w:tcW w:w="5103" w:type="dxa"/>
            <w:gridSpan w:val="2"/>
          </w:tcPr>
          <w:p w:rsidR="00BB589F" w:rsidRDefault="00BB589F" w:rsidP="00A73D0C">
            <w:pPr>
              <w:jc w:val="center"/>
            </w:pPr>
            <w:r w:rsidRPr="001A5EB7">
              <w:t>Групповое</w:t>
            </w:r>
          </w:p>
        </w:tc>
      </w:tr>
      <w:tr w:rsidR="00BB589F" w:rsidTr="00A73D0C">
        <w:tc>
          <w:tcPr>
            <w:tcW w:w="3119" w:type="dxa"/>
          </w:tcPr>
          <w:p w:rsidR="00BB589F" w:rsidRDefault="00BB589F" w:rsidP="00BB589F">
            <w:pPr>
              <w:pStyle w:val="ListParagraph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</w:pPr>
            <w:r w:rsidRPr="00EF47B0">
              <w:rPr>
                <w:b/>
              </w:rPr>
              <w:t>Разработчики</w:t>
            </w:r>
          </w:p>
        </w:tc>
        <w:tc>
          <w:tcPr>
            <w:tcW w:w="5528" w:type="dxa"/>
            <w:gridSpan w:val="3"/>
          </w:tcPr>
          <w:p w:rsidR="00BB589F" w:rsidRPr="001D0B45" w:rsidRDefault="00BB589F" w:rsidP="00A73D0C">
            <w:pPr>
              <w:jc w:val="center"/>
            </w:pPr>
            <w:r>
              <w:t>Майер Олег Андреевич</w:t>
            </w:r>
          </w:p>
        </w:tc>
        <w:tc>
          <w:tcPr>
            <w:tcW w:w="5103" w:type="dxa"/>
            <w:gridSpan w:val="2"/>
          </w:tcPr>
          <w:p w:rsidR="00BB589F" w:rsidRDefault="00BB589F" w:rsidP="00A73D0C"/>
        </w:tc>
      </w:tr>
      <w:tr w:rsidR="00BB589F" w:rsidTr="00A73D0C">
        <w:tc>
          <w:tcPr>
            <w:tcW w:w="3119" w:type="dxa"/>
          </w:tcPr>
          <w:p w:rsidR="00BB589F" w:rsidRPr="00EF47B0" w:rsidRDefault="00BB589F" w:rsidP="00BB589F">
            <w:pPr>
              <w:pStyle w:val="ListParagraph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b/>
              </w:rPr>
            </w:pPr>
            <w:r w:rsidRPr="00EF47B0">
              <w:rPr>
                <w:b/>
              </w:rPr>
              <w:t>Цель разработки</w:t>
            </w:r>
          </w:p>
          <w:p w:rsidR="00BB589F" w:rsidRDefault="00BB589F" w:rsidP="00A73D0C">
            <w:pPr>
              <w:tabs>
                <w:tab w:val="left" w:pos="329"/>
              </w:tabs>
              <w:ind w:left="34"/>
            </w:pPr>
          </w:p>
        </w:tc>
        <w:tc>
          <w:tcPr>
            <w:tcW w:w="10631" w:type="dxa"/>
            <w:gridSpan w:val="5"/>
          </w:tcPr>
          <w:p w:rsidR="00BB589F" w:rsidRPr="00213C07" w:rsidRDefault="00BB589F" w:rsidP="00A73D0C">
            <w:pPr>
              <w:jc w:val="center"/>
            </w:pPr>
            <w:r>
              <w:t xml:space="preserve">Создание </w:t>
            </w:r>
            <w:r>
              <w:rPr>
                <w:lang w:val="en-US"/>
              </w:rPr>
              <w:t>web</w:t>
            </w:r>
            <w:r>
              <w:t xml:space="preserve"> сервиса по классификации изображений пигментных поражений кожи</w:t>
            </w:r>
          </w:p>
        </w:tc>
      </w:tr>
      <w:tr w:rsidR="00BB589F" w:rsidTr="00A73D0C">
        <w:tc>
          <w:tcPr>
            <w:tcW w:w="3119" w:type="dxa"/>
          </w:tcPr>
          <w:p w:rsidR="00BB589F" w:rsidRPr="00EF47B0" w:rsidRDefault="00BB589F" w:rsidP="00BB589F">
            <w:pPr>
              <w:pStyle w:val="ListParagraph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b/>
              </w:rPr>
            </w:pPr>
            <w:r w:rsidRPr="00EF47B0">
              <w:rPr>
                <w:b/>
              </w:rPr>
              <w:t>Решаемые задачи</w:t>
            </w:r>
          </w:p>
          <w:p w:rsidR="00BB589F" w:rsidRDefault="00BB589F" w:rsidP="00A73D0C">
            <w:pPr>
              <w:tabs>
                <w:tab w:val="left" w:pos="329"/>
              </w:tabs>
              <w:ind w:left="34"/>
            </w:pPr>
          </w:p>
        </w:tc>
        <w:tc>
          <w:tcPr>
            <w:tcW w:w="10631" w:type="dxa"/>
            <w:gridSpan w:val="5"/>
          </w:tcPr>
          <w:p w:rsidR="00BB589F" w:rsidRDefault="00BB589F" w:rsidP="00A73D0C">
            <w:r>
              <w:t>1.</w:t>
            </w:r>
            <w:r w:rsidRPr="001A5EB7">
              <w:t xml:space="preserve"> </w:t>
            </w:r>
            <w:r>
              <w:t>Предварительная обработка данных (Распределение по группам, в зависимости от входных параметров)</w:t>
            </w:r>
          </w:p>
          <w:p w:rsidR="00BB589F" w:rsidRPr="001174DC" w:rsidRDefault="00BB589F" w:rsidP="00A73D0C">
            <w:r>
              <w:t>2. Построение модели нейронной сети для классификации изображений пигментных поражений</w:t>
            </w:r>
          </w:p>
          <w:p w:rsidR="00BB589F" w:rsidRPr="001174DC" w:rsidRDefault="00BB589F" w:rsidP="00A73D0C">
            <w:r>
              <w:t>3. Интеграция обученной модели в веб сервис</w:t>
            </w:r>
          </w:p>
          <w:p w:rsidR="00BB589F" w:rsidRDefault="00BB589F" w:rsidP="00A73D0C"/>
        </w:tc>
      </w:tr>
      <w:tr w:rsidR="00BB589F" w:rsidTr="00A73D0C">
        <w:tc>
          <w:tcPr>
            <w:tcW w:w="3119" w:type="dxa"/>
          </w:tcPr>
          <w:p w:rsidR="00BB589F" w:rsidRPr="00EF47B0" w:rsidRDefault="00BB589F" w:rsidP="00BB589F">
            <w:pPr>
              <w:pStyle w:val="ListParagraph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b/>
              </w:rPr>
            </w:pPr>
            <w:r>
              <w:rPr>
                <w:b/>
              </w:rPr>
              <w:t>Сроки исполнения</w:t>
            </w:r>
          </w:p>
        </w:tc>
        <w:tc>
          <w:tcPr>
            <w:tcW w:w="2657" w:type="dxa"/>
          </w:tcPr>
          <w:p w:rsidR="00BB589F" w:rsidRDefault="00BB589F" w:rsidP="00A73D0C">
            <w:r>
              <w:t xml:space="preserve">6.1 Начало: </w:t>
            </w:r>
          </w:p>
        </w:tc>
        <w:tc>
          <w:tcPr>
            <w:tcW w:w="2658" w:type="dxa"/>
          </w:tcPr>
          <w:p w:rsidR="00BB589F" w:rsidRDefault="00BB589F" w:rsidP="00A73D0C">
            <w:r>
              <w:t>27.9.2018 г.</w:t>
            </w:r>
          </w:p>
        </w:tc>
        <w:tc>
          <w:tcPr>
            <w:tcW w:w="2658" w:type="dxa"/>
            <w:gridSpan w:val="2"/>
          </w:tcPr>
          <w:p w:rsidR="00BB589F" w:rsidRDefault="00BB589F" w:rsidP="00A73D0C">
            <w:r>
              <w:t>6.2 Окончание:</w:t>
            </w:r>
          </w:p>
        </w:tc>
        <w:tc>
          <w:tcPr>
            <w:tcW w:w="2658" w:type="dxa"/>
          </w:tcPr>
          <w:p w:rsidR="00BB589F" w:rsidRDefault="00BB589F" w:rsidP="00A73D0C">
            <w:r>
              <w:t>26.10.2018 г.</w:t>
            </w:r>
          </w:p>
        </w:tc>
      </w:tr>
      <w:tr w:rsidR="00BB589F" w:rsidTr="00A73D0C">
        <w:tc>
          <w:tcPr>
            <w:tcW w:w="13750" w:type="dxa"/>
            <w:gridSpan w:val="6"/>
          </w:tcPr>
          <w:p w:rsidR="00BB589F" w:rsidRPr="001A5EB7" w:rsidRDefault="00BB589F" w:rsidP="00BB589F">
            <w:pPr>
              <w:pStyle w:val="ListParagraph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b/>
              </w:rPr>
            </w:pPr>
            <w:r>
              <w:rPr>
                <w:b/>
              </w:rPr>
              <w:t>Основные т</w:t>
            </w:r>
            <w:r w:rsidRPr="001A5EB7">
              <w:rPr>
                <w:b/>
              </w:rPr>
              <w:t>ребования к разработке</w:t>
            </w:r>
          </w:p>
          <w:p w:rsidR="00BB589F" w:rsidRDefault="00BB589F" w:rsidP="00A73D0C">
            <w:pPr>
              <w:jc w:val="center"/>
            </w:pPr>
          </w:p>
        </w:tc>
      </w:tr>
      <w:tr w:rsidR="00BB589F" w:rsidTr="00A73D0C">
        <w:tc>
          <w:tcPr>
            <w:tcW w:w="3119" w:type="dxa"/>
            <w:vMerge w:val="restart"/>
          </w:tcPr>
          <w:p w:rsidR="00BB589F" w:rsidRDefault="00BB589F" w:rsidP="00BB589F">
            <w:pPr>
              <w:pStyle w:val="ListParagraph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</w:pPr>
          </w:p>
        </w:tc>
        <w:tc>
          <w:tcPr>
            <w:tcW w:w="5528" w:type="dxa"/>
            <w:gridSpan w:val="3"/>
          </w:tcPr>
          <w:p w:rsidR="00BB589F" w:rsidRDefault="00BB589F" w:rsidP="00A73D0C">
            <w:r w:rsidRPr="008A7F58">
              <w:rPr>
                <w:b/>
              </w:rPr>
              <w:t xml:space="preserve">7.1 </w:t>
            </w:r>
            <w:r w:rsidRPr="001A5EB7">
              <w:rPr>
                <w:b/>
              </w:rPr>
              <w:t>Источник данных</w:t>
            </w:r>
          </w:p>
        </w:tc>
        <w:tc>
          <w:tcPr>
            <w:tcW w:w="5103" w:type="dxa"/>
            <w:gridSpan w:val="2"/>
          </w:tcPr>
          <w:p w:rsidR="00BB589F" w:rsidRPr="008A7F58" w:rsidRDefault="00BB589F" w:rsidP="00A73D0C">
            <w:pPr>
              <w:jc w:val="center"/>
            </w:pPr>
            <w:r>
              <w:t xml:space="preserve">Соревновательная платформа </w:t>
            </w:r>
            <w:proofErr w:type="spellStart"/>
            <w:r>
              <w:rPr>
                <w:lang w:val="en-US"/>
              </w:rPr>
              <w:t>Kaggle</w:t>
            </w:r>
            <w:proofErr w:type="spellEnd"/>
            <w:r w:rsidRPr="008A7F58">
              <w:t xml:space="preserve"> </w:t>
            </w:r>
          </w:p>
        </w:tc>
      </w:tr>
      <w:tr w:rsidR="00BB589F" w:rsidTr="00A73D0C">
        <w:tc>
          <w:tcPr>
            <w:tcW w:w="3119" w:type="dxa"/>
            <w:vMerge/>
          </w:tcPr>
          <w:p w:rsidR="00BB589F" w:rsidRDefault="00BB589F" w:rsidP="00A73D0C">
            <w:pPr>
              <w:jc w:val="center"/>
            </w:pPr>
          </w:p>
        </w:tc>
        <w:tc>
          <w:tcPr>
            <w:tcW w:w="5528" w:type="dxa"/>
            <w:gridSpan w:val="3"/>
          </w:tcPr>
          <w:p w:rsidR="00BB589F" w:rsidRDefault="00BB589F" w:rsidP="00A73D0C">
            <w:r>
              <w:rPr>
                <w:b/>
                <w:lang w:val="en-US"/>
              </w:rPr>
              <w:t xml:space="preserve">7.2 </w:t>
            </w:r>
            <w:r>
              <w:rPr>
                <w:b/>
              </w:rPr>
              <w:t>П</w:t>
            </w:r>
            <w:r w:rsidRPr="001A5EB7">
              <w:rPr>
                <w:b/>
              </w:rPr>
              <w:t>араметры обучающих данных</w:t>
            </w:r>
          </w:p>
        </w:tc>
        <w:tc>
          <w:tcPr>
            <w:tcW w:w="5103" w:type="dxa"/>
            <w:gridSpan w:val="2"/>
          </w:tcPr>
          <w:p w:rsidR="00BB589F" w:rsidRDefault="00BB589F" w:rsidP="00A73D0C">
            <w:pPr>
              <w:jc w:val="center"/>
            </w:pPr>
            <w:r>
              <w:t>Размер выборки: 10000 цветных изображений пигментных поражений.</w:t>
            </w:r>
          </w:p>
          <w:p w:rsidR="00BB589F" w:rsidRDefault="00BB589F" w:rsidP="00A73D0C">
            <w:pPr>
              <w:jc w:val="center"/>
            </w:pPr>
            <w:r>
              <w:t>Репрезентативность: Выборка репрезентативна</w:t>
            </w:r>
          </w:p>
          <w:p w:rsidR="00BB589F" w:rsidRDefault="00BB589F" w:rsidP="00A73D0C">
            <w:pPr>
              <w:jc w:val="center"/>
            </w:pPr>
            <w:r>
              <w:t>Дополнительная информация: Каждое изображение имеет дополнительные параметры</w:t>
            </w:r>
          </w:p>
          <w:p w:rsidR="00BB589F" w:rsidRDefault="00BB589F" w:rsidP="00BB589F">
            <w:pPr>
              <w:pStyle w:val="ListParagraph"/>
              <w:numPr>
                <w:ilvl w:val="0"/>
                <w:numId w:val="6"/>
              </w:numPr>
            </w:pPr>
            <w:r>
              <w:t>Возраст</w:t>
            </w:r>
          </w:p>
          <w:p w:rsidR="00BB589F" w:rsidRDefault="00BB589F" w:rsidP="00BB589F">
            <w:pPr>
              <w:pStyle w:val="ListParagraph"/>
              <w:numPr>
                <w:ilvl w:val="0"/>
                <w:numId w:val="6"/>
              </w:numPr>
            </w:pPr>
            <w:r>
              <w:t>Пол</w:t>
            </w:r>
          </w:p>
          <w:p w:rsidR="00BB589F" w:rsidRDefault="00BB589F" w:rsidP="00BB589F">
            <w:pPr>
              <w:pStyle w:val="ListParagraph"/>
              <w:numPr>
                <w:ilvl w:val="0"/>
                <w:numId w:val="6"/>
              </w:numPr>
            </w:pPr>
            <w:r>
              <w:t>Местоположение поражения</w:t>
            </w:r>
          </w:p>
        </w:tc>
      </w:tr>
      <w:tr w:rsidR="00BB589F" w:rsidTr="00A73D0C">
        <w:tc>
          <w:tcPr>
            <w:tcW w:w="3119" w:type="dxa"/>
            <w:vMerge/>
          </w:tcPr>
          <w:p w:rsidR="00BB589F" w:rsidRDefault="00BB589F" w:rsidP="00A73D0C">
            <w:pPr>
              <w:jc w:val="center"/>
            </w:pPr>
          </w:p>
        </w:tc>
        <w:tc>
          <w:tcPr>
            <w:tcW w:w="5528" w:type="dxa"/>
            <w:gridSpan w:val="3"/>
          </w:tcPr>
          <w:p w:rsidR="00BB589F" w:rsidRDefault="00BB589F" w:rsidP="00A73D0C">
            <w:r>
              <w:rPr>
                <w:b/>
                <w:lang w:val="en-US"/>
              </w:rPr>
              <w:t xml:space="preserve">7.3 </w:t>
            </w:r>
            <w:r w:rsidRPr="001A5EB7">
              <w:rPr>
                <w:b/>
              </w:rPr>
              <w:t xml:space="preserve">Формат признакового вектора </w:t>
            </w:r>
            <w:r w:rsidRPr="001A5EB7">
              <w:rPr>
                <w:b/>
                <w:lang w:val="en-US"/>
              </w:rPr>
              <w:t>x</w:t>
            </w:r>
          </w:p>
        </w:tc>
        <w:tc>
          <w:tcPr>
            <w:tcW w:w="5103" w:type="dxa"/>
            <w:gridSpan w:val="2"/>
          </w:tcPr>
          <w:p w:rsidR="00BB589F" w:rsidRDefault="00BB589F" w:rsidP="00A73D0C">
            <w:pPr>
              <w:jc w:val="center"/>
              <w:rPr>
                <w:b/>
                <w:lang w:val="en-US"/>
              </w:rPr>
            </w:pPr>
          </w:p>
          <w:p w:rsidR="00BB589F" w:rsidRDefault="00BB589F" w:rsidP="00BB589F">
            <w:pPr>
              <w:pStyle w:val="ListParagraph"/>
              <w:numPr>
                <w:ilvl w:val="0"/>
                <w:numId w:val="7"/>
              </w:numPr>
            </w:pPr>
            <w:r w:rsidRPr="00E5191D">
              <w:rPr>
                <w:b/>
                <w:lang w:val="en-US"/>
              </w:rPr>
              <w:t>X</w:t>
            </w:r>
            <w:r w:rsidRPr="00E5191D">
              <w:rPr>
                <w:b/>
              </w:rPr>
              <w:t xml:space="preserve"> = </w:t>
            </w:r>
            <w:r w:rsidRPr="00322EAC">
              <w:t>{</w:t>
            </w:r>
            <w:r w:rsidRPr="00E5191D">
              <w:rPr>
                <w:i/>
                <w:lang w:val="en-US"/>
              </w:rPr>
              <w:t>x</w:t>
            </w:r>
            <w:proofErr w:type="gramStart"/>
            <w:r w:rsidRPr="00E5191D">
              <w:rPr>
                <w:i/>
              </w:rPr>
              <w:t>1</w:t>
            </w:r>
            <w:r w:rsidRPr="00322EAC">
              <w:t>,</w:t>
            </w:r>
            <w:r w:rsidRPr="00E5191D">
              <w:rPr>
                <w:i/>
                <w:lang w:val="en-US"/>
              </w:rPr>
              <w:t>x</w:t>
            </w:r>
            <w:proofErr w:type="gramEnd"/>
            <w:r w:rsidRPr="00E5191D">
              <w:rPr>
                <w:i/>
              </w:rPr>
              <w:t>2</w:t>
            </w:r>
            <w:r w:rsidRPr="00322EAC">
              <w:t>,…,</w:t>
            </w:r>
            <w:proofErr w:type="spellStart"/>
            <w:r w:rsidRPr="00E5191D">
              <w:rPr>
                <w:i/>
                <w:lang w:val="en-US"/>
              </w:rPr>
              <w:t>x</w:t>
            </w:r>
            <w:r w:rsidRPr="00E5191D">
              <w:rPr>
                <w:i/>
                <w:vertAlign w:val="subscript"/>
                <w:lang w:val="en-US"/>
              </w:rPr>
              <w:t>n</w:t>
            </w:r>
            <w:proofErr w:type="spellEnd"/>
            <w:r w:rsidRPr="00322EAC">
              <w:t xml:space="preserve">}, </w:t>
            </w:r>
          </w:p>
          <w:p w:rsidR="00BB589F" w:rsidRDefault="00BB589F" w:rsidP="00A73D0C">
            <w:pPr>
              <w:rPr>
                <w:i/>
              </w:rPr>
            </w:pPr>
            <w:r>
              <w:t>где</w:t>
            </w:r>
            <w:r w:rsidRPr="00322EAC">
              <w:rPr>
                <w:i/>
              </w:rPr>
              <w:t xml:space="preserve"> </w:t>
            </w:r>
          </w:p>
          <w:p w:rsidR="00BB589F" w:rsidRDefault="00BB589F" w:rsidP="00A73D0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xi – (0;255)</w:t>
            </w:r>
          </w:p>
          <w:p w:rsidR="00BB589F" w:rsidRPr="00E5191D" w:rsidRDefault="00BB589F" w:rsidP="00A73D0C">
            <w:pPr>
              <w:rPr>
                <w:i/>
                <w:lang w:val="en-US"/>
              </w:rPr>
            </w:pPr>
          </w:p>
          <w:p w:rsidR="00BB589F" w:rsidRDefault="00BB589F" w:rsidP="00A73D0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64</w:t>
            </w:r>
          </w:p>
          <w:p w:rsidR="00BB589F" w:rsidRDefault="00BB589F" w:rsidP="00BB589F">
            <w:pPr>
              <w:pStyle w:val="ListParagraph"/>
              <w:numPr>
                <w:ilvl w:val="0"/>
                <w:numId w:val="7"/>
              </w:numPr>
            </w:pPr>
            <w:r w:rsidRPr="00B97F3B">
              <w:rPr>
                <w:b/>
                <w:lang w:val="en-US"/>
              </w:rPr>
              <w:t>X</w:t>
            </w:r>
            <w:r w:rsidRPr="00B97F3B">
              <w:rPr>
                <w:b/>
              </w:rPr>
              <w:t xml:space="preserve"> = </w:t>
            </w:r>
            <w:r w:rsidRPr="00322EAC">
              <w:t>{</w:t>
            </w:r>
            <w:r w:rsidRPr="00B97F3B">
              <w:rPr>
                <w:i/>
                <w:lang w:val="en-US"/>
              </w:rPr>
              <w:t>x</w:t>
            </w:r>
            <w:proofErr w:type="gramStart"/>
            <w:r w:rsidRPr="00B97F3B">
              <w:rPr>
                <w:i/>
              </w:rPr>
              <w:t>1</w:t>
            </w:r>
            <w:r w:rsidRPr="00322EAC">
              <w:t>,</w:t>
            </w:r>
            <w:r w:rsidRPr="00B97F3B">
              <w:rPr>
                <w:i/>
                <w:lang w:val="en-US"/>
              </w:rPr>
              <w:t>x</w:t>
            </w:r>
            <w:proofErr w:type="gramEnd"/>
            <w:r w:rsidRPr="00B97F3B">
              <w:rPr>
                <w:i/>
              </w:rPr>
              <w:t>2</w:t>
            </w:r>
            <w:r w:rsidRPr="00322EAC">
              <w:t>,…,</w:t>
            </w:r>
            <w:proofErr w:type="spellStart"/>
            <w:r w:rsidRPr="00B97F3B">
              <w:rPr>
                <w:i/>
                <w:lang w:val="en-US"/>
              </w:rPr>
              <w:t>x</w:t>
            </w:r>
            <w:r w:rsidRPr="00B97F3B">
              <w:rPr>
                <w:i/>
                <w:vertAlign w:val="subscript"/>
                <w:lang w:val="en-US"/>
              </w:rPr>
              <w:t>n</w:t>
            </w:r>
            <w:proofErr w:type="spellEnd"/>
            <w:r w:rsidRPr="00322EAC">
              <w:t xml:space="preserve">}, </w:t>
            </w:r>
          </w:p>
          <w:p w:rsidR="00BB589F" w:rsidRPr="00334D4B" w:rsidRDefault="00BB589F" w:rsidP="00A73D0C">
            <w:r>
              <w:t xml:space="preserve">Где </w:t>
            </w:r>
          </w:p>
          <w:p w:rsidR="00BB589F" w:rsidRPr="00334D4B" w:rsidRDefault="00BB589F" w:rsidP="00A73D0C">
            <w:pPr>
              <w:rPr>
                <w:i/>
              </w:rPr>
            </w:pPr>
            <w:r>
              <w:rPr>
                <w:i/>
                <w:lang w:val="en-US"/>
              </w:rPr>
              <w:lastRenderedPageBreak/>
              <w:t>xi</w:t>
            </w:r>
            <w:r w:rsidRPr="00334D4B">
              <w:rPr>
                <w:i/>
              </w:rPr>
              <w:t xml:space="preserve"> – </w:t>
            </w:r>
            <w:r>
              <w:rPr>
                <w:i/>
              </w:rPr>
              <w:t xml:space="preserve">вектор </w:t>
            </w:r>
            <w:r>
              <w:rPr>
                <w:i/>
                <w:lang w:val="en-US"/>
              </w:rPr>
              <w:t>Z</w:t>
            </w:r>
            <w:r w:rsidRPr="00334D4B">
              <w:rPr>
                <w:i/>
              </w:rPr>
              <w:t xml:space="preserve"> = {</w:t>
            </w:r>
            <w:r>
              <w:rPr>
                <w:i/>
                <w:lang w:val="en-US"/>
              </w:rPr>
              <w:t>z</w:t>
            </w:r>
            <w:proofErr w:type="gramStart"/>
            <w:r w:rsidRPr="00334D4B">
              <w:rPr>
                <w:i/>
              </w:rPr>
              <w:t>1,</w:t>
            </w:r>
            <w:r>
              <w:rPr>
                <w:i/>
                <w:lang w:val="en-US"/>
              </w:rPr>
              <w:t>z</w:t>
            </w:r>
            <w:proofErr w:type="gramEnd"/>
            <w:r w:rsidRPr="00334D4B">
              <w:rPr>
                <w:i/>
              </w:rPr>
              <w:t>2,</w:t>
            </w:r>
            <w:r>
              <w:rPr>
                <w:i/>
                <w:lang w:val="en-US"/>
              </w:rPr>
              <w:t>z</w:t>
            </w:r>
            <w:r w:rsidRPr="00334D4B">
              <w:rPr>
                <w:i/>
              </w:rPr>
              <w:t>3}</w:t>
            </w:r>
          </w:p>
          <w:p w:rsidR="00BB589F" w:rsidRDefault="00BB589F" w:rsidP="00A73D0C">
            <w:pPr>
              <w:rPr>
                <w:i/>
                <w:lang w:val="en-US"/>
              </w:rPr>
            </w:pPr>
            <w:r>
              <w:rPr>
                <w:i/>
              </w:rPr>
              <w:t xml:space="preserve">где </w:t>
            </w:r>
            <w:proofErr w:type="spellStart"/>
            <w:r>
              <w:rPr>
                <w:i/>
                <w:lang w:val="en-US"/>
              </w:rPr>
              <w:t>zi</w:t>
            </w:r>
            <w:proofErr w:type="spellEnd"/>
            <w:r>
              <w:rPr>
                <w:i/>
                <w:lang w:val="en-US"/>
              </w:rPr>
              <w:t xml:space="preserve"> – {0;255}</w:t>
            </w:r>
          </w:p>
          <w:p w:rsidR="00BB589F" w:rsidRPr="00334D4B" w:rsidRDefault="00BB589F" w:rsidP="00A73D0C">
            <w:pPr>
              <w:rPr>
                <w:i/>
                <w:lang w:val="en-US"/>
              </w:rPr>
            </w:pPr>
          </w:p>
          <w:p w:rsidR="00BB589F" w:rsidRPr="00334D4B" w:rsidRDefault="00BB589F" w:rsidP="00A73D0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 xml:space="preserve"> = </w:t>
            </w:r>
            <w:r>
              <w:rPr>
                <w:lang w:val="en-US"/>
              </w:rPr>
              <w:t>64</w:t>
            </w:r>
          </w:p>
          <w:p w:rsidR="00BB589F" w:rsidRPr="001174DC" w:rsidRDefault="00BB589F" w:rsidP="00A73D0C"/>
        </w:tc>
      </w:tr>
      <w:tr w:rsidR="00BB589F" w:rsidTr="00A73D0C">
        <w:tc>
          <w:tcPr>
            <w:tcW w:w="3119" w:type="dxa"/>
            <w:vMerge/>
          </w:tcPr>
          <w:p w:rsidR="00BB589F" w:rsidRDefault="00BB589F" w:rsidP="00A73D0C">
            <w:pPr>
              <w:jc w:val="center"/>
            </w:pPr>
          </w:p>
        </w:tc>
        <w:tc>
          <w:tcPr>
            <w:tcW w:w="5528" w:type="dxa"/>
            <w:gridSpan w:val="3"/>
          </w:tcPr>
          <w:p w:rsidR="00BB589F" w:rsidRPr="001A5EB7" w:rsidRDefault="00BB589F" w:rsidP="00A73D0C">
            <w:pPr>
              <w:rPr>
                <w:b/>
              </w:rPr>
            </w:pPr>
            <w:r w:rsidRPr="001174DC">
              <w:rPr>
                <w:b/>
              </w:rPr>
              <w:t xml:space="preserve">7.4 </w:t>
            </w:r>
            <w:r>
              <w:rPr>
                <w:b/>
              </w:rPr>
              <w:t xml:space="preserve">Формат </w:t>
            </w:r>
            <w:r w:rsidRPr="001A5EB7">
              <w:rPr>
                <w:b/>
              </w:rPr>
              <w:t xml:space="preserve">вектора </w:t>
            </w:r>
            <w:r w:rsidRPr="001A5EB7">
              <w:rPr>
                <w:b/>
                <w:lang w:val="en-US"/>
              </w:rPr>
              <w:t>y</w:t>
            </w:r>
            <w:r w:rsidRPr="001A5EB7">
              <w:rPr>
                <w:b/>
              </w:rPr>
              <w:t xml:space="preserve"> (опционально)</w:t>
            </w:r>
          </w:p>
          <w:p w:rsidR="00BB589F" w:rsidRDefault="00BB589F" w:rsidP="00A73D0C"/>
        </w:tc>
        <w:tc>
          <w:tcPr>
            <w:tcW w:w="5103" w:type="dxa"/>
            <w:gridSpan w:val="2"/>
          </w:tcPr>
          <w:p w:rsidR="00BB589F" w:rsidRDefault="00BB589F" w:rsidP="00A73D0C">
            <w:pPr>
              <w:jc w:val="center"/>
            </w:pPr>
            <w:r>
              <w:rPr>
                <w:b/>
                <w:lang w:val="en-US"/>
              </w:rPr>
              <w:t>Y</w:t>
            </w:r>
            <w:r w:rsidRPr="00EF47B0">
              <w:rPr>
                <w:b/>
              </w:rPr>
              <w:t xml:space="preserve"> = </w:t>
            </w:r>
            <w:r w:rsidRPr="00EF47B0">
              <w:t>{</w:t>
            </w:r>
            <w:r>
              <w:rPr>
                <w:i/>
                <w:lang w:val="en-US"/>
              </w:rPr>
              <w:t>y</w:t>
            </w:r>
            <w:proofErr w:type="gramStart"/>
            <w:r w:rsidRPr="00EF47B0">
              <w:rPr>
                <w:i/>
              </w:rPr>
              <w:t>1</w:t>
            </w:r>
            <w:r w:rsidRPr="00EF47B0">
              <w:t>,</w:t>
            </w:r>
            <w:r>
              <w:rPr>
                <w:i/>
                <w:lang w:val="en-US"/>
              </w:rPr>
              <w:t>y</w:t>
            </w:r>
            <w:proofErr w:type="gramEnd"/>
            <w:r w:rsidRPr="00EF47B0">
              <w:rPr>
                <w:i/>
              </w:rPr>
              <w:t>2</w:t>
            </w:r>
            <w:r w:rsidRPr="00EF47B0">
              <w:t>,…,</w:t>
            </w:r>
            <w:proofErr w:type="spellStart"/>
            <w:r>
              <w:rPr>
                <w:i/>
                <w:lang w:val="en-US"/>
              </w:rPr>
              <w:t>y</w:t>
            </w:r>
            <w:r>
              <w:rPr>
                <w:i/>
                <w:vertAlign w:val="subscript"/>
                <w:lang w:val="en-US"/>
              </w:rPr>
              <w:t>m</w:t>
            </w:r>
            <w:proofErr w:type="spellEnd"/>
            <w:r w:rsidRPr="00EF47B0">
              <w:t xml:space="preserve">}, </w:t>
            </w:r>
          </w:p>
          <w:p w:rsidR="00BB589F" w:rsidRDefault="00BB589F" w:rsidP="00A73D0C">
            <w:pPr>
              <w:rPr>
                <w:i/>
              </w:rPr>
            </w:pPr>
            <w:r>
              <w:t>где</w:t>
            </w:r>
            <w:r w:rsidRPr="00EF47B0">
              <w:rPr>
                <w:i/>
              </w:rPr>
              <w:t xml:space="preserve"> </w:t>
            </w:r>
          </w:p>
          <w:p w:rsidR="00BB589F" w:rsidRPr="00F07042" w:rsidRDefault="00BB589F" w:rsidP="00A73D0C">
            <w:r>
              <w:rPr>
                <w:lang w:val="en-US"/>
              </w:rPr>
              <w:t>y</w:t>
            </w:r>
            <w:r w:rsidRPr="00F07042">
              <w:t xml:space="preserve"> – </w:t>
            </w:r>
            <w:r>
              <w:t>вид пигментного поражения</w:t>
            </w:r>
            <w:r w:rsidRPr="00F07042">
              <w:t xml:space="preserve"> –</w:t>
            </w:r>
            <w:r>
              <w:t xml:space="preserve"> указать виды </w:t>
            </w:r>
          </w:p>
          <w:p w:rsidR="00BB589F" w:rsidRPr="00E5191D" w:rsidRDefault="00BB589F" w:rsidP="00A73D0C">
            <w:pPr>
              <w:rPr>
                <w:lang w:val="en-US"/>
              </w:rPr>
            </w:pPr>
            <w:r>
              <w:rPr>
                <w:lang w:val="en-US"/>
              </w:rPr>
              <w:t>m = 7</w:t>
            </w:r>
          </w:p>
        </w:tc>
      </w:tr>
      <w:tr w:rsidR="00BB589F" w:rsidTr="00A73D0C">
        <w:tc>
          <w:tcPr>
            <w:tcW w:w="3119" w:type="dxa"/>
            <w:vMerge w:val="restart"/>
          </w:tcPr>
          <w:p w:rsidR="00BB589F" w:rsidRDefault="00BB589F" w:rsidP="00BB589F">
            <w:pPr>
              <w:pStyle w:val="ListParagraph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</w:pPr>
            <w:r w:rsidRPr="00EF47B0">
              <w:rPr>
                <w:b/>
              </w:rPr>
              <w:t>Функционал</w:t>
            </w:r>
          </w:p>
        </w:tc>
        <w:tc>
          <w:tcPr>
            <w:tcW w:w="5528" w:type="dxa"/>
            <w:gridSpan w:val="3"/>
          </w:tcPr>
          <w:p w:rsidR="00BB589F" w:rsidRPr="001A5EB7" w:rsidRDefault="00BB589F" w:rsidP="00A73D0C">
            <w:pPr>
              <w:rPr>
                <w:b/>
              </w:rPr>
            </w:pPr>
            <w:r w:rsidRPr="00436B5F">
              <w:rPr>
                <w:b/>
              </w:rPr>
              <w:t xml:space="preserve">8.1 </w:t>
            </w:r>
            <w:r>
              <w:rPr>
                <w:b/>
              </w:rPr>
              <w:t>Ф</w:t>
            </w:r>
            <w:r w:rsidRPr="001A5EB7">
              <w:rPr>
                <w:b/>
              </w:rPr>
              <w:t>ункции предварительной обработки (с трансформацией/без трансформации признакового пространства)</w:t>
            </w:r>
          </w:p>
          <w:p w:rsidR="00BB589F" w:rsidRDefault="00BB589F" w:rsidP="00A73D0C"/>
        </w:tc>
        <w:tc>
          <w:tcPr>
            <w:tcW w:w="5103" w:type="dxa"/>
            <w:gridSpan w:val="2"/>
          </w:tcPr>
          <w:p w:rsidR="00BB589F" w:rsidRPr="00F07042" w:rsidRDefault="00BB589F" w:rsidP="00A73D0C">
            <w:pPr>
              <w:jc w:val="center"/>
            </w:pPr>
            <w:r>
              <w:t>Предварительная обработка – разделение выборки на подклассы, для получения более точных копий моделей</w:t>
            </w:r>
            <w:r w:rsidRPr="00E5191D">
              <w:t xml:space="preserve"> </w:t>
            </w:r>
            <w:r>
              <w:t>сетей.</w:t>
            </w:r>
          </w:p>
        </w:tc>
      </w:tr>
      <w:tr w:rsidR="00BB589F" w:rsidTr="00A73D0C">
        <w:tc>
          <w:tcPr>
            <w:tcW w:w="3119" w:type="dxa"/>
            <w:vMerge/>
          </w:tcPr>
          <w:p w:rsidR="00BB589F" w:rsidRDefault="00BB589F" w:rsidP="00A73D0C">
            <w:pPr>
              <w:jc w:val="center"/>
            </w:pPr>
          </w:p>
        </w:tc>
        <w:tc>
          <w:tcPr>
            <w:tcW w:w="5528" w:type="dxa"/>
            <w:gridSpan w:val="3"/>
          </w:tcPr>
          <w:p w:rsidR="00BB589F" w:rsidRDefault="00BB589F" w:rsidP="00A73D0C">
            <w:r w:rsidRPr="00436B5F">
              <w:rPr>
                <w:b/>
              </w:rPr>
              <w:t xml:space="preserve">8.2 </w:t>
            </w:r>
            <w:r>
              <w:rPr>
                <w:b/>
              </w:rPr>
              <w:t>Ф</w:t>
            </w:r>
            <w:r w:rsidRPr="001A5EB7">
              <w:rPr>
                <w:b/>
              </w:rPr>
              <w:t xml:space="preserve">ункции содержательной обработки (метод </w:t>
            </w:r>
            <w:r w:rsidRPr="001A5EB7">
              <w:rPr>
                <w:b/>
                <w:lang w:val="en-US"/>
              </w:rPr>
              <w:t>DM</w:t>
            </w:r>
            <w:r w:rsidRPr="001A5EB7">
              <w:rPr>
                <w:b/>
              </w:rPr>
              <w:t xml:space="preserve">, методы </w:t>
            </w:r>
            <w:r w:rsidRPr="001A5EB7">
              <w:rPr>
                <w:b/>
                <w:lang w:val="en-US"/>
              </w:rPr>
              <w:t>DM</w:t>
            </w:r>
            <w:r w:rsidRPr="001A5EB7">
              <w:rPr>
                <w:b/>
              </w:rPr>
              <w:t xml:space="preserve"> и принцип интегрирования результата, полученного отдельными методами)</w:t>
            </w:r>
          </w:p>
        </w:tc>
        <w:tc>
          <w:tcPr>
            <w:tcW w:w="5103" w:type="dxa"/>
            <w:gridSpan w:val="2"/>
          </w:tcPr>
          <w:p w:rsidR="00BB589F" w:rsidRDefault="00BB589F" w:rsidP="00A73D0C">
            <w:pPr>
              <w:jc w:val="center"/>
            </w:pPr>
            <w:r>
              <w:t>1) Модель вида многослойный персептрон</w:t>
            </w:r>
          </w:p>
          <w:p w:rsidR="00BB589F" w:rsidRPr="00EF47B0" w:rsidRDefault="00BB589F" w:rsidP="00A73D0C">
            <w:pPr>
              <w:jc w:val="center"/>
            </w:pPr>
            <w:r>
              <w:t xml:space="preserve">2) </w:t>
            </w:r>
            <w:proofErr w:type="spellStart"/>
            <w:r>
              <w:t>Свёрточная</w:t>
            </w:r>
            <w:proofErr w:type="spellEnd"/>
            <w:r>
              <w:t xml:space="preserve"> нейронная сеть, с найденной в процессе работы максимально точной в оценке топологией, для каждой подмодели сети.</w:t>
            </w:r>
          </w:p>
        </w:tc>
      </w:tr>
      <w:tr w:rsidR="00BB589F" w:rsidTr="00A73D0C">
        <w:tc>
          <w:tcPr>
            <w:tcW w:w="3119" w:type="dxa"/>
          </w:tcPr>
          <w:p w:rsidR="00BB589F" w:rsidRPr="00714DFE" w:rsidRDefault="00BB589F" w:rsidP="00BB589F">
            <w:pPr>
              <w:pStyle w:val="ListParagraph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b/>
              </w:rPr>
            </w:pPr>
            <w:r w:rsidRPr="00EF47B0">
              <w:rPr>
                <w:b/>
              </w:rPr>
              <w:t>Результаты</w:t>
            </w:r>
          </w:p>
        </w:tc>
        <w:tc>
          <w:tcPr>
            <w:tcW w:w="5528" w:type="dxa"/>
            <w:gridSpan w:val="3"/>
          </w:tcPr>
          <w:p w:rsidR="00BB589F" w:rsidRDefault="00BB589F" w:rsidP="00A73D0C">
            <w:r w:rsidRPr="00436B5F">
              <w:rPr>
                <w:b/>
              </w:rPr>
              <w:t xml:space="preserve">9.1 </w:t>
            </w:r>
            <w:r>
              <w:rPr>
                <w:b/>
              </w:rPr>
              <w:t>П</w:t>
            </w:r>
            <w:r w:rsidRPr="001A5EB7">
              <w:rPr>
                <w:b/>
              </w:rPr>
              <w:t>редставление результатов/что позволят установить (формулировка полученных неочевидных знаний, способствующих принятию на практике конкретных управленческих решений)</w:t>
            </w:r>
          </w:p>
        </w:tc>
        <w:tc>
          <w:tcPr>
            <w:tcW w:w="5103" w:type="dxa"/>
            <w:gridSpan w:val="2"/>
          </w:tcPr>
          <w:p w:rsidR="00BB589F" w:rsidRDefault="00BB589F" w:rsidP="00A73D0C">
            <w:pPr>
              <w:jc w:val="center"/>
            </w:pPr>
          </w:p>
          <w:p w:rsidR="00BB589F" w:rsidRPr="00C922A2" w:rsidRDefault="00BB589F" w:rsidP="00A73D0C">
            <w:pPr>
              <w:jc w:val="center"/>
            </w:pPr>
            <w:r>
              <w:t>Определение к какому из известных модели, видов поражений кожи, будет отнесено изображение с пораженным участком кожи.</w:t>
            </w:r>
          </w:p>
          <w:p w:rsidR="00BB589F" w:rsidRDefault="00BB589F" w:rsidP="00A73D0C">
            <w:pPr>
              <w:jc w:val="center"/>
            </w:pPr>
          </w:p>
          <w:p w:rsidR="00BB589F" w:rsidRDefault="00BB589F" w:rsidP="00A73D0C">
            <w:pPr>
              <w:jc w:val="center"/>
            </w:pPr>
          </w:p>
        </w:tc>
      </w:tr>
      <w:tr w:rsidR="00BB589F" w:rsidTr="00A73D0C">
        <w:tc>
          <w:tcPr>
            <w:tcW w:w="3119" w:type="dxa"/>
          </w:tcPr>
          <w:p w:rsidR="00BB589F" w:rsidRPr="00714DFE" w:rsidRDefault="00BB589F" w:rsidP="00BB589F">
            <w:pPr>
              <w:pStyle w:val="ListParagraph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b/>
              </w:rPr>
            </w:pPr>
            <w:r w:rsidRPr="00EF47B0">
              <w:rPr>
                <w:b/>
              </w:rPr>
              <w:t>Исследования</w:t>
            </w:r>
          </w:p>
        </w:tc>
        <w:tc>
          <w:tcPr>
            <w:tcW w:w="5528" w:type="dxa"/>
            <w:gridSpan w:val="3"/>
          </w:tcPr>
          <w:p w:rsidR="00BB589F" w:rsidRDefault="00BB589F" w:rsidP="00A73D0C">
            <w:r w:rsidRPr="00436B5F">
              <w:rPr>
                <w:b/>
              </w:rPr>
              <w:t xml:space="preserve">10.1 </w:t>
            </w:r>
            <w:r w:rsidRPr="001A5EB7">
              <w:rPr>
                <w:b/>
              </w:rPr>
              <w:t>Исследовательская компонента (оценка эффективности и пределов применимости используемых методов, рекомендации по использованию методов в решении аналогичных задач)</w:t>
            </w:r>
          </w:p>
        </w:tc>
        <w:tc>
          <w:tcPr>
            <w:tcW w:w="5103" w:type="dxa"/>
            <w:gridSpan w:val="2"/>
          </w:tcPr>
          <w:p w:rsidR="00BB589F" w:rsidRDefault="00BB589F" w:rsidP="00A73D0C">
            <w:pPr>
              <w:jc w:val="center"/>
            </w:pPr>
            <w:r>
              <w:t>Определение верхних и нижних границ топологии сети для поставленной задачи</w:t>
            </w:r>
          </w:p>
          <w:p w:rsidR="00BB589F" w:rsidRDefault="00BB589F" w:rsidP="00A73D0C">
            <w:pPr>
              <w:jc w:val="center"/>
            </w:pPr>
            <w:r>
              <w:t xml:space="preserve">Определение оптимальных </w:t>
            </w:r>
            <w:proofErr w:type="spellStart"/>
            <w:r>
              <w:t>гиперпараметров</w:t>
            </w:r>
            <w:proofErr w:type="spellEnd"/>
            <w:r>
              <w:t xml:space="preserve"> модели, для каждой комбинации выбранной сети.  </w:t>
            </w:r>
          </w:p>
          <w:p w:rsidR="00BB589F" w:rsidRDefault="00BB589F" w:rsidP="00A73D0C">
            <w:pPr>
              <w:jc w:val="center"/>
            </w:pPr>
            <w:r>
              <w:t xml:space="preserve">Анализ полученных сведений в процессе построения модели, для возможного её последующего масштабирования. </w:t>
            </w:r>
          </w:p>
          <w:p w:rsidR="00BB589F" w:rsidRDefault="00BB589F" w:rsidP="00A73D0C"/>
        </w:tc>
      </w:tr>
    </w:tbl>
    <w:p w:rsidR="00BB589F" w:rsidRDefault="00BB589F" w:rsidP="006240BD"/>
    <w:p w:rsidR="00BB589F" w:rsidRDefault="00BB589F" w:rsidP="006240BD">
      <w:r>
        <w:t xml:space="preserve">Ответственный </w:t>
      </w:r>
      <w:proofErr w:type="spellStart"/>
      <w:r>
        <w:t>исполнитель______________Фамилия</w:t>
      </w:r>
      <w:proofErr w:type="spellEnd"/>
      <w:r>
        <w:t xml:space="preserve"> И.О.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proofErr w:type="spellStart"/>
      <w:r>
        <w:t>Заказчик___________________А.В</w:t>
      </w:r>
      <w:proofErr w:type="spellEnd"/>
      <w:r>
        <w:t>. Замятин</w:t>
      </w:r>
    </w:p>
    <w:p w:rsidR="001535FD" w:rsidRPr="00BB589F" w:rsidRDefault="00BB589F" w:rsidP="00BB589F">
      <w:r>
        <w:br w:type="page"/>
      </w:r>
    </w:p>
    <w:sectPr w:rsidR="001535FD" w:rsidRPr="00BB589F" w:rsidSect="00EF47B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1174DC"/>
    <w:rsid w:val="001535FD"/>
    <w:rsid w:val="001A5EB7"/>
    <w:rsid w:val="001D0B45"/>
    <w:rsid w:val="001F7EE4"/>
    <w:rsid w:val="00210EF3"/>
    <w:rsid w:val="00213C07"/>
    <w:rsid w:val="00322EAC"/>
    <w:rsid w:val="00334D4B"/>
    <w:rsid w:val="00366BD2"/>
    <w:rsid w:val="004033DC"/>
    <w:rsid w:val="00436B5F"/>
    <w:rsid w:val="004E5F6F"/>
    <w:rsid w:val="005128D0"/>
    <w:rsid w:val="00530046"/>
    <w:rsid w:val="0060401A"/>
    <w:rsid w:val="006240BD"/>
    <w:rsid w:val="006A2D02"/>
    <w:rsid w:val="006B30E8"/>
    <w:rsid w:val="00714DFE"/>
    <w:rsid w:val="00886BAF"/>
    <w:rsid w:val="008A23ED"/>
    <w:rsid w:val="008A7F58"/>
    <w:rsid w:val="008D0439"/>
    <w:rsid w:val="008D5C66"/>
    <w:rsid w:val="008D64AC"/>
    <w:rsid w:val="00905257"/>
    <w:rsid w:val="00AC38E5"/>
    <w:rsid w:val="00B31FBB"/>
    <w:rsid w:val="00B47AA0"/>
    <w:rsid w:val="00B51C5B"/>
    <w:rsid w:val="00B97F3B"/>
    <w:rsid w:val="00BB589F"/>
    <w:rsid w:val="00BD6A3B"/>
    <w:rsid w:val="00C630E5"/>
    <w:rsid w:val="00DD1E9A"/>
    <w:rsid w:val="00E5191D"/>
    <w:rsid w:val="00EE3314"/>
    <w:rsid w:val="00EF47B0"/>
    <w:rsid w:val="00F07042"/>
    <w:rsid w:val="00F1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DB2FF"/>
  <w15:docId w15:val="{FD8491A9-138F-F648-837F-CD4B8E3F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zamyatin av</dc:creator>
  <cp:lastModifiedBy>Oleg Mayer</cp:lastModifiedBy>
  <cp:revision>20</cp:revision>
  <dcterms:created xsi:type="dcterms:W3CDTF">2015-09-23T08:39:00Z</dcterms:created>
  <dcterms:modified xsi:type="dcterms:W3CDTF">2018-09-27T20:09:00Z</dcterms:modified>
</cp:coreProperties>
</file>