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66B69" w14:textId="30A9F517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0</w:t>
      </w:r>
      <w:r w:rsidR="00C30832">
        <w:rPr>
          <w:rFonts w:ascii="Arial" w:eastAsia="Times New Roman" w:hAnsi="Arial" w:cs="Arial"/>
          <w:b/>
          <w:sz w:val="24"/>
          <w:szCs w:val="24"/>
          <w:lang w:val="es-PE" w:eastAsia="es-ES"/>
        </w:rPr>
        <w:t>8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517D32A4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A61A1F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Villegas Siguas </w:t>
      </w:r>
      <w:proofErr w:type="spellStart"/>
      <w:r w:rsidR="00A61A1F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iori</w:t>
      </w:r>
      <w:proofErr w:type="spellEnd"/>
    </w:p>
    <w:p w14:paraId="24F3C7A6" w14:textId="5A8B6BC9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Rony </w:t>
      </w:r>
      <w:proofErr w:type="spellStart"/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Hancco</w:t>
      </w:r>
      <w:proofErr w:type="spellEnd"/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Carpio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30832">
        <w:rPr>
          <w:rFonts w:ascii="Arial" w:eastAsia="Times New Roman" w:hAnsi="Arial" w:cs="Arial"/>
          <w:sz w:val="24"/>
          <w:szCs w:val="24"/>
          <w:lang w:val="es-PE" w:eastAsia="es-ES"/>
        </w:rPr>
        <w:t>31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9A1561">
        <w:rPr>
          <w:rFonts w:ascii="Arial" w:eastAsia="Times New Roman" w:hAnsi="Arial" w:cs="Arial"/>
          <w:sz w:val="24"/>
          <w:szCs w:val="24"/>
          <w:lang w:val="es-PE" w:eastAsia="es-ES"/>
        </w:rPr>
        <w:t>05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3E410CDF" w:rsidR="001021A3" w:rsidRDefault="005F3A55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JDBC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C6D558E" w14:textId="6D1ACD55" w:rsidR="00215E10" w:rsidRDefault="00C30832" w:rsidP="00E8686D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C30832">
        <w:rPr>
          <w:rFonts w:ascii="Arial" w:hAnsi="Arial" w:cs="Arial"/>
          <w:sz w:val="24"/>
          <w:szCs w:val="24"/>
          <w:lang w:val="es-PE"/>
        </w:rPr>
        <w:t>Identifica uso de consultas avanzadas y control de transacciones.</w:t>
      </w:r>
    </w:p>
    <w:p w14:paraId="2F8866E2" w14:textId="36B682DA" w:rsidR="00C30832" w:rsidRDefault="00C30832" w:rsidP="003F1DBB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C30832">
        <w:rPr>
          <w:rFonts w:ascii="Arial" w:hAnsi="Arial" w:cs="Arial"/>
          <w:sz w:val="24"/>
          <w:szCs w:val="24"/>
          <w:lang w:val="es-PE"/>
        </w:rPr>
        <w:t>Identifica las características de la librería JDBC.</w:t>
      </w:r>
    </w:p>
    <w:p w14:paraId="73EB3258" w14:textId="4FA27B7A" w:rsidR="00215E10" w:rsidRDefault="00C30832" w:rsidP="00C30832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C30832">
        <w:rPr>
          <w:rFonts w:ascii="Arial" w:hAnsi="Arial" w:cs="Arial"/>
          <w:sz w:val="24"/>
          <w:szCs w:val="24"/>
          <w:lang w:val="es-PE"/>
        </w:rPr>
        <w:t>Crea aplicaciones usando conexiones a base de datos para extracción y modificación de registros.</w:t>
      </w:r>
    </w:p>
    <w:p w14:paraId="2767E9BD" w14:textId="6FEDBEC9" w:rsidR="00C30832" w:rsidRDefault="00C30832" w:rsidP="00C30832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C30832">
        <w:rPr>
          <w:rFonts w:ascii="Arial" w:hAnsi="Arial" w:cs="Arial"/>
          <w:sz w:val="24"/>
          <w:szCs w:val="24"/>
          <w:lang w:val="es-PE"/>
        </w:rPr>
        <w:t>Reconoce el uso de patrones de diseño estructurales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14:paraId="0EBD0B26" w14:textId="77777777" w:rsidR="00C30832" w:rsidRPr="00C30832" w:rsidRDefault="00C30832" w:rsidP="00C30832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4FA9ACAC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292" w:type="dxa"/>
        <w:tblInd w:w="775" w:type="dxa"/>
        <w:tblLook w:val="04A0" w:firstRow="1" w:lastRow="0" w:firstColumn="1" w:lastColumn="0" w:noHBand="0" w:noVBand="1"/>
      </w:tblPr>
      <w:tblGrid>
        <w:gridCol w:w="5137"/>
        <w:gridCol w:w="3155"/>
      </w:tblGrid>
      <w:tr w:rsidR="00A56273" w14:paraId="63599A57" w14:textId="77777777" w:rsidTr="00634B93">
        <w:trPr>
          <w:trHeight w:val="379"/>
        </w:trPr>
        <w:tc>
          <w:tcPr>
            <w:tcW w:w="5032" w:type="dxa"/>
          </w:tcPr>
          <w:p w14:paraId="7486B36C" w14:textId="4ED48A48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3260" w:type="dxa"/>
          </w:tcPr>
          <w:p w14:paraId="6E9E208E" w14:textId="6ED0CCCF" w:rsidR="00A56273" w:rsidRPr="00BA7286" w:rsidRDefault="00634B9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634B93">
        <w:trPr>
          <w:trHeight w:val="363"/>
        </w:trPr>
        <w:tc>
          <w:tcPr>
            <w:tcW w:w="5032" w:type="dxa"/>
          </w:tcPr>
          <w:p w14:paraId="28C470C6" w14:textId="30ADDEAD" w:rsidR="00C30832" w:rsidRPr="00C30832" w:rsidRDefault="00C30832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void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procesar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(Connection con){</w:t>
            </w:r>
          </w:p>
          <w:p w14:paraId="7174C8D2" w14:textId="50DCFA9C" w:rsidR="00A56273" w:rsidRPr="00C30832" w:rsidRDefault="00C30832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Statement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con.getStatement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();</w:t>
            </w:r>
          </w:p>
          <w:p w14:paraId="7F82E27A" w14:textId="28492105" w:rsidR="00C30832" w:rsidRPr="00C30832" w:rsidRDefault="00C30832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3260" w:type="dxa"/>
          </w:tcPr>
          <w:p w14:paraId="790D465B" w14:textId="5A1B950B" w:rsidR="00A56273" w:rsidRPr="001E338B" w:rsidRDefault="00195FA0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En </w:t>
            </w:r>
            <w:proofErr w:type="spellStart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ves</w:t>
            </w:r>
            <w:proofErr w:type="spellEnd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de </w:t>
            </w:r>
            <w:proofErr w:type="spellStart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getStatement</w:t>
            </w:r>
            <w:proofErr w:type="spellEnd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</w:t>
            </w:r>
            <w:proofErr w:type="spellStart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deberia</w:t>
            </w:r>
            <w:proofErr w:type="spellEnd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ser </w:t>
            </w:r>
            <w:proofErr w:type="spellStart"/>
            <w:r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preareStatement</w:t>
            </w:r>
            <w:proofErr w:type="spellEnd"/>
            <w:r w:rsidR="001E338B"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y no cierran el </w:t>
            </w:r>
            <w:proofErr w:type="spellStart"/>
            <w:r w:rsidR="001E338B" w:rsidRP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st.</w:t>
            </w:r>
            <w:proofErr w:type="spellEnd"/>
          </w:p>
        </w:tc>
      </w:tr>
      <w:tr w:rsidR="00A56273" w:rsidRPr="0025611D" w14:paraId="79AC319A" w14:textId="77777777" w:rsidTr="00634B93">
        <w:trPr>
          <w:trHeight w:val="364"/>
        </w:trPr>
        <w:tc>
          <w:tcPr>
            <w:tcW w:w="5032" w:type="dxa"/>
          </w:tcPr>
          <w:p w14:paraId="059C931D" w14:textId="77777777" w:rsidR="001D795B" w:rsidRPr="001E338B" w:rsidRDefault="001D795B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s-MX" w:eastAsia="es-ES"/>
              </w:rPr>
            </w:pPr>
          </w:p>
          <w:p w14:paraId="034ED4E9" w14:textId="55545ADD" w:rsidR="00215E10" w:rsidRP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Select A.*</w:t>
            </w:r>
          </w:p>
          <w:p w14:paraId="058C28ED" w14:textId="2090B3C0" w:rsidR="00C30832" w:rsidRP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From tabla1 A</w:t>
            </w:r>
          </w:p>
          <w:p w14:paraId="034F7FF2" w14:textId="2D696CFE" w:rsidR="00C30832" w:rsidRP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From tabla2 B</w:t>
            </w:r>
          </w:p>
          <w:p w14:paraId="1ACB43D9" w14:textId="77777777" w:rsidR="00C30832" w:rsidRP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Inner join (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A.codigo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==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B.codigo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) </w:t>
            </w:r>
          </w:p>
          <w:p w14:paraId="39EC5E48" w14:textId="40871F5F" w:rsidR="00C30832" w:rsidRPr="00C30832" w:rsidRDefault="00C30832" w:rsidP="001D795B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</w:p>
        </w:tc>
        <w:tc>
          <w:tcPr>
            <w:tcW w:w="3260" w:type="dxa"/>
          </w:tcPr>
          <w:p w14:paraId="10ACA7B2" w14:textId="32274648" w:rsidR="00A56273" w:rsidRPr="0025611D" w:rsidRDefault="0025611D" w:rsidP="00A5627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Deberia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ser </w:t>
            </w: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inner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</w:t>
            </w: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join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tabla2 B y de </w:t>
            </w: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ahi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</w:t>
            </w: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vendria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</w:t>
            </w: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on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y los </w:t>
            </w:r>
            <w:proofErr w:type="spellStart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partices</w:t>
            </w:r>
            <w:proofErr w:type="spellEnd"/>
            <w:r w:rsidRPr="0025611D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donde compara los códigos de dichas tablas.</w:t>
            </w:r>
          </w:p>
        </w:tc>
      </w:tr>
      <w:tr w:rsidR="00A56273" w:rsidRPr="00C30832" w14:paraId="2A3094C7" w14:textId="77777777" w:rsidTr="00634B93">
        <w:trPr>
          <w:trHeight w:val="761"/>
        </w:trPr>
        <w:tc>
          <w:tcPr>
            <w:tcW w:w="5032" w:type="dxa"/>
          </w:tcPr>
          <w:p w14:paraId="6494602A" w14:textId="77777777" w:rsidR="00215E10" w:rsidRPr="0025611D" w:rsidRDefault="00215E10" w:rsidP="00634B9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s-MX" w:eastAsia="es-ES"/>
              </w:rPr>
            </w:pPr>
          </w:p>
          <w:p w14:paraId="745B6C33" w14:textId="1DB1FD41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void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procesar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(Connection con){</w:t>
            </w:r>
          </w:p>
          <w:p w14:paraId="504D6361" w14:textId="44B42665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String SQL = “SELECT FROM TABLA1”;</w:t>
            </w:r>
          </w:p>
          <w:p w14:paraId="7252CF58" w14:textId="73517CE9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PreparedStatement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con.getStatement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SQL</w:t>
            </w: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14:paraId="7CBDF020" w14:textId="77777777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</w:p>
          <w:p w14:paraId="5DF7E93D" w14:textId="6DE955AE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3260" w:type="dxa"/>
          </w:tcPr>
          <w:p w14:paraId="0ABBB296" w14:textId="5950A1AF" w:rsidR="00A56273" w:rsidRPr="00FE2021" w:rsidRDefault="00FE2021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 w:rsidRPr="00FE2021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En la parte de </w:t>
            </w:r>
            <w:proofErr w:type="spellStart"/>
            <w:r w:rsidRPr="00FE2021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select</w:t>
            </w:r>
            <w:proofErr w:type="spellEnd"/>
            <w:r w:rsidRPr="00FE2021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no dice que elementos llamara de la tabla1 y el segundo error seria e el </w:t>
            </w:r>
            <w:proofErr w:type="spellStart"/>
            <w:r w:rsidRPr="00FE2021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get</w:t>
            </w:r>
            <w:proofErr w:type="spellEnd"/>
            <w:r w:rsidRPr="00FE2021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que </w:t>
            </w:r>
            <w:proofErr w:type="spellStart"/>
            <w:r w:rsidRPr="00FE2021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d</w:t>
            </w:r>
            <w:r w:rsidR="00210B92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eberia</w:t>
            </w:r>
            <w:proofErr w:type="spellEnd"/>
            <w:r w:rsidR="00210B92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ser </w:t>
            </w:r>
            <w:proofErr w:type="spellStart"/>
            <w:r w:rsidR="00210B92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prepareStatement</w:t>
            </w:r>
            <w:proofErr w:type="spellEnd"/>
            <w:r w:rsidR="00210B92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</w:t>
            </w:r>
            <w:r w:rsid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lastRenderedPageBreak/>
              <w:t xml:space="preserve">y cerrar el </w:t>
            </w:r>
            <w:proofErr w:type="spellStart"/>
            <w:r w:rsid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st</w:t>
            </w:r>
            <w:proofErr w:type="spellEnd"/>
            <w:r w:rsid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con </w:t>
            </w:r>
            <w:proofErr w:type="spellStart"/>
            <w:proofErr w:type="gramStart"/>
            <w:r w:rsid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st.close</w:t>
            </w:r>
            <w:proofErr w:type="spellEnd"/>
            <w:r w:rsid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(</w:t>
            </w:r>
            <w:proofErr w:type="gramEnd"/>
            <w:r w:rsidR="001E338B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).</w:t>
            </w:r>
          </w:p>
        </w:tc>
      </w:tr>
      <w:tr w:rsidR="00215E10" w:rsidRPr="008E426D" w14:paraId="5694B240" w14:textId="77777777" w:rsidTr="00634B93">
        <w:trPr>
          <w:trHeight w:val="761"/>
        </w:trPr>
        <w:tc>
          <w:tcPr>
            <w:tcW w:w="5032" w:type="dxa"/>
          </w:tcPr>
          <w:p w14:paraId="5AECE793" w14:textId="77777777" w:rsidR="00215E10" w:rsidRPr="00FE2021" w:rsidRDefault="00215E10" w:rsidP="00634B9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s-MX" w:eastAsia="es-ES"/>
              </w:rPr>
            </w:pPr>
          </w:p>
          <w:p w14:paraId="448ACC62" w14:textId="77777777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void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procesar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(Connection con){</w:t>
            </w:r>
          </w:p>
          <w:p w14:paraId="1BCF96E9" w14:textId="77777777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String SQL = “SELECT FROM TABLA1”;</w:t>
            </w:r>
          </w:p>
          <w:p w14:paraId="05DD1934" w14:textId="77777777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PreparedStatement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</w:t>
            </w:r>
            <w:proofErr w:type="spellStart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con.getStatement</w:t>
            </w:r>
            <w:proofErr w:type="spellEnd"/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SQL</w:t>
            </w: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);</w:t>
            </w:r>
          </w:p>
          <w:p w14:paraId="0E1C87FB" w14:textId="0DFE0A23" w:rsid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ResultSet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t =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st.execute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();</w:t>
            </w:r>
          </w:p>
          <w:p w14:paraId="65D798AF" w14:textId="26BAB391" w:rsid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while(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t.next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()){</w:t>
            </w:r>
          </w:p>
          <w:p w14:paraId="5F330480" w14:textId="47CFE2CB" w:rsid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t.getString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(“campo”));</w:t>
            </w:r>
          </w:p>
          <w:p w14:paraId="42F1FD57" w14:textId="2019574D" w:rsidR="00C30832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}</w:t>
            </w:r>
          </w:p>
          <w:p w14:paraId="2FF67C26" w14:textId="7799627A" w:rsidR="001D5D63" w:rsidRPr="00C30832" w:rsidRDefault="00C30832" w:rsidP="00C30832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s-ES" w:eastAsia="es-ES"/>
              </w:rPr>
            </w:pPr>
            <w:r w:rsidRPr="00C30832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3260" w:type="dxa"/>
          </w:tcPr>
          <w:p w14:paraId="120F5AAE" w14:textId="23F95829" w:rsidR="008E426D" w:rsidRDefault="008E426D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En la parte de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st.execute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debería ser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st.executeUpdate</w:t>
            </w:r>
            <w:proofErr w:type="spellEnd"/>
          </w:p>
          <w:p w14:paraId="1E0590E7" w14:textId="2F61484B" w:rsidR="008E426D" w:rsidRPr="008E426D" w:rsidRDefault="008E426D" w:rsidP="004E2D79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Además del error de poner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getStatemente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que debe ser </w:t>
            </w:r>
            <w:proofErr w:type="spellStart"/>
            <w:r w:rsidRPr="008E426D"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PreparedStatement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y que en el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>select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  <w:t xml:space="preserve"> no se pone que elementos va a llamar o si van a sr todos le faltaría el *.</w:t>
            </w:r>
          </w:p>
        </w:tc>
      </w:tr>
    </w:tbl>
    <w:p w14:paraId="52BCCD31" w14:textId="77777777" w:rsidR="00C30832" w:rsidRDefault="00C30832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9066" w:type="dxa"/>
        <w:tblInd w:w="675" w:type="dxa"/>
        <w:tblLook w:val="04A0" w:firstRow="1" w:lastRow="0" w:firstColumn="1" w:lastColumn="0" w:noHBand="0" w:noVBand="1"/>
      </w:tblPr>
      <w:tblGrid>
        <w:gridCol w:w="9066"/>
      </w:tblGrid>
      <w:tr w:rsidR="00634B93" w14:paraId="1E9DC8CF" w14:textId="77777777" w:rsidTr="00840388">
        <w:trPr>
          <w:trHeight w:val="369"/>
        </w:trPr>
        <w:tc>
          <w:tcPr>
            <w:tcW w:w="9066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840388">
        <w:trPr>
          <w:trHeight w:val="369"/>
        </w:trPr>
        <w:tc>
          <w:tcPr>
            <w:tcW w:w="9066" w:type="dxa"/>
          </w:tcPr>
          <w:p w14:paraId="5ADA08BD" w14:textId="4F5F0AAF" w:rsidR="008B1A95" w:rsidRDefault="00C30832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Patrones de diseño estructural</w:t>
            </w:r>
          </w:p>
          <w:p w14:paraId="5D6CE4E0" w14:textId="4784477C" w:rsidR="008B1A95" w:rsidRPr="00AB5D71" w:rsidRDefault="00AB5D71" w:rsidP="00AB5D71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7"/>
                <w:szCs w:val="27"/>
                <w:lang w:val="es-MX"/>
              </w:rPr>
            </w:pPr>
            <w:r w:rsidRP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Los </w:t>
            </w:r>
            <w:r w:rsidRPr="00ED068B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MX"/>
              </w:rPr>
              <w:t>patrones</w:t>
            </w:r>
            <w:r w:rsidRPr="00AB5D71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s-MX"/>
              </w:rPr>
              <w:t xml:space="preserve"> </w:t>
            </w:r>
            <w:r w:rsidRPr="00ED068B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MX"/>
              </w:rPr>
              <w:t>estructurales</w:t>
            </w:r>
            <w:r w:rsidRP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 explican cómo ensamblar objetos y clases e</w:t>
            </w:r>
            <w:r w:rsidR="00840388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n estructuras más grandes</w:t>
            </w:r>
            <w:r w:rsidR="008F5548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. </w:t>
            </w:r>
          </w:p>
          <w:p w14:paraId="66630CE4" w14:textId="798E26A1" w:rsid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</w:p>
        </w:tc>
      </w:tr>
      <w:tr w:rsidR="00634B93" w14:paraId="0727D9A8" w14:textId="77777777" w:rsidTr="00840388">
        <w:trPr>
          <w:trHeight w:val="896"/>
        </w:trPr>
        <w:tc>
          <w:tcPr>
            <w:tcW w:w="9066" w:type="dxa"/>
          </w:tcPr>
          <w:p w14:paraId="1C9E2EDE" w14:textId="28B0A84C" w:rsidR="008B1A95" w:rsidRDefault="00C30832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Decorator</w:t>
            </w:r>
            <w:proofErr w:type="spellEnd"/>
            <w:r w:rsidR="00AB5D7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66CDEC93" w14:textId="77AEDEA4" w:rsidR="00AB5D71" w:rsidRPr="00CD4BD4" w:rsidRDefault="00AB5D71" w:rsidP="00CD4BD4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</w:pPr>
            <w:r w:rsidRPr="00AB5D71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PE"/>
              </w:rPr>
              <w:t>E</w:t>
            </w:r>
            <w:r w:rsidRP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s un patrón de diseño estruct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ural que </w:t>
            </w:r>
            <w:r w:rsidR="00CD4BD4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u</w:t>
            </w:r>
            <w:r w:rsidR="00CD4BD4" w:rsidRPr="00CD4BD4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sa la agregación como sustituto de herencia pura.</w:t>
            </w:r>
          </w:p>
          <w:p w14:paraId="37CE2868" w14:textId="2FD94B0B" w:rsidR="008B1A95" w:rsidRPr="008B1A95" w:rsidRDefault="008B1A95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</w:p>
        </w:tc>
      </w:tr>
      <w:tr w:rsidR="00634B93" w14:paraId="46A7C542" w14:textId="77777777" w:rsidTr="00840388">
        <w:trPr>
          <w:trHeight w:val="896"/>
        </w:trPr>
        <w:tc>
          <w:tcPr>
            <w:tcW w:w="9066" w:type="dxa"/>
          </w:tcPr>
          <w:p w14:paraId="3E3AFEAE" w14:textId="6B453652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Facade</w:t>
            </w:r>
            <w:proofErr w:type="spellEnd"/>
            <w:r w:rsidR="009C4DC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28B479C4" w14:textId="4FCB25C0" w:rsidR="00CD4BD4" w:rsidRPr="006D6ABE" w:rsidRDefault="009C4DCD" w:rsidP="00CD4BD4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E</w:t>
            </w:r>
            <w:r w:rsidRPr="009C4DCD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s un tipo de </w:t>
            </w:r>
            <w:r w:rsidRPr="00AB5D71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s-MX"/>
              </w:rPr>
              <w:t>modelo</w:t>
            </w:r>
            <w:r w:rsidRPr="009C4DCD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 de diseño </w:t>
            </w:r>
            <w:r w:rsidR="00AB5D71" w:rsidRPr="009C4DCD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estructural.</w:t>
            </w:r>
            <w:r w:rsid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 Inspirado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 para reducir la </w:t>
            </w:r>
            <w:proofErr w:type="spellStart"/>
            <w:r w:rsidR="00AB5D71"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>completitividad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MX"/>
              </w:rPr>
              <w:t xml:space="preserve"> y </w:t>
            </w:r>
            <w:r w:rsidR="00CD4B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</w:t>
            </w:r>
            <w:r w:rsidR="00CD4BD4" w:rsidRPr="006D6AB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roporciona una interfaz de una biblioteca</w:t>
            </w:r>
            <w:r w:rsidR="00CD4B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o más bibliotecas</w:t>
            </w:r>
            <w:r w:rsidR="00CD4BD4" w:rsidRPr="006D6AB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 xml:space="preserve"> de forma simplificada.</w:t>
            </w:r>
          </w:p>
          <w:p w14:paraId="1F317024" w14:textId="71F03F2C" w:rsidR="008B1A95" w:rsidRPr="008B1A95" w:rsidRDefault="00AB5D71" w:rsidP="00AB5D71">
            <w:pPr>
              <w:shd w:val="clear" w:color="auto" w:fill="FFFFFF"/>
              <w:tabs>
                <w:tab w:val="left" w:pos="3525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ab/>
            </w:r>
          </w:p>
        </w:tc>
      </w:tr>
      <w:tr w:rsidR="008B1A95" w14:paraId="2081E958" w14:textId="77777777" w:rsidTr="00840388">
        <w:trPr>
          <w:trHeight w:val="896"/>
        </w:trPr>
        <w:tc>
          <w:tcPr>
            <w:tcW w:w="9066" w:type="dxa"/>
          </w:tcPr>
          <w:p w14:paraId="04391BB8" w14:textId="77777777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Adapter</w:t>
            </w:r>
            <w:proofErr w:type="spellEnd"/>
          </w:p>
          <w:p w14:paraId="63BE8F07" w14:textId="192AB1DA" w:rsidR="00ED068B" w:rsidRPr="00ED068B" w:rsidRDefault="00CD4BD4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 w:eastAsia="es-ES"/>
              </w:rPr>
            </w:pPr>
            <w:r w:rsidRPr="006D6ABE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Permite la colaboración entre objetos con interfaces incompatibles.</w:t>
            </w:r>
          </w:p>
        </w:tc>
      </w:tr>
      <w:tr w:rsidR="008B1A95" w14:paraId="14295939" w14:textId="77777777" w:rsidTr="00840388">
        <w:trPr>
          <w:trHeight w:val="896"/>
        </w:trPr>
        <w:tc>
          <w:tcPr>
            <w:tcW w:w="9066" w:type="dxa"/>
          </w:tcPr>
          <w:p w14:paraId="79EEA07C" w14:textId="77777777" w:rsidR="008B1A95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Bridge</w:t>
            </w:r>
            <w:r w:rsidR="000559E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056BD079" w14:textId="082C9B70" w:rsidR="000559EE" w:rsidRPr="008B1A95" w:rsidRDefault="00CD4BD4" w:rsidP="00CD4BD4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Es </w:t>
            </w:r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un patrón de diseño estructural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p</w:t>
            </w:r>
            <w:r w:rsidRPr="00CD4BD4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ermite la separar las clases extensas mediante la abstracción e implementación permitiendo desarrollar de forma independiente.</w:t>
            </w:r>
          </w:p>
        </w:tc>
      </w:tr>
      <w:tr w:rsidR="008B1A95" w14:paraId="4720DDB8" w14:textId="77777777" w:rsidTr="00840388">
        <w:trPr>
          <w:trHeight w:val="896"/>
        </w:trPr>
        <w:tc>
          <w:tcPr>
            <w:tcW w:w="9066" w:type="dxa"/>
          </w:tcPr>
          <w:p w14:paraId="6CD14A54" w14:textId="77777777" w:rsidR="00840388" w:rsidRDefault="00840388" w:rsidP="00840388">
            <w:pPr>
              <w:contextualSpacing/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lastRenderedPageBreak/>
              <w:t xml:space="preserve">Java </w:t>
            </w:r>
            <w:proofErr w:type="spellStart"/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Database</w:t>
            </w:r>
            <w:proofErr w:type="spellEnd"/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</w:t>
            </w:r>
            <w:proofErr w:type="spellStart"/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Connectivity</w:t>
            </w:r>
            <w:proofErr w:type="spellEnd"/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</w:t>
            </w:r>
            <w:r w:rsidR="00ED068B" w:rsidRPr="00840388">
              <w:rPr>
                <w:rFonts w:ascii="Arial" w:eastAsia="Times New Roman" w:hAnsi="Arial" w:cs="Arial"/>
                <w:b/>
                <w:color w:val="202124"/>
                <w:sz w:val="24"/>
                <w:szCs w:val="24"/>
                <w:lang w:val="es-PE"/>
              </w:rPr>
              <w:t>(</w:t>
            </w:r>
            <w:r w:rsidR="00ED068B" w:rsidRPr="00ED068B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s-PE"/>
              </w:rPr>
              <w:t>JDBC</w:t>
            </w:r>
            <w:r w:rsidR="00ED068B" w:rsidRPr="00840388">
              <w:rPr>
                <w:rFonts w:ascii="Arial" w:eastAsia="Times New Roman" w:hAnsi="Arial" w:cs="Arial"/>
                <w:b/>
                <w:color w:val="202124"/>
                <w:sz w:val="24"/>
                <w:szCs w:val="24"/>
                <w:lang w:val="es-PE"/>
              </w:rPr>
              <w:t>)</w:t>
            </w:r>
            <w:r w:rsidRPr="00840388">
              <w:rPr>
                <w:rFonts w:ascii="Arial" w:eastAsia="Times New Roman" w:hAnsi="Arial" w:cs="Arial"/>
                <w:b/>
                <w:color w:val="202124"/>
                <w:sz w:val="24"/>
                <w:szCs w:val="24"/>
                <w:lang w:val="es-PE"/>
              </w:rPr>
              <w:t>:</w:t>
            </w:r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</w:t>
            </w:r>
          </w:p>
          <w:p w14:paraId="5C33B7D9" w14:textId="3AA40B78" w:rsidR="00ED068B" w:rsidRPr="00840388" w:rsidRDefault="00840388" w:rsidP="00840388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E</w:t>
            </w:r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s la especificación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de</w:t>
            </w:r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</w:t>
            </w:r>
            <w:proofErr w:type="spellStart"/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JavaSoft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de un</w:t>
            </w:r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 xml:space="preserve"> interfaz de programación de aplicaciones (API) que permite que los programas Java accedan a sistemas de ge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stión de bases de datos</w:t>
            </w:r>
            <w:r w:rsidR="00ED068B" w:rsidRPr="00ED068B">
              <w:rPr>
                <w:rFonts w:ascii="Arial" w:eastAsia="Times New Roman" w:hAnsi="Arial" w:cs="Arial"/>
                <w:color w:val="202124"/>
                <w:sz w:val="24"/>
                <w:szCs w:val="24"/>
                <w:lang w:val="es-PE"/>
              </w:rPr>
              <w:t>.</w:t>
            </w:r>
          </w:p>
        </w:tc>
      </w:tr>
      <w:tr w:rsidR="001D5D63" w14:paraId="2E715FF6" w14:textId="77777777" w:rsidTr="00840388">
        <w:trPr>
          <w:trHeight w:val="896"/>
        </w:trPr>
        <w:tc>
          <w:tcPr>
            <w:tcW w:w="9066" w:type="dxa"/>
          </w:tcPr>
          <w:p w14:paraId="6C075A35" w14:textId="77777777" w:rsidR="001D5D63" w:rsidRPr="00171572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 w:rsidRPr="001715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ResultSet</w:t>
            </w:r>
            <w:proofErr w:type="spellEnd"/>
          </w:p>
          <w:p w14:paraId="78213EC1" w14:textId="51256C82" w:rsidR="00486E1A" w:rsidRPr="00171572" w:rsidRDefault="00840388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es-PE"/>
              </w:rPr>
              <w:t>Es el que</w:t>
            </w:r>
            <w:r w:rsidR="00486E1A"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contiene</w:t>
            </w:r>
            <w:r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todas las filas que cumplen con la condición de la</w:t>
            </w:r>
            <w:r w:rsidR="00486E1A"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sentencia SQL y proporci</w:t>
            </w:r>
            <w:r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ona el acceso a los datos con</w:t>
            </w:r>
            <w:r w:rsidR="00486E1A"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métodos </w:t>
            </w:r>
            <w:proofErr w:type="spellStart"/>
            <w:r w:rsidR="00486E1A"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get</w:t>
            </w:r>
            <w:proofErr w:type="spellEnd"/>
            <w:r w:rsidR="00486E1A" w:rsidRPr="00171572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que permiten el acceso a las diferentes columnas de la filas.</w:t>
            </w:r>
          </w:p>
        </w:tc>
      </w:tr>
      <w:tr w:rsidR="00EE7B0B" w14:paraId="67B7DF1E" w14:textId="77777777" w:rsidTr="00840388">
        <w:trPr>
          <w:trHeight w:val="896"/>
        </w:trPr>
        <w:tc>
          <w:tcPr>
            <w:tcW w:w="9066" w:type="dxa"/>
          </w:tcPr>
          <w:p w14:paraId="3E5EE0E7" w14:textId="77777777" w:rsidR="00EE7B0B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PreparedStament</w:t>
            </w:r>
            <w:proofErr w:type="spellEnd"/>
          </w:p>
          <w:p w14:paraId="137E19FE" w14:textId="15B6FD97" w:rsidR="00486E1A" w:rsidRPr="00486E1A" w:rsidRDefault="00840388" w:rsidP="00840388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E</w:t>
            </w:r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s una declaración SQL.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Además, que es un</w:t>
            </w:r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 </w:t>
            </w:r>
            <w:proofErr w:type="spellStart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subinterfaz</w:t>
            </w:r>
            <w:proofErr w:type="spellEnd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 de </w:t>
            </w:r>
            <w:proofErr w:type="spellStart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Statement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. </w:t>
            </w:r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En lugar de consultas de codificación rígida, el objeto </w:t>
            </w:r>
            <w:proofErr w:type="spellStart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PreparedStatement</w:t>
            </w:r>
            <w:proofErr w:type="spellEnd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 proporciona una función para ejecutar una consulta </w:t>
            </w:r>
            <w:proofErr w:type="spellStart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parametrizada</w:t>
            </w:r>
            <w:proofErr w:type="spellEnd"/>
            <w:r w:rsidR="00486E1A" w:rsidRPr="00486E1A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>.</w:t>
            </w:r>
          </w:p>
        </w:tc>
      </w:tr>
      <w:tr w:rsidR="00EE7B0B" w14:paraId="5B6E71A8" w14:textId="77777777" w:rsidTr="00840388">
        <w:trPr>
          <w:trHeight w:val="896"/>
        </w:trPr>
        <w:tc>
          <w:tcPr>
            <w:tcW w:w="9066" w:type="dxa"/>
          </w:tcPr>
          <w:p w14:paraId="4765D7A4" w14:textId="77777777" w:rsidR="00EE7B0B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Statement</w:t>
            </w:r>
            <w:proofErr w:type="spellEnd"/>
            <w:r w:rsidR="000559EE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18E9C670" w14:textId="1E818C76" w:rsidR="000559EE" w:rsidRPr="000559EE" w:rsidRDefault="00840388" w:rsidP="00840388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</w:t>
            </w:r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olo se puede abrir un objeto </w:t>
            </w:r>
            <w:proofErr w:type="spellStart"/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ResultSet</w:t>
            </w:r>
            <w:proofErr w:type="spellEnd"/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por objeto </w:t>
            </w:r>
            <w:proofErr w:type="spellStart"/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Statement</w:t>
            </w:r>
            <w:proofErr w:type="spellEnd"/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al mismo tiempo. Por lo tanto, si la lectura de un objeto </w:t>
            </w:r>
            <w:proofErr w:type="spellStart"/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ResultSet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se intercala a </w:t>
            </w:r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otro, cada uno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de ellos deben estar generados </w:t>
            </w:r>
            <w:r w:rsidR="000559EE" w:rsidRPr="000559EE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por diferentes objeto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s </w:t>
            </w:r>
            <w:proofErr w:type="spellStart"/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Statement</w:t>
            </w:r>
            <w:proofErr w:type="spellEnd"/>
            <w:r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. </w:t>
            </w:r>
          </w:p>
        </w:tc>
      </w:tr>
      <w:tr w:rsidR="00EE7B0B" w14:paraId="2EBDFE86" w14:textId="77777777" w:rsidTr="00840388">
        <w:trPr>
          <w:trHeight w:val="896"/>
        </w:trPr>
        <w:tc>
          <w:tcPr>
            <w:tcW w:w="9066" w:type="dxa"/>
          </w:tcPr>
          <w:p w14:paraId="27C09AD9" w14:textId="77777777" w:rsidR="00EE7B0B" w:rsidRPr="00171572" w:rsidRDefault="00EE7B0B" w:rsidP="004E2D79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 w:rsidRPr="001715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Connection</w:t>
            </w:r>
            <w:proofErr w:type="spellEnd"/>
            <w:r w:rsidR="00171572" w:rsidRPr="001715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556F6D39" w14:textId="24A32287" w:rsidR="00171572" w:rsidRPr="00171572" w:rsidRDefault="00171572" w:rsidP="004E2D79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171572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Es la interfaz para conectarse con el </w:t>
            </w:r>
            <w:proofErr w:type="spellStart"/>
            <w:r w:rsidRPr="00171572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sql</w:t>
            </w:r>
            <w:proofErr w:type="spellEnd"/>
            <w:r w:rsidRPr="00171572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o base de datos.</w:t>
            </w:r>
          </w:p>
        </w:tc>
      </w:tr>
      <w:tr w:rsidR="00EE7B0B" w14:paraId="5D96F849" w14:textId="77777777" w:rsidTr="00840388">
        <w:trPr>
          <w:trHeight w:val="896"/>
        </w:trPr>
        <w:tc>
          <w:tcPr>
            <w:tcW w:w="9066" w:type="dxa"/>
          </w:tcPr>
          <w:p w14:paraId="77476E5E" w14:textId="77777777" w:rsidR="00355AB3" w:rsidRDefault="00EE7B0B" w:rsidP="00840388">
            <w:pPr>
              <w:tabs>
                <w:tab w:val="center" w:pos="4425"/>
              </w:tabs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Subconsulta</w:t>
            </w:r>
            <w:proofErr w:type="spellEnd"/>
            <w:r w:rsidR="00355AB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59644328" w14:textId="25A38284" w:rsidR="00355AB3" w:rsidRPr="00355AB3" w:rsidRDefault="00355AB3" w:rsidP="00355AB3">
            <w:pPr>
              <w:tabs>
                <w:tab w:val="center" w:pos="4425"/>
              </w:tabs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Es una consulta que se u</w:t>
            </w:r>
            <w:r w:rsidRPr="00355AB3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sa cuando se quiere procesar una consulta previamente.</w:t>
            </w:r>
          </w:p>
          <w:p w14:paraId="0206E54A" w14:textId="49D12363" w:rsidR="00EE7B0B" w:rsidRDefault="00840388" w:rsidP="00840388">
            <w:pPr>
              <w:tabs>
                <w:tab w:val="center" w:pos="4425"/>
              </w:tabs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ab/>
            </w:r>
          </w:p>
        </w:tc>
      </w:tr>
    </w:tbl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864796">
        <w:trPr>
          <w:trHeight w:val="369"/>
        </w:trPr>
        <w:tc>
          <w:tcPr>
            <w:tcW w:w="8392" w:type="dxa"/>
          </w:tcPr>
          <w:p w14:paraId="1EECEEB1" w14:textId="1AFA12F9" w:rsidR="005F6DF8" w:rsidRPr="00635C3B" w:rsidRDefault="005F6DF8" w:rsidP="00864796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una consulta SQL que contemple extraer datos de tres tablas.</w:t>
            </w:r>
          </w:p>
        </w:tc>
      </w:tr>
      <w:tr w:rsidR="005F6DF8" w:rsidRPr="00A61A1F" w14:paraId="40DB7C3D" w14:textId="77777777" w:rsidTr="00864796">
        <w:trPr>
          <w:trHeight w:val="896"/>
        </w:trPr>
        <w:tc>
          <w:tcPr>
            <w:tcW w:w="8392" w:type="dxa"/>
          </w:tcPr>
          <w:p w14:paraId="42ED189D" w14:textId="77777777" w:rsidR="008B1A95" w:rsidRPr="00B91707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  <w:p w14:paraId="5C77C7DF" w14:textId="01338799" w:rsidR="00D76C89" w:rsidRPr="00DE356B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SELECT tabla3.id_tabla3</w:t>
            </w:r>
            <w:r w:rsidR="00D76C89"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, </w:t>
            </w:r>
          </w:p>
          <w:p w14:paraId="7A3BA1AE" w14:textId="742C4275" w:rsidR="00D76C89" w:rsidRPr="00DE356B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</w:t>
            </w:r>
            <w:proofErr w:type="spellStart"/>
            <w:r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a</w:t>
            </w:r>
            <w:r w:rsidR="00D76C89"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.nombre</w:t>
            </w:r>
            <w:proofErr w:type="spellEnd"/>
            <w:r w:rsidR="00D76C89"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, </w:t>
            </w:r>
          </w:p>
          <w:p w14:paraId="5CB69116" w14:textId="236DC36B" w:rsidR="00D76C89" w:rsidRPr="00DE356B" w:rsidRDefault="00D76C89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E356B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       </w:t>
            </w:r>
            <w:r w:rsidR="00DE356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b.id_tabla2</w:t>
            </w:r>
            <w:r w:rsidRPr="00DE356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</w:p>
          <w:p w14:paraId="62E8E304" w14:textId="77777777" w:rsidR="00D76C89" w:rsidRPr="00DE356B" w:rsidRDefault="00D76C89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1B59EB1E" w14:textId="55056F66" w:rsidR="00D76C89" w:rsidRPr="00DE356B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FROM tabla1 AS a</w:t>
            </w:r>
          </w:p>
          <w:p w14:paraId="639DAF7E" w14:textId="77777777" w:rsidR="00D76C89" w:rsidRPr="00DE356B" w:rsidRDefault="00D76C89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33626D8F" w14:textId="10134073" w:rsidR="00D76C89" w:rsidRPr="00D76C89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JOIN tabla2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AS b</w:t>
            </w:r>
            <w:r w:rsidR="00D76C89" w:rsidRPr="00D76C89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</w:p>
          <w:p w14:paraId="6211D94B" w14:textId="726271C7" w:rsidR="00D76C89" w:rsidRPr="00DE356B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DE356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ON b.id_tabla1 = a.id_tabla2</w:t>
            </w:r>
            <w:r w:rsidR="00D76C89" w:rsidRPr="00DE356B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</w:p>
          <w:p w14:paraId="61CA03FC" w14:textId="77777777" w:rsidR="00D76C89" w:rsidRPr="00DE356B" w:rsidRDefault="00D76C89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  <w:p w14:paraId="1E07D069" w14:textId="3CE236AF" w:rsidR="00D76C89" w:rsidRPr="00D76C89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RIGHT JOIN tabla3 AS c</w:t>
            </w:r>
          </w:p>
          <w:p w14:paraId="12C23E44" w14:textId="23BF2922" w:rsidR="005F6DF8" w:rsidRPr="00DE356B" w:rsidRDefault="00DE356B" w:rsidP="00D76C8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ON c.id_tabla3 = a.id_tabla1</w:t>
            </w:r>
          </w:p>
        </w:tc>
      </w:tr>
    </w:tbl>
    <w:p w14:paraId="5D1895A9" w14:textId="5D553FEB" w:rsidR="002D2974" w:rsidRPr="00DE356B" w:rsidRDefault="002D2974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F2D91FA" w14:textId="75237101" w:rsidR="009D398E" w:rsidRDefault="00D31072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Caso de estudio:</w:t>
      </w:r>
      <w:r w:rsidR="002D297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EE7B0B">
        <w:rPr>
          <w:rFonts w:ascii="Arial" w:eastAsia="Times New Roman" w:hAnsi="Arial" w:cs="Arial"/>
          <w:sz w:val="24"/>
          <w:szCs w:val="24"/>
          <w:lang w:val="es-PE" w:eastAsia="es-ES"/>
        </w:rPr>
        <w:t>JDBC</w:t>
      </w:r>
    </w:p>
    <w:p w14:paraId="11C8E539" w14:textId="77777777" w:rsidR="002D2974" w:rsidRDefault="002D2974" w:rsidP="002D2974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9DD6075" w14:textId="75DE76CF" w:rsidR="00D31072" w:rsidRDefault="002D2974" w:rsidP="00D31072">
      <w:pPr>
        <w:pStyle w:val="Prrafodelista"/>
        <w:spacing w:after="0"/>
        <w:ind w:left="792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2D2974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Parte I</w:t>
      </w:r>
    </w:p>
    <w:p w14:paraId="3CB7E524" w14:textId="77777777" w:rsidR="002D2974" w:rsidRPr="002D2974" w:rsidRDefault="002D2974" w:rsidP="00D31072">
      <w:pPr>
        <w:pStyle w:val="Prrafodelista"/>
        <w:spacing w:after="0"/>
        <w:ind w:left="792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</w:p>
    <w:p w14:paraId="7F91FBD5" w14:textId="1F478379" w:rsidR="002D2974" w:rsidRDefault="006C0D24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Roboto" w:hAnsi="Roboto" w:cs="Arial"/>
          <w:sz w:val="28"/>
          <w:szCs w:val="28"/>
        </w:rPr>
        <w:lastRenderedPageBreak/>
        <w:t>La empresa DARP se dedica a la venta de relojes dirigido a clientes que se clasifican en tres segmentos: Juvenil, adulto y lujo. En la figura I se muestra el modelo de datos que.</w:t>
      </w:r>
    </w:p>
    <w:p w14:paraId="56434BE1" w14:textId="592A4048" w:rsidR="006C0D24" w:rsidRDefault="006C0D24" w:rsidP="006C0D24">
      <w:pPr>
        <w:jc w:val="center"/>
        <w:rPr>
          <w:rFonts w:ascii="Roboto" w:hAnsi="Roboto" w:cs="Arial"/>
          <w:noProof/>
          <w:sz w:val="28"/>
          <w:szCs w:val="28"/>
        </w:rPr>
      </w:pPr>
      <w:r w:rsidRPr="00F3303B">
        <w:rPr>
          <w:rFonts w:ascii="Roboto" w:hAnsi="Roboto" w:cs="Arial"/>
          <w:noProof/>
          <w:sz w:val="28"/>
          <w:szCs w:val="28"/>
          <w:lang w:val="es-PE" w:eastAsia="es-PE"/>
        </w:rPr>
        <w:drawing>
          <wp:inline distT="0" distB="0" distL="0" distR="0" wp14:anchorId="52B71F94" wp14:editId="26E4A327">
            <wp:extent cx="4829175" cy="270119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2652" r="3008" b="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63" cy="27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CBC8" w14:textId="77777777" w:rsidR="006C0D24" w:rsidRPr="003A6456" w:rsidRDefault="006C0D24" w:rsidP="006C0D24">
      <w:pPr>
        <w:jc w:val="center"/>
        <w:rPr>
          <w:rFonts w:ascii="Roboto" w:hAnsi="Roboto" w:cs="Arial"/>
          <w:sz w:val="28"/>
          <w:szCs w:val="28"/>
        </w:rPr>
      </w:pPr>
      <w:r>
        <w:rPr>
          <w:rFonts w:ascii="Roboto" w:hAnsi="Roboto" w:cs="Arial"/>
          <w:noProof/>
          <w:sz w:val="28"/>
          <w:szCs w:val="28"/>
        </w:rPr>
        <w:t>Figura 1: Diagrama de datos de venta de relojes</w:t>
      </w:r>
    </w:p>
    <w:p w14:paraId="13E30F41" w14:textId="17CC6A48" w:rsidR="00676405" w:rsidRDefault="006C0D24" w:rsidP="009D398E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Implemente los script</w:t>
      </w:r>
      <w:r w:rsidR="00C320C0">
        <w:rPr>
          <w:rFonts w:ascii="Arial" w:eastAsia="Times New Roman" w:hAnsi="Arial" w:cs="Arial"/>
          <w:sz w:val="24"/>
          <w:szCs w:val="24"/>
          <w:lang w:eastAsia="es-ES"/>
        </w:rPr>
        <w:t>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Base de datos y cree los registros para cada tabla</w:t>
      </w:r>
    </w:p>
    <w:p w14:paraId="22D9B855" w14:textId="77777777" w:rsidR="006C0D24" w:rsidRPr="006C0D24" w:rsidRDefault="006C0D24" w:rsidP="009D398E">
      <w:pPr>
        <w:pStyle w:val="Prrafodelista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E7C1C15" w14:textId="36FD1640" w:rsidR="002D2974" w:rsidRPr="002D2974" w:rsidRDefault="002D2974" w:rsidP="009D398E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2D2974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Parte II</w:t>
      </w:r>
    </w:p>
    <w:p w14:paraId="3E6BEF5E" w14:textId="264B56D0" w:rsidR="00676405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CCB8437" w14:textId="630F282C" w:rsidR="003A216C" w:rsidRDefault="006C0D24" w:rsidP="003A216C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Cree una clase que disponga de un método para resolver lo siguiente:</w:t>
      </w:r>
    </w:p>
    <w:p w14:paraId="57850CEE" w14:textId="264DE459" w:rsidR="006C0D24" w:rsidRDefault="006C0D24" w:rsidP="003A216C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</w:p>
    <w:p w14:paraId="153DF4AA" w14:textId="04147B33" w:rsidR="006C0D24" w:rsidRPr="00676405" w:rsidRDefault="006C0D24" w:rsidP="006C0D24">
      <w:pPr>
        <w:pStyle w:val="Prrafodelista"/>
        <w:numPr>
          <w:ilvl w:val="0"/>
          <w:numId w:val="31"/>
        </w:numPr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Extraer el total de venta por DNI de cliente.</w:t>
      </w:r>
    </w:p>
    <w:p w14:paraId="7853824F" w14:textId="77777777" w:rsidR="00676405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7E9B16F" w14:textId="77777777" w:rsidR="00676405" w:rsidRPr="009D39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1AE675BA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6C0D24">
        <w:rPr>
          <w:rFonts w:ascii="Arial" w:eastAsia="Times New Roman" w:hAnsi="Arial" w:cs="Arial"/>
          <w:sz w:val="24"/>
          <w:szCs w:val="24"/>
          <w:lang w:val="es-PE" w:eastAsia="es-ES"/>
        </w:rPr>
        <w:t>8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C0A2786" w14:textId="1DC13B66" w:rsidR="006C0D24" w:rsidRDefault="006C0D24" w:rsidP="006C0D24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 w:rsidRPr="006C0D24">
        <w:rPr>
          <w:rFonts w:ascii="Arial" w:eastAsia="Times New Roman" w:hAnsi="Arial" w:cs="Arial"/>
          <w:sz w:val="24"/>
          <w:szCs w:val="24"/>
          <w:lang w:val="es-PE" w:eastAsia="es-ES"/>
        </w:rPr>
        <w:t>Manwë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, </w:t>
      </w:r>
      <w:proofErr w:type="spellStart"/>
      <w:r w:rsidRPr="006C0D24">
        <w:rPr>
          <w:rFonts w:ascii="Arial" w:eastAsia="Times New Roman" w:hAnsi="Arial" w:cs="Arial"/>
          <w:sz w:val="24"/>
          <w:szCs w:val="24"/>
          <w:lang w:val="es-PE" w:eastAsia="es-ES"/>
        </w:rPr>
        <w:t>Huan</w:t>
      </w:r>
      <w:proofErr w:type="spellEnd"/>
      <w:r w:rsidRPr="006C0D24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3A216C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07</w:t>
      </w:r>
      <w:r w:rsidR="007760F1" w:rsidRPr="003A216C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6C0D24">
        <w:rPr>
          <w:rFonts w:ascii="Arial" w:eastAsia="Times New Roman" w:hAnsi="Arial" w:cs="Arial"/>
          <w:sz w:val="24"/>
          <w:szCs w:val="24"/>
          <w:lang w:val="es-PE" w:eastAsia="es-ES"/>
        </w:rPr>
        <w:t>Curso SQL desde cero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  <w:r w:rsidR="007760F1" w:rsidRPr="003A216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6C0D24">
        <w:rPr>
          <w:rFonts w:ascii="Arial" w:eastAsia="Times New Roman" w:hAnsi="Arial" w:cs="Arial"/>
          <w:sz w:val="24"/>
          <w:szCs w:val="24"/>
          <w:lang w:val="es-PE" w:eastAsia="es-ES"/>
        </w:rPr>
        <w:t>Agrupación de datos</w:t>
      </w:r>
      <w:r w:rsidR="003A216C" w:rsidRPr="003A216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3A216C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9" w:history="1">
        <w:r w:rsidRPr="004A14DE">
          <w:rPr>
            <w:rStyle w:val="Hipervnculo"/>
          </w:rPr>
          <w:t>http://deletesql.com/viewtopic.php?f=5&amp;t=13</w:t>
        </w:r>
      </w:hyperlink>
    </w:p>
    <w:p w14:paraId="6D424353" w14:textId="77777777" w:rsidR="006C0D24" w:rsidRPr="006C0D24" w:rsidRDefault="006C0D24" w:rsidP="006C0D24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7FFA5D5" w14:textId="77777777" w:rsidR="003A216C" w:rsidRPr="009A3F24" w:rsidRDefault="003A216C" w:rsidP="003A216C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ED8E29C" w14:textId="77777777" w:rsidR="009A3F24" w:rsidRPr="009A3F24" w:rsidRDefault="009A3F24" w:rsidP="009A3F24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37CDF597" w:rsidR="009A3F24" w:rsidRPr="006C0D24" w:rsidRDefault="006C0D24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Oracle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 w:rsidR="00354D8A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18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). </w:t>
      </w:r>
      <w:r w:rsidR="00EE1C97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Procesamiento de sentencias SQL con JDBC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r w:rsidR="00EE1C97" w:rsidRPr="00EE1C97">
        <w:t>https://docs.oracle.com/javase/tutorial/jdbc/basics/processingsqlstatements.html</w:t>
      </w:r>
    </w:p>
    <w:p w14:paraId="6BB4A76E" w14:textId="77777777" w:rsidR="006C0D24" w:rsidRDefault="006C0D24" w:rsidP="006C0D24">
      <w:pPr>
        <w:spacing w:after="0"/>
        <w:ind w:left="792"/>
        <w:contextualSpacing/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</w:pPr>
    </w:p>
    <w:p w14:paraId="2FDB1C64" w14:textId="77777777" w:rsidR="001D5D63" w:rsidRPr="003A216C" w:rsidRDefault="001D5D63" w:rsidP="001D5D63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DD5BE5A" w14:textId="77777777" w:rsidR="008B1A95" w:rsidRDefault="008B1A95" w:rsidP="008B1A95">
      <w:pPr>
        <w:spacing w:after="0"/>
        <w:ind w:left="792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651D5871" w:rsidR="009D398E" w:rsidRPr="00D769B3" w:rsidRDefault="00171572" w:rsidP="00D769B3">
      <w:pPr>
        <w:pStyle w:val="Prrafodelista"/>
        <w:numPr>
          <w:ilvl w:val="0"/>
          <w:numId w:val="33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>Siempre debemos tener en cuenta la sintaxis y la lógica que existe en la creación de los códigos para que sea funcional el programa</w:t>
      </w:r>
      <w:r w:rsidR="00590988" w:rsidRPr="00D769B3"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1D6DFB0" w14:textId="00BB8529" w:rsidR="00590988" w:rsidRPr="00D769B3" w:rsidRDefault="00590988" w:rsidP="00D769B3">
      <w:pPr>
        <w:pStyle w:val="Prrafodelista"/>
        <w:numPr>
          <w:ilvl w:val="0"/>
          <w:numId w:val="33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Busca información adicional </w:t>
      </w:r>
      <w:r w:rsidR="00210B92" w:rsidRPr="00D769B3">
        <w:rPr>
          <w:rFonts w:ascii="Arial" w:eastAsia="Times New Roman" w:hAnsi="Arial" w:cs="Arial"/>
          <w:sz w:val="24"/>
          <w:szCs w:val="24"/>
          <w:lang w:val="es-PE" w:eastAsia="es-ES"/>
        </w:rPr>
        <w:t>y no</w:t>
      </w:r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te quedes solo con las </w:t>
      </w:r>
      <w:proofErr w:type="spellStart"/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>ppt</w:t>
      </w:r>
      <w:proofErr w:type="spellEnd"/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sino trata de buscar </w:t>
      </w:r>
      <w:r w:rsidR="00210B92" w:rsidRPr="00D769B3">
        <w:rPr>
          <w:rFonts w:ascii="Arial" w:eastAsia="Times New Roman" w:hAnsi="Arial" w:cs="Arial"/>
          <w:sz w:val="24"/>
          <w:szCs w:val="24"/>
          <w:lang w:val="es-PE" w:eastAsia="es-ES"/>
        </w:rPr>
        <w:t>más</w:t>
      </w:r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210B92" w:rsidRPr="00D769B3">
        <w:rPr>
          <w:rFonts w:ascii="Arial" w:eastAsia="Times New Roman" w:hAnsi="Arial" w:cs="Arial"/>
          <w:sz w:val="24"/>
          <w:szCs w:val="24"/>
          <w:lang w:val="es-PE" w:eastAsia="es-ES"/>
        </w:rPr>
        <w:t>para</w:t>
      </w:r>
      <w:r w:rsidRPr="00D769B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que de esa forma aprendas y sepas las demás funcionalidades o uso que existen.</w:t>
      </w: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8B0D7" w14:textId="77777777" w:rsidR="00353245" w:rsidRDefault="00353245">
      <w:pPr>
        <w:spacing w:after="0" w:line="240" w:lineRule="auto"/>
      </w:pPr>
      <w:r>
        <w:separator/>
      </w:r>
    </w:p>
  </w:endnote>
  <w:endnote w:type="continuationSeparator" w:id="0">
    <w:p w14:paraId="27965BB7" w14:textId="77777777" w:rsidR="00353245" w:rsidRDefault="0035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736CD" w14:textId="77777777" w:rsidR="0057698A" w:rsidRDefault="00353245">
    <w:pPr>
      <w:pStyle w:val="Piedepgina"/>
      <w:jc w:val="center"/>
    </w:pPr>
  </w:p>
  <w:p w14:paraId="319E2825" w14:textId="77777777" w:rsidR="0057698A" w:rsidRDefault="00353245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10161982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56B" w:rsidRPr="00DE356B">
          <w:rPr>
            <w:noProof/>
            <w:lang w:val="es-ES"/>
          </w:rPr>
          <w:t>4</w:t>
        </w:r>
        <w:r>
          <w:fldChar w:fldCharType="end"/>
        </w:r>
      </w:p>
    </w:sdtContent>
  </w:sdt>
  <w:p w14:paraId="0E748710" w14:textId="77777777" w:rsidR="0057698A" w:rsidRDefault="003532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CD04D" w14:textId="77777777" w:rsidR="00353245" w:rsidRDefault="00353245">
      <w:pPr>
        <w:spacing w:after="0" w:line="240" w:lineRule="auto"/>
      </w:pPr>
      <w:r>
        <w:separator/>
      </w:r>
    </w:p>
  </w:footnote>
  <w:footnote w:type="continuationSeparator" w:id="0">
    <w:p w14:paraId="12CFA177" w14:textId="77777777" w:rsidR="00353245" w:rsidRDefault="0035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CE744C" w:rsidRDefault="00911DA6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</w:t>
    </w:r>
    <w:r w:rsidR="00CE744C">
      <w:rPr>
        <w:rFonts w:ascii="Arial" w:hAnsi="Arial"/>
        <w:b/>
      </w:rPr>
      <w:t xml:space="preserve"> DE SISTEMAS Y TELEMATICA</w:t>
    </w:r>
  </w:p>
  <w:p w14:paraId="391E3844" w14:textId="77777777" w:rsidR="0057698A" w:rsidRPr="00CE744C" w:rsidRDefault="00353245" w:rsidP="00CE74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C26936"/>
    <w:multiLevelType w:val="hybridMultilevel"/>
    <w:tmpl w:val="1194B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673B67"/>
    <w:multiLevelType w:val="hybridMultilevel"/>
    <w:tmpl w:val="1A929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9"/>
  </w:num>
  <w:num w:numId="4">
    <w:abstractNumId w:val="11"/>
  </w:num>
  <w:num w:numId="5">
    <w:abstractNumId w:val="26"/>
  </w:num>
  <w:num w:numId="6">
    <w:abstractNumId w:val="18"/>
  </w:num>
  <w:num w:numId="7">
    <w:abstractNumId w:val="28"/>
  </w:num>
  <w:num w:numId="8">
    <w:abstractNumId w:val="21"/>
  </w:num>
  <w:num w:numId="9">
    <w:abstractNumId w:val="2"/>
  </w:num>
  <w:num w:numId="10">
    <w:abstractNumId w:val="20"/>
  </w:num>
  <w:num w:numId="11">
    <w:abstractNumId w:val="6"/>
  </w:num>
  <w:num w:numId="12">
    <w:abstractNumId w:val="23"/>
  </w:num>
  <w:num w:numId="13">
    <w:abstractNumId w:val="13"/>
  </w:num>
  <w:num w:numId="14">
    <w:abstractNumId w:val="10"/>
  </w:num>
  <w:num w:numId="15">
    <w:abstractNumId w:val="31"/>
  </w:num>
  <w:num w:numId="16">
    <w:abstractNumId w:val="22"/>
  </w:num>
  <w:num w:numId="17">
    <w:abstractNumId w:val="32"/>
  </w:num>
  <w:num w:numId="18">
    <w:abstractNumId w:val="1"/>
  </w:num>
  <w:num w:numId="19">
    <w:abstractNumId w:val="25"/>
  </w:num>
  <w:num w:numId="20">
    <w:abstractNumId w:val="24"/>
  </w:num>
  <w:num w:numId="21">
    <w:abstractNumId w:val="19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7"/>
  </w:num>
  <w:num w:numId="27">
    <w:abstractNumId w:val="4"/>
  </w:num>
  <w:num w:numId="28">
    <w:abstractNumId w:val="29"/>
  </w:num>
  <w:num w:numId="29">
    <w:abstractNumId w:val="17"/>
  </w:num>
  <w:num w:numId="30">
    <w:abstractNumId w:val="12"/>
  </w:num>
  <w:num w:numId="31">
    <w:abstractNumId w:val="7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6"/>
    <w:rsid w:val="00002250"/>
    <w:rsid w:val="00002412"/>
    <w:rsid w:val="0003790D"/>
    <w:rsid w:val="000559EE"/>
    <w:rsid w:val="00055C2D"/>
    <w:rsid w:val="00055FCF"/>
    <w:rsid w:val="00064295"/>
    <w:rsid w:val="000808EF"/>
    <w:rsid w:val="000A041E"/>
    <w:rsid w:val="000B06F0"/>
    <w:rsid w:val="000B2B3D"/>
    <w:rsid w:val="000D2B2C"/>
    <w:rsid w:val="000D478C"/>
    <w:rsid w:val="001021A3"/>
    <w:rsid w:val="00137674"/>
    <w:rsid w:val="001422E0"/>
    <w:rsid w:val="00171572"/>
    <w:rsid w:val="00195FA0"/>
    <w:rsid w:val="001C1C68"/>
    <w:rsid w:val="001D25DB"/>
    <w:rsid w:val="001D5D63"/>
    <w:rsid w:val="001D719E"/>
    <w:rsid w:val="001D795B"/>
    <w:rsid w:val="001E338B"/>
    <w:rsid w:val="002070DF"/>
    <w:rsid w:val="00210B92"/>
    <w:rsid w:val="00215E10"/>
    <w:rsid w:val="00243CA8"/>
    <w:rsid w:val="00253AD8"/>
    <w:rsid w:val="0025611D"/>
    <w:rsid w:val="002A74FA"/>
    <w:rsid w:val="002D2974"/>
    <w:rsid w:val="002F54C0"/>
    <w:rsid w:val="002F65BC"/>
    <w:rsid w:val="00301ABE"/>
    <w:rsid w:val="00332DD9"/>
    <w:rsid w:val="00353245"/>
    <w:rsid w:val="00354D8A"/>
    <w:rsid w:val="00355AB3"/>
    <w:rsid w:val="00393F7B"/>
    <w:rsid w:val="003A216C"/>
    <w:rsid w:val="003B0172"/>
    <w:rsid w:val="003B6F03"/>
    <w:rsid w:val="003D1651"/>
    <w:rsid w:val="003F0202"/>
    <w:rsid w:val="003F08B9"/>
    <w:rsid w:val="00481759"/>
    <w:rsid w:val="00486E1A"/>
    <w:rsid w:val="005007FB"/>
    <w:rsid w:val="00540313"/>
    <w:rsid w:val="00550F7F"/>
    <w:rsid w:val="00563272"/>
    <w:rsid w:val="00590988"/>
    <w:rsid w:val="005A5A66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F04B7"/>
    <w:rsid w:val="00706B55"/>
    <w:rsid w:val="007760F1"/>
    <w:rsid w:val="007922C0"/>
    <w:rsid w:val="007A0D77"/>
    <w:rsid w:val="007D5752"/>
    <w:rsid w:val="00801D21"/>
    <w:rsid w:val="00825D10"/>
    <w:rsid w:val="00832C15"/>
    <w:rsid w:val="00840388"/>
    <w:rsid w:val="00845BAF"/>
    <w:rsid w:val="00851252"/>
    <w:rsid w:val="008B1A95"/>
    <w:rsid w:val="008E426D"/>
    <w:rsid w:val="008F5548"/>
    <w:rsid w:val="00910D00"/>
    <w:rsid w:val="00911DA6"/>
    <w:rsid w:val="00972F90"/>
    <w:rsid w:val="009A1561"/>
    <w:rsid w:val="009A3F24"/>
    <w:rsid w:val="009B0986"/>
    <w:rsid w:val="009B669A"/>
    <w:rsid w:val="009C0F50"/>
    <w:rsid w:val="009C4DCD"/>
    <w:rsid w:val="009D398E"/>
    <w:rsid w:val="00A35543"/>
    <w:rsid w:val="00A56273"/>
    <w:rsid w:val="00A61A1F"/>
    <w:rsid w:val="00A748FB"/>
    <w:rsid w:val="00AB5D71"/>
    <w:rsid w:val="00AE2193"/>
    <w:rsid w:val="00AE45C1"/>
    <w:rsid w:val="00AF34B7"/>
    <w:rsid w:val="00B24934"/>
    <w:rsid w:val="00B44D28"/>
    <w:rsid w:val="00B46301"/>
    <w:rsid w:val="00B53179"/>
    <w:rsid w:val="00B91707"/>
    <w:rsid w:val="00BA51EA"/>
    <w:rsid w:val="00BC1C19"/>
    <w:rsid w:val="00BF145F"/>
    <w:rsid w:val="00C04DD5"/>
    <w:rsid w:val="00C30832"/>
    <w:rsid w:val="00C320C0"/>
    <w:rsid w:val="00C410C0"/>
    <w:rsid w:val="00C4176A"/>
    <w:rsid w:val="00C52C1B"/>
    <w:rsid w:val="00CB4063"/>
    <w:rsid w:val="00CD4BD4"/>
    <w:rsid w:val="00CE744C"/>
    <w:rsid w:val="00CF1C34"/>
    <w:rsid w:val="00D0011B"/>
    <w:rsid w:val="00D31072"/>
    <w:rsid w:val="00D5413A"/>
    <w:rsid w:val="00D54A04"/>
    <w:rsid w:val="00D57549"/>
    <w:rsid w:val="00D769B3"/>
    <w:rsid w:val="00D76C89"/>
    <w:rsid w:val="00D9138A"/>
    <w:rsid w:val="00DA3029"/>
    <w:rsid w:val="00DC15CF"/>
    <w:rsid w:val="00DD4EFC"/>
    <w:rsid w:val="00DE356B"/>
    <w:rsid w:val="00DF0638"/>
    <w:rsid w:val="00E11F73"/>
    <w:rsid w:val="00E635E6"/>
    <w:rsid w:val="00E97A32"/>
    <w:rsid w:val="00EC6062"/>
    <w:rsid w:val="00ED068B"/>
    <w:rsid w:val="00EE1C97"/>
    <w:rsid w:val="00EE717A"/>
    <w:rsid w:val="00EE7B0B"/>
    <w:rsid w:val="00F21C36"/>
    <w:rsid w:val="00F224A1"/>
    <w:rsid w:val="00F27A16"/>
    <w:rsid w:val="00F80600"/>
    <w:rsid w:val="00F81F70"/>
    <w:rsid w:val="00FD276A"/>
    <w:rsid w:val="00FE2021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de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gkelc">
    <w:name w:val="hgkelc"/>
    <w:basedOn w:val="Fuentedeprrafopredeter"/>
    <w:rsid w:val="009C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letesql.com/viewtopic.php?f=5&amp;t=1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DC4A-4714-4674-B2E6-1FE1591D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Admin</cp:lastModifiedBy>
  <cp:revision>55</cp:revision>
  <cp:lastPrinted>2017-04-08T10:51:00Z</cp:lastPrinted>
  <dcterms:created xsi:type="dcterms:W3CDTF">2017-12-02T21:52:00Z</dcterms:created>
  <dcterms:modified xsi:type="dcterms:W3CDTF">2021-07-25T23:26:00Z</dcterms:modified>
</cp:coreProperties>
</file>