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2377440" cy="6339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77440" cy="633984"/>
                    </a:xfrm>
                    <a:prstGeom prst="rect">
                      <a:avLst/>
                    </a:prstGeom>
                  </pic:spPr>
                </pic:pic>
              </a:graphicData>
            </a:graphic>
          </wp:inline>
        </w:drawing>
      </w:r>
    </w:p>
    <w:p>
      <w:pPr>
        <w:spacing w:after="1500"/>
      </w:pPr>
    </w:p>
    <w:p>
      <w:pPr>
        <w:spacing w:after="120"/>
      </w:pPr>
      <w:r>
        <w:rPr>
          <w:b/>
          <w:bCs/>
          <w:color w:val="004EA8"/>
          <w:spacing w:val="40"/>
          <w:sz w:val="20"/>
          <w:szCs w:val="20"/>
        </w:rPr>
        <w:t xml:space="preserve">FUNCTIONAL REQUIREMENTS SPECIFICATION</w:t>
      </w:r>
    </w:p>
    <w:p>
      <w:pPr>
        <w:spacing w:after="120"/>
      </w:pPr>
      <w:r>
        <w:rPr>
          <w:b/>
          <w:bCs/>
          <w:color w:val="004EA8"/>
          <w:sz w:val="52"/>
          <w:szCs w:val="52"/>
        </w:rPr>
        <w:t xml:space="preserve">PDC Lifecycle - Logging and Tracking</w:t>
      </w:r>
    </w:p>
    <w:p>
      <w:pPr>
        <w:spacing w:after="300"/>
      </w:pPr>
      <w:r>
        <w:rPr>
          <w:color w:val="2E2E2E"/>
          <w:sz w:val="24"/>
          <w:szCs w:val="24"/>
        </w:rPr>
        <w:t xml:space="preserve">Acceptance and encoding of post-dated cheques against the instalment plan, forwarding to the Insurance Partner for warehousing, confirmation and cancellation tracking, ageing, and the acknowledgement receipt on actual collection</w:t>
      </w:r>
    </w:p>
    <w:p>
      <w:pPr>
        <w:pBdr>
          <w:bottom w:val="single" w:color="004EA8" w:sz="12" w:space="4"/>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Client</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Toyota Insurance Services Philippines Corporation (TISPH)</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Document</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TISPH-FRS-COLL-05</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Requirement</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TIS-BRD-COLL-05</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Version</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1.0</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Date</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9 October 2026</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Status</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Issued for TISPH review</w:t>
            </w:r>
          </w:p>
        </w:tc>
      </w:tr>
      <w:tr>
        <w:trPr>
          <w:cantSplit/>
        </w:trPr>
        <w:tc>
          <w:tcPr>
            <w:tcW w:type="dxa" w:w="2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Classification</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Confidential</w:t>
            </w:r>
          </w:p>
        </w:tc>
      </w:tr>
    </w:tbl>
    <w:p>
      <w:pPr>
        <w:spacing w:after="60" w:line="120" w:lineRule="exact"/>
      </w:pPr>
    </w:p>
    <w:p>
      <w:pPr>
        <w:spacing w:after="900"/>
      </w:pPr>
    </w:p>
    <w:p>
      <w:pPr>
        <w:pBdr>
          <w:top w:val="single" w:color="B7C9DD" w:sz="6" w:space="8"/>
        </w:pBdr>
        <w:tabs>
          <w:tab w:val="right" w:pos="9360"/>
        </w:tabs>
      </w:pPr>
      <w:r>
        <w:rPr>
          <w:color w:val="656565"/>
          <w:sz w:val="18"/>
          <w:szCs w:val="18"/>
        </w:rPr>
        <w:t xml:space="preserve">Prepared by iorta TechNXT for TISPH</w:t>
      </w:r>
      <w:r>
        <w:tab/>
      </w:r>
      <w:r>
        <w:drawing>
          <wp:inline distT="0" distB="0" distL="0" distR="0">
            <wp:extent cx="1371600" cy="4042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71600" cy="404213"/>
                    </a:xfrm>
                    <a:prstGeom prst="rect">
                      <a:avLst/>
                    </a:prstGeom>
                  </pic:spPr>
                </pic:pic>
              </a:graphicData>
            </a:graphic>
          </wp:inline>
        </w:drawing>
      </w:r>
    </w:p>
    <w:p>
      <w:r>
        <w:rPr>
          <w:color w:val="656565"/>
          <w:sz w:val="14"/>
          <w:szCs w:val="14"/>
        </w:rPr>
        <w:t xml:space="preserve">This document is confidential to Toyota Insurance Services Philippines Corporation and iorta TechNXT.</w:t>
      </w:r>
    </w:p>
    <w:p>
      <w:pPr>
        <w:pageBreakBefore/>
        <w:spacing w:after="160"/>
      </w:pPr>
      <w:r>
        <w:rPr>
          <w:b/>
          <w:bCs/>
          <w:color w:val="004EA8"/>
          <w:sz w:val="30"/>
          <w:szCs w:val="30"/>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100"/>
        <w:gridCol w:w="1700"/>
        <w:gridCol w:w="1700"/>
        <w:gridCol w:w="1300"/>
        <w:gridCol w:w="2760"/>
      </w:tblGrid>
      <w:tr>
        <w:trPr>
          <w:cantSplit/>
          <w:tblHeader/>
        </w:trPr>
        <w:tc>
          <w:tcPr>
            <w:tcW w:type="dxa" w:w="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Version</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Date</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Author</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Reviewer</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Approver</w:t>
            </w:r>
          </w:p>
        </w:tc>
        <w:tc>
          <w:tcPr>
            <w:tcW w:type="dxa" w:w="2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Change</w:t>
            </w:r>
          </w:p>
        </w:tc>
      </w:tr>
      <w:tr>
        <w:trPr>
          <w:cantSplit/>
        </w:trPr>
        <w:tc>
          <w:tcPr>
            <w:tcW w:type="dxa" w:w="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1.0</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9 Oct 2026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 Business Analysis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 Project Manager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t>
            </w:r>
          </w:p>
        </w:tc>
        <w:tc>
          <w:tcPr>
            <w:tcW w:type="dxa" w:w="2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First issue for review</w:t>
            </w:r>
          </w:p>
        </w:tc>
      </w:tr>
    </w:tbl>
    <w:p>
      <w:pPr>
        <w:spacing w:after="60" w:line="120" w:lineRule="exact"/>
      </w:pPr>
    </w:p>
    <w:p>
      <w:pPr>
        <w:spacing w:after="160" w:before="300"/>
      </w:pPr>
      <w:r>
        <w:rPr>
          <w:b/>
          <w:bCs/>
          <w:color w:val="004EA8"/>
          <w:sz w:val="30"/>
          <w:szCs w:val="30"/>
        </w:rPr>
        <w:t xml:space="preserve">Distribution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1500"/>
        <w:gridCol w:w="3360"/>
      </w:tblGrid>
      <w:tr>
        <w:trPr>
          <w:cantSplit/>
          <w:tblHeader/>
        </w:trPr>
        <w:tc>
          <w:tcPr>
            <w:tcW w:type="dxa" w:w="3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Name / Unit</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Role</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Organisation</w:t>
            </w:r>
          </w:p>
        </w:tc>
        <w:tc>
          <w:tcPr>
            <w:tcW w:type="dxa" w:w="3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Purpose</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Cash Control Department (business owner)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Review and sign-off</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Finance and General Accounting</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Business user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AR, posting and instalment FRs</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 Operations</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Business user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Policy, instalment plan and client follow-up</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DTID - Project Management Team</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Project owner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Traceability against the BRD</w:t>
            </w:r>
          </w:p>
        </w:tc>
      </w:tr>
      <w:tr>
        <w:trPr>
          <w:cantSplit/>
        </w:trPr>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Project team</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Delivery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iorta TechNXT</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Build, test and UAT preparation</w:t>
            </w:r>
          </w:p>
        </w:tc>
      </w:tr>
    </w:tbl>
    <w:p>
      <w:pPr>
        <w:spacing w:after="60" w:line="120" w:lineRule="exact"/>
      </w:pPr>
    </w:p>
    <w:p>
      <w:pPr>
        <w:pageBreakBefore/>
        <w:spacing w:after="160"/>
      </w:pPr>
      <w:r>
        <w:rPr>
          <w:b/>
          <w:bCs/>
          <w:color w:val="004EA8"/>
          <w:sz w:val="30"/>
          <w:szCs w:val="30"/>
        </w:rPr>
        <w:t xml:space="preserve">Contents</w:t>
      </w:r>
    </w:p>
    <w:p>
      <w:pPr>
        <w:tabs>
          <w:tab w:val="right" w:pos="9360" w:leader="dot"/>
        </w:tabs>
        <w:spacing w:after="30" w:before="80" w:line="228"/>
        <w:ind w:left="0"/>
      </w:pPr>
      <w:hyperlink w:history="1" w:anchor="h1">
        <w:r>
          <w:rPr>
            <w:b/>
            <w:bCs/>
            <w:sz w:val="18"/>
            <w:szCs w:val="18"/>
          </w:rPr>
          <w:t xml:space="preserve">1 Overview</w:t>
        </w:r>
        <w:r>
          <w:rPr>
            <w:sz w:val="17"/>
            <w:szCs w:val="17"/>
          </w:rPr>
          <w:tab/>
        </w:r>
        <w:r>
          <w:rPr>
            <w:b/>
            <w:bCs/>
            <w:sz w:val="18"/>
            <w:szCs w:val="18"/>
          </w:rPr>
          <w:t xml:space="preserve">5</w:t>
        </w:r>
      </w:hyperlink>
    </w:p>
    <w:p>
      <w:pPr>
        <w:tabs>
          <w:tab w:val="right" w:pos="9360" w:leader="dot"/>
        </w:tabs>
        <w:spacing w:after="0" w:before="0" w:line="228"/>
        <w:ind w:left="360"/>
      </w:pPr>
      <w:hyperlink w:history="1" w:anchor="h2">
        <w:r>
          <w:rPr>
            <w:b w:val="false"/>
            <w:bCs w:val="false"/>
            <w:sz w:val="16"/>
            <w:szCs w:val="16"/>
          </w:rPr>
          <w:t xml:space="preserve">1.1 The requirement</w:t>
        </w:r>
        <w:r>
          <w:rPr>
            <w:sz w:val="17"/>
            <w:szCs w:val="17"/>
          </w:rPr>
          <w:tab/>
        </w:r>
        <w:r>
          <w:rPr>
            <w:b w:val="false"/>
            <w:bCs w:val="false"/>
            <w:sz w:val="16"/>
            <w:szCs w:val="16"/>
          </w:rPr>
          <w:t xml:space="preserve">5</w:t>
        </w:r>
      </w:hyperlink>
    </w:p>
    <w:p>
      <w:pPr>
        <w:tabs>
          <w:tab w:val="right" w:pos="9360" w:leader="dot"/>
        </w:tabs>
        <w:spacing w:after="0" w:before="0" w:line="228"/>
        <w:ind w:left="360"/>
      </w:pPr>
      <w:hyperlink w:history="1" w:anchor="h3">
        <w:r>
          <w:rPr>
            <w:b w:val="false"/>
            <w:bCs w:val="false"/>
            <w:sz w:val="16"/>
            <w:szCs w:val="16"/>
          </w:rPr>
          <w:t xml:space="preserve">1.2 Scope</w:t>
        </w:r>
        <w:r>
          <w:rPr>
            <w:sz w:val="17"/>
            <w:szCs w:val="17"/>
          </w:rPr>
          <w:tab/>
        </w:r>
        <w:r>
          <w:rPr>
            <w:b w:val="false"/>
            <w:bCs w:val="false"/>
            <w:sz w:val="16"/>
            <w:szCs w:val="16"/>
          </w:rPr>
          <w:t xml:space="preserve">5</w:t>
        </w:r>
      </w:hyperlink>
    </w:p>
    <w:p>
      <w:pPr>
        <w:tabs>
          <w:tab w:val="right" w:pos="9360" w:leader="dot"/>
        </w:tabs>
        <w:spacing w:after="0" w:before="0" w:line="228"/>
        <w:ind w:left="360"/>
      </w:pPr>
      <w:hyperlink w:history="1" w:anchor="h4">
        <w:r>
          <w:rPr>
            <w:b w:val="false"/>
            <w:bCs w:val="false"/>
            <w:sz w:val="16"/>
            <w:szCs w:val="16"/>
          </w:rPr>
          <w:t xml:space="preserve">1.3 Definitions and acronyms</w:t>
        </w:r>
        <w:r>
          <w:rPr>
            <w:sz w:val="17"/>
            <w:szCs w:val="17"/>
          </w:rPr>
          <w:tab/>
        </w:r>
        <w:r>
          <w:rPr>
            <w:b w:val="false"/>
            <w:bCs w:val="false"/>
            <w:sz w:val="16"/>
            <w:szCs w:val="16"/>
          </w:rPr>
          <w:t xml:space="preserve">6</w:t>
        </w:r>
      </w:hyperlink>
    </w:p>
    <w:p>
      <w:pPr>
        <w:tabs>
          <w:tab w:val="right" w:pos="9360" w:leader="dot"/>
        </w:tabs>
        <w:spacing w:after="0" w:before="0" w:line="228"/>
        <w:ind w:left="360"/>
      </w:pPr>
      <w:hyperlink w:history="1" w:anchor="h5">
        <w:r>
          <w:rPr>
            <w:b w:val="false"/>
            <w:bCs w:val="false"/>
            <w:sz w:val="16"/>
            <w:szCs w:val="16"/>
          </w:rPr>
          <w:t xml:space="preserve">1.4 How to read the functional requirements</w:t>
        </w:r>
        <w:r>
          <w:rPr>
            <w:sz w:val="17"/>
            <w:szCs w:val="17"/>
          </w:rPr>
          <w:tab/>
        </w:r>
        <w:r>
          <w:rPr>
            <w:b w:val="false"/>
            <w:bCs w:val="false"/>
            <w:sz w:val="16"/>
            <w:szCs w:val="16"/>
          </w:rPr>
          <w:t xml:space="preserve">6</w:t>
        </w:r>
      </w:hyperlink>
    </w:p>
    <w:p>
      <w:pPr>
        <w:tabs>
          <w:tab w:val="right" w:pos="9360" w:leader="dot"/>
        </w:tabs>
        <w:spacing w:after="0" w:before="0" w:line="228"/>
        <w:ind w:left="360"/>
      </w:pPr>
      <w:hyperlink w:history="1" w:anchor="h6">
        <w:r>
          <w:rPr>
            <w:b w:val="false"/>
            <w:bCs w:val="false"/>
            <w:sz w:val="16"/>
            <w:szCs w:val="16"/>
          </w:rPr>
          <w:t xml:space="preserve">1.5 What changes in BrokerVerse</w:t>
        </w:r>
        <w:r>
          <w:rPr>
            <w:sz w:val="17"/>
            <w:szCs w:val="17"/>
          </w:rPr>
          <w:tab/>
        </w:r>
        <w:r>
          <w:rPr>
            <w:b w:val="false"/>
            <w:bCs w:val="false"/>
            <w:sz w:val="16"/>
            <w:szCs w:val="16"/>
          </w:rPr>
          <w:t xml:space="preserve">7</w:t>
        </w:r>
      </w:hyperlink>
    </w:p>
    <w:p>
      <w:pPr>
        <w:tabs>
          <w:tab w:val="right" w:pos="9360" w:leader="dot"/>
        </w:tabs>
        <w:spacing w:after="30" w:before="80" w:line="228"/>
        <w:ind w:left="0"/>
      </w:pPr>
      <w:hyperlink w:history="1" w:anchor="h7">
        <w:r>
          <w:rPr>
            <w:b/>
            <w:bCs/>
            <w:sz w:val="18"/>
            <w:szCs w:val="18"/>
          </w:rPr>
          <w:t xml:space="preserve">2 PDC process flow</w:t>
        </w:r>
        <w:r>
          <w:rPr>
            <w:sz w:val="17"/>
            <w:szCs w:val="17"/>
          </w:rPr>
          <w:tab/>
        </w:r>
        <w:r>
          <w:rPr>
            <w:b/>
            <w:bCs/>
            <w:sz w:val="18"/>
            <w:szCs w:val="18"/>
          </w:rPr>
          <w:t xml:space="preserve">8</w:t>
        </w:r>
      </w:hyperlink>
    </w:p>
    <w:p>
      <w:pPr>
        <w:tabs>
          <w:tab w:val="right" w:pos="9360" w:leader="dot"/>
        </w:tabs>
        <w:spacing w:after="0" w:before="0" w:line="228"/>
        <w:ind w:left="360"/>
      </w:pPr>
      <w:hyperlink w:history="1" w:anchor="h8">
        <w:r>
          <w:rPr>
            <w:b w:val="false"/>
            <w:bCs w:val="false"/>
            <w:sz w:val="16"/>
            <w:szCs w:val="16"/>
          </w:rPr>
          <w:t xml:space="preserve">2.1 Flow A - Accept, encode and forward</w:t>
        </w:r>
        <w:r>
          <w:rPr>
            <w:sz w:val="17"/>
            <w:szCs w:val="17"/>
          </w:rPr>
          <w:tab/>
        </w:r>
        <w:r>
          <w:rPr>
            <w:b w:val="false"/>
            <w:bCs w:val="false"/>
            <w:sz w:val="16"/>
            <w:szCs w:val="16"/>
          </w:rPr>
          <w:t xml:space="preserve">8</w:t>
        </w:r>
      </w:hyperlink>
    </w:p>
    <w:p>
      <w:pPr>
        <w:tabs>
          <w:tab w:val="right" w:pos="9360" w:leader="dot"/>
        </w:tabs>
        <w:spacing w:after="0" w:before="0" w:line="228"/>
        <w:ind w:left="360"/>
      </w:pPr>
      <w:hyperlink w:history="1" w:anchor="h9">
        <w:r>
          <w:rPr>
            <w:b w:val="false"/>
            <w:bCs w:val="false"/>
            <w:sz w:val="16"/>
            <w:szCs w:val="16"/>
          </w:rPr>
          <w:t xml:space="preserve">2.2 Flow B - Maturity, collection and AR</w:t>
        </w:r>
        <w:r>
          <w:rPr>
            <w:sz w:val="17"/>
            <w:szCs w:val="17"/>
          </w:rPr>
          <w:tab/>
        </w:r>
        <w:r>
          <w:rPr>
            <w:b w:val="false"/>
            <w:bCs w:val="false"/>
            <w:sz w:val="16"/>
            <w:szCs w:val="16"/>
          </w:rPr>
          <w:t xml:space="preserve">10</w:t>
        </w:r>
      </w:hyperlink>
    </w:p>
    <w:p>
      <w:pPr>
        <w:tabs>
          <w:tab w:val="right" w:pos="9360" w:leader="dot"/>
        </w:tabs>
        <w:spacing w:after="0" w:before="0" w:line="228"/>
        <w:ind w:left="360"/>
      </w:pPr>
      <w:hyperlink w:history="1" w:anchor="h10">
        <w:r>
          <w:rPr>
            <w:b w:val="false"/>
            <w:bCs w:val="false"/>
            <w:sz w:val="16"/>
            <w:szCs w:val="16"/>
          </w:rPr>
          <w:t xml:space="preserve">2.3 Flow C - Cancel, pull out and replace</w:t>
        </w:r>
        <w:r>
          <w:rPr>
            <w:sz w:val="17"/>
            <w:szCs w:val="17"/>
          </w:rPr>
          <w:tab/>
        </w:r>
        <w:r>
          <w:rPr>
            <w:b w:val="false"/>
            <w:bCs w:val="false"/>
            <w:sz w:val="16"/>
            <w:szCs w:val="16"/>
          </w:rPr>
          <w:t xml:space="preserve">11</w:t>
        </w:r>
      </w:hyperlink>
    </w:p>
    <w:p>
      <w:pPr>
        <w:tabs>
          <w:tab w:val="right" w:pos="9360" w:leader="dot"/>
        </w:tabs>
        <w:spacing w:after="0" w:before="0" w:line="228"/>
        <w:ind w:left="360"/>
      </w:pPr>
      <w:hyperlink w:history="1" w:anchor="h11">
        <w:r>
          <w:rPr>
            <w:b w:val="false"/>
            <w:bCs w:val="false"/>
            <w:sz w:val="16"/>
            <w:szCs w:val="16"/>
          </w:rPr>
          <w:t xml:space="preserve">2.4 What the log tracks</w:t>
        </w:r>
        <w:r>
          <w:rPr>
            <w:sz w:val="17"/>
            <w:szCs w:val="17"/>
          </w:rPr>
          <w:tab/>
        </w:r>
        <w:r>
          <w:rPr>
            <w:b w:val="false"/>
            <w:bCs w:val="false"/>
            <w:sz w:val="16"/>
            <w:szCs w:val="16"/>
          </w:rPr>
          <w:t xml:space="preserve">12</w:t>
        </w:r>
      </w:hyperlink>
    </w:p>
    <w:p>
      <w:pPr>
        <w:tabs>
          <w:tab w:val="right" w:pos="9360" w:leader="dot"/>
        </w:tabs>
        <w:spacing w:after="30" w:before="80" w:line="228"/>
        <w:ind w:left="0"/>
      </w:pPr>
      <w:hyperlink w:history="1" w:anchor="h12">
        <w:r>
          <w:rPr>
            <w:b/>
            <w:bCs/>
            <w:sz w:val="18"/>
            <w:szCs w:val="18"/>
          </w:rPr>
          <w:t xml:space="preserve">3 Personas and roles</w:t>
        </w:r>
        <w:r>
          <w:rPr>
            <w:sz w:val="17"/>
            <w:szCs w:val="17"/>
          </w:rPr>
          <w:tab/>
        </w:r>
        <w:r>
          <w:rPr>
            <w:b/>
            <w:bCs/>
            <w:sz w:val="18"/>
            <w:szCs w:val="18"/>
          </w:rPr>
          <w:t xml:space="preserve">13</w:t>
        </w:r>
      </w:hyperlink>
    </w:p>
    <w:p>
      <w:pPr>
        <w:tabs>
          <w:tab w:val="right" w:pos="9360" w:leader="dot"/>
        </w:tabs>
        <w:spacing w:after="0" w:before="0" w:line="228"/>
        <w:ind w:left="360"/>
      </w:pPr>
      <w:hyperlink w:history="1" w:anchor="h13">
        <w:r>
          <w:rPr>
            <w:b w:val="false"/>
            <w:bCs w:val="false"/>
            <w:sz w:val="16"/>
            <w:szCs w:val="16"/>
          </w:rPr>
          <w:t xml:space="preserve">3.1 Personas</w:t>
        </w:r>
        <w:r>
          <w:rPr>
            <w:sz w:val="17"/>
            <w:szCs w:val="17"/>
          </w:rPr>
          <w:tab/>
        </w:r>
        <w:r>
          <w:rPr>
            <w:b w:val="false"/>
            <w:bCs w:val="false"/>
            <w:sz w:val="16"/>
            <w:szCs w:val="16"/>
          </w:rPr>
          <w:t xml:space="preserve">13</w:t>
        </w:r>
      </w:hyperlink>
    </w:p>
    <w:p>
      <w:pPr>
        <w:tabs>
          <w:tab w:val="right" w:pos="9360" w:leader="dot"/>
        </w:tabs>
        <w:spacing w:after="0" w:before="0" w:line="228"/>
        <w:ind w:left="360"/>
      </w:pPr>
      <w:hyperlink w:history="1" w:anchor="h14">
        <w:r>
          <w:rPr>
            <w:b w:val="false"/>
            <w:bCs w:val="false"/>
            <w:sz w:val="16"/>
            <w:szCs w:val="16"/>
          </w:rPr>
          <w:t xml:space="preserve">3.2 New permissions</w:t>
        </w:r>
        <w:r>
          <w:rPr>
            <w:sz w:val="17"/>
            <w:szCs w:val="17"/>
          </w:rPr>
          <w:tab/>
        </w:r>
        <w:r>
          <w:rPr>
            <w:b w:val="false"/>
            <w:bCs w:val="false"/>
            <w:sz w:val="16"/>
            <w:szCs w:val="16"/>
          </w:rPr>
          <w:t xml:space="preserve">13</w:t>
        </w:r>
      </w:hyperlink>
    </w:p>
    <w:p>
      <w:pPr>
        <w:tabs>
          <w:tab w:val="right" w:pos="9360" w:leader="dot"/>
        </w:tabs>
        <w:spacing w:after="0" w:before="0" w:line="228"/>
        <w:ind w:left="360"/>
      </w:pPr>
      <w:hyperlink w:history="1" w:anchor="h15">
        <w:r>
          <w:rPr>
            <w:b w:val="false"/>
            <w:bCs w:val="false"/>
            <w:sz w:val="16"/>
            <w:szCs w:val="16"/>
          </w:rPr>
          <w:t xml:space="preserve">3.3 Default grants</w:t>
        </w:r>
        <w:r>
          <w:rPr>
            <w:sz w:val="17"/>
            <w:szCs w:val="17"/>
          </w:rPr>
          <w:tab/>
        </w:r>
        <w:r>
          <w:rPr>
            <w:b w:val="false"/>
            <w:bCs w:val="false"/>
            <w:sz w:val="16"/>
            <w:szCs w:val="16"/>
          </w:rPr>
          <w:t xml:space="preserve">13</w:t>
        </w:r>
      </w:hyperlink>
    </w:p>
    <w:p>
      <w:pPr>
        <w:tabs>
          <w:tab w:val="right" w:pos="9360" w:leader="dot"/>
        </w:tabs>
        <w:spacing w:after="30" w:before="80" w:line="228"/>
        <w:ind w:left="0"/>
      </w:pPr>
      <w:hyperlink w:history="1" w:anchor="h16">
        <w:r>
          <w:rPr>
            <w:b/>
            <w:bCs/>
            <w:sz w:val="18"/>
            <w:szCs w:val="18"/>
          </w:rPr>
          <w:t xml:space="preserve">4 Functional requirements</w:t>
        </w:r>
        <w:r>
          <w:rPr>
            <w:sz w:val="17"/>
            <w:szCs w:val="17"/>
          </w:rPr>
          <w:tab/>
        </w:r>
        <w:r>
          <w:rPr>
            <w:b/>
            <w:bCs/>
            <w:sz w:val="18"/>
            <w:szCs w:val="18"/>
          </w:rPr>
          <w:t xml:space="preserve">15</w:t>
        </w:r>
      </w:hyperlink>
    </w:p>
    <w:p>
      <w:pPr>
        <w:tabs>
          <w:tab w:val="right" w:pos="9360" w:leader="dot"/>
        </w:tabs>
        <w:spacing w:after="0" w:before="0" w:line="228"/>
        <w:ind w:left="360"/>
      </w:pPr>
      <w:hyperlink w:history="1" w:anchor="h17">
        <w:r>
          <w:rPr>
            <w:b w:val="false"/>
            <w:bCs w:val="false"/>
            <w:sz w:val="16"/>
            <w:szCs w:val="16"/>
          </w:rPr>
          <w:t xml:space="preserve">4.1 Acceptance and encoding</w:t>
        </w:r>
        <w:r>
          <w:rPr>
            <w:sz w:val="17"/>
            <w:szCs w:val="17"/>
          </w:rPr>
          <w:tab/>
        </w:r>
        <w:r>
          <w:rPr>
            <w:b w:val="false"/>
            <w:bCs w:val="false"/>
            <w:sz w:val="16"/>
            <w:szCs w:val="16"/>
          </w:rPr>
          <w:t xml:space="preserve">15</w:t>
        </w:r>
      </w:hyperlink>
    </w:p>
    <w:p>
      <w:pPr>
        <w:tabs>
          <w:tab w:val="right" w:pos="9360" w:leader="dot"/>
        </w:tabs>
        <w:spacing w:after="0" w:before="0" w:line="228"/>
        <w:ind w:left="720"/>
      </w:pPr>
      <w:hyperlink w:history="1" w:anchor="h18">
        <w:r>
          <w:rPr>
            <w:b w:val="false"/>
            <w:bCs w:val="false"/>
            <w:sz w:val="16"/>
            <w:szCs w:val="16"/>
          </w:rPr>
          <w:t xml:space="preserve">FR-PDC-001 Encode a set of PDCs against the instalment plan of a bill</w:t>
        </w:r>
        <w:r>
          <w:rPr>
            <w:sz w:val="17"/>
            <w:szCs w:val="17"/>
          </w:rPr>
          <w:tab/>
        </w:r>
        <w:r>
          <w:rPr>
            <w:b w:val="false"/>
            <w:bCs w:val="false"/>
            <w:sz w:val="16"/>
            <w:szCs w:val="16"/>
          </w:rPr>
          <w:t xml:space="preserve">15</w:t>
        </w:r>
      </w:hyperlink>
    </w:p>
    <w:p>
      <w:pPr>
        <w:tabs>
          <w:tab w:val="right" w:pos="9360" w:leader="dot"/>
        </w:tabs>
        <w:spacing w:after="0" w:before="0" w:line="228"/>
        <w:ind w:left="720"/>
      </w:pPr>
      <w:hyperlink w:history="1" w:anchor="h19">
        <w:r>
          <w:rPr>
            <w:b w:val="false"/>
            <w:bCs w:val="false"/>
            <w:sz w:val="16"/>
            <w:szCs w:val="16"/>
          </w:rPr>
          <w:t xml:space="preserve">FR-PDC-002 Capture the cheque details and refuse duplicates</w:t>
        </w:r>
        <w:r>
          <w:rPr>
            <w:sz w:val="17"/>
            <w:szCs w:val="17"/>
          </w:rPr>
          <w:tab/>
        </w:r>
        <w:r>
          <w:rPr>
            <w:b w:val="false"/>
            <w:bCs w:val="false"/>
            <w:sz w:val="16"/>
            <w:szCs w:val="16"/>
          </w:rPr>
          <w:t xml:space="preserve">16</w:t>
        </w:r>
      </w:hyperlink>
    </w:p>
    <w:p>
      <w:pPr>
        <w:tabs>
          <w:tab w:val="right" w:pos="9360" w:leader="dot"/>
        </w:tabs>
        <w:spacing w:after="0" w:before="0" w:line="228"/>
        <w:ind w:left="720"/>
      </w:pPr>
      <w:hyperlink w:history="1" w:anchor="h20">
        <w:r>
          <w:rPr>
            <w:b w:val="false"/>
            <w:bCs w:val="false"/>
            <w:sz w:val="16"/>
            <w:szCs w:val="16"/>
          </w:rPr>
          <w:t xml:space="preserve">FR-PDC-003 Keep the PDC set and close it when every cheque is settled</w:t>
        </w:r>
        <w:r>
          <w:rPr>
            <w:sz w:val="17"/>
            <w:szCs w:val="17"/>
          </w:rPr>
          <w:tab/>
        </w:r>
        <w:r>
          <w:rPr>
            <w:b w:val="false"/>
            <w:bCs w:val="false"/>
            <w:sz w:val="16"/>
            <w:szCs w:val="16"/>
          </w:rPr>
          <w:t xml:space="preserve">18</w:t>
        </w:r>
      </w:hyperlink>
    </w:p>
    <w:p>
      <w:pPr>
        <w:tabs>
          <w:tab w:val="right" w:pos="9360" w:leader="dot"/>
        </w:tabs>
        <w:spacing w:after="0" w:before="0" w:line="228"/>
        <w:ind w:left="720"/>
      </w:pPr>
      <w:hyperlink w:history="1" w:anchor="h21">
        <w:r>
          <w:rPr>
            <w:b w:val="false"/>
            <w:bCs w:val="false"/>
            <w:sz w:val="16"/>
            <w:szCs w:val="16"/>
          </w:rPr>
          <w:t xml:space="preserve">FR-PDC-004 Set the payee: forward to the Insurance Partner or retain at TISPH</w:t>
        </w:r>
        <w:r>
          <w:rPr>
            <w:sz w:val="17"/>
            <w:szCs w:val="17"/>
          </w:rPr>
          <w:tab/>
        </w:r>
        <w:r>
          <w:rPr>
            <w:b w:val="false"/>
            <w:bCs w:val="false"/>
            <w:sz w:val="16"/>
            <w:szCs w:val="16"/>
          </w:rPr>
          <w:t xml:space="preserve">18</w:t>
        </w:r>
      </w:hyperlink>
    </w:p>
    <w:p>
      <w:pPr>
        <w:tabs>
          <w:tab w:val="right" w:pos="9360" w:leader="dot"/>
        </w:tabs>
        <w:spacing w:after="0" w:before="0" w:line="228"/>
        <w:ind w:left="360"/>
      </w:pPr>
      <w:hyperlink w:history="1" w:anchor="h22">
        <w:r>
          <w:rPr>
            <w:b w:val="false"/>
            <w:bCs w:val="false"/>
            <w:sz w:val="16"/>
            <w:szCs w:val="16"/>
          </w:rPr>
          <w:t xml:space="preserve">4.2 Forwarding to the Insurance Partner</w:t>
        </w:r>
        <w:r>
          <w:rPr>
            <w:sz w:val="17"/>
            <w:szCs w:val="17"/>
          </w:rPr>
          <w:tab/>
        </w:r>
        <w:r>
          <w:rPr>
            <w:b w:val="false"/>
            <w:bCs w:val="false"/>
            <w:sz w:val="16"/>
            <w:szCs w:val="16"/>
          </w:rPr>
          <w:t xml:space="preserve">19</w:t>
        </w:r>
      </w:hyperlink>
    </w:p>
    <w:p>
      <w:pPr>
        <w:tabs>
          <w:tab w:val="right" w:pos="9360" w:leader="dot"/>
        </w:tabs>
        <w:spacing w:after="0" w:before="0" w:line="228"/>
        <w:ind w:left="720"/>
      </w:pPr>
      <w:hyperlink w:history="1" w:anchor="h23">
        <w:r>
          <w:rPr>
            <w:b w:val="false"/>
            <w:bCs w:val="false"/>
            <w:sz w:val="16"/>
            <w:szCs w:val="16"/>
          </w:rPr>
          <w:t xml:space="preserve">FR-PDC-010 Forward cheques to the Insurance Partner with a transmittal</w:t>
        </w:r>
        <w:r>
          <w:rPr>
            <w:sz w:val="17"/>
            <w:szCs w:val="17"/>
          </w:rPr>
          <w:tab/>
        </w:r>
        <w:r>
          <w:rPr>
            <w:b w:val="false"/>
            <w:bCs w:val="false"/>
            <w:sz w:val="16"/>
            <w:szCs w:val="16"/>
          </w:rPr>
          <w:t xml:space="preserve">19</w:t>
        </w:r>
      </w:hyperlink>
    </w:p>
    <w:p>
      <w:pPr>
        <w:tabs>
          <w:tab w:val="right" w:pos="9360" w:leader="dot"/>
        </w:tabs>
        <w:spacing w:after="0" w:before="0" w:line="228"/>
        <w:ind w:left="720"/>
      </w:pPr>
      <w:hyperlink w:history="1" w:anchor="h24">
        <w:r>
          <w:rPr>
            <w:b w:val="false"/>
            <w:bCs w:val="false"/>
            <w:sz w:val="16"/>
            <w:szCs w:val="16"/>
          </w:rPr>
          <w:t xml:space="preserve">FR-PDC-011 Record the Insurance Partner's receipt of the cheques (warehousing)</w:t>
        </w:r>
        <w:r>
          <w:rPr>
            <w:sz w:val="17"/>
            <w:szCs w:val="17"/>
          </w:rPr>
          <w:tab/>
        </w:r>
        <w:r>
          <w:rPr>
            <w:b w:val="false"/>
            <w:bCs w:val="false"/>
            <w:sz w:val="16"/>
            <w:szCs w:val="16"/>
          </w:rPr>
          <w:t xml:space="preserve">20</w:t>
        </w:r>
      </w:hyperlink>
    </w:p>
    <w:p>
      <w:pPr>
        <w:tabs>
          <w:tab w:val="right" w:pos="9360" w:leader="dot"/>
        </w:tabs>
        <w:spacing w:after="0" w:before="0" w:line="228"/>
        <w:ind w:left="720"/>
      </w:pPr>
      <w:hyperlink w:history="1" w:anchor="h25">
        <w:r>
          <w:rPr>
            <w:b w:val="false"/>
            <w:bCs w:val="false"/>
            <w:sz w:val="16"/>
            <w:szCs w:val="16"/>
          </w:rPr>
          <w:t xml:space="preserve">FR-PDC-012 Follow up cheques the Insurance Partner has not confirmed</w:t>
        </w:r>
        <w:r>
          <w:rPr>
            <w:sz w:val="17"/>
            <w:szCs w:val="17"/>
          </w:rPr>
          <w:tab/>
        </w:r>
        <w:r>
          <w:rPr>
            <w:b w:val="false"/>
            <w:bCs w:val="false"/>
            <w:sz w:val="16"/>
            <w:szCs w:val="16"/>
          </w:rPr>
          <w:t xml:space="preserve">21</w:t>
        </w:r>
      </w:hyperlink>
    </w:p>
    <w:p>
      <w:pPr>
        <w:tabs>
          <w:tab w:val="right" w:pos="9360" w:leader="dot"/>
        </w:tabs>
        <w:spacing w:after="0" w:before="0" w:line="228"/>
        <w:ind w:left="360"/>
      </w:pPr>
      <w:hyperlink w:history="1" w:anchor="h26">
        <w:r>
          <w:rPr>
            <w:b w:val="false"/>
            <w:bCs w:val="false"/>
            <w:sz w:val="16"/>
            <w:szCs w:val="16"/>
          </w:rPr>
          <w:t xml:space="preserve">4.3 Tracking log</w:t>
        </w:r>
        <w:r>
          <w:rPr>
            <w:sz w:val="17"/>
            <w:szCs w:val="17"/>
          </w:rPr>
          <w:tab/>
        </w:r>
        <w:r>
          <w:rPr>
            <w:b w:val="false"/>
            <w:bCs w:val="false"/>
            <w:sz w:val="16"/>
            <w:szCs w:val="16"/>
          </w:rPr>
          <w:t xml:space="preserve">22</w:t>
        </w:r>
      </w:hyperlink>
    </w:p>
    <w:p>
      <w:pPr>
        <w:tabs>
          <w:tab w:val="right" w:pos="9360" w:leader="dot"/>
        </w:tabs>
        <w:spacing w:after="0" w:before="0" w:line="228"/>
        <w:ind w:left="720"/>
      </w:pPr>
      <w:hyperlink w:history="1" w:anchor="h27">
        <w:r>
          <w:rPr>
            <w:b w:val="false"/>
            <w:bCs w:val="false"/>
            <w:sz w:val="16"/>
            <w:szCs w:val="16"/>
          </w:rPr>
          <w:t xml:space="preserve">FR-PDC-020 Show the PDC tracking log with status tabs, filters and export</w:t>
        </w:r>
        <w:r>
          <w:rPr>
            <w:sz w:val="17"/>
            <w:szCs w:val="17"/>
          </w:rPr>
          <w:tab/>
        </w:r>
        <w:r>
          <w:rPr>
            <w:b w:val="false"/>
            <w:bCs w:val="false"/>
            <w:sz w:val="16"/>
            <w:szCs w:val="16"/>
          </w:rPr>
          <w:t xml:space="preserve">22</w:t>
        </w:r>
      </w:hyperlink>
    </w:p>
    <w:p>
      <w:pPr>
        <w:tabs>
          <w:tab w:val="right" w:pos="9360" w:leader="dot"/>
        </w:tabs>
        <w:spacing w:after="0" w:before="0" w:line="228"/>
        <w:ind w:left="720"/>
      </w:pPr>
      <w:hyperlink w:history="1" w:anchor="h28">
        <w:r>
          <w:rPr>
            <w:b w:val="false"/>
            <w:bCs w:val="false"/>
            <w:sz w:val="16"/>
            <w:szCs w:val="16"/>
          </w:rPr>
          <w:t xml:space="preserve">FR-PDC-021 Age cheques not yet confirmed against the instalment schedule</w:t>
        </w:r>
        <w:r>
          <w:rPr>
            <w:sz w:val="17"/>
            <w:szCs w:val="17"/>
          </w:rPr>
          <w:tab/>
        </w:r>
        <w:r>
          <w:rPr>
            <w:b w:val="false"/>
            <w:bCs w:val="false"/>
            <w:sz w:val="16"/>
            <w:szCs w:val="16"/>
          </w:rPr>
          <w:t xml:space="preserve">22</w:t>
        </w:r>
      </w:hyperlink>
    </w:p>
    <w:p>
      <w:pPr>
        <w:tabs>
          <w:tab w:val="right" w:pos="9360" w:leader="dot"/>
        </w:tabs>
        <w:spacing w:after="0" w:before="0" w:line="228"/>
        <w:ind w:left="720"/>
      </w:pPr>
      <w:hyperlink w:history="1" w:anchor="h29">
        <w:r>
          <w:rPr>
            <w:b w:val="false"/>
            <w:bCs w:val="false"/>
            <w:sz w:val="16"/>
            <w:szCs w:val="16"/>
          </w:rPr>
          <w:t xml:space="preserve">FR-PDC-022 Keep the history of every cheque</w:t>
        </w:r>
        <w:r>
          <w:rPr>
            <w:sz w:val="17"/>
            <w:szCs w:val="17"/>
          </w:rPr>
          <w:tab/>
        </w:r>
        <w:r>
          <w:rPr>
            <w:b w:val="false"/>
            <w:bCs w:val="false"/>
            <w:sz w:val="16"/>
            <w:szCs w:val="16"/>
          </w:rPr>
          <w:t xml:space="preserve">23</w:t>
        </w:r>
      </w:hyperlink>
    </w:p>
    <w:p>
      <w:pPr>
        <w:tabs>
          <w:tab w:val="right" w:pos="9360" w:leader="dot"/>
        </w:tabs>
        <w:spacing w:after="0" w:before="0" w:line="228"/>
        <w:ind w:left="360"/>
      </w:pPr>
      <w:hyperlink w:history="1" w:anchor="h30">
        <w:r>
          <w:rPr>
            <w:b w:val="false"/>
            <w:bCs w:val="false"/>
            <w:sz w:val="16"/>
            <w:szCs w:val="16"/>
          </w:rPr>
          <w:t xml:space="preserve">4.4 Maturity advices</w:t>
        </w:r>
        <w:r>
          <w:rPr>
            <w:sz w:val="17"/>
            <w:szCs w:val="17"/>
          </w:rPr>
          <w:tab/>
        </w:r>
        <w:r>
          <w:rPr>
            <w:b w:val="false"/>
            <w:bCs w:val="false"/>
            <w:sz w:val="16"/>
            <w:szCs w:val="16"/>
          </w:rPr>
          <w:t xml:space="preserve">23</w:t>
        </w:r>
      </w:hyperlink>
    </w:p>
    <w:p>
      <w:pPr>
        <w:tabs>
          <w:tab w:val="right" w:pos="9360" w:leader="dot"/>
        </w:tabs>
        <w:spacing w:after="0" w:before="0" w:line="228"/>
        <w:ind w:left="720"/>
      </w:pPr>
      <w:hyperlink w:history="1" w:anchor="h31">
        <w:r>
          <w:rPr>
            <w:b w:val="false"/>
            <w:bCs w:val="false"/>
            <w:sz w:val="16"/>
            <w:szCs w:val="16"/>
          </w:rPr>
          <w:t xml:space="preserve">FR-PDC-030 Record the Insurance Partner's advice that a cheque cleared</w:t>
        </w:r>
        <w:r>
          <w:rPr>
            <w:sz w:val="17"/>
            <w:szCs w:val="17"/>
          </w:rPr>
          <w:tab/>
        </w:r>
        <w:r>
          <w:rPr>
            <w:b w:val="false"/>
            <w:bCs w:val="false"/>
            <w:sz w:val="16"/>
            <w:szCs w:val="16"/>
          </w:rPr>
          <w:t xml:space="preserve">23</w:t>
        </w:r>
      </w:hyperlink>
    </w:p>
    <w:p>
      <w:pPr>
        <w:tabs>
          <w:tab w:val="right" w:pos="9360" w:leader="dot"/>
        </w:tabs>
        <w:spacing w:after="0" w:before="0" w:line="228"/>
        <w:ind w:left="720"/>
      </w:pPr>
      <w:hyperlink w:history="1" w:anchor="h32">
        <w:r>
          <w:rPr>
            <w:b w:val="false"/>
            <w:bCs w:val="false"/>
            <w:sz w:val="16"/>
            <w:szCs w:val="16"/>
          </w:rPr>
          <w:t xml:space="preserve">FR-PDC-031 Show cheques awaiting the partner's advice</w:t>
        </w:r>
        <w:r>
          <w:rPr>
            <w:sz w:val="17"/>
            <w:szCs w:val="17"/>
          </w:rPr>
          <w:tab/>
        </w:r>
        <w:r>
          <w:rPr>
            <w:b w:val="false"/>
            <w:bCs w:val="false"/>
            <w:sz w:val="16"/>
            <w:szCs w:val="16"/>
          </w:rPr>
          <w:t xml:space="preserve">24</w:t>
        </w:r>
      </w:hyperlink>
    </w:p>
    <w:p>
      <w:pPr>
        <w:tabs>
          <w:tab w:val="right" w:pos="9360" w:leader="dot"/>
        </w:tabs>
        <w:spacing w:after="0" w:before="0" w:line="228"/>
        <w:ind w:left="720"/>
      </w:pPr>
      <w:hyperlink w:history="1" w:anchor="h33">
        <w:r>
          <w:rPr>
            <w:b w:val="false"/>
            <w:bCs w:val="false"/>
            <w:sz w:val="16"/>
            <w:szCs w:val="16"/>
          </w:rPr>
          <w:t xml:space="preserve">FR-PDC-032 Record a cheque the Insurance Partner reports as bounced</w:t>
        </w:r>
        <w:r>
          <w:rPr>
            <w:sz w:val="17"/>
            <w:szCs w:val="17"/>
          </w:rPr>
          <w:tab/>
        </w:r>
        <w:r>
          <w:rPr>
            <w:b w:val="false"/>
            <w:bCs w:val="false"/>
            <w:sz w:val="16"/>
            <w:szCs w:val="16"/>
          </w:rPr>
          <w:t xml:space="preserve">25</w:t>
        </w:r>
      </w:hyperlink>
    </w:p>
    <w:p>
      <w:pPr>
        <w:tabs>
          <w:tab w:val="right" w:pos="9360" w:leader="dot"/>
        </w:tabs>
        <w:spacing w:after="0" w:before="0" w:line="228"/>
        <w:ind w:left="360"/>
      </w:pPr>
      <w:hyperlink w:history="1" w:anchor="h34">
        <w:r>
          <w:rPr>
            <w:b w:val="false"/>
            <w:bCs w:val="false"/>
            <w:sz w:val="16"/>
            <w:szCs w:val="16"/>
          </w:rPr>
          <w:t xml:space="preserve">4.5 Cancellation, replacement and return</w:t>
        </w:r>
        <w:r>
          <w:rPr>
            <w:sz w:val="17"/>
            <w:szCs w:val="17"/>
          </w:rPr>
          <w:tab/>
        </w:r>
        <w:r>
          <w:rPr>
            <w:b w:val="false"/>
            <w:bCs w:val="false"/>
            <w:sz w:val="16"/>
            <w:szCs w:val="16"/>
          </w:rPr>
          <w:t xml:space="preserve">26</w:t>
        </w:r>
      </w:hyperlink>
    </w:p>
    <w:p>
      <w:pPr>
        <w:tabs>
          <w:tab w:val="right" w:pos="9360" w:leader="dot"/>
        </w:tabs>
        <w:spacing w:after="0" w:before="0" w:line="228"/>
        <w:ind w:left="720"/>
      </w:pPr>
      <w:hyperlink w:history="1" w:anchor="h35">
        <w:r>
          <w:rPr>
            <w:b w:val="false"/>
            <w:bCs w:val="false"/>
            <w:sz w:val="16"/>
            <w:szCs w:val="16"/>
          </w:rPr>
          <w:t xml:space="preserve">FR-PDC-040 Request, approve and complete the cancellation of a cheque</w:t>
        </w:r>
        <w:r>
          <w:rPr>
            <w:sz w:val="17"/>
            <w:szCs w:val="17"/>
          </w:rPr>
          <w:tab/>
        </w:r>
        <w:r>
          <w:rPr>
            <w:b w:val="false"/>
            <w:bCs w:val="false"/>
            <w:sz w:val="16"/>
            <w:szCs w:val="16"/>
          </w:rPr>
          <w:t xml:space="preserve">26</w:t>
        </w:r>
      </w:hyperlink>
    </w:p>
    <w:p>
      <w:pPr>
        <w:tabs>
          <w:tab w:val="right" w:pos="9360" w:leader="dot"/>
        </w:tabs>
        <w:spacing w:after="0" w:before="0" w:line="228"/>
        <w:ind w:left="720"/>
      </w:pPr>
      <w:hyperlink w:history="1" w:anchor="h36">
        <w:r>
          <w:rPr>
            <w:b w:val="false"/>
            <w:bCs w:val="false"/>
            <w:sz w:val="16"/>
            <w:szCs w:val="16"/>
          </w:rPr>
          <w:t xml:space="preserve">FR-PDC-041 Replace a cancelled or bounced cheque</w:t>
        </w:r>
        <w:r>
          <w:rPr>
            <w:sz w:val="17"/>
            <w:szCs w:val="17"/>
          </w:rPr>
          <w:tab/>
        </w:r>
        <w:r>
          <w:rPr>
            <w:b w:val="false"/>
            <w:bCs w:val="false"/>
            <w:sz w:val="16"/>
            <w:szCs w:val="16"/>
          </w:rPr>
          <w:t xml:space="preserve">27</w:t>
        </w:r>
      </w:hyperlink>
    </w:p>
    <w:p>
      <w:pPr>
        <w:tabs>
          <w:tab w:val="right" w:pos="9360" w:leader="dot"/>
        </w:tabs>
        <w:spacing w:after="0" w:before="0" w:line="228"/>
        <w:ind w:left="720"/>
      </w:pPr>
      <w:hyperlink w:history="1" w:anchor="h37">
        <w:r>
          <w:rPr>
            <w:b w:val="false"/>
            <w:bCs w:val="false"/>
            <w:sz w:val="16"/>
            <w:szCs w:val="16"/>
          </w:rPr>
          <w:t xml:space="preserve">FR-PDC-042 Return cheques to the client</w:t>
        </w:r>
        <w:r>
          <w:rPr>
            <w:sz w:val="17"/>
            <w:szCs w:val="17"/>
          </w:rPr>
          <w:tab/>
        </w:r>
        <w:r>
          <w:rPr>
            <w:b w:val="false"/>
            <w:bCs w:val="false"/>
            <w:sz w:val="16"/>
            <w:szCs w:val="16"/>
          </w:rPr>
          <w:t xml:space="preserve">28</w:t>
        </w:r>
      </w:hyperlink>
    </w:p>
    <w:p>
      <w:pPr>
        <w:tabs>
          <w:tab w:val="right" w:pos="9360" w:leader="dot"/>
        </w:tabs>
        <w:spacing w:after="0" w:before="0" w:line="228"/>
        <w:ind w:left="360"/>
      </w:pPr>
      <w:hyperlink w:history="1" w:anchor="h38">
        <w:r>
          <w:rPr>
            <w:b w:val="false"/>
            <w:bCs w:val="false"/>
            <w:sz w:val="16"/>
            <w:szCs w:val="16"/>
          </w:rPr>
          <w:t xml:space="preserve">4.6 AR on actual collection</w:t>
        </w:r>
        <w:r>
          <w:rPr>
            <w:sz w:val="17"/>
            <w:szCs w:val="17"/>
          </w:rPr>
          <w:tab/>
        </w:r>
        <w:r>
          <w:rPr>
            <w:b w:val="false"/>
            <w:bCs w:val="false"/>
            <w:sz w:val="16"/>
            <w:szCs w:val="16"/>
          </w:rPr>
          <w:t xml:space="preserve">28</w:t>
        </w:r>
      </w:hyperlink>
    </w:p>
    <w:p>
      <w:pPr>
        <w:tabs>
          <w:tab w:val="right" w:pos="9360" w:leader="dot"/>
        </w:tabs>
        <w:spacing w:after="0" w:before="0" w:line="228"/>
        <w:ind w:left="720"/>
      </w:pPr>
      <w:hyperlink w:history="1" w:anchor="h39">
        <w:r>
          <w:rPr>
            <w:b w:val="false"/>
            <w:bCs w:val="false"/>
            <w:sz w:val="16"/>
            <w:szCs w:val="16"/>
          </w:rPr>
          <w:t xml:space="preserve">FR-PDC-050 Raise the acknowledgement receipt when a cheque is collected</w:t>
        </w:r>
        <w:r>
          <w:rPr>
            <w:sz w:val="17"/>
            <w:szCs w:val="17"/>
          </w:rPr>
          <w:tab/>
        </w:r>
        <w:r>
          <w:rPr>
            <w:b w:val="false"/>
            <w:bCs w:val="false"/>
            <w:sz w:val="16"/>
            <w:szCs w:val="16"/>
          </w:rPr>
          <w:t xml:space="preserve">28</w:t>
        </w:r>
      </w:hyperlink>
    </w:p>
    <w:p>
      <w:pPr>
        <w:tabs>
          <w:tab w:val="right" w:pos="9360" w:leader="dot"/>
        </w:tabs>
        <w:spacing w:after="0" w:before="0" w:line="228"/>
        <w:ind w:left="720"/>
      </w:pPr>
      <w:hyperlink w:history="1" w:anchor="h40">
        <w:r>
          <w:rPr>
            <w:b w:val="false"/>
            <w:bCs w:val="false"/>
            <w:sz w:val="16"/>
            <w:szCs w:val="16"/>
          </w:rPr>
          <w:t xml:space="preserve">FR-PDC-051 Post the journal on the AR date only</w:t>
        </w:r>
        <w:r>
          <w:rPr>
            <w:sz w:val="17"/>
            <w:szCs w:val="17"/>
          </w:rPr>
          <w:tab/>
        </w:r>
        <w:r>
          <w:rPr>
            <w:b w:val="false"/>
            <w:bCs w:val="false"/>
            <w:sz w:val="16"/>
            <w:szCs w:val="16"/>
          </w:rPr>
          <w:t xml:space="preserve">29</w:t>
        </w:r>
      </w:hyperlink>
    </w:p>
    <w:p>
      <w:pPr>
        <w:tabs>
          <w:tab w:val="right" w:pos="9360" w:leader="dot"/>
        </w:tabs>
        <w:spacing w:after="0" w:before="0" w:line="228"/>
        <w:ind w:left="360"/>
      </w:pPr>
      <w:hyperlink w:history="1" w:anchor="h41">
        <w:r>
          <w:rPr>
            <w:b w:val="false"/>
            <w:bCs w:val="false"/>
            <w:sz w:val="16"/>
            <w:szCs w:val="16"/>
          </w:rPr>
          <w:t xml:space="preserve">4.7 Access</w:t>
        </w:r>
        <w:r>
          <w:rPr>
            <w:sz w:val="17"/>
            <w:szCs w:val="17"/>
          </w:rPr>
          <w:tab/>
        </w:r>
        <w:r>
          <w:rPr>
            <w:b w:val="false"/>
            <w:bCs w:val="false"/>
            <w:sz w:val="16"/>
            <w:szCs w:val="16"/>
          </w:rPr>
          <w:t xml:space="preserve">30</w:t>
        </w:r>
      </w:hyperlink>
    </w:p>
    <w:p>
      <w:pPr>
        <w:tabs>
          <w:tab w:val="right" w:pos="9360" w:leader="dot"/>
        </w:tabs>
        <w:spacing w:after="0" w:before="0" w:line="228"/>
        <w:ind w:left="720"/>
      </w:pPr>
      <w:hyperlink w:history="1" w:anchor="h42">
        <w:r>
          <w:rPr>
            <w:b w:val="false"/>
            <w:bCs w:val="false"/>
            <w:sz w:val="16"/>
            <w:szCs w:val="16"/>
          </w:rPr>
          <w:t xml:space="preserve">FR-PDC-060 Control access to the PDC functions</w:t>
        </w:r>
        <w:r>
          <w:rPr>
            <w:sz w:val="17"/>
            <w:szCs w:val="17"/>
          </w:rPr>
          <w:tab/>
        </w:r>
        <w:r>
          <w:rPr>
            <w:b w:val="false"/>
            <w:bCs w:val="false"/>
            <w:sz w:val="16"/>
            <w:szCs w:val="16"/>
          </w:rPr>
          <w:t xml:space="preserve">30</w:t>
        </w:r>
      </w:hyperlink>
    </w:p>
    <w:p>
      <w:pPr>
        <w:tabs>
          <w:tab w:val="right" w:pos="9360" w:leader="dot"/>
        </w:tabs>
        <w:spacing w:after="30" w:before="80" w:line="228"/>
        <w:ind w:left="0"/>
      </w:pPr>
      <w:hyperlink w:history="1" w:anchor="h43">
        <w:r>
          <w:rPr>
            <w:b/>
            <w:bCs/>
            <w:sz w:val="18"/>
            <w:szCs w:val="18"/>
          </w:rPr>
          <w:t xml:space="preserve">5 Workflow and status model</w:t>
        </w:r>
        <w:r>
          <w:rPr>
            <w:sz w:val="17"/>
            <w:szCs w:val="17"/>
          </w:rPr>
          <w:tab/>
        </w:r>
        <w:r>
          <w:rPr>
            <w:b/>
            <w:bCs/>
            <w:sz w:val="18"/>
            <w:szCs w:val="18"/>
          </w:rPr>
          <w:t xml:space="preserve">31</w:t>
        </w:r>
      </w:hyperlink>
    </w:p>
    <w:p>
      <w:pPr>
        <w:tabs>
          <w:tab w:val="right" w:pos="9360" w:leader="dot"/>
        </w:tabs>
        <w:spacing w:after="0" w:before="0" w:line="228"/>
        <w:ind w:left="360"/>
      </w:pPr>
      <w:hyperlink w:history="1" w:anchor="h44">
        <w:r>
          <w:rPr>
            <w:b w:val="false"/>
            <w:bCs w:val="false"/>
            <w:sz w:val="16"/>
            <w:szCs w:val="16"/>
          </w:rPr>
          <w:t xml:space="preserve">5.1 Post-dated cheque</w:t>
        </w:r>
        <w:r>
          <w:rPr>
            <w:sz w:val="17"/>
            <w:szCs w:val="17"/>
          </w:rPr>
          <w:tab/>
        </w:r>
        <w:r>
          <w:rPr>
            <w:b w:val="false"/>
            <w:bCs w:val="false"/>
            <w:sz w:val="16"/>
            <w:szCs w:val="16"/>
          </w:rPr>
          <w:t xml:space="preserve">31</w:t>
        </w:r>
      </w:hyperlink>
    </w:p>
    <w:p>
      <w:pPr>
        <w:tabs>
          <w:tab w:val="right" w:pos="9360" w:leader="dot"/>
        </w:tabs>
        <w:spacing w:after="0" w:before="0" w:line="228"/>
        <w:ind w:left="360"/>
      </w:pPr>
      <w:hyperlink w:history="1" w:anchor="h45">
        <w:r>
          <w:rPr>
            <w:b w:val="false"/>
            <w:bCs w:val="false"/>
            <w:sz w:val="16"/>
            <w:szCs w:val="16"/>
          </w:rPr>
          <w:t xml:space="preserve">5.2 PDC set</w:t>
        </w:r>
        <w:r>
          <w:rPr>
            <w:sz w:val="17"/>
            <w:szCs w:val="17"/>
          </w:rPr>
          <w:tab/>
        </w:r>
        <w:r>
          <w:rPr>
            <w:b w:val="false"/>
            <w:bCs w:val="false"/>
            <w:sz w:val="16"/>
            <w:szCs w:val="16"/>
          </w:rPr>
          <w:t xml:space="preserve">31</w:t>
        </w:r>
      </w:hyperlink>
    </w:p>
    <w:p>
      <w:pPr>
        <w:tabs>
          <w:tab w:val="right" w:pos="9360" w:leader="dot"/>
        </w:tabs>
        <w:spacing w:after="0" w:before="0" w:line="228"/>
        <w:ind w:left="360"/>
      </w:pPr>
      <w:hyperlink w:history="1" w:anchor="h46">
        <w:r>
          <w:rPr>
            <w:b w:val="false"/>
            <w:bCs w:val="false"/>
            <w:sz w:val="16"/>
            <w:szCs w:val="16"/>
          </w:rPr>
          <w:t xml:space="preserve">5.3 Transmittal</w:t>
        </w:r>
        <w:r>
          <w:rPr>
            <w:sz w:val="17"/>
            <w:szCs w:val="17"/>
          </w:rPr>
          <w:tab/>
        </w:r>
        <w:r>
          <w:rPr>
            <w:b w:val="false"/>
            <w:bCs w:val="false"/>
            <w:sz w:val="16"/>
            <w:szCs w:val="16"/>
          </w:rPr>
          <w:t xml:space="preserve">32</w:t>
        </w:r>
      </w:hyperlink>
    </w:p>
    <w:p>
      <w:pPr>
        <w:tabs>
          <w:tab w:val="right" w:pos="9360" w:leader="dot"/>
        </w:tabs>
        <w:spacing w:after="0" w:before="0" w:line="228"/>
        <w:ind w:left="360"/>
      </w:pPr>
      <w:hyperlink w:history="1" w:anchor="h47">
        <w:r>
          <w:rPr>
            <w:b w:val="false"/>
            <w:bCs w:val="false"/>
            <w:sz w:val="16"/>
            <w:szCs w:val="16"/>
          </w:rPr>
          <w:t xml:space="preserve">5.4 Cheque, instalment and AR</w:t>
        </w:r>
        <w:r>
          <w:rPr>
            <w:sz w:val="17"/>
            <w:szCs w:val="17"/>
          </w:rPr>
          <w:tab/>
        </w:r>
        <w:r>
          <w:rPr>
            <w:b w:val="false"/>
            <w:bCs w:val="false"/>
            <w:sz w:val="16"/>
            <w:szCs w:val="16"/>
          </w:rPr>
          <w:t xml:space="preserve">32</w:t>
        </w:r>
      </w:hyperlink>
    </w:p>
    <w:p>
      <w:pPr>
        <w:tabs>
          <w:tab w:val="right" w:pos="9360" w:leader="dot"/>
        </w:tabs>
        <w:spacing w:after="30" w:before="80" w:line="228"/>
        <w:ind w:left="0"/>
      </w:pPr>
      <w:hyperlink w:history="1" w:anchor="h48">
        <w:r>
          <w:rPr>
            <w:b/>
            <w:bCs/>
            <w:sz w:val="18"/>
            <w:szCs w:val="18"/>
          </w:rPr>
          <w:t xml:space="preserve">6 Configuration items</w:t>
        </w:r>
        <w:r>
          <w:rPr>
            <w:sz w:val="17"/>
            <w:szCs w:val="17"/>
          </w:rPr>
          <w:tab/>
        </w:r>
        <w:r>
          <w:rPr>
            <w:b/>
            <w:bCs/>
            <w:sz w:val="18"/>
            <w:szCs w:val="18"/>
          </w:rPr>
          <w:t xml:space="preserve">33</w:t>
        </w:r>
      </w:hyperlink>
    </w:p>
    <w:p>
      <w:pPr>
        <w:tabs>
          <w:tab w:val="right" w:pos="9360" w:leader="dot"/>
        </w:tabs>
        <w:spacing w:after="0" w:before="0" w:line="228"/>
        <w:ind w:left="360"/>
      </w:pPr>
      <w:hyperlink w:history="1" w:anchor="h49">
        <w:r>
          <w:rPr>
            <w:b w:val="false"/>
            <w:bCs w:val="false"/>
            <w:sz w:val="16"/>
            <w:szCs w:val="16"/>
          </w:rPr>
          <w:t xml:space="preserve">6.1 Settings</w:t>
        </w:r>
        <w:r>
          <w:rPr>
            <w:sz w:val="17"/>
            <w:szCs w:val="17"/>
          </w:rPr>
          <w:tab/>
        </w:r>
        <w:r>
          <w:rPr>
            <w:b w:val="false"/>
            <w:bCs w:val="false"/>
            <w:sz w:val="16"/>
            <w:szCs w:val="16"/>
          </w:rPr>
          <w:t xml:space="preserve">33</w:t>
        </w:r>
      </w:hyperlink>
    </w:p>
    <w:p>
      <w:pPr>
        <w:tabs>
          <w:tab w:val="right" w:pos="9360" w:leader="dot"/>
        </w:tabs>
        <w:spacing w:after="0" w:before="0" w:line="228"/>
        <w:ind w:left="360"/>
      </w:pPr>
      <w:hyperlink w:history="1" w:anchor="h50">
        <w:r>
          <w:rPr>
            <w:b w:val="false"/>
            <w:bCs w:val="false"/>
            <w:sz w:val="16"/>
            <w:szCs w:val="16"/>
          </w:rPr>
          <w:t xml:space="preserve">6.2 Scheduled jobs</w:t>
        </w:r>
        <w:r>
          <w:rPr>
            <w:sz w:val="17"/>
            <w:szCs w:val="17"/>
          </w:rPr>
          <w:tab/>
        </w:r>
        <w:r>
          <w:rPr>
            <w:b w:val="false"/>
            <w:bCs w:val="false"/>
            <w:sz w:val="16"/>
            <w:szCs w:val="16"/>
          </w:rPr>
          <w:t xml:space="preserve">33</w:t>
        </w:r>
      </w:hyperlink>
    </w:p>
    <w:p>
      <w:pPr>
        <w:tabs>
          <w:tab w:val="right" w:pos="9360" w:leader="dot"/>
        </w:tabs>
        <w:spacing w:after="0" w:before="0" w:line="228"/>
        <w:ind w:left="360"/>
      </w:pPr>
      <w:hyperlink w:history="1" w:anchor="h51">
        <w:r>
          <w:rPr>
            <w:b w:val="false"/>
            <w:bCs w:val="false"/>
            <w:sz w:val="16"/>
            <w:szCs w:val="16"/>
          </w:rPr>
          <w:t xml:space="preserve">6.3 Lists of values</w:t>
        </w:r>
        <w:r>
          <w:rPr>
            <w:sz w:val="17"/>
            <w:szCs w:val="17"/>
          </w:rPr>
          <w:tab/>
        </w:r>
        <w:r>
          <w:rPr>
            <w:b w:val="false"/>
            <w:bCs w:val="false"/>
            <w:sz w:val="16"/>
            <w:szCs w:val="16"/>
          </w:rPr>
          <w:t xml:space="preserve">33</w:t>
        </w:r>
      </w:hyperlink>
    </w:p>
    <w:p>
      <w:pPr>
        <w:tabs>
          <w:tab w:val="right" w:pos="9360" w:leader="dot"/>
        </w:tabs>
        <w:spacing w:after="0" w:before="0" w:line="228"/>
        <w:ind w:left="360"/>
      </w:pPr>
      <w:hyperlink w:history="1" w:anchor="h52">
        <w:r>
          <w:rPr>
            <w:b w:val="false"/>
            <w:bCs w:val="false"/>
            <w:sz w:val="16"/>
            <w:szCs w:val="16"/>
          </w:rPr>
          <w:t xml:space="preserve">6.4 Numbering and posting</w:t>
        </w:r>
        <w:r>
          <w:rPr>
            <w:sz w:val="17"/>
            <w:szCs w:val="17"/>
          </w:rPr>
          <w:tab/>
        </w:r>
        <w:r>
          <w:rPr>
            <w:b w:val="false"/>
            <w:bCs w:val="false"/>
            <w:sz w:val="16"/>
            <w:szCs w:val="16"/>
          </w:rPr>
          <w:t xml:space="preserve">34</w:t>
        </w:r>
      </w:hyperlink>
    </w:p>
    <w:p>
      <w:pPr>
        <w:tabs>
          <w:tab w:val="right" w:pos="9360" w:leader="dot"/>
        </w:tabs>
        <w:spacing w:after="0" w:before="0" w:line="228"/>
        <w:ind w:left="360"/>
      </w:pPr>
      <w:hyperlink w:history="1" w:anchor="h53">
        <w:r>
          <w:rPr>
            <w:b w:val="false"/>
            <w:bCs w:val="false"/>
            <w:sz w:val="16"/>
            <w:szCs w:val="16"/>
          </w:rPr>
          <w:t xml:space="preserve">6.5 Masters used</w:t>
        </w:r>
        <w:r>
          <w:rPr>
            <w:sz w:val="17"/>
            <w:szCs w:val="17"/>
          </w:rPr>
          <w:tab/>
        </w:r>
        <w:r>
          <w:rPr>
            <w:b w:val="false"/>
            <w:bCs w:val="false"/>
            <w:sz w:val="16"/>
            <w:szCs w:val="16"/>
          </w:rPr>
          <w:t xml:space="preserve">34</w:t>
        </w:r>
      </w:hyperlink>
    </w:p>
    <w:p>
      <w:pPr>
        <w:tabs>
          <w:tab w:val="right" w:pos="9360" w:leader="dot"/>
        </w:tabs>
        <w:spacing w:after="30" w:before="80" w:line="228"/>
        <w:ind w:left="0"/>
      </w:pPr>
      <w:hyperlink w:history="1" w:anchor="h54">
        <w:r>
          <w:rPr>
            <w:b/>
            <w:bCs/>
            <w:sz w:val="18"/>
            <w:szCs w:val="18"/>
          </w:rPr>
          <w:t xml:space="preserve">7 Traceability</w:t>
        </w:r>
        <w:r>
          <w:rPr>
            <w:sz w:val="17"/>
            <w:szCs w:val="17"/>
          </w:rPr>
          <w:tab/>
        </w:r>
        <w:r>
          <w:rPr>
            <w:b/>
            <w:bCs/>
            <w:sz w:val="18"/>
            <w:szCs w:val="18"/>
          </w:rPr>
          <w:t xml:space="preserve">35</w:t>
        </w:r>
      </w:hyperlink>
    </w:p>
    <w:p>
      <w:pPr>
        <w:tabs>
          <w:tab w:val="right" w:pos="9360" w:leader="dot"/>
        </w:tabs>
        <w:spacing w:after="0" w:before="0" w:line="228"/>
        <w:ind w:left="360"/>
      </w:pPr>
      <w:hyperlink w:history="1" w:anchor="h55">
        <w:r>
          <w:rPr>
            <w:b w:val="false"/>
            <w:bCs w:val="false"/>
            <w:sz w:val="16"/>
            <w:szCs w:val="16"/>
          </w:rPr>
          <w:t xml:space="preserve">7.1 BRD clause to FR</w:t>
        </w:r>
        <w:r>
          <w:rPr>
            <w:sz w:val="17"/>
            <w:szCs w:val="17"/>
          </w:rPr>
          <w:tab/>
        </w:r>
        <w:r>
          <w:rPr>
            <w:b w:val="false"/>
            <w:bCs w:val="false"/>
            <w:sz w:val="16"/>
            <w:szCs w:val="16"/>
          </w:rPr>
          <w:t xml:space="preserve">35</w:t>
        </w:r>
      </w:hyperlink>
    </w:p>
    <w:p>
      <w:pPr>
        <w:tabs>
          <w:tab w:val="right" w:pos="9360" w:leader="dot"/>
        </w:tabs>
        <w:spacing w:after="0" w:before="0" w:line="228"/>
        <w:ind w:left="360"/>
      </w:pPr>
      <w:hyperlink w:history="1" w:anchor="h56">
        <w:r>
          <w:rPr>
            <w:b w:val="false"/>
            <w:bCs w:val="false"/>
            <w:sz w:val="16"/>
            <w:szCs w:val="16"/>
          </w:rPr>
          <w:t xml:space="preserve">7.2 Related BRD requirements</w:t>
        </w:r>
        <w:r>
          <w:rPr>
            <w:sz w:val="17"/>
            <w:szCs w:val="17"/>
          </w:rPr>
          <w:tab/>
        </w:r>
        <w:r>
          <w:rPr>
            <w:b w:val="false"/>
            <w:bCs w:val="false"/>
            <w:sz w:val="16"/>
            <w:szCs w:val="16"/>
          </w:rPr>
          <w:t xml:space="preserve">35</w:t>
        </w:r>
      </w:hyperlink>
    </w:p>
    <w:p>
      <w:pPr>
        <w:tabs>
          <w:tab w:val="right" w:pos="9360" w:leader="dot"/>
        </w:tabs>
        <w:spacing w:after="0" w:before="0" w:line="228"/>
        <w:ind w:left="360"/>
      </w:pPr>
      <w:hyperlink w:history="1" w:anchor="h57">
        <w:r>
          <w:rPr>
            <w:b w:val="false"/>
            <w:bCs w:val="false"/>
            <w:sz w:val="16"/>
            <w:szCs w:val="16"/>
          </w:rPr>
          <w:t xml:space="preserve">7.3 FR to test cases</w:t>
        </w:r>
        <w:r>
          <w:rPr>
            <w:sz w:val="17"/>
            <w:szCs w:val="17"/>
          </w:rPr>
          <w:tab/>
        </w:r>
        <w:r>
          <w:rPr>
            <w:b w:val="false"/>
            <w:bCs w:val="false"/>
            <w:sz w:val="16"/>
            <w:szCs w:val="16"/>
          </w:rPr>
          <w:t xml:space="preserve">35</w:t>
        </w:r>
      </w:hyperlink>
    </w:p>
    <w:p>
      <w:pPr>
        <w:tabs>
          <w:tab w:val="right" w:pos="9360" w:leader="dot"/>
        </w:tabs>
        <w:spacing w:after="30" w:before="80" w:line="228"/>
        <w:ind w:left="0"/>
      </w:pPr>
      <w:hyperlink w:history="1" w:anchor="h58">
        <w:r>
          <w:rPr>
            <w:b/>
            <w:bCs/>
            <w:sz w:val="18"/>
            <w:szCs w:val="18"/>
          </w:rPr>
          <w:t xml:space="preserve">8 Navigation</w:t>
        </w:r>
        <w:r>
          <w:rPr>
            <w:sz w:val="17"/>
            <w:szCs w:val="17"/>
          </w:rPr>
          <w:tab/>
        </w:r>
        <w:r>
          <w:rPr>
            <w:b/>
            <w:bCs/>
            <w:sz w:val="18"/>
            <w:szCs w:val="18"/>
          </w:rPr>
          <w:t xml:space="preserve">37</w:t>
        </w:r>
      </w:hyperlink>
    </w:p>
    <w:p>
      <w:pPr>
        <w:tabs>
          <w:tab w:val="right" w:pos="9360" w:leader="dot"/>
        </w:tabs>
        <w:spacing w:after="0" w:before="0" w:line="228"/>
        <w:ind w:left="360"/>
      </w:pPr>
      <w:hyperlink w:history="1" w:anchor="h59">
        <w:r>
          <w:rPr>
            <w:b w:val="false"/>
            <w:bCs w:val="false"/>
            <w:sz w:val="16"/>
            <w:szCs w:val="16"/>
          </w:rPr>
          <w:t xml:space="preserve">8.1 Screens of COLL-05</w:t>
        </w:r>
        <w:r>
          <w:rPr>
            <w:sz w:val="17"/>
            <w:szCs w:val="17"/>
          </w:rPr>
          <w:tab/>
        </w:r>
        <w:r>
          <w:rPr>
            <w:b w:val="false"/>
            <w:bCs w:val="false"/>
            <w:sz w:val="16"/>
            <w:szCs w:val="16"/>
          </w:rPr>
          <w:t xml:space="preserve">37</w:t>
        </w:r>
      </w:hyperlink>
    </w:p>
    <w:p>
      <w:pPr>
        <w:tabs>
          <w:tab w:val="right" w:pos="9360" w:leader="dot"/>
        </w:tabs>
        <w:spacing w:after="0" w:before="0" w:line="228"/>
        <w:ind w:left="360"/>
      </w:pPr>
      <w:hyperlink w:history="1" w:anchor="h60">
        <w:r>
          <w:rPr>
            <w:b w:val="false"/>
            <w:bCs w:val="false"/>
            <w:sz w:val="16"/>
            <w:szCs w:val="16"/>
          </w:rPr>
          <w:t xml:space="preserve">8.2 Menu by base role</w:t>
        </w:r>
        <w:r>
          <w:rPr>
            <w:sz w:val="17"/>
            <w:szCs w:val="17"/>
          </w:rPr>
          <w:tab/>
        </w:r>
        <w:r>
          <w:rPr>
            <w:b w:val="false"/>
            <w:bCs w:val="false"/>
            <w:sz w:val="16"/>
            <w:szCs w:val="16"/>
          </w:rPr>
          <w:t xml:space="preserve">37</w:t>
        </w:r>
      </w:hyperlink>
    </w:p>
    <w:p>
      <w:pPr>
        <w:tabs>
          <w:tab w:val="right" w:pos="9360" w:leader="dot"/>
        </w:tabs>
        <w:spacing w:after="30" w:before="80" w:line="228"/>
        <w:ind w:left="0"/>
      </w:pPr>
      <w:hyperlink w:history="1" w:anchor="h61">
        <w:r>
          <w:rPr>
            <w:b/>
            <w:bCs/>
            <w:sz w:val="18"/>
            <w:szCs w:val="18"/>
          </w:rPr>
          <w:t xml:space="preserve">9 Screen specifications</w:t>
        </w:r>
        <w:r>
          <w:rPr>
            <w:sz w:val="17"/>
            <w:szCs w:val="17"/>
          </w:rPr>
          <w:tab/>
        </w:r>
        <w:r>
          <w:rPr>
            <w:b/>
            <w:bCs/>
            <w:sz w:val="18"/>
            <w:szCs w:val="18"/>
          </w:rPr>
          <w:t xml:space="preserve">38</w:t>
        </w:r>
      </w:hyperlink>
    </w:p>
    <w:p>
      <w:pPr>
        <w:tabs>
          <w:tab w:val="right" w:pos="9360" w:leader="dot"/>
        </w:tabs>
        <w:spacing w:after="0" w:before="0" w:line="228"/>
        <w:ind w:left="720"/>
      </w:pPr>
      <w:hyperlink w:history="1" w:anchor="h62">
        <w:r>
          <w:rPr>
            <w:b w:val="false"/>
            <w:bCs w:val="false"/>
            <w:sz w:val="16"/>
            <w:szCs w:val="16"/>
          </w:rPr>
          <w:t xml:space="preserve">9.1 PDC tracking log (changed)</w:t>
        </w:r>
        <w:r>
          <w:rPr>
            <w:sz w:val="17"/>
            <w:szCs w:val="17"/>
          </w:rPr>
          <w:tab/>
        </w:r>
        <w:r>
          <w:rPr>
            <w:b w:val="false"/>
            <w:bCs w:val="false"/>
            <w:sz w:val="16"/>
            <w:szCs w:val="16"/>
          </w:rPr>
          <w:t xml:space="preserve">38</w:t>
        </w:r>
      </w:hyperlink>
    </w:p>
    <w:p>
      <w:pPr>
        <w:tabs>
          <w:tab w:val="right" w:pos="9360" w:leader="dot"/>
        </w:tabs>
        <w:spacing w:after="0" w:before="0" w:line="228"/>
        <w:ind w:left="720"/>
      </w:pPr>
      <w:hyperlink w:history="1" w:anchor="h63">
        <w:r>
          <w:rPr>
            <w:b w:val="false"/>
            <w:bCs w:val="false"/>
            <w:sz w:val="16"/>
            <w:szCs w:val="16"/>
          </w:rPr>
          <w:t xml:space="preserve">9.2 Encode PDCs (new)</w:t>
        </w:r>
        <w:r>
          <w:rPr>
            <w:sz w:val="17"/>
            <w:szCs w:val="17"/>
          </w:rPr>
          <w:tab/>
        </w:r>
        <w:r>
          <w:rPr>
            <w:b w:val="false"/>
            <w:bCs w:val="false"/>
            <w:sz w:val="16"/>
            <w:szCs w:val="16"/>
          </w:rPr>
          <w:t xml:space="preserve">40</w:t>
        </w:r>
      </w:hyperlink>
    </w:p>
    <w:p>
      <w:pPr>
        <w:tabs>
          <w:tab w:val="right" w:pos="9360" w:leader="dot"/>
        </w:tabs>
        <w:spacing w:after="0" w:before="0" w:line="228"/>
        <w:ind w:left="720"/>
      </w:pPr>
      <w:hyperlink w:history="1" w:anchor="h64">
        <w:r>
          <w:rPr>
            <w:b w:val="false"/>
            <w:bCs w:val="false"/>
            <w:sz w:val="16"/>
            <w:szCs w:val="16"/>
          </w:rPr>
          <w:t xml:space="preserve">9.3 Forward to Insurance Partner (new)</w:t>
        </w:r>
        <w:r>
          <w:rPr>
            <w:sz w:val="17"/>
            <w:szCs w:val="17"/>
          </w:rPr>
          <w:tab/>
        </w:r>
        <w:r>
          <w:rPr>
            <w:b w:val="false"/>
            <w:bCs w:val="false"/>
            <w:sz w:val="16"/>
            <w:szCs w:val="16"/>
          </w:rPr>
          <w:t xml:space="preserve">42</w:t>
        </w:r>
      </w:hyperlink>
    </w:p>
    <w:p>
      <w:pPr>
        <w:tabs>
          <w:tab w:val="right" w:pos="9360" w:leader="dot"/>
        </w:tabs>
        <w:spacing w:after="0" w:before="0" w:line="228"/>
        <w:ind w:left="720"/>
      </w:pPr>
      <w:hyperlink w:history="1" w:anchor="h65">
        <w:r>
          <w:rPr>
            <w:b w:val="false"/>
            <w:bCs w:val="false"/>
            <w:sz w:val="16"/>
            <w:szCs w:val="16"/>
          </w:rPr>
          <w:t xml:space="preserve">9.4 Partner received (new)</w:t>
        </w:r>
        <w:r>
          <w:rPr>
            <w:sz w:val="17"/>
            <w:szCs w:val="17"/>
          </w:rPr>
          <w:tab/>
        </w:r>
        <w:r>
          <w:rPr>
            <w:b w:val="false"/>
            <w:bCs w:val="false"/>
            <w:sz w:val="16"/>
            <w:szCs w:val="16"/>
          </w:rPr>
          <w:t xml:space="preserve">42</w:t>
        </w:r>
      </w:hyperlink>
    </w:p>
    <w:p>
      <w:pPr>
        <w:tabs>
          <w:tab w:val="right" w:pos="9360" w:leader="dot"/>
        </w:tabs>
        <w:spacing w:after="0" w:before="0" w:line="228"/>
        <w:ind w:left="720"/>
      </w:pPr>
      <w:hyperlink w:history="1" w:anchor="h66">
        <w:r>
          <w:rPr>
            <w:b w:val="false"/>
            <w:bCs w:val="false"/>
            <w:sz w:val="16"/>
            <w:szCs w:val="16"/>
          </w:rPr>
          <w:t xml:space="preserve">9.5 Cheque detail with History (new)</w:t>
        </w:r>
        <w:r>
          <w:rPr>
            <w:sz w:val="17"/>
            <w:szCs w:val="17"/>
          </w:rPr>
          <w:tab/>
        </w:r>
        <w:r>
          <w:rPr>
            <w:b w:val="false"/>
            <w:bCs w:val="false"/>
            <w:sz w:val="16"/>
            <w:szCs w:val="16"/>
          </w:rPr>
          <w:t xml:space="preserve">43</w:t>
        </w:r>
      </w:hyperlink>
    </w:p>
    <w:p>
      <w:pPr>
        <w:tabs>
          <w:tab w:val="right" w:pos="9360" w:leader="dot"/>
        </w:tabs>
        <w:spacing w:after="0" w:before="0" w:line="228"/>
        <w:ind w:left="720"/>
      </w:pPr>
      <w:hyperlink w:history="1" w:anchor="h67">
        <w:r>
          <w:rPr>
            <w:b w:val="false"/>
            <w:bCs w:val="false"/>
            <w:sz w:val="16"/>
            <w:szCs w:val="16"/>
          </w:rPr>
          <w:t xml:space="preserve">9.6 Partner cleared (new)</w:t>
        </w:r>
        <w:r>
          <w:rPr>
            <w:sz w:val="17"/>
            <w:szCs w:val="17"/>
          </w:rPr>
          <w:tab/>
        </w:r>
        <w:r>
          <w:rPr>
            <w:b w:val="false"/>
            <w:bCs w:val="false"/>
            <w:sz w:val="16"/>
            <w:szCs w:val="16"/>
          </w:rPr>
          <w:t xml:space="preserve">44</w:t>
        </w:r>
      </w:hyperlink>
    </w:p>
    <w:p>
      <w:pPr>
        <w:tabs>
          <w:tab w:val="right" w:pos="9360" w:leader="dot"/>
        </w:tabs>
        <w:spacing w:after="0" w:before="0" w:line="228"/>
        <w:ind w:left="720"/>
      </w:pPr>
      <w:hyperlink w:history="1" w:anchor="h68">
        <w:r>
          <w:rPr>
            <w:b w:val="false"/>
            <w:bCs w:val="false"/>
            <w:sz w:val="16"/>
            <w:szCs w:val="16"/>
          </w:rPr>
          <w:t xml:space="preserve">9.7 Request cancellation and approval (new)</w:t>
        </w:r>
        <w:r>
          <w:rPr>
            <w:sz w:val="17"/>
            <w:szCs w:val="17"/>
          </w:rPr>
          <w:tab/>
        </w:r>
        <w:r>
          <w:rPr>
            <w:b w:val="false"/>
            <w:bCs w:val="false"/>
            <w:sz w:val="16"/>
            <w:szCs w:val="16"/>
          </w:rPr>
          <w:t xml:space="preserve">45</w:t>
        </w:r>
      </w:hyperlink>
    </w:p>
    <w:p>
      <w:pPr>
        <w:tabs>
          <w:tab w:val="right" w:pos="9360" w:leader="dot"/>
        </w:tabs>
        <w:spacing w:after="30" w:before="80" w:line="228"/>
        <w:ind w:left="0"/>
      </w:pPr>
      <w:hyperlink w:history="1" w:anchor="h69">
        <w:r>
          <w:rPr>
            <w:b/>
            <w:bCs/>
            <w:sz w:val="18"/>
            <w:szCs w:val="18"/>
          </w:rPr>
          <w:t xml:space="preserve">10 End-to-end walkthroughs</w:t>
        </w:r>
        <w:r>
          <w:rPr>
            <w:sz w:val="17"/>
            <w:szCs w:val="17"/>
          </w:rPr>
          <w:tab/>
        </w:r>
        <w:r>
          <w:rPr>
            <w:b/>
            <w:bCs/>
            <w:sz w:val="18"/>
            <w:szCs w:val="18"/>
          </w:rPr>
          <w:t xml:space="preserve">47</w:t>
        </w:r>
      </w:hyperlink>
    </w:p>
    <w:p>
      <w:pPr>
        <w:tabs>
          <w:tab w:val="right" w:pos="9360" w:leader="dot"/>
        </w:tabs>
        <w:spacing w:after="0" w:before="0" w:line="228"/>
        <w:ind w:left="360"/>
      </w:pPr>
      <w:hyperlink w:history="1" w:anchor="h70">
        <w:r>
          <w:rPr>
            <w:b w:val="false"/>
            <w:bCs w:val="false"/>
            <w:sz w:val="16"/>
            <w:szCs w:val="16"/>
          </w:rPr>
          <w:t xml:space="preserve">10.1 WT-A Accept, encode and forward</w:t>
        </w:r>
        <w:r>
          <w:rPr>
            <w:sz w:val="17"/>
            <w:szCs w:val="17"/>
          </w:rPr>
          <w:tab/>
        </w:r>
        <w:r>
          <w:rPr>
            <w:b w:val="false"/>
            <w:bCs w:val="false"/>
            <w:sz w:val="16"/>
            <w:szCs w:val="16"/>
          </w:rPr>
          <w:t xml:space="preserve">47</w:t>
        </w:r>
      </w:hyperlink>
    </w:p>
    <w:p>
      <w:pPr>
        <w:tabs>
          <w:tab w:val="right" w:pos="9360" w:leader="dot"/>
        </w:tabs>
        <w:spacing w:after="0" w:before="0" w:line="228"/>
        <w:ind w:left="360"/>
      </w:pPr>
      <w:hyperlink w:history="1" w:anchor="h71">
        <w:r>
          <w:rPr>
            <w:b w:val="false"/>
            <w:bCs w:val="false"/>
            <w:sz w:val="16"/>
            <w:szCs w:val="16"/>
          </w:rPr>
          <w:t xml:space="preserve">10.2 WT-B Collection and AR</w:t>
        </w:r>
        <w:r>
          <w:rPr>
            <w:sz w:val="17"/>
            <w:szCs w:val="17"/>
          </w:rPr>
          <w:tab/>
        </w:r>
        <w:r>
          <w:rPr>
            <w:b w:val="false"/>
            <w:bCs w:val="false"/>
            <w:sz w:val="16"/>
            <w:szCs w:val="16"/>
          </w:rPr>
          <w:t xml:space="preserve">47</w:t>
        </w:r>
      </w:hyperlink>
    </w:p>
    <w:p>
      <w:pPr>
        <w:tabs>
          <w:tab w:val="right" w:pos="9360" w:leader="dot"/>
        </w:tabs>
        <w:spacing w:after="0" w:before="0" w:line="228"/>
        <w:ind w:left="360"/>
      </w:pPr>
      <w:hyperlink w:history="1" w:anchor="h72">
        <w:r>
          <w:rPr>
            <w:b w:val="false"/>
            <w:bCs w:val="false"/>
            <w:sz w:val="16"/>
            <w:szCs w:val="16"/>
          </w:rPr>
          <w:t xml:space="preserve">10.3 WT-C Cancellation with pull-out and replacement</w:t>
        </w:r>
        <w:r>
          <w:rPr>
            <w:sz w:val="17"/>
            <w:szCs w:val="17"/>
          </w:rPr>
          <w:tab/>
        </w:r>
        <w:r>
          <w:rPr>
            <w:b w:val="false"/>
            <w:bCs w:val="false"/>
            <w:sz w:val="16"/>
            <w:szCs w:val="16"/>
          </w:rPr>
          <w:t xml:space="preserve">48</w:t>
        </w:r>
      </w:hyperlink>
    </w:p>
    <w:p>
      <w:pPr>
        <w:tabs>
          <w:tab w:val="right" w:pos="9360" w:leader="dot"/>
        </w:tabs>
        <w:spacing w:after="0" w:before="0" w:line="228"/>
        <w:ind w:left="360"/>
      </w:pPr>
      <w:hyperlink w:history="1" w:anchor="h73">
        <w:r>
          <w:rPr>
            <w:b w:val="false"/>
            <w:bCs w:val="false"/>
            <w:sz w:val="16"/>
            <w:szCs w:val="16"/>
          </w:rPr>
          <w:t xml:space="preserve">10.4 WT-D Bounced cheque</w:t>
        </w:r>
        <w:r>
          <w:rPr>
            <w:sz w:val="17"/>
            <w:szCs w:val="17"/>
          </w:rPr>
          <w:tab/>
        </w:r>
        <w:r>
          <w:rPr>
            <w:b w:val="false"/>
            <w:bCs w:val="false"/>
            <w:sz w:val="16"/>
            <w:szCs w:val="16"/>
          </w:rPr>
          <w:t xml:space="preserve">48</w:t>
        </w:r>
      </w:hyperlink>
    </w:p>
    <w:p>
      <w:pPr>
        <w:tabs>
          <w:tab w:val="right" w:pos="9360" w:leader="dot"/>
        </w:tabs>
        <w:spacing w:after="30" w:before="80" w:line="228"/>
        <w:ind w:left="0"/>
      </w:pPr>
      <w:hyperlink w:history="1" w:anchor="h74">
        <w:r>
          <w:rPr>
            <w:b/>
            <w:bCs/>
            <w:sz w:val="18"/>
            <w:szCs w:val="18"/>
          </w:rPr>
          <w:t xml:space="preserve">11 Messages catalogue</w:t>
        </w:r>
        <w:r>
          <w:rPr>
            <w:sz w:val="17"/>
            <w:szCs w:val="17"/>
          </w:rPr>
          <w:tab/>
        </w:r>
        <w:r>
          <w:rPr>
            <w:b/>
            <w:bCs/>
            <w:sz w:val="18"/>
            <w:szCs w:val="18"/>
          </w:rPr>
          <w:t xml:space="preserve">49</w:t>
        </w:r>
      </w:hyperlink>
    </w:p>
    <w:p>
      <w:pPr>
        <w:tabs>
          <w:tab w:val="right" w:pos="9360" w:leader="dot"/>
        </w:tabs>
        <w:spacing w:after="0" w:before="0" w:line="228"/>
        <w:ind w:left="360"/>
      </w:pPr>
      <w:hyperlink w:history="1" w:anchor="h75">
        <w:r>
          <w:rPr>
            <w:b w:val="false"/>
            <w:bCs w:val="false"/>
            <w:sz w:val="16"/>
            <w:szCs w:val="16"/>
          </w:rPr>
          <w:t xml:space="preserve">11.1 Encode PDCs</w:t>
        </w:r>
        <w:r>
          <w:rPr>
            <w:sz w:val="17"/>
            <w:szCs w:val="17"/>
          </w:rPr>
          <w:tab/>
        </w:r>
        <w:r>
          <w:rPr>
            <w:b w:val="false"/>
            <w:bCs w:val="false"/>
            <w:sz w:val="16"/>
            <w:szCs w:val="16"/>
          </w:rPr>
          <w:t xml:space="preserve">49</w:t>
        </w:r>
      </w:hyperlink>
    </w:p>
    <w:p>
      <w:pPr>
        <w:tabs>
          <w:tab w:val="right" w:pos="9360" w:leader="dot"/>
        </w:tabs>
        <w:spacing w:after="0" w:before="0" w:line="228"/>
        <w:ind w:left="360"/>
      </w:pPr>
      <w:hyperlink w:history="1" w:anchor="h76">
        <w:r>
          <w:rPr>
            <w:b w:val="false"/>
            <w:bCs w:val="false"/>
            <w:sz w:val="16"/>
            <w:szCs w:val="16"/>
          </w:rPr>
          <w:t xml:space="preserve">11.2 Forward to Insurance Partner</w:t>
        </w:r>
        <w:r>
          <w:rPr>
            <w:sz w:val="17"/>
            <w:szCs w:val="17"/>
          </w:rPr>
          <w:tab/>
        </w:r>
        <w:r>
          <w:rPr>
            <w:b w:val="false"/>
            <w:bCs w:val="false"/>
            <w:sz w:val="16"/>
            <w:szCs w:val="16"/>
          </w:rPr>
          <w:t xml:space="preserve">49</w:t>
        </w:r>
      </w:hyperlink>
    </w:p>
    <w:p>
      <w:pPr>
        <w:tabs>
          <w:tab w:val="right" w:pos="9360" w:leader="dot"/>
        </w:tabs>
        <w:spacing w:after="0" w:before="0" w:line="228"/>
        <w:ind w:left="360"/>
      </w:pPr>
      <w:hyperlink w:history="1" w:anchor="h77">
        <w:r>
          <w:rPr>
            <w:b w:val="false"/>
            <w:bCs w:val="false"/>
            <w:sz w:val="16"/>
            <w:szCs w:val="16"/>
          </w:rPr>
          <w:t xml:space="preserve">11.3 Record collection</w:t>
        </w:r>
        <w:r>
          <w:rPr>
            <w:sz w:val="17"/>
            <w:szCs w:val="17"/>
          </w:rPr>
          <w:tab/>
        </w:r>
        <w:r>
          <w:rPr>
            <w:b w:val="false"/>
            <w:bCs w:val="false"/>
            <w:sz w:val="16"/>
            <w:szCs w:val="16"/>
          </w:rPr>
          <w:t xml:space="preserve">50</w:t>
        </w:r>
      </w:hyperlink>
    </w:p>
    <w:p>
      <w:pPr>
        <w:tabs>
          <w:tab w:val="right" w:pos="9360" w:leader="dot"/>
        </w:tabs>
        <w:spacing w:after="0" w:before="0" w:line="228"/>
        <w:ind w:left="360"/>
      </w:pPr>
      <w:hyperlink w:history="1" w:anchor="h78">
        <w:r>
          <w:rPr>
            <w:b w:val="false"/>
            <w:bCs w:val="false"/>
            <w:sz w:val="16"/>
            <w:szCs w:val="16"/>
          </w:rPr>
          <w:t xml:space="preserve">11.4 Cheque actions</w:t>
        </w:r>
        <w:r>
          <w:rPr>
            <w:sz w:val="17"/>
            <w:szCs w:val="17"/>
          </w:rPr>
          <w:tab/>
        </w:r>
        <w:r>
          <w:rPr>
            <w:b w:val="false"/>
            <w:bCs w:val="false"/>
            <w:sz w:val="16"/>
            <w:szCs w:val="16"/>
          </w:rPr>
          <w:t xml:space="preserve">50</w:t>
        </w:r>
      </w:hyperlink>
    </w:p>
    <w:p>
      <w:pPr>
        <w:tabs>
          <w:tab w:val="right" w:pos="9360" w:leader="dot"/>
        </w:tabs>
        <w:spacing w:after="0" w:before="0" w:line="228"/>
        <w:ind w:left="360"/>
      </w:pPr>
      <w:hyperlink w:history="1" w:anchor="h79">
        <w:r>
          <w:rPr>
            <w:b w:val="false"/>
            <w:bCs w:val="false"/>
            <w:sz w:val="16"/>
            <w:szCs w:val="16"/>
          </w:rPr>
          <w:t xml:space="preserve">11.5 Cancellation</w:t>
        </w:r>
        <w:r>
          <w:rPr>
            <w:sz w:val="17"/>
            <w:szCs w:val="17"/>
          </w:rPr>
          <w:tab/>
        </w:r>
        <w:r>
          <w:rPr>
            <w:b w:val="false"/>
            <w:bCs w:val="false"/>
            <w:sz w:val="16"/>
            <w:szCs w:val="16"/>
          </w:rPr>
          <w:t xml:space="preserve">51</w:t>
        </w:r>
      </w:hyperlink>
    </w:p>
    <w:p>
      <w:pPr>
        <w:tabs>
          <w:tab w:val="right" w:pos="9360" w:leader="dot"/>
        </w:tabs>
        <w:spacing w:after="30" w:before="80" w:line="228"/>
        <w:ind w:left="0"/>
      </w:pPr>
      <w:hyperlink w:history="1" w:anchor="h80">
        <w:r>
          <w:rPr>
            <w:b/>
            <w:bCs/>
            <w:sz w:val="18"/>
            <w:szCs w:val="18"/>
          </w:rPr>
          <w:t xml:space="preserve">12 Sign-off and change control</w:t>
        </w:r>
        <w:r>
          <w:rPr>
            <w:sz w:val="17"/>
            <w:szCs w:val="17"/>
          </w:rPr>
          <w:tab/>
        </w:r>
        <w:r>
          <w:rPr>
            <w:b/>
            <w:bCs/>
            <w:sz w:val="18"/>
            <w:szCs w:val="18"/>
          </w:rPr>
          <w:t xml:space="preserve">52</w:t>
        </w:r>
      </w:hyperlink>
    </w:p>
    <w:p>
      <w:pPr>
        <w:tabs>
          <w:tab w:val="right" w:pos="9360" w:leader="dot"/>
        </w:tabs>
        <w:spacing w:after="0" w:before="0" w:line="228"/>
        <w:ind w:left="360"/>
      </w:pPr>
      <w:hyperlink w:history="1" w:anchor="h81">
        <w:r>
          <w:rPr>
            <w:b w:val="false"/>
            <w:bCs w:val="false"/>
            <w:sz w:val="16"/>
            <w:szCs w:val="16"/>
          </w:rPr>
          <w:t xml:space="preserve">12.1 What is signed</w:t>
        </w:r>
        <w:r>
          <w:rPr>
            <w:sz w:val="17"/>
            <w:szCs w:val="17"/>
          </w:rPr>
          <w:tab/>
        </w:r>
        <w:r>
          <w:rPr>
            <w:b w:val="false"/>
            <w:bCs w:val="false"/>
            <w:sz w:val="16"/>
            <w:szCs w:val="16"/>
          </w:rPr>
          <w:t xml:space="preserve">52</w:t>
        </w:r>
      </w:hyperlink>
    </w:p>
    <w:p>
      <w:pPr>
        <w:tabs>
          <w:tab w:val="right" w:pos="9360" w:leader="dot"/>
        </w:tabs>
        <w:spacing w:after="0" w:before="0" w:line="228"/>
        <w:ind w:left="360"/>
      </w:pPr>
      <w:hyperlink w:history="1" w:anchor="h82">
        <w:r>
          <w:rPr>
            <w:b w:val="false"/>
            <w:bCs w:val="false"/>
            <w:sz w:val="16"/>
            <w:szCs w:val="16"/>
          </w:rPr>
          <w:t xml:space="preserve">12.2 Change after sign-off</w:t>
        </w:r>
        <w:r>
          <w:rPr>
            <w:sz w:val="17"/>
            <w:szCs w:val="17"/>
          </w:rPr>
          <w:tab/>
        </w:r>
        <w:r>
          <w:rPr>
            <w:b w:val="false"/>
            <w:bCs w:val="false"/>
            <w:sz w:val="16"/>
            <w:szCs w:val="16"/>
          </w:rPr>
          <w:t xml:space="preserve">52</w:t>
        </w:r>
      </w:hyperlink>
    </w:p>
    <w:p>
      <w:pPr>
        <w:tabs>
          <w:tab w:val="right" w:pos="9360" w:leader="dot"/>
        </w:tabs>
        <w:spacing w:after="0" w:before="0" w:line="228"/>
        <w:ind w:left="360"/>
      </w:pPr>
      <w:hyperlink w:history="1" w:anchor="h83">
        <w:r>
          <w:rPr>
            <w:b w:val="false"/>
            <w:bCs w:val="false"/>
            <w:sz w:val="16"/>
            <w:szCs w:val="16"/>
          </w:rPr>
          <w:t xml:space="preserve">12.3 Signatures</w:t>
        </w:r>
        <w:r>
          <w:rPr>
            <w:sz w:val="17"/>
            <w:szCs w:val="17"/>
          </w:rPr>
          <w:tab/>
        </w:r>
        <w:r>
          <w:rPr>
            <w:b w:val="false"/>
            <w:bCs w:val="false"/>
            <w:sz w:val="16"/>
            <w:szCs w:val="16"/>
          </w:rPr>
          <w:t xml:space="preserve">52</w:t>
        </w:r>
      </w:hyperlink>
    </w:p>
    <w:p>
      <w:pPr>
        <w:pStyle w:val="Heading1"/>
        <w:keepNext/>
        <w:pageBreakBefore/>
      </w:pPr>
      <w:bookmarkStart w:name="h1" w:id="1"/>
      <w:r>
        <w:t xml:space="preserve">1 Overview</w:t>
      </w:r>
      <w:bookmarkEnd w:id="1"/>
    </w:p>
    <w:p>
      <w:pPr>
        <w:pStyle w:val="Heading2"/>
        <w:keepNext/>
      </w:pPr>
      <w:bookmarkStart w:name="h2" w:id="2"/>
      <w:r>
        <w:t xml:space="preserve">1.1 The requirement</w:t>
      </w:r>
      <w:bookmarkEnd w:id="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004EA8" w:sz="24"/>
              <w:bottom w:val="none" w:color="FFFFFF" w:sz="0"/>
              <w:right w:val="none" w:color="FFFFFF" w:sz="0"/>
            </w:tcBorders>
            <w:shd w:fill="E5F5FF" w:color="auto" w:val="clear"/>
            <w:tcMar>
              <w:top w:type="dxa" w:w="90"/>
              <w:left w:type="dxa" w:w="140"/>
              <w:bottom w:type="dxa" w:w="90"/>
              <w:right w:type="dxa" w:w="140"/>
            </w:tcMar>
          </w:tcPr>
          <w:p>
            <w:pPr>
              <w:spacing w:after="40"/>
            </w:pPr>
            <w:r>
              <w:rPr>
                <w:b/>
                <w:bCs/>
                <w:color w:val="004EA8"/>
                <w:sz w:val="18"/>
                <w:szCs w:val="18"/>
              </w:rPr>
              <w:t xml:space="preserve">TIS-BRD-COLL-05 PDC Lifecycle &amp; Ageing (Customization, Phase 1, CR-07). </w:t>
            </w:r>
            <w:r>
              <w:rPr>
                <w:sz w:val="18"/>
                <w:szCs w:val="18"/>
              </w:rPr>
              <w:t xml:space="preserve">Post-dated cheques processed by payee (forwarded or retained), tracked by due date against the instalment schedule with ageing buckets (current, 1-30, 31-60, 61-90, 90+); acknowledgement letter on PDC receipt, official AR on actual collection. TISPH remark: PDC to proceed with one bank, subject to CCD's recommendation on the best option.</w:t>
            </w:r>
          </w:p>
        </w:tc>
      </w:tr>
    </w:tbl>
    <w:p>
      <w:pPr>
        <w:spacing w:after="100"/>
      </w:pPr>
    </w:p>
    <w:p>
      <w:pPr>
        <w:spacing w:after="100" w:line="264"/>
      </w:pPr>
      <w:r>
        <w:t xml:space="preserve">Clients who pay a Motor premium by instalments hand TISPH a set of post-dated cheques (PDCs), one for each instalment. TISPH does not deposit these cheques itself. The Cash Control Department (CCD) accepts them, records them, and forwards them to the Insurance Partner that issued the policy. The Insurance Partner keeps the cheques (warehousing) and deposits each one on its date. TISPH must still know, at any time, where every cheque is, which instalment it pays, whether the Insurance Partner has it, whether it cleared or bounced, and which cheques were cancelled or replaced and why.</w:t>
      </w:r>
    </w:p>
    <w:p>
      <w:pPr>
        <w:spacing w:after="100" w:line="264"/>
      </w:pPr>
      <w:r>
        <w:t xml:space="preserve">This FRS turns that into a log in BrokerVerse. It builds on the existing Post-Dated Cheques register under Accounts and limits the build to logging and tracking: encoding a set of cheques against the instalment plan, the forwarding transmittal, the Insurance Partner's confirmations, cancellation and pull-out, ageing of cheques not yet confirmed, and the acknowledgement receipt (AR) raised when a cheque is actually collected. No journal is posted when a cheque is received; the journal follows the AR.</w:t>
      </w:r>
    </w:p>
    <w:p>
      <w:pPr>
        <w:spacing w:after="100" w:line="264"/>
      </w:pPr>
      <w:r>
        <w:t xml:space="preserve">Screens that change or are new are shown as to-be mock-ups drawn on the real BrokerVerse screens with the Toyota Insurance Services look.</w:t>
      </w:r>
    </w:p>
    <w:p>
      <w:pPr>
        <w:pStyle w:val="Heading2"/>
        <w:keepNext/>
      </w:pPr>
      <w:bookmarkStart w:name="h3" w:id="3"/>
      <w:r>
        <w:t xml:space="preserve">1.2 Scope</w:t>
      </w:r>
      <w:bookmarkEnd w:id="3"/>
    </w:p>
    <w:p>
      <w:pPr>
        <w:spacing w:after="100" w:line="264"/>
      </w:pPr>
      <w:r>
        <w:rPr>
          <w:b/>
          <w:bCs/>
        </w:rPr>
        <w:t xml:space="preserve">In scope</w:t>
      </w:r>
    </w:p>
    <w:p>
      <w:pPr>
        <w:pStyle w:val="ListParagraph"/>
        <w:numPr>
          <w:ilvl w:val="0"/>
          <w:numId w:val="2"/>
        </w:numPr>
        <w:spacing w:after="60" w:line="252"/>
      </w:pPr>
      <w:r>
        <w:t xml:space="preserve">Changes to </w:t>
      </w:r>
      <w:r>
        <w:rPr>
          <w:b/>
          <w:bCs/>
        </w:rPr>
        <w:t xml:space="preserve">Accounts &gt; Post-Dated Cheques</w:t>
      </w:r>
      <w:r>
        <w:t xml:space="preserve">: the register becomes the PDC tracking log with payee, Insurance Partner, custody, instalment, confirmation and ageing columns, status tabs and filters.</w:t>
      </w:r>
    </w:p>
    <w:p>
      <w:pPr>
        <w:pStyle w:val="ListParagraph"/>
        <w:numPr>
          <w:ilvl w:val="0"/>
          <w:numId w:val="2"/>
        </w:numPr>
        <w:spacing w:after="60" w:line="252"/>
      </w:pPr>
      <w:r>
        <w:t xml:space="preserve">A new </w:t>
      </w:r>
      <w:r>
        <w:rPr>
          <w:b/>
          <w:bCs/>
        </w:rPr>
        <w:t xml:space="preserve">Encode PDCs</w:t>
      </w:r>
      <w:r>
        <w:t xml:space="preserve"> dialog: one set of cheques for one policy bill, one cheque per instalment of the plan saved on Accounts &gt; Credit Control &gt; Instalment Plans.</w:t>
      </w:r>
    </w:p>
    <w:p>
      <w:pPr>
        <w:pStyle w:val="ListParagraph"/>
        <w:numPr>
          <w:ilvl w:val="0"/>
          <w:numId w:val="2"/>
        </w:numPr>
        <w:spacing w:after="60" w:line="252"/>
      </w:pPr>
      <w:r>
        <w:t xml:space="preserve">A new </w:t>
      </w:r>
      <w:r>
        <w:rPr>
          <w:b/>
          <w:bCs/>
        </w:rPr>
        <w:t xml:space="preserve">Forward to Insurance Partner</w:t>
      </w:r>
      <w:r>
        <w:t xml:space="preserve"> action with a transmittal number, and the Insurance Partner's receipt confirmation (warehousing).</w:t>
      </w:r>
    </w:p>
    <w:p>
      <w:pPr>
        <w:pStyle w:val="ListParagraph"/>
        <w:numPr>
          <w:ilvl w:val="0"/>
          <w:numId w:val="2"/>
        </w:numPr>
        <w:spacing w:after="60" w:line="252"/>
      </w:pPr>
      <w:r>
        <w:t xml:space="preserve">Recording of the Insurance Partner's maturity advice: </w:t>
      </w:r>
      <w:r>
        <w:rPr>
          <w:b/>
          <w:bCs/>
        </w:rPr>
        <w:t xml:space="preserve">Cleared</w:t>
      </w:r>
      <w:r>
        <w:t xml:space="preserve"> (collection recorded and AR raised) or </w:t>
      </w:r>
      <w:r>
        <w:rPr>
          <w:b/>
          <w:bCs/>
        </w:rPr>
        <w:t xml:space="preserve">Bounced</w:t>
      </w:r>
      <w:r>
        <w:t xml:space="preserve"> (reason, client told, replacement).</w:t>
      </w:r>
    </w:p>
    <w:p>
      <w:pPr>
        <w:pStyle w:val="ListParagraph"/>
        <w:numPr>
          <w:ilvl w:val="0"/>
          <w:numId w:val="2"/>
        </w:numPr>
        <w:spacing w:after="60" w:line="252"/>
      </w:pPr>
      <w:r>
        <w:rPr>
          <w:b/>
          <w:bCs/>
        </w:rPr>
        <w:t xml:space="preserve">Cancellation</w:t>
      </w:r>
      <w:r>
        <w:t xml:space="preserve"> with a reason from a list, approved by a second user, with a pull-out from the Insurance Partner when it holds the cheque; </w:t>
      </w:r>
      <w:r>
        <w:rPr>
          <w:b/>
          <w:bCs/>
        </w:rPr>
        <w:t xml:space="preserve">Replace</w:t>
      </w:r>
      <w:r>
        <w:t xml:space="preserve"> and </w:t>
      </w:r>
      <w:r>
        <w:rPr>
          <w:b/>
          <w:bCs/>
        </w:rPr>
        <w:t xml:space="preserve">Return to client</w:t>
      </w:r>
      <w:r>
        <w:t xml:space="preserve">.</w:t>
      </w:r>
    </w:p>
    <w:p>
      <w:pPr>
        <w:pStyle w:val="ListParagraph"/>
        <w:numPr>
          <w:ilvl w:val="0"/>
          <w:numId w:val="2"/>
        </w:numPr>
        <w:spacing w:after="60" w:line="252"/>
      </w:pPr>
      <w:r>
        <w:t xml:space="preserve">Ageing of cheques past their date and not yet confirmed (current, 1-30, 31-60, 61-90, over 90 days), a daily follow-up job, and the change history of each cheque.</w:t>
      </w:r>
    </w:p>
    <w:p>
      <w:pPr>
        <w:pStyle w:val="ListParagraph"/>
        <w:numPr>
          <w:ilvl w:val="0"/>
          <w:numId w:val="2"/>
        </w:numPr>
        <w:spacing w:after="60" w:line="252"/>
      </w:pPr>
      <w:r>
        <w:t xml:space="preserve">Cheques payable to TISPH (retained) keep the existing deposit, clear and bounce actions of the register, on the one TISPH collection bank account.</w:t>
      </w:r>
    </w:p>
    <w:p>
      <w:pPr>
        <w:spacing w:after="100" w:line="264"/>
      </w:pPr>
      <w:r>
        <w:rPr>
          <w:b/>
          <w:bCs/>
        </w:rPr>
        <w:t xml:space="preserve">Out of scope</w:t>
      </w:r>
    </w:p>
    <w:p>
      <w:pPr>
        <w:pStyle w:val="ListParagraph"/>
        <w:numPr>
          <w:ilvl w:val="0"/>
          <w:numId w:val="2"/>
        </w:numPr>
        <w:spacing w:after="60" w:line="252"/>
      </w:pPr>
      <w:r>
        <w:t xml:space="preserve">The CCD print-outs and reports that read this data (acknowledgement print of the cheques received, PDC Encoded Summary, PDC Cancelled Summary, PDC Maturing Report, PDC History Log): specified separately with the Cash Control reports.</w:t>
      </w:r>
    </w:p>
    <w:p>
      <w:pPr>
        <w:pStyle w:val="ListParagraph"/>
        <w:numPr>
          <w:ilvl w:val="0"/>
          <w:numId w:val="2"/>
        </w:numPr>
        <w:spacing w:after="60" w:line="252"/>
      </w:pPr>
      <w:r>
        <w:t xml:space="preserve">Setting up the instalment plan itself (existing Instalment Plans screen) and the payment types of the plan (PDC instalment split, credit card and auto-debit instalments).</w:t>
      </w:r>
    </w:p>
    <w:p>
      <w:pPr>
        <w:pStyle w:val="ListParagraph"/>
        <w:numPr>
          <w:ilvl w:val="0"/>
          <w:numId w:val="2"/>
        </w:numPr>
        <w:spacing w:after="60" w:line="252"/>
      </w:pPr>
      <w:r>
        <w:t xml:space="preserve">Bank reconciliation of cheques deposited by TISPH, and the upload of payments made directly to the insurer: separate requirements in the same module.</w:t>
      </w:r>
    </w:p>
    <w:p>
      <w:pPr>
        <w:pStyle w:val="ListParagraph"/>
        <w:numPr>
          <w:ilvl w:val="0"/>
          <w:numId w:val="2"/>
        </w:numPr>
        <w:spacing w:after="60" w:line="252"/>
      </w:pPr>
      <w:r>
        <w:t xml:space="preserve">Any file or system link with the Insurance Partners. Their advices arrive by e-mail or paper and CCD records them on screen.</w:t>
      </w:r>
    </w:p>
    <w:p>
      <w:pPr>
        <w:pStyle w:val="Heading2"/>
        <w:keepNext/>
      </w:pPr>
      <w:bookmarkStart w:name="h4" w:id="4"/>
      <w:r>
        <w:t xml:space="preserve">1.3 Definitions and acronyms</w:t>
      </w:r>
      <w:bookmarkEnd w:id="4"/>
    </w:p>
    <w:p>
      <w:pPr>
        <w:keepNext/>
        <w:spacing w:after="60" w:before="120"/>
      </w:pPr>
      <w:r>
        <w:rPr>
          <w:b/>
          <w:bCs/>
          <w:sz w:val="18"/>
          <w:szCs w:val="18"/>
        </w:rPr>
        <w:t xml:space="preserve">Table 1: </w:t>
      </w:r>
      <w:r>
        <w:rPr>
          <w:sz w:val="18"/>
          <w:szCs w:val="18"/>
        </w:rPr>
        <w:t xml:space="preserve">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blHeader/>
        </w:trPr>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Term</w:t>
            </w:r>
          </w:p>
        </w:tc>
        <w:tc>
          <w:tcPr>
            <w:tcW w:type="dxa" w:w="7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Meaning in this FRS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PDC</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Post-dated cheque: a cheque dated later than the day TISPH receives it, given to pay one instalment of a premium bill.</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PDC set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All cheques a client hands over in one go for one policy bill. Numbered PS-YYYY-NNNNN. One set covers one instalment plan.</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Insurance Partner</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insurer that issued the policy (Master &gt; Insurance &gt; Insurance Company), for example Standard Insurance Co., Inc.</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Payee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Whom the cheque is made out to: the Insurance Partner (cheque forwarded) or TISPH (cheque retained).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Warehousing</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Safekeeping of the cheques by the Insurance Partner until each cheque date. A cheque is Warehoused once the partner confirms it has it.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Transmittal</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record of the cheques sent to one Insurance Partner in one batch. Numbered PT-YYYY-NNNNN.</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Custody</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Where the cheque physically is: TIS vault (with the folder), the Insurance Partner, or returned to the client.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Maturity advice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Insurance Partner's word that a cheque cleared or bounced, with its reference (partner OR or deposit reference).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Pull-out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Asking the Insurance Partner to send back a cheque it holds, for cancellation or replacement.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AR</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Acknowledgement Receipt: the receipt BrokerVerse raises through Accounts &gt; Receipts when a cheque is actually collected. It is never raised when the cheque is received.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Ageing bucket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Days since the cheque date for a cheque not yet confirmed: Current (date not reached), 1-30, 31-60, 61-90, Over 90.</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BRSTN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Bank Routing Symbol Transit Number of the drawee bank branch (9 digits), printed on the cheque.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CCD / FGA</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Cash Control Department / Finance and General Accounting of TISPH.</w:t>
            </w:r>
          </w:p>
        </w:tc>
      </w:tr>
    </w:tbl>
    <w:p>
      <w:pPr>
        <w:spacing w:after="60" w:line="120" w:lineRule="exact"/>
      </w:pPr>
    </w:p>
    <w:p>
      <w:pPr>
        <w:pStyle w:val="Heading2"/>
        <w:keepNext/>
      </w:pPr>
      <w:bookmarkStart w:name="h5" w:id="5"/>
      <w:r>
        <w:t xml:space="preserve">1.4 How to read the functional requirements</w:t>
      </w:r>
      <w:bookmarkEnd w:id="5"/>
    </w:p>
    <w:p>
      <w:pPr>
        <w:spacing w:after="100" w:line="264"/>
      </w:pPr>
      <w:r>
        <w:t xml:space="preserve">Each FR in chapter 4 has the same parts:</w:t>
      </w:r>
    </w:p>
    <w:p>
      <w:pPr>
        <w:pStyle w:val="ListParagraph"/>
        <w:numPr>
          <w:ilvl w:val="0"/>
          <w:numId w:val="2"/>
        </w:numPr>
        <w:spacing w:after="60" w:line="252"/>
      </w:pPr>
      <w:r>
        <w:t xml:space="preserve">A header table with the </w:t>
      </w:r>
      <w:r>
        <w:rPr>
          <w:b/>
          <w:bCs/>
        </w:rPr>
        <w:t xml:space="preserve">BRD trace</w:t>
      </w:r>
      <w:r>
        <w:t xml:space="preserve">, the </w:t>
      </w:r>
      <w:r>
        <w:rPr>
          <w:b/>
          <w:bCs/>
        </w:rPr>
        <w:t xml:space="preserve">actor</w:t>
      </w:r>
      <w:r>
        <w:t xml:space="preserve">, the </w:t>
      </w:r>
      <w:r>
        <w:rPr>
          <w:b/>
          <w:bCs/>
        </w:rPr>
        <w:t xml:space="preserve">priority</w:t>
      </w:r>
      <w:r>
        <w:t xml:space="preserve">, the </w:t>
      </w:r>
      <w:r>
        <w:rPr>
          <w:b/>
          <w:bCs/>
        </w:rPr>
        <w:t xml:space="preserve">fit</w:t>
      </w:r>
      <w:r>
        <w:t xml:space="preserve"> and the </w:t>
      </w:r>
      <w:r>
        <w:rPr>
          <w:b/>
          <w:bCs/>
        </w:rPr>
        <w:t xml:space="preserve">screens</w:t>
      </w:r>
      <w:r>
        <w:t xml:space="preserve"> that implement it.</w:t>
      </w:r>
    </w:p>
    <w:p>
      <w:pPr>
        <w:pStyle w:val="ListParagraph"/>
        <w:numPr>
          <w:ilvl w:val="0"/>
          <w:numId w:val="2"/>
        </w:numPr>
        <w:spacing w:after="60" w:line="252"/>
      </w:pPr>
      <w:r>
        <w:rPr>
          <w:b/>
          <w:bCs/>
        </w:rPr>
        <w:t xml:space="preserve">Description</w:t>
      </w:r>
      <w:r>
        <w:t xml:space="preserve">, </w:t>
      </w:r>
      <w:r>
        <w:rPr>
          <w:b/>
          <w:bCs/>
        </w:rPr>
        <w:t xml:space="preserve">preconditions</w:t>
      </w:r>
      <w:r>
        <w:t xml:space="preserve">, </w:t>
      </w:r>
      <w:r>
        <w:rPr>
          <w:b/>
          <w:bCs/>
        </w:rPr>
        <w:t xml:space="preserve">main flow</w:t>
      </w:r>
      <w:r>
        <w:t xml:space="preserve"> and </w:t>
      </w:r>
      <w:r>
        <w:rPr>
          <w:b/>
          <w:bCs/>
        </w:rPr>
        <w:t xml:space="preserve">alternate and exception flows</w:t>
      </w:r>
      <w:r>
        <w:t xml:space="preserve">.</w:t>
      </w:r>
    </w:p>
    <w:p>
      <w:pPr>
        <w:pStyle w:val="ListParagraph"/>
        <w:numPr>
          <w:ilvl w:val="0"/>
          <w:numId w:val="2"/>
        </w:numPr>
        <w:spacing w:after="60" w:line="252"/>
      </w:pPr>
      <w:r>
        <w:rPr>
          <w:b/>
          <w:bCs/>
        </w:rPr>
        <w:t xml:space="preserve">Business rules</w:t>
      </w:r>
      <w:r>
        <w:t xml:space="preserve">. Configurable rules are kept on Master &gt; System &gt; Configuration or on a list of values (chapter 6). Fixed rules change only through a change request.</w:t>
      </w:r>
    </w:p>
    <w:p>
      <w:pPr>
        <w:pStyle w:val="ListParagraph"/>
        <w:numPr>
          <w:ilvl w:val="0"/>
          <w:numId w:val="2"/>
        </w:numPr>
        <w:spacing w:after="60" w:line="252"/>
      </w:pPr>
      <w:r>
        <w:rPr>
          <w:b/>
          <w:bCs/>
        </w:rPr>
        <w:t xml:space="preserve">Validations and messages</w:t>
      </w:r>
      <w:r>
        <w:t xml:space="preserve">: the check and the message the user sees, word for word, with its ID in chapter 11. As everywhere in BrokerVerse, a message is plain English and is shown under the field it belongs to, or as a toast.</w:t>
      </w:r>
    </w:p>
    <w:p>
      <w:pPr>
        <w:pStyle w:val="ListParagraph"/>
        <w:numPr>
          <w:ilvl w:val="0"/>
          <w:numId w:val="2"/>
        </w:numPr>
        <w:spacing w:after="60" w:line="252"/>
      </w:pPr>
      <w:r>
        <w:rPr>
          <w:b/>
          <w:bCs/>
        </w:rPr>
        <w:t xml:space="preserve">Audit</w:t>
      </w:r>
      <w:r>
        <w:t xml:space="preserve"> and numbered </w:t>
      </w:r>
      <w:r>
        <w:rPr>
          <w:b/>
          <w:bCs/>
        </w:rPr>
        <w:t xml:space="preserve">acceptance criteria</w:t>
      </w:r>
      <w:r>
        <w:t xml:space="preserve">, the basis of the test cases TC-PDC-nnn-n.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8A5A00" w:sz="24"/>
              <w:bottom w:val="none" w:color="FFFFFF" w:sz="0"/>
              <w:right w:val="none" w:color="FFFFFF" w:sz="0"/>
            </w:tcBorders>
            <w:shd w:fill="FFF4D6" w:color="auto" w:val="clear"/>
            <w:tcMar>
              <w:top w:type="dxa" w:w="90"/>
              <w:left w:type="dxa" w:w="140"/>
              <w:bottom w:type="dxa" w:w="90"/>
              <w:right w:type="dxa" w:w="140"/>
            </w:tcMar>
          </w:tcPr>
          <w:p>
            <w:pPr>
              <w:spacing w:after="40"/>
            </w:pPr>
            <w:r>
              <w:rPr>
                <w:b/>
                <w:bCs/>
                <w:color w:val="8A5A00"/>
                <w:sz w:val="18"/>
                <w:szCs w:val="18"/>
              </w:rPr>
              <w:t xml:space="preserve">Note. </w:t>
            </w:r>
            <w:r>
              <w:rPr>
                <w:sz w:val="18"/>
                <w:szCs w:val="18"/>
              </w:rPr>
              <w:t xml:space="preserve">Values marked "default" and the names, cheque numbers and amounts in the examples are illustrative until TISPH confirms them. Clients, policies, insurers and banks in the examples are the sample data of the BrokerVerse UAT environment.</w:t>
            </w:r>
          </w:p>
        </w:tc>
      </w:tr>
    </w:tbl>
    <w:p>
      <w:pPr>
        <w:spacing w:after="100"/>
      </w:pPr>
    </w:p>
    <w:p>
      <w:pPr>
        <w:pStyle w:val="Heading2"/>
        <w:keepNext/>
      </w:pPr>
      <w:bookmarkStart w:name="h6" w:id="6"/>
      <w:r>
        <w:t xml:space="preserve">1.5 What changes in BrokerVerse</w:t>
      </w:r>
      <w:bookmarkEnd w:id="6"/>
    </w:p>
    <w:p>
      <w:pPr>
        <w:spacing w:after="100" w:line="264"/>
      </w:pPr>
      <w:r>
        <w:t xml:space="preserve">BrokerVerse already has a register of post-dated cheques built for a broker that deposits its own cheques. COLL-05 keeps it and adds what TISPH needs to track cheques it hands to the Insurance Partners.</w:t>
      </w:r>
    </w:p>
    <w:p>
      <w:pPr>
        <w:keepNext/>
        <w:spacing w:after="60" w:before="120"/>
      </w:pPr>
      <w:r>
        <w:rPr>
          <w:b/>
          <w:bCs/>
          <w:sz w:val="18"/>
          <w:szCs w:val="18"/>
        </w:rPr>
        <w:t xml:space="preserve">Table 2: </w:t>
      </w:r>
      <w:r>
        <w:rPr>
          <w:sz w:val="18"/>
          <w:szCs w:val="18"/>
        </w:rPr>
        <w:t xml:space="preserve">BrokerVerse today and COLL-05</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0"/>
        <w:gridCol w:w="4860"/>
      </w:tblGrid>
      <w:tr>
        <w:trPr>
          <w:cantSplit/>
          <w:tblHeader/>
        </w:trPr>
        <w:tc>
          <w:tcPr>
            <w:tcW w:type="dxa" w:w="4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BrokerVerse today</w:t>
            </w:r>
          </w:p>
        </w:tc>
        <w:tc>
          <w:tcPr>
            <w:tcW w:type="dxa" w:w="48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COLL-05 does</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Post-Dated Cheques: Register cheque (one cheque against a bill or policy: drawee bank, cheque no., date, amount, Kept in, remarks). Statuses On hand, Deposited, Cleared, Bounced, Replaced, Returned, Cancelled. Permission read:receipts / write:receipts.</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w:t>
            </w:r>
            <w:r>
              <w:rPr>
                <w:sz w:val="17"/>
                <w:szCs w:val="17"/>
              </w:rPr>
              <w:t xml:space="preserve"> The register becomes the PDC tracking log. New fields payee, Insurance Partner, instalment, branch, account number, BRSTN, custody; new statuses Forwarded, Warehoused, Cancellation pending; new permissions read:pdc, write:pdc, approve:pdc.</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Register cheque takes one cheque at a time; it does not know the instalment plan.</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w:t>
            </w:r>
            <w:r>
              <w:rPr>
                <w:sz w:val="17"/>
                <w:szCs w:val="17"/>
              </w:rPr>
              <w:t xml:space="preserve"> Encode PDCs: one set of cheques for a bill, generated from the instalment plan, one row per instalment.</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Deposit creates and posts the official receipt (posting rule receipt.apply); Cleared and Bounced follow the bank. Daily job "Post-dated cheques due" lists cheques to deposit.</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Kept</w:t>
            </w:r>
            <w:r>
              <w:rPr>
                <w:sz w:val="17"/>
                <w:szCs w:val="17"/>
              </w:rPr>
              <w:t xml:space="preserve"> for cheques payable to TISPH. </w:t>
            </w:r>
            <w:r>
              <w:rPr>
                <w:sz w:val="17"/>
                <w:szCs w:val="17"/>
              </w:rPr>
              <w:t xml:space="preserve">New</w:t>
            </w:r>
            <w:r>
              <w:rPr>
                <w:sz w:val="17"/>
                <w:szCs w:val="17"/>
              </w:rPr>
              <w:t xml:space="preserve"> for forwarded cheques: Forward, Partner received, Partner cleared (records the collection and raises the AR) and Partner bounced; job "PDC follow-up".</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Cancel voids a registration made in error, with a free-text reason, by the same user, only while the cheque is on hand.</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w:t>
            </w:r>
            <w:r>
              <w:rPr>
                <w:sz w:val="17"/>
                <w:szCs w:val="17"/>
              </w:rPr>
              <w:t xml:space="preserve"> Cancellation needs a reason from a list and a second user's approval; a cheque held by the Insurance Partner needs a pull-out first.</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Credit Control &gt; Instalment Plans: plan per bill, outstanding instalments aged in buckets 1-30, 31-60, 61-90, over 90 (setting limits.receivable_ageing_buckets).</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Reused.</w:t>
            </w:r>
            <w:r>
              <w:rPr>
                <w:sz w:val="17"/>
                <w:szCs w:val="17"/>
              </w:rPr>
              <w:t xml:space="preserve"> The plan gives the rows of a set; the same buckets age the cheques.</w:t>
            </w:r>
          </w:p>
        </w:tc>
      </w:tr>
      <w:tr>
        <w:trPr>
          <w:cantSplit/>
        </w:trPr>
        <w:tc>
          <w:tcPr>
            <w:tcW w:type="dxa" w:w="4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Receipts: receipt numbered from the receipt series, title from receipts.document_title; Audit Trail on every change.</w:t>
            </w:r>
          </w:p>
        </w:tc>
        <w:tc>
          <w:tcPr>
            <w:tcW w:type="dxa" w:w="4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Reused.</w:t>
            </w:r>
            <w:r>
              <w:rPr>
                <w:sz w:val="17"/>
                <w:szCs w:val="17"/>
              </w:rPr>
              <w:t xml:space="preserve"> The AR on collection is a receipt; a new posting rule pdc.partner_collected books cheques the partner collected. The History tab of a cheque reads the Audit Trail.</w:t>
            </w:r>
          </w:p>
        </w:tc>
      </w:tr>
    </w:tbl>
    <w:p>
      <w:pPr>
        <w:spacing w:after="60" w:line="120" w:lineRule="exact"/>
      </w:pPr>
    </w:p>
    <w:p>
      <w:pPr>
        <w:pStyle w:val="Heading1"/>
        <w:keepNext/>
        <w:pageBreakBefore/>
      </w:pPr>
      <w:bookmarkStart w:name="h7" w:id="7"/>
      <w:r>
        <w:t xml:space="preserve">2 PDC process flow</w:t>
      </w:r>
      <w:bookmarkEnd w:id="7"/>
    </w:p>
    <w:p>
      <w:pPr>
        <w:spacing w:after="100" w:line="264"/>
      </w:pPr>
      <w:r>
        <w:t xml:space="preserve">Three flow charts show the life of a PDC: Flow A accepts, encodes and forwards the cheques, Flow B follows each cheque at its date up to the AR, and Flow C cancels or replaces a cheque. Black rounded boxes are start and end points, diamonds are decisions, red boxes are exceptions, grey boxes are done by the system and boxes with a heavy border are the successful outcome.</w:t>
      </w:r>
    </w:p>
    <w:p>
      <w:pPr>
        <w:pStyle w:val="Heading2"/>
        <w:keepNext/>
      </w:pPr>
      <w:bookmarkStart w:name="h8" w:id="8"/>
      <w:r>
        <w:t xml:space="preserve">2.1 Flow A - Accept, encode and forward</w:t>
      </w:r>
      <w:bookmarkEnd w:id="8"/>
    </w:p>
    <w:p>
      <w:pPr>
        <w:keepNext/>
        <w:spacing w:after="40" w:before="80"/>
        <w:jc w:val="center"/>
      </w:pPr>
      <w:r>
        <w:drawing>
          <wp:inline distT="0" distB="0" distL="0" distR="0">
            <wp:extent cx="4297680" cy="512283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97680" cy="5122835"/>
                    </a:xfrm>
                    <a:prstGeom prst="rect">
                      <a:avLst/>
                    </a:prstGeom>
                  </pic:spPr>
                </pic:pic>
              </a:graphicData>
            </a:graphic>
          </wp:inline>
        </w:drawing>
      </w:r>
    </w:p>
    <w:p>
      <w:pPr>
        <w:spacing w:after="140"/>
        <w:jc w:val="center"/>
      </w:pPr>
      <w:r>
        <w:rPr>
          <w:b/>
          <w:bCs/>
          <w:sz w:val="17"/>
          <w:szCs w:val="17"/>
        </w:rPr>
        <w:t xml:space="preserve">Figure 1: </w:t>
      </w:r>
      <w:r>
        <w:rPr>
          <w:i/>
          <w:iCs/>
          <w:sz w:val="17"/>
          <w:szCs w:val="17"/>
        </w:rPr>
        <w:t xml:space="preserve">Flow A - Accept, encode and forward the cheques</w:t>
      </w:r>
    </w:p>
    <w:p>
      <w:pPr>
        <w:keepNext/>
        <w:spacing w:after="60" w:before="120"/>
      </w:pPr>
      <w:r>
        <w:rPr>
          <w:b/>
          <w:bCs/>
          <w:sz w:val="18"/>
          <w:szCs w:val="18"/>
        </w:rPr>
        <w:t xml:space="preserve">Table 3: </w:t>
      </w:r>
      <w:r>
        <w:rPr>
          <w:sz w:val="18"/>
          <w:szCs w:val="18"/>
        </w:rPr>
        <w:t xml:space="preserve">Flow A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100"/>
        <w:gridCol w:w="5160"/>
        <w:gridCol w:w="15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2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 (role)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happens</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A1</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Checks that the bill has an instalment plan on Accounts &gt; Credit Control &gt; Instalment Plans; saves one if not.</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FR-PDC-001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A2</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CCD officer (Accounting)</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Post-Dated Cheques &gt; Encode PDCs: policy, bill and payee; the dialog lists one row per instalment with its due date and amount.</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FR-PDC-001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A3</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CCD officer</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Enters for each row the drawee bank, branch, account number, BRSTN, cheque number and cheque date; amount comes from the instalment.</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FR-PDC-002</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A4</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Checks the cheques against the plan and against cheques already encoded. Saves the set PS-YYYY-NNNNN; each cheque is Received at TIS. No journal.</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FR-PDC-002, 003</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A5</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CCD officer</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Cheques payable to TISPH stay in the TIS vault and follow the deposit flow of the register.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FR-PDC-004</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A6</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CCD officer</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Selects the cheques for one Insurance Partner and clicks Forward to Insurance Partner: transmittal PT-YYYY-NNNNN, cheques Forwarded.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FR-PDC-010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A7</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CCD officer</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Records the partner's receipt (date, received by, partner reference): cheques Warehoused.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FR-PDC-011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A8</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Job "PDC follow-up" lists Forwarded cheques not confirmed after pdc.forward_ack_days (5).</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FR-PDC-012</w:t>
            </w:r>
          </w:p>
        </w:tc>
      </w:tr>
    </w:tbl>
    <w:p>
      <w:pPr>
        <w:spacing w:after="60" w:line="120" w:lineRule="exact"/>
      </w:pPr>
    </w:p>
    <w:p>
      <w:pPr>
        <w:pStyle w:val="Heading2"/>
        <w:keepNext/>
        <w:pageBreakBefore/>
      </w:pPr>
      <w:bookmarkStart w:name="h9" w:id="9"/>
      <w:r>
        <w:t xml:space="preserve">2.2 Flow B - Maturity, collection and AR</w:t>
      </w:r>
      <w:bookmarkEnd w:id="9"/>
    </w:p>
    <w:p>
      <w:pPr>
        <w:keepNext/>
        <w:spacing w:after="40" w:before="80"/>
        <w:jc w:val="center"/>
      </w:pPr>
      <w:r>
        <w:drawing>
          <wp:inline distT="0" distB="0" distL="0" distR="0">
            <wp:extent cx="3749040" cy="492623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49040" cy="4926239"/>
                    </a:xfrm>
                    <a:prstGeom prst="rect">
                      <a:avLst/>
                    </a:prstGeom>
                  </pic:spPr>
                </pic:pic>
              </a:graphicData>
            </a:graphic>
          </wp:inline>
        </w:drawing>
      </w:r>
    </w:p>
    <w:p>
      <w:pPr>
        <w:spacing w:after="140"/>
        <w:jc w:val="center"/>
      </w:pPr>
      <w:r>
        <w:rPr>
          <w:b/>
          <w:bCs/>
          <w:sz w:val="17"/>
          <w:szCs w:val="17"/>
        </w:rPr>
        <w:t xml:space="preserve">Figure 2: </w:t>
      </w:r>
      <w:r>
        <w:rPr>
          <w:i/>
          <w:iCs/>
          <w:sz w:val="17"/>
          <w:szCs w:val="17"/>
        </w:rPr>
        <w:t xml:space="preserve">Flow B - Maturity advice, collection and AR</w:t>
      </w:r>
    </w:p>
    <w:p>
      <w:pPr>
        <w:keepNext/>
        <w:spacing w:after="60" w:before="120"/>
      </w:pPr>
      <w:r>
        <w:rPr>
          <w:b/>
          <w:bCs/>
          <w:sz w:val="18"/>
          <w:szCs w:val="18"/>
        </w:rPr>
        <w:t xml:space="preserve">Table 4: </w:t>
      </w:r>
      <w:r>
        <w:rPr>
          <w:sz w:val="18"/>
          <w:szCs w:val="18"/>
        </w:rPr>
        <w:t xml:space="preserve">Flow B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100"/>
        <w:gridCol w:w="5160"/>
        <w:gridCol w:w="15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2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 (role)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happens</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B1</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Insurance Partner</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Deposits the cheque on its date and tells TISPH whether it cleared or bounced.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B2</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Warehoused cheque past its date without an advice is shown as Awaiting confirmation and aged; after pdc.confirmation_grace_days (3) the job reminds CCD.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FR-PDC-021, 031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B3</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CCD officer</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Partner cleared: enters the collection date and the partner reference. The cheque becomes Cleared.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FR-PDC-030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B4</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Raises the AR through Accounts &gt; Receipts on the collection date, applies it to the bill (instalment paid) and posts the journal.</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FR-PDC-050, 051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B5</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CCD officer</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Partner bounced: enters the reason. Any AR of the cheque is cancelled, the instalment is open again and the client is told.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FR-PDC-032</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B6</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CCD officer</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Encodes the replacement cheque in the same set (Flow A) or the client pays the instalment another way.</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FR-PDC-041</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B7</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When every cheque of the set is Cleared, Cancelled or Replaced, the set is Closed.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FR-PDC-003</w:t>
            </w:r>
          </w:p>
        </w:tc>
      </w:tr>
    </w:tbl>
    <w:p>
      <w:pPr>
        <w:spacing w:after="60" w:line="120" w:lineRule="exact"/>
      </w:pPr>
    </w:p>
    <w:p>
      <w:pPr>
        <w:pStyle w:val="Heading2"/>
        <w:keepNext/>
        <w:pageBreakBefore/>
      </w:pPr>
      <w:bookmarkStart w:name="h10" w:id="10"/>
      <w:r>
        <w:t xml:space="preserve">2.3 Flow C - Cancel, pull out and replace</w:t>
      </w:r>
      <w:bookmarkEnd w:id="10"/>
    </w:p>
    <w:p>
      <w:pPr>
        <w:keepNext/>
        <w:spacing w:after="40" w:before="80"/>
        <w:jc w:val="center"/>
      </w:pPr>
      <w:r>
        <w:drawing>
          <wp:inline distT="0" distB="0" distL="0" distR="0">
            <wp:extent cx="4572000" cy="48920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4892040"/>
                    </a:xfrm>
                    <a:prstGeom prst="rect">
                      <a:avLst/>
                    </a:prstGeom>
                  </pic:spPr>
                </pic:pic>
              </a:graphicData>
            </a:graphic>
          </wp:inline>
        </w:drawing>
      </w:r>
    </w:p>
    <w:p>
      <w:pPr>
        <w:spacing w:after="140"/>
        <w:jc w:val="center"/>
      </w:pPr>
      <w:r>
        <w:rPr>
          <w:b/>
          <w:bCs/>
          <w:sz w:val="17"/>
          <w:szCs w:val="17"/>
        </w:rPr>
        <w:t xml:space="preserve">Figure 3: </w:t>
      </w:r>
      <w:r>
        <w:rPr>
          <w:i/>
          <w:iCs/>
          <w:sz w:val="17"/>
          <w:szCs w:val="17"/>
        </w:rPr>
        <w:t xml:space="preserve">Flow C - Cancel, pull out and replace a cheque</w:t>
      </w:r>
    </w:p>
    <w:p>
      <w:pPr>
        <w:keepNext/>
        <w:spacing w:after="60" w:before="120"/>
      </w:pPr>
      <w:r>
        <w:rPr>
          <w:b/>
          <w:bCs/>
          <w:sz w:val="18"/>
          <w:szCs w:val="18"/>
        </w:rPr>
        <w:t xml:space="preserve">Table 5: </w:t>
      </w:r>
      <w:r>
        <w:rPr>
          <w:sz w:val="18"/>
          <w:szCs w:val="18"/>
        </w:rPr>
        <w:t xml:space="preserve">Flow C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100"/>
        <w:gridCol w:w="5160"/>
        <w:gridCol w:w="15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2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 (role)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happens</w:t>
            </w:r>
          </w:p>
        </w:tc>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C1</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CCD officer</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Requests cancellation of a cheque with a reason from the list (Cash replacement, Cheque replacement, Technical defect, Policy cancelled, Account paid off, Encoded in error).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FR-PDC-040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C2</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CCD head (approve:pdc)</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Approves or returns the request from My Work &gt; Approvals. The requester can never approve it.</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FR-PDC-040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C3</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cheque is Cancellation pending. If the Insurance Partner holds it, a pull-out is listed on the next transmittal to that partner.</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FR-PDC-040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C4</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CCD officer</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Records the partner's return of the cheque. The cheque becomes Cancelled and its instalment is open again.</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FR-PDC-040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C5</w:t>
            </w:r>
          </w:p>
        </w:tc>
        <w:tc>
          <w:tcPr>
            <w:tcW w:type="dxa" w:w="2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CCD officer</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Encodes the replacement cheque linked to the cancelled one, or hands the cancelled cheque back to the client (Returned).</w:t>
            </w:r>
          </w:p>
        </w:tc>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FR-PDC-041, 042</w:t>
            </w:r>
          </w:p>
        </w:tc>
      </w:tr>
    </w:tbl>
    <w:p>
      <w:pPr>
        <w:spacing w:after="60" w:line="120" w:lineRule="exact"/>
      </w:pPr>
    </w:p>
    <w:p>
      <w:pPr>
        <w:pStyle w:val="Heading2"/>
        <w:keepNext/>
      </w:pPr>
      <w:bookmarkStart w:name="h11" w:id="11"/>
      <w:r>
        <w:t xml:space="preserve">2.4 What the log tracks</w:t>
      </w:r>
      <w:bookmarkEnd w:id="11"/>
    </w:p>
    <w:p>
      <w:pPr>
        <w:keepNext/>
        <w:spacing w:after="60" w:before="120"/>
      </w:pPr>
      <w:r>
        <w:rPr>
          <w:b/>
          <w:bCs/>
          <w:sz w:val="18"/>
          <w:szCs w:val="18"/>
        </w:rPr>
        <w:t xml:space="preserve">Table 6: </w:t>
      </w:r>
      <w:r>
        <w:rPr>
          <w:sz w:val="18"/>
          <w:szCs w:val="18"/>
        </w:rPr>
        <w:t xml:space="preserve">PDC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360"/>
        <w:gridCol w:w="3000"/>
      </w:tblGrid>
      <w:tr>
        <w:trPr>
          <w:cantSplit/>
          <w:tblHeader/>
        </w:trPr>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Dimension</w:t>
            </w:r>
          </w:p>
        </w:tc>
        <w:tc>
          <w:tcPr>
            <w:tcW w:type="dxa" w:w="4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Values</w:t>
            </w:r>
          </w:p>
        </w:tc>
        <w:tc>
          <w:tcPr>
            <w:tcW w:type="dxa" w:w="3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Where in BrokerVerse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Payee</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Insurance Partner (forwarded, default); TISPH (retained)</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Encode PDCs &gt; Payee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Insurance Partner</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insurer of the policy</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Insurance &gt; Insurance Company; policy</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Custody</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 vault (folder); Insurance Partner; Returned to client</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Post-Dated Cheques &gt; Custody</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Instalment</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Instalment number and due date of the plan</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Credit Control &gt; Instalment Plans</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Drawee bank</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Bank of the client's cheque, with branch, account number and BRSTN</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Bank</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Collection bank (retained cheques)</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One TISPH bank account</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Setting pdc.default_deposit_account</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Ageing</w:t>
            </w:r>
          </w:p>
        </w:tc>
        <w:tc>
          <w:tcPr>
            <w:tcW w:type="dxa" w:w="4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Current, 1-30, 31-60, 61-90, Over 90 days after the cheque date</w:t>
            </w:r>
          </w:p>
        </w:tc>
        <w:tc>
          <w:tcPr>
            <w:tcW w:type="dxa" w:w="3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Setting limits.receivable_ageing_buckets</w:t>
            </w:r>
          </w:p>
        </w:tc>
      </w:tr>
    </w:tbl>
    <w:p>
      <w:pPr>
        <w:spacing w:after="60" w:line="120" w:lineRule="exact"/>
      </w:pPr>
    </w:p>
    <w:p>
      <w:pPr>
        <w:pStyle w:val="Heading1"/>
        <w:keepNext/>
        <w:pageBreakBefore/>
      </w:pPr>
      <w:bookmarkStart w:name="h12" w:id="12"/>
      <w:r>
        <w:t xml:space="preserve">3 Personas and roles</w:t>
      </w:r>
      <w:bookmarkEnd w:id="12"/>
    </w:p>
    <w:p>
      <w:pPr>
        <w:pStyle w:val="Heading2"/>
        <w:keepNext/>
      </w:pPr>
      <w:bookmarkStart w:name="h13" w:id="13"/>
      <w:r>
        <w:t xml:space="preserve">3.1 Personas</w:t>
      </w:r>
      <w:bookmarkEnd w:id="13"/>
    </w:p>
    <w:p>
      <w:pPr>
        <w:spacing w:after="100" w:line="264"/>
      </w:pPr>
      <w:r>
        <w:t xml:space="preserve">BrokerVerse ships eight roles (Master &gt; Users and Access &gt; Role). TISPH personas map to them as below; TISPH can add its own role (for example Cash Control) and grant it the permissions of section 3.2.</w:t>
      </w:r>
    </w:p>
    <w:p>
      <w:pPr>
        <w:keepNext/>
        <w:spacing w:after="60" w:before="120"/>
      </w:pPr>
      <w:r>
        <w:rPr>
          <w:b/>
          <w:bCs/>
          <w:sz w:val="18"/>
          <w:szCs w:val="18"/>
        </w:rPr>
        <w:t xml:space="preserve">Table 7: </w:t>
      </w:r>
      <w:r>
        <w:rPr>
          <w:sz w:val="18"/>
          <w:szCs w:val="18"/>
        </w:rPr>
        <w:t xml:space="preserve">Personas and BrokerVerse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360"/>
      </w:tblGrid>
      <w:tr>
        <w:trPr>
          <w:cantSplit/>
          <w:tblHeader/>
        </w:trPr>
        <w:tc>
          <w:tcPr>
            <w:tcW w:type="dxa" w:w="2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TISPH persona</w:t>
            </w:r>
          </w:p>
        </w:tc>
        <w:tc>
          <w:tcPr>
            <w:tcW w:type="dxa" w:w="3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BrokerVerse role</w:t>
            </w:r>
          </w:p>
        </w:tc>
        <w:tc>
          <w:tcPr>
            <w:tcW w:type="dxa" w:w="3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they do with PDCs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CCD officer (maker)</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 accounting (or a TISPH Cash Control role)</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Encodes sets, forwards cheques, records the partner's receipt and maturity advices, requests cancellations, records collections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CCD head (checker)</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Manager - accounting-manager</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Approves or returns cancellation requests; reviews the log and the ageing</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FGA</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 - accounting</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Sees the AR and the journal; sets up instalment plans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TISPH Operations</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 (Client Servicing) - operations</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Reads the log to answer client questions; tells CCD about policy cancellations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Auditor</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Compliance Officer (AML/CFT) - compliance-officer</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Read-only access to the log, history and Audit Trail</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System Administrator</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Administrator (Super Admin Access) - system-admin</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Roles, permissions, configuration keys, lists of values, schedules</w:t>
            </w:r>
          </w:p>
        </w:tc>
      </w:tr>
    </w:tbl>
    <w:p>
      <w:pPr>
        <w:spacing w:after="60" w:line="120" w:lineRule="exact"/>
      </w:pPr>
    </w:p>
    <w:p>
      <w:pPr>
        <w:pStyle w:val="Heading2"/>
        <w:keepNext/>
      </w:pPr>
      <w:bookmarkStart w:name="h14" w:id="14"/>
      <w:r>
        <w:t xml:space="preserve">3.2 New permissions</w:t>
      </w:r>
      <w:bookmarkEnd w:id="14"/>
    </w:p>
    <w:p>
      <w:pPr>
        <w:spacing w:after="100" w:line="264"/>
      </w:pPr>
      <w:r>
        <w:t xml:space="preserve">New permissions follow the BrokerVerse pattern read:&lt;module&gt; / write:&lt;module&gt; / approve:&lt;module&gt; and are granted on Master &gt; Users and Access &gt; Role Permissions. They replace read:receipts and write:receipts on the Post-Dated Cheques screen; every role that has those two today is granted the new ones, so nobody loses access. Recording a collection also needs write:receipts, because it raises a receipt.</w:t>
      </w:r>
    </w:p>
    <w:p>
      <w:pPr>
        <w:keepNext/>
        <w:spacing w:after="60" w:before="120"/>
      </w:pPr>
      <w:r>
        <w:rPr>
          <w:b/>
          <w:bCs/>
          <w:sz w:val="18"/>
          <w:szCs w:val="18"/>
        </w:rPr>
        <w:t xml:space="preserve">Table 8: </w:t>
      </w:r>
      <w:r>
        <w:rPr>
          <w:sz w:val="18"/>
          <w:szCs w:val="18"/>
        </w:rPr>
        <w:t xml:space="preserve">New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560"/>
      </w:tblGrid>
      <w:tr>
        <w:trPr>
          <w:cantSplit/>
          <w:tblHeader/>
        </w:trPr>
        <w:tc>
          <w:tcPr>
            <w:tcW w:type="dxa" w:w="2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Permission</w:t>
            </w:r>
          </w:p>
        </w:tc>
        <w:tc>
          <w:tcPr>
            <w:tcW w:type="dxa" w:w="6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Allows</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read:pdc</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Open Accounts &gt; Post-Dated Cheques, a set, a transmittal and the history of a cheque; Export</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write:pdc</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Encode sets, edit a cheque still Received at TIS, forward, record partner receipt and maturity advices, request cancellation, record a pull-out, replace, return</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approve:pdc</w:t>
            </w:r>
          </w:p>
        </w:tc>
        <w:tc>
          <w:tcPr>
            <w:tcW w:type="dxa" w:w="6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 or return a cancellation request (never one you requested)</w:t>
            </w:r>
          </w:p>
        </w:tc>
      </w:tr>
    </w:tbl>
    <w:p>
      <w:pPr>
        <w:spacing w:after="60" w:line="120" w:lineRule="exact"/>
      </w:pPr>
    </w:p>
    <w:p>
      <w:pPr>
        <w:pStyle w:val="Heading2"/>
        <w:keepNext/>
      </w:pPr>
      <w:bookmarkStart w:name="h15" w:id="15"/>
      <w:r>
        <w:t xml:space="preserve">3.3 Default grants</w:t>
      </w:r>
      <w:bookmarkEnd w:id="15"/>
    </w:p>
    <w:p>
      <w:pPr>
        <w:keepNext/>
        <w:spacing w:after="60" w:before="120"/>
      </w:pPr>
      <w:r>
        <w:rPr>
          <w:b/>
          <w:bCs/>
          <w:sz w:val="18"/>
          <w:szCs w:val="18"/>
        </w:rPr>
        <w:t xml:space="preserve">Table 9: </w:t>
      </w:r>
      <w:r>
        <w:rPr>
          <w:sz w:val="18"/>
          <w:szCs w:val="18"/>
        </w:rPr>
        <w:t xml:space="preserve">Default grants (Y = granted)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000"/>
        <w:gridCol w:w="1000"/>
        <w:gridCol w:w="1200"/>
        <w:gridCol w:w="1000"/>
        <w:gridCol w:w="1100"/>
        <w:gridCol w:w="900"/>
        <w:gridCol w:w="860"/>
      </w:tblGrid>
      <w:tr>
        <w:trPr>
          <w:cantSplit/>
          <w:tblHeader/>
        </w:trPr>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Permission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system-admin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accounting</w:t>
            </w:r>
          </w:p>
        </w:tc>
        <w:tc>
          <w:tcPr>
            <w:tcW w:type="dxa" w:w="1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accounting-manager</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operations</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compliance-officer</w:t>
            </w:r>
          </w:p>
        </w:tc>
        <w:tc>
          <w:tcPr>
            <w:tcW w:type="dxa" w:w="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sales</w:t>
            </w:r>
          </w:p>
        </w:tc>
        <w:tc>
          <w:tcPr>
            <w:tcW w:type="dxa" w:w="8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processing</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read:pdc</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write:pdc</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5"/>
                <w:szCs w:val="15"/>
              </w:rPr>
              <w:t xml:space="preserve">approve:pdc</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8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004EA8" w:sz="24"/>
              <w:bottom w:val="none" w:color="FFFFFF" w:sz="0"/>
              <w:right w:val="none" w:color="FFFFFF" w:sz="0"/>
            </w:tcBorders>
            <w:shd w:fill="E5F5FF" w:color="auto" w:val="clear"/>
            <w:tcMar>
              <w:top w:type="dxa" w:w="90"/>
              <w:left w:type="dxa" w:w="140"/>
              <w:bottom w:type="dxa" w:w="90"/>
              <w:right w:type="dxa" w:w="140"/>
            </w:tcMar>
          </w:tcPr>
          <w:p>
            <w:pPr>
              <w:spacing w:after="40"/>
            </w:pPr>
            <w:r>
              <w:rPr>
                <w:b/>
                <w:bCs/>
                <w:color w:val="004EA8"/>
                <w:sz w:val="18"/>
                <w:szCs w:val="18"/>
              </w:rPr>
              <w:t xml:space="preserve">Segregation of duties. </w:t>
            </w:r>
            <w:r>
              <w:rPr>
                <w:sz w:val="18"/>
                <w:szCs w:val="18"/>
              </w:rPr>
              <w:t xml:space="preserve">The Accounting Manager role includes the Accounting role, so a CCD head can also encode. The user who requested a cancellation can never approve it, even when the same user holds approve:pdc (maker-checker rule of BrokerVerse).</w:t>
            </w:r>
          </w:p>
        </w:tc>
      </w:tr>
    </w:tbl>
    <w:p>
      <w:pPr>
        <w:spacing w:after="100"/>
      </w:pPr>
    </w:p>
    <w:p>
      <w:pPr>
        <w:pStyle w:val="Heading1"/>
        <w:keepNext/>
        <w:pageBreakBefore/>
      </w:pPr>
      <w:bookmarkStart w:name="h16" w:id="16"/>
      <w:r>
        <w:t xml:space="preserve">4 Functional requirements</w:t>
      </w:r>
      <w:bookmarkEnd w:id="16"/>
    </w:p>
    <w:p>
      <w:pPr>
        <w:spacing w:after="100" w:line="264"/>
      </w:pPr>
      <w:r>
        <w:t xml:space="preserve">Nineteen FRs implement COLL-05. They follow the life of a cheque: acceptance and encoding (4.1), forwarding to the Insurance Partner (4.2), the tracking log (4.3), maturity advices (4.4), cancellation, replacement and return (4.5), the AR on collection (4.6), and access (4.7).</w:t>
      </w:r>
    </w:p>
    <w:p>
      <w:pPr>
        <w:pStyle w:val="Heading2"/>
        <w:keepNext/>
      </w:pPr>
      <w:bookmarkStart w:name="h17" w:id="17"/>
      <w:r>
        <w:t xml:space="preserve">4.1 Acceptance and encoding</w:t>
      </w:r>
      <w:bookmarkEnd w:id="17"/>
    </w:p>
    <w:p>
      <w:pPr>
        <w:pStyle w:val="Heading3"/>
        <w:keepNext/>
      </w:pPr>
      <w:bookmarkStart w:name="h18" w:id="18"/>
      <w:r>
        <w:t xml:space="preserve">FR-PDC-001 Encode a set of PDCs against the instalment plan of a bill</w:t>
      </w:r>
      <w:bookmarkEnd w:id="1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COLL-05 "tracked by due date against the instalment schedule"; COLL-01 (PDC instalments up to 12 months)</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CCD officer (write:pdc)</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Post-Dated Cheques &gt; Encode PDCs (new side panel, replaces Register cheque as the main button)</w:t>
            </w:r>
          </w:p>
        </w:tc>
      </w:tr>
    </w:tbl>
    <w:p>
      <w:pPr>
        <w:spacing w:after="60"/>
      </w:pPr>
    </w:p>
    <w:p>
      <w:pPr>
        <w:keepNext/>
        <w:spacing w:after="60" w:before="160"/>
      </w:pPr>
      <w:r>
        <w:rPr>
          <w:b/>
          <w:bCs/>
          <w:color w:val="004EA8"/>
          <w:sz w:val="20"/>
          <w:szCs w:val="20"/>
        </w:rPr>
        <w:t xml:space="preserve">Description</w:t>
      </w:r>
    </w:p>
    <w:p>
      <w:pPr>
        <w:spacing w:after="100" w:line="264"/>
      </w:pPr>
      <w:r>
        <w:t xml:space="preserve">A new button </w:t>
      </w:r>
      <w:r>
        <w:rPr>
          <w:b/>
          <w:bCs/>
        </w:rPr>
        <w:t xml:space="preserve">Encode PDCs</w:t>
      </w:r>
      <w:r>
        <w:t xml:space="preserve"> opens a side panel in the layout of the existing Register cheque panel. The CCD officer enters the </w:t>
      </w:r>
      <w:r>
        <w:rPr>
          <w:b/>
          <w:bCs/>
        </w:rPr>
        <w:t xml:space="preserve">Policy number</w:t>
      </w:r>
      <w:r>
        <w:t xml:space="preserve">; the panel shows the client, the Insurance Partner and the open bills of the policy. The officer picks the </w:t>
      </w:r>
      <w:r>
        <w:rPr>
          <w:b/>
          <w:bCs/>
        </w:rPr>
        <w:t xml:space="preserve">Bill</w:t>
      </w:r>
      <w:r>
        <w:t xml:space="preserve">. When the bill has an active plan on Accounts &gt; Credit Control &gt; Instalment Plans, the panel lists one row per unpaid instalment with its number, due date and amount, and the officer fills in the cheque of each row (FR-PDC-002).</w:t>
      </w:r>
    </w:p>
    <w:p>
      <w:pPr>
        <w:spacing w:after="100" w:line="264"/>
      </w:pPr>
      <w:r>
        <w:t xml:space="preserve">A client normally gives all cheques of a plan at once, so one save creates one </w:t>
      </w:r>
      <w:r>
        <w:rPr>
          <w:b/>
          <w:bCs/>
        </w:rPr>
        <w:t xml:space="preserve">PDC set</w:t>
      </w:r>
      <w:r>
        <w:t xml:space="preserve"> (PS-YYYY-NNNNN) and one PDC record (PDC-YYYY-NNNNN, existing series) per row. A row can be left out when the client pays that instalment another way (for example the first month in cash); it is then not part of the set. The </w:t>
      </w:r>
      <w:r>
        <w:rPr>
          <w:b/>
          <w:bCs/>
        </w:rPr>
        <w:t xml:space="preserve">Received date</w:t>
      </w:r>
      <w:r>
        <w:t xml:space="preserve"> defaults to today and the </w:t>
      </w:r>
      <w:r>
        <w:rPr>
          <w:b/>
          <w:bCs/>
        </w:rPr>
        <w:t xml:space="preserve">Received by</w:t>
      </w:r>
      <w:r>
        <w:t xml:space="preserve"> to the user.</w:t>
      </w:r>
    </w:p>
    <w:p>
      <w:pPr>
        <w:spacing w:after="100" w:line="264"/>
      </w:pPr>
      <w:r>
        <w:t xml:space="preserve">A bill without a plan can still take a single cheque, as today: the panel shows one row for the bill balance. This is the case of a full payment by one dated-ahead cheque.</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user has write:pdc.</w:t>
      </w:r>
    </w:p>
    <w:p>
      <w:pPr>
        <w:pStyle w:val="ListParagraph"/>
        <w:numPr>
          <w:ilvl w:val="0"/>
          <w:numId w:val="2"/>
        </w:numPr>
        <w:spacing w:after="60" w:line="252"/>
      </w:pPr>
      <w:r>
        <w:t xml:space="preserve">The policy is issued, broker billed, and has an open bill.</w:t>
      </w:r>
    </w:p>
    <w:p>
      <w:pPr>
        <w:keepNext/>
        <w:spacing w:after="60" w:before="160"/>
      </w:pPr>
      <w:r>
        <w:rPr>
          <w:b/>
          <w:bCs/>
          <w:color w:val="004EA8"/>
          <w:sz w:val="20"/>
          <w:szCs w:val="20"/>
        </w:rPr>
        <w:t xml:space="preserve">Main flow</w:t>
      </w:r>
    </w:p>
    <w:p>
      <w:pPr>
        <w:pStyle w:val="ListParagraph"/>
        <w:numPr>
          <w:ilvl w:val="0"/>
          <w:numId w:val="3"/>
        </w:numPr>
        <w:spacing w:after="60" w:line="252"/>
      </w:pPr>
      <w:r>
        <w:t xml:space="preserve">The user opens Accounts &gt; Post-Dated Cheques and clicks </w:t>
      </w:r>
      <w:r>
        <w:rPr>
          <w:b/>
          <w:bCs/>
        </w:rPr>
        <w:t xml:space="preserve">Encode PDCs</w:t>
      </w:r>
      <w:r>
        <w:t xml:space="preserve">.</w:t>
      </w:r>
    </w:p>
    <w:p>
      <w:pPr>
        <w:pStyle w:val="ListParagraph"/>
        <w:numPr>
          <w:ilvl w:val="0"/>
          <w:numId w:val="3"/>
        </w:numPr>
        <w:spacing w:after="60" w:line="252"/>
      </w:pPr>
      <w:r>
        <w:t xml:space="preserve">The user enters the policy number; the panel fills Client, Insurance Partner and the list of open bills.</w:t>
      </w:r>
    </w:p>
    <w:p>
      <w:pPr>
        <w:pStyle w:val="ListParagraph"/>
        <w:numPr>
          <w:ilvl w:val="0"/>
          <w:numId w:val="3"/>
        </w:numPr>
        <w:spacing w:after="60" w:line="252"/>
      </w:pPr>
      <w:r>
        <w:t xml:space="preserve">The user selects the bill. The rows of the unpaid instalments appear with Instalment, Due date and Amount read-only.</w:t>
      </w:r>
    </w:p>
    <w:p>
      <w:pPr>
        <w:pStyle w:val="ListParagraph"/>
        <w:numPr>
          <w:ilvl w:val="0"/>
          <w:numId w:val="3"/>
        </w:numPr>
        <w:spacing w:after="60" w:line="252"/>
      </w:pPr>
      <w:r>
        <w:t xml:space="preserve">The user sets </w:t>
      </w:r>
      <w:r>
        <w:rPr>
          <w:b/>
          <w:bCs/>
        </w:rPr>
        <w:t xml:space="preserve">Payee</w:t>
      </w:r>
      <w:r>
        <w:t xml:space="preserve"> (Insurance Partner by default, FR-PDC-004), </w:t>
      </w:r>
      <w:r>
        <w:rPr>
          <w:b/>
          <w:bCs/>
        </w:rPr>
        <w:t xml:space="preserve">Custody</w:t>
      </w:r>
      <w:r>
        <w:t xml:space="preserve"> (TIS vault folder) and fills each row (FR-PDC-002).</w:t>
      </w:r>
    </w:p>
    <w:p>
      <w:pPr>
        <w:pStyle w:val="ListParagraph"/>
        <w:numPr>
          <w:ilvl w:val="0"/>
          <w:numId w:val="3"/>
        </w:numPr>
        <w:spacing w:after="60" w:line="252"/>
      </w:pPr>
      <w:r>
        <w:t xml:space="preserve">The user clicks </w:t>
      </w:r>
      <w:r>
        <w:rPr>
          <w:b/>
          <w:bCs/>
        </w:rPr>
        <w:t xml:space="preserve">Save set</w:t>
      </w:r>
      <w:r>
        <w:t xml:space="preserve">. The server checks every row, creates the set and its cheques in status Received at TIS and shows "Set &lt;PS number&gt; saved with &lt;n&gt; cheques, &lt;amount&gt;".</w:t>
      </w:r>
    </w:p>
    <w:p>
      <w:pPr>
        <w:keepNext/>
        <w:spacing w:after="60" w:before="160"/>
      </w:pPr>
      <w:r>
        <w:rPr>
          <w:b/>
          <w:bCs/>
          <w:color w:val="004EA8"/>
          <w:sz w:val="20"/>
          <w:szCs w:val="20"/>
        </w:rPr>
        <w:t xml:space="preserve">Alternate and exception flows</w:t>
      </w:r>
    </w:p>
    <w:p>
      <w:pPr>
        <w:pStyle w:val="ListParagraph"/>
        <w:numPr>
          <w:ilvl w:val="0"/>
          <w:numId w:val="2"/>
        </w:numPr>
        <w:spacing w:after="60" w:line="252"/>
      </w:pPr>
      <w:r>
        <w:rPr>
          <w:b/>
          <w:bCs/>
        </w:rPr>
        <w:t xml:space="preserve">Copy bank details down</w:t>
      </w:r>
      <w:r>
        <w:t xml:space="preserve">: the bank, branch, account number and BRSTN of row 1 are copied to the other rows; cheque numbers run on from the first (0045121, 0045122 ...). The user can change any row.</w:t>
      </w:r>
    </w:p>
    <w:p>
      <w:pPr>
        <w:pStyle w:val="ListParagraph"/>
        <w:numPr>
          <w:ilvl w:val="0"/>
          <w:numId w:val="2"/>
        </w:numPr>
        <w:spacing w:after="60" w:line="252"/>
      </w:pPr>
      <w:r>
        <w:rPr>
          <w:b/>
          <w:bCs/>
        </w:rPr>
        <w:t xml:space="preserve">Remove row</w:t>
      </w:r>
      <w:r>
        <w:t xml:space="preserve">: the instalment is left out of the set; at least one row must stay.</w:t>
      </w:r>
    </w:p>
    <w:p>
      <w:pPr>
        <w:pStyle w:val="ListParagraph"/>
        <w:numPr>
          <w:ilvl w:val="0"/>
          <w:numId w:val="2"/>
        </w:numPr>
        <w:spacing w:after="60" w:line="252"/>
      </w:pPr>
      <w:r>
        <w:rPr>
          <w:b/>
          <w:bCs/>
        </w:rPr>
        <w:t xml:space="preserve">Add to an existing set</w:t>
      </w:r>
      <w:r>
        <w:t xml:space="preserve">: from a set with a cancelled or bounced cheque, Encode PDCs opens on that set with the open instalments only (used for replacements, FR-PDC-041).</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One set per bill per acceptance; one cheque per instalment. A plan of up to 12 monthly instalments gives up to 12 rows (pdc.max_cheques_per_set, default 12).</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amount of a row is the outstanding amount of its instalment and is read-only. A bill without a plan takes one cheque of at most the bill balance.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cheques of a bill that are Received, Forwarded, Warehoused or Deposited cannot add up to more than the bill balance (existing rule of the register).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Nothing is posted when a set is saved. The journal follows the AR (FR-PDC-050, 051).</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not found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&lt;policy&gt; not found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MSG-PDC-001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Direct-billed policy</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&lt;policy&gt; is direct billed: the client pays the insurer, not TISPH</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MSG-PDC-002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open bill</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&lt;policy&gt; has no open bill to pay</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MSG-PDC-003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row left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Keep at least one cheque in the set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MSG-PDC-004</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Too many rows</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set can hold at most &lt;n&gt; cheques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MSG-PDC-005</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Above the balance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Bill &lt;bill&gt; has &lt;amount&gt; left after the cheques already encoded; this set is &lt;amount&gt;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MSG-PDC-006</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Saved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Set &lt;set&gt; saved with &lt;n&gt; cheques, &lt;amount&gt;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MSG-PDC-007</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(entity post_dated_cheque) with the user, time, before and after values and remark; shown on the History tab of the cheque (FR-PDC-022).</w:t>
      </w:r>
    </w:p>
    <w:p>
      <w:pPr>
        <w:keepNext/>
        <w:spacing w:after="60" w:before="160"/>
      </w:pPr>
      <w:r>
        <w:rPr>
          <w:b/>
          <w:bCs/>
          <w:color w:val="004EA8"/>
          <w:sz w:val="20"/>
          <w:szCs w:val="20"/>
        </w:rPr>
        <w:t xml:space="preserve">Acceptance criteria</w:t>
      </w:r>
    </w:p>
    <w:p>
      <w:pPr>
        <w:pStyle w:val="ListParagraph"/>
        <w:numPr>
          <w:ilvl w:val="0"/>
          <w:numId w:val="4"/>
        </w:numPr>
        <w:spacing w:after="60" w:line="252"/>
      </w:pPr>
      <w:r>
        <w:t xml:space="preserve">For POL-2026-90004 (Andrea Villanueva, Standard Insurance Co., Inc.) with a plan of 4 monthly instalments of 12,787.50 due 15/10/2026 to 15/01/2027, Encode PDCs shows 4 rows with those dates and amounts.</w:t>
      </w:r>
    </w:p>
    <w:p>
      <w:pPr>
        <w:pStyle w:val="ListParagraph"/>
        <w:numPr>
          <w:ilvl w:val="0"/>
          <w:numId w:val="4"/>
        </w:numPr>
        <w:spacing w:after="60" w:line="252"/>
      </w:pPr>
      <w:r>
        <w:t xml:space="preserve">Saving the 4 rows creates set PS-2026-00031 and cheques PDC-2026-00121 to PDC-2026-00124, all Received at TIS, and posts no journal.</w:t>
      </w:r>
    </w:p>
    <w:p>
      <w:pPr>
        <w:pStyle w:val="ListParagraph"/>
        <w:numPr>
          <w:ilvl w:val="0"/>
          <w:numId w:val="4"/>
        </w:numPr>
        <w:spacing w:after="60" w:line="252"/>
      </w:pPr>
      <w:r>
        <w:t xml:space="preserve">Removing row 1 (paid in cash) saves a set of 3 cheques for 38,362.50.</w:t>
      </w:r>
    </w:p>
    <w:p>
      <w:pPr>
        <w:pStyle w:val="ListParagraph"/>
        <w:numPr>
          <w:ilvl w:val="0"/>
          <w:numId w:val="4"/>
        </w:numPr>
        <w:spacing w:after="60" w:line="252"/>
      </w:pPr>
      <w:r>
        <w:t xml:space="preserve">A direct-billed policy is refused with "Policy &lt;policy&gt; is direct billed: the client pays the insurer, not TISPH".</w:t>
      </w:r>
    </w:p>
    <w:p>
      <w:pPr>
        <w:pStyle w:val="ListParagraph"/>
        <w:numPr>
          <w:ilvl w:val="0"/>
          <w:numId w:val="4"/>
        </w:numPr>
        <w:spacing w:after="60" w:line="252"/>
      </w:pPr>
      <w:r>
        <w:t xml:space="preserve">A bill without a plan shows one row for its balance.</w:t>
      </w:r>
    </w:p>
    <w:p>
      <w:pPr>
        <w:pStyle w:val="Heading3"/>
        <w:keepNext/>
      </w:pPr>
      <w:bookmarkStart w:name="h19" w:id="19"/>
      <w:r>
        <w:t xml:space="preserve">FR-PDC-002 Capture the cheque details and refuse duplicates</w:t>
      </w:r>
      <w:bookmarkEnd w:id="1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COLL-05 "post-dated cheques ... tracked"</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CCD officer (write:pdc)</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Post-Dated Cheques &gt; Encode PDCs (rows); cheque detail &gt; Edit</w:t>
            </w:r>
          </w:p>
        </w:tc>
      </w:tr>
    </w:tbl>
    <w:p>
      <w:pPr>
        <w:spacing w:after="60"/>
      </w:pPr>
    </w:p>
    <w:p>
      <w:pPr>
        <w:keepNext/>
        <w:spacing w:after="60" w:before="160"/>
      </w:pPr>
      <w:r>
        <w:rPr>
          <w:b/>
          <w:bCs/>
          <w:color w:val="004EA8"/>
          <w:sz w:val="20"/>
          <w:szCs w:val="20"/>
        </w:rPr>
        <w:t xml:space="preserve">Description</w:t>
      </w:r>
    </w:p>
    <w:p>
      <w:pPr>
        <w:spacing w:after="100" w:line="264"/>
      </w:pPr>
      <w:r>
        <w:t xml:space="preserve">Each row holds the details CCD keeps for a cheque today: </w:t>
      </w:r>
      <w:r>
        <w:rPr>
          <w:b/>
          <w:bCs/>
        </w:rPr>
        <w:t xml:space="preserve">Drawee bank</w:t>
      </w:r>
      <w:r>
        <w:t xml:space="preserve"> (Master &gt; Finance &gt; Bank, for example BPI, Metrobank, Security Bank; or typed when not in the list, as today), </w:t>
      </w:r>
      <w:r>
        <w:rPr>
          <w:b/>
          <w:bCs/>
        </w:rPr>
        <w:t xml:space="preserve">Branch</w:t>
      </w:r>
      <w:r>
        <w:t xml:space="preserve">, </w:t>
      </w:r>
      <w:r>
        <w:rPr>
          <w:b/>
          <w:bCs/>
        </w:rPr>
        <w:t xml:space="preserve">Account number</w:t>
      </w:r>
      <w:r>
        <w:t xml:space="preserve">, </w:t>
      </w:r>
      <w:r>
        <w:rPr>
          <w:b/>
          <w:bCs/>
        </w:rPr>
        <w:t xml:space="preserve">BRSTN</w:t>
      </w:r>
      <w:r>
        <w:t xml:space="preserve">, </w:t>
      </w:r>
      <w:r>
        <w:rPr>
          <w:b/>
          <w:bCs/>
        </w:rPr>
        <w:t xml:space="preserve">Cheque number</w:t>
      </w:r>
      <w:r>
        <w:t xml:space="preserve">, </w:t>
      </w:r>
      <w:r>
        <w:rPr>
          <w:b/>
          <w:bCs/>
        </w:rPr>
        <w:t xml:space="preserve">Cheque date</w:t>
      </w:r>
      <w:r>
        <w:t xml:space="preserve"> and the read-only </w:t>
      </w:r>
      <w:r>
        <w:rPr>
          <w:b/>
          <w:bCs/>
        </w:rPr>
        <w:t xml:space="preserve">Amount</w:t>
      </w:r>
      <w:r>
        <w:t xml:space="preserve">. The server checks every row before anything is saved; a row in error is marked and its message shown under the field.</w:t>
      </w:r>
    </w:p>
    <w:p>
      <w:pPr>
        <w:spacing w:after="100" w:line="264"/>
      </w:pPr>
      <w:r>
        <w:t xml:space="preserve">A cheque still Received at TIS can be corrected from its detail (</w:t>
      </w:r>
      <w:r>
        <w:rPr>
          <w:b/>
          <w:bCs/>
        </w:rPr>
        <w:t xml:space="preserve">Edit</w:t>
      </w:r>
      <w:r>
        <w:t xml:space="preserve">); once forwarded, only the remarks and custody folder can change. Every change is kept in the history of the cheque.</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Cheque number: digits only, 6 to 10 characters. The same bank and cheque number cannot be encoded twice unless the first one is Cancelled (existing unique rule of the register).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BRSTN: 9 digits. Optional, but required when pdc.brstn_required is true (default false).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Cheque date: later than the received date (a PDC), and within pdc.date_tolerance_days (default 5) of the instalment due date. A cheque dated today or earlier is not a PDC: it is receipted as a normal cheque payment.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R4</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Cheque dates of a set run in the order of the instalments; two rows cannot carry the same cheque number.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Bank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Row &lt;n&gt;: choose the drawee bank</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MSG-PDC-008</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Cheque number format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Row &lt;n&gt;: cheque number must be 6 to 10 digits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MSG-PDC-009</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Duplicate in the set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Row &lt;n&gt;: cheque &lt;cheque&gt; is already on row &lt;m&gt;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MSG-PDC-010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Duplicate in the log</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Row &lt;n&gt;: cheque &lt;cheque&gt; of &lt;bank&gt; is already encoded as &lt;pdc&gt;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MSG-PDC-011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BRSTN format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Row &lt;n&gt;: BRSTN must be 9 digits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MSG-PDC-012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Not post-dated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Row &lt;n&gt;: the cheque is dated &lt;date&gt;, not after the received date. Receipt it as a cheque payment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MSG-PDC-013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Date far from the instalment</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Row &lt;n&gt;: cheque date &lt;date&gt; is more than &lt;d&gt; days from the instalment due date &lt;due&gt;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MSG-PDC-014</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Edit after forwarding</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Cheque &lt;pdc&gt; is &lt;status&gt;; only the remarks and custody folder can be changed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MSG-PDC-015</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(entity post_dated_cheque) with the user, time, before and after values and remark; shown on the History tab of the cheque (FR-PDC-022).</w:t>
      </w:r>
    </w:p>
    <w:p>
      <w:pPr>
        <w:keepNext/>
        <w:spacing w:after="60" w:before="160"/>
      </w:pPr>
      <w:r>
        <w:rPr>
          <w:b/>
          <w:bCs/>
          <w:color w:val="004EA8"/>
          <w:sz w:val="20"/>
          <w:szCs w:val="20"/>
        </w:rPr>
        <w:t xml:space="preserve">Acceptance criteria</w:t>
      </w:r>
    </w:p>
    <w:p>
      <w:pPr>
        <w:pStyle w:val="ListParagraph"/>
        <w:numPr>
          <w:ilvl w:val="0"/>
          <w:numId w:val="5"/>
        </w:numPr>
        <w:spacing w:after="60" w:line="252"/>
      </w:pPr>
      <w:r>
        <w:t xml:space="preserve">Row 2 with cheque number 45121 (5 digits) is refused with "Row 2: cheque number must be 6 to 10 digits".</w:t>
      </w:r>
    </w:p>
    <w:p>
      <w:pPr>
        <w:pStyle w:val="ListParagraph"/>
        <w:numPr>
          <w:ilvl w:val="0"/>
          <w:numId w:val="5"/>
        </w:numPr>
        <w:spacing w:after="60" w:line="252"/>
      </w:pPr>
      <w:r>
        <w:t xml:space="preserve">Cheque 0045121 of BPI already encoded as PDC-2026-00121 is refused on a new set.</w:t>
      </w:r>
    </w:p>
    <w:p>
      <w:pPr>
        <w:pStyle w:val="ListParagraph"/>
        <w:numPr>
          <w:ilvl w:val="0"/>
          <w:numId w:val="5"/>
        </w:numPr>
        <w:spacing w:after="60" w:line="252"/>
      </w:pPr>
      <w:r>
        <w:t xml:space="preserve">A row dated 25/11/2026 for an instalment due 15/11/2026 is refused (tolerance 5 days).</w:t>
      </w:r>
    </w:p>
    <w:p>
      <w:pPr>
        <w:pStyle w:val="ListParagraph"/>
        <w:numPr>
          <w:ilvl w:val="0"/>
          <w:numId w:val="5"/>
        </w:numPr>
        <w:spacing w:after="60" w:line="252"/>
      </w:pPr>
      <w:r>
        <w:t xml:space="preserve">A cheque Forwarded cannot have its amount or date edited.</w:t>
      </w:r>
    </w:p>
    <w:p>
      <w:pPr>
        <w:pStyle w:val="Heading3"/>
        <w:keepNext/>
      </w:pPr>
      <w:bookmarkStart w:name="h20" w:id="20"/>
      <w:r>
        <w:t xml:space="preserve">FR-PDC-003 Keep the PDC set and close it when every cheque is settled</w:t>
      </w:r>
      <w:bookmarkEnd w:id="2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COLL-05 "tracked ... against the instalment schedule"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CCD officer</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Post-Dated Cheques &gt; set detail (opened from the Set column)</w:t>
            </w:r>
          </w:p>
        </w:tc>
      </w:tr>
    </w:tbl>
    <w:p>
      <w:pPr>
        <w:spacing w:after="60"/>
      </w:pPr>
    </w:p>
    <w:p>
      <w:pPr>
        <w:keepNext/>
        <w:spacing w:after="60" w:before="160"/>
      </w:pPr>
      <w:r>
        <w:rPr>
          <w:b/>
          <w:bCs/>
          <w:color w:val="004EA8"/>
          <w:sz w:val="20"/>
          <w:szCs w:val="20"/>
        </w:rPr>
        <w:t xml:space="preserve">Description</w:t>
      </w:r>
    </w:p>
    <w:p>
      <w:pPr>
        <w:spacing w:after="100" w:line="264"/>
      </w:pPr>
      <w:r>
        <w:t xml:space="preserve">The set groups the cheques of one acceptance: client, policy, bill, Insurance Partner, payee, received date, received by, number of cheques, total, first and last cheque date (the end of term), and the status of each cheque. It is the data the acknowledgement print reads.</w:t>
      </w:r>
    </w:p>
    <w:p>
      <w:pPr>
        <w:spacing w:after="100" w:line="264"/>
      </w:pPr>
      <w:r>
        <w:t xml:space="preserve">A set is </w:t>
      </w:r>
      <w:r>
        <w:rPr>
          <w:b/>
          <w:bCs/>
        </w:rPr>
        <w:t xml:space="preserve">Open</w:t>
      </w:r>
      <w:r>
        <w:t xml:space="preserve"> while any cheque is Received, Forwarded, Warehoused, Deposited, Bounced or Cancellation pending, and becomes </w:t>
      </w:r>
      <w:r>
        <w:rPr>
          <w:b/>
          <w:bCs/>
        </w:rPr>
        <w:t xml:space="preserve">Closed</w:t>
      </w:r>
      <w:r>
        <w:t xml:space="preserve"> when every cheque is Cleared, Cancelled, Replaced or Returned. A set whose cheques were all cancelled before forwarding is </w:t>
      </w:r>
      <w:r>
        <w:rPr>
          <w:b/>
          <w:bCs/>
        </w:rPr>
        <w:t xml:space="preserve">Cancelled</w:t>
      </w:r>
      <w:r>
        <w:t xml:space="preserve">.</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Set statuses: Open, Closed, Cancelled (chapter 5).</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set shows, per instalment, the cheque that pays it now (after replacements) and the cheques it replaced.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(entity post_dated_cheque) with the user, time, before and after values and remark; shown on the History tab of the cheque (FR-PDC-022).</w:t>
      </w:r>
    </w:p>
    <w:p>
      <w:pPr>
        <w:keepNext/>
        <w:spacing w:after="60" w:before="160"/>
      </w:pPr>
      <w:r>
        <w:rPr>
          <w:b/>
          <w:bCs/>
          <w:color w:val="004EA8"/>
          <w:sz w:val="20"/>
          <w:szCs w:val="20"/>
        </w:rPr>
        <w:t xml:space="preserve">Acceptance criteria</w:t>
      </w:r>
    </w:p>
    <w:p>
      <w:pPr>
        <w:pStyle w:val="ListParagraph"/>
        <w:numPr>
          <w:ilvl w:val="0"/>
          <w:numId w:val="6"/>
        </w:numPr>
        <w:spacing w:after="60" w:line="252"/>
      </w:pPr>
      <w:r>
        <w:t xml:space="preserve">PS-2026-00031 is Open while PDC-2026-00124 (due 15/01/2027) is Warehoused.</w:t>
      </w:r>
    </w:p>
    <w:p>
      <w:pPr>
        <w:pStyle w:val="ListParagraph"/>
        <w:numPr>
          <w:ilvl w:val="0"/>
          <w:numId w:val="6"/>
        </w:numPr>
        <w:spacing w:after="60" w:line="252"/>
      </w:pPr>
      <w:r>
        <w:t xml:space="preserve">When the 4th cheque is Cleared the set becomes Closed.</w:t>
      </w:r>
    </w:p>
    <w:p>
      <w:pPr>
        <w:pStyle w:val="ListParagraph"/>
        <w:numPr>
          <w:ilvl w:val="0"/>
          <w:numId w:val="6"/>
        </w:numPr>
        <w:spacing w:after="60" w:line="252"/>
      </w:pPr>
      <w:r>
        <w:t xml:space="preserve">Opening the set shows instalment 2 paid by replacement PDC-2026-00140, with PDC-2026-00122 Cancelled (Cheque replacement) under it.</w:t>
      </w:r>
    </w:p>
    <w:p>
      <w:pPr>
        <w:pStyle w:val="Heading3"/>
        <w:keepNext/>
      </w:pPr>
      <w:bookmarkStart w:name="h21" w:id="21"/>
      <w:r>
        <w:t xml:space="preserve">FR-PDC-004 Set the payee: forward to the Insurance Partner or retain at TISPH</w:t>
      </w:r>
      <w:bookmarkEnd w:id="2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COLL-05 "processed by payee (forwarded or retained)"; TISPH remark "one bank"; COLL-01 (TIS-direct vs Insurance-Company-direct)</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CCD officer (write:pdc)</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Post-Dated Cheques &gt; Encode PDCs &gt; Payee</w:t>
            </w:r>
          </w:p>
        </w:tc>
      </w:tr>
    </w:tbl>
    <w:p>
      <w:pPr>
        <w:spacing w:after="60"/>
      </w:pPr>
    </w:p>
    <w:p>
      <w:pPr>
        <w:keepNext/>
        <w:spacing w:after="60" w:before="160"/>
      </w:pPr>
      <w:r>
        <w:rPr>
          <w:b/>
          <w:bCs/>
          <w:color w:val="004EA8"/>
          <w:sz w:val="20"/>
          <w:szCs w:val="20"/>
        </w:rPr>
        <w:t xml:space="preserve">Description</w:t>
      </w:r>
    </w:p>
    <w:p>
      <w:pPr>
        <w:spacing w:after="100" w:line="264"/>
      </w:pPr>
      <w:r>
        <w:rPr>
          <w:b/>
          <w:bCs/>
        </w:rPr>
        <w:t xml:space="preserve">Payee</w:t>
      </w:r>
      <w:r>
        <w:t xml:space="preserve"> says whom the cheques are made out to. </w:t>
      </w:r>
      <w:r>
        <w:rPr>
          <w:b/>
          <w:bCs/>
        </w:rPr>
        <w:t xml:space="preserve">Insurance Partner</w:t>
      </w:r>
      <w:r>
        <w:t xml:space="preserve"> (default, setting pdc.default_payee) means the cheques are forwarded to the insurer of the policy for warehousing (FR-PDC-010). </w:t>
      </w:r>
      <w:r>
        <w:rPr>
          <w:b/>
          <w:bCs/>
        </w:rPr>
        <w:t xml:space="preserve">TISPH</w:t>
      </w:r>
      <w:r>
        <w:t xml:space="preserve"> means the cheques are retained in the TIS vault and deposited by TISPH on their date with the existing Deposit, Cleared and Bounced actions of the register, on the one TISPH collection bank account (setting pdc.default_deposit_account).</w:t>
      </w:r>
    </w:p>
    <w:p>
      <w:pPr>
        <w:spacing w:after="100" w:line="264"/>
      </w:pPr>
      <w:r>
        <w:t xml:space="preserve">The payee is set for the whole set and shown on each cheque. The Insurance Partner is always the insurer of the policy and cannot be changed.</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Payee values: Insurance Partner; TISPH. Default pdc.default_payee = insurance-partner.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Retained cheques are deposited only to the account in pdc.default_deposit_account (one bank). The Deposit panel shows it read-only.</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Forward to Insurance Partner is offered only for payee Insurance Partner; Deposit only for payee TISPH.</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collection account for TISPH</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TISPH collection bank account is set (pdc.default_deposit_account)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MSG-PDC-016</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(entity post_dated_cheque) with the user, time, before and after values and remark; shown on the History tab of the cheque (FR-PDC-022).</w:t>
      </w:r>
    </w:p>
    <w:p>
      <w:pPr>
        <w:keepNext/>
        <w:spacing w:after="60" w:before="160"/>
      </w:pPr>
      <w:r>
        <w:rPr>
          <w:b/>
          <w:bCs/>
          <w:color w:val="004EA8"/>
          <w:sz w:val="20"/>
          <w:szCs w:val="20"/>
        </w:rPr>
        <w:t xml:space="preserve">Acceptance criteria</w:t>
      </w:r>
    </w:p>
    <w:p>
      <w:pPr>
        <w:pStyle w:val="ListParagraph"/>
        <w:numPr>
          <w:ilvl w:val="0"/>
          <w:numId w:val="7"/>
        </w:numPr>
        <w:spacing w:after="60" w:line="252"/>
      </w:pPr>
      <w:r>
        <w:t xml:space="preserve">A set saved with the default payee shows Payee Insurance Partner, Standard Insurance Co., Inc. on each cheque and offers Forward, not Deposit.</w:t>
      </w:r>
    </w:p>
    <w:p>
      <w:pPr>
        <w:pStyle w:val="ListParagraph"/>
        <w:numPr>
          <w:ilvl w:val="0"/>
          <w:numId w:val="7"/>
        </w:numPr>
        <w:spacing w:after="60" w:line="252"/>
      </w:pPr>
      <w:r>
        <w:t xml:space="preserve">A set with payee TISPH offers Deposit; the deposit account is the account of pdc.default_deposit_account and cannot be changed.</w:t>
      </w:r>
    </w:p>
    <w:p>
      <w:pPr>
        <w:pStyle w:val="Heading2"/>
        <w:keepNext/>
      </w:pPr>
      <w:bookmarkStart w:name="h22" w:id="22"/>
      <w:r>
        <w:t xml:space="preserve">4.2 Forwarding to the Insurance Partner</w:t>
      </w:r>
      <w:bookmarkEnd w:id="22"/>
    </w:p>
    <w:p>
      <w:pPr>
        <w:pStyle w:val="Heading3"/>
        <w:keepNext/>
      </w:pPr>
      <w:bookmarkStart w:name="h23" w:id="23"/>
      <w:r>
        <w:t xml:space="preserve">FR-PDC-010 Forward cheques to the Insurance Partner with a transmittal</w:t>
      </w:r>
      <w:bookmarkEnd w:id="23"/>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COLL-05 "forwarded"; CR-07 note "forwarded to the Insurance Partners for warehousing"</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CCD officer (write:pdc)</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Post-Dated Cheques &gt; tab At TIS &gt; select &gt; Forward to Insurance Partner (new side panel)</w:t>
            </w:r>
          </w:p>
        </w:tc>
      </w:tr>
    </w:tbl>
    <w:p>
      <w:pPr>
        <w:spacing w:after="60"/>
      </w:pPr>
    </w:p>
    <w:p>
      <w:pPr>
        <w:keepNext/>
        <w:spacing w:after="60" w:before="160"/>
      </w:pPr>
      <w:r>
        <w:rPr>
          <w:b/>
          <w:bCs/>
          <w:color w:val="004EA8"/>
          <w:sz w:val="20"/>
          <w:szCs w:val="20"/>
        </w:rPr>
        <w:t xml:space="preserve">Description</w:t>
      </w:r>
    </w:p>
    <w:p>
      <w:pPr>
        <w:spacing w:after="100" w:line="264"/>
      </w:pPr>
      <w:r>
        <w:t xml:space="preserve">On the </w:t>
      </w:r>
      <w:r>
        <w:rPr>
          <w:b/>
          <w:bCs/>
        </w:rPr>
        <w:t xml:space="preserve">At TIS</w:t>
      </w:r>
      <w:r>
        <w:t xml:space="preserve"> tab the officer ticks the cheques to send and clicks </w:t>
      </w:r>
      <w:r>
        <w:rPr>
          <w:b/>
          <w:bCs/>
        </w:rPr>
        <w:t xml:space="preserve">Forward to Insurance Partner</w:t>
      </w:r>
      <w:r>
        <w:t xml:space="preserve">. The panel lists the ticked cheques with their totals and asks for the </w:t>
      </w:r>
      <w:r>
        <w:rPr>
          <w:b/>
          <w:bCs/>
        </w:rPr>
        <w:t xml:space="preserve">Forwarded date</w:t>
      </w:r>
      <w:r>
        <w:t xml:space="preserve"> (default today), </w:t>
      </w:r>
      <w:r>
        <w:rPr>
          <w:b/>
          <w:bCs/>
        </w:rPr>
        <w:t xml:space="preserve">Sent by</w:t>
      </w:r>
      <w:r>
        <w:t xml:space="preserve"> (courier, messenger or hand carry), the </w:t>
      </w:r>
      <w:r>
        <w:rPr>
          <w:b/>
          <w:bCs/>
        </w:rPr>
        <w:t xml:space="preserve">Courier reference</w:t>
      </w:r>
      <w:r>
        <w:t xml:space="preserve"> and remarks. On </w:t>
      </w:r>
      <w:r>
        <w:rPr>
          <w:b/>
          <w:bCs/>
        </w:rPr>
        <w:t xml:space="preserve">Forward</w:t>
      </w:r>
      <w:r>
        <w:t xml:space="preserve"> the server creates one transmittal (PT-YYYY-NNNNN) for the partner and sets the cheques to </w:t>
      </w:r>
      <w:r>
        <w:rPr>
          <w:b/>
          <w:bCs/>
        </w:rPr>
        <w:t xml:space="preserve">Forwarded</w:t>
      </w:r>
      <w:r>
        <w:t xml:space="preserve"> with custody "In transit to &lt;partner&gt;".</w:t>
      </w:r>
    </w:p>
    <w:p>
      <w:pPr>
        <w:spacing w:after="100" w:line="264"/>
      </w:pPr>
      <w:r>
        <w:t xml:space="preserve">The transmittal also carries the pull-out requests open for that partner (FR-PDC-040), so the partner sees in one list what it receives and what it must send back. </w:t>
      </w:r>
      <w:r>
        <w:rPr>
          <w:b/>
          <w:bCs/>
        </w:rPr>
        <w:t xml:space="preserve">Export to Excel</w:t>
      </w:r>
      <w:r>
        <w:t xml:space="preserve"> on the transmittal gives the list to send with the cheques, in the base export format.</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cheques are Received at TIS with payee Insurance Partner.</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One transmittal goes to one Insurance Partner; cheques of several partners cannot be ticked together.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cheque can be on only one open transmittal.</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Transmittal statuses: Sent, Partly received, Received (chapter 5).</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Nothing ticked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Tick the cheques to forward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MSG-PDC-017</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Several partners</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ticked cheques belong to &lt;n&gt; Insurance Partners. Forward one partner at a time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MSG-PDC-018</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Wrong status or payee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Cheque &lt;pdc&gt; is &lt;status&gt; with payee &lt;payee&gt;; only cheques Received at TIS with payee Insurance Partner are forwarded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MSG-PDC-019</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Forwarded date in the future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Forwarded date cannot be in the future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MSG-PDC-020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Forwarded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&lt;n&gt; cheques forwarded to &lt;partner&gt; on transmittal &lt;transmittal&gt;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MSG-PDC-021</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(entity post_dated_cheque) with the user, time, before and after values and remark; shown on the History tab of the cheque (FR-PDC-022).</w:t>
      </w:r>
    </w:p>
    <w:p>
      <w:pPr>
        <w:keepNext/>
        <w:spacing w:after="60" w:before="160"/>
      </w:pPr>
      <w:r>
        <w:rPr>
          <w:b/>
          <w:bCs/>
          <w:color w:val="004EA8"/>
          <w:sz w:val="20"/>
          <w:szCs w:val="20"/>
        </w:rPr>
        <w:t xml:space="preserve">Acceptance criteria</w:t>
      </w:r>
    </w:p>
    <w:p>
      <w:pPr>
        <w:pStyle w:val="ListParagraph"/>
        <w:numPr>
          <w:ilvl w:val="0"/>
          <w:numId w:val="8"/>
        </w:numPr>
        <w:spacing w:after="60" w:line="252"/>
      </w:pPr>
      <w:r>
        <w:t xml:space="preserve">Forwarding PDC-2026-00121 to 00124 on 12/10/2026 creates PT-2026-00008 for Standard Insurance Co., Inc., total 51,150.00, and sets the 4 cheques to Forwarded.</w:t>
      </w:r>
    </w:p>
    <w:p>
      <w:pPr>
        <w:pStyle w:val="ListParagraph"/>
        <w:numPr>
          <w:ilvl w:val="0"/>
          <w:numId w:val="8"/>
        </w:numPr>
        <w:spacing w:after="60" w:line="252"/>
      </w:pPr>
      <w:r>
        <w:t xml:space="preserve">Ticking a cheque of Standard and one of Pioneer is refused.</w:t>
      </w:r>
    </w:p>
    <w:p>
      <w:pPr>
        <w:pStyle w:val="ListParagraph"/>
        <w:numPr>
          <w:ilvl w:val="0"/>
          <w:numId w:val="8"/>
        </w:numPr>
        <w:spacing w:after="60" w:line="252"/>
      </w:pPr>
      <w:r>
        <w:t xml:space="preserve">The transmittal export lists the 4 cheques with client, policy, bank, cheque no., date and amount, and any open pull-out for Standard.</w:t>
      </w:r>
    </w:p>
    <w:p>
      <w:pPr>
        <w:pStyle w:val="Heading3"/>
        <w:keepNext/>
      </w:pPr>
      <w:bookmarkStart w:name="h24" w:id="24"/>
      <w:r>
        <w:t xml:space="preserve">FR-PDC-011 Record the Insurance Partner's receipt of the cheques (warehousing)</w:t>
      </w:r>
      <w:bookmarkEnd w:id="24"/>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COLL-05; CR-07 note "confirmation tracking"</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CCD officer (write:pdc)</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Post-Dated Cheques &gt; transmittal detail &gt; Partner received</w:t>
            </w:r>
          </w:p>
        </w:tc>
      </w:tr>
    </w:tbl>
    <w:p>
      <w:pPr>
        <w:spacing w:after="60"/>
      </w:pPr>
    </w:p>
    <w:p>
      <w:pPr>
        <w:keepNext/>
        <w:spacing w:after="60" w:before="160"/>
      </w:pPr>
      <w:r>
        <w:rPr>
          <w:b/>
          <w:bCs/>
          <w:color w:val="004EA8"/>
          <w:sz w:val="20"/>
          <w:szCs w:val="20"/>
        </w:rPr>
        <w:t xml:space="preserve">Description</w:t>
      </w:r>
    </w:p>
    <w:p>
      <w:pPr>
        <w:spacing w:after="100" w:line="264"/>
      </w:pPr>
      <w:r>
        <w:t xml:space="preserve">When the Insurance Partner acknowledges the transmittal (signed copy or e-mail), the officer opens the transmittal and clicks </w:t>
      </w:r>
      <w:r>
        <w:rPr>
          <w:b/>
          <w:bCs/>
        </w:rPr>
        <w:t xml:space="preserve">Partner received</w:t>
      </w:r>
      <w:r>
        <w:t xml:space="preserve">: </w:t>
      </w:r>
      <w:r>
        <w:rPr>
          <w:b/>
          <w:bCs/>
        </w:rPr>
        <w:t xml:space="preserve">Received on</w:t>
      </w:r>
      <w:r>
        <w:t xml:space="preserve">, </w:t>
      </w:r>
      <w:r>
        <w:rPr>
          <w:b/>
          <w:bCs/>
        </w:rPr>
        <w:t xml:space="preserve">Received by</w:t>
      </w:r>
      <w:r>
        <w:t xml:space="preserve"> (name at the partner), </w:t>
      </w:r>
      <w:r>
        <w:rPr>
          <w:b/>
          <w:bCs/>
        </w:rPr>
        <w:t xml:space="preserve">Partner reference</w:t>
      </w:r>
      <w:r>
        <w:t xml:space="preserve"> and, optionally, the scanned acknowledgement (base document upload). All cheques of the transmittal, or only the ticked ones, become </w:t>
      </w:r>
      <w:r>
        <w:rPr>
          <w:b/>
          <w:bCs/>
        </w:rPr>
        <w:t xml:space="preserve">Warehoused</w:t>
      </w:r>
      <w:r>
        <w:t xml:space="preserve"> with custody "&lt;partner&gt;".</w:t>
      </w:r>
    </w:p>
    <w:p>
      <w:pPr>
        <w:spacing w:after="100" w:line="264"/>
      </w:pPr>
      <w:r>
        <w:t xml:space="preserve">A cheque the partner says it did not receive stays Forwarded and is listed by the follow-up job (FR-PDC-012).</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Received on cannot be before the forwarded date nor in the future.</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transmittal becomes Received when all its cheques are Warehoused, otherwise Partly received.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Received date order</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Received on cannot be before the forwarded date &lt;date&gt;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MSG-PDC-022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Received by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Enter who received the cheques at the Insurance Partner</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MSG-PDC-023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Recorded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&lt;n&gt; cheques of transmittal &lt;transmittal&gt; are warehoused with &lt;partner&gt;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MSG-PDC-024</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(entity post_dated_cheque) with the user, time, before and after values and remark; shown on the History tab of the cheque (FR-PDC-022).</w:t>
      </w:r>
    </w:p>
    <w:p>
      <w:pPr>
        <w:keepNext/>
        <w:spacing w:after="60" w:before="160"/>
      </w:pPr>
      <w:r>
        <w:rPr>
          <w:b/>
          <w:bCs/>
          <w:color w:val="004EA8"/>
          <w:sz w:val="20"/>
          <w:szCs w:val="20"/>
        </w:rPr>
        <w:t xml:space="preserve">Acceptance criteria</w:t>
      </w:r>
    </w:p>
    <w:p>
      <w:pPr>
        <w:pStyle w:val="ListParagraph"/>
        <w:numPr>
          <w:ilvl w:val="0"/>
          <w:numId w:val="9"/>
        </w:numPr>
        <w:spacing w:after="60" w:line="252"/>
      </w:pPr>
      <w:r>
        <w:t xml:space="preserve">Partner received on 14/10/2026 by J. Dizon, reference SICI-TR-1045, sets the 4 cheques of PT-2026-00008 to Warehoused and the transmittal to Received.</w:t>
      </w:r>
    </w:p>
    <w:p>
      <w:pPr>
        <w:pStyle w:val="ListParagraph"/>
        <w:numPr>
          <w:ilvl w:val="0"/>
          <w:numId w:val="9"/>
        </w:numPr>
        <w:spacing w:after="60" w:line="252"/>
      </w:pPr>
      <w:r>
        <w:t xml:space="preserve">Receiving 3 of 4 cheques leaves PT-2026-00008 Partly received and the 4th cheque Forwarded.</w:t>
      </w:r>
    </w:p>
    <w:p>
      <w:pPr>
        <w:pStyle w:val="Heading3"/>
        <w:keepNext/>
      </w:pPr>
      <w:bookmarkStart w:name="h25" w:id="25"/>
      <w:r>
        <w:t xml:space="preserve">FR-PDC-012 Follow up cheques the Insurance Partner has not confirmed</w:t>
      </w:r>
      <w:bookmarkEnd w:id="2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COLL-05; CR-07 note "confirmation tracking"</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(daily job); CCD officer</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Schedules (job "PDC follow-up"); Accounts &gt; Post-Dated Cheques &gt; tab Follow-up</w:t>
            </w:r>
          </w:p>
        </w:tc>
      </w:tr>
    </w:tbl>
    <w:p>
      <w:pPr>
        <w:spacing w:after="60"/>
      </w:pPr>
    </w:p>
    <w:p>
      <w:pPr>
        <w:keepNext/>
        <w:spacing w:after="60" w:before="160"/>
      </w:pPr>
      <w:r>
        <w:rPr>
          <w:b/>
          <w:bCs/>
          <w:color w:val="004EA8"/>
          <w:sz w:val="20"/>
          <w:szCs w:val="20"/>
        </w:rPr>
        <w:t xml:space="preserve">Description</w:t>
      </w:r>
    </w:p>
    <w:p>
      <w:pPr>
        <w:spacing w:after="100" w:line="264"/>
      </w:pPr>
      <w:r>
        <w:t xml:space="preserve">A new job </w:t>
      </w:r>
      <w:r>
        <w:rPr>
          <w:b/>
          <w:bCs/>
        </w:rPr>
        <w:t xml:space="preserve">PDC follow-up</w:t>
      </w:r>
      <w:r>
        <w:t xml:space="preserve"> (daily 06:35 Manila time, one run across instances like the other base jobs) finds: cheques Forwarded more than pdc.forward_ack_days (default 5) days ago without the partner's receipt; Warehoused cheques more than pdc.confirmation_grace_days (default 3) days past their date without a maturity advice; and Cancellation pending cheques waiting for a pull-out more than pdc.forward_ack_days days. It sends one notification to users with write:pdc ("&lt;n&gt; post-dated cheques need follow-up") linking to the tab </w:t>
      </w:r>
      <w:r>
        <w:rPr>
          <w:b/>
          <w:bCs/>
        </w:rPr>
        <w:t xml:space="preserve">Follow-up</w:t>
      </w:r>
      <w:r>
        <w:t xml:space="preserve">, which lists the cheques with the reason and the Insurance Partner.</w:t>
      </w:r>
    </w:p>
    <w:p>
      <w:pPr>
        <w:spacing w:after="100" w:line="264"/>
      </w:pPr>
      <w:r>
        <w:t xml:space="preserve">The existing job "Post-dated cheques due" keeps reminding about retained cheques due for deposit only.</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pdc.forward_ack_days default 5; pdc.confirmation_grace_days default 3. Calendar days.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 notification is sent when nothing needs follow-up.</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(entity post_dated_cheque) with the user, time, before and after values and remark; shown on the History tab of the cheque (FR-PDC-022).</w:t>
      </w:r>
    </w:p>
    <w:p>
      <w:pPr>
        <w:keepNext/>
        <w:spacing w:after="60" w:before="160"/>
      </w:pPr>
      <w:r>
        <w:rPr>
          <w:b/>
          <w:bCs/>
          <w:color w:val="004EA8"/>
          <w:sz w:val="20"/>
          <w:szCs w:val="20"/>
        </w:rPr>
        <w:t xml:space="preserve">Acceptance criteria</w:t>
      </w:r>
    </w:p>
    <w:p>
      <w:pPr>
        <w:pStyle w:val="ListParagraph"/>
        <w:numPr>
          <w:ilvl w:val="0"/>
          <w:numId w:val="10"/>
        </w:numPr>
        <w:spacing w:after="60" w:line="252"/>
      </w:pPr>
      <w:r>
        <w:t xml:space="preserve">A cheque forwarded on 12/10/2026 and not received by the partner appears in Follow-up on 18/10/2026 with the reason "Forwarded 6 days ago, receipt not confirmed".</w:t>
      </w:r>
    </w:p>
    <w:p>
      <w:pPr>
        <w:pStyle w:val="ListParagraph"/>
        <w:numPr>
          <w:ilvl w:val="0"/>
          <w:numId w:val="10"/>
        </w:numPr>
        <w:spacing w:after="60" w:line="252"/>
      </w:pPr>
      <w:r>
        <w:t xml:space="preserve">A Warehoused cheque dated 15/11/2026 without an advice appears on 19/11/2026 with "4 days past date, no maturity advice".</w:t>
      </w:r>
    </w:p>
    <w:p>
      <w:pPr>
        <w:pStyle w:val="ListParagraph"/>
        <w:numPr>
          <w:ilvl w:val="0"/>
          <w:numId w:val="10"/>
        </w:numPr>
        <w:spacing w:after="60" w:line="252"/>
      </w:pPr>
      <w:r>
        <w:t xml:space="preserve">The job of a day with nothing to follow up sends no notification.</w:t>
      </w:r>
    </w:p>
    <w:p>
      <w:pPr>
        <w:pStyle w:val="Heading2"/>
        <w:keepNext/>
      </w:pPr>
      <w:bookmarkStart w:name="h26" w:id="26"/>
      <w:r>
        <w:t xml:space="preserve">4.3 Tracking log</w:t>
      </w:r>
      <w:bookmarkEnd w:id="26"/>
    </w:p>
    <w:p>
      <w:pPr>
        <w:pStyle w:val="Heading3"/>
        <w:keepNext/>
      </w:pPr>
      <w:bookmarkStart w:name="h27" w:id="27"/>
      <w:r>
        <w:t xml:space="preserve">FR-PDC-020 Show the PDC tracking log with status tabs, filters and export</w:t>
      </w:r>
      <w:bookmarkEnd w:id="27"/>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COLL-05 "tracked by due date"; CR-07 note "logging and tracking"</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Any user with read:pdc</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Post-Dated Cheques (list, changed)</w:t>
            </w:r>
          </w:p>
        </w:tc>
      </w:tr>
    </w:tbl>
    <w:p>
      <w:pPr>
        <w:spacing w:after="60"/>
      </w:pPr>
    </w:p>
    <w:p>
      <w:pPr>
        <w:keepNext/>
        <w:spacing w:after="60" w:before="160"/>
      </w:pPr>
      <w:r>
        <w:rPr>
          <w:b/>
          <w:bCs/>
          <w:color w:val="004EA8"/>
          <w:sz w:val="20"/>
          <w:szCs w:val="20"/>
        </w:rPr>
        <w:t xml:space="preserve">Description</w:t>
      </w:r>
    </w:p>
    <w:p>
      <w:pPr>
        <w:spacing w:after="100" w:line="264"/>
      </w:pPr>
      <w:r>
        <w:t xml:space="preserve">The register page keeps its title and place in the menu. Its summary line shows </w:t>
      </w:r>
      <w:r>
        <w:rPr>
          <w:b/>
          <w:bCs/>
        </w:rPr>
        <w:t xml:space="preserve">At TIS</w:t>
      </w:r>
      <w:r>
        <w:t xml:space="preserve">, </w:t>
      </w:r>
      <w:r>
        <w:rPr>
          <w:b/>
          <w:bCs/>
        </w:rPr>
        <w:t xml:space="preserve">With partners</w:t>
      </w:r>
      <w:r>
        <w:t xml:space="preserve">, </w:t>
      </w:r>
      <w:r>
        <w:rPr>
          <w:b/>
          <w:bCs/>
        </w:rPr>
        <w:t xml:space="preserve">Due this week</w:t>
      </w:r>
      <w:r>
        <w:t xml:space="preserve">, </w:t>
      </w:r>
      <w:r>
        <w:rPr>
          <w:b/>
          <w:bCs/>
        </w:rPr>
        <w:t xml:space="preserve">Awaiting confirmation</w:t>
      </w:r>
      <w:r>
        <w:t xml:space="preserve"> and </w:t>
      </w:r>
      <w:r>
        <w:rPr>
          <w:b/>
          <w:bCs/>
        </w:rPr>
        <w:t xml:space="preserve">Bounced</w:t>
      </w:r>
      <w:r>
        <w:t xml:space="preserve">, with counts and amounts. The tabs filter by status: </w:t>
      </w:r>
      <w:r>
        <w:rPr>
          <w:b/>
          <w:bCs/>
        </w:rPr>
        <w:t xml:space="preserve">All open</w:t>
      </w:r>
      <w:r>
        <w:t xml:space="preserve">, </w:t>
      </w:r>
      <w:r>
        <w:rPr>
          <w:b/>
          <w:bCs/>
        </w:rPr>
        <w:t xml:space="preserve">At TIS</w:t>
      </w:r>
      <w:r>
        <w:t xml:space="preserve">, </w:t>
      </w:r>
      <w:r>
        <w:rPr>
          <w:b/>
          <w:bCs/>
        </w:rPr>
        <w:t xml:space="preserve">With partners</w:t>
      </w:r>
      <w:r>
        <w:t xml:space="preserve"> (Forwarded and Warehoused), </w:t>
      </w:r>
      <w:r>
        <w:rPr>
          <w:b/>
          <w:bCs/>
        </w:rPr>
        <w:t xml:space="preserve">Awaiting confirmation</w:t>
      </w:r>
      <w:r>
        <w:t xml:space="preserve">, </w:t>
      </w:r>
      <w:r>
        <w:rPr>
          <w:b/>
          <w:bCs/>
        </w:rPr>
        <w:t xml:space="preserve">Follow-up</w:t>
      </w:r>
      <w:r>
        <w:t xml:space="preserve">, </w:t>
      </w:r>
      <w:r>
        <w:rPr>
          <w:b/>
          <w:bCs/>
        </w:rPr>
        <w:t xml:space="preserve">Bounced</w:t>
      </w:r>
      <w:r>
        <w:t xml:space="preserve">, </w:t>
      </w:r>
      <w:r>
        <w:rPr>
          <w:b/>
          <w:bCs/>
        </w:rPr>
        <w:t xml:space="preserve">Cancellation pending</w:t>
      </w:r>
      <w:r>
        <w:t xml:space="preserve"> and </w:t>
      </w:r>
      <w:r>
        <w:rPr>
          <w:b/>
          <w:bCs/>
        </w:rPr>
        <w:t xml:space="preserve">Closed</w:t>
      </w:r>
      <w:r>
        <w:t xml:space="preserve">, each with its count; the existing </w:t>
      </w:r>
      <w:r>
        <w:rPr>
          <w:b/>
          <w:bCs/>
        </w:rPr>
        <w:t xml:space="preserve">Deposit due</w:t>
      </w:r>
      <w:r>
        <w:t xml:space="preserve"> tab stays for retained cheques.</w:t>
      </w:r>
    </w:p>
    <w:p>
      <w:pPr>
        <w:spacing w:after="100" w:line="264"/>
      </w:pPr>
      <w:r>
        <w:t xml:space="preserve">Each row shows PDC no., Set, Client, Policy, Instalment (n of m), Insurance Partner, Drawee bank, Cheque no., Cheque date, Amount, Custody, Status, Ageing and AR. Filters: Insurance Partner, payee, cheque date from / to, received date from / to, status and the search box (PDC, set, cheque, client, policy or bill). </w:t>
      </w:r>
      <w:r>
        <w:rPr>
          <w:b/>
          <w:bCs/>
        </w:rPr>
        <w:t xml:space="preserve">Export to Excel</w:t>
      </w:r>
      <w:r>
        <w:t xml:space="preserve"> downloads the filtered rows with every field of the cheque.</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Default sort: cheque date ascending, then PDC no.; 20 rows per page (base default).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Due this week: cheques not yet Cleared whose date falls within 7 days from today.</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(entity post_dated_cheque) with the user, time, before and after values and remark; shown on the History tab of the cheque (FR-PDC-022).</w:t>
      </w:r>
    </w:p>
    <w:p>
      <w:pPr>
        <w:keepNext/>
        <w:spacing w:after="60" w:before="160"/>
      </w:pPr>
      <w:r>
        <w:rPr>
          <w:b/>
          <w:bCs/>
          <w:color w:val="004EA8"/>
          <w:sz w:val="20"/>
          <w:szCs w:val="20"/>
        </w:rPr>
        <w:t xml:space="preserve">Acceptance criteria</w:t>
      </w:r>
    </w:p>
    <w:p>
      <w:pPr>
        <w:pStyle w:val="ListParagraph"/>
        <w:numPr>
          <w:ilvl w:val="0"/>
          <w:numId w:val="11"/>
        </w:numPr>
        <w:spacing w:after="60" w:line="252"/>
      </w:pPr>
      <w:r>
        <w:t xml:space="preserve">The With partners tab lists the 4 cheques of PS-2026-00031 once forwarded, with custody Standard Insurance Co., Inc.</w:t>
      </w:r>
    </w:p>
    <w:p>
      <w:pPr>
        <w:pStyle w:val="ListParagraph"/>
        <w:numPr>
          <w:ilvl w:val="0"/>
          <w:numId w:val="11"/>
        </w:numPr>
        <w:spacing w:after="60" w:line="252"/>
      </w:pPr>
      <w:r>
        <w:t xml:space="preserve">Filter Insurance Partner = Pioneer Insurance &amp; Surety Corp. and cheque date 01/11/2026 to 30/11/2026 lists only Pioneer cheques of November.</w:t>
      </w:r>
    </w:p>
    <w:p>
      <w:pPr>
        <w:pStyle w:val="ListParagraph"/>
        <w:numPr>
          <w:ilvl w:val="0"/>
          <w:numId w:val="11"/>
        </w:numPr>
        <w:spacing w:after="60" w:line="252"/>
      </w:pPr>
      <w:r>
        <w:t xml:space="preserve">Export to Excel gives the same rows as the screen, with bank, branch, account number and BRSTN.</w:t>
      </w:r>
    </w:p>
    <w:p>
      <w:pPr>
        <w:pStyle w:val="Heading3"/>
        <w:keepNext/>
      </w:pPr>
      <w:bookmarkStart w:name="h28" w:id="28"/>
      <w:r>
        <w:t xml:space="preserve">FR-PDC-021 Age cheques not yet confirmed against the instalment schedule</w:t>
      </w:r>
      <w:bookmarkEnd w:id="2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COLL-05 "ageing buckets (current, 1-30, 31-60, 61-90, 90+)"</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Post-Dated Cheques (Ageing column and the ageing line above the table)</w:t>
            </w:r>
          </w:p>
        </w:tc>
      </w:tr>
    </w:tbl>
    <w:p>
      <w:pPr>
        <w:spacing w:after="60"/>
      </w:pPr>
    </w:p>
    <w:p>
      <w:pPr>
        <w:keepNext/>
        <w:spacing w:after="60" w:before="160"/>
      </w:pPr>
      <w:r>
        <w:rPr>
          <w:b/>
          <w:bCs/>
          <w:color w:val="004EA8"/>
          <w:sz w:val="20"/>
          <w:szCs w:val="20"/>
        </w:rPr>
        <w:t xml:space="preserve">Description</w:t>
      </w:r>
    </w:p>
    <w:p>
      <w:pPr>
        <w:spacing w:after="100" w:line="264"/>
      </w:pPr>
      <w:r>
        <w:t xml:space="preserve">Each cheque that is not Cleared, Cancelled, Replaced or Returned gets an </w:t>
      </w:r>
      <w:r>
        <w:rPr>
          <w:b/>
          <w:bCs/>
        </w:rPr>
        <w:t xml:space="preserve">Ageing</w:t>
      </w:r>
      <w:r>
        <w:t xml:space="preserve"> value from the days since its cheque date: </w:t>
      </w:r>
      <w:r>
        <w:rPr>
          <w:b/>
          <w:bCs/>
        </w:rPr>
        <w:t xml:space="preserve">Current</w:t>
      </w:r>
      <w:r>
        <w:t xml:space="preserve"> when the date is not reached, then </w:t>
      </w:r>
      <w:r>
        <w:rPr>
          <w:b/>
          <w:bCs/>
        </w:rPr>
        <w:t xml:space="preserve">1-30</w:t>
      </w:r>
      <w:r>
        <w:t xml:space="preserve">, </w:t>
      </w:r>
      <w:r>
        <w:rPr>
          <w:b/>
          <w:bCs/>
        </w:rPr>
        <w:t xml:space="preserve">31-60</w:t>
      </w:r>
      <w:r>
        <w:t xml:space="preserve">, </w:t>
      </w:r>
      <w:r>
        <w:rPr>
          <w:b/>
          <w:bCs/>
        </w:rPr>
        <w:t xml:space="preserve">61-90</w:t>
      </w:r>
      <w:r>
        <w:t xml:space="preserve"> and </w:t>
      </w:r>
      <w:r>
        <w:rPr>
          <w:b/>
          <w:bCs/>
        </w:rPr>
        <w:t xml:space="preserve">Over 90</w:t>
      </w:r>
      <w:r>
        <w:t xml:space="preserve">, the buckets BrokerVerse already uses for instalments and receivables. A line above the table shows the amount in each bucket for the rows on screen.</w:t>
      </w:r>
    </w:p>
    <w:p>
      <w:pPr>
        <w:spacing w:after="100" w:line="264"/>
      </w:pPr>
      <w:r>
        <w:t xml:space="preserve">Because each cheque is linked to its instalment, the ageing of the cheque and of the instalment on Instalment Plans tell the same story: a Warehoused cheque 40 days past its date without an advice is in 31-60, and its instalment is 40 days past due.</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Bucket limits from limits.receivable_ageing_buckets (existing, 30 / 60 / 90).</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Ageing is computed on the screen date and is not stored.</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(entity post_dated_cheque) with the user, time, before and after values and remark; shown on the History tab of the cheque (FR-PDC-022).</w:t>
      </w:r>
    </w:p>
    <w:p>
      <w:pPr>
        <w:keepNext/>
        <w:spacing w:after="60" w:before="160"/>
      </w:pPr>
      <w:r>
        <w:rPr>
          <w:b/>
          <w:bCs/>
          <w:color w:val="004EA8"/>
          <w:sz w:val="20"/>
          <w:szCs w:val="20"/>
        </w:rPr>
        <w:t xml:space="preserve">Acceptance criteria</w:t>
      </w:r>
    </w:p>
    <w:p>
      <w:pPr>
        <w:pStyle w:val="ListParagraph"/>
        <w:numPr>
          <w:ilvl w:val="0"/>
          <w:numId w:val="12"/>
        </w:numPr>
        <w:spacing w:after="60" w:line="252"/>
      </w:pPr>
      <w:r>
        <w:t xml:space="preserve">On 09/10/2026 a cheque dated 15/10/2026 shows Current.</w:t>
      </w:r>
    </w:p>
    <w:p>
      <w:pPr>
        <w:pStyle w:val="ListParagraph"/>
        <w:numPr>
          <w:ilvl w:val="0"/>
          <w:numId w:val="12"/>
        </w:numPr>
        <w:spacing w:after="60" w:line="252"/>
      </w:pPr>
      <w:r>
        <w:t xml:space="preserve">On 20/12/2026 a Warehoused cheque dated 15/11/2026 without an advice shows 31-60.</w:t>
      </w:r>
    </w:p>
    <w:p>
      <w:pPr>
        <w:pStyle w:val="ListParagraph"/>
        <w:numPr>
          <w:ilvl w:val="0"/>
          <w:numId w:val="12"/>
        </w:numPr>
        <w:spacing w:after="60" w:line="252"/>
      </w:pPr>
      <w:r>
        <w:t xml:space="preserve">A Cleared cheque shows no ageing.</w:t>
      </w:r>
    </w:p>
    <w:p>
      <w:pPr>
        <w:pStyle w:val="Heading3"/>
        <w:keepNext/>
      </w:pPr>
      <w:bookmarkStart w:name="h29" w:id="29"/>
      <w:r>
        <w:t xml:space="preserve">FR-PDC-022 Keep the history of every cheque</w:t>
      </w:r>
      <w:bookmarkEnd w:id="2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COLL-05 tracking log; BRD section 5.14 audit</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Post-Dated Cheques &gt; cheque detail &gt; History tab; Master &gt; System &gt; Audit Trail</w:t>
            </w:r>
          </w:p>
        </w:tc>
      </w:tr>
    </w:tbl>
    <w:p>
      <w:pPr>
        <w:spacing w:after="60"/>
      </w:pPr>
    </w:p>
    <w:p>
      <w:pPr>
        <w:keepNext/>
        <w:spacing w:after="60" w:before="160"/>
      </w:pPr>
      <w:r>
        <w:rPr>
          <w:b/>
          <w:bCs/>
          <w:color w:val="004EA8"/>
          <w:sz w:val="20"/>
          <w:szCs w:val="20"/>
        </w:rPr>
        <w:t xml:space="preserve">Description</w:t>
      </w:r>
    </w:p>
    <w:p>
      <w:pPr>
        <w:spacing w:after="100" w:line="264"/>
      </w:pPr>
      <w:r>
        <w:t xml:space="preserve">Every create, edit, forward, partner receipt, maturity advice, cancellation request and decision, pull-out, replacement, return, collection and AR on a cheque is written to the Audit Trail as for any base record. The </w:t>
      </w:r>
      <w:r>
        <w:rPr>
          <w:b/>
          <w:bCs/>
        </w:rPr>
        <w:t xml:space="preserve">History</w:t>
      </w:r>
      <w:r>
        <w:t xml:space="preserve"> tab of a cheque lists them newest first: Field, Date and time, User code, User name, Previous value, New value and Remark (for example PDC status, Warehoused to Cancellation pending, remark "Cheque replacement").</w:t>
      </w: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(entity post_dated_cheque) with the user, time, before and after values and remark; shown on the History tab of the cheque (FR-PDC-022).</w:t>
      </w:r>
    </w:p>
    <w:p>
      <w:pPr>
        <w:keepNext/>
        <w:spacing w:after="60" w:before="160"/>
      </w:pPr>
      <w:r>
        <w:rPr>
          <w:b/>
          <w:bCs/>
          <w:color w:val="004EA8"/>
          <w:sz w:val="20"/>
          <w:szCs w:val="20"/>
        </w:rPr>
        <w:t xml:space="preserve">Acceptance criteria</w:t>
      </w:r>
    </w:p>
    <w:p>
      <w:pPr>
        <w:pStyle w:val="ListParagraph"/>
        <w:numPr>
          <w:ilvl w:val="0"/>
          <w:numId w:val="13"/>
        </w:numPr>
        <w:spacing w:after="60" w:line="252"/>
      </w:pPr>
      <w:r>
        <w:t xml:space="preserve">The History of PDC-2026-00122 lists its encoding, forwarding, warehousing, the cancellation request with reason Cheque replacement, its approval and the pull-out return, each with user and time.</w:t>
      </w:r>
    </w:p>
    <w:p>
      <w:pPr>
        <w:pStyle w:val="ListParagraph"/>
        <w:numPr>
          <w:ilvl w:val="0"/>
          <w:numId w:val="13"/>
        </w:numPr>
        <w:spacing w:after="60" w:line="252"/>
      </w:pPr>
      <w:r>
        <w:t xml:space="preserve">Changing the custody folder from "Vault A-12" to "Vault A-14" shows both values in the History.</w:t>
      </w:r>
    </w:p>
    <w:p>
      <w:pPr>
        <w:pStyle w:val="Heading2"/>
        <w:keepNext/>
      </w:pPr>
      <w:bookmarkStart w:name="h30" w:id="30"/>
      <w:r>
        <w:t xml:space="preserve">4.4 Maturity advices</w:t>
      </w:r>
      <w:bookmarkEnd w:id="30"/>
    </w:p>
    <w:p>
      <w:pPr>
        <w:pStyle w:val="Heading3"/>
        <w:keepNext/>
      </w:pPr>
      <w:bookmarkStart w:name="h31" w:id="31"/>
      <w:r>
        <w:t xml:space="preserve">FR-PDC-030 Record the Insurance Partner's advice that a cheque cleared</w:t>
      </w:r>
      <w:bookmarkEnd w:id="3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COLL-05 "official AR on actual collection"; CR-07 note "confirmation tracking, AR on receipt"</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CCD officer (write:pdc and write:receipts)</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Post-Dated Cheques &gt; row action Partner cleared (side panel); tab Awaiting confirmation</w:t>
            </w:r>
          </w:p>
        </w:tc>
      </w:tr>
    </w:tbl>
    <w:p>
      <w:pPr>
        <w:spacing w:after="60"/>
      </w:pPr>
    </w:p>
    <w:p>
      <w:pPr>
        <w:keepNext/>
        <w:spacing w:after="60" w:before="160"/>
      </w:pPr>
      <w:r>
        <w:rPr>
          <w:b/>
          <w:bCs/>
          <w:color w:val="004EA8"/>
          <w:sz w:val="20"/>
          <w:szCs w:val="20"/>
        </w:rPr>
        <w:t xml:space="preserve">Description</w:t>
      </w:r>
    </w:p>
    <w:p>
      <w:pPr>
        <w:spacing w:after="100" w:line="264"/>
      </w:pPr>
      <w:r>
        <w:t xml:space="preserve">When the Insurance Partner confirms that a cheque cleared, the officer clicks </w:t>
      </w:r>
      <w:r>
        <w:rPr>
          <w:b/>
          <w:bCs/>
        </w:rPr>
        <w:t xml:space="preserve">Partner cleared</w:t>
      </w:r>
      <w:r>
        <w:t xml:space="preserve"> on the row: </w:t>
      </w:r>
      <w:r>
        <w:rPr>
          <w:b/>
          <w:bCs/>
        </w:rPr>
        <w:t xml:space="preserve">Collection date</w:t>
      </w:r>
      <w:r>
        <w:t xml:space="preserve"> (the date the partner's bank cleared the cheque), </w:t>
      </w:r>
      <w:r>
        <w:rPr>
          <w:b/>
          <w:bCs/>
        </w:rPr>
        <w:t xml:space="preserve">Partner reference</w:t>
      </w:r>
      <w:r>
        <w:t xml:space="preserve"> (the partner's official receipt or deposit reference) and remarks. On save the cheque becomes </w:t>
      </w:r>
      <w:r>
        <w:rPr>
          <w:b/>
          <w:bCs/>
        </w:rPr>
        <w:t xml:space="preserve">Cleared</w:t>
      </w:r>
      <w:r>
        <w:t xml:space="preserve"> and the AR is raised at once (FR-PDC-050).</w:t>
      </w:r>
    </w:p>
    <w:p>
      <w:pPr>
        <w:spacing w:after="100" w:line="264"/>
      </w:pPr>
      <w:r>
        <w:t xml:space="preserve">The officer can tick several Warehoused cheques of the same partner and the same collection date and record them together; one AR is raised per cheque.</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cheque is Warehoused (or Forwarded, when the partner's receipt was never recorded) and its date is reached.</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Collection date: on or after the cheque date, not in the future, and in an open accounting period (Period Management).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cheque Forwarded but never recorded as received is warehoused and cleared in one step, and the History says so.</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Before the cheque date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Collection date cannot be before the cheque date &lt;date&gt;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MSG-PDC-025</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Future date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Collection date cannot be in the future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MSG-PDC-026</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Closed period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period of &lt;date&gt; is closed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MSG-PDC-027</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Reference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Enter the Insurance Partner's reference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MSG-PDC-028</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Wrong status</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Cheque &lt;pdc&gt; is &lt;status&gt;; only a cheque with the Insurance Partner is cleared here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MSG-PDC-029</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Cleared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Cheque &lt;pdc&gt; cleared; AR &lt;ar&gt; raised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MSG-PDC-030</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(entity post_dated_cheque) with the user, time, before and after values and remark; shown on the History tab of the cheque (FR-PDC-022).</w:t>
      </w:r>
    </w:p>
    <w:p>
      <w:pPr>
        <w:keepNext/>
        <w:spacing w:after="60" w:before="160"/>
      </w:pPr>
      <w:r>
        <w:rPr>
          <w:b/>
          <w:bCs/>
          <w:color w:val="004EA8"/>
          <w:sz w:val="20"/>
          <w:szCs w:val="20"/>
        </w:rPr>
        <w:t xml:space="preserve">Acceptance criteria</w:t>
      </w:r>
    </w:p>
    <w:p>
      <w:pPr>
        <w:pStyle w:val="ListParagraph"/>
        <w:numPr>
          <w:ilvl w:val="0"/>
          <w:numId w:val="14"/>
        </w:numPr>
        <w:spacing w:after="60" w:line="252"/>
      </w:pPr>
      <w:r>
        <w:t xml:space="preserve">Partner cleared on PDC-2026-00121 with collection date 16/10/2026 and partner reference 7781204 sets it to Cleared and raises AR OR-2026-00213 for 12,787.50.</w:t>
      </w:r>
    </w:p>
    <w:p>
      <w:pPr>
        <w:pStyle w:val="ListParagraph"/>
        <w:numPr>
          <w:ilvl w:val="0"/>
          <w:numId w:val="14"/>
        </w:numPr>
        <w:spacing w:after="60" w:line="252"/>
      </w:pPr>
      <w:r>
        <w:t xml:space="preserve">A collection date of 14/10/2026 for a cheque dated 15/10/2026 is refused.</w:t>
      </w:r>
    </w:p>
    <w:p>
      <w:pPr>
        <w:pStyle w:val="ListParagraph"/>
        <w:numPr>
          <w:ilvl w:val="0"/>
          <w:numId w:val="14"/>
        </w:numPr>
        <w:spacing w:after="60" w:line="252"/>
      </w:pPr>
      <w:r>
        <w:t xml:space="preserve">Ticking 3 Warehoused Standard cheques cleared on 15/11/2026 raises 3 ARs.</w:t>
      </w:r>
    </w:p>
    <w:p>
      <w:pPr>
        <w:pStyle w:val="Heading3"/>
        <w:keepNext/>
      </w:pPr>
      <w:bookmarkStart w:name="h32" w:id="32"/>
      <w:r>
        <w:t xml:space="preserve">FR-PDC-031 Show cheques awaiting the partner's advice</w:t>
      </w:r>
      <w:bookmarkEnd w:id="3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CR-07 note "confirmation tracking"</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Post-Dated Cheques &gt; tab Awaiting confirmation</w:t>
            </w:r>
          </w:p>
        </w:tc>
      </w:tr>
    </w:tbl>
    <w:p>
      <w:pPr>
        <w:spacing w:after="60"/>
      </w:pPr>
    </w:p>
    <w:p>
      <w:pPr>
        <w:keepNext/>
        <w:spacing w:after="60" w:before="160"/>
      </w:pPr>
      <w:r>
        <w:rPr>
          <w:b/>
          <w:bCs/>
          <w:color w:val="004EA8"/>
          <w:sz w:val="20"/>
          <w:szCs w:val="20"/>
        </w:rPr>
        <w:t xml:space="preserve">Description</w:t>
      </w:r>
    </w:p>
    <w:p>
      <w:pPr>
        <w:spacing w:after="100" w:line="264"/>
      </w:pPr>
      <w:r>
        <w:t xml:space="preserve">The tab </w:t>
      </w:r>
      <w:r>
        <w:rPr>
          <w:b/>
          <w:bCs/>
        </w:rPr>
        <w:t xml:space="preserve">Awaiting confirmation</w:t>
      </w:r>
      <w:r>
        <w:t xml:space="preserve"> lists Warehoused and Forwarded cheques whose date has passed and for which no advice is recorded, with the Insurance Partner, the days past the date and the ageing. It is the CCD's daily worklist for chasing the partners; the follow-up job (FR-PDC-012) adds the ones past the grace period to Follow-up.</w:t>
      </w: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(entity post_dated_cheque) with the user, time, before and after values and remark; shown on the History tab of the cheque (FR-PDC-022).</w:t>
      </w:r>
    </w:p>
    <w:p>
      <w:pPr>
        <w:keepNext/>
        <w:spacing w:after="60" w:before="160"/>
      </w:pPr>
      <w:r>
        <w:rPr>
          <w:b/>
          <w:bCs/>
          <w:color w:val="004EA8"/>
          <w:sz w:val="20"/>
          <w:szCs w:val="20"/>
        </w:rPr>
        <w:t xml:space="preserve">Acceptance criteria</w:t>
      </w:r>
    </w:p>
    <w:p>
      <w:pPr>
        <w:pStyle w:val="ListParagraph"/>
        <w:numPr>
          <w:ilvl w:val="0"/>
          <w:numId w:val="15"/>
        </w:numPr>
        <w:spacing w:after="60" w:line="252"/>
      </w:pPr>
      <w:r>
        <w:t xml:space="preserve">On 16/11/2026 PDC-2026-00122 (dated 15/11/2026, Warehoused) is listed with 1 day past date.</w:t>
      </w:r>
    </w:p>
    <w:p>
      <w:pPr>
        <w:pStyle w:val="ListParagraph"/>
        <w:numPr>
          <w:ilvl w:val="0"/>
          <w:numId w:val="15"/>
        </w:numPr>
        <w:spacing w:after="60" w:line="252"/>
      </w:pPr>
      <w:r>
        <w:t xml:space="preserve">It leaves the tab when Partner cleared or Partner bounced is recorded.</w:t>
      </w:r>
    </w:p>
    <w:p>
      <w:pPr>
        <w:pStyle w:val="Heading3"/>
        <w:keepNext/>
      </w:pPr>
      <w:bookmarkStart w:name="h33" w:id="33"/>
      <w:r>
        <w:t xml:space="preserve">FR-PDC-032 Record a cheque the Insurance Partner reports as bounced</w:t>
      </w:r>
      <w:bookmarkEnd w:id="33"/>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COLL-05; COLL-06 "partner-collected bounces are reported back by the partner"</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CCD officer (write:pdc)</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Post-Dated Cheques &gt; row action Partner bounced (side panel)</w:t>
            </w:r>
          </w:p>
        </w:tc>
      </w:tr>
    </w:tbl>
    <w:p>
      <w:pPr>
        <w:spacing w:after="60"/>
      </w:pPr>
    </w:p>
    <w:p>
      <w:pPr>
        <w:keepNext/>
        <w:spacing w:after="60" w:before="160"/>
      </w:pPr>
      <w:r>
        <w:rPr>
          <w:b/>
          <w:bCs/>
          <w:color w:val="004EA8"/>
          <w:sz w:val="20"/>
          <w:szCs w:val="20"/>
        </w:rPr>
        <w:t xml:space="preserve">Description</w:t>
      </w:r>
    </w:p>
    <w:p>
      <w:pPr>
        <w:spacing w:after="100" w:line="264"/>
      </w:pPr>
      <w:r>
        <w:t xml:space="preserve">When the partner reports a bounce, the officer clicks </w:t>
      </w:r>
      <w:r>
        <w:rPr>
          <w:b/>
          <w:bCs/>
        </w:rPr>
        <w:t xml:space="preserve">Partner bounced</w:t>
      </w:r>
      <w:r>
        <w:t xml:space="preserve">: </w:t>
      </w:r>
      <w:r>
        <w:rPr>
          <w:b/>
          <w:bCs/>
        </w:rPr>
        <w:t xml:space="preserve">Bounced on</w:t>
      </w:r>
      <w:r>
        <w:t xml:space="preserve">, </w:t>
      </w:r>
      <w:r>
        <w:rPr>
          <w:b/>
          <w:bCs/>
        </w:rPr>
        <w:t xml:space="preserve">Reason</w:t>
      </w:r>
      <w:r>
        <w:t xml:space="preserve"> (list: DAIF - drawn against insufficient funds, Account closed, Stop payment, Signature differs, Stale or post-dated, Other) and remarks. The cheque becomes </w:t>
      </w:r>
      <w:r>
        <w:rPr>
          <w:b/>
          <w:bCs/>
        </w:rPr>
        <w:t xml:space="preserve">Bounced</w:t>
      </w:r>
      <w:r>
        <w:t xml:space="preserve">; its instalment is open again. If an AR was already raised (the partner first said cleared), the AR is cancelled with the base receipt cancellation (journal reversed, bill open again).</w:t>
      </w:r>
    </w:p>
    <w:p>
      <w:pPr>
        <w:spacing w:after="100" w:line="264"/>
      </w:pPr>
      <w:r>
        <w:t xml:space="preserve">As for bounced cheques today, users with write:pdc are notified and the client is e-mailed with the template pdc_bounced when pdc.notify_client_on_bounce is on. The bounced cheque is then replaced (FR-PDC-041) or the instalment is paid another way.</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Bounce reasons: list of values (chapter 6).</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List of values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base bounce charge field is not used for forwarded cheques: the partner charges the client directly.</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Reason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Choose the reason given by the Insurance Partner</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MSG-PDC-031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Wrong status</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Cheque &lt;pdc&gt; is &lt;status&gt;; only a cheque with the Insurance Partner or cleared can bounce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MSG-PDC-032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Bounced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Cheque &lt;pdc&gt; marked bounced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MSG-PDC-033</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(entity post_dated_cheque) with the user, time, before and after values and remark; shown on the History tab of the cheque (FR-PDC-022).</w:t>
      </w:r>
    </w:p>
    <w:p>
      <w:pPr>
        <w:keepNext/>
        <w:spacing w:after="60" w:before="160"/>
      </w:pPr>
      <w:r>
        <w:rPr>
          <w:b/>
          <w:bCs/>
          <w:color w:val="004EA8"/>
          <w:sz w:val="20"/>
          <w:szCs w:val="20"/>
        </w:rPr>
        <w:t xml:space="preserve">Acceptance criteria</w:t>
      </w:r>
    </w:p>
    <w:p>
      <w:pPr>
        <w:pStyle w:val="ListParagraph"/>
        <w:numPr>
          <w:ilvl w:val="0"/>
          <w:numId w:val="16"/>
        </w:numPr>
        <w:spacing w:after="60" w:line="252"/>
      </w:pPr>
      <w:r>
        <w:t xml:space="preserve">Partner bounced on PDC-2026-00123 with reason DAIF sets it to Bounced, opens instalment 3 again and e-mails Andrea Villanueva.</w:t>
      </w:r>
    </w:p>
    <w:p>
      <w:pPr>
        <w:pStyle w:val="ListParagraph"/>
        <w:numPr>
          <w:ilvl w:val="0"/>
          <w:numId w:val="16"/>
        </w:numPr>
        <w:spacing w:after="60" w:line="252"/>
      </w:pPr>
      <w:r>
        <w:t xml:space="preserve">A bounce on a cheque already Cleared cancels its AR and the bill balance goes up by 12,787.50.</w:t>
      </w:r>
    </w:p>
    <w:p>
      <w:pPr>
        <w:pStyle w:val="Heading2"/>
        <w:keepNext/>
      </w:pPr>
      <w:bookmarkStart w:name="h34" w:id="34"/>
      <w:r>
        <w:t xml:space="preserve">4.5 Cancellation, replacement and return</w:t>
      </w:r>
      <w:bookmarkEnd w:id="34"/>
    </w:p>
    <w:p>
      <w:pPr>
        <w:pStyle w:val="Heading3"/>
        <w:keepNext/>
      </w:pPr>
      <w:bookmarkStart w:name="h35" w:id="35"/>
      <w:r>
        <w:t xml:space="preserve">FR-PDC-040 Request, approve and complete the cancellation of a cheque</w:t>
      </w:r>
      <w:bookmarkEnd w:id="3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COLL-05; CR-07 note "cancellation and confirmation tracking"; SEC-03 maker-checker</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CCD officer (write:pdc); CCD head (approve:pdc)</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Post-Dated Cheques &gt; row action Request cancellation; My Work &gt; Approvals (item kind "PDC cancellation"); transmittal &gt; Partner returned</w:t>
            </w:r>
          </w:p>
        </w:tc>
      </w:tr>
    </w:tbl>
    <w:p>
      <w:pPr>
        <w:spacing w:after="60"/>
      </w:pPr>
    </w:p>
    <w:p>
      <w:pPr>
        <w:keepNext/>
        <w:spacing w:after="60" w:before="160"/>
      </w:pPr>
      <w:r>
        <w:rPr>
          <w:b/>
          <w:bCs/>
          <w:color w:val="004EA8"/>
          <w:sz w:val="20"/>
          <w:szCs w:val="20"/>
        </w:rPr>
        <w:t xml:space="preserve">Description</w:t>
      </w:r>
    </w:p>
    <w:p>
      <w:pPr>
        <w:spacing w:after="100" w:line="264"/>
      </w:pPr>
      <w:r>
        <w:t xml:space="preserve">A cheque that is Received at TIS, Forwarded, Warehoused or Bounced can be cancelled. The officer clicks </w:t>
      </w:r>
      <w:r>
        <w:rPr>
          <w:b/>
          <w:bCs/>
        </w:rPr>
        <w:t xml:space="preserve">Request cancellation</w:t>
      </w:r>
      <w:r>
        <w:t xml:space="preserve">, chooses the </w:t>
      </w:r>
      <w:r>
        <w:rPr>
          <w:b/>
          <w:bCs/>
        </w:rPr>
        <w:t xml:space="preserve">Reason</w:t>
      </w:r>
      <w:r>
        <w:t xml:space="preserve"> (Cash replacement, Cheque replacement, Technical defect - no signature, Technical defect - other, Policy cancelled, Account paid off, Encoded in error) and adds remarks. The cheque becomes </w:t>
      </w:r>
      <w:r>
        <w:rPr>
          <w:b/>
          <w:bCs/>
        </w:rPr>
        <w:t xml:space="preserve">Cancellation pending</w:t>
      </w:r>
      <w:r>
        <w:t xml:space="preserve"> and an item is raised in </w:t>
      </w:r>
      <w:r>
        <w:rPr>
          <w:b/>
          <w:bCs/>
        </w:rPr>
        <w:t xml:space="preserve">My Work &gt; Approvals</w:t>
      </w:r>
      <w:r>
        <w:t xml:space="preserve"> for users with approve:pdc.</w:t>
      </w:r>
    </w:p>
    <w:p>
      <w:pPr>
        <w:spacing w:after="100" w:line="264"/>
      </w:pPr>
      <w:r>
        <w:t xml:space="preserve">The approver </w:t>
      </w:r>
      <w:r>
        <w:rPr>
          <w:b/>
          <w:bCs/>
        </w:rPr>
        <w:t xml:space="preserve">Approves</w:t>
      </w:r>
      <w:r>
        <w:t xml:space="preserve"> or </w:t>
      </w:r>
      <w:r>
        <w:rPr>
          <w:b/>
          <w:bCs/>
        </w:rPr>
        <w:t xml:space="preserve">Returns</w:t>
      </w:r>
      <w:r>
        <w:t xml:space="preserve"> the request (remark required to return). A returned request puts the cheque back in its earlier status. On approval: a cheque at TIS or Bounced becomes </w:t>
      </w:r>
      <w:r>
        <w:rPr>
          <w:b/>
          <w:bCs/>
        </w:rPr>
        <w:t xml:space="preserve">Cancelled</w:t>
      </w:r>
      <w:r>
        <w:t xml:space="preserve"> at once; a cheque Forwarded or Warehoused stays Cancellation pending with "Pull-out requested from &lt;partner&gt;", is listed on the next transmittal to that partner, and becomes </w:t>
      </w:r>
      <w:r>
        <w:rPr>
          <w:b/>
          <w:bCs/>
        </w:rPr>
        <w:t xml:space="preserve">Cancelled</w:t>
      </w:r>
      <w:r>
        <w:t xml:space="preserve"> when the officer records </w:t>
      </w:r>
      <w:r>
        <w:rPr>
          <w:b/>
          <w:bCs/>
        </w:rPr>
        <w:t xml:space="preserve">Partner returned</w:t>
      </w:r>
      <w:r>
        <w:t xml:space="preserve"> (date and partner reference). A cancelled cheque's instalment is open again.</w:t>
      </w:r>
    </w:p>
    <w:p>
      <w:pPr>
        <w:keepNext/>
        <w:spacing w:after="60" w:before="160"/>
      </w:pPr>
      <w:r>
        <w:rPr>
          <w:b/>
          <w:bCs/>
          <w:color w:val="004EA8"/>
          <w:sz w:val="20"/>
          <w:szCs w:val="20"/>
        </w:rPr>
        <w:t xml:space="preserve">Preconditions</w:t>
      </w:r>
    </w:p>
    <w:p>
      <w:pPr>
        <w:pStyle w:val="ListParagraph"/>
        <w:numPr>
          <w:ilvl w:val="0"/>
          <w:numId w:val="2"/>
        </w:numPr>
        <w:spacing w:after="60" w:line="252"/>
      </w:pPr>
      <w:r>
        <w:t xml:space="preserve">The cheque has no AR (a Cleared cheque is not cancelled; a collection recorded in error is reversed with the base receipt cancellation first).</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requester can never approve the request.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Cancellation reasons: list of values (chapter 6); "Cheque replacement" and "Cash replacement" ask whether a replacement follows (FR-PDC-041).</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List of values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Cancelled date and Cancelled by are the approval date and approver for a cheque at TIS, and the pull-out date and recording user for a cheque with the partner.</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Reason blank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Choose the reason for the cancellation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MSG-PDC-034</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Cheque with an AR</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Cheque &lt;pdc&gt; has AR &lt;ar&gt;. Cancel the AR on Accounts &gt; Receipts first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MSG-PDC-035</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Already pending</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cancellation of cheque &lt;pdc&gt; is already pending</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MSG-PDC-036</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Self-approval</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Maker-checker: the approver must be different from the user who requested the cancellation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MSG-PDC-037</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Return remark</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Remark is required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MSG-PDC-038</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Pull-out date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Returned on cannot be before the request was approved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MSG-PDC-039</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Requested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Cancellation of cheque &lt;pdc&gt; sent for approval</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MSG-PDC-040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Approved, pull-out needed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Cancellation approved. Pull-out requested from &lt;partner&gt;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MSG-PDC-041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Cancelled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Cheque &lt;pdc&gt; cancelled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MSG-PDC-042</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(entity post_dated_cheque) with the user, time, before and after values and remark; shown on the History tab of the cheque (FR-PDC-022).</w:t>
      </w:r>
    </w:p>
    <w:p>
      <w:pPr>
        <w:keepNext/>
        <w:spacing w:after="60" w:before="160"/>
      </w:pPr>
      <w:r>
        <w:rPr>
          <w:b/>
          <w:bCs/>
          <w:color w:val="004EA8"/>
          <w:sz w:val="20"/>
          <w:szCs w:val="20"/>
        </w:rPr>
        <w:t xml:space="preserve">Acceptance criteria</w:t>
      </w:r>
    </w:p>
    <w:p>
      <w:pPr>
        <w:pStyle w:val="ListParagraph"/>
        <w:numPr>
          <w:ilvl w:val="0"/>
          <w:numId w:val="17"/>
        </w:numPr>
        <w:spacing w:after="60" w:line="252"/>
      </w:pPr>
      <w:r>
        <w:t xml:space="preserve">A request on PDC-2026-00122 (Warehoused, Standard) with reason Cheque replacement is Cancellation pending; the requester cannot approve it.</w:t>
      </w:r>
    </w:p>
    <w:p>
      <w:pPr>
        <w:pStyle w:val="ListParagraph"/>
        <w:numPr>
          <w:ilvl w:val="0"/>
          <w:numId w:val="17"/>
        </w:numPr>
        <w:spacing w:after="60" w:line="252"/>
      </w:pPr>
      <w:r>
        <w:t xml:space="preserve">After approval by the CCD head the cheque shows "Pull-out requested from Standard Insurance Co., Inc." and is listed on the next transmittal to Standard.</w:t>
      </w:r>
    </w:p>
    <w:p>
      <w:pPr>
        <w:pStyle w:val="ListParagraph"/>
        <w:numPr>
          <w:ilvl w:val="0"/>
          <w:numId w:val="17"/>
        </w:numPr>
        <w:spacing w:after="60" w:line="252"/>
      </w:pPr>
      <w:r>
        <w:t xml:space="preserve">Partner returned on 05/11/2026 sets PDC-2026-00122 to Cancelled with Cancelled by the recording user and opens instalment 2 again.</w:t>
      </w:r>
    </w:p>
    <w:p>
      <w:pPr>
        <w:pStyle w:val="ListParagraph"/>
        <w:numPr>
          <w:ilvl w:val="0"/>
          <w:numId w:val="17"/>
        </w:numPr>
        <w:spacing w:after="60" w:line="252"/>
      </w:pPr>
      <w:r>
        <w:t xml:space="preserve">A request on a cheque Received at TIS becomes Cancelled on approval without a pull-out.</w:t>
      </w:r>
    </w:p>
    <w:p>
      <w:pPr>
        <w:pStyle w:val="ListParagraph"/>
        <w:numPr>
          <w:ilvl w:val="0"/>
          <w:numId w:val="17"/>
        </w:numPr>
        <w:spacing w:after="60" w:line="252"/>
      </w:pPr>
      <w:r>
        <w:t xml:space="preserve">A request on a Cleared cheque is refused.</w:t>
      </w:r>
    </w:p>
    <w:p>
      <w:pPr>
        <w:pStyle w:val="Heading3"/>
        <w:keepNext/>
      </w:pPr>
      <w:bookmarkStart w:name="h36" w:id="36"/>
      <w:r>
        <w:t xml:space="preserve">FR-PDC-041 Replace a cancelled or bounced cheque</w:t>
      </w:r>
      <w:bookmarkEnd w:id="36"/>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COLL-05; existing Replace of the register</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CCD officer (write:pdc)</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Post-Dated Cheques &gt; row action Replace; Encode PDCs on an existing set</w:t>
            </w:r>
          </w:p>
        </w:tc>
      </w:tr>
    </w:tbl>
    <w:p>
      <w:pPr>
        <w:spacing w:after="60"/>
      </w:pPr>
    </w:p>
    <w:p>
      <w:pPr>
        <w:keepNext/>
        <w:spacing w:after="60" w:before="160"/>
      </w:pPr>
      <w:r>
        <w:rPr>
          <w:b/>
          <w:bCs/>
          <w:color w:val="004EA8"/>
          <w:sz w:val="20"/>
          <w:szCs w:val="20"/>
        </w:rPr>
        <w:t xml:space="preserve">Description</w:t>
      </w:r>
    </w:p>
    <w:p>
      <w:pPr>
        <w:spacing w:after="100" w:line="264"/>
      </w:pPr>
      <w:r>
        <w:rPr>
          <w:b/>
          <w:bCs/>
        </w:rPr>
        <w:t xml:space="preserve">Replace</w:t>
      </w:r>
      <w:r>
        <w:t xml:space="preserve"> on a Bounced cheque, or on a cheque cancelled with reason Cheque replacement, opens Encode PDCs on the same set with the open instalment of that cheque. The new cheque is linked both ways (Replaces / Replaced by) as in the base register, takes the payee of the set and goes through forwarding again. The old cheque becomes </w:t>
      </w:r>
      <w:r>
        <w:rPr>
          <w:b/>
          <w:bCs/>
        </w:rPr>
        <w:t xml:space="preserve">Replaced</w:t>
      </w:r>
      <w:r>
        <w:t xml:space="preserve"> when it was Bounced; a cancelled cheque stays Cancelled with the link.</w:t>
      </w:r>
    </w:p>
    <w:p>
      <w:pPr>
        <w:spacing w:after="100" w:line="264"/>
      </w:pPr>
      <w:r>
        <w:t xml:space="preserve">For </w:t>
      </w:r>
      <w:r>
        <w:rPr>
          <w:b/>
          <w:bCs/>
        </w:rPr>
        <w:t xml:space="preserve">Cash replacement</w:t>
      </w:r>
      <w:r>
        <w:t xml:space="preserve"> the officer records nothing here: the instalment is paid on Accounts &gt; Receipts and the log shows the cheque Cancelled with that reason.</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 replacement pays the same instalment; its amount is the instalment's outstanding amount.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Not replaceable</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Cheque &lt;pdc&gt; is &lt;status&gt;; only a bounced cheque or a cheque cancelled for a cheque replacement is replaced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MSG-PDC-043</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Replaced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Replacement cheque &lt;pdc&gt; encoded in set &lt;set&gt;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MSG-PDC-044</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(entity post_dated_cheque) with the user, time, before and after values and remark; shown on the History tab of the cheque (FR-PDC-022).</w:t>
      </w:r>
    </w:p>
    <w:p>
      <w:pPr>
        <w:keepNext/>
        <w:spacing w:after="60" w:before="160"/>
      </w:pPr>
      <w:r>
        <w:rPr>
          <w:b/>
          <w:bCs/>
          <w:color w:val="004EA8"/>
          <w:sz w:val="20"/>
          <w:szCs w:val="20"/>
        </w:rPr>
        <w:t xml:space="preserve">Acceptance criteria</w:t>
      </w:r>
    </w:p>
    <w:p>
      <w:pPr>
        <w:pStyle w:val="ListParagraph"/>
        <w:numPr>
          <w:ilvl w:val="0"/>
          <w:numId w:val="18"/>
        </w:numPr>
        <w:spacing w:after="60" w:line="252"/>
      </w:pPr>
      <w:r>
        <w:t xml:space="preserve">Replacing PDC-2026-00122 creates PDC-2026-00140 in PS-2026-00031 for instalment 2, 12,787.50, Received at TIS, with the link shown on both cheques.</w:t>
      </w:r>
    </w:p>
    <w:p>
      <w:pPr>
        <w:pStyle w:val="ListParagraph"/>
        <w:numPr>
          <w:ilvl w:val="0"/>
          <w:numId w:val="18"/>
        </w:numPr>
        <w:spacing w:after="60" w:line="252"/>
      </w:pPr>
      <w:r>
        <w:t xml:space="preserve">Replacing the bounced PDC-2026-00123 sets it to Replaced.</w:t>
      </w:r>
    </w:p>
    <w:p>
      <w:pPr>
        <w:pStyle w:val="Heading3"/>
        <w:keepNext/>
      </w:pPr>
      <w:bookmarkStart w:name="h37" w:id="37"/>
      <w:r>
        <w:t xml:space="preserve">FR-PDC-042 Return cheques to the client</w:t>
      </w:r>
      <w:bookmarkEnd w:id="37"/>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COLL-05; existing Return of the register</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CCD officer (write:pdc)</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Post-Dated Cheques &gt; row action Return to client</w:t>
            </w:r>
          </w:p>
        </w:tc>
      </w:tr>
    </w:tbl>
    <w:p>
      <w:pPr>
        <w:spacing w:after="60"/>
      </w:pPr>
    </w:p>
    <w:p>
      <w:pPr>
        <w:keepNext/>
        <w:spacing w:after="60" w:before="160"/>
      </w:pPr>
      <w:r>
        <w:rPr>
          <w:b/>
          <w:bCs/>
          <w:color w:val="004EA8"/>
          <w:sz w:val="20"/>
          <w:szCs w:val="20"/>
        </w:rPr>
        <w:t xml:space="preserve">Description</w:t>
      </w:r>
    </w:p>
    <w:p>
      <w:pPr>
        <w:spacing w:after="100" w:line="264"/>
      </w:pPr>
      <w:r>
        <w:t xml:space="preserve">A Cancelled cheque back in TIS custody, or a cheque Received at TIS that is no longer needed (policy cancelled, account paid off), is handed back to the client with </w:t>
      </w:r>
      <w:r>
        <w:rPr>
          <w:b/>
          <w:bCs/>
        </w:rPr>
        <w:t xml:space="preserve">Return to client</w:t>
      </w:r>
      <w:r>
        <w:t xml:space="preserve">: date, returned to (name) and remarks. The cheque becomes </w:t>
      </w:r>
      <w:r>
        <w:rPr>
          <w:b/>
          <w:bCs/>
        </w:rPr>
        <w:t xml:space="preserve">Returned</w:t>
      </w:r>
      <w:r>
        <w:t xml:space="preserve"> and its custody "Returned to client". Unclaimed cancelled cheques stay in the TIS vault until returned.</w:t>
      </w:r>
    </w:p>
    <w:p>
      <w:pPr>
        <w:keepNext/>
        <w:spacing w:after="60" w:before="160"/>
      </w:pPr>
      <w:r>
        <w:rPr>
          <w:b/>
          <w:bCs/>
          <w:color w:val="004EA8"/>
          <w:sz w:val="20"/>
          <w:szCs w:val="20"/>
        </w:rPr>
        <w:t xml:space="preserve">Validations and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560"/>
        <w:gridCol w:w="140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Check</w:t>
            </w:r>
          </w:p>
        </w:tc>
        <w:tc>
          <w:tcPr>
            <w:tcW w:type="dxa" w:w="5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Message shown</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ID</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Not at TIS</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Cheque &lt;pdc&gt; is with &lt;custody&gt;; only a cheque in the TIS vault can be returned to the client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MSG-PDC-045</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Returned</w:t>
            </w:r>
          </w:p>
        </w:tc>
        <w:tc>
          <w:tcPr>
            <w:tcW w:type="dxa" w:w="5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Cheque &lt;pdc&gt; returned to the client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MSG-PDC-046</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(entity post_dated_cheque) with the user, time, before and after values and remark; shown on the History tab of the cheque (FR-PDC-022).</w:t>
      </w:r>
    </w:p>
    <w:p>
      <w:pPr>
        <w:keepNext/>
        <w:spacing w:after="60" w:before="160"/>
      </w:pPr>
      <w:r>
        <w:rPr>
          <w:b/>
          <w:bCs/>
          <w:color w:val="004EA8"/>
          <w:sz w:val="20"/>
          <w:szCs w:val="20"/>
        </w:rPr>
        <w:t xml:space="preserve">Acceptance criteria</w:t>
      </w:r>
    </w:p>
    <w:p>
      <w:pPr>
        <w:pStyle w:val="ListParagraph"/>
        <w:numPr>
          <w:ilvl w:val="0"/>
          <w:numId w:val="19"/>
        </w:numPr>
        <w:spacing w:after="60" w:line="252"/>
      </w:pPr>
      <w:r>
        <w:t xml:space="preserve">PDC-2026-00122, Cancelled and back from Standard, is returned to Andrea Villanueva on 08/11/2026 and shows Returned.</w:t>
      </w:r>
    </w:p>
    <w:p>
      <w:pPr>
        <w:pStyle w:val="ListParagraph"/>
        <w:numPr>
          <w:ilvl w:val="0"/>
          <w:numId w:val="19"/>
        </w:numPr>
        <w:spacing w:after="60" w:line="252"/>
      </w:pPr>
      <w:r>
        <w:t xml:space="preserve">Return on a Warehoused cheque is refused.</w:t>
      </w:r>
    </w:p>
    <w:p>
      <w:pPr>
        <w:pStyle w:val="Heading2"/>
        <w:keepNext/>
      </w:pPr>
      <w:bookmarkStart w:name="h38" w:id="38"/>
      <w:r>
        <w:t xml:space="preserve">4.6 AR on actual collection</w:t>
      </w:r>
      <w:bookmarkEnd w:id="38"/>
    </w:p>
    <w:p>
      <w:pPr>
        <w:pStyle w:val="Heading3"/>
        <w:keepNext/>
      </w:pPr>
      <w:bookmarkStart w:name="h39" w:id="39"/>
      <w:r>
        <w:t xml:space="preserve">FR-PDC-050 Raise the acknowledgement receipt when a cheque is collected</w:t>
      </w:r>
      <w:bookmarkEnd w:id="3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COLL-05 "official AR on actual collection"; AR "issued on actual collection, not on receipt of a PDC"; COLL-03</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Post-Dated Cheques (AR column); Accounts &gt; Receipts; Operations &gt; Policy (payment status)</w:t>
            </w:r>
          </w:p>
        </w:tc>
      </w:tr>
    </w:tbl>
    <w:p>
      <w:pPr>
        <w:spacing w:after="60"/>
      </w:pPr>
    </w:p>
    <w:p>
      <w:pPr>
        <w:keepNext/>
        <w:spacing w:after="60" w:before="160"/>
      </w:pPr>
      <w:r>
        <w:rPr>
          <w:b/>
          <w:bCs/>
          <w:color w:val="004EA8"/>
          <w:sz w:val="20"/>
          <w:szCs w:val="20"/>
        </w:rPr>
        <w:t xml:space="preserve">Description</w:t>
      </w:r>
    </w:p>
    <w:p>
      <w:pPr>
        <w:spacing w:after="100" w:line="264"/>
      </w:pPr>
      <w:r>
        <w:t xml:space="preserve">An AR is raised only when the money is actually collected: for a forwarded cheque when Partner cleared is recorded (FR-PDC-030), for a retained cheque when it is deposited (existing Deposit action). It is a receipt of Accounts &gt; Receipts created through the receipts module, against the bill of the cheque: Receipt Mode Cheque, reference "Cheque &lt;cheque no.&gt; &lt;bank&gt;", receipt date = collection date (or deposit date), amount = cheque amount, remarks "PDC &lt;pdc&gt; of set &lt;set&gt;, instalment &lt;n&gt;".</w:t>
      </w:r>
    </w:p>
    <w:p>
      <w:pPr>
        <w:spacing w:after="100" w:line="264"/>
      </w:pPr>
      <w:r>
        <w:t xml:space="preserve">For a forwarded cheque the receipt also carries </w:t>
      </w:r>
      <w:r>
        <w:rPr>
          <w:b/>
          <w:bCs/>
        </w:rPr>
        <w:t xml:space="preserve">Collected by: &lt;Insurance Partner&gt;</w:t>
      </w:r>
      <w:r>
        <w:t xml:space="preserve"> and the partner reference. The receipt is applied to the bill and, through the plan, to the instalment of the cheque; the policy payment status follows as for any receipt (Partial, then Completed on the last instalment), and the referrer's commission becomes eligible when the premium is fully collected, as today.</w:t>
      </w:r>
    </w:p>
    <w:p>
      <w:pPr>
        <w:spacing w:after="100" w:line="264"/>
      </w:pPr>
      <w:r>
        <w:t xml:space="preserve">The receipt is numbered from the receipt series of Master &gt; Document Numbering and printed with the title of receipts.document_title, set to "Acknowledgement Receipt" for TISPH. The cheque row shows the AR number with a link to the receipt.</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One AR per cheque; never on encoding, forwarding or warehousing.</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AR number format and series: as TISPH sets it on Master &gt; Document Numbering for the receipt series.</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Document Numbering</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R3</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receipts.document_title = "Acknowledgement Receipt".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 &gt; Configuration</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(entity post_dated_cheque) with the user, time, before and after values and remark; shown on the History tab of the cheque (FR-PDC-022).</w:t>
      </w:r>
    </w:p>
    <w:p>
      <w:pPr>
        <w:keepNext/>
        <w:spacing w:after="60" w:before="160"/>
      </w:pPr>
      <w:r>
        <w:rPr>
          <w:b/>
          <w:bCs/>
          <w:color w:val="004EA8"/>
          <w:sz w:val="20"/>
          <w:szCs w:val="20"/>
        </w:rPr>
        <w:t xml:space="preserve">Acceptance criteria</w:t>
      </w:r>
    </w:p>
    <w:p>
      <w:pPr>
        <w:pStyle w:val="ListParagraph"/>
        <w:numPr>
          <w:ilvl w:val="0"/>
          <w:numId w:val="20"/>
        </w:numPr>
        <w:spacing w:after="60" w:line="252"/>
      </w:pPr>
      <w:r>
        <w:t xml:space="preserve">Partner cleared on PDC-2026-00121 raises AR OR-2026-00213 dated 16/10/2026, Receipt Mode Cheque, reference "Cheque 0045121 BPI", 12,787.50, Collected by Standard Insurance Co., Inc., applied to instalment 1.</w:t>
      </w:r>
    </w:p>
    <w:p>
      <w:pPr>
        <w:pStyle w:val="ListParagraph"/>
        <w:numPr>
          <w:ilvl w:val="0"/>
          <w:numId w:val="20"/>
        </w:numPr>
        <w:spacing w:after="60" w:line="252"/>
      </w:pPr>
      <w:r>
        <w:t xml:space="preserve">POL-2026-90004 payment status becomes Partial after the first AR and Completed after the fourth.</w:t>
      </w:r>
    </w:p>
    <w:p>
      <w:pPr>
        <w:pStyle w:val="ListParagraph"/>
        <w:numPr>
          <w:ilvl w:val="0"/>
          <w:numId w:val="20"/>
        </w:numPr>
        <w:spacing w:after="60" w:line="252"/>
      </w:pPr>
      <w:r>
        <w:t xml:space="preserve">Encoding and forwarding the set raise no AR and no receipt.</w:t>
      </w:r>
    </w:p>
    <w:p>
      <w:pPr>
        <w:pStyle w:val="Heading3"/>
        <w:keepNext/>
      </w:pPr>
      <w:bookmarkStart w:name="h40" w:id="40"/>
      <w:r>
        <w:t xml:space="preserve">FR-PDC-051 Post the journal on the AR date only</w:t>
      </w:r>
      <w:bookmarkEnd w:id="4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COLL-05 "official AR on actual collection"; RPT-CCD-07 (no journal entries on receipt of a PDC; journal on posting of the AR when the PDC becomes due)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Posting Rules (new rule pdc.partner_collected); Accounts &gt; Receipts &gt; journal of the receipt</w:t>
            </w:r>
          </w:p>
        </w:tc>
      </w:tr>
    </w:tbl>
    <w:p>
      <w:pPr>
        <w:spacing w:after="60"/>
      </w:pPr>
    </w:p>
    <w:p>
      <w:pPr>
        <w:keepNext/>
        <w:spacing w:after="60" w:before="160"/>
      </w:pPr>
      <w:r>
        <w:rPr>
          <w:b/>
          <w:bCs/>
          <w:color w:val="004EA8"/>
          <w:sz w:val="20"/>
          <w:szCs w:val="20"/>
        </w:rPr>
        <w:t xml:space="preserve">Description</w:t>
      </w:r>
    </w:p>
    <w:p>
      <w:pPr>
        <w:spacing w:after="100" w:line="264"/>
      </w:pPr>
      <w:r>
        <w:t xml:space="preserve">No journal is posted when a set is encoded, forwarded or warehoused, nor when a cancellation is approved. The journal is posted with the AR, on its date.</w:t>
      </w:r>
    </w:p>
    <w:p>
      <w:pPr>
        <w:spacing w:after="100" w:line="264"/>
      </w:pPr>
      <w:r>
        <w:t xml:space="preserve">For a retained cheque the existing rule receipt.apply applies: Dr Cash in Bank (the TISPH collection account) / Cr Premiums Receivable. For a forwarded cheque the money is in the Insurance Partner's bank, so a new posting rule </w:t>
      </w:r>
      <w:r>
        <w:rPr>
          <w:b/>
          <w:bCs/>
        </w:rPr>
        <w:t xml:space="preserve">pdc.partner_collected</w:t>
      </w:r>
      <w:r>
        <w:t xml:space="preserve"> (PDC collected by the Insurance Partner) applies: Dr Premium Payable to the Insurance Partner / Cr Premiums Receivable. The premium is then not remitted again by TISPH; TISPH's commission on it stays due from the partner as today.</w:t>
      </w:r>
    </w:p>
    <w:p>
      <w:pPr>
        <w:spacing w:after="100" w:line="264"/>
      </w:pPr>
      <w:r>
        <w:t xml:space="preserve">Like every posting rule, the new rule is versioned and approved on Master &gt; Finance &gt; Configuration Approvals before it is used.</w:t>
      </w:r>
    </w:p>
    <w:p>
      <w:pPr>
        <w:keepNext/>
        <w:spacing w:after="60" w:before="160"/>
      </w:pPr>
      <w:r>
        <w:rPr>
          <w:b/>
          <w:bCs/>
          <w:color w:val="004EA8"/>
          <w:sz w:val="20"/>
          <w:szCs w:val="20"/>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160"/>
        <w:gridCol w:w="1300"/>
        <w:gridCol w:w="230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Rule</w:t>
            </w:r>
          </w:p>
        </w:tc>
        <w:tc>
          <w:tcPr>
            <w:tcW w:type="dxa" w:w="5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Statement</w:t>
            </w:r>
          </w:p>
        </w:tc>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Kind</w:t>
            </w:r>
          </w:p>
        </w:tc>
        <w:tc>
          <w:tcPr>
            <w:tcW w:type="dxa" w:w="2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Maintained 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R1</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Posting rule pdc.partner_collected: GL accounts from Master &gt; Finance account set-up of the insurer; narration "Premium collected by &lt;partner&gt; - &lt;policy&gt; PDC &lt;cheque no.&gt;".</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Configurable</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Posting Rules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R2</w:t>
            </w:r>
          </w:p>
        </w:tc>
        <w:tc>
          <w:tcPr>
            <w:tcW w:type="dxa" w:w="5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Cancelling an AR reverses its journal (base receipt cancellation).</w:t>
            </w:r>
          </w:p>
        </w:tc>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Fixed</w:t>
            </w:r>
          </w:p>
        </w:tc>
        <w:tc>
          <w:tcPr>
            <w:tcW w:type="dxa" w:w="2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t>
            </w:r>
          </w:p>
        </w:tc>
      </w:tr>
    </w:tbl>
    <w:p>
      <w:pPr>
        <w:spacing w:after="60" w:line="120" w:lineRule="exact"/>
      </w:pP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(entity post_dated_cheque) with the user, time, before and after values and remark; shown on the History tab of the cheque (FR-PDC-022).</w:t>
      </w:r>
    </w:p>
    <w:p>
      <w:pPr>
        <w:keepNext/>
        <w:spacing w:after="60" w:before="160"/>
      </w:pPr>
      <w:r>
        <w:rPr>
          <w:b/>
          <w:bCs/>
          <w:color w:val="004EA8"/>
          <w:sz w:val="20"/>
          <w:szCs w:val="20"/>
        </w:rPr>
        <w:t xml:space="preserve">Acceptance criteria</w:t>
      </w:r>
    </w:p>
    <w:p>
      <w:pPr>
        <w:pStyle w:val="ListParagraph"/>
        <w:numPr>
          <w:ilvl w:val="0"/>
          <w:numId w:val="21"/>
        </w:numPr>
        <w:spacing w:after="60" w:line="252"/>
      </w:pPr>
      <w:r>
        <w:t xml:space="preserve">The AR of PDC-2026-00121 posts Dr Premium Payable - Standard Insurance Co., Inc. 12,787.50 / Cr Premiums Receivable 12,787.50 on 16/10/2026.</w:t>
      </w:r>
    </w:p>
    <w:p>
      <w:pPr>
        <w:pStyle w:val="ListParagraph"/>
        <w:numPr>
          <w:ilvl w:val="0"/>
          <w:numId w:val="21"/>
        </w:numPr>
        <w:spacing w:after="60" w:line="252"/>
      </w:pPr>
      <w:r>
        <w:t xml:space="preserve">A retained cheque deposited on 15/10/2026 posts Dr Cash in Bank (TISPH collection account) / Cr Premiums Receivable on 15/10/2026.</w:t>
      </w:r>
    </w:p>
    <w:p>
      <w:pPr>
        <w:pStyle w:val="ListParagraph"/>
        <w:numPr>
          <w:ilvl w:val="0"/>
          <w:numId w:val="21"/>
        </w:numPr>
        <w:spacing w:after="60" w:line="252"/>
      </w:pPr>
      <w:r>
        <w:t xml:space="preserve">Saving and forwarding PS-2026-00031 creates no journal.</w:t>
      </w:r>
    </w:p>
    <w:p>
      <w:pPr>
        <w:pStyle w:val="Heading2"/>
        <w:keepNext/>
      </w:pPr>
      <w:bookmarkStart w:name="h41" w:id="41"/>
      <w:r>
        <w:t xml:space="preserve">4.7 Access</w:t>
      </w:r>
      <w:bookmarkEnd w:id="41"/>
    </w:p>
    <w:p>
      <w:pPr>
        <w:pStyle w:val="Heading3"/>
        <w:keepNext/>
      </w:pPr>
      <w:bookmarkStart w:name="h42" w:id="42"/>
      <w:r>
        <w:t xml:space="preserve">FR-PDC-060 Control access to the PDC functions</w:t>
      </w:r>
      <w:bookmarkEnd w:id="4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550"/>
        <w:gridCol w:w="1000"/>
        <w:gridCol w:w="3560"/>
      </w:tblGrid>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BRD trace</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SEC-01, SEC-02, SEC-03</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Actor</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Administrator</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Priority</w:t>
            </w:r>
          </w:p>
        </w:tc>
        <w:tc>
          <w:tcPr>
            <w:tcW w:type="dxa" w:w="355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Must have</w:t>
            </w:r>
          </w:p>
        </w:tc>
        <w:tc>
          <w:tcPr>
            <w:tcW w:type="dxa" w:w="10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Fit</w:t>
            </w:r>
          </w:p>
        </w:tc>
        <w:tc>
          <w:tcPr>
            <w:tcW w:type="dxa" w:w="3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Customization</w:t>
            </w:r>
          </w:p>
        </w:tc>
      </w:tr>
      <w:tr>
        <w:trPr>
          <w:cantSplit/>
        </w:trPr>
        <w:tc>
          <w:tcPr>
            <w:tcW w:type="dxa" w:w="125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Screens</w:t>
            </w:r>
          </w:p>
        </w:tc>
        <w:tc>
          <w:tcPr>
            <w:tcW w:type="dxa" w:w="8110"/>
            <w:gridSpan w:val="3"/>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Users and Access &gt; Role Permissions; side bar menu grant "Accounts &gt; Post-Dated Cheques"</w:t>
            </w:r>
          </w:p>
        </w:tc>
      </w:tr>
    </w:tbl>
    <w:p>
      <w:pPr>
        <w:spacing w:after="60"/>
      </w:pPr>
    </w:p>
    <w:p>
      <w:pPr>
        <w:keepNext/>
        <w:spacing w:after="60" w:before="160"/>
      </w:pPr>
      <w:r>
        <w:rPr>
          <w:b/>
          <w:bCs/>
          <w:color w:val="004EA8"/>
          <w:sz w:val="20"/>
          <w:szCs w:val="20"/>
        </w:rPr>
        <w:t xml:space="preserve">Description</w:t>
      </w:r>
    </w:p>
    <w:p>
      <w:pPr>
        <w:spacing w:after="100" w:line="264"/>
      </w:pPr>
      <w:r>
        <w:t xml:space="preserve">The permissions of section 3.2 are added to the permission list and granted as in section 3.3. The menu item Post-Dated Cheques is shown to roles with read:pdc; the action buttons are shown to roles with write:pdc; Approve and Return on cancellation items to roles with approve:pdc. The server checks the same permissions on every call.</w:t>
      </w:r>
    </w:p>
    <w:p>
      <w:pPr>
        <w:keepNext/>
        <w:spacing w:after="60" w:before="160"/>
      </w:pPr>
      <w:r>
        <w:rPr>
          <w:b/>
          <w:bCs/>
          <w:color w:val="004EA8"/>
          <w:sz w:val="20"/>
          <w:szCs w:val="20"/>
        </w:rPr>
        <w:t xml:space="preserve">Audit</w:t>
      </w:r>
    </w:p>
    <w:p>
      <w:pPr>
        <w:pStyle w:val="ListParagraph"/>
        <w:numPr>
          <w:ilvl w:val="0"/>
          <w:numId w:val="2"/>
        </w:numPr>
        <w:spacing w:after="60" w:line="252"/>
      </w:pPr>
      <w:r>
        <w:t xml:space="preserve">Written to Master &gt; System &gt; Audit Trail (entity post_dated_cheque) with the user, time, before and after values and remark; shown on the History tab of the cheque (FR-PDC-022).</w:t>
      </w:r>
    </w:p>
    <w:p>
      <w:pPr>
        <w:keepNext/>
        <w:spacing w:after="60" w:before="160"/>
      </w:pPr>
      <w:r>
        <w:rPr>
          <w:b/>
          <w:bCs/>
          <w:color w:val="004EA8"/>
          <w:sz w:val="20"/>
          <w:szCs w:val="20"/>
        </w:rPr>
        <w:t xml:space="preserve">Acceptance criteria</w:t>
      </w:r>
    </w:p>
    <w:p>
      <w:pPr>
        <w:pStyle w:val="ListParagraph"/>
        <w:numPr>
          <w:ilvl w:val="0"/>
          <w:numId w:val="22"/>
        </w:numPr>
        <w:spacing w:after="60" w:line="252"/>
      </w:pPr>
      <w:r>
        <w:t xml:space="preserve">A Sales user does not see Post-Dated Cheques in the side bar.</w:t>
      </w:r>
    </w:p>
    <w:p>
      <w:pPr>
        <w:pStyle w:val="ListParagraph"/>
        <w:numPr>
          <w:ilvl w:val="0"/>
          <w:numId w:val="22"/>
        </w:numPr>
        <w:spacing w:after="60" w:line="252"/>
      </w:pPr>
      <w:r>
        <w:t xml:space="preserve">An Operations user sees the log without Encode PDCs or any row action.</w:t>
      </w:r>
    </w:p>
    <w:p>
      <w:pPr>
        <w:pStyle w:val="ListParagraph"/>
        <w:numPr>
          <w:ilvl w:val="0"/>
          <w:numId w:val="22"/>
        </w:numPr>
        <w:spacing w:after="60" w:line="252"/>
      </w:pPr>
      <w:r>
        <w:t xml:space="preserve">Only an approve:pdc user other than the requester sees Approve on a PDC cancellation item.</w:t>
      </w:r>
    </w:p>
    <w:p>
      <w:pPr>
        <w:pStyle w:val="Heading1"/>
        <w:keepNext/>
        <w:pageBreakBefore/>
      </w:pPr>
      <w:bookmarkStart w:name="h43" w:id="43"/>
      <w:r>
        <w:t xml:space="preserve">5 Workflow and status model</w:t>
      </w:r>
      <w:bookmarkEnd w:id="43"/>
    </w:p>
    <w:p>
      <w:pPr>
        <w:pStyle w:val="Heading2"/>
        <w:keepNext/>
      </w:pPr>
      <w:bookmarkStart w:name="h44" w:id="44"/>
      <w:r>
        <w:t xml:space="preserve">5.1 Post-dated cheque</w:t>
      </w:r>
      <w:bookmarkEnd w:id="44"/>
    </w:p>
    <w:p>
      <w:pPr>
        <w:spacing w:after="100" w:line="264"/>
      </w:pPr>
      <w:r>
        <w:t xml:space="preserve">The base statuses on-hand, deposited, cleared, bounced, replaced, returned and cancelled are kept; on-hand is shown as "Received at TIS". Forwarded, Warehoused and Cancellation pending are new.</w:t>
      </w:r>
    </w:p>
    <w:p>
      <w:pPr>
        <w:keepNext/>
        <w:spacing w:after="60" w:before="120"/>
      </w:pPr>
      <w:r>
        <w:rPr>
          <w:b/>
          <w:bCs/>
          <w:sz w:val="18"/>
          <w:szCs w:val="18"/>
        </w:rPr>
        <w:t xml:space="preserve">Table 10: </w:t>
      </w:r>
      <w:r>
        <w:rPr>
          <w:sz w:val="18"/>
          <w:szCs w:val="18"/>
        </w:rPr>
        <w:t xml:space="preserve">Post-dated cheque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700"/>
        <w:gridCol w:w="1600"/>
        <w:gridCol w:w="1900"/>
        <w:gridCol w:w="2260"/>
      </w:tblGrid>
      <w:tr>
        <w:trPr>
          <w:cantSplit/>
          <w:tblHeader/>
        </w:trPr>
        <w:tc>
          <w:tcPr>
            <w:tcW w:type="dxa" w:w="1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From</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Action / event</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To</w:t>
            </w:r>
          </w:p>
        </w:tc>
        <w:tc>
          <w:tcPr>
            <w:tcW w:type="dxa" w:w="19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Who</w:t>
            </w:r>
          </w:p>
        </w:tc>
        <w:tc>
          <w:tcPr>
            <w:tcW w:type="dxa" w:w="22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Condition</w:t>
            </w:r>
          </w:p>
        </w:tc>
      </w:tr>
      <w:tr>
        <w:trPr>
          <w:cantSplit/>
        </w:trPr>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(new)</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Save set (Encode PDCs)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Received at TIS</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write:pdc</w:t>
            </w:r>
          </w:p>
        </w:tc>
        <w:tc>
          <w:tcPr>
            <w:tcW w:type="dxa" w:w="2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Every row valid; custody TIS vault</w:t>
            </w:r>
          </w:p>
        </w:tc>
      </w:tr>
      <w:tr>
        <w:trPr>
          <w:cantSplit/>
        </w:trPr>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Received at TIS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Forward to Insurance Partner</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Forwarded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write:pdc</w:t>
            </w:r>
          </w:p>
        </w:tc>
        <w:tc>
          <w:tcPr>
            <w:tcW w:type="dxa" w:w="2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Payee Insurance Partner; transmittal created</w:t>
            </w:r>
          </w:p>
        </w:tc>
      </w:tr>
      <w:tr>
        <w:trPr>
          <w:cantSplit/>
        </w:trPr>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Forwarded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Partner received</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Warehoused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write:pdc</w:t>
            </w:r>
          </w:p>
        </w:tc>
        <w:tc>
          <w:tcPr>
            <w:tcW w:type="dxa" w:w="2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Received on &gt;= forwarded date</w:t>
            </w:r>
          </w:p>
        </w:tc>
      </w:tr>
      <w:tr>
        <w:trPr>
          <w:cantSplit/>
        </w:trPr>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Forwarded, Warehoused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Partner cleared</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Cleared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write:pdc + write:receipts</w:t>
            </w:r>
          </w:p>
        </w:tc>
        <w:tc>
          <w:tcPr>
            <w:tcW w:type="dxa" w:w="2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Collection date &gt;= cheque date; AR raised</w:t>
            </w:r>
          </w:p>
        </w:tc>
      </w:tr>
      <w:tr>
        <w:trPr>
          <w:cantSplit/>
        </w:trPr>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Forwarded, Warehoused, Cleared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Partner bounced</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Bounced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write:pdc</w:t>
            </w:r>
          </w:p>
        </w:tc>
        <w:tc>
          <w:tcPr>
            <w:tcW w:type="dxa" w:w="2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Reason; AR cancelled if any</w:t>
            </w:r>
          </w:p>
        </w:tc>
      </w:tr>
      <w:tr>
        <w:trPr>
          <w:cantSplit/>
        </w:trPr>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Received at TIS (payee TISPH)</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Deposit (existing)</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Deposited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write:pdc</w:t>
            </w:r>
          </w:p>
        </w:tc>
        <w:tc>
          <w:tcPr>
            <w:tcW w:type="dxa" w:w="2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On or after the cheque date; AR raised</w:t>
            </w:r>
          </w:p>
        </w:tc>
      </w:tr>
      <w:tr>
        <w:trPr>
          <w:cantSplit/>
        </w:trPr>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Deposited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Cleared / Bounced (existing)</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Cleared / Bounced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write:pdc</w:t>
            </w:r>
          </w:p>
        </w:tc>
        <w:tc>
          <w:tcPr>
            <w:tcW w:type="dxa" w:w="2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Bank answer</w:t>
            </w:r>
          </w:p>
        </w:tc>
      </w:tr>
      <w:tr>
        <w:trPr>
          <w:cantSplit/>
        </w:trPr>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Received at TIS, Forwarded, Warehoused, Bounced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Request cancellation</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Cancellation pending</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write:pdc</w:t>
            </w:r>
          </w:p>
        </w:tc>
        <w:tc>
          <w:tcPr>
            <w:tcW w:type="dxa" w:w="2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Reason; no AR; item in My Work &gt; Approvals</w:t>
            </w:r>
          </w:p>
        </w:tc>
      </w:tr>
      <w:tr>
        <w:trPr>
          <w:cantSplit/>
        </w:trPr>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Cancellation pending</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Return (approver)</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Earlier status</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approve:pdc, not the requester</w:t>
            </w:r>
          </w:p>
        </w:tc>
        <w:tc>
          <w:tcPr>
            <w:tcW w:type="dxa" w:w="2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Remark required</w:t>
            </w:r>
          </w:p>
        </w:tc>
      </w:tr>
      <w:tr>
        <w:trPr>
          <w:cantSplit/>
        </w:trPr>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Cancellation pending (at TIS or Bounced)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Cancelled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approve:pdc, not the requester</w:t>
            </w:r>
          </w:p>
        </w:tc>
        <w:tc>
          <w:tcPr>
            <w:tcW w:type="dxa" w:w="2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t>
            </w:r>
          </w:p>
        </w:tc>
      </w:tr>
      <w:tr>
        <w:trPr>
          <w:cantSplit/>
        </w:trPr>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Cancellation pending (with the partner)</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Cancellation pending, pull-out requested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approve:pdc, not the requester</w:t>
            </w:r>
          </w:p>
        </w:tc>
        <w:tc>
          <w:tcPr>
            <w:tcW w:type="dxa" w:w="2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Listed on the next transmittal to the partner</w:t>
            </w:r>
          </w:p>
        </w:tc>
      </w:tr>
      <w:tr>
        <w:trPr>
          <w:cantSplit/>
        </w:trPr>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Cancellation pending, pull-out requested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Partner returned</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Cancelled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write:pdc</w:t>
            </w:r>
          </w:p>
        </w:tc>
        <w:tc>
          <w:tcPr>
            <w:tcW w:type="dxa" w:w="2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Returned on &gt;= approval date</w:t>
            </w:r>
          </w:p>
        </w:tc>
      </w:tr>
      <w:tr>
        <w:trPr>
          <w:cantSplit/>
        </w:trPr>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Bounced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Replace</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Replaced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write:pdc</w:t>
            </w:r>
          </w:p>
        </w:tc>
        <w:tc>
          <w:tcPr>
            <w:tcW w:type="dxa" w:w="2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New cheque in the same set</w:t>
            </w:r>
          </w:p>
        </w:tc>
      </w:tr>
      <w:tr>
        <w:trPr>
          <w:cantSplit/>
        </w:trPr>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Received at TIS, Cancelled (in TIS custody)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Return to client</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Returned</w:t>
            </w:r>
          </w:p>
        </w:tc>
        <w:tc>
          <w:tcPr>
            <w:tcW w:type="dxa" w:w="19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write:pdc</w:t>
            </w:r>
          </w:p>
        </w:tc>
        <w:tc>
          <w:tcPr>
            <w:tcW w:type="dxa" w:w="2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Cheque in the TIS vault</w:t>
            </w:r>
          </w:p>
        </w:tc>
      </w:tr>
    </w:tbl>
    <w:p>
      <w:pPr>
        <w:spacing w:after="60" w:line="120" w:lineRule="exact"/>
      </w:pPr>
    </w:p>
    <w:p>
      <w:pPr>
        <w:pStyle w:val="Heading2"/>
        <w:keepNext/>
      </w:pPr>
      <w:bookmarkStart w:name="h45" w:id="45"/>
      <w:r>
        <w:t xml:space="preserve">5.2 PDC set</w:t>
      </w:r>
      <w:bookmarkEnd w:id="45"/>
    </w:p>
    <w:p>
      <w:pPr>
        <w:keepNext/>
        <w:spacing w:after="60" w:before="120"/>
      </w:pPr>
      <w:r>
        <w:rPr>
          <w:b/>
          <w:bCs/>
          <w:sz w:val="18"/>
          <w:szCs w:val="18"/>
        </w:rPr>
        <w:t xml:space="preserve">Table 11: </w:t>
      </w:r>
      <w:r>
        <w:rPr>
          <w:sz w:val="18"/>
          <w:szCs w:val="18"/>
        </w:rPr>
        <w:t xml:space="preserve">PDC set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cantSplit/>
          <w:tblHeader/>
        </w:trPr>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Status</w:t>
            </w:r>
          </w:p>
        </w:tc>
        <w:tc>
          <w:tcPr>
            <w:tcW w:type="dxa" w:w="7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When</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Open</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At least one cheque is Received at TIS, Forwarded, Warehoused, Deposited, Bounced or Cancellation pending</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Closed</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Every cheque is Cleared, Cancelled, Replaced or Returned, and at least one is Cleared</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Cancelled</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Every cheque is Cancelled or Returned and none was Cleared</w:t>
            </w:r>
          </w:p>
        </w:tc>
      </w:tr>
    </w:tbl>
    <w:p>
      <w:pPr>
        <w:spacing w:after="60" w:line="120" w:lineRule="exact"/>
      </w:pPr>
    </w:p>
    <w:p>
      <w:pPr>
        <w:pStyle w:val="Heading2"/>
        <w:keepNext/>
      </w:pPr>
      <w:bookmarkStart w:name="h46" w:id="46"/>
      <w:r>
        <w:t xml:space="preserve">5.3 Transmittal</w:t>
      </w:r>
      <w:bookmarkEnd w:id="46"/>
    </w:p>
    <w:p>
      <w:pPr>
        <w:keepNext/>
        <w:spacing w:after="60" w:before="120"/>
      </w:pPr>
      <w:r>
        <w:rPr>
          <w:b/>
          <w:bCs/>
          <w:sz w:val="18"/>
          <w:szCs w:val="18"/>
        </w:rPr>
        <w:t xml:space="preserve">Table 12: </w:t>
      </w:r>
      <w:r>
        <w:rPr>
          <w:sz w:val="18"/>
          <w:szCs w:val="18"/>
        </w:rPr>
        <w:t xml:space="preserve">Transmittal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cantSplit/>
          <w:tblHeader/>
        </w:trPr>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Status</w:t>
            </w:r>
          </w:p>
        </w:tc>
        <w:tc>
          <w:tcPr>
            <w:tcW w:type="dxa" w:w="7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When</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Sent</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Created by Forward to Insurance Partner; no cheque recorded as received</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Partly received</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Some cheques Warehoused, others still Forwarded</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Received</w:t>
            </w:r>
          </w:p>
        </w:tc>
        <w:tc>
          <w:tcPr>
            <w:tcW w:type="dxa" w:w="7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All cheques of the transmittal Warehoused (or later statuses)</w:t>
            </w:r>
          </w:p>
        </w:tc>
      </w:tr>
    </w:tbl>
    <w:p>
      <w:pPr>
        <w:spacing w:after="60" w:line="120" w:lineRule="exact"/>
      </w:pPr>
    </w:p>
    <w:p>
      <w:pPr>
        <w:pStyle w:val="Heading2"/>
        <w:keepNext/>
      </w:pPr>
      <w:bookmarkStart w:name="h47" w:id="47"/>
      <w:r>
        <w:t xml:space="preserve">5.4 Cheque, instalment and AR</w:t>
      </w:r>
      <w:bookmarkEnd w:id="47"/>
    </w:p>
    <w:p>
      <w:pPr>
        <w:keepNext/>
        <w:spacing w:after="60" w:before="120"/>
      </w:pPr>
      <w:r>
        <w:rPr>
          <w:b/>
          <w:bCs/>
          <w:sz w:val="18"/>
          <w:szCs w:val="18"/>
        </w:rPr>
        <w:t xml:space="preserve">Table 13: </w:t>
      </w:r>
      <w:r>
        <w:rPr>
          <w:sz w:val="18"/>
          <w:szCs w:val="18"/>
        </w:rPr>
        <w:t xml:space="preserve">Cheque events and the instalment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160"/>
      </w:tblGrid>
      <w:tr>
        <w:trPr>
          <w:cantSplit/>
          <w:tblHeader/>
        </w:trPr>
        <w:tc>
          <w:tcPr>
            <w:tcW w:type="dxa" w:w="3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Cheque event</w:t>
            </w:r>
          </w:p>
        </w:tc>
        <w:tc>
          <w:tcPr>
            <w:tcW w:type="dxa" w:w="6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Effect on the instalment and the books</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Encoded, forwarded, warehoused</w:t>
            </w:r>
          </w:p>
        </w:tc>
        <w:tc>
          <w:tcPr>
            <w:tcW w:type="dxa" w:w="6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Instalment unchanged and still open; no receipt, no journal</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Cleared (partner) or deposited (TISPH)</w:t>
            </w:r>
          </w:p>
        </w:tc>
        <w:tc>
          <w:tcPr>
            <w:tcW w:type="dxa" w:w="6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AR raised and applied to the instalment; journal posted on the AR date (FR-PDC-050, 051)</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Bounced</w:t>
            </w:r>
          </w:p>
        </w:tc>
        <w:tc>
          <w:tcPr>
            <w:tcW w:type="dxa" w:w="6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AR cancelled if one was raised; instalment open again; client told (FR-PDC-032)</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Cancelled</w:t>
            </w:r>
          </w:p>
        </w:tc>
        <w:tc>
          <w:tcPr>
            <w:tcW w:type="dxa" w:w="6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Instalment open again, waiting for a replacement or another payment (FR-PDC-040)</w:t>
            </w:r>
          </w:p>
        </w:tc>
      </w:tr>
      <w:tr>
        <w:trPr>
          <w:cantSplit/>
        </w:trPr>
        <w:tc>
          <w:tcPr>
            <w:tcW w:type="dxa" w:w="3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Replaced</w:t>
            </w:r>
          </w:p>
        </w:tc>
        <w:tc>
          <w:tcPr>
            <w:tcW w:type="dxa" w:w="6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new cheque pays the same instalment (FR-PDC-041)</w:t>
            </w:r>
          </w:p>
        </w:tc>
      </w:tr>
    </w:tbl>
    <w:p>
      <w:pPr>
        <w:spacing w:after="60" w:line="120" w:lineRule="exact"/>
      </w:pPr>
    </w:p>
    <w:p>
      <w:pPr>
        <w:pStyle w:val="Heading1"/>
        <w:keepNext/>
        <w:pageBreakBefore/>
      </w:pPr>
      <w:bookmarkStart w:name="h48" w:id="48"/>
      <w:r>
        <w:t xml:space="preserve">6 Configuration items</w:t>
      </w:r>
      <w:bookmarkEnd w:id="48"/>
    </w:p>
    <w:p>
      <w:pPr>
        <w:pStyle w:val="Heading2"/>
        <w:keepNext/>
      </w:pPr>
      <w:bookmarkStart w:name="h49" w:id="49"/>
      <w:r>
        <w:t xml:space="preserve">6.1 Settings</w:t>
      </w:r>
      <w:bookmarkEnd w:id="49"/>
    </w:p>
    <w:p>
      <w:pPr>
        <w:spacing w:after="100" w:line="264"/>
      </w:pPr>
      <w:r>
        <w:t xml:space="preserve">New settings use the dotted keys of BrokerVerse and are kept on Master &gt; System &gt; Configuration, group receipts like the existing pdc keys.</w:t>
      </w:r>
    </w:p>
    <w:p>
      <w:pPr>
        <w:keepNext/>
        <w:spacing w:after="60" w:before="120"/>
      </w:pPr>
      <w:r>
        <w:rPr>
          <w:b/>
          <w:bCs/>
          <w:sz w:val="18"/>
          <w:szCs w:val="18"/>
        </w:rPr>
        <w:t xml:space="preserve">Table 14: </w:t>
      </w:r>
      <w:r>
        <w:rPr>
          <w:sz w:val="18"/>
          <w:szCs w:val="18"/>
        </w:rPr>
        <w:t xml:space="preserve">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4160"/>
        <w:gridCol w:w="1600"/>
      </w:tblGrid>
      <w:tr>
        <w:trPr>
          <w:cantSplit/>
          <w:tblHeader/>
        </w:trPr>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Key</w:t>
            </w:r>
          </w:p>
        </w:tc>
        <w:tc>
          <w:tcPr>
            <w:tcW w:type="dxa" w:w="4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Meaning</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Default</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pdc.default_payee (new)</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Payee proposed on Encode PDCs: insurance-partner or tisph</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insurance-partner</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pdc.max_cheques_per_set (new)</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Most cheques in one set</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12</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pdc.date_tolerance_days (new)</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Days a cheque date may differ from the instalment due date</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5</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pdc.brstn_required (new)</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BRSTN required on every cheque</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false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pdc.forward_ack_days (new)</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Days after forwarding (or pull-out approval) before follow-up</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5</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pdc.confirmation_grace_days (new)</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Days after the cheque date before a missing maturity advice is followed up</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3</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pdc.default_deposit_account (existing)</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The one TISPH collection bank account for retained cheques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TISPH to name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pdc.due_window_days (existing)</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Retained cheques shown on Deposit due</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3</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pdc.notify_client_on_bounce (existing)</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E-mail the client when a cheque bounces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true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limits.receivable_ageing_buckets (existing)</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Ageing bucket limits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30, 60, 90, 120</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receipts.document_title (existing)</w:t>
            </w:r>
          </w:p>
        </w:tc>
        <w:tc>
          <w:tcPr>
            <w:tcW w:type="dxa" w:w="4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Title printed on receipts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Acknowledgement Receipt</w:t>
            </w:r>
          </w:p>
        </w:tc>
      </w:tr>
    </w:tbl>
    <w:p>
      <w:pPr>
        <w:spacing w:after="60" w:line="120" w:lineRule="exact"/>
      </w:pPr>
    </w:p>
    <w:p>
      <w:pPr>
        <w:pStyle w:val="Heading2"/>
        <w:keepNext/>
      </w:pPr>
      <w:bookmarkStart w:name="h50" w:id="50"/>
      <w:r>
        <w:t xml:space="preserve">6.2 Scheduled jobs</w:t>
      </w:r>
      <w:bookmarkEnd w:id="50"/>
    </w:p>
    <w:p>
      <w:pPr>
        <w:keepNext/>
        <w:spacing w:after="60" w:before="120"/>
      </w:pPr>
      <w:r>
        <w:rPr>
          <w:b/>
          <w:bCs/>
          <w:sz w:val="18"/>
          <w:szCs w:val="18"/>
        </w:rPr>
        <w:t xml:space="preserve">Table 15: </w:t>
      </w:r>
      <w:r>
        <w:rPr>
          <w:sz w:val="18"/>
          <w:szCs w:val="18"/>
        </w:rPr>
        <w:t xml:space="preserve">Scheduled jobs (Master &gt; System &gt; Schedules)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2000"/>
        <w:gridCol w:w="4560"/>
      </w:tblGrid>
      <w:tr>
        <w:trPr>
          <w:cantSplit/>
          <w:tblHeader/>
        </w:trPr>
        <w:tc>
          <w:tcPr>
            <w:tcW w:type="dxa" w:w="2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Job</w:t>
            </w:r>
          </w:p>
        </w:tc>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When</w:t>
            </w:r>
          </w:p>
        </w:tc>
        <w:tc>
          <w:tcPr>
            <w:tcW w:type="dxa" w:w="4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it does</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PDC follow-up (new)</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Daily 06:35 Manila time</w:t>
            </w:r>
          </w:p>
        </w:tc>
        <w:tc>
          <w:tcPr>
            <w:tcW w:type="dxa" w:w="4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Lists forwarded cheques not received by the partner, matured cheques without an advice and pull-outs not returned; notifies write:pdc users (FR-PDC-012)</w:t>
            </w:r>
          </w:p>
        </w:tc>
      </w:tr>
      <w:tr>
        <w:trPr>
          <w:cantSplit/>
        </w:trPr>
        <w:tc>
          <w:tcPr>
            <w:tcW w:type="dxa" w:w="2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Post-dated cheques due (existing, pdc-deposit-due)</w:t>
            </w:r>
          </w:p>
        </w:tc>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Daily 06:25</w:t>
            </w:r>
          </w:p>
        </w:tc>
        <w:tc>
          <w:tcPr>
            <w:tcW w:type="dxa" w:w="4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Retained cheques due for deposit only</w:t>
            </w:r>
          </w:p>
        </w:tc>
      </w:tr>
    </w:tbl>
    <w:p>
      <w:pPr>
        <w:spacing w:after="60" w:line="120" w:lineRule="exact"/>
      </w:pPr>
    </w:p>
    <w:p>
      <w:pPr>
        <w:pStyle w:val="Heading2"/>
        <w:keepNext/>
      </w:pPr>
      <w:bookmarkStart w:name="h51" w:id="51"/>
      <w:r>
        <w:t xml:space="preserve">6.3 Lists of values</w:t>
      </w:r>
      <w:bookmarkEnd w:id="51"/>
    </w:p>
    <w:p>
      <w:pPr>
        <w:keepNext/>
        <w:spacing w:after="60" w:before="120"/>
      </w:pPr>
      <w:r>
        <w:rPr>
          <w:b/>
          <w:bCs/>
          <w:sz w:val="18"/>
          <w:szCs w:val="18"/>
        </w:rPr>
        <w:t xml:space="preserve">Table 16: </w:t>
      </w:r>
      <w:r>
        <w:rPr>
          <w:sz w:val="18"/>
          <w:szCs w:val="18"/>
        </w:rPr>
        <w:t xml:space="preserve">Lists of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cantSplit/>
          <w:tblHeader/>
        </w:trPr>
        <w:tc>
          <w:tcPr>
            <w:tcW w:type="dxa" w:w="2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List</w:t>
            </w:r>
          </w:p>
        </w:tc>
        <w:tc>
          <w:tcPr>
            <w:tcW w:type="dxa" w:w="6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Values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Payee (new)</w:t>
            </w:r>
          </w:p>
        </w:tc>
        <w:tc>
          <w:tcPr>
            <w:tcW w:type="dxa" w:w="6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Insurance Partner; TISPH</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Custody (new)</w:t>
            </w:r>
          </w:p>
        </w:tc>
        <w:tc>
          <w:tcPr>
            <w:tcW w:type="dxa" w:w="6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 vault (with folder); In transit to &lt;partner&gt;; &lt;Insurance Partner&gt;; Returned to client</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Cancellation reason (new)</w:t>
            </w:r>
          </w:p>
        </w:tc>
        <w:tc>
          <w:tcPr>
            <w:tcW w:type="dxa" w:w="6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Cash replacement; Cheque replacement; Technical defect - no signature; Technical defect - other; Policy cancelled; Account paid off; Encoded in error</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Bounce reason (new)</w:t>
            </w:r>
          </w:p>
        </w:tc>
        <w:tc>
          <w:tcPr>
            <w:tcW w:type="dxa" w:w="6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DAIF - drawn against insufficient funds; Account closed; Stop payment; Signature differs; Stale or post-dated; Other</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Sent by (new)</w:t>
            </w:r>
          </w:p>
        </w:tc>
        <w:tc>
          <w:tcPr>
            <w:tcW w:type="dxa" w:w="6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Courier; Messenger; Hand carry</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PDC status (changed)</w:t>
            </w:r>
          </w:p>
        </w:tc>
        <w:tc>
          <w:tcPr>
            <w:tcW w:type="dxa" w:w="6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Received at TIS; Forwarded; Warehoused; Deposited; Cleared; Bounced; Replaced; Cancellation pending; Cancelled; Returned</w:t>
            </w:r>
          </w:p>
        </w:tc>
      </w:tr>
    </w:tbl>
    <w:p>
      <w:pPr>
        <w:spacing w:after="60" w:line="120" w:lineRule="exact"/>
      </w:pPr>
    </w:p>
    <w:p>
      <w:pPr>
        <w:pStyle w:val="Heading2"/>
        <w:keepNext/>
      </w:pPr>
      <w:bookmarkStart w:name="h52" w:id="52"/>
      <w:r>
        <w:t xml:space="preserve">6.4 Numbering and posting</w:t>
      </w:r>
      <w:bookmarkEnd w:id="52"/>
    </w:p>
    <w:p>
      <w:pPr>
        <w:keepNext/>
        <w:spacing w:after="60" w:before="120"/>
      </w:pPr>
      <w:r>
        <w:rPr>
          <w:b/>
          <w:bCs/>
          <w:sz w:val="18"/>
          <w:szCs w:val="18"/>
        </w:rPr>
        <w:t xml:space="preserve">Table 17: </w:t>
      </w:r>
      <w:r>
        <w:rPr>
          <w:sz w:val="18"/>
          <w:szCs w:val="18"/>
        </w:rPr>
        <w:t xml:space="preserve">Numbering and posting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3400"/>
        <w:gridCol w:w="2560"/>
      </w:tblGrid>
      <w:tr>
        <w:trPr>
          <w:cantSplit/>
          <w:tblHeader/>
        </w:trPr>
        <w:tc>
          <w:tcPr>
            <w:tcW w:type="dxa" w:w="3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Item</w:t>
            </w:r>
          </w:p>
        </w:tc>
        <w:tc>
          <w:tcPr>
            <w:tcW w:type="dxa" w:w="3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Where</w:t>
            </w:r>
          </w:p>
        </w:tc>
        <w:tc>
          <w:tcPr>
            <w:tcW w:type="dxa" w:w="25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Value</w:t>
            </w:r>
          </w:p>
        </w:tc>
      </w:tr>
      <w:tr>
        <w:trPr>
          <w:cantSplit/>
        </w:trPr>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PDC set number (new series pdc_set)</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Document Numbering</w:t>
            </w:r>
          </w:p>
        </w:tc>
        <w:tc>
          <w:tcPr>
            <w:tcW w:type="dxa" w:w="2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PS-YYYY-NNNNN</w:t>
            </w:r>
          </w:p>
        </w:tc>
      </w:tr>
      <w:tr>
        <w:trPr>
          <w:cantSplit/>
        </w:trPr>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Transmittal number (new series pdc_transmittal)</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Document Numbering</w:t>
            </w:r>
          </w:p>
        </w:tc>
        <w:tc>
          <w:tcPr>
            <w:tcW w:type="dxa" w:w="2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PT-YYYY-NNNNN</w:t>
            </w:r>
          </w:p>
        </w:tc>
      </w:tr>
      <w:tr>
        <w:trPr>
          <w:cantSplit/>
        </w:trPr>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PDC number (existing series pdc)</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Document Numbering</w:t>
            </w:r>
          </w:p>
        </w:tc>
        <w:tc>
          <w:tcPr>
            <w:tcW w:type="dxa" w:w="2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PDC-YYYY-NNNNN</w:t>
            </w:r>
          </w:p>
        </w:tc>
      </w:tr>
      <w:tr>
        <w:trPr>
          <w:cantSplit/>
        </w:trPr>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AR number (existing receipt series)</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Document Numbering</w:t>
            </w:r>
          </w:p>
        </w:tc>
        <w:tc>
          <w:tcPr>
            <w:tcW w:type="dxa" w:w="2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Format to be set by TISPH</w:t>
            </w:r>
          </w:p>
        </w:tc>
      </w:tr>
      <w:tr>
        <w:trPr>
          <w:cantSplit/>
        </w:trPr>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Posting rule pdc.partner_collected (new)</w:t>
            </w:r>
          </w:p>
        </w:tc>
        <w:tc>
          <w:tcPr>
            <w:tcW w:type="dxa" w:w="3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Posting Rules; approved on Configuration Approvals</w:t>
            </w:r>
          </w:p>
        </w:tc>
        <w:tc>
          <w:tcPr>
            <w:tcW w:type="dxa" w:w="25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Dr Premium Payable to the Insurance Partner / Cr Premiums Receivable</w:t>
            </w:r>
          </w:p>
        </w:tc>
      </w:tr>
    </w:tbl>
    <w:p>
      <w:pPr>
        <w:spacing w:after="60" w:line="120" w:lineRule="exact"/>
      </w:pPr>
    </w:p>
    <w:p>
      <w:pPr>
        <w:pStyle w:val="Heading2"/>
        <w:keepNext/>
      </w:pPr>
      <w:bookmarkStart w:name="h53" w:id="53"/>
      <w:r>
        <w:t xml:space="preserve">6.5 Masters used</w:t>
      </w:r>
      <w:bookmarkEnd w:id="53"/>
    </w:p>
    <w:p>
      <w:pPr>
        <w:keepNext/>
        <w:spacing w:after="60" w:before="120"/>
      </w:pPr>
      <w:r>
        <w:rPr>
          <w:b/>
          <w:bCs/>
          <w:sz w:val="18"/>
          <w:szCs w:val="18"/>
        </w:rPr>
        <w:t xml:space="preserve">Table 18: </w:t>
      </w:r>
      <w:r>
        <w:rPr>
          <w:sz w:val="18"/>
          <w:szCs w:val="18"/>
        </w:rPr>
        <w:t xml:space="preserve">Masters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3800"/>
        <w:gridCol w:w="1960"/>
      </w:tblGrid>
      <w:tr>
        <w:trPr>
          <w:cantSplit/>
          <w:tblHeader/>
        </w:trPr>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Master</w:t>
            </w:r>
          </w:p>
        </w:tc>
        <w:tc>
          <w:tcPr>
            <w:tcW w:type="dxa" w:w="3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Use</w:t>
            </w:r>
          </w:p>
        </w:tc>
        <w:tc>
          <w:tcPr>
            <w:tcW w:type="dxa" w:w="19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Owner</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Bank (Master &gt; Finance &gt; Bank)</w:t>
            </w:r>
          </w:p>
        </w:tc>
        <w:tc>
          <w:tcPr>
            <w:tcW w:type="dxa" w:w="3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Drawee banks of the cheques</w:t>
            </w:r>
          </w:p>
        </w:tc>
        <w:tc>
          <w:tcPr>
            <w:tcW w:type="dxa" w:w="1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 Administrator</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Insurance Company (Master &gt; Insurance Management)</w:t>
            </w:r>
          </w:p>
        </w:tc>
        <w:tc>
          <w:tcPr>
            <w:tcW w:type="dxa" w:w="3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Insurance Partner of each cheque, partner contact for transmittals</w:t>
            </w:r>
          </w:p>
        </w:tc>
        <w:tc>
          <w:tcPr>
            <w:tcW w:type="dxa" w:w="1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Instalment Plans (Accounts &gt; Credit Control)</w:t>
            </w:r>
          </w:p>
        </w:tc>
        <w:tc>
          <w:tcPr>
            <w:tcW w:type="dxa" w:w="3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Rows of a set, instalment due dates and amounts</w:t>
            </w:r>
          </w:p>
        </w:tc>
        <w:tc>
          <w:tcPr>
            <w:tcW w:type="dxa" w:w="19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w:t>
            </w:r>
          </w:p>
        </w:tc>
      </w:tr>
    </w:tbl>
    <w:p>
      <w:pPr>
        <w:spacing w:after="60" w:line="120" w:lineRule="exact"/>
      </w:pPr>
    </w:p>
    <w:p>
      <w:pPr>
        <w:pStyle w:val="Heading1"/>
        <w:keepNext/>
        <w:pageBreakBefore/>
      </w:pPr>
      <w:bookmarkStart w:name="h54" w:id="54"/>
      <w:r>
        <w:t xml:space="preserve">7 Traceability</w:t>
      </w:r>
      <w:bookmarkEnd w:id="54"/>
    </w:p>
    <w:p>
      <w:pPr>
        <w:pStyle w:val="Heading2"/>
        <w:keepNext/>
      </w:pPr>
      <w:bookmarkStart w:name="h55" w:id="55"/>
      <w:r>
        <w:t xml:space="preserve">7.1 BRD clause to FR</w:t>
      </w:r>
      <w:bookmarkEnd w:id="55"/>
    </w:p>
    <w:p>
      <w:pPr>
        <w:keepNext/>
        <w:spacing w:after="60" w:before="120"/>
      </w:pPr>
      <w:r>
        <w:rPr>
          <w:b/>
          <w:bCs/>
          <w:sz w:val="18"/>
          <w:szCs w:val="18"/>
        </w:rPr>
        <w:t xml:space="preserve">Table 19: </w:t>
      </w:r>
      <w:r>
        <w:rPr>
          <w:sz w:val="18"/>
          <w:szCs w:val="18"/>
        </w:rPr>
        <w:t xml:space="preserve">COLL-05 clauses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600"/>
        <w:gridCol w:w="3160"/>
      </w:tblGrid>
      <w:tr>
        <w:trPr>
          <w:cantSplit/>
          <w:tblHeader/>
        </w:trPr>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Clause of TIS-BRD-COLL-05</w:t>
            </w:r>
          </w:p>
        </w:tc>
        <w:tc>
          <w:tcPr>
            <w:tcW w:type="dxa" w:w="2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c>
          <w:tcPr>
            <w:tcW w:type="dxa" w:w="3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BrokerVerse screen</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Post-dated cheques processed by payee</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FR-PDC-004</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Encode PDCs &gt; Payee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(forwarded</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FR-PDC-010, 011, 012</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Forward to Insurance Partner; transmittal</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or retained)</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FR-PDC-004</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Deposit, Cleared, Bounced</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tracked by due date</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FR-PDC-020, 031</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Post-Dated Cheques tabs and filters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against the instalment schedule</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FR-PDC-001, 003</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Encode PDCs; set detail; Instalment Plans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with ageing buckets (current, 1-30, 31-60, 61-90, 90+)</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FR-PDC-021</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Ageing column and line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acknowledgement letter on PDC receipt</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FR-PDC-001, 003 (data); print specified with the CCD reports</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Set detail</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official AR on actual collection</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FR-PDC-030, 050, 051</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Partner cleared; Accounts &gt; Receipts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 remark: PDC with one bank</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FR-PDC-004</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pdc.default_deposit_account</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CR-07: forwarded to the Insurance Partners for warehousing</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FR-PDC-010, 011</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Forward; Partner received</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CR-07: cancellation and confirmation tracking</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FR-PDC-012, 030, 031, 032, 040</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Tabs Awaiting confirmation, Follow-up, Cancellation pending</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CR-07: tracking log</w:t>
            </w:r>
          </w:p>
        </w:tc>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FR-PDC-020, 022</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Post-Dated Cheques; History tab</w:t>
            </w:r>
          </w:p>
        </w:tc>
      </w:tr>
    </w:tbl>
    <w:p>
      <w:pPr>
        <w:spacing w:after="60" w:line="120" w:lineRule="exact"/>
      </w:pPr>
    </w:p>
    <w:p>
      <w:pPr>
        <w:pStyle w:val="Heading2"/>
        <w:keepNext/>
      </w:pPr>
      <w:bookmarkStart w:name="h56" w:id="56"/>
      <w:r>
        <w:t xml:space="preserve">7.2 Related BRD requirements</w:t>
      </w:r>
      <w:bookmarkEnd w:id="56"/>
    </w:p>
    <w:p>
      <w:pPr>
        <w:keepNext/>
        <w:spacing w:after="60" w:before="120"/>
      </w:pPr>
      <w:r>
        <w:rPr>
          <w:b/>
          <w:bCs/>
          <w:sz w:val="18"/>
          <w:szCs w:val="18"/>
        </w:rPr>
        <w:t xml:space="preserve">Table 20: </w:t>
      </w:r>
      <w:r>
        <w:rPr>
          <w:sz w:val="18"/>
          <w:szCs w:val="18"/>
        </w:rPr>
        <w:t xml:space="preserve">Related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4800"/>
        <w:gridCol w:w="2160"/>
      </w:tblGrid>
      <w:tr>
        <w:trPr>
          <w:cantSplit/>
          <w:tblHeader/>
        </w:trPr>
        <w:tc>
          <w:tcPr>
            <w:tcW w:type="dxa" w:w="2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BRD ref.</w:t>
            </w:r>
          </w:p>
        </w:tc>
        <w:tc>
          <w:tcPr>
            <w:tcW w:type="dxa" w:w="4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Relation to COLL-05</w:t>
            </w:r>
          </w:p>
        </w:tc>
        <w:tc>
          <w:tcPr>
            <w:tcW w:type="dxa" w:w="2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FR</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COLL-01</w:t>
            </w:r>
          </w:p>
        </w:tc>
        <w:tc>
          <w:tcPr>
            <w:tcW w:type="dxa" w:w="4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Cash and PDC payment modes; PDC instalments up to 12 months; TIS-direct vs insurer-direct</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FR-PDC-001, 004, 051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COLL-02</w:t>
            </w:r>
          </w:p>
        </w:tc>
        <w:tc>
          <w:tcPr>
            <w:tcW w:type="dxa" w:w="4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PDC instalment payment type (plan amounts)</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FR-PDC-001</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COLL-03</w:t>
            </w:r>
          </w:p>
        </w:tc>
        <w:tc>
          <w:tcPr>
            <w:tcW w:type="dxa" w:w="4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Receipting and the customer payment record</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FR-PDC-050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COLL-06</w:t>
            </w:r>
          </w:p>
        </w:tc>
        <w:tc>
          <w:tcPr>
            <w:tcW w:type="dxa" w:w="4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Bounced cheques; partner-collected bounces reported by the partner</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FR-PDC-032</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COLL-09</w:t>
            </w:r>
          </w:p>
        </w:tc>
        <w:tc>
          <w:tcPr>
            <w:tcW w:type="dxa" w:w="4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Bank reconciliation of retained cheques deposited by TISPH</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FR-PDC-004</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RPT-CCD-03 to 07</w:t>
            </w:r>
          </w:p>
        </w:tc>
        <w:tc>
          <w:tcPr>
            <w:tcW w:type="dxa" w:w="4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CCD prints and reports read the data of this FRS</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FR-PDC-001, 003, 020, 022, 040</w:t>
            </w:r>
          </w:p>
        </w:tc>
      </w:tr>
      <w:tr>
        <w:trPr>
          <w:cantSplit/>
        </w:trPr>
        <w:tc>
          <w:tcPr>
            <w:tcW w:type="dxa" w:w="2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SEC-01, SEC-03</w:t>
            </w:r>
          </w:p>
        </w:tc>
        <w:tc>
          <w:tcPr>
            <w:tcW w:type="dxa" w:w="4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Access and maker-checker</w:t>
            </w:r>
          </w:p>
        </w:tc>
        <w:tc>
          <w:tcPr>
            <w:tcW w:type="dxa" w:w="2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FR-PDC-040, 060</w:t>
            </w:r>
          </w:p>
        </w:tc>
      </w:tr>
    </w:tbl>
    <w:p>
      <w:pPr>
        <w:spacing w:after="60" w:line="120" w:lineRule="exact"/>
      </w:pPr>
    </w:p>
    <w:p>
      <w:pPr>
        <w:pStyle w:val="Heading2"/>
        <w:keepNext/>
      </w:pPr>
      <w:bookmarkStart w:name="h57" w:id="57"/>
      <w:r>
        <w:t xml:space="preserve">7.3 FR to test cases</w:t>
      </w:r>
      <w:bookmarkEnd w:id="57"/>
    </w:p>
    <w:p>
      <w:pPr>
        <w:keepNext/>
        <w:spacing w:after="60" w:before="120"/>
      </w:pPr>
      <w:r>
        <w:rPr>
          <w:b/>
          <w:bCs/>
          <w:sz w:val="18"/>
          <w:szCs w:val="18"/>
        </w:rPr>
        <w:t xml:space="preserve">Table 21: </w:t>
      </w:r>
      <w:r>
        <w:rPr>
          <w:sz w:val="18"/>
          <w:szCs w:val="18"/>
        </w:rPr>
        <w:t xml:space="preserve">Test cases per FR (one per acceptance criterion)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5760"/>
        <w:gridCol w:w="2200"/>
      </w:tblGrid>
      <w:tr>
        <w:trPr>
          <w:cantSplit/>
          <w:tblHeader/>
        </w:trPr>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FR</w:t>
            </w:r>
          </w:p>
        </w:tc>
        <w:tc>
          <w:tcPr>
            <w:tcW w:type="dxa" w:w="5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Title</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6"/>
                <w:szCs w:val="16"/>
              </w:rPr>
              <w:t xml:space="preserve">Test cases</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FR-PDC-001</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Encode a set of PDCs against the instalment plan of a bill</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TC-PDC-001-1 to -5</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FR-PDC-002</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Capture the cheque details and refuse duplicates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TC-PDC-002-1 to -4</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FR-PDC-003</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Keep the PDC set and close it when every cheque is settled</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TC-PDC-003-1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FR-PDC-004</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Set the payee: forward to the Insurance Partner or retain at TISPH</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TC-PDC-004-1 to -2</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FR-PDC-010</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Forward cheques to the Insurance Partner with a transmittal</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TC-PDC-010-1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FR-PDC-011</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Record the Insurance Partner's receipt of the cheques (warehousing)</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TC-PDC-011-1 to -2</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FR-PDC-012</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Follow up cheques the Insurance Partner has not confirmed</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TC-PDC-012-1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FR-PDC-020</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Show the PDC tracking log with status tabs, filters and export</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TC-PDC-020-1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FR-PDC-021</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Age cheques not yet confirmed against the instalment schedule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TC-PDC-021-1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FR-PDC-022</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Keep the history of every cheque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TC-PDC-022-1 to -2</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FR-PDC-030</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Record the Insurance Partner's advice that a cheque cleared</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TC-PDC-030-1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FR-PDC-031</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Show cheques awaiting the partner's advice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TC-PDC-031-1 to -2</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FR-PDC-032</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Record a cheque the Insurance Partner reports as bounced</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TC-PDC-032-1 to -2</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FR-PDC-040</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Request, approve and complete the cancellation of a cheque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TC-PDC-040-1 to -5</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FR-PDC-041</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Replace a cancelled or bounced cheque</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TC-PDC-041-1 to -2</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FR-PDC-042</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Return cheques to the client</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TC-PDC-042-1 to -2</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FR-PDC-050</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Raise the acknowledgement receipt when a cheque is collected</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TC-PDC-050-1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FR-PDC-051</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Post the journal on the AR date only</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TC-PDC-051-1 to -3</w:t>
            </w:r>
          </w:p>
        </w:tc>
      </w:tr>
      <w:tr>
        <w:trPr>
          <w:cantSplit/>
        </w:trPr>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FR-PDC-060</w:t>
            </w:r>
          </w:p>
        </w:tc>
        <w:tc>
          <w:tcPr>
            <w:tcW w:type="dxa" w:w="5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Control access to the PDC functions</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6"/>
                <w:szCs w:val="16"/>
              </w:rPr>
              <w:t xml:space="preserve">TC-PDC-060-1 to -3</w:t>
            </w:r>
          </w:p>
        </w:tc>
      </w:tr>
    </w:tbl>
    <w:p>
      <w:pPr>
        <w:spacing w:after="60" w:line="120" w:lineRule="exact"/>
      </w:pPr>
    </w:p>
    <w:p>
      <w:pPr>
        <w:pStyle w:val="Heading1"/>
        <w:keepNext/>
        <w:pageBreakBefore/>
      </w:pPr>
      <w:bookmarkStart w:name="h58" w:id="58"/>
      <w:r>
        <w:t xml:space="preserve">8 Navigation</w:t>
      </w:r>
      <w:bookmarkEnd w:id="58"/>
    </w:p>
    <w:p>
      <w:pPr>
        <w:pStyle w:val="Heading2"/>
        <w:keepNext/>
      </w:pPr>
      <w:bookmarkStart w:name="h59" w:id="59"/>
      <w:r>
        <w:t xml:space="preserve">8.1 Screens of COLL-05</w:t>
      </w:r>
      <w:bookmarkEnd w:id="59"/>
    </w:p>
    <w:p>
      <w:pPr>
        <w:keepNext/>
        <w:spacing w:after="60" w:before="120"/>
      </w:pPr>
      <w:r>
        <w:rPr>
          <w:b/>
          <w:bCs/>
          <w:sz w:val="18"/>
          <w:szCs w:val="18"/>
        </w:rPr>
        <w:t xml:space="preserve">Table 22: </w:t>
      </w:r>
      <w:r>
        <w:rPr>
          <w:sz w:val="18"/>
          <w:szCs w:val="18"/>
        </w:rPr>
        <w:t xml:space="preserve">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4060"/>
        <w:gridCol w:w="1700"/>
      </w:tblGrid>
      <w:tr>
        <w:trPr>
          <w:cantSplit/>
          <w:tblHeader/>
        </w:trPr>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Screen</w:t>
            </w:r>
          </w:p>
        </w:tc>
        <w:tc>
          <w:tcPr>
            <w:tcW w:type="dxa" w:w="40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Menu path and route</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Type</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Post-Dated Cheques (PDC tracking log)</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Post-Dated Cheques - /accounts/post-dated-cheques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Changed (columns, tabs, filters, actions)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Encode PDCs (side panel)</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Post-Dated Cheques &gt; Encode PDCs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(replaces Register cheque as the main button)</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Forward to Insurance Partner (side panel); transmittal detail</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Post-Dated Cheques &gt; tab At TIS &gt; Forward to Insurance Partner; Transmittal column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Cheque detail (tabs Cheque, Set, History)</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Post-Dated Cheques &gt; PDC no.</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(the base screen has no detail)</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Partner received, Partner cleared, Partner bounced, Request cancellation, Partner returned, Replace, Return to client (side panels)</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Row actions of the log and of the cheque detail</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 changed (base Bounced, Replace, Return reused)</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My Work &gt; Approvals</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My Work - /my-work, category Approvals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new item kind PDC cancellation</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Instalment Plans</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Credit Control &gt; Instalment Plans - /accounts/credit-control/instalments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source of the set rows</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Receipts</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Receipts - /accounts/receipts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shows the AR with Collected by</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Posting Rules; Configuration Approvals</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Finance &gt; Posting Rules / Configuration Approvals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new rule pdc.partner_collected</w:t>
            </w:r>
          </w:p>
        </w:tc>
      </w:tr>
      <w:tr>
        <w:trPr>
          <w:cantSplit/>
        </w:trPr>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Configuration; Schedules; Document Numbering; Audit Trail</w:t>
            </w:r>
          </w:p>
        </w:tc>
        <w:tc>
          <w:tcPr>
            <w:tcW w:type="dxa" w:w="40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Master &gt; System</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new keys, job, series and entity</w:t>
            </w:r>
          </w:p>
        </w:tc>
      </w:tr>
    </w:tbl>
    <w:p>
      <w:pPr>
        <w:spacing w:after="60" w:line="120" w:lineRule="exact"/>
      </w:pPr>
    </w:p>
    <w:p>
      <w:pPr>
        <w:pStyle w:val="Heading2"/>
        <w:keepNext/>
      </w:pPr>
      <w:bookmarkStart w:name="h60" w:id="60"/>
      <w:r>
        <w:t xml:space="preserve">8.2 Menu by base role</w:t>
      </w:r>
      <w:bookmarkEnd w:id="60"/>
    </w:p>
    <w:p>
      <w:pPr>
        <w:keepNext/>
        <w:spacing w:after="60" w:before="120"/>
      </w:pPr>
      <w:r>
        <w:rPr>
          <w:b/>
          <w:bCs/>
          <w:sz w:val="18"/>
          <w:szCs w:val="18"/>
        </w:rPr>
        <w:t xml:space="preserve">Table 23: </w:t>
      </w:r>
      <w:r>
        <w:rPr>
          <w:sz w:val="18"/>
          <w:szCs w:val="18"/>
        </w:rPr>
        <w:t xml:space="preserve">Menu by base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cantSplit/>
          <w:tblHeader/>
        </w:trPr>
        <w:tc>
          <w:tcPr>
            <w:tcW w:type="dxa" w:w="2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Base role</w:t>
            </w:r>
          </w:p>
        </w:tc>
        <w:tc>
          <w:tcPr>
            <w:tcW w:type="dxa" w:w="6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What the role sees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Accounting (CCD officer)</w:t>
            </w:r>
          </w:p>
        </w:tc>
        <w:tc>
          <w:tcPr>
            <w:tcW w:type="dxa" w:w="6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Post-Dated Cheques with all actions except Approve; Receipts; Instalment Plans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Accounting Manager (CCD head)</w:t>
            </w:r>
          </w:p>
        </w:tc>
        <w:tc>
          <w:tcPr>
            <w:tcW w:type="dxa" w:w="6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As Accounting, plus PDC cancellation items in My Work &gt; Approvals</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Operations</w:t>
            </w:r>
          </w:p>
        </w:tc>
        <w:tc>
          <w:tcPr>
            <w:tcW w:type="dxa" w:w="6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Post-Dated Cheques (view only)</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Compliance Officer</w:t>
            </w:r>
          </w:p>
        </w:tc>
        <w:tc>
          <w:tcPr>
            <w:tcW w:type="dxa" w:w="6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Post-Dated Cheques (view only); Audit Trail</w:t>
            </w:r>
          </w:p>
        </w:tc>
      </w:tr>
      <w:tr>
        <w:trPr>
          <w:cantSplit/>
        </w:trPr>
        <w:tc>
          <w:tcPr>
            <w:tcW w:type="dxa" w:w="2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b/>
                <w:bCs/>
                <w:sz w:val="17"/>
                <w:szCs w:val="17"/>
              </w:rPr>
              <w:t xml:space="preserve">System Administrator</w:t>
            </w:r>
          </w:p>
        </w:tc>
        <w:tc>
          <w:tcPr>
            <w:tcW w:type="dxa" w:w="6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All of the above; Role Permissions, Configuration, Schedules, Document Numbering, Posting Rules</w:t>
            </w:r>
          </w:p>
        </w:tc>
      </w:tr>
    </w:tbl>
    <w:p>
      <w:pPr>
        <w:spacing w:after="60" w:line="120" w:lineRule="exact"/>
      </w:pPr>
    </w:p>
    <w:p>
      <w:pPr>
        <w:pStyle w:val="Heading1"/>
        <w:keepNext/>
        <w:pageBreakBefore/>
      </w:pPr>
      <w:bookmarkStart w:name="h61" w:id="61"/>
      <w:r>
        <w:t xml:space="preserve">9 Screen specifications</w:t>
      </w:r>
      <w:bookmarkEnd w:id="61"/>
    </w:p>
    <w:p>
      <w:pPr>
        <w:spacing w:after="100" w:line="264"/>
      </w:pPr>
      <w:r>
        <w:t xml:space="preserve">One specification per screen. Pictures marked "to-be design mock-up" are the real BrokerVerse Post-Dated Cheques screen with the COLL-05 changes drawn in, using the Toyota Insurance Services brand pack; the other pictures show BrokerVerse as it runs today. The numbered red markers match the No. column of the field table. Messages are listed in chapter 11.</w:t>
      </w:r>
    </w:p>
    <w:p>
      <w:pPr>
        <w:pStyle w:val="Heading3"/>
        <w:keepNext/>
      </w:pPr>
      <w:bookmarkStart w:name="h62" w:id="62"/>
      <w:r>
        <w:t xml:space="preserve">9.1 PDC tracking log (changed)</w:t>
      </w:r>
      <w:bookmarkEnd w:id="6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Existing screen, new columns, tabs and actions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Find any cheque, see where it is and what is owed on it, and start encoding, forwarding and the other actions.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read:pdc (view); write:pdc (actions)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Post-Dated Cheques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FR-PDC-012, 020, 021, 031</w:t>
            </w:r>
          </w:p>
        </w:tc>
      </w:tr>
    </w:tbl>
    <w:p>
      <w:pPr>
        <w:spacing w:after="60" w:line="120" w:lineRule="exact"/>
      </w:pPr>
    </w:p>
    <w:p>
      <w:pPr>
        <w:keepNext/>
        <w:spacing w:after="40" w:before="80"/>
        <w:jc w:val="center"/>
      </w:pPr>
      <w:r>
        <w:drawing>
          <wp:inline distT="0" distB="0" distL="0" distR="0">
            <wp:extent cx="5120640" cy="28651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0640" cy="2865120"/>
                    </a:xfrm>
                    <a:prstGeom prst="rect">
                      <a:avLst/>
                    </a:prstGeom>
                  </pic:spPr>
                </pic:pic>
              </a:graphicData>
            </a:graphic>
          </wp:inline>
        </w:drawing>
      </w:r>
    </w:p>
    <w:p>
      <w:pPr>
        <w:spacing w:after="140"/>
        <w:jc w:val="center"/>
      </w:pPr>
      <w:r>
        <w:rPr>
          <w:b/>
          <w:bCs/>
          <w:sz w:val="17"/>
          <w:szCs w:val="17"/>
        </w:rPr>
        <w:t xml:space="preserve">Figure 4: </w:t>
      </w:r>
      <w:r>
        <w:rPr>
          <w:i/>
          <w:iCs/>
          <w:sz w:val="17"/>
          <w:szCs w:val="17"/>
        </w:rPr>
        <w:t xml:space="preserve">BrokerVerse today: Accounts &gt; Post-Dated Cheques</w:t>
      </w:r>
    </w:p>
    <w:p>
      <w:pPr>
        <w:keepNext/>
        <w:spacing w:after="40" w:before="80"/>
        <w:jc w:val="center"/>
      </w:pPr>
      <w:r>
        <w:drawing>
          <wp:inline distT="0" distB="0" distL="0" distR="0">
            <wp:extent cx="5943600" cy="312821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128211"/>
                    </a:xfrm>
                    <a:prstGeom prst="rect">
                      <a:avLst/>
                    </a:prstGeom>
                  </pic:spPr>
                </pic:pic>
              </a:graphicData>
            </a:graphic>
          </wp:inline>
        </w:drawing>
      </w:r>
    </w:p>
    <w:p>
      <w:pPr>
        <w:spacing w:after="140"/>
        <w:jc w:val="center"/>
      </w:pPr>
      <w:r>
        <w:rPr>
          <w:b/>
          <w:bCs/>
          <w:sz w:val="17"/>
          <w:szCs w:val="17"/>
        </w:rPr>
        <w:t xml:space="preserve">Figure 5: </w:t>
      </w:r>
      <w:r>
        <w:rPr>
          <w:i/>
          <w:iCs/>
          <w:sz w:val="17"/>
          <w:szCs w:val="17"/>
        </w:rPr>
        <w:t xml:space="preserve">PDC tracking log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Encode PDCs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write:pdc; opens 9.2</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Forward to Insurance Partner</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write:pdc; enabled when ticked cheques are Received at TIS for one partner; opens 9.3</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Summary line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Computed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At TIS, With partners, Due this week, Awaiting confirmation, Bounced: count and amount</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Tabs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Tabs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PDC status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 open</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 open, At TIS, With partners, Awaiting confirmation, Follow-up, Bounced, Cancellation pending, Deposit due, Closed</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Insurance Partner, Cheque date, Search</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Filters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Insurance Company; dates; text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Search: PDC, set, cheque, client, policy or bill</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Ageing line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limits.receivable_ageing_buckets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Amounts of the rows on screen per bucket</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PDC no. / set, Client / policy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Cheque, set, policy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PDC no. opens 9.5; set no. opens the set tab</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Inst.</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Instalment plan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 of m"</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Insurance Partner, Bank / cheque no., Cheque date, Amount</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Columns</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Cheque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Custody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Custody list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TIS vault folder, partner, in transit, returned</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8</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Status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PDC status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Status tag</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9</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Ageing</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Computed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Current, 1-30, 31-60, 61-90, Over 90; blank when settled</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10</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AR</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Column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Accounts &gt; Receipts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Link to the AR once collected</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00"/>
        <w:gridCol w:w="1600"/>
        <w:gridCol w:w="3160"/>
        <w:gridCol w:w="1400"/>
      </w:tblGrid>
      <w:tr>
        <w:trPr>
          <w:cantSplit/>
          <w:tblHeader/>
        </w:trPr>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Button</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Who sees it</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Enabled when</w:t>
            </w:r>
          </w:p>
        </w:tc>
        <w:tc>
          <w:tcPr>
            <w:tcW w:type="dxa" w:w="3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happens</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Result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Encode PDCs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write:pdc</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Always</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Opens the Encode PDCs panel</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Set and cheques Received at TIS</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Forward to Insurance Partner</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write:pdc</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Ticked cheques Received at TIS, payee partner, one partner</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Opens the forward panel</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Forwarded</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Export to Excel</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read:pdc</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 not empty</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Filtered rows with every cheque field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Partner received (row / transmittal)</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write:pdc</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Forwarded</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Date, received by, partner reference</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Warehoused</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Partner cleared (row)</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write:pdc + write:receipts</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Forwarded or Warehoused, date reached</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Opens 9.6; raises the AR</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Cleared</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Partner bounced (row)</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write:pdc</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Forwarded, Warehoused or Cleared</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Reason; AR cancelled if any; client told</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Bounced</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Deposit / Cleared / Bounced (row, existing)</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write:pdc</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Payee TISPH</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Base deposit flow; AR on deposit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Deposited / Cleared / Bounced</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Request cancellation (row)</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write:pdc</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Received at TIS, Forwarded, Warehoused or Bounced; no AR</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Opens 9.7</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Cancellation pending</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Replace (row)</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write:pdc</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Bounced, or Cancelled for cheque replacement</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Encode PDCs on the same set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Replaced / new cheque</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Return to client (row)</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write:pdc</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 the TIS vault</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Date, returned to, remarks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Returned</w:t>
            </w:r>
          </w:p>
        </w:tc>
      </w:tr>
    </w:tbl>
    <w:p>
      <w:pPr>
        <w:spacing w:after="60" w:line="120" w:lineRule="exact"/>
      </w:pPr>
    </w:p>
    <w:p>
      <w:pPr>
        <w:pStyle w:val="Heading3"/>
        <w:keepNext/>
      </w:pPr>
      <w:bookmarkStart w:name="h63" w:id="63"/>
      <w:r>
        <w:t xml:space="preserve">9.2 Encode PDCs (new)</w:t>
      </w:r>
      <w:bookmarkEnd w:id="63"/>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side panel, laid out like Register cheque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Encode the cheques of one bill, one per instalment.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write:pdc</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Post-Dated Cheques &gt; Encode PDCs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FR-PDC-001, 002, 004</w:t>
            </w:r>
          </w:p>
        </w:tc>
      </w:tr>
    </w:tbl>
    <w:p>
      <w:pPr>
        <w:spacing w:after="60" w:line="120" w:lineRule="exact"/>
      </w:pPr>
    </w:p>
    <w:p>
      <w:pPr>
        <w:keepNext/>
        <w:spacing w:after="40" w:before="80"/>
        <w:jc w:val="center"/>
      </w:pPr>
      <w:r>
        <w:drawing>
          <wp:inline distT="0" distB="0" distL="0" distR="0">
            <wp:extent cx="5120640" cy="28651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20640" cy="2865120"/>
                    </a:xfrm>
                    <a:prstGeom prst="rect">
                      <a:avLst/>
                    </a:prstGeom>
                  </pic:spPr>
                </pic:pic>
              </a:graphicData>
            </a:graphic>
          </wp:inline>
        </w:drawing>
      </w:r>
    </w:p>
    <w:p>
      <w:pPr>
        <w:spacing w:after="140"/>
        <w:jc w:val="center"/>
      </w:pPr>
      <w:r>
        <w:rPr>
          <w:b/>
          <w:bCs/>
          <w:sz w:val="17"/>
          <w:szCs w:val="17"/>
        </w:rPr>
        <w:t xml:space="preserve">Figure 6: </w:t>
      </w:r>
      <w:r>
        <w:rPr>
          <w:i/>
          <w:iCs/>
          <w:sz w:val="17"/>
          <w:szCs w:val="17"/>
        </w:rPr>
        <w:t xml:space="preserve">BrokerVerse today: Register cheque (one cheque at a time)</w:t>
      </w:r>
    </w:p>
    <w:p>
      <w:pPr>
        <w:keepNext/>
        <w:spacing w:after="40" w:before="80"/>
        <w:jc w:val="center"/>
      </w:pPr>
      <w:r>
        <w:drawing>
          <wp:inline distT="0" distB="0" distL="0" distR="0">
            <wp:extent cx="5943600" cy="312821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128211"/>
                    </a:xfrm>
                    <a:prstGeom prst="rect">
                      <a:avLst/>
                    </a:prstGeom>
                  </pic:spPr>
                </pic:pic>
              </a:graphicData>
            </a:graphic>
          </wp:inline>
        </w:drawing>
      </w:r>
    </w:p>
    <w:p>
      <w:pPr>
        <w:spacing w:after="140"/>
        <w:jc w:val="center"/>
      </w:pPr>
      <w:r>
        <w:rPr>
          <w:b/>
          <w:bCs/>
          <w:sz w:val="17"/>
          <w:szCs w:val="17"/>
        </w:rPr>
        <w:t xml:space="preserve">Figure 7: </w:t>
      </w:r>
      <w:r>
        <w:rPr>
          <w:i/>
          <w:iCs/>
          <w:sz w:val="17"/>
          <w:szCs w:val="17"/>
        </w:rPr>
        <w:t xml:space="preserve">Encode PDCs with a row in error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Policy number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Text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Policies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Issued, broker billed, open bill. Fills Client and Insurance Partner (read-only)</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Bill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Open bills of the policy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First open bill</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Its plan gives the rows</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Payee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Insurance Partner; TISPH</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pdc.default_payee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TISPH needs pdc.default_deposit_account</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Received date / Received by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Date / 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Today / user</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Not in the future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Custody (TIS vault folder)</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Text 60</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Where the cheques are kept until forwarded</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Rows: Inst., Due date, Amount</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Instalment plan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One row per unpaid instalment; amount read-only</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Drawee bank, Branch, Account no.</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 / Text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 / N / 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Master &gt; Finance &gt; Bank</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Bank typed when not in the list</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BRSTN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Text 9</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9 digits; required when pdc.brstn_required</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Cheque no.</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Text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Runs on from row 1</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6-10 digits; unique per bank</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7</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Cheque date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Date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Due date of the row</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After the received date; within pdc.date_tolerance_days of the due date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8</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Copy bank details down; totals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Link / 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Copies row 1 bank details; shows total and end of term</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00"/>
        <w:gridCol w:w="1600"/>
        <w:gridCol w:w="3160"/>
        <w:gridCol w:w="1400"/>
      </w:tblGrid>
      <w:tr>
        <w:trPr>
          <w:cantSplit/>
          <w:tblHeader/>
        </w:trPr>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Button</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Who sees it</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Enabled when</w:t>
            </w:r>
          </w:p>
        </w:tc>
        <w:tc>
          <w:tcPr>
            <w:tcW w:type="dxa" w:w="3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happens</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Result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Remove (row)</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write:pdc</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More than one row</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Leaves the instalment out of the set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Cancel</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Always</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Closes without saving after confirmation</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Save set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write:pdc</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At least one row</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Checks every row; creates the set and cheques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Received at TIS</w:t>
            </w:r>
          </w:p>
        </w:tc>
      </w:tr>
    </w:tbl>
    <w:p>
      <w:pPr>
        <w:spacing w:after="60" w:line="120" w:lineRule="exact"/>
      </w:pPr>
    </w:p>
    <w:p>
      <w:pPr>
        <w:pStyle w:val="Heading3"/>
        <w:keepNext/>
      </w:pPr>
      <w:bookmarkStart w:name="h64" w:id="64"/>
      <w:r>
        <w:t xml:space="preserve">9.3 Forward to Insurance Partner (new)</w:t>
      </w:r>
      <w:bookmarkEnd w:id="64"/>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side panel</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Send cheques to one Insurance Partner with a transmittal, with the pull-outs open for that partner.</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write:pdc</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Post-Dated Cheques &gt; tab At TIS &gt; tick &gt; Forward to Insurance Partner</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FR-PDC-010, 040</w:t>
            </w:r>
          </w:p>
        </w:tc>
      </w:tr>
    </w:tbl>
    <w:p>
      <w:pPr>
        <w:spacing w:after="60" w:line="120" w:lineRule="exact"/>
      </w:pPr>
    </w:p>
    <w:p>
      <w:pPr>
        <w:keepNext/>
        <w:spacing w:after="40" w:before="80"/>
        <w:jc w:val="center"/>
      </w:pPr>
      <w:r>
        <w:drawing>
          <wp:inline distT="0" distB="0" distL="0" distR="0">
            <wp:extent cx="5943600" cy="312821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128211"/>
                    </a:xfrm>
                    <a:prstGeom prst="rect">
                      <a:avLst/>
                    </a:prstGeom>
                  </pic:spPr>
                </pic:pic>
              </a:graphicData>
            </a:graphic>
          </wp:inline>
        </w:drawing>
      </w:r>
    </w:p>
    <w:p>
      <w:pPr>
        <w:spacing w:after="140"/>
        <w:jc w:val="center"/>
      </w:pPr>
      <w:r>
        <w:rPr>
          <w:b/>
          <w:bCs/>
          <w:sz w:val="17"/>
          <w:szCs w:val="17"/>
        </w:rPr>
        <w:t xml:space="preserve">Figure 8: </w:t>
      </w:r>
      <w:r>
        <w:rPr>
          <w:i/>
          <w:iCs/>
          <w:sz w:val="17"/>
          <w:szCs w:val="17"/>
        </w:rPr>
        <w:t xml:space="preserve">Forward to Insurance Partner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Insurance Partner / Transmittal no.</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Ticked cheques; series pdc_transmittal</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One partner per transmittal</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Forwarded date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Date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Today</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Not in the future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Sent by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Courier; Messenger; Hand carry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Courier reference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Text 60</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Cheques to forward</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Table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Ticked cheques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With total</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6</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Pull-outs requested from this partner</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Table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Approved cancellations of cheques the partner holds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Read-only; carried on the transmittal</w:t>
            </w:r>
          </w:p>
        </w:tc>
      </w:tr>
    </w:tbl>
    <w:p>
      <w:pPr>
        <w:spacing w:after="60" w:line="120" w:lineRule="exact"/>
      </w:pPr>
    </w:p>
    <w:p>
      <w:pPr>
        <w:spacing w:after="100" w:line="264"/>
      </w:pPr>
      <w:r>
        <w:t xml:space="preserve">The transmittal detail (opened from the transmittal number) shows the same lists with the status Sent, Partly received or Received, the buttons </w:t>
      </w:r>
      <w:r>
        <w:rPr>
          <w:b/>
          <w:bCs/>
        </w:rPr>
        <w:t xml:space="preserve">Partner received</w:t>
      </w:r>
      <w:r>
        <w:t xml:space="preserve"> (FR-PDC-011) and </w:t>
      </w:r>
      <w:r>
        <w:rPr>
          <w:b/>
          <w:bCs/>
        </w:rPr>
        <w:t xml:space="preserve">Partner returned</w:t>
      </w:r>
      <w:r>
        <w:t xml:space="preserve"> for pull-outs (FR-PDC-040), and </w:t>
      </w:r>
      <w:r>
        <w:rPr>
          <w:b/>
          <w:bCs/>
        </w:rPr>
        <w:t xml:space="preserve">Export to Excel</w:t>
      </w:r>
      <w:r>
        <w:t xml:space="preserve">.</w:t>
      </w:r>
    </w:p>
    <w:p>
      <w:pPr>
        <w:pStyle w:val="Heading3"/>
        <w:keepNext/>
      </w:pPr>
      <w:bookmarkStart w:name="h65" w:id="65"/>
      <w:r>
        <w:t xml:space="preserve">9.4 Partner received (new)</w:t>
      </w:r>
      <w:bookmarkEnd w:id="6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side panel</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Record that the Insurance Partner has the cheques (warehousing).</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write:pdc</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pStyle w:val="ListParagraph"/>
              <w:numPr>
                <w:ilvl w:val="0"/>
                <w:numId w:val="2"/>
              </w:numPr>
              <w:spacing w:after="20"/>
            </w:pPr>
            <w:r>
              <w:rPr>
                <w:sz w:val="17"/>
                <w:szCs w:val="17"/>
              </w:rPr>
              <w:t xml:space="preserve">Transmittal detail &gt; Partner received</w:t>
            </w:r>
          </w:p>
          <w:p>
            <w:pPr>
              <w:pStyle w:val="ListParagraph"/>
              <w:numPr>
                <w:ilvl w:val="0"/>
                <w:numId w:val="2"/>
              </w:numPr>
              <w:spacing w:after="20"/>
            </w:pPr>
            <w:r>
              <w:rPr>
                <w:sz w:val="17"/>
                <w:szCs w:val="17"/>
              </w:rPr>
              <w:t xml:space="preserve">Row action Partner received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FR-PDC-011</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Received on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Date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Today</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Not before the forwarded date; not in the future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Received by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Text 80</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Name at the partner</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Partner reference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Text 60</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Acknowledgement copy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Base document upload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PDF or image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Cheques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Tick 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Cheques of the transmittal still Forwarded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 ticked</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Unticked cheques stay Forwarded</w:t>
            </w:r>
          </w:p>
        </w:tc>
      </w:tr>
    </w:tbl>
    <w:p>
      <w:pPr>
        <w:spacing w:after="60" w:line="120" w:lineRule="exact"/>
      </w:pPr>
    </w:p>
    <w:p>
      <w:pPr>
        <w:pStyle w:val="Heading3"/>
        <w:keepNext/>
      </w:pPr>
      <w:bookmarkStart w:name="h66" w:id="66"/>
      <w:r>
        <w:t xml:space="preserve">9.5 Cheque detail with History (new)</w:t>
      </w:r>
      <w:bookmarkEnd w:id="66"/>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side panel with tabs Cheque, Set, History</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See every field of a cheque, its set and every change made to it.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read:pdc</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Post-Dated Cheques &gt; PDC no.</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FR-PDC-003, 022, 040, 041</w:t>
            </w:r>
          </w:p>
        </w:tc>
      </w:tr>
    </w:tbl>
    <w:p>
      <w:pPr>
        <w:spacing w:after="60" w:line="120" w:lineRule="exact"/>
      </w:pPr>
    </w:p>
    <w:p>
      <w:pPr>
        <w:keepNext/>
        <w:spacing w:after="40" w:before="80"/>
        <w:jc w:val="center"/>
      </w:pPr>
      <w:r>
        <w:drawing>
          <wp:inline distT="0" distB="0" distL="0" distR="0">
            <wp:extent cx="5943600" cy="312821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3128211"/>
                    </a:xfrm>
                    <a:prstGeom prst="rect">
                      <a:avLst/>
                    </a:prstGeom>
                  </pic:spPr>
                </pic:pic>
              </a:graphicData>
            </a:graphic>
          </wp:inline>
        </w:drawing>
      </w:r>
    </w:p>
    <w:p>
      <w:pPr>
        <w:spacing w:after="140"/>
        <w:jc w:val="center"/>
      </w:pPr>
      <w:r>
        <w:rPr>
          <w:b/>
          <w:bCs/>
          <w:sz w:val="17"/>
          <w:szCs w:val="17"/>
        </w:rPr>
        <w:t xml:space="preserve">Figure 9: </w:t>
      </w:r>
      <w:r>
        <w:rPr>
          <w:i/>
          <w:iCs/>
          <w:sz w:val="17"/>
          <w:szCs w:val="17"/>
        </w:rPr>
        <w:t xml:space="preserve">Cheque detail, History tab, of a cheque waiting for its pull-out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Cheque tab</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Cheque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All fields of 9.2 plus payee, Insurance Partner, transmittal, partner references, collection date, AR, bounce and cancellation details, links Replaces / Replaced by</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Set tab</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PDC set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Set fields and the cheques of each instalment (FR-PDC-003)</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Custody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Custody list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With "pull-out requested" while waiting</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Cancellation reason</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Display</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Cancellation reason list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Shown when a cancellation exists</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History</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Table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Audit Trail</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Field, Date, User code, User name, Previous value, New value, Remark; newest first</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Partner returned</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Cancellation pending with pull-out; asks Returned on and partner reference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5</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Replace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Button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Bounced, or Cancelled for cheque replacement</w:t>
            </w:r>
          </w:p>
        </w:tc>
      </w:tr>
    </w:tbl>
    <w:p>
      <w:pPr>
        <w:spacing w:after="60" w:line="120" w:lineRule="exact"/>
      </w:pPr>
    </w:p>
    <w:p>
      <w:pPr>
        <w:pStyle w:val="Heading3"/>
        <w:keepNext/>
      </w:pPr>
      <w:bookmarkStart w:name="h67" w:id="67"/>
      <w:r>
        <w:t xml:space="preserve">9.6 Partner cleared (new)</w:t>
      </w:r>
      <w:bookmarkEnd w:id="67"/>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side panel</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Record the collection advised by the Insurance Partner and raise the AR.</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write:pdc and write:receipts</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pStyle w:val="ListParagraph"/>
              <w:numPr>
                <w:ilvl w:val="0"/>
                <w:numId w:val="2"/>
              </w:numPr>
              <w:spacing w:after="20"/>
            </w:pPr>
            <w:r>
              <w:rPr>
                <w:sz w:val="17"/>
                <w:szCs w:val="17"/>
              </w:rPr>
              <w:t xml:space="preserve">Row action Partner cleared</w:t>
            </w:r>
          </w:p>
          <w:p>
            <w:pPr>
              <w:pStyle w:val="ListParagraph"/>
              <w:numPr>
                <w:ilvl w:val="0"/>
                <w:numId w:val="2"/>
              </w:numPr>
              <w:spacing w:after="20"/>
            </w:pPr>
            <w:r>
              <w:rPr>
                <w:sz w:val="17"/>
                <w:szCs w:val="17"/>
              </w:rPr>
              <w:t xml:space="preserve">Tab Awaiting confirmation &gt; tick &gt; Partner cleared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FR-PDC-030, 050, 051</w:t>
            </w:r>
          </w:p>
        </w:tc>
      </w:tr>
    </w:tbl>
    <w:p>
      <w:pPr>
        <w:spacing w:after="60" w:line="120" w:lineRule="exact"/>
      </w:pPr>
    </w:p>
    <w:p>
      <w:pPr>
        <w:keepNext/>
        <w:spacing w:after="40" w:before="80"/>
        <w:jc w:val="center"/>
      </w:pPr>
      <w:r>
        <w:drawing>
          <wp:inline distT="0" distB="0" distL="0" distR="0">
            <wp:extent cx="5943600" cy="312821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3128211"/>
                    </a:xfrm>
                    <a:prstGeom prst="rect">
                      <a:avLst/>
                    </a:prstGeom>
                  </pic:spPr>
                </pic:pic>
              </a:graphicData>
            </a:graphic>
          </wp:inline>
        </w:drawing>
      </w:r>
    </w:p>
    <w:p>
      <w:pPr>
        <w:spacing w:after="140"/>
        <w:jc w:val="center"/>
      </w:pPr>
      <w:r>
        <w:rPr>
          <w:b/>
          <w:bCs/>
          <w:sz w:val="17"/>
          <w:szCs w:val="17"/>
        </w:rPr>
        <w:t xml:space="preserve">Figure 10: </w:t>
      </w:r>
      <w:r>
        <w:rPr>
          <w:i/>
          <w:iCs/>
          <w:sz w:val="17"/>
          <w:szCs w:val="17"/>
        </w:rPr>
        <w:t xml:space="preserve">Partner cleared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Collection date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Date</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Today</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On or after the cheque date; not in the future; open period</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Partner reference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Text 60</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Partner OR or deposit reference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Remarks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Text 500</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What happens on save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Information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AR, application to the instalment and journal (FR-PDC-050, 051)</w:t>
            </w:r>
          </w:p>
        </w:tc>
      </w:tr>
    </w:tbl>
    <w:p>
      <w:pPr>
        <w:spacing w:after="60" w:line="120" w:lineRule="exact"/>
      </w:pPr>
    </w:p>
    <w:p>
      <w:pPr>
        <w:spacing w:after="100" w:line="264"/>
      </w:pPr>
      <w:r>
        <w:rPr>
          <w:b/>
          <w:bCs/>
        </w:rPr>
        <w:t xml:space="preserve">Partner bounced</w:t>
      </w:r>
      <w:r>
        <w:t xml:space="preserve"> uses the same panel with </w:t>
      </w:r>
      <w:r>
        <w:rPr>
          <w:b/>
          <w:bCs/>
        </w:rPr>
        <w:t xml:space="preserve">Bounced on</w:t>
      </w:r>
      <w:r>
        <w:t xml:space="preserve">, </w:t>
      </w:r>
      <w:r>
        <w:rPr>
          <w:b/>
          <w:bCs/>
        </w:rPr>
        <w:t xml:space="preserve">Reason</w:t>
      </w:r>
      <w:r>
        <w:t xml:space="preserve"> (bounce reason list) and remarks instead of the collection fields (FR-PDC-032).</w:t>
      </w:r>
    </w:p>
    <w:p>
      <w:pPr>
        <w:pStyle w:val="Heading3"/>
        <w:keepNext/>
      </w:pPr>
      <w:bookmarkStart w:name="h68" w:id="68"/>
      <w:r>
        <w:t xml:space="preserve">9.7 Request cancellation and approval (new)</w:t>
      </w:r>
      <w:bookmarkEnd w:id="6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Type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New side panel; existing My Work &gt; Approvals with a new item kind</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Purpose</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Cancel a cheque with a reason, approved by a second user, with a pull-out when the partner holds it.</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Who can open it</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write:pdc (request); approve:pdc, not the requester (approve)</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Navigation</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pStyle w:val="ListParagraph"/>
              <w:numPr>
                <w:ilvl w:val="0"/>
                <w:numId w:val="2"/>
              </w:numPr>
              <w:spacing w:after="20"/>
            </w:pPr>
            <w:r>
              <w:rPr>
                <w:sz w:val="17"/>
                <w:szCs w:val="17"/>
              </w:rPr>
              <w:t xml:space="preserve">Row action Request cancellation</w:t>
            </w:r>
          </w:p>
          <w:p>
            <w:pPr>
              <w:pStyle w:val="ListParagraph"/>
              <w:numPr>
                <w:ilvl w:val="0"/>
                <w:numId w:val="2"/>
              </w:numPr>
              <w:spacing w:after="20"/>
            </w:pPr>
            <w:r>
              <w:rPr>
                <w:sz w:val="17"/>
                <w:szCs w:val="17"/>
              </w:rPr>
              <w:t xml:space="preserve">My Work &gt; My Items &gt; Approvals, kind PDC cancellation</w:t>
            </w:r>
          </w:p>
        </w:tc>
      </w:tr>
      <w:tr>
        <w:trPr>
          <w:cantSplit/>
        </w:trPr>
        <w:tc>
          <w:tcPr>
            <w:tcW w:type="dxa" w:w="2200"/>
            <w:tcBorders>
              <w:top w:val="single" w:color="B7C9DD" w:sz="4"/>
              <w:left w:val="single" w:color="B7C9DD" w:sz="4"/>
              <w:bottom w:val="single" w:color="B7C9DD" w:sz="4"/>
              <w:right w:val="single" w:color="B7C9DD" w:sz="4"/>
            </w:tcBorders>
            <w:shd w:fill="E5F5FF" w:color="auto" w:val="clear"/>
            <w:tcMar>
              <w:top w:type="dxa" w:w="50"/>
              <w:left w:type="dxa" w:w="90"/>
              <w:bottom w:type="dxa" w:w="50"/>
              <w:right w:type="dxa" w:w="90"/>
            </w:tcMar>
            <w:vAlign w:val="top"/>
          </w:tcPr>
          <w:p>
            <w:pPr>
              <w:spacing w:after="20"/>
            </w:pPr>
            <w:r>
              <w:rPr>
                <w:b/>
                <w:bCs/>
                <w:sz w:val="17"/>
                <w:szCs w:val="17"/>
              </w:rPr>
              <w:t xml:space="preserve">FRs</w:t>
            </w:r>
          </w:p>
        </w:tc>
        <w:tc>
          <w:tcPr>
            <w:tcW w:type="dxa" w:w="7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FR-PDC-040, 041</w:t>
            </w:r>
          </w:p>
        </w:tc>
      </w:tr>
    </w:tbl>
    <w:p>
      <w:pPr>
        <w:spacing w:after="60" w:line="120" w:lineRule="exact"/>
      </w:pPr>
    </w:p>
    <w:p>
      <w:pPr>
        <w:keepNext/>
        <w:spacing w:after="40" w:before="80"/>
        <w:jc w:val="center"/>
      </w:pPr>
      <w:r>
        <w:drawing>
          <wp:inline distT="0" distB="0" distL="0" distR="0">
            <wp:extent cx="5943600" cy="312821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3128211"/>
                    </a:xfrm>
                    <a:prstGeom prst="rect">
                      <a:avLst/>
                    </a:prstGeom>
                  </pic:spPr>
                </pic:pic>
              </a:graphicData>
            </a:graphic>
          </wp:inline>
        </w:drawing>
      </w:r>
    </w:p>
    <w:p>
      <w:pPr>
        <w:spacing w:after="140"/>
        <w:jc w:val="center"/>
      </w:pPr>
      <w:r>
        <w:rPr>
          <w:b/>
          <w:bCs/>
          <w:sz w:val="17"/>
          <w:szCs w:val="17"/>
        </w:rPr>
        <w:t xml:space="preserve">Figure 11: </w:t>
      </w:r>
      <w:r>
        <w:rPr>
          <w:i/>
          <w:iCs/>
          <w:sz w:val="17"/>
          <w:szCs w:val="17"/>
        </w:rPr>
        <w:t xml:space="preserve">Request cancellation of a cheque held by the Insurance Partner (to-be design mock-up)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1000"/>
        <w:gridCol w:w="600"/>
        <w:gridCol w:w="1700"/>
        <w:gridCol w:w="1100"/>
        <w:gridCol w:w="2660"/>
      </w:tblGrid>
      <w:tr>
        <w:trPr>
          <w:cantSplit/>
          <w:tblHeader/>
        </w:trPr>
        <w:tc>
          <w:tcPr>
            <w:tcW w:type="dxa" w:w="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No.</w:t>
            </w:r>
          </w:p>
        </w:tc>
        <w:tc>
          <w:tcPr>
            <w:tcW w:type="dxa" w:w="18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 (label on screen)</w:t>
            </w:r>
          </w:p>
        </w:tc>
        <w:tc>
          <w:tcPr>
            <w:tcW w:type="dxa" w:w="1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Mand.</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Source / list</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Default</w:t>
            </w:r>
          </w:p>
        </w:tc>
        <w:tc>
          <w:tcPr>
            <w:tcW w:type="dxa" w:w="26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Rule and message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1</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Reason *</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Cancellation reason list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2</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Replacement follows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List</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Yes, cheque replacement; Yes, cash; No</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From the reason</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Used by Replace and the set status</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3</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Remarks</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Text 500</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r>
      <w:tr>
        <w:trPr>
          <w:cantSplit/>
        </w:trPr>
        <w:tc>
          <w:tcPr>
            <w:tcW w:type="dxa" w:w="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4</w:t>
            </w:r>
          </w:p>
        </w:tc>
        <w:tc>
          <w:tcPr>
            <w:tcW w:type="dxa" w:w="18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Pull-out note</w:t>
            </w:r>
          </w:p>
        </w:tc>
        <w:tc>
          <w:tcPr>
            <w:tcW w:type="dxa" w:w="1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Information</w:t>
            </w:r>
          </w:p>
        </w:tc>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Custody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26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Shown when the partner holds the cheque</w:t>
            </w:r>
          </w:p>
        </w:tc>
      </w:tr>
    </w:tbl>
    <w:p>
      <w:pPr>
        <w:spacing w:after="6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00"/>
        <w:gridCol w:w="1600"/>
        <w:gridCol w:w="3160"/>
        <w:gridCol w:w="1400"/>
      </w:tblGrid>
      <w:tr>
        <w:trPr>
          <w:cantSplit/>
          <w:tblHeader/>
        </w:trPr>
        <w:tc>
          <w:tcPr>
            <w:tcW w:type="dxa" w:w="15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Button</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Who sees it</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Enabled when</w:t>
            </w:r>
          </w:p>
        </w:tc>
        <w:tc>
          <w:tcPr>
            <w:tcW w:type="dxa" w:w="31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happens</w:t>
            </w:r>
          </w:p>
        </w:tc>
        <w:tc>
          <w:tcPr>
            <w:tcW w:type="dxa" w:w="14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Result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Send for approval</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write:pdc</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Reason chosen; no AR on the cheque</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Raises the item in My Work &gt; Approvals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Cancellation pending</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 (My Work)</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approve:pdc, not the requester</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Item open</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Cancels, or requests the pull-out</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Cancelled / Cancellation pending (pull-out)</w:t>
            </w:r>
          </w:p>
        </w:tc>
      </w:tr>
      <w:tr>
        <w:trPr>
          <w:cantSplit/>
        </w:trPr>
        <w:tc>
          <w:tcPr>
            <w:tcW w:type="dxa" w:w="15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Return (My Work)</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approve:pdc, not the requester</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Item open; remark entered</w:t>
            </w:r>
          </w:p>
        </w:tc>
        <w:tc>
          <w:tcPr>
            <w:tcW w:type="dxa" w:w="31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Puts the cheque back in its earlier status</w:t>
            </w:r>
          </w:p>
        </w:tc>
        <w:tc>
          <w:tcPr>
            <w:tcW w:type="dxa" w:w="14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Earlier status</w:t>
            </w:r>
          </w:p>
        </w:tc>
      </w:tr>
    </w:tbl>
    <w:p>
      <w:pPr>
        <w:spacing w:after="60" w:line="120" w:lineRule="exact"/>
      </w:pPr>
    </w:p>
    <w:p>
      <w:pPr>
        <w:keepNext/>
        <w:spacing w:after="40" w:before="80"/>
        <w:jc w:val="center"/>
      </w:pPr>
      <w:r>
        <w:drawing>
          <wp:inline distT="0" distB="0" distL="0" distR="0">
            <wp:extent cx="5120640" cy="28651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20640" cy="2865120"/>
                    </a:xfrm>
                    <a:prstGeom prst="rect">
                      <a:avLst/>
                    </a:prstGeom>
                  </pic:spPr>
                </pic:pic>
              </a:graphicData>
            </a:graphic>
          </wp:inline>
        </w:drawing>
      </w:r>
    </w:p>
    <w:p>
      <w:pPr>
        <w:spacing w:after="140"/>
        <w:jc w:val="center"/>
      </w:pPr>
      <w:r>
        <w:rPr>
          <w:b/>
          <w:bCs/>
          <w:sz w:val="17"/>
          <w:szCs w:val="17"/>
        </w:rPr>
        <w:t xml:space="preserve">Figure 12: </w:t>
      </w:r>
      <w:r>
        <w:rPr>
          <w:i/>
          <w:iCs/>
          <w:sz w:val="17"/>
          <w:szCs w:val="17"/>
        </w:rPr>
        <w:t xml:space="preserve">BrokerVerse today: Accounts &gt; Credit Control &gt; Instalment Plans, the source of the set rows and the ageing buckets</w:t>
      </w:r>
    </w:p>
    <w:p>
      <w:pPr>
        <w:pStyle w:val="Heading1"/>
        <w:keepNext/>
        <w:pageBreakBefore/>
      </w:pPr>
      <w:bookmarkStart w:name="h69" w:id="69"/>
      <w:r>
        <w:t xml:space="preserve">10 End-to-end walkthroughs</w:t>
      </w:r>
      <w:bookmarkEnd w:id="69"/>
    </w:p>
    <w:p>
      <w:pPr>
        <w:spacing w:after="100" w:line="264"/>
      </w:pPr>
      <w:r>
        <w:t xml:space="preserve">The walkthroughs follow one client through BrokerVerse using the UAT sample data: Andrea Villanueva, policy POL-2026-90004 with Standard Insurance Co., Inc., premium 51,150.00 in 4 monthly instalments of 12,787.50 due on the 15th from October 2026, paid by BPI cheques 0045121 to 0045124. They are the script of the COLL-05 SIT and UAT sessions.</w:t>
      </w:r>
    </w:p>
    <w:p>
      <w:pPr>
        <w:pStyle w:val="Heading2"/>
        <w:keepNext/>
      </w:pPr>
      <w:bookmarkStart w:name="h70" w:id="70"/>
      <w:r>
        <w:t xml:space="preserve">10.1 WT-A Accept, encode and forward</w:t>
      </w:r>
      <w:bookmarkEnd w:id="70"/>
    </w:p>
    <w:p>
      <w:pPr>
        <w:keepNext/>
        <w:spacing w:after="60" w:before="120"/>
      </w:pPr>
      <w:r>
        <w:rPr>
          <w:b/>
          <w:bCs/>
          <w:sz w:val="18"/>
          <w:szCs w:val="18"/>
        </w:rPr>
        <w:t xml:space="preserve">Table 24: </w:t>
      </w:r>
      <w:r>
        <w:rPr>
          <w:sz w:val="18"/>
          <w:szCs w:val="18"/>
        </w:rPr>
        <w:t xml:space="preserve">WT-A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700"/>
        <w:gridCol w:w="3700"/>
        <w:gridCol w:w="336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Does</w:t>
            </w:r>
          </w:p>
        </w:tc>
        <w:tc>
          <w:tcPr>
            <w:tcW w:type="dxa" w:w="3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Sees / result</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Accounting</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Instalment Plans: opens POL-2026-90004 and checks the plan of INV-2026-00104</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4 instalments of 12,787.50 due 15/10/2026 to 15/01/2027</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2</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CCD officer</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 09/10/2026, Post-Dated Cheques &gt; Encode PDCs: POL-2026-90004, bill INV-2026-00104, payee Insurance Partner, custody Vault A-12</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4 rows with due dates and amounts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3</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CCD officer</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Row 1: BPI, Ayala Avenue, 3159-0456-21, BRSTN 010040018, 0045121, 15/10/2026; Copy bank details down</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Rows 2-4 filled, cheques 0045122 to 0045124</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4</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CCD officer</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Types 25/01/2027 on row 4 by mistake and saves</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"Row 4: cheque date 25/01/2027 is more than 5 days from the instalment due date 15/01/2027"</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5</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CCD officer</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Corrects to 15/01/2027 and saves</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"Set PS-2026-00031 saved with 4 cheques, 51,150.00"; PDC-2026-00121 to 00124 Received at TIS; no journal</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CCD officer</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 12/10/2026, tab At TIS: ticks the 4 cheques, Forward to Insurance Partner, Courier</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"4 cheques forwarded to Standard Insurance Co., Inc. on transmittal PT-2026-00008"</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7</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CCD officer</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 14/10/2026, PT-2026-00008 &gt; Partner received: J. Dizon, SICI-TR-1045</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4 cheques Warehoused; transmittal Received</w:t>
            </w:r>
          </w:p>
        </w:tc>
      </w:tr>
    </w:tbl>
    <w:p>
      <w:pPr>
        <w:spacing w:after="60" w:line="120" w:lineRule="exact"/>
      </w:pPr>
    </w:p>
    <w:p>
      <w:pPr>
        <w:pStyle w:val="Heading2"/>
        <w:keepNext/>
      </w:pPr>
      <w:bookmarkStart w:name="h71" w:id="71"/>
      <w:r>
        <w:t xml:space="preserve">10.2 WT-B Collection and AR</w:t>
      </w:r>
      <w:bookmarkEnd w:id="71"/>
    </w:p>
    <w:p>
      <w:pPr>
        <w:keepNext/>
        <w:spacing w:after="60" w:before="120"/>
      </w:pPr>
      <w:r>
        <w:rPr>
          <w:b/>
          <w:bCs/>
          <w:sz w:val="18"/>
          <w:szCs w:val="18"/>
        </w:rPr>
        <w:t xml:space="preserve">Table 25: </w:t>
      </w:r>
      <w:r>
        <w:rPr>
          <w:sz w:val="18"/>
          <w:szCs w:val="18"/>
        </w:rPr>
        <w:t xml:space="preserve">WT-B</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700"/>
        <w:gridCol w:w="3700"/>
        <w:gridCol w:w="336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Does</w:t>
            </w:r>
          </w:p>
        </w:tc>
        <w:tc>
          <w:tcPr>
            <w:tcW w:type="dxa" w:w="3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Sees / result</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16/10/2026 Awaiting confirmation tab</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PDC-2026-00121 listed, 1 day past date, ageing 1-30</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2</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CCD officer</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Partner cleared on PDC-2026-00121: collection date 16/10/2026, reference 7781204</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"Cheque PDC-2026-00121 cleared; AR OR-2026-00213 raised"</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3</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FGA</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Accounts &gt; Receipts &gt; OR-2026-00213</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Acknowledgement Receipt, Cheque 0045121 BPI, 12,787.50, Collected by Standard; journal Dr Premium Payable - Standard / Cr Premiums Receivable</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4</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Operations</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Policy POL-2026-90004</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Payment status Partial; instalment 1 paid</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5</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System</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Job PDC follow-up on 19/11/2026</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PDC-2026-00122 not advised 4 days after its date: listed in Follow-up, CCD notified</w:t>
            </w:r>
          </w:p>
        </w:tc>
      </w:tr>
    </w:tbl>
    <w:p>
      <w:pPr>
        <w:spacing w:after="60" w:line="120" w:lineRule="exact"/>
      </w:pPr>
    </w:p>
    <w:p>
      <w:pPr>
        <w:pStyle w:val="Heading2"/>
        <w:keepNext/>
      </w:pPr>
      <w:bookmarkStart w:name="h72" w:id="72"/>
      <w:r>
        <w:t xml:space="preserve">10.3 WT-C Cancellation with pull-out and replacement</w:t>
      </w:r>
      <w:bookmarkEnd w:id="72"/>
    </w:p>
    <w:p>
      <w:pPr>
        <w:keepNext/>
        <w:spacing w:after="60" w:before="120"/>
      </w:pPr>
      <w:r>
        <w:rPr>
          <w:b/>
          <w:bCs/>
          <w:sz w:val="18"/>
          <w:szCs w:val="18"/>
        </w:rPr>
        <w:t xml:space="preserve">Table 26: </w:t>
      </w:r>
      <w:r>
        <w:rPr>
          <w:sz w:val="18"/>
          <w:szCs w:val="18"/>
        </w:rPr>
        <w:t xml:space="preserve">WT-C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700"/>
        <w:gridCol w:w="3700"/>
        <w:gridCol w:w="336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Does</w:t>
            </w:r>
          </w:p>
        </w:tc>
        <w:tc>
          <w:tcPr>
            <w:tcW w:type="dxa" w:w="3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Sees / result</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CCD officer</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 02/11/2026 the client changes bank: Request cancellation on PDC-2026-00122, reason Cheque replacement</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"Cancellation of cheque PDC-2026-00122 sent for approval"; Cancellation pending</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2</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CCD officer</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Tries to approve the item in My Work &gt; Approvals</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"Maker-checker: the approver must be different from the user who requested the cancellation"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3</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CCD head</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Approves</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"Cancellation approved. Pull-out requested from Standard Insurance Co., Inc."</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4</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CCD officer</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Forwards the next Standard transmittal PT-2026-00011</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pull-out of PDC-2026-00122 is listed on it</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5</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CCD officer</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 05/11/2026 records Partner returned</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PDC-2026-00122 Cancelled; instalment 2 open again</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6</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CCD officer</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Replace: Metrobank cheque 2000000113 dated 15/11/2026</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PDC-2026-00140 in PS-2026-00031, Received at TIS, linked to PDC-2026-00122; forwarded with the next transmittal</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7</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CCD officer</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Return to client on 08/11/2026</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PDC-2026-00122 Returned</w:t>
            </w:r>
          </w:p>
        </w:tc>
      </w:tr>
    </w:tbl>
    <w:p>
      <w:pPr>
        <w:spacing w:after="60" w:line="120" w:lineRule="exact"/>
      </w:pPr>
    </w:p>
    <w:p>
      <w:pPr>
        <w:pStyle w:val="Heading2"/>
        <w:keepNext/>
      </w:pPr>
      <w:bookmarkStart w:name="h73" w:id="73"/>
      <w:r>
        <w:t xml:space="preserve">10.4 WT-D Bounced cheque</w:t>
      </w:r>
      <w:bookmarkEnd w:id="73"/>
    </w:p>
    <w:p>
      <w:pPr>
        <w:keepNext/>
        <w:spacing w:after="60" w:before="120"/>
      </w:pPr>
      <w:r>
        <w:rPr>
          <w:b/>
          <w:bCs/>
          <w:sz w:val="18"/>
          <w:szCs w:val="18"/>
        </w:rPr>
        <w:t xml:space="preserve">Table 27: </w:t>
      </w:r>
      <w:r>
        <w:rPr>
          <w:sz w:val="18"/>
          <w:szCs w:val="18"/>
        </w:rPr>
        <w:t xml:space="preserve">WT-D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700"/>
        <w:gridCol w:w="3700"/>
        <w:gridCol w:w="3360"/>
      </w:tblGrid>
      <w:tr>
        <w:trPr>
          <w:cantSplit/>
          <w:tblHeader/>
        </w:trPr>
        <w:tc>
          <w:tcPr>
            <w:tcW w:type="dxa" w:w="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Step</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Who</w:t>
            </w:r>
          </w:p>
        </w:tc>
        <w:tc>
          <w:tcPr>
            <w:tcW w:type="dxa" w:w="3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Does</w:t>
            </w:r>
          </w:p>
        </w:tc>
        <w:tc>
          <w:tcPr>
            <w:tcW w:type="dxa" w:w="33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Sees / result</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1</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CCD officer</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On 17/12/2026 Standard reports PDC-2026-00123 returned DAIF: Partner bounced, reason DAIF</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"Cheque PDC-2026-00123 marked bounced"; instalment 3 open; client e-mailed</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2</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CCD officer</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The client pays instalment 3 in cash at TISPH</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Receipt on Accounts &gt; Receipts; PDC-2026-00123 stays Bounced</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3</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CCD officer</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Request cancellation of PDC-2026-00123, reason Cash replacement; approved</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Cancelled; set still Open until PDC-2026-00124 clears</w:t>
            </w:r>
          </w:p>
        </w:tc>
      </w:tr>
      <w:tr>
        <w:trPr>
          <w:cantSplit/>
        </w:trPr>
        <w:tc>
          <w:tcPr>
            <w:tcW w:type="dxa" w:w="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4</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CCD officer</w:t>
            </w:r>
          </w:p>
        </w:tc>
        <w:tc>
          <w:tcPr>
            <w:tcW w:type="dxa" w:w="3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Partner cleared on PDC-2026-00124 on 15/01/2027</w:t>
            </w:r>
          </w:p>
        </w:tc>
        <w:tc>
          <w:tcPr>
            <w:tcW w:type="dxa" w:w="33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AR raised; set PS-2026-00031 Closed; policy payment status Completed</w:t>
            </w:r>
          </w:p>
        </w:tc>
      </w:tr>
    </w:tbl>
    <w:p>
      <w:pPr>
        <w:spacing w:after="60" w:line="120" w:lineRule="exact"/>
      </w:pPr>
    </w:p>
    <w:p>
      <w:pPr>
        <w:pStyle w:val="Heading1"/>
        <w:keepNext/>
        <w:pageBreakBefore/>
      </w:pPr>
      <w:bookmarkStart w:name="h74" w:id="74"/>
      <w:r>
        <w:t xml:space="preserve">11 Messages catalogue</w:t>
      </w:r>
      <w:bookmarkEnd w:id="74"/>
    </w:p>
    <w:p>
      <w:pPr>
        <w:spacing w:after="100" w:line="264"/>
      </w:pPr>
      <w:r>
        <w:t xml:space="preserve">Every message a user can see for this requirement, grouped by the screen that shows it. 46 messages: 9 confirmation, 18 error, 1 information, 18 validation. A validation or error is shown under the field it belongs to; a confirmation is a short toast. Text in angle brackets is filled in by the system.</w:t>
      </w:r>
    </w:p>
    <w:p>
      <w:pPr>
        <w:pStyle w:val="Heading2"/>
        <w:keepNext/>
      </w:pPr>
      <w:bookmarkStart w:name="h75" w:id="75"/>
      <w:r>
        <w:t xml:space="preserve">11.1 Encode PDCs</w:t>
      </w:r>
      <w:bookmarkEnd w:id="7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MSG-PDC-001</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policyNumber</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Policy &lt;policy&gt; not found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 the policy number.</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MSG-PDC-002</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policyNumber</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Policy &lt;policy&gt; is direct billed: the client pays the insurer, not TISPH</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Do not encode the cheques here; the insurer receives them directly.</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MSG-PDC-003</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billId</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Policy &lt;policy&gt; has no open bill to pay</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 the policy payment status.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MSG-PDC-004</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rows</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Keep at least one cheque in the set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Add back a row or cancel.</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MSG-PDC-005</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rows</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 set can hold at most &lt;n&gt; cheques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Split the plan or check pdc.max_cheques_per_set.</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MSG-PDC-006</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rows</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Bill &lt;bill&gt; has &lt;amount&gt; left after the cheques already encoded; this set is &lt;amount&gt;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Remove the rows already covered by other cheques.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MSG-PDC-007</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Set &lt;set&gt; saved with &lt;n&gt; cheques, &lt;amount&gt;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MSG-PDC-008</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rows[n].bankId</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Row &lt;n&gt;: choose the drawee bank</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Choose the bank or type its name.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MSG-PDC-009</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rows[n].chequeNumber</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Row &lt;n&gt;: cheque number must be 6 to 10 digits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cheque number.</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MSG-PDC-010</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rows[n].chequeNumber</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Row &lt;n&gt;: cheque &lt;cheque&gt; is already on row &lt;m&gt;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one of the two rows.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MSG-PDC-011</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rows[n].chequeNumber</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Row &lt;n&gt;: cheque &lt;cheque&gt; of &lt;bank&gt; is already encoded as &lt;pdc&gt;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 the cheque; cancel the old record first if it was entered in error.</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MSG-PDC-012</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rows[n].brstn</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Row &lt;n&gt;: BRSTN must be 9 digits</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BRSTN.</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MSG-PDC-013</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rows[n].chequeDate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Row &lt;n&gt;: the cheque is dated &lt;date&gt;, not after the received date. Receipt it as a cheque payment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Remove the row and record the payment on Accounts &gt; Receipts.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MSG-PDC-014</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rows[n].chequeDate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Row &lt;n&gt;: cheque date &lt;date&gt; is more than &lt;d&gt; days from the instalment due date &lt;due&gt;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 the date with the client, or change the plan first.</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MSG-PDC-015</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Cheque &lt;pdc&gt; is &lt;status&gt;; only the remarks and custody folder can be changed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Request a cancellation and replacement instead.</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MSG-PDC-016</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payee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TISPH collection bank account is set (pdc.default_deposit_account)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Ask the System Administrator to set the account, or choose payee Insurance Partner.</w:t>
            </w:r>
          </w:p>
        </w:tc>
      </w:tr>
    </w:tbl>
    <w:p>
      <w:pPr>
        <w:spacing w:after="60" w:line="120" w:lineRule="exact"/>
      </w:pPr>
    </w:p>
    <w:p>
      <w:pPr>
        <w:pStyle w:val="Heading2"/>
        <w:keepNext/>
      </w:pPr>
      <w:bookmarkStart w:name="h76" w:id="76"/>
      <w:r>
        <w:t xml:space="preserve">11.2 Forward to Insurance Partner</w:t>
      </w:r>
      <w:bookmarkEnd w:id="76"/>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MSG-PDC-017</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Tick the cheques to forward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Tick at least one cheque.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MSG-PDC-018</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ticked cheques belong to &lt;n&gt; Insurance Partners. Forward one partner at a time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Filter on one Insurance Partner.</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MSG-PDC-019</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Cheque &lt;pdc&gt; is &lt;status&gt; with payee &lt;payee&gt;; only cheques Received at TIS with payee Insurance Partner are forwarded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Untick the cheque.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MSG-PDC-020</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forwardedOn</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Forwarded date cannot be in the future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today or an earlier date.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MSG-PDC-021</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&lt;n&gt; cheques forwarded to &lt;partner&gt; on transmittal &lt;transmittal&gt;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MSG-PDC-022</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receivedOn</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Received on cannot be before the forwarded date &lt;date&gt;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date.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MSG-PDC-023</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receivedBy</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who received the cheques at the Insurance Partner</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name.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MSG-PDC-024</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&lt;n&gt; cheques of transmittal &lt;transmittal&gt; are warehoused with &lt;partner&gt;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w:t>
            </w:r>
          </w:p>
        </w:tc>
      </w:tr>
    </w:tbl>
    <w:p>
      <w:pPr>
        <w:spacing w:after="60" w:line="120" w:lineRule="exact"/>
      </w:pPr>
    </w:p>
    <w:p>
      <w:pPr>
        <w:pStyle w:val="Heading2"/>
        <w:keepNext/>
      </w:pPr>
      <w:bookmarkStart w:name="h77" w:id="77"/>
      <w:r>
        <w:t xml:space="preserve">11.3 Record collection</w:t>
      </w:r>
      <w:bookmarkEnd w:id="77"/>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MSG-PDC-025</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collectedOn</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Collection date cannot be before the cheque date &lt;date&gt;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date.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MSG-PDC-026</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collectedOn</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Collection date cannot be in the future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today or an earlier date.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MSG-PDC-027</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collectedOn</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The period of &lt;date&gt; is closed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Ask Accounting to reopen the period or use a date in the open period.</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MSG-PDC-028</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partnerReference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Insurance Partner's reference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OR or deposit reference.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MSG-PDC-029</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Cheque &lt;pdc&gt; is &lt;status&gt;; only a cheque with the Insurance Partner is cleared here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Use the action that matches the status.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MSG-PDC-030</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Cheque &lt;pdc&gt; cleared; AR &lt;ar&gt; raised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w:t>
            </w:r>
          </w:p>
        </w:tc>
      </w:tr>
    </w:tbl>
    <w:p>
      <w:pPr>
        <w:spacing w:after="60" w:line="120" w:lineRule="exact"/>
      </w:pPr>
    </w:p>
    <w:p>
      <w:pPr>
        <w:pStyle w:val="Heading2"/>
        <w:keepNext/>
      </w:pPr>
      <w:bookmarkStart w:name="h78" w:id="78"/>
      <w:r>
        <w:t xml:space="preserve">11.4 Cheque actions</w:t>
      </w:r>
      <w:bookmarkEnd w:id="7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MSG-PDC-031</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reason</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Choose the reason given by the Insurance Partner</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Choose a reason.</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MSG-PDC-032</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Cheque &lt;pdc&gt; is &lt;status&gt;; only a cheque with the Insurance Partner or cleared can bounce</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 the status.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MSG-PDC-033</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Cheque &lt;pdc&gt; marked bounced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Ask the client for a replacement.</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MSG-PDC-043</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Cheque &lt;pdc&gt; is &lt;status&gt;; only a bounced cheque or a cheque cancelled for a cheque replacement is replaced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Check the status.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MSG-PDC-044</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Replacement cheque &lt;pdc&gt; encoded in set &lt;set&gt;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Forward it with the next transmittal.</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MSG-PDC-045</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Cheque &lt;pdc&gt; is with &lt;custody&gt;; only a cheque in the TIS vault can be returned to the client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Pull it out from the Insurance Partner first.</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MSG-PDC-046</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Cheque &lt;pdc&gt; returned to the client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w:t>
            </w:r>
          </w:p>
        </w:tc>
      </w:tr>
    </w:tbl>
    <w:p>
      <w:pPr>
        <w:spacing w:after="60" w:line="120" w:lineRule="exact"/>
      </w:pPr>
    </w:p>
    <w:p>
      <w:pPr>
        <w:pStyle w:val="Heading2"/>
        <w:keepNext/>
      </w:pPr>
      <w:bookmarkStart w:name="h79" w:id="79"/>
      <w:r>
        <w:t xml:space="preserve">11.5 Cancellation</w:t>
      </w:r>
      <w:bookmarkEnd w:id="7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3600"/>
        <w:gridCol w:w="1100"/>
        <w:gridCol w:w="1760"/>
      </w:tblGrid>
      <w:tr>
        <w:trPr>
          <w:cantSplit/>
          <w:tblHeader/>
        </w:trPr>
        <w:tc>
          <w:tcPr>
            <w:tcW w:type="dxa" w:w="13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ID</w:t>
            </w:r>
          </w:p>
        </w:tc>
        <w:tc>
          <w:tcPr>
            <w:tcW w:type="dxa" w:w="1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Field</w:t>
            </w:r>
          </w:p>
        </w:tc>
        <w:tc>
          <w:tcPr>
            <w:tcW w:type="dxa" w:w="36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Message</w:t>
            </w:r>
          </w:p>
        </w:tc>
        <w:tc>
          <w:tcPr>
            <w:tcW w:type="dxa" w:w="11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Type</w:t>
            </w:r>
          </w:p>
        </w:tc>
        <w:tc>
          <w:tcPr>
            <w:tcW w:type="dxa" w:w="17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5"/>
                <w:szCs w:val="15"/>
              </w:rPr>
              <w:t xml:space="preserve">What the user does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MSG-PDC-034</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reason</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Choose the reason for the cancellation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Choose a reason.</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MSG-PDC-035</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Cheque &lt;pdc&gt; has AR &lt;ar&gt;. Cancel the AR on Accounts &gt; Receipts first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Cancel the receipt, then request the cancellation.</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MSG-PDC-036</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A cancellation of cheque &lt;pdc&gt; is already pending</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Wait for the decision.</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MSG-PDC-037</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Maker-checker: the approver must be different from the user who requested the cancellation</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Error</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Leave it to another approver.</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MSG-PDC-038</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remark</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Remark is required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Enter the reason for returning the request.</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MSG-PDC-039</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returnedOn</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Returned on cannot be before the request was approved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Validation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Correct the date.</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MSG-PDC-040</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Cancellation of cheque &lt;pdc&gt; sent for approval</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 The item is in My Work &gt; Approvals.</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MSG-PDC-041</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Cancellation approved. Pull-out requested from &lt;partner&gt;</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Information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Send the pull-out with the next transmittal and record the return.</w:t>
            </w:r>
          </w:p>
        </w:tc>
      </w:tr>
      <w:tr>
        <w:trPr>
          <w:cantSplit/>
        </w:trPr>
        <w:tc>
          <w:tcPr>
            <w:tcW w:type="dxa" w:w="13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MSG-PDC-042</w:t>
            </w:r>
          </w:p>
        </w:tc>
        <w:tc>
          <w:tcPr>
            <w:tcW w:type="dxa" w:w="1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w:t>
            </w:r>
          </w:p>
        </w:tc>
        <w:tc>
          <w:tcPr>
            <w:tcW w:type="dxa" w:w="36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Cheque &lt;pdc&gt; cancelled</w:t>
            </w:r>
          </w:p>
        </w:tc>
        <w:tc>
          <w:tcPr>
            <w:tcW w:type="dxa" w:w="11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Confirmation</w:t>
            </w:r>
          </w:p>
        </w:tc>
        <w:tc>
          <w:tcPr>
            <w:tcW w:type="dxa" w:w="17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5"/>
                <w:szCs w:val="15"/>
              </w:rPr>
              <w:t xml:space="preserve">No action.</w:t>
            </w:r>
          </w:p>
        </w:tc>
      </w:tr>
    </w:tbl>
    <w:p>
      <w:pPr>
        <w:spacing w:after="60" w:line="120" w:lineRule="exact"/>
      </w:pPr>
    </w:p>
    <w:p>
      <w:pPr>
        <w:pStyle w:val="Heading1"/>
        <w:keepNext/>
        <w:pageBreakBefore/>
      </w:pPr>
      <w:bookmarkStart w:name="h80" w:id="80"/>
      <w:r>
        <w:t xml:space="preserve">12 Sign-off and change control</w:t>
      </w:r>
      <w:bookmarkEnd w:id="80"/>
    </w:p>
    <w:p>
      <w:pPr>
        <w:pStyle w:val="Heading2"/>
        <w:keepNext/>
      </w:pPr>
      <w:bookmarkStart w:name="h81" w:id="81"/>
      <w:r>
        <w:t xml:space="preserve">12.1 What is signed</w:t>
      </w:r>
      <w:bookmarkEnd w:id="81"/>
    </w:p>
    <w:p>
      <w:pPr>
        <w:spacing w:after="100" w:line="264"/>
      </w:pPr>
      <w:r>
        <w:t xml:space="preserve">TISPH signs this FRS for TIS-BRD-COLL-05 as built on BrokerVerse: the process flows (chapter 2), the functional requirements (chapter 4), the workflow (chapter 5), and the screens and messages (chapters 8 to 11). Values marked default are configuration and are not frozen.</w:t>
      </w:r>
    </w:p>
    <w:p>
      <w:pPr>
        <w:pStyle w:val="Heading2"/>
        <w:keepNext/>
      </w:pPr>
      <w:bookmarkStart w:name="h82" w:id="82"/>
      <w:r>
        <w:t xml:space="preserve">12.2 Change after sign-off</w:t>
      </w:r>
      <w:bookmarkEnd w:id="82"/>
    </w:p>
    <w:p>
      <w:pPr>
        <w:spacing w:after="100" w:line="264"/>
      </w:pPr>
      <w:r>
        <w:t xml:space="preserve">A change to anything signed is raised through the change control route of BRD section 8. The project team assesses its effect on BrokerVerse and on the Cash Control reports that read this data, and issues a new version of this FRS for delta sign-off. When the screens are built, the to-be mock-ups are replaced with screenshots of the TISPH UAT environment.</w:t>
      </w:r>
    </w:p>
    <w:p>
      <w:pPr>
        <w:pStyle w:val="Heading2"/>
        <w:keepNext/>
      </w:pPr>
      <w:bookmarkStart w:name="h83" w:id="83"/>
      <w:r>
        <w:t xml:space="preserve">12.3 Signatures</w:t>
      </w:r>
      <w:bookmarkEnd w:id="83"/>
    </w:p>
    <w:p>
      <w:pPr>
        <w:keepNext/>
        <w:spacing w:after="60" w:before="120"/>
      </w:pPr>
      <w:r>
        <w:rPr>
          <w:b/>
          <w:bCs/>
          <w:sz w:val="18"/>
          <w:szCs w:val="18"/>
        </w:rPr>
        <w:t xml:space="preserve">Table 28: </w:t>
      </w:r>
      <w:r>
        <w:rPr>
          <w:sz w:val="18"/>
          <w:szCs w:val="18"/>
        </w:rP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200"/>
        <w:gridCol w:w="2200"/>
        <w:gridCol w:w="1700"/>
        <w:gridCol w:w="1260"/>
      </w:tblGrid>
      <w:tr>
        <w:trPr>
          <w:cantSplit/>
          <w:tblHeader/>
        </w:trPr>
        <w:tc>
          <w:tcPr>
            <w:tcW w:type="dxa" w:w="20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Role</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Name</w:t>
            </w:r>
          </w:p>
        </w:tc>
        <w:tc>
          <w:tcPr>
            <w:tcW w:type="dxa" w:w="22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Unit</w:t>
            </w:r>
          </w:p>
        </w:tc>
        <w:tc>
          <w:tcPr>
            <w:tcW w:type="dxa" w:w="170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Signature</w:t>
            </w:r>
          </w:p>
        </w:tc>
        <w:tc>
          <w:tcPr>
            <w:tcW w:type="dxa" w:w="1260"/>
            <w:tcBorders>
              <w:top w:val="single" w:color="B7C9DD" w:sz="4"/>
              <w:left w:val="single" w:color="B7C9DD" w:sz="4"/>
              <w:bottom w:val="single" w:color="B7C9DD" w:sz="4"/>
              <w:right w:val="single" w:color="B7C9DD" w:sz="4"/>
            </w:tcBorders>
            <w:shd w:fill="004EA8" w:color="auto" w:val="clear"/>
            <w:tcMar>
              <w:top w:type="dxa" w:w="50"/>
              <w:left w:type="dxa" w:w="90"/>
              <w:bottom w:type="dxa" w:w="50"/>
              <w:right w:type="dxa" w:w="90"/>
            </w:tcMar>
            <w:vAlign w:val="top"/>
          </w:tcPr>
          <w:p>
            <w:pPr>
              <w:spacing w:after="20"/>
            </w:pPr>
            <w:r>
              <w:rPr>
                <w:b/>
                <w:bCs/>
                <w:color w:val="FFFFFF"/>
                <w:sz w:val="17"/>
                <w:szCs w:val="17"/>
              </w:rPr>
              <w:t xml:space="preserve">Date</w:t>
            </w: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Business owner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 Cash Control Department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Business reviewer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 FGA</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Business reviewer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 Operations</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Project Manager</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TISPH DTID</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r>
        <w:trPr>
          <w:cantSplit/>
        </w:trPr>
        <w:tc>
          <w:tcPr>
            <w:tcW w:type="dxa" w:w="20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Delivery lead</w:t>
            </w: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22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r>
              <w:rPr>
                <w:sz w:val="17"/>
                <w:szCs w:val="17"/>
              </w:rPr>
              <w:t xml:space="preserve">iorta TechNXT</w:t>
            </w:r>
          </w:p>
        </w:tc>
        <w:tc>
          <w:tcPr>
            <w:tcW w:type="dxa" w:w="170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c>
          <w:tcPr>
            <w:tcW w:type="dxa" w:w="1260"/>
            <w:tcBorders>
              <w:top w:val="single" w:color="B7C9DD" w:sz="4"/>
              <w:left w:val="single" w:color="B7C9DD" w:sz="4"/>
              <w:bottom w:val="single" w:color="B7C9DD" w:sz="4"/>
              <w:right w:val="single" w:color="B7C9DD" w:sz="4"/>
            </w:tcBorders>
            <w:tcMar>
              <w:top w:type="dxa" w:w="50"/>
              <w:left w:type="dxa" w:w="90"/>
              <w:bottom w:type="dxa" w:w="50"/>
              <w:right w:type="dxa" w:w="90"/>
            </w:tcMar>
            <w:vAlign w:val="top"/>
          </w:tcPr>
          <w:p>
            <w:pPr>
              <w:spacing w:after="20"/>
            </w:pPr>
          </w:p>
        </w:tc>
      </w:tr>
    </w:tbl>
    <w:p>
      <w:pPr>
        <w:spacing w:after="60" w:line="120" w:lineRule="exact"/>
      </w:pPr>
    </w:p>
    <w:sectPr>
      <w:headerReference w:type="default" r:id="rId7"/>
      <w:headerReference w:type="first" r:id="rId8"/>
      <w:footerReference w:type="default" r:id="rId9"/>
      <w:footerReference w:type="first" r:id="rId10"/>
      <w:pgSz w:w="12240" w:h="15840" w:orient="portrait"/>
      <w:pgMar w:top="1300" w:right="1440" w:bottom="1100" w:left="1440" w:header="5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360"/>
      </w:tabs>
    </w:pPr>
    <w:r>
      <w:rPr>
        <w:color w:val="656565"/>
        <w:sz w:val="15"/>
        <w:szCs w:val="15"/>
      </w:rPr>
      <w:t xml:space="preserve">Confidential - TISPH</w:t>
    </w:r>
    <w:r>
      <w:rPr>
        <w:color w:val="656565"/>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rPr>
        <w:color w:val="656565"/>
        <w:sz w:val="15"/>
        <w:szCs w:val="15"/>
      </w:rPr>
      <w:tab/>
      <w:t xml:space="preserve">Version 1.0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4EA8" w:sz="8" w:space="4"/>
      </w:pBdr>
      <w:tabs>
        <w:tab w:val="right" w:pos="9360"/>
      </w:tabs>
    </w:pPr>
    <w:r>
      <w:rPr>
        <w:b/>
        <w:bCs/>
        <w:color w:val="004EA8"/>
        <w:sz w:val="15"/>
        <w:szCs w:val="15"/>
      </w:rPr>
      <w:t xml:space="preserve">FRS COLL-05 PDC Lifecycle </w:t>
    </w:r>
    <w:r>
      <w:rPr>
        <w:color w:val="656565"/>
        <w:sz w:val="15"/>
        <w:szCs w:val="15"/>
      </w:rPr>
      <w:t xml:space="preserve">Functional Requirements Specification</w:t>
    </w:r>
    <w:r>
      <w:tab/>
    </w:r>
    <w:r>
      <w:drawing>
        <wp:inline distT="0" distB="0" distL="0" distR="0">
          <wp:extent cx="11430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3048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3"/>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b/>
      <w:bCs/>
      <w:color w:val="004EA8"/>
      <w:sz w:val="32"/>
      <w:szCs w:val="32"/>
    </w:rPr>
  </w:style>
  <w:style w:type="paragraph" w:styleId="Heading2">
    <w:name w:val="Heading 2"/>
    <w:basedOn w:val="Normal"/>
    <w:next w:val="Normal"/>
    <w:qFormat/>
    <w:pPr>
      <w:spacing w:after="120" w:before="280"/>
      <w:outlineLvl w:val="1"/>
    </w:pPr>
    <w:rPr>
      <w:b/>
      <w:bCs/>
      <w:color w:val="004EA8"/>
      <w:sz w:val="25"/>
      <w:szCs w:val="25"/>
    </w:rPr>
  </w:style>
  <w:style w:type="paragraph" w:styleId="Heading3">
    <w:name w:val="Heading 3"/>
    <w:basedOn w:val="Normal"/>
    <w:next w:val="Normal"/>
    <w:qFormat/>
    <w:pPr>
      <w:pBdr>
        <w:bottom w:val="single" w:color="B7C9DD" w:sz="4" w:space="2"/>
      </w:pBdr>
      <w:spacing w:after="100" w:before="260"/>
      <w:outlineLvl w:val="2"/>
    </w:pPr>
    <w:rPr>
      <w:b/>
      <w:bCs/>
      <w:color w:val="004EA8"/>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6f8ebb861719056087bbf739159708a08fe54dc4.png"/><Relationship Id="rId12" Type="http://schemas.openxmlformats.org/officeDocument/2006/relationships/image" Target="media/de64805a64b9c97b78cc592621a573cf1eb42692.png"/><Relationship Id="rId13" Type="http://schemas.openxmlformats.org/officeDocument/2006/relationships/image" Target="media/98c5b9603d0b1322d8bdb867ed569d0869b23ab5.png"/><Relationship Id="rId14" Type="http://schemas.openxmlformats.org/officeDocument/2006/relationships/image" Target="media/3efcf720065f607074aaa26f0a230f7bfceccbf8.png"/><Relationship Id="rId15" Type="http://schemas.openxmlformats.org/officeDocument/2006/relationships/image" Target="media/27d2187092691a8128014c49b7e4953361c2af75.png"/><Relationship Id="rId16" Type="http://schemas.openxmlformats.org/officeDocument/2006/relationships/image" Target="media/08c97204b9533191a8e59ab0d44751d78728bbb4.png"/><Relationship Id="rId17" Type="http://schemas.openxmlformats.org/officeDocument/2006/relationships/image" Target="media/5f84104a4cd97df9c774e1f80f1a42b871141a3d.png"/><Relationship Id="rId18" Type="http://schemas.openxmlformats.org/officeDocument/2006/relationships/image" Target="media/0d83bb1489015f354009069bf8568026de31a1e1.png"/><Relationship Id="rId19" Type="http://schemas.openxmlformats.org/officeDocument/2006/relationships/image" Target="media/cb2122570b5e987e832c91dfa8791011d3cb1ecb.png"/><Relationship Id="rId20" Type="http://schemas.openxmlformats.org/officeDocument/2006/relationships/image" Target="media/19515cff09b17b928cb5f3b33c206362989f6353.png"/><Relationship Id="rId21" Type="http://schemas.openxmlformats.org/officeDocument/2006/relationships/image" Target="media/4693189d170d7bb9341f8bdd86cf20bd69ab8d5a.png"/><Relationship Id="rId22" Type="http://schemas.openxmlformats.org/officeDocument/2006/relationships/image" Target="media/94df01db25c769d41bd25eab9e399ffb5e7ddeb0.png"/><Relationship Id="rId23" Type="http://schemas.openxmlformats.org/officeDocument/2006/relationships/image" Target="media/af1bc0d43fc51e1e52255da1b69307a2271ec64b.png"/><Relationship Id="rId24" Type="http://schemas.openxmlformats.org/officeDocument/2006/relationships/image" Target="media/0b58de775519e2ebe93ba9ef154238a273bda712.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f8ebb861719056087bbf739159708a08fe54dc4.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FRS TIS-BRD-COLL-05 PDC Lifecycle - Logging and Tracking</dc:title>
  <dc:creator>iorta TechNXT</dc:creator>
  <dc:description>Functional Requirements Specification</dc:description>
  <cp:lastModifiedBy>Un-named</cp:lastModifiedBy>
  <cp:revision>1</cp:revision>
  <dcterms:created xsi:type="dcterms:W3CDTF">2026-10-09T04:29:10.833Z</dcterms:created>
  <dcterms:modified xsi:type="dcterms:W3CDTF">2026-10-09T04:29:10.834Z</dcterms:modified>
</cp:coreProperties>
</file>

<file path=docProps/custom.xml><?xml version="1.0" encoding="utf-8"?>
<Properties xmlns="http://schemas.openxmlformats.org/officeDocument/2006/custom-properties" xmlns:vt="http://schemas.openxmlformats.org/officeDocument/2006/docPropsVTypes"/>
</file>