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E-mails, notifications and printed documents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E-mails, notifications and printed documents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Communication Templates and Touchpoints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Communication Templates and Touchpoints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PLA</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Preliminary Loss Advice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Acknowledgement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account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Debit note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IAR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Industrial All Risks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HTML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Hypertext Markup Language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document</w:t>
      </w:r>
    </w:p>
    <w:p>
      <w:pPr>
        <w:spacing w:after="120" w:line="276" w:lineRule="auto"/>
      </w:pPr>
      <w:r>
        <w:rPr>
          <w:rFonts w:ascii="Segoe UI" w:hAnsi="Segoe UI" w:cs="Segoe UI" w:eastAsia="Segoe UI"/>
          <w:color w:val="101820"/>
          <w:sz w:val="21"/>
        </w:rPr>
        <w:t>This document lists every message BrokerVerse OOTB sends or prepares: e-mails to clients, insurers, agents and staff, the in-app notifications in the header bell, and the printed documents that accompany the client and insurer journey. For each e-mail it gives the trigger, the recipient, the template and where it is configured, the subject and body exactly as seeded, the merge fields, attachments and the setting that switches it on or off.</w:t>
      </w:r>
    </w:p>
    <w:p>
      <w:pPr>
        <w:spacing w:after="120" w:line="276" w:lineRule="auto"/>
      </w:pPr>
      <w:r>
        <w:rPr>
          <w:rFonts w:ascii="Segoe UI" w:hAnsi="Segoe UI" w:cs="Segoe UI" w:eastAsia="Segoe UI"/>
          <w:color w:val="101820"/>
          <w:sz w:val="21"/>
        </w:rPr>
        <w:t xml:space="preserve">The facts come from the application code (every call that queues an e-mail or creates a notification) and from the seeded settings of the loaded test system on 03 October 2026. The companion workbook </w:t>
      </w:r>
      <w:r>
        <w:rPr>
          <w:rFonts w:ascii="Segoe UI" w:hAnsi="Segoe UI" w:cs="Segoe UI" w:eastAsia="Segoe UI"/>
          <w:b/>
          <w:color w:val="101820"/>
          <w:sz w:val="21"/>
        </w:rPr>
        <w:t>BrokerVerse_Communication_Touchpoints.xlsx</w:t>
      </w:r>
      <w:r>
        <w:rPr>
          <w:rFonts w:ascii="Segoe UI" w:hAnsi="Segoe UI" w:cs="Segoe UI" w:eastAsia="Segoe UI"/>
          <w:color w:val="101820"/>
          <w:sz w:val="21"/>
        </w:rPr>
        <w:t xml:space="preserve"> holds the same inventory in one sheet per channel.</w:t>
      </w:r>
    </w:p>
    <w:p>
      <w:pPr>
        <w:pStyle w:val="Heading1"/>
        <w:pageBreakBefore/>
      </w:pPr>
      <w:r>
        <w:rPr>
          <w:rFonts w:ascii="Segoe UI" w:hAnsi="Segoe UI" w:cs="Segoe UI" w:eastAsia="Segoe UI"/>
          <w:b/>
          <w:color w:val="0F4761"/>
          <w:sz w:val="32"/>
        </w:rPr>
        <w:t>4.  How messages are sent</w:t>
      </w:r>
    </w:p>
    <w:p>
      <w:pPr>
        <w:pStyle w:val="Heading2"/>
      </w:pPr>
      <w:r>
        <w:rPr>
          <w:rFonts w:ascii="Segoe UI" w:hAnsi="Segoe UI" w:cs="Segoe UI" w:eastAsia="Segoe UI"/>
          <w:b/>
          <w:color w:val="0F4761"/>
          <w:sz w:val="26"/>
        </w:rPr>
        <w:t>4.1  E-mail</w:t>
      </w:r>
    </w:p>
    <w:p>
      <w:pPr>
        <w:spacing w:after="120" w:line="276" w:lineRule="auto"/>
      </w:pPr>
      <w:r>
        <w:rPr>
          <w:rFonts w:ascii="Segoe UI" w:hAnsi="Segoe UI" w:cs="Segoe UI" w:eastAsia="Segoe UI"/>
          <w:color w:val="101820"/>
          <w:sz w:val="21"/>
        </w:rPr>
        <w:t>Every e-mail is first written to the outbox (</w:t>
      </w:r>
      <w:r>
        <w:rPr>
          <w:rFonts w:ascii="Consolas" w:hAnsi="Consolas" w:cs="Consolas" w:eastAsia="Consolas"/>
          <w:color w:val="101820"/>
          <w:sz w:val="19"/>
        </w:rPr>
        <w:t>email_outbox</w:t>
      </w:r>
      <w:r>
        <w:rPr>
          <w:rFonts w:ascii="Segoe UI" w:hAnsi="Segoe UI" w:cs="Segoe UI" w:eastAsia="Segoe UI"/>
          <w:color w:val="101820"/>
          <w:sz w:val="21"/>
        </w:rPr>
        <w:t xml:space="preserve">): recipient, cc, subject, HTML body, template code, and the record it concerns. The </w:t>
      </w:r>
      <w:r>
        <w:rPr>
          <w:rFonts w:ascii="Segoe UI" w:hAnsi="Segoe UI" w:cs="Segoe UI" w:eastAsia="Segoe UI"/>
          <w:b/>
          <w:color w:val="101820"/>
          <w:sz w:val="21"/>
        </w:rPr>
        <w:t>E-mail outbox</w:t>
      </w:r>
      <w:r>
        <w:rPr>
          <w:rFonts w:ascii="Segoe UI" w:hAnsi="Segoe UI" w:cs="Segoe UI" w:eastAsia="Segoe UI"/>
          <w:color w:val="101820"/>
          <w:sz w:val="21"/>
        </w:rPr>
        <w:t xml:space="preserve"> job (every 5 minutes) sends up to 50 queued messages per run through the SMTP server and marks them sent, or retries up to 5 times and then marks them failed. Master &gt; E-mail Outbox lists every message with its status and last error, and has Retry.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12"/>
        <w:gridCol w:w="3461"/>
        <w:gridCol w:w="2740"/>
      </w:tblGrid>
      <w:tr>
        <w:trPr>
          <w:tblHeader w:val="true"/>
        </w:trPr>
        <w:tc>
          <w:tcPr>
            <w:tcW w:type="dxa" w:w="2812"/>
            <w:shd w:val="clear" w:color="auto" w:fill="DCE9F7"/>
          </w:tcPr>
          <w:p>
            <w:pPr>
              <w:spacing w:after="20"/>
            </w:pPr>
            <w:r>
              <w:rPr>
                <w:rFonts w:ascii="Segoe UI" w:hAnsi="Segoe UI" w:cs="Segoe UI" w:eastAsia="Segoe UI"/>
                <w:b/>
                <w:color w:val="0F4761"/>
                <w:sz w:val="18"/>
              </w:rPr>
              <w:t>Control</w:t>
            </w:r>
          </w:p>
        </w:tc>
        <w:tc>
          <w:tcPr>
            <w:tcW w:type="dxa" w:w="3461"/>
            <w:shd w:val="clear" w:color="auto" w:fill="DCE9F7"/>
          </w:tcPr>
          <w:p>
            <w:pPr>
              <w:spacing w:after="20"/>
            </w:pPr>
            <w:r>
              <w:rPr>
                <w:rFonts w:ascii="Segoe UI" w:hAnsi="Segoe UI" w:cs="Segoe UI" w:eastAsia="Segoe UI"/>
                <w:b/>
                <w:color w:val="0F4761"/>
                <w:sz w:val="18"/>
              </w:rPr>
              <w:t>Setting / location</w:t>
            </w:r>
          </w:p>
        </w:tc>
        <w:tc>
          <w:tcPr>
            <w:tcW w:type="dxa" w:w="2740"/>
            <w:shd w:val="clear" w:color="auto" w:fill="DCE9F7"/>
          </w:tcPr>
          <w:p>
            <w:pPr>
              <w:spacing w:after="20"/>
            </w:pPr>
            <w:r>
              <w:rPr>
                <w:rFonts w:ascii="Segoe UI" w:hAnsi="Segoe UI" w:cs="Segoe UI" w:eastAsia="Segoe UI"/>
                <w:b/>
                <w:color w:val="0F4761"/>
                <w:sz w:val="18"/>
              </w:rPr>
              <w:t>OOTB</w:t>
            </w:r>
          </w:p>
        </w:tc>
      </w:tr>
      <w:tr>
        <w:tc>
          <w:tcPr>
            <w:tcW w:type="dxa" w:w="2812"/>
          </w:tcPr>
          <w:p>
            <w:pPr>
              <w:spacing w:after="20"/>
            </w:pPr>
            <w:r>
              <w:rPr>
                <w:rFonts w:ascii="Segoe UI" w:hAnsi="Segoe UI" w:cs="Segoe UI" w:eastAsia="Segoe UI"/>
                <w:color w:val="101820"/>
                <w:sz w:val="18"/>
              </w:rPr>
              <w:t>Master switch: e-mail leaves the system</w:t>
            </w:r>
          </w:p>
        </w:tc>
        <w:tc>
          <w:tcPr>
            <w:tcW w:type="dxa" w:w="346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(Master &gt; Configuration &gt; Notifications &amp; E-mail &gt; Notifications)</w:t>
            </w:r>
          </w:p>
        </w:tc>
        <w:tc>
          <w:tcPr>
            <w:tcW w:type="dxa" w:w="2740"/>
          </w:tcPr>
          <w:p>
            <w:pPr>
              <w:spacing w:after="20"/>
            </w:pPr>
            <w:r>
              <w:rPr>
                <w:rFonts w:ascii="Segoe UI" w:hAnsi="Segoe UI" w:cs="Segoe UI" w:eastAsia="Segoe UI"/>
                <w:color w:val="101820"/>
                <w:sz w:val="18"/>
              </w:rPr>
              <w:t>Off</w:t>
            </w:r>
          </w:p>
        </w:tc>
      </w:tr>
      <w:tr>
        <w:tc>
          <w:tcPr>
            <w:tcW w:type="dxa" w:w="2812"/>
          </w:tcPr>
          <w:p>
            <w:pPr>
              <w:spacing w:after="20"/>
            </w:pPr>
            <w:r>
              <w:rPr>
                <w:rFonts w:ascii="Segoe UI" w:hAnsi="Segoe UI" w:cs="Segoe UI" w:eastAsia="Segoe UI"/>
                <w:color w:val="101820"/>
                <w:sz w:val="18"/>
              </w:rPr>
              <w:t>SMTP server</w:t>
            </w:r>
          </w:p>
        </w:tc>
        <w:tc>
          <w:tcPr>
            <w:tcW w:type="dxa" w:w="3461"/>
          </w:tcPr>
          <w:p>
            <w:pPr>
              <w:spacing w:after="20"/>
            </w:pPr>
            <w:r>
              <w:rPr>
                <w:rFonts w:ascii="Segoe UI" w:hAnsi="Segoe UI" w:cs="Segoe UI" w:eastAsia="Segoe UI"/>
                <w:color w:val="101820"/>
                <w:sz w:val="18"/>
              </w:rPr>
              <w:t xml:space="preserve">Environment variable </w:t>
            </w:r>
            <w:r>
              <w:rPr>
                <w:rFonts w:ascii="Consolas" w:hAnsi="Consolas" w:cs="Consolas" w:eastAsia="Consolas"/>
                <w:color w:val="101820"/>
                <w:sz w:val="16"/>
              </w:rPr>
              <w:t>SMTP_URL</w:t>
            </w:r>
          </w:p>
        </w:tc>
        <w:tc>
          <w:tcPr>
            <w:tcW w:type="dxa" w:w="2740"/>
          </w:tcPr>
          <w:p>
            <w:pPr>
              <w:spacing w:after="20"/>
            </w:pPr>
            <w:r>
              <w:rPr>
                <w:rFonts w:ascii="Segoe UI" w:hAnsi="Segoe UI" w:cs="Segoe UI" w:eastAsia="Segoe UI"/>
                <w:color w:val="101820"/>
                <w:sz w:val="18"/>
              </w:rPr>
              <w:t>Not set in the OOTB package</w:t>
            </w:r>
          </w:p>
        </w:tc>
      </w:tr>
      <w:tr>
        <w:tc>
          <w:tcPr>
            <w:tcW w:type="dxa" w:w="2812"/>
          </w:tcPr>
          <w:p>
            <w:pPr>
              <w:spacing w:after="20"/>
            </w:pPr>
            <w:r>
              <w:rPr>
                <w:rFonts w:ascii="Segoe UI" w:hAnsi="Segoe UI" w:cs="Segoe UI" w:eastAsia="Segoe UI"/>
                <w:color w:val="101820"/>
                <w:sz w:val="18"/>
              </w:rPr>
              <w:t>Sender</w:t>
            </w:r>
          </w:p>
        </w:tc>
        <w:tc>
          <w:tcPr>
            <w:tcW w:type="dxa" w:w="3461"/>
          </w:tcPr>
          <w:p>
            <w:pPr>
              <w:spacing w:after="20"/>
            </w:pPr>
            <w:r>
              <w:rPr>
                <w:rFonts w:ascii="Consolas" w:hAnsi="Consolas" w:cs="Consolas" w:eastAsia="Consolas"/>
                <w:color w:val="101820"/>
                <w:sz w:val="16"/>
              </w:rPr>
              <w:t>notification.from_address</w:t>
            </w:r>
          </w:p>
        </w:tc>
        <w:tc>
          <w:tcPr>
            <w:tcW w:type="dxa" w:w="2740"/>
          </w:tcPr>
          <w:p>
            <w:pPr>
              <w:spacing w:after="20"/>
            </w:pPr>
            <w:r>
              <w:rPr>
                <w:rFonts w:ascii="Segoe UI" w:hAnsi="Segoe UI" w:cs="Segoe UI" w:eastAsia="Segoe UI"/>
                <w:color w:val="101820"/>
                <w:sz w:val="18"/>
              </w:rPr>
              <w:t>BrokerVerse &lt;connect@iortatechnxt.com&gt;</w:t>
            </w:r>
          </w:p>
        </w:tc>
      </w:tr>
      <w:tr>
        <w:tc>
          <w:tcPr>
            <w:tcW w:type="dxa" w:w="2812"/>
          </w:tcPr>
          <w:p>
            <w:pPr>
              <w:spacing w:after="20"/>
            </w:pPr>
            <w:r>
              <w:rPr>
                <w:rFonts w:ascii="Segoe UI" w:hAnsi="Segoe UI" w:cs="Segoe UI" w:eastAsia="Segoe UI"/>
                <w:color w:val="101820"/>
                <w:sz w:val="18"/>
              </w:rPr>
              <w:t>Outbox retention</w:t>
            </w:r>
          </w:p>
        </w:tc>
        <w:tc>
          <w:tcPr>
            <w:tcW w:type="dxa" w:w="3461"/>
          </w:tcPr>
          <w:p>
            <w:pPr>
              <w:spacing w:after="20"/>
            </w:pPr>
            <w:r>
              <w:rPr>
                <w:rFonts w:ascii="Consolas" w:hAnsi="Consolas" w:cs="Consolas" w:eastAsia="Consolas"/>
                <w:color w:val="101820"/>
                <w:sz w:val="16"/>
              </w:rPr>
              <w:t>housekeeping.email_outbox_sent_days</w:t>
            </w:r>
            <w:r>
              <w:rPr>
                <w:rFonts w:ascii="Segoe UI" w:hAnsi="Segoe UI" w:cs="Segoe UI" w:eastAsia="Segoe UI"/>
                <w:color w:val="101820"/>
                <w:sz w:val="18"/>
              </w:rPr>
              <w:t xml:space="preserve">, </w:t>
            </w:r>
            <w:r>
              <w:rPr>
                <w:rFonts w:ascii="Consolas" w:hAnsi="Consolas" w:cs="Consolas" w:eastAsia="Consolas"/>
                <w:color w:val="101820"/>
                <w:sz w:val="16"/>
              </w:rPr>
              <w:t>housekeeping.email_outbox_failed_days</w:t>
            </w:r>
          </w:p>
        </w:tc>
        <w:tc>
          <w:tcPr>
            <w:tcW w:type="dxa" w:w="2740"/>
          </w:tcPr>
          <w:p>
            <w:pPr>
              <w:spacing w:after="20"/>
            </w:pPr>
            <w:r>
              <w:rPr>
                <w:rFonts w:ascii="Segoe UI" w:hAnsi="Segoe UI" w:cs="Segoe UI" w:eastAsia="Segoe UI"/>
                <w:color w:val="101820"/>
                <w:sz w:val="18"/>
              </w:rPr>
              <w:t>180, 730 days</w:t>
            </w:r>
          </w:p>
        </w:tc>
      </w:tr>
    </w:tbl>
    <w:p>
      <w:pPr>
        <w:spacing w:after="80"/>
      </w:pPr>
    </w:p>
    <w:p>
      <w:pPr>
        <w:spacing w:after="120" w:line="276" w:lineRule="auto"/>
      </w:pPr>
      <w:r>
        <w:rPr>
          <w:rFonts w:ascii="Segoe UI" w:hAnsi="Segoe UI" w:cs="Segoe UI" w:eastAsia="Segoe UI"/>
          <w:color w:val="101820"/>
          <w:sz w:val="21"/>
        </w:rPr>
        <w:t>While sending is off, e-mails still queue (the test system holds 260 queued e-mails), and the send and share dialogs tell the user that the message was only queued. When sending is switched on, the queue is delivered by the next run, so review the outbox before switching on in a system that held test data.</w:t>
      </w:r>
    </w:p>
    <w:p>
      <w:pPr>
        <w:spacing w:after="120" w:line="276" w:lineRule="auto"/>
      </w:pPr>
      <w:r>
        <w:rPr>
          <w:rFonts w:ascii="Segoe UI" w:hAnsi="Segoe UI" w:cs="Segoe UI" w:eastAsia="Segoe UI"/>
          <w:color w:val="101820"/>
          <w:sz w:val="21"/>
        </w:rPr>
        <w:t xml:space="preserve">Four e-mails carry their document as a PDF attachment: the official receipt (E20), the premium invoice (E21), the policy issued e-mail (E07, with the policy schedule) and the commission debit note (E14). The PDF is generated when the e-mail is sent, so it shows the record as it is then, and Master &gt; E-mail Outbox names the attachment on each message. One message may carry at most </w:t>
      </w:r>
      <w:r>
        <w:rPr>
          <w:rFonts w:ascii="Consolas" w:hAnsi="Consolas" w:cs="Consolas" w:eastAsia="Consolas"/>
          <w:color w:val="101820"/>
          <w:sz w:val="19"/>
        </w:rPr>
        <w:t>email.max_attachment_mb</w:t>
      </w:r>
      <w:r>
        <w:rPr>
          <w:rFonts w:ascii="Segoe UI" w:hAnsi="Segoe UI" w:cs="Segoe UI" w:eastAsia="Segoe UI"/>
          <w:color w:val="101820"/>
          <w:sz w:val="21"/>
        </w:rPr>
        <w:t xml:space="preserve"> (10 MB) of attachments; a larger message fails at once with the reason in the outbox. Scheduled reports and remittance statements still travel as download links.</w:t>
      </w:r>
    </w:p>
    <w:p>
      <w:pPr>
        <w:pStyle w:val="Heading2"/>
      </w:pPr>
      <w:r>
        <w:rPr>
          <w:rFonts w:ascii="Segoe UI" w:hAnsi="Segoe UI" w:cs="Segoe UI" w:eastAsia="Segoe UI"/>
          <w:b/>
          <w:color w:val="0F4761"/>
          <w:sz w:val="26"/>
        </w:rPr>
        <w:t>4.2  Templates and merge fields</w:t>
      </w:r>
    </w:p>
    <w:p>
      <w:pPr>
        <w:spacing w:after="120" w:line="276" w:lineRule="auto"/>
      </w:pPr>
      <w:r>
        <w:rPr>
          <w:rFonts w:ascii="Segoe UI" w:hAnsi="Segoe UI" w:cs="Segoe UI" w:eastAsia="Segoe UI"/>
          <w:color w:val="101820"/>
          <w:sz w:val="21"/>
        </w:rPr>
        <w:t xml:space="preserve">Templates are settings. Most are edited on Master &gt; Configuration (the area is given with each template). A template is HTML with placeholders in double braces, for example </w:t>
      </w:r>
      <w:r>
        <w:rPr>
          <w:rFonts w:ascii="Consolas" w:hAnsi="Consolas" w:cs="Consolas" w:eastAsia="Consolas"/>
          <w:color w:val="101820"/>
          <w:sz w:val="19"/>
        </w:rPr>
        <w:t>{{policyNumber}}</w:t>
      </w:r>
      <w:r>
        <w:rPr>
          <w:rFonts w:ascii="Segoe UI" w:hAnsi="Segoe UI" w:cs="Segoe UI" w:eastAsia="Segoe UI"/>
          <w:color w:val="101820"/>
          <w:sz w:val="21"/>
        </w:rPr>
        <w:t xml:space="preserve">. Values are HTML-escaped in the body and inserted as plain text in the subject. A placeholder with no value is left empty. A template whose subject is missing stops the action with "E-mail template email.template.&lt;key&gt; is not configured". </w:t>
      </w:r>
      <w:r>
        <w:rPr>
          <w:rFonts w:ascii="Consolas" w:hAnsi="Consolas" w:cs="Consolas" w:eastAsia="Consolas"/>
          <w:color w:val="101820"/>
          <w:sz w:val="19"/>
        </w:rPr>
        <w:t>{{companyName}}</w:t>
      </w:r>
      <w:r>
        <w:rPr>
          <w:rFonts w:ascii="Segoe UI" w:hAnsi="Segoe UI" w:cs="Segoe UI" w:eastAsia="Segoe UI"/>
          <w:color w:val="101820"/>
          <w:sz w:val="21"/>
        </w:rPr>
        <w:t xml:space="preserve"> is the name of the letterhead company (Company master).</w:t>
      </w:r>
    </w:p>
    <w:p>
      <w:pPr>
        <w:pStyle w:val="Heading2"/>
      </w:pPr>
      <w:r>
        <w:rPr>
          <w:rFonts w:ascii="Segoe UI" w:hAnsi="Segoe UI" w:cs="Segoe UI" w:eastAsia="Segoe UI"/>
          <w:b/>
          <w:color w:val="0F4761"/>
          <w:sz w:val="26"/>
        </w:rPr>
        <w:t>4.3  In-app notifications</w:t>
      </w:r>
    </w:p>
    <w:p>
      <w:pPr>
        <w:spacing w:after="120" w:line="276" w:lineRule="auto"/>
      </w:pPr>
      <w:r>
        <w:rPr>
          <w:rFonts w:ascii="Segoe UI" w:hAnsi="Segoe UI" w:cs="Segoe UI" w:eastAsia="Segoe UI"/>
          <w:color w:val="101820"/>
          <w:sz w:val="21"/>
        </w:rPr>
        <w:t xml:space="preserve">Notifications appear under the bell in the top bar (Top bar &gt; Notifications). A notification goes to one user, or to every user holding a permission (an "audience"), with a type (info, task, approval, reminder, alert, warning, action), a title, a message and a link to the record. Read notifications are deleted after </w:t>
      </w:r>
      <w:r>
        <w:rPr>
          <w:rFonts w:ascii="Consolas" w:hAnsi="Consolas" w:cs="Consolas" w:eastAsia="Consolas"/>
          <w:color w:val="101820"/>
          <w:sz w:val="19"/>
        </w:rPr>
        <w:t>housekeeping.notifications_read_days</w:t>
      </w:r>
      <w:r>
        <w:rPr>
          <w:rFonts w:ascii="Segoe UI" w:hAnsi="Segoe UI" w:cs="Segoe UI" w:eastAsia="Segoe UI"/>
          <w:color w:val="101820"/>
          <w:sz w:val="21"/>
        </w:rPr>
        <w:t xml:space="preserve"> (180).</w:t>
      </w:r>
    </w:p>
    <w:p>
      <w:pPr>
        <w:pStyle w:val="Heading2"/>
      </w:pPr>
      <w:r>
        <w:rPr>
          <w:rFonts w:ascii="Segoe UI" w:hAnsi="Segoe UI" w:cs="Segoe UI" w:eastAsia="Segoe UI"/>
          <w:b/>
          <w:color w:val="0F4761"/>
          <w:sz w:val="26"/>
        </w:rPr>
        <w:t>4.4  Other channels</w:t>
      </w:r>
    </w:p>
    <w:p>
      <w:pPr>
        <w:spacing w:after="120" w:line="276" w:lineRule="auto"/>
      </w:pPr>
      <w:r>
        <w:rPr>
          <w:rFonts w:ascii="Segoe UI" w:hAnsi="Segoe UI" w:cs="Segoe UI" w:eastAsia="Segoe UI"/>
          <w:color w:val="101820"/>
          <w:sz w:val="21"/>
        </w:rPr>
        <w:t>There is no SMS, Viber or WhatsApp sending. Where a screen offers SMS, Phone or Letter (renewal reminders, collection follow-ups, remittance notifications), the action is only logged. Staff share the quotation approval link and online payment links by copying them (Copy approval link; payment link pay address).</w:t>
      </w:r>
    </w:p>
    <w:p>
      <w:pPr>
        <w:spacing w:after="120" w:line="276" w:lineRule="auto"/>
      </w:pPr>
      <w:r>
        <w:rPr>
          <w:rFonts w:ascii="Segoe UI" w:hAnsi="Segoe UI" w:cs="Segoe UI" w:eastAsia="Segoe UI"/>
          <w:color w:val="101820"/>
          <w:sz w:val="21"/>
        </w:rPr>
        <w:t>Two-factor authentication uses an authenticator app (time-based codes); the system sends no code by e-mail or SMS for it.</w:t>
      </w:r>
    </w:p>
    <w:p>
      <w:pPr>
        <w:pStyle w:val="Heading1"/>
        <w:pageBreakBefore/>
      </w:pPr>
      <w:r>
        <w:rPr>
          <w:rFonts w:ascii="Segoe UI" w:hAnsi="Segoe UI" w:cs="Segoe UI" w:eastAsia="Segoe UI"/>
          <w:b/>
          <w:color w:val="0F4761"/>
          <w:sz w:val="32"/>
        </w:rPr>
        <w:t>5.  Journey overview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79"/>
        <w:gridCol w:w="2545"/>
        <w:gridCol w:w="2545"/>
        <w:gridCol w:w="2545"/>
      </w:tblGrid>
      <w:tr>
        <w:trPr>
          <w:tblHeader w:val="true"/>
        </w:trPr>
        <w:tc>
          <w:tcPr>
            <w:tcW w:type="dxa" w:w="1379"/>
            <w:shd w:val="clear" w:color="auto" w:fill="DCE9F7"/>
          </w:tcPr>
          <w:p>
            <w:pPr>
              <w:spacing w:after="20"/>
            </w:pPr>
            <w:r>
              <w:rPr>
                <w:rFonts w:ascii="Segoe UI" w:hAnsi="Segoe UI" w:cs="Segoe UI" w:eastAsia="Segoe UI"/>
                <w:b/>
                <w:color w:val="0F4761"/>
                <w:sz w:val="18"/>
              </w:rPr>
              <w:t>Stage</w:t>
            </w:r>
          </w:p>
        </w:tc>
        <w:tc>
          <w:tcPr>
            <w:tcW w:type="dxa" w:w="2545"/>
            <w:shd w:val="clear" w:color="auto" w:fill="DCE9F7"/>
          </w:tcPr>
          <w:p>
            <w:pPr>
              <w:spacing w:after="20"/>
            </w:pPr>
            <w:r>
              <w:rPr>
                <w:rFonts w:ascii="Segoe UI" w:hAnsi="Segoe UI" w:cs="Segoe UI" w:eastAsia="Segoe UI"/>
                <w:b/>
                <w:color w:val="0F4761"/>
                <w:sz w:val="18"/>
              </w:rPr>
              <w:t>Client</w:t>
            </w:r>
          </w:p>
        </w:tc>
        <w:tc>
          <w:tcPr>
            <w:tcW w:type="dxa" w:w="2545"/>
            <w:shd w:val="clear" w:color="auto" w:fill="DCE9F7"/>
          </w:tcPr>
          <w:p>
            <w:pPr>
              <w:spacing w:after="20"/>
            </w:pPr>
            <w:r>
              <w:rPr>
                <w:rFonts w:ascii="Segoe UI" w:hAnsi="Segoe UI" w:cs="Segoe UI" w:eastAsia="Segoe UI"/>
                <w:b/>
                <w:color w:val="0F4761"/>
                <w:sz w:val="18"/>
              </w:rPr>
              <w:t>Insurer</w:t>
            </w:r>
          </w:p>
        </w:tc>
        <w:tc>
          <w:tcPr>
            <w:tcW w:type="dxa" w:w="2545"/>
            <w:shd w:val="clear" w:color="auto" w:fill="DCE9F7"/>
          </w:tcPr>
          <w:p>
            <w:pPr>
              <w:spacing w:after="20"/>
            </w:pPr>
            <w:r>
              <w:rPr>
                <w:rFonts w:ascii="Segoe UI" w:hAnsi="Segoe UI" w:cs="Segoe UI" w:eastAsia="Segoe UI"/>
                <w:b/>
                <w:color w:val="0F4761"/>
                <w:sz w:val="18"/>
              </w:rPr>
              <w:t>Internal</w:t>
            </w:r>
          </w:p>
        </w:tc>
      </w:tr>
      <w:tr>
        <w:tc>
          <w:tcPr>
            <w:tcW w:type="dxa" w:w="1379"/>
          </w:tcPr>
          <w:p>
            <w:pPr>
              <w:spacing w:after="20"/>
            </w:pPr>
            <w:r>
              <w:rPr>
                <w:rFonts w:ascii="Segoe UI" w:hAnsi="Segoe UI" w:cs="Segoe UI" w:eastAsia="Segoe UI"/>
                <w:color w:val="101820"/>
                <w:sz w:val="18"/>
              </w:rPr>
              <w:t>Quotation</w:t>
            </w:r>
          </w:p>
        </w:tc>
        <w:tc>
          <w:tcPr>
            <w:tcW w:type="dxa" w:w="2545"/>
          </w:tcPr>
          <w:p>
            <w:pPr>
              <w:spacing w:after="20"/>
            </w:pPr>
            <w:r>
              <w:rPr>
                <w:rFonts w:ascii="Segoe UI" w:hAnsi="Segoe UI" w:cs="Segoe UI" w:eastAsia="Segoe UI"/>
                <w:color w:val="101820"/>
                <w:sz w:val="18"/>
              </w:rPr>
              <w:t>Quotation approval request (E01), share quotation (E02, E03)</w:t>
            </w:r>
          </w:p>
        </w:tc>
        <w:tc>
          <w:tcPr>
            <w:tcW w:type="dxa" w:w="2545"/>
          </w:tcPr>
          <w:p>
            <w:pPr>
              <w:spacing w:after="20"/>
            </w:pPr>
            <w:r>
              <w:rPr>
                <w:rFonts w:ascii="Segoe UI" w:hAnsi="Segoe UI" w:cs="Segoe UI" w:eastAsia="Segoe UI"/>
                <w:color w:val="101820"/>
                <w:sz w:val="18"/>
              </w:rPr>
              <w:t>Quotation submitted to insurer (E04)</w:t>
            </w:r>
          </w:p>
        </w:tc>
        <w:tc>
          <w:tcPr>
            <w:tcW w:type="dxa" w:w="2545"/>
          </w:tcPr>
          <w:p>
            <w:pPr>
              <w:spacing w:after="20"/>
            </w:pPr>
            <w:r>
              <w:rPr>
                <w:rFonts w:ascii="Segoe UI" w:hAnsi="Segoe UI" w:cs="Segoe UI" w:eastAsia="Segoe UI"/>
                <w:color w:val="101820"/>
                <w:sz w:val="18"/>
              </w:rPr>
              <w:t>Quotation sent for approval, customer accepted, quotation approved</w:t>
            </w:r>
          </w:p>
        </w:tc>
      </w:tr>
      <w:tr>
        <w:tc>
          <w:tcPr>
            <w:tcW w:type="dxa" w:w="1379"/>
          </w:tcPr>
          <w:p>
            <w:pPr>
              <w:spacing w:after="20"/>
            </w:pPr>
            <w:r>
              <w:rPr>
                <w:rFonts w:ascii="Segoe UI" w:hAnsi="Segoe UI" w:cs="Segoe UI" w:eastAsia="Segoe UI"/>
                <w:color w:val="101820"/>
                <w:sz w:val="18"/>
              </w:rPr>
              <w:t>Placement</w:t>
            </w:r>
          </w:p>
        </w:tc>
        <w:tc>
          <w:tcPr>
            <w:tcW w:type="dxa" w:w="2545"/>
          </w:tcPr>
          <w:p>
            <w:pPr>
              <w:spacing w:after="20"/>
            </w:pPr>
          </w:p>
        </w:tc>
        <w:tc>
          <w:tcPr>
            <w:tcW w:type="dxa" w:w="2545"/>
          </w:tcPr>
          <w:p>
            <w:pPr>
              <w:spacing w:after="20"/>
            </w:pPr>
            <w:r>
              <w:rPr>
                <w:rFonts w:ascii="Segoe UI" w:hAnsi="Segoe UI" w:cs="Segoe UI" w:eastAsia="Segoe UI"/>
                <w:color w:val="101820"/>
                <w:sz w:val="18"/>
              </w:rPr>
              <w:t>Request for quotation (E05), placement slip firm order (E06)</w:t>
            </w:r>
          </w:p>
        </w:tc>
        <w:tc>
          <w:tcPr>
            <w:tcW w:type="dxa" w:w="2545"/>
          </w:tcPr>
          <w:p>
            <w:pPr>
              <w:spacing w:after="20"/>
            </w:pPr>
          </w:p>
        </w:tc>
      </w:tr>
      <w:tr>
        <w:tc>
          <w:tcPr>
            <w:tcW w:type="dxa" w:w="1379"/>
          </w:tcPr>
          <w:p>
            <w:pPr>
              <w:spacing w:after="20"/>
            </w:pPr>
            <w:r>
              <w:rPr>
                <w:rFonts w:ascii="Segoe UI" w:hAnsi="Segoe UI" w:cs="Segoe UI" w:eastAsia="Segoe UI"/>
                <w:color w:val="101820"/>
                <w:sz w:val="18"/>
              </w:rPr>
              <w:t>Policy issue and servicing</w:t>
            </w:r>
          </w:p>
        </w:tc>
        <w:tc>
          <w:tcPr>
            <w:tcW w:type="dxa" w:w="2545"/>
          </w:tcPr>
          <w:p>
            <w:pPr>
              <w:spacing w:after="20"/>
            </w:pPr>
            <w:r>
              <w:rPr>
                <w:rFonts w:ascii="Segoe UI" w:hAnsi="Segoe UI" w:cs="Segoe UI" w:eastAsia="Segoe UI"/>
                <w:color w:val="101820"/>
                <w:sz w:val="18"/>
              </w:rPr>
              <w:t>Policy issued with schedule attached (E07), endorsement / cancellation (E08)</w:t>
            </w:r>
          </w:p>
        </w:tc>
        <w:tc>
          <w:tcPr>
            <w:tcW w:type="dxa" w:w="2545"/>
          </w:tcPr>
          <w:p>
            <w:pPr>
              <w:spacing w:after="20"/>
            </w:pPr>
          </w:p>
        </w:tc>
        <w:tc>
          <w:tcPr>
            <w:tcW w:type="dxa" w:w="2545"/>
          </w:tcPr>
          <w:p>
            <w:pPr>
              <w:spacing w:after="20"/>
            </w:pPr>
            <w:r>
              <w:rPr>
                <w:rFonts w:ascii="Segoe UI" w:hAnsi="Segoe UI" w:cs="Segoe UI" w:eastAsia="Segoe UI"/>
                <w:color w:val="101820"/>
                <w:sz w:val="18"/>
              </w:rPr>
              <w:t>Policy issued, endorsement completed</w:t>
            </w:r>
          </w:p>
        </w:tc>
      </w:tr>
      <w:tr>
        <w:tc>
          <w:tcPr>
            <w:tcW w:type="dxa" w:w="1379"/>
          </w:tcPr>
          <w:p>
            <w:pPr>
              <w:spacing w:after="20"/>
            </w:pPr>
            <w:r>
              <w:rPr>
                <w:rFonts w:ascii="Segoe UI" w:hAnsi="Segoe UI" w:cs="Segoe UI" w:eastAsia="Segoe UI"/>
                <w:color w:val="101820"/>
                <w:sz w:val="18"/>
              </w:rPr>
              <w:t>Billing and collection</w:t>
            </w:r>
          </w:p>
        </w:tc>
        <w:tc>
          <w:tcPr>
            <w:tcW w:type="dxa" w:w="2545"/>
          </w:tcPr>
          <w:p>
            <w:pPr>
              <w:spacing w:after="20"/>
            </w:pPr>
            <w:r>
              <w:rPr>
                <w:rFonts w:ascii="Segoe UI" w:hAnsi="Segoe UI" w:cs="Segoe UI" w:eastAsia="Segoe UI"/>
                <w:color w:val="101820"/>
                <w:sz w:val="18"/>
              </w:rPr>
              <w:t>Payment reminder (E11), collection follow-up (E12), official receipt (E20), premium invoice (E21)</w:t>
            </w:r>
          </w:p>
        </w:tc>
        <w:tc>
          <w:tcPr>
            <w:tcW w:type="dxa" w:w="2545"/>
          </w:tcPr>
          <w:p>
            <w:pPr>
              <w:spacing w:after="20"/>
            </w:pPr>
          </w:p>
        </w:tc>
        <w:tc>
          <w:tcPr>
            <w:tcW w:type="dxa" w:w="2545"/>
          </w:tcPr>
          <w:p>
            <w:pPr>
              <w:spacing w:after="20"/>
            </w:pPr>
            <w:r>
              <w:rPr>
                <w:rFonts w:ascii="Segoe UI" w:hAnsi="Segoe UI" w:cs="Segoe UI" w:eastAsia="Segoe UI"/>
                <w:color w:val="101820"/>
                <w:sz w:val="18"/>
              </w:rPr>
              <w:t>Payment to verify, online payments, credit limit, warranty, collection reminders</w:t>
            </w:r>
          </w:p>
        </w:tc>
      </w:tr>
      <w:tr>
        <w:tc>
          <w:tcPr>
            <w:tcW w:type="dxa" w:w="1379"/>
          </w:tcPr>
          <w:p>
            <w:pPr>
              <w:spacing w:after="20"/>
            </w:pPr>
            <w:r>
              <w:rPr>
                <w:rFonts w:ascii="Segoe UI" w:hAnsi="Segoe UI" w:cs="Segoe UI" w:eastAsia="Segoe UI"/>
                <w:color w:val="101820"/>
                <w:sz w:val="18"/>
              </w:rPr>
              <w:t>Claims</w:t>
            </w:r>
          </w:p>
        </w:tc>
        <w:tc>
          <w:tcPr>
            <w:tcW w:type="dxa" w:w="2545"/>
          </w:tcPr>
          <w:p>
            <w:pPr>
              <w:spacing w:after="20"/>
            </w:pPr>
            <w:r>
              <w:rPr>
                <w:rFonts w:ascii="Segoe UI" w:hAnsi="Segoe UI" w:cs="Segoe UI" w:eastAsia="Segoe UI"/>
                <w:color w:val="101820"/>
                <w:sz w:val="18"/>
              </w:rPr>
              <w:t>PLA copy (cc of E13)</w:t>
            </w:r>
          </w:p>
        </w:tc>
        <w:tc>
          <w:tcPr>
            <w:tcW w:type="dxa" w:w="2545"/>
          </w:tcPr>
          <w:p>
            <w:pPr>
              <w:spacing w:after="20"/>
            </w:pPr>
            <w:r>
              <w:rPr>
                <w:rFonts w:ascii="Segoe UI" w:hAnsi="Segoe UI" w:cs="Segoe UI" w:eastAsia="Segoe UI"/>
                <w:color w:val="101820"/>
                <w:sz w:val="18"/>
              </w:rPr>
              <w:t>Preliminary Loss Advice (E13)</w:t>
            </w:r>
          </w:p>
        </w:tc>
        <w:tc>
          <w:tcPr>
            <w:tcW w:type="dxa" w:w="2545"/>
          </w:tcPr>
          <w:p>
            <w:pPr>
              <w:spacing w:after="20"/>
            </w:pPr>
            <w:r>
              <w:rPr>
                <w:rFonts w:ascii="Segoe UI" w:hAnsi="Segoe UI" w:cs="Segoe UI" w:eastAsia="Segoe UI"/>
                <w:color w:val="101820"/>
                <w:sz w:val="18"/>
              </w:rPr>
              <w:t>New claim, status changes, settlement approval</w:t>
            </w:r>
          </w:p>
        </w:tc>
      </w:tr>
      <w:tr>
        <w:tc>
          <w:tcPr>
            <w:tcW w:type="dxa" w:w="1379"/>
          </w:tcPr>
          <w:p>
            <w:pPr>
              <w:spacing w:after="20"/>
            </w:pPr>
            <w:r>
              <w:rPr>
                <w:rFonts w:ascii="Segoe UI" w:hAnsi="Segoe UI" w:cs="Segoe UI" w:eastAsia="Segoe UI"/>
                <w:color w:val="101820"/>
                <w:sz w:val="18"/>
              </w:rPr>
              <w:t>Renewal</w:t>
            </w:r>
          </w:p>
        </w:tc>
        <w:tc>
          <w:tcPr>
            <w:tcW w:type="dxa" w:w="2545"/>
          </w:tcPr>
          <w:p>
            <w:pPr>
              <w:spacing w:after="20"/>
            </w:pPr>
            <w:r>
              <w:rPr>
                <w:rFonts w:ascii="Segoe UI" w:hAnsi="Segoe UI" w:cs="Segoe UI" w:eastAsia="Segoe UI"/>
                <w:color w:val="101820"/>
                <w:sz w:val="18"/>
              </w:rPr>
              <w:t>Renewal notices (E09), renewal reminder (E10)</w:t>
            </w:r>
          </w:p>
        </w:tc>
        <w:tc>
          <w:tcPr>
            <w:tcW w:type="dxa" w:w="2545"/>
          </w:tcPr>
          <w:p>
            <w:pPr>
              <w:spacing w:after="20"/>
            </w:pPr>
          </w:p>
        </w:tc>
        <w:tc>
          <w:tcPr>
            <w:tcW w:type="dxa" w:w="2545"/>
          </w:tcPr>
          <w:p>
            <w:pPr>
              <w:spacing w:after="20"/>
            </w:pPr>
            <w:r>
              <w:rPr>
                <w:rFonts w:ascii="Segoe UI" w:hAnsi="Segoe UI" w:cs="Segoe UI" w:eastAsia="Segoe UI"/>
                <w:color w:val="101820"/>
                <w:sz w:val="18"/>
              </w:rPr>
              <w:t>Renewal reminders and approvals, renewed, lapsed</w:t>
            </w:r>
          </w:p>
        </w:tc>
      </w:tr>
      <w:tr>
        <w:tc>
          <w:tcPr>
            <w:tcW w:type="dxa" w:w="1379"/>
          </w:tcPr>
          <w:p>
            <w:pPr>
              <w:spacing w:after="20"/>
            </w:pPr>
            <w:r>
              <w:rPr>
                <w:rFonts w:ascii="Segoe UI" w:hAnsi="Segoe UI" w:cs="Segoe UI" w:eastAsia="Segoe UI"/>
                <w:color w:val="101820"/>
                <w:sz w:val="18"/>
              </w:rPr>
              <w:t>Remittance and commission</w:t>
            </w:r>
          </w:p>
        </w:tc>
        <w:tc>
          <w:tcPr>
            <w:tcW w:type="dxa" w:w="2545"/>
          </w:tcPr>
          <w:p>
            <w:pPr>
              <w:spacing w:after="20"/>
            </w:pPr>
          </w:p>
        </w:tc>
        <w:tc>
          <w:tcPr>
            <w:tcW w:type="dxa" w:w="2545"/>
          </w:tcPr>
          <w:p>
            <w:pPr>
              <w:spacing w:after="20"/>
            </w:pPr>
            <w:r>
              <w:rPr>
                <w:rFonts w:ascii="Segoe UI" w:hAnsi="Segoe UI" w:cs="Segoe UI" w:eastAsia="Segoe UI"/>
                <w:color w:val="101820"/>
                <w:sz w:val="18"/>
              </w:rPr>
              <w:t>Commission debit note (E14), remittance bill / statement (E15, E16), composed notifications (E17)</w:t>
            </w:r>
          </w:p>
        </w:tc>
        <w:tc>
          <w:tcPr>
            <w:tcW w:type="dxa" w:w="2545"/>
          </w:tcPr>
          <w:p>
            <w:pPr>
              <w:spacing w:after="20"/>
            </w:pPr>
            <w:r>
              <w:rPr>
                <w:rFonts w:ascii="Segoe UI" w:hAnsi="Segoe UI" w:cs="Segoe UI" w:eastAsia="Segoe UI"/>
                <w:color w:val="101820"/>
                <w:sz w:val="18"/>
              </w:rPr>
              <w:t>Remittance, debit note, incentive approvals</w:t>
            </w:r>
          </w:p>
        </w:tc>
      </w:tr>
      <w:tr>
        <w:tc>
          <w:tcPr>
            <w:tcW w:type="dxa" w:w="1379"/>
          </w:tcPr>
          <w:p>
            <w:pPr>
              <w:spacing w:after="20"/>
            </w:pPr>
            <w:r>
              <w:rPr>
                <w:rFonts w:ascii="Segoe UI" w:hAnsi="Segoe UI" w:cs="Segoe UI" w:eastAsia="Segoe UI"/>
                <w:color w:val="101820"/>
                <w:sz w:val="18"/>
              </w:rPr>
              <w:t>Finance and period end</w:t>
            </w:r>
          </w:p>
        </w:tc>
        <w:tc>
          <w:tcPr>
            <w:tcW w:type="dxa" w:w="2545"/>
          </w:tcPr>
          <w:p>
            <w:pPr>
              <w:spacing w:after="20"/>
            </w:pPr>
          </w:p>
        </w:tc>
        <w:tc>
          <w:tcPr>
            <w:tcW w:type="dxa" w:w="2545"/>
          </w:tcPr>
          <w:p>
            <w:pPr>
              <w:spacing w:after="20"/>
            </w:pPr>
          </w:p>
        </w:tc>
        <w:tc>
          <w:tcPr>
            <w:tcW w:type="dxa" w:w="2545"/>
          </w:tcPr>
          <w:p>
            <w:pPr>
              <w:spacing w:after="20"/>
            </w:pPr>
            <w:r>
              <w:rPr>
                <w:rFonts w:ascii="Segoe UI" w:hAnsi="Segoe UI" w:cs="Segoe UI" w:eastAsia="Segoe UI"/>
                <w:color w:val="101820"/>
                <w:sz w:val="18"/>
              </w:rPr>
              <w:t>JV and petty cash approvals, month-end reminders</w:t>
            </w:r>
          </w:p>
        </w:tc>
      </w:tr>
      <w:tr>
        <w:tc>
          <w:tcPr>
            <w:tcW w:type="dxa" w:w="1379"/>
          </w:tcPr>
          <w:p>
            <w:pPr>
              <w:spacing w:after="20"/>
            </w:pPr>
            <w:r>
              <w:rPr>
                <w:rFonts w:ascii="Segoe UI" w:hAnsi="Segoe UI" w:cs="Segoe UI" w:eastAsia="Segoe UI"/>
                <w:color w:val="101820"/>
                <w:sz w:val="18"/>
              </w:rPr>
              <w:t>Reporting and security</w:t>
            </w:r>
          </w:p>
        </w:tc>
        <w:tc>
          <w:tcPr>
            <w:tcW w:type="dxa" w:w="2545"/>
          </w:tcPr>
          <w:p>
            <w:pPr>
              <w:spacing w:after="20"/>
            </w:pPr>
          </w:p>
        </w:tc>
        <w:tc>
          <w:tcPr>
            <w:tcW w:type="dxa" w:w="2545"/>
          </w:tcPr>
          <w:p>
            <w:pPr>
              <w:spacing w:after="20"/>
            </w:pPr>
          </w:p>
        </w:tc>
        <w:tc>
          <w:tcPr>
            <w:tcW w:type="dxa" w:w="2545"/>
          </w:tcPr>
          <w:p>
            <w:pPr>
              <w:spacing w:after="20"/>
            </w:pPr>
            <w:r>
              <w:rPr>
                <w:rFonts w:ascii="Segoe UI" w:hAnsi="Segoe UI" w:cs="Segoe UI" w:eastAsia="Segoe UI"/>
                <w:color w:val="101820"/>
                <w:sz w:val="18"/>
              </w:rPr>
              <w:t>Scheduled reports (E18), password reset (E19)</w:t>
            </w:r>
          </w:p>
        </w:tc>
      </w:tr>
    </w:tbl>
    <w:p>
      <w:pPr>
        <w:pStyle w:val="Heading1"/>
        <w:pageBreakBefore/>
      </w:pPr>
      <w:r>
        <w:rPr>
          <w:rFonts w:ascii="Segoe UI" w:hAnsi="Segoe UI" w:cs="Segoe UI" w:eastAsia="Segoe UI"/>
          <w:b/>
          <w:color w:val="0F4761"/>
          <w:sz w:val="32"/>
        </w:rPr>
        <w:t>6.  E-mails to clients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901"/>
        <w:gridCol w:w="1682"/>
        <w:gridCol w:w="3524"/>
      </w:tblGrid>
      <w:tr>
        <w:trPr>
          <w:tblHeader w:val="true"/>
        </w:trPr>
        <w:tc>
          <w:tcPr>
            <w:tcW w:type="dxa" w:w="907"/>
            <w:shd w:val="clear" w:color="auto" w:fill="DCE9F7"/>
          </w:tcPr>
          <w:p>
            <w:pPr>
              <w:spacing w:after="20"/>
            </w:pPr>
            <w:r>
              <w:rPr>
                <w:rFonts w:ascii="Segoe UI" w:hAnsi="Segoe UI" w:cs="Segoe UI" w:eastAsia="Segoe UI"/>
                <w:b/>
                <w:color w:val="0F4761"/>
                <w:sz w:val="18"/>
              </w:rPr>
              <w:t>No.</w:t>
            </w:r>
          </w:p>
        </w:tc>
        <w:tc>
          <w:tcPr>
            <w:tcW w:type="dxa" w:w="2901"/>
            <w:shd w:val="clear" w:color="auto" w:fill="DCE9F7"/>
          </w:tcPr>
          <w:p>
            <w:pPr>
              <w:spacing w:after="20"/>
            </w:pPr>
            <w:r>
              <w:rPr>
                <w:rFonts w:ascii="Segoe UI" w:hAnsi="Segoe UI" w:cs="Segoe UI" w:eastAsia="Segoe UI"/>
                <w:b/>
                <w:color w:val="0F4761"/>
                <w:sz w:val="18"/>
              </w:rPr>
              <w:t>E-mail</w:t>
            </w:r>
          </w:p>
        </w:tc>
        <w:tc>
          <w:tcPr>
            <w:tcW w:type="dxa" w:w="1682"/>
            <w:shd w:val="clear" w:color="auto" w:fill="DCE9F7"/>
          </w:tcPr>
          <w:p>
            <w:pPr>
              <w:spacing w:after="20"/>
            </w:pPr>
            <w:r>
              <w:rPr>
                <w:rFonts w:ascii="Segoe UI" w:hAnsi="Segoe UI" w:cs="Segoe UI" w:eastAsia="Segoe UI"/>
                <w:b/>
                <w:color w:val="0F4761"/>
                <w:sz w:val="18"/>
              </w:rPr>
              <w:t>Stage</w:t>
            </w:r>
          </w:p>
        </w:tc>
        <w:tc>
          <w:tcPr>
            <w:tcW w:type="dxa" w:w="3524"/>
            <w:shd w:val="clear" w:color="auto" w:fill="DCE9F7"/>
          </w:tcPr>
          <w:p>
            <w:pPr>
              <w:spacing w:after="20"/>
            </w:pPr>
            <w:r>
              <w:rPr>
                <w:rFonts w:ascii="Segoe UI" w:hAnsi="Segoe UI" w:cs="Segoe UI" w:eastAsia="Segoe UI"/>
                <w:b/>
                <w:color w:val="0F4761"/>
                <w:sz w:val="18"/>
              </w:rPr>
              <w:t>Recipient</w:t>
            </w:r>
          </w:p>
        </w:tc>
      </w:tr>
      <w:tr>
        <w:tc>
          <w:tcPr>
            <w:tcW w:type="dxa" w:w="907"/>
          </w:tcPr>
          <w:p>
            <w:pPr>
              <w:spacing w:after="20"/>
            </w:pPr>
            <w:r>
              <w:rPr>
                <w:rFonts w:ascii="Segoe UI" w:hAnsi="Segoe UI" w:cs="Segoe UI" w:eastAsia="Segoe UI"/>
                <w:color w:val="101820"/>
                <w:sz w:val="18"/>
              </w:rPr>
              <w:t>E01</w:t>
            </w:r>
          </w:p>
        </w:tc>
        <w:tc>
          <w:tcPr>
            <w:tcW w:type="dxa" w:w="2901"/>
          </w:tcPr>
          <w:p>
            <w:pPr>
              <w:spacing w:after="20"/>
            </w:pPr>
            <w:r>
              <w:rPr>
                <w:rFonts w:ascii="Segoe UI" w:hAnsi="Segoe UI" w:cs="Segoe UI" w:eastAsia="Segoe UI"/>
                <w:color w:val="101820"/>
                <w:sz w:val="18"/>
              </w:rPr>
              <w:t>Quotation approval request</w:t>
            </w:r>
          </w:p>
        </w:tc>
        <w:tc>
          <w:tcPr>
            <w:tcW w:type="dxa" w:w="1682"/>
          </w:tcPr>
          <w:p>
            <w:pPr>
              <w:spacing w:after="20"/>
            </w:pPr>
            <w:r>
              <w:rPr>
                <w:rFonts w:ascii="Segoe UI" w:hAnsi="Segoe UI" w:cs="Segoe UI" w:eastAsia="Segoe UI"/>
                <w:color w:val="101820"/>
                <w:sz w:val="18"/>
              </w:rPr>
              <w:t>Quotation</w:t>
            </w:r>
          </w:p>
        </w:tc>
        <w:tc>
          <w:tcPr>
            <w:tcW w:type="dxa" w:w="3524"/>
          </w:tcPr>
          <w:p>
            <w:pPr>
              <w:spacing w:after="20"/>
            </w:pPr>
            <w:r>
              <w:rPr>
                <w:rFonts w:ascii="Segoe UI" w:hAnsi="Segoe UI" w:cs="Segoe UI" w:eastAsia="Segoe UI"/>
                <w:color w:val="101820"/>
                <w:sz w:val="18"/>
              </w:rPr>
              <w:t>Lead e-mail, else client e-mail (required when sending is enabled)</w:t>
            </w:r>
          </w:p>
        </w:tc>
      </w:tr>
      <w:tr>
        <w:tc>
          <w:tcPr>
            <w:tcW w:type="dxa" w:w="907"/>
          </w:tcPr>
          <w:p>
            <w:pPr>
              <w:spacing w:after="20"/>
            </w:pPr>
            <w:r>
              <w:rPr>
                <w:rFonts w:ascii="Segoe UI" w:hAnsi="Segoe UI" w:cs="Segoe UI" w:eastAsia="Segoe UI"/>
                <w:color w:val="101820"/>
                <w:sz w:val="18"/>
              </w:rPr>
              <w:t>E02</w:t>
            </w:r>
          </w:p>
        </w:tc>
        <w:tc>
          <w:tcPr>
            <w:tcW w:type="dxa" w:w="2901"/>
          </w:tcPr>
          <w:p>
            <w:pPr>
              <w:spacing w:after="20"/>
            </w:pPr>
            <w:r>
              <w:rPr>
                <w:rFonts w:ascii="Segoe UI" w:hAnsi="Segoe UI" w:cs="Segoe UI" w:eastAsia="Segoe UI"/>
                <w:color w:val="101820"/>
                <w:sz w:val="18"/>
              </w:rPr>
              <w:t>Share quotation</w:t>
            </w:r>
          </w:p>
        </w:tc>
        <w:tc>
          <w:tcPr>
            <w:tcW w:type="dxa" w:w="1682"/>
          </w:tcPr>
          <w:p>
            <w:pPr>
              <w:spacing w:after="20"/>
            </w:pPr>
            <w:r>
              <w:rPr>
                <w:rFonts w:ascii="Segoe UI" w:hAnsi="Segoe UI" w:cs="Segoe UI" w:eastAsia="Segoe UI"/>
                <w:color w:val="101820"/>
                <w:sz w:val="18"/>
              </w:rPr>
              <w:t>Quotation</w:t>
            </w:r>
          </w:p>
        </w:tc>
        <w:tc>
          <w:tcPr>
            <w:tcW w:type="dxa" w:w="3524"/>
          </w:tcPr>
          <w:p>
            <w:pPr>
              <w:spacing w:after="20"/>
            </w:pPr>
            <w:r>
              <w:rPr>
                <w:rFonts w:ascii="Segoe UI" w:hAnsi="Segoe UI" w:cs="Segoe UI" w:eastAsia="Segoe UI"/>
                <w:color w:val="101820"/>
                <w:sz w:val="18"/>
              </w:rPr>
              <w:t>The address typed in the Share dialog; lead e-mail from the coverage view</w:t>
            </w:r>
          </w:p>
        </w:tc>
      </w:tr>
      <w:tr>
        <w:tc>
          <w:tcPr>
            <w:tcW w:type="dxa" w:w="907"/>
          </w:tcPr>
          <w:p>
            <w:pPr>
              <w:spacing w:after="20"/>
            </w:pPr>
            <w:r>
              <w:rPr>
                <w:rFonts w:ascii="Segoe UI" w:hAnsi="Segoe UI" w:cs="Segoe UI" w:eastAsia="Segoe UI"/>
                <w:color w:val="101820"/>
                <w:sz w:val="18"/>
              </w:rPr>
              <w:t>E03</w:t>
            </w:r>
          </w:p>
        </w:tc>
        <w:tc>
          <w:tcPr>
            <w:tcW w:type="dxa" w:w="2901"/>
          </w:tcPr>
          <w:p>
            <w:pPr>
              <w:spacing w:after="20"/>
            </w:pPr>
            <w:r>
              <w:rPr>
                <w:rFonts w:ascii="Segoe UI" w:hAnsi="Segoe UI" w:cs="Segoe UI" w:eastAsia="Segoe UI"/>
                <w:color w:val="101820"/>
                <w:sz w:val="18"/>
              </w:rPr>
              <w:t>Custom e-mail from the Share dialog</w:t>
            </w:r>
          </w:p>
        </w:tc>
        <w:tc>
          <w:tcPr>
            <w:tcW w:type="dxa" w:w="1682"/>
          </w:tcPr>
          <w:p>
            <w:pPr>
              <w:spacing w:after="20"/>
            </w:pPr>
            <w:r>
              <w:rPr>
                <w:rFonts w:ascii="Segoe UI" w:hAnsi="Segoe UI" w:cs="Segoe UI" w:eastAsia="Segoe UI"/>
                <w:color w:val="101820"/>
                <w:sz w:val="18"/>
              </w:rPr>
              <w:t>Quotation</w:t>
            </w:r>
          </w:p>
        </w:tc>
        <w:tc>
          <w:tcPr>
            <w:tcW w:type="dxa" w:w="3524"/>
          </w:tcPr>
          <w:p>
            <w:pPr>
              <w:spacing w:after="20"/>
            </w:pPr>
            <w:r>
              <w:rPr>
                <w:rFonts w:ascii="Segoe UI" w:hAnsi="Segoe UI" w:cs="Segoe UI" w:eastAsia="Segoe UI"/>
                <w:color w:val="101820"/>
                <w:sz w:val="18"/>
              </w:rPr>
              <w:t>Any address typed (with optional cc)</w:t>
            </w:r>
          </w:p>
        </w:tc>
      </w:tr>
      <w:tr>
        <w:tc>
          <w:tcPr>
            <w:tcW w:type="dxa" w:w="907"/>
          </w:tcPr>
          <w:p>
            <w:pPr>
              <w:spacing w:after="20"/>
            </w:pPr>
            <w:r>
              <w:rPr>
                <w:rFonts w:ascii="Segoe UI" w:hAnsi="Segoe UI" w:cs="Segoe UI" w:eastAsia="Segoe UI"/>
                <w:color w:val="101820"/>
                <w:sz w:val="18"/>
              </w:rPr>
              <w:t>E07</w:t>
            </w:r>
          </w:p>
        </w:tc>
        <w:tc>
          <w:tcPr>
            <w:tcW w:type="dxa" w:w="2901"/>
          </w:tcPr>
          <w:p>
            <w:pPr>
              <w:spacing w:after="20"/>
            </w:pPr>
            <w:r>
              <w:rPr>
                <w:rFonts w:ascii="Segoe UI" w:hAnsi="Segoe UI" w:cs="Segoe UI" w:eastAsia="Segoe UI"/>
                <w:color w:val="101820"/>
                <w:sz w:val="18"/>
              </w:rPr>
              <w:t>Policy issued</w:t>
            </w:r>
          </w:p>
        </w:tc>
        <w:tc>
          <w:tcPr>
            <w:tcW w:type="dxa" w:w="1682"/>
          </w:tcPr>
          <w:p>
            <w:pPr>
              <w:spacing w:after="20"/>
            </w:pPr>
            <w:r>
              <w:rPr>
                <w:rFonts w:ascii="Segoe UI" w:hAnsi="Segoe UI" w:cs="Segoe UI" w:eastAsia="Segoe UI"/>
                <w:color w:val="101820"/>
                <w:sz w:val="18"/>
              </w:rPr>
              <w:t>Policy issue</w:t>
            </w:r>
          </w:p>
        </w:tc>
        <w:tc>
          <w:tcPr>
            <w:tcW w:type="dxa" w:w="3524"/>
          </w:tcPr>
          <w:p>
            <w:pPr>
              <w:spacing w:after="20"/>
            </w:pPr>
            <w:r>
              <w:rPr>
                <w:rFonts w:ascii="Segoe UI" w:hAnsi="Segoe UI" w:cs="Segoe UI" w:eastAsia="Segoe UI"/>
                <w:color w:val="101820"/>
                <w:sz w:val="18"/>
              </w:rPr>
              <w:t>Client e-mail on the policy, else the lead e-mail</w:t>
            </w:r>
          </w:p>
        </w:tc>
      </w:tr>
      <w:tr>
        <w:tc>
          <w:tcPr>
            <w:tcW w:type="dxa" w:w="907"/>
          </w:tcPr>
          <w:p>
            <w:pPr>
              <w:spacing w:after="20"/>
            </w:pPr>
            <w:r>
              <w:rPr>
                <w:rFonts w:ascii="Segoe UI" w:hAnsi="Segoe UI" w:cs="Segoe UI" w:eastAsia="Segoe UI"/>
                <w:color w:val="101820"/>
                <w:sz w:val="18"/>
              </w:rPr>
              <w:t>E08</w:t>
            </w:r>
          </w:p>
        </w:tc>
        <w:tc>
          <w:tcPr>
            <w:tcW w:type="dxa" w:w="2901"/>
          </w:tcPr>
          <w:p>
            <w:pPr>
              <w:spacing w:after="20"/>
            </w:pPr>
            <w:r>
              <w:rPr>
                <w:rFonts w:ascii="Segoe UI" w:hAnsi="Segoe UI" w:cs="Segoe UI" w:eastAsia="Segoe UI"/>
                <w:color w:val="101820"/>
                <w:sz w:val="18"/>
              </w:rPr>
              <w:t>Endorsement or cancellation to customer</w:t>
            </w:r>
          </w:p>
        </w:tc>
        <w:tc>
          <w:tcPr>
            <w:tcW w:type="dxa" w:w="1682"/>
          </w:tcPr>
          <w:p>
            <w:pPr>
              <w:spacing w:after="20"/>
            </w:pPr>
            <w:r>
              <w:rPr>
                <w:rFonts w:ascii="Segoe UI" w:hAnsi="Segoe UI" w:cs="Segoe UI" w:eastAsia="Segoe UI"/>
                <w:color w:val="101820"/>
                <w:sz w:val="18"/>
              </w:rPr>
              <w:t>Policy servicing</w:t>
            </w:r>
          </w:p>
        </w:tc>
        <w:tc>
          <w:tcPr>
            <w:tcW w:type="dxa" w:w="3524"/>
          </w:tcPr>
          <w:p>
            <w:pPr>
              <w:spacing w:after="20"/>
            </w:pPr>
            <w:r>
              <w:rPr>
                <w:rFonts w:ascii="Segoe UI" w:hAnsi="Segoe UI" w:cs="Segoe UI" w:eastAsia="Segoe UI"/>
                <w:color w:val="101820"/>
                <w:sz w:val="18"/>
              </w:rPr>
              <w:t>Client e-mail (skipped silently when the client has none)</w:t>
            </w:r>
          </w:p>
        </w:tc>
      </w:tr>
      <w:tr>
        <w:tc>
          <w:tcPr>
            <w:tcW w:type="dxa" w:w="907"/>
          </w:tcPr>
          <w:p>
            <w:pPr>
              <w:spacing w:after="20"/>
            </w:pPr>
            <w:r>
              <w:rPr>
                <w:rFonts w:ascii="Segoe UI" w:hAnsi="Segoe UI" w:cs="Segoe UI" w:eastAsia="Segoe UI"/>
                <w:color w:val="101820"/>
                <w:sz w:val="18"/>
              </w:rPr>
              <w:t>E09</w:t>
            </w:r>
          </w:p>
        </w:tc>
        <w:tc>
          <w:tcPr>
            <w:tcW w:type="dxa" w:w="2901"/>
          </w:tcPr>
          <w:p>
            <w:pPr>
              <w:spacing w:after="20"/>
            </w:pPr>
            <w:r>
              <w:rPr>
                <w:rFonts w:ascii="Segoe UI" w:hAnsi="Segoe UI" w:cs="Segoe UI" w:eastAsia="Segoe UI"/>
                <w:color w:val="101820"/>
                <w:sz w:val="18"/>
              </w:rPr>
              <w:t>Renewal notice (First, Second, Final)</w:t>
            </w:r>
          </w:p>
        </w:tc>
        <w:tc>
          <w:tcPr>
            <w:tcW w:type="dxa" w:w="1682"/>
          </w:tcPr>
          <w:p>
            <w:pPr>
              <w:spacing w:after="20"/>
            </w:pPr>
            <w:r>
              <w:rPr>
                <w:rFonts w:ascii="Segoe UI" w:hAnsi="Segoe UI" w:cs="Segoe UI" w:eastAsia="Segoe UI"/>
                <w:color w:val="101820"/>
                <w:sz w:val="18"/>
              </w:rPr>
              <w:t>Renewal</w:t>
            </w:r>
          </w:p>
        </w:tc>
        <w:tc>
          <w:tcPr>
            <w:tcW w:type="dxa" w:w="3524"/>
          </w:tcPr>
          <w:p>
            <w:pPr>
              <w:spacing w:after="20"/>
            </w:pPr>
            <w:r>
              <w:rPr>
                <w:rFonts w:ascii="Segoe UI" w:hAnsi="Segoe UI" w:cs="Segoe UI" w:eastAsia="Segoe UI"/>
                <w:color w:val="101820"/>
                <w:sz w:val="18"/>
              </w:rPr>
              <w:t>Client e-mail (required; a notice by e-mail is refused when the client has none)</w:t>
            </w:r>
          </w:p>
        </w:tc>
      </w:tr>
      <w:tr>
        <w:tc>
          <w:tcPr>
            <w:tcW w:type="dxa" w:w="907"/>
          </w:tcPr>
          <w:p>
            <w:pPr>
              <w:spacing w:after="20"/>
            </w:pPr>
            <w:r>
              <w:rPr>
                <w:rFonts w:ascii="Segoe UI" w:hAnsi="Segoe UI" w:cs="Segoe UI" w:eastAsia="Segoe UI"/>
                <w:color w:val="101820"/>
                <w:sz w:val="18"/>
              </w:rPr>
              <w:t>E10</w:t>
            </w:r>
          </w:p>
        </w:tc>
        <w:tc>
          <w:tcPr>
            <w:tcW w:type="dxa" w:w="2901"/>
          </w:tcPr>
          <w:p>
            <w:pPr>
              <w:spacing w:after="20"/>
            </w:pPr>
            <w:r>
              <w:rPr>
                <w:rFonts w:ascii="Segoe UI" w:hAnsi="Segoe UI" w:cs="Segoe UI" w:eastAsia="Segoe UI"/>
                <w:color w:val="101820"/>
                <w:sz w:val="18"/>
              </w:rPr>
              <w:t>Renewal reminder</w:t>
            </w:r>
          </w:p>
        </w:tc>
        <w:tc>
          <w:tcPr>
            <w:tcW w:type="dxa" w:w="1682"/>
          </w:tcPr>
          <w:p>
            <w:pPr>
              <w:spacing w:after="20"/>
            </w:pPr>
            <w:r>
              <w:rPr>
                <w:rFonts w:ascii="Segoe UI" w:hAnsi="Segoe UI" w:cs="Segoe UI" w:eastAsia="Segoe UI"/>
                <w:color w:val="101820"/>
                <w:sz w:val="18"/>
              </w:rPr>
              <w:t>Renewal</w:t>
            </w:r>
          </w:p>
        </w:tc>
        <w:tc>
          <w:tcPr>
            <w:tcW w:type="dxa" w:w="3524"/>
          </w:tcPr>
          <w:p>
            <w:pPr>
              <w:spacing w:after="20"/>
            </w:pPr>
            <w:r>
              <w:rPr>
                <w:rFonts w:ascii="Segoe UI" w:hAnsi="Segoe UI" w:cs="Segoe UI" w:eastAsia="Segoe UI"/>
                <w:color w:val="101820"/>
                <w:sz w:val="18"/>
              </w:rPr>
              <w:t>Client e-mail</w:t>
            </w:r>
          </w:p>
        </w:tc>
      </w:tr>
      <w:tr>
        <w:tc>
          <w:tcPr>
            <w:tcW w:type="dxa" w:w="907"/>
          </w:tcPr>
          <w:p>
            <w:pPr>
              <w:spacing w:after="20"/>
            </w:pPr>
            <w:r>
              <w:rPr>
                <w:rFonts w:ascii="Segoe UI" w:hAnsi="Segoe UI" w:cs="Segoe UI" w:eastAsia="Segoe UI"/>
                <w:color w:val="101820"/>
                <w:sz w:val="18"/>
              </w:rPr>
              <w:t>E11</w:t>
            </w:r>
          </w:p>
        </w:tc>
        <w:tc>
          <w:tcPr>
            <w:tcW w:type="dxa" w:w="2901"/>
          </w:tcPr>
          <w:p>
            <w:pPr>
              <w:spacing w:after="20"/>
            </w:pPr>
            <w:r>
              <w:rPr>
                <w:rFonts w:ascii="Segoe UI" w:hAnsi="Segoe UI" w:cs="Segoe UI" w:eastAsia="Segoe UI"/>
                <w:color w:val="101820"/>
                <w:sz w:val="18"/>
              </w:rPr>
              <w:t>Premium payment reminder</w:t>
            </w:r>
          </w:p>
        </w:tc>
        <w:tc>
          <w:tcPr>
            <w:tcW w:type="dxa" w:w="1682"/>
          </w:tcPr>
          <w:p>
            <w:pPr>
              <w:spacing w:after="20"/>
            </w:pPr>
            <w:r>
              <w:rPr>
                <w:rFonts w:ascii="Segoe UI" w:hAnsi="Segoe UI" w:cs="Segoe UI" w:eastAsia="Segoe UI"/>
                <w:color w:val="101820"/>
                <w:sz w:val="18"/>
              </w:rPr>
              <w:t>Billing and collection</w:t>
            </w:r>
          </w:p>
        </w:tc>
        <w:tc>
          <w:tcPr>
            <w:tcW w:type="dxa" w:w="3524"/>
          </w:tcPr>
          <w:p>
            <w:pPr>
              <w:spacing w:after="20"/>
            </w:pPr>
            <w:r>
              <w:rPr>
                <w:rFonts w:ascii="Segoe UI" w:hAnsi="Segoe UI" w:cs="Segoe UI" w:eastAsia="Segoe UI"/>
                <w:color w:val="101820"/>
                <w:sz w:val="18"/>
              </w:rPr>
              <w:t>Client e-mail (clients without one are skipped and listed)</w:t>
            </w:r>
          </w:p>
        </w:tc>
      </w:tr>
      <w:tr>
        <w:tc>
          <w:tcPr>
            <w:tcW w:type="dxa" w:w="907"/>
          </w:tcPr>
          <w:p>
            <w:pPr>
              <w:spacing w:after="20"/>
            </w:pPr>
            <w:r>
              <w:rPr>
                <w:rFonts w:ascii="Segoe UI" w:hAnsi="Segoe UI" w:cs="Segoe UI" w:eastAsia="Segoe UI"/>
                <w:color w:val="101820"/>
                <w:sz w:val="18"/>
              </w:rPr>
              <w:t>E12</w:t>
            </w:r>
          </w:p>
        </w:tc>
        <w:tc>
          <w:tcPr>
            <w:tcW w:type="dxa" w:w="2901"/>
          </w:tcPr>
          <w:p>
            <w:pPr>
              <w:spacing w:after="20"/>
            </w:pPr>
            <w:r>
              <w:rPr>
                <w:rFonts w:ascii="Segoe UI" w:hAnsi="Segoe UI" w:cs="Segoe UI" w:eastAsia="Segoe UI"/>
                <w:color w:val="101820"/>
                <w:sz w:val="18"/>
              </w:rPr>
              <w:t>Collection follow-up e-mail</w:t>
            </w:r>
          </w:p>
        </w:tc>
        <w:tc>
          <w:tcPr>
            <w:tcW w:type="dxa" w:w="1682"/>
          </w:tcPr>
          <w:p>
            <w:pPr>
              <w:spacing w:after="20"/>
            </w:pPr>
            <w:r>
              <w:rPr>
                <w:rFonts w:ascii="Segoe UI" w:hAnsi="Segoe UI" w:cs="Segoe UI" w:eastAsia="Segoe UI"/>
                <w:color w:val="101820"/>
                <w:sz w:val="18"/>
              </w:rPr>
              <w:t>Billing and collection</w:t>
            </w:r>
          </w:p>
        </w:tc>
        <w:tc>
          <w:tcPr>
            <w:tcW w:type="dxa" w:w="3524"/>
          </w:tcPr>
          <w:p>
            <w:pPr>
              <w:spacing w:after="20"/>
            </w:pPr>
            <w:r>
              <w:rPr>
                <w:rFonts w:ascii="Segoe UI" w:hAnsi="Segoe UI" w:cs="Segoe UI" w:eastAsia="Segoe UI"/>
                <w:color w:val="101820"/>
                <w:sz w:val="18"/>
              </w:rPr>
              <w:t>Client e-mail, or the address typed</w:t>
            </w:r>
          </w:p>
        </w:tc>
      </w:tr>
      <w:tr>
        <w:tc>
          <w:tcPr>
            <w:tcW w:type="dxa" w:w="907"/>
          </w:tcPr>
          <w:p>
            <w:pPr>
              <w:spacing w:after="20"/>
            </w:pPr>
            <w:r>
              <w:rPr>
                <w:rFonts w:ascii="Segoe UI" w:hAnsi="Segoe UI" w:cs="Segoe UI" w:eastAsia="Segoe UI"/>
                <w:color w:val="101820"/>
                <w:sz w:val="18"/>
              </w:rPr>
              <w:t>E20</w:t>
            </w:r>
          </w:p>
        </w:tc>
        <w:tc>
          <w:tcPr>
            <w:tcW w:type="dxa" w:w="2901"/>
          </w:tcPr>
          <w:p>
            <w:pPr>
              <w:spacing w:after="20"/>
            </w:pPr>
            <w:r>
              <w:rPr>
                <w:rFonts w:ascii="Segoe UI" w:hAnsi="Segoe UI" w:cs="Segoe UI" w:eastAsia="Segoe UI"/>
                <w:color w:val="101820"/>
                <w:sz w:val="18"/>
              </w:rPr>
              <w:t>Official receipt</w:t>
            </w:r>
          </w:p>
        </w:tc>
        <w:tc>
          <w:tcPr>
            <w:tcW w:type="dxa" w:w="1682"/>
          </w:tcPr>
          <w:p>
            <w:pPr>
              <w:spacing w:after="20"/>
            </w:pPr>
            <w:r>
              <w:rPr>
                <w:rFonts w:ascii="Segoe UI" w:hAnsi="Segoe UI" w:cs="Segoe UI" w:eastAsia="Segoe UI"/>
                <w:color w:val="101820"/>
                <w:sz w:val="18"/>
              </w:rPr>
              <w:t>Billing and collection</w:t>
            </w:r>
          </w:p>
        </w:tc>
        <w:tc>
          <w:tcPr>
            <w:tcW w:type="dxa" w:w="3524"/>
          </w:tcPr>
          <w:p>
            <w:pPr>
              <w:spacing w:after="20"/>
            </w:pPr>
            <w:r>
              <w:rPr>
                <w:rFonts w:ascii="Segoe UI" w:hAnsi="Segoe UI" w:cs="Segoe UI" w:eastAsia="Segoe UI"/>
                <w:color w:val="101820"/>
                <w:sz w:val="18"/>
              </w:rPr>
              <w:t>Client e-mail, or the address typed (with optional cc)</w:t>
            </w:r>
          </w:p>
        </w:tc>
      </w:tr>
      <w:tr>
        <w:tc>
          <w:tcPr>
            <w:tcW w:type="dxa" w:w="907"/>
          </w:tcPr>
          <w:p>
            <w:pPr>
              <w:spacing w:after="20"/>
            </w:pPr>
            <w:r>
              <w:rPr>
                <w:rFonts w:ascii="Segoe UI" w:hAnsi="Segoe UI" w:cs="Segoe UI" w:eastAsia="Segoe UI"/>
                <w:color w:val="101820"/>
                <w:sz w:val="18"/>
              </w:rPr>
              <w:t>E21</w:t>
            </w:r>
          </w:p>
        </w:tc>
        <w:tc>
          <w:tcPr>
            <w:tcW w:type="dxa" w:w="2901"/>
          </w:tcPr>
          <w:p>
            <w:pPr>
              <w:spacing w:after="20"/>
            </w:pPr>
            <w:r>
              <w:rPr>
                <w:rFonts w:ascii="Segoe UI" w:hAnsi="Segoe UI" w:cs="Segoe UI" w:eastAsia="Segoe UI"/>
                <w:color w:val="101820"/>
                <w:sz w:val="18"/>
              </w:rPr>
              <w:t>Premium invoice / statement of account</w:t>
            </w:r>
          </w:p>
        </w:tc>
        <w:tc>
          <w:tcPr>
            <w:tcW w:type="dxa" w:w="1682"/>
          </w:tcPr>
          <w:p>
            <w:pPr>
              <w:spacing w:after="20"/>
            </w:pPr>
            <w:r>
              <w:rPr>
                <w:rFonts w:ascii="Segoe UI" w:hAnsi="Segoe UI" w:cs="Segoe UI" w:eastAsia="Segoe UI"/>
                <w:color w:val="101820"/>
                <w:sz w:val="18"/>
              </w:rPr>
              <w:t>Billing and collection</w:t>
            </w:r>
          </w:p>
        </w:tc>
        <w:tc>
          <w:tcPr>
            <w:tcW w:type="dxa" w:w="3524"/>
          </w:tcPr>
          <w:p>
            <w:pPr>
              <w:spacing w:after="20"/>
            </w:pPr>
            <w:r>
              <w:rPr>
                <w:rFonts w:ascii="Segoe UI" w:hAnsi="Segoe UI" w:cs="Segoe UI" w:eastAsia="Segoe UI"/>
                <w:color w:val="101820"/>
                <w:sz w:val="18"/>
              </w:rPr>
              <w:t>Client e-mail, or the address typed (with optional cc)</w:t>
            </w:r>
          </w:p>
        </w:tc>
      </w:tr>
    </w:tbl>
    <w:p>
      <w:pPr>
        <w:spacing w:after="80"/>
      </w:pPr>
    </w:p>
    <w:p>
      <w:pPr>
        <w:pStyle w:val="Heading2"/>
      </w:pPr>
      <w:r>
        <w:rPr>
          <w:rFonts w:ascii="Segoe UI" w:hAnsi="Segoe UI" w:cs="Segoe UI" w:eastAsia="Segoe UI"/>
          <w:b/>
          <w:color w:val="0F4761"/>
          <w:sz w:val="26"/>
        </w:rPr>
        <w:t>6.1  E01 Quotation approval request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click Send for customer approval on a Draft quotation (quotation must have a premium).</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Sales &amp; Marketing &gt; Quotations &gt; Quote detail &gt; Send for customer approval</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Lead e-mail, else client e-mail (required when sending is enabled)</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quote_approval</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email.template.quote_approval; Master &gt; Configuration &gt; Notifications &amp; E-mail &gt; E-mail templates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customerName, productType, quotationNumber, currency, grossPremium, approvalUrl, validHours,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 the e-mail carries a signed approval link valid for quotations.approval_link_ttl_hours (168 hours)</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Status becomes PendingCustomer even when the e-mail cannot leave; staff can copy the link (Copy approval link) to share by Viber or WhatsApp. Also notifies the Processing Team (in-app).</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{{companyName}}: please review quotation {{quotationNumber}}</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{{customerName}},&lt;/p&gt;</w:t>
      </w:r>
    </w:p>
    <w:p>
      <w:pPr>
        <w:shd w:val="clear" w:color="auto" w:fill="F3F4F6"/>
        <w:spacing w:after="0"/>
        <w:ind w:left="170"/>
      </w:pPr>
      <w:r>
        <w:rPr>
          <w:rFonts w:ascii="Consolas" w:hAnsi="Consolas" w:cs="Consolas" w:eastAsia="Consolas"/>
          <w:color w:val="101820"/>
          <w:sz w:val="17"/>
        </w:rPr>
        <w:t>&lt;p&gt;Your {{productType}} quotation &lt;b&gt;{{quotationNumber}}&lt;/b&gt; is ready. Gross premium: {{currency}} {{grossPremium}}.&lt;/p&gt;</w:t>
      </w:r>
    </w:p>
    <w:p>
      <w:pPr>
        <w:shd w:val="clear" w:color="auto" w:fill="F3F4F6"/>
        <w:spacing w:after="0"/>
        <w:ind w:left="170"/>
      </w:pPr>
      <w:r>
        <w:rPr>
          <w:rFonts w:ascii="Consolas" w:hAnsi="Consolas" w:cs="Consolas" w:eastAsia="Consolas"/>
          <w:color w:val="101820"/>
          <w:sz w:val="17"/>
        </w:rPr>
        <w:t>&lt;p&gt;&lt;a href="{{approvalUrl}}"&gt;Review and accept the quotation&lt;/a&gt; (link valid for {{validHours}} hours).&lt;/p&gt;</w:t>
      </w:r>
    </w:p>
    <w:p>
      <w:pPr>
        <w:shd w:val="clear" w:color="auto" w:fill="F3F4F6"/>
        <w:spacing w:after="0"/>
        <w:ind w:left="170"/>
      </w:pPr>
      <w:r>
        <w:rPr>
          <w:rFonts w:ascii="Consolas" w:hAnsi="Consolas" w:cs="Consolas" w:eastAsia="Consolas"/>
          <w:color w:val="101820"/>
          <w:sz w:val="17"/>
        </w:rPr>
        <w:t>&lt;p&gt;Thank you,&lt;br/&gt;{{companyName}}&lt;/p&gt;</w:t>
      </w:r>
    </w:p>
    <w:p>
      <w:pPr>
        <w:spacing w:after="80"/>
      </w:pPr>
    </w:p>
    <w:p>
      <w:pPr>
        <w:pStyle w:val="Heading2"/>
      </w:pPr>
      <w:r>
        <w:rPr>
          <w:rFonts w:ascii="Segoe UI" w:hAnsi="Segoe UI" w:cs="Segoe UI" w:eastAsia="Segoe UI"/>
          <w:b/>
          <w:color w:val="0F4761"/>
          <w:sz w:val="26"/>
        </w:rPr>
        <w:t>6.2  E02 Share quotation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share a quotation from the Share dialog, or e-mail it from the coverage detailed view before a policy exists.</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Sales &amp; Marketing &gt; Quotations &gt; Quote detail &gt; Share; Operations &gt; Sales &amp; Marketing &gt; Quotations &gt; Coverage detailed view</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The address typed in the Share dialog; lead e-mail from the coverage view</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share_quote</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email.template.share_quote; Master &gt; Configuration &gt; Notifications &amp; E-mail &gt; E-mail templates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customerName, message, quotationNumber, productType, currency, grossPremium, validUntil, companyName, insurerName, netPremium, sumInsured</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 (the quotation PDF is downloaded separately: Share &gt; Download)</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Your {{productType}} quotation {{quotationNumber}}</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{{customerName}},&lt;/p&gt;</w:t>
      </w:r>
    </w:p>
    <w:p>
      <w:pPr>
        <w:shd w:val="clear" w:color="auto" w:fill="F3F4F6"/>
        <w:spacing w:after="0"/>
        <w:ind w:left="170"/>
      </w:pPr>
      <w:r>
        <w:rPr>
          <w:rFonts w:ascii="Consolas" w:hAnsi="Consolas" w:cs="Consolas" w:eastAsia="Consolas"/>
          <w:color w:val="101820"/>
          <w:sz w:val="17"/>
        </w:rPr>
        <w:t>&lt;p&gt;{{message}}&lt;/p&gt;</w:t>
      </w:r>
    </w:p>
    <w:p>
      <w:pPr>
        <w:shd w:val="clear" w:color="auto" w:fill="F3F4F6"/>
        <w:spacing w:after="0"/>
        <w:ind w:left="170"/>
      </w:pPr>
      <w:r>
        <w:rPr>
          <w:rFonts w:ascii="Consolas" w:hAnsi="Consolas" w:cs="Consolas" w:eastAsia="Consolas"/>
          <w:color w:val="101820"/>
          <w:sz w:val="17"/>
        </w:rPr>
        <w:t>&lt;p&gt;Quotation &lt;b&gt;{{quotationNumber}}&lt;/b&gt; ({{productType}}): gross premium {{currency}} {{grossPremium}}, valid until {{validUntil}}.&lt;/p&gt;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6.3  E03 Custom e-mail from the Share dialog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edit the generated text in the Share dialog and send it.</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Sales &amp; Marketing &gt; Quotations &gt; Quote detail &gt; Share</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Any address typed (with optional cc)</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custom</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None: the text is composed on screen (Generate starts from email.template.share_quote)</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(typed by the user)</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(typed by the user)</w:t>
      </w:r>
    </w:p>
    <w:p>
      <w:pPr>
        <w:spacing w:after="80"/>
      </w:pPr>
    </w:p>
    <w:p>
      <w:pPr>
        <w:pStyle w:val="Heading2"/>
      </w:pPr>
      <w:r>
        <w:rPr>
          <w:rFonts w:ascii="Segoe UI" w:hAnsi="Segoe UI" w:cs="Segoe UI" w:eastAsia="Segoe UI"/>
          <w:b/>
          <w:color w:val="0F4761"/>
          <w:sz w:val="26"/>
        </w:rPr>
        <w:t>6.4  E07 Policy issued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click the e-mail action on the coverage detailed view of a quotation that has a policy. Not sent automatically at issue.</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Sales &amp; Marketing &gt; Quotations &gt; Coverage detailed view</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Client e-mail on the policy, else the lead e-mail</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policy_issued</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email.template.policy_issued; Master &gt; Configuration &gt; Notifications &amp; E-mail &gt; E-mail templates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customerName, policyNumber, productType, quotationNumber, currency, grossPremium</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Policy schedule PDF (</w:t>
            </w:r>
            <w:r>
              <w:rPr>
                <w:rFonts w:ascii="Consolas" w:hAnsi="Consolas" w:cs="Consolas" w:eastAsia="Consolas"/>
                <w:color w:val="101820"/>
                <w:sz w:val="16"/>
              </w:rPr>
              <w:t>policy-schedule-&lt;policy number&gt;.pdf</w:t>
            </w:r>
            <w:r>
              <w:rPr>
                <w:rFonts w:ascii="Segoe UI" w:hAnsi="Segoe UI" w:cs="Segoe UI" w:eastAsia="Segoe UI"/>
                <w:color w:val="101820"/>
                <w:sz w:val="18"/>
              </w:rPr>
              <w:t>) when the quotation has a policy</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Your policy {{policyNumber}} has been issued</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{{customerName}},&lt;/p&gt;</w:t>
      </w:r>
    </w:p>
    <w:p>
      <w:pPr>
        <w:shd w:val="clear" w:color="auto" w:fill="F3F4F6"/>
        <w:spacing w:after="0"/>
        <w:ind w:left="170"/>
      </w:pPr>
      <w:r>
        <w:rPr>
          <w:rFonts w:ascii="Consolas" w:hAnsi="Consolas" w:cs="Consolas" w:eastAsia="Consolas"/>
          <w:color w:val="101820"/>
          <w:sz w:val="17"/>
        </w:rPr>
        <w:t>&lt;p&gt;Policy &lt;b&gt;{{policyNumber}}&lt;/b&gt; ({{productType}}) was issued from quotation {{quotationNumber}}. Gross premium: {{currency}} {{grossPremium}}.&lt;/p&gt;</w:t>
      </w:r>
    </w:p>
    <w:p>
      <w:pPr>
        <w:spacing w:after="80"/>
      </w:pPr>
    </w:p>
    <w:p>
      <w:pPr>
        <w:pStyle w:val="Heading2"/>
      </w:pPr>
      <w:r>
        <w:rPr>
          <w:rFonts w:ascii="Segoe UI" w:hAnsi="Segoe UI" w:cs="Segoe UI" w:eastAsia="Segoe UI"/>
          <w:b/>
          <w:color w:val="0F4761"/>
          <w:sz w:val="26"/>
        </w:rPr>
        <w:t>6.5  E08 Endorsement or cancellation to customer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send a draft endorsement to the customer, or initiate a policy cancellation.</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Policy &gt; Endorsement &gt; Summary (Send to customer / Initiate cancellation)</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Client e-mail (skipped silently when the client has none)</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endorsement_customer</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email.template.endorsement_customer; Master &gt; Configuration &gt; Notifications &amp; E-mail &gt; E-mail templates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customerName, action (endorsement or cancellation), endorsementNumber, policyNumber, currency, premiumDelta,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{{companyName}}: {{action}} {{endorsementNumber}} on policy {{policyNumber}}</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{{customerName}},&lt;/p&gt;</w:t>
      </w:r>
    </w:p>
    <w:p>
      <w:pPr>
        <w:shd w:val="clear" w:color="auto" w:fill="F3F4F6"/>
        <w:spacing w:after="0"/>
        <w:ind w:left="170"/>
      </w:pPr>
      <w:r>
        <w:rPr>
          <w:rFonts w:ascii="Consolas" w:hAnsi="Consolas" w:cs="Consolas" w:eastAsia="Consolas"/>
          <w:color w:val="101820"/>
          <w:sz w:val="17"/>
        </w:rPr>
        <w:t>&lt;p&gt;We have prepared {{action}} &lt;b&gt;{{endorsementNumber}}&lt;/b&gt; on policy {{policyNumber}}. Premium adjustment: {{currency}} {{premiumDelta}}.&lt;/p&gt;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6.6  E09 Renewal notice (First, Second, Final)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send the next notice from the Renewal Queue, or a Renewal Batch sends notices for the selected policies.</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Renewals &gt; Renewal Queue (Send notice); Operations &gt; Renewals &gt; Renewal Batch &gt; Send Renewal Notices</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Client e-mail (required; a notice by e-mail is refused when the client has none)</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renewal-notice-first / -second / -final</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renewals.notice_subject, renewals.notice_template, renewals.notice_stages; Master &gt; Configuration &gt; Policies, Endorsements &amp; Renewals &gt; Renewals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noticeLabel (First Notice, Second Notice, Final Notice), clientName, policyNumber, insurerName, expiryDate, currency, premium,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 order enforced by renewals.enforce_notice_order</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The policy owner also gets an in-app reminder. The same subject and body serve all three stages; only noticeLabel changes.</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{{noticeLabel}}: renewal of policy {{policyNumber}} (expires {{expiryDate}})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{{clientName}},&lt;/p&gt;</w:t>
      </w:r>
    </w:p>
    <w:p>
      <w:pPr>
        <w:shd w:val="clear" w:color="auto" w:fill="F3F4F6"/>
        <w:spacing w:after="0"/>
        <w:ind w:left="170"/>
      </w:pPr>
      <w:r>
        <w:rPr>
          <w:rFonts w:ascii="Consolas" w:hAnsi="Consolas" w:cs="Consolas" w:eastAsia="Consolas"/>
          <w:color w:val="101820"/>
          <w:sz w:val="17"/>
        </w:rPr>
        <w:t>&lt;p&gt;Your policy &lt;b&gt;{{policyNumber}}&lt;/b&gt; with {{insurerName}} expires on {{expiryDate}}.&lt;/p&gt;</w:t>
      </w:r>
    </w:p>
    <w:p>
      <w:pPr>
        <w:shd w:val="clear" w:color="auto" w:fill="F3F4F6"/>
        <w:spacing w:after="0"/>
        <w:ind w:left="170"/>
      </w:pPr>
      <w:r>
        <w:rPr>
          <w:rFonts w:ascii="Consolas" w:hAnsi="Consolas" w:cs="Consolas" w:eastAsia="Consolas"/>
          <w:color w:val="101820"/>
          <w:sz w:val="17"/>
        </w:rPr>
        <w:t>&lt;p&gt;Renewal premium: {{currency}} {{premium}}.&lt;/p&gt;</w:t>
      </w:r>
    </w:p>
    <w:p>
      <w:pPr>
        <w:shd w:val="clear" w:color="auto" w:fill="F3F4F6"/>
        <w:spacing w:after="0"/>
        <w:ind w:left="170"/>
      </w:pPr>
      <w:r>
        <w:rPr>
          <w:rFonts w:ascii="Consolas" w:hAnsi="Consolas" w:cs="Consolas" w:eastAsia="Consolas"/>
          <w:color w:val="101820"/>
          <w:sz w:val="17"/>
        </w:rPr>
        <w:t>&lt;p&gt;Please contact us to renew and keep your cover in force.&lt;/p&gt;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6.7  E10 Renewal reminder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log a reminder with method Email.</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Renewals &gt; Renewal Queue &gt; Send Reminder</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Client e-mail</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renewal-reminder</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renewals.notice_subject, renewals.notice_template; Master &gt; Configuration &gt; Policies, Endorsements &amp; Renewals &gt; Renewals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as the renewal notice, with noticeLabel = Renewal Reminder</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Methods SMS, Phone and Letter are only logged; nothing is sent.</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{{noticeLabel}}: renewal of policy {{policyNumber}} (expires {{expiryDate}})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{{clientName}},&lt;/p&gt;</w:t>
      </w:r>
    </w:p>
    <w:p>
      <w:pPr>
        <w:shd w:val="clear" w:color="auto" w:fill="F3F4F6"/>
        <w:spacing w:after="0"/>
        <w:ind w:left="170"/>
      </w:pPr>
      <w:r>
        <w:rPr>
          <w:rFonts w:ascii="Consolas" w:hAnsi="Consolas" w:cs="Consolas" w:eastAsia="Consolas"/>
          <w:color w:val="101820"/>
          <w:sz w:val="17"/>
        </w:rPr>
        <w:t>&lt;p&gt;Your policy &lt;b&gt;{{policyNumber}}&lt;/b&gt; with {{insurerName}} expires on {{expiryDate}}.&lt;/p&gt;</w:t>
      </w:r>
    </w:p>
    <w:p>
      <w:pPr>
        <w:shd w:val="clear" w:color="auto" w:fill="F3F4F6"/>
        <w:spacing w:after="0"/>
        <w:ind w:left="170"/>
      </w:pPr>
      <w:r>
        <w:rPr>
          <w:rFonts w:ascii="Consolas" w:hAnsi="Consolas" w:cs="Consolas" w:eastAsia="Consolas"/>
          <w:color w:val="101820"/>
          <w:sz w:val="17"/>
        </w:rPr>
        <w:t>&lt;p&gt;Renewal premium: {{currency}} {{premium}}.&lt;/p&gt;</w:t>
      </w:r>
    </w:p>
    <w:p>
      <w:pPr>
        <w:shd w:val="clear" w:color="auto" w:fill="F3F4F6"/>
        <w:spacing w:after="0"/>
        <w:ind w:left="170"/>
      </w:pPr>
      <w:r>
        <w:rPr>
          <w:rFonts w:ascii="Consolas" w:hAnsi="Consolas" w:cs="Consolas" w:eastAsia="Consolas"/>
          <w:color w:val="101820"/>
          <w:sz w:val="17"/>
        </w:rPr>
        <w:t>&lt;p&gt;Please contact us to renew and keep your cover in force.&lt;/p&gt;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6.8  E11 Premium payment reminder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The Collection reminders job (daily 08:00) or the Send Payment Reminders Now button: bills due within collections.reminder_days_before (7) days or overdue, not reminded in collections.reminder_repeat_days (7) days.</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Master &gt; Schedules (collection-reminders); Accounts &gt; Collections &gt; Send Payment Reminders Now</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Client e-mail (clients without one are skipped and listed)</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collection-reminder</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collections.email_subject, collections.email_template; Master &gt; Configuration &gt; Billing, Collections &amp; Credit &gt; Collections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clientName, policyNumber, billNumber, amount (with peso sign), dueDate, daysPastDue,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 the job can be switched off on Master &gt; Schedules</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The body says "is due on" also for overdue bills. The policy owner and holders of write:collections get an in-app reminder.</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Premium payment reminder - Policy {{policyNumber}}</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{{clientName}},&lt;/p&gt;</w:t>
      </w:r>
    </w:p>
    <w:p>
      <w:pPr>
        <w:shd w:val="clear" w:color="auto" w:fill="F3F4F6"/>
        <w:spacing w:after="0"/>
        <w:ind w:left="170"/>
      </w:pPr>
      <w:r>
        <w:rPr>
          <w:rFonts w:ascii="Consolas" w:hAnsi="Consolas" w:cs="Consolas" w:eastAsia="Consolas"/>
          <w:color w:val="101820"/>
          <w:sz w:val="17"/>
        </w:rPr>
        <w:t>&lt;p&gt;This is a friendly reminder that the premium of &lt;b&gt;{{amount}}&lt;/b&gt; for policy &lt;b&gt;{{policyNumber}}&lt;/b&gt; (bill {{billNumber}}) is due on {{dueDate}}.&lt;/p&gt;</w:t>
      </w:r>
    </w:p>
    <w:p>
      <w:pPr>
        <w:shd w:val="clear" w:color="auto" w:fill="F3F4F6"/>
        <w:spacing w:after="0"/>
        <w:ind w:left="170"/>
      </w:pPr>
      <w:r>
        <w:rPr>
          <w:rFonts w:ascii="Consolas" w:hAnsi="Consolas" w:cs="Consolas" w:eastAsia="Consolas"/>
          <w:color w:val="101820"/>
          <w:sz w:val="17"/>
        </w:rPr>
        <w:t>&lt;p&gt;Please disregard this notice if payment has been made.&lt;/p&gt;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6.9  E12 Collection follow-up e-mail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send an e-mail from a collection item, or a premium reminder from the Premium Warranty Monitor.</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Accounts &gt; Collections &gt; Detail &gt; Send e-mail; Accounts &gt; Credit Control &gt; Premium Warranty Monitor &gt; Remind</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Client e-mail, or the address typed</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collection-follow-up</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collections.email_subject (when no subject is typed), collections.email_template (when no notes are typed); Master &gt; Configuration &gt; Billing, Collections &amp; Credit &gt; Collections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as the payment reminder</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Logged as an Email action on the collection item (and as a reminder on the warranty monitor).</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Premium payment reminder - Policy {{policyNumber}} (or the subject typed)</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The notes typed on screen, or the collection template above</w:t>
      </w:r>
    </w:p>
    <w:p>
      <w:pPr>
        <w:spacing w:after="80"/>
      </w:pPr>
    </w:p>
    <w:p>
      <w:pPr>
        <w:pStyle w:val="Heading2"/>
      </w:pPr>
      <w:r>
        <w:rPr>
          <w:rFonts w:ascii="Segoe UI" w:hAnsi="Segoe UI" w:cs="Segoe UI" w:eastAsia="Segoe UI"/>
          <w:b/>
          <w:color w:val="0F4761"/>
          <w:sz w:val="26"/>
        </w:rPr>
        <w:t>6.10  E20 Official receipt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 xml:space="preserve">Staff click E-mail receipt on a receipt, or automatically when a receipt is recorded and </w:t>
            </w:r>
            <w:r>
              <w:rPr>
                <w:rFonts w:ascii="Consolas" w:hAnsi="Consolas" w:cs="Consolas" w:eastAsia="Consolas"/>
                <w:color w:val="101820"/>
                <w:sz w:val="16"/>
              </w:rPr>
              <w:t>receipts.email_on_record</w:t>
            </w:r>
            <w:r>
              <w:rPr>
                <w:rFonts w:ascii="Segoe UI" w:hAnsi="Segoe UI" w:cs="Segoe UI" w:eastAsia="Segoe UI"/>
                <w:color w:val="101820"/>
                <w:sz w:val="18"/>
              </w:rPr>
              <w:t xml:space="preserve"> is on.</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Accounts &gt; Receipts &gt; View &gt; E-mail receipt</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The address typed, else the client e-mail; refused with "The client has no e-mail address; enter one" when there is none</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official-receipt</w:t>
            </w:r>
            <w:r>
              <w:rPr>
                <w:rFonts w:ascii="Segoe UI" w:hAnsi="Segoe UI" w:cs="Segoe UI" w:eastAsia="Segoe UI"/>
                <w:color w:val="101820"/>
                <w:sz w:val="18"/>
              </w:rPr>
              <w:t xml:space="preserve"> (</w:t>
            </w:r>
            <w:r>
              <w:rPr>
                <w:rFonts w:ascii="Consolas" w:hAnsi="Consolas" w:cs="Consolas" w:eastAsia="Consolas"/>
                <w:color w:val="101820"/>
                <w:sz w:val="16"/>
              </w:rPr>
              <w:t>official-receipt-auto</w:t>
            </w:r>
            <w:r>
              <w:rPr>
                <w:rFonts w:ascii="Segoe UI" w:hAnsi="Segoe UI" w:cs="Segoe UI" w:eastAsia="Segoe UI"/>
                <w:color w:val="101820"/>
                <w:sz w:val="18"/>
              </w:rPr>
              <w:t xml:space="preserve"> when sent automatically)</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receipts.email_subject, receipts.email_template, receipts.email_on_record; Master &gt; Configuration &gt; Billing, Collections &amp; Credit &gt; Receipts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clientName, receiptNumber, policyNumber, amount, receiptDate, paymentMode, referenceNo, balance, customerCode, note,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Official receipt PDF (</w:t>
            </w:r>
            <w:r>
              <w:rPr>
                <w:rFonts w:ascii="Consolas" w:hAnsi="Consolas" w:cs="Consolas" w:eastAsia="Consolas"/>
                <w:color w:val="101820"/>
                <w:sz w:val="16"/>
              </w:rPr>
              <w:t>receipt-&lt;OR number&gt;.pdf</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receipts.email_on_record</w:t>
            </w:r>
            <w:r>
              <w:rPr>
                <w:rFonts w:ascii="Segoe UI" w:hAnsi="Segoe UI" w:cs="Segoe UI" w:eastAsia="Segoe UI"/>
                <w:color w:val="101820"/>
                <w:sz w:val="18"/>
              </w:rPr>
              <w:t xml:space="preserve"> (false) for the automatic e-mail; </w:t>
            </w: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Official receipt {{receiptNumber}} for policy {{policyNumber}}</w:t>
      </w:r>
    </w:p>
    <w:p>
      <w:pPr>
        <w:spacing w:after="80"/>
      </w:pPr>
    </w:p>
    <w:p>
      <w:pPr>
        <w:spacing w:after="120" w:line="276" w:lineRule="auto"/>
      </w:pPr>
      <w:r>
        <w:rPr>
          <w:rFonts w:ascii="Segoe UI" w:hAnsi="Segoe UI" w:cs="Segoe UI" w:eastAsia="Segoe UI"/>
          <w:color w:val="101820"/>
          <w:sz w:val="21"/>
        </w:rPr>
        <w:t>Body (summary): thanks the client for the payment, names the attached receipt, then a table of amount received, date received, mode of payment, reference and balance remaining, the note typed on screen, and the company name.</w:t>
      </w:r>
    </w:p>
    <w:p>
      <w:pPr>
        <w:pStyle w:val="Heading2"/>
      </w:pPr>
      <w:r>
        <w:rPr>
          <w:rFonts w:ascii="Segoe UI" w:hAnsi="Segoe UI" w:cs="Segoe UI" w:eastAsia="Segoe UI"/>
          <w:b/>
          <w:color w:val="0F4761"/>
          <w:sz w:val="26"/>
        </w:rPr>
        <w:t>6.11  E21 Premium invoice / statement of account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 xml:space="preserve">Staff click E-mail invoice on a collection item, or automatically when a bill is issued from a policy, endorsement or renewal and </w:t>
            </w:r>
            <w:r>
              <w:rPr>
                <w:rFonts w:ascii="Consolas" w:hAnsi="Consolas" w:cs="Consolas" w:eastAsia="Consolas"/>
                <w:color w:val="101820"/>
                <w:sz w:val="16"/>
              </w:rPr>
              <w:t>billing.email_on_issue</w:t>
            </w:r>
            <w:r>
              <w:rPr>
                <w:rFonts w:ascii="Segoe UI" w:hAnsi="Segoe UI" w:cs="Segoe UI" w:eastAsia="Segoe UI"/>
                <w:color w:val="101820"/>
                <w:sz w:val="18"/>
              </w:rPr>
              <w:t xml:space="preserve"> is on.</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Accounts &gt; Collections &gt; Detail &gt; E-mail invoice</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The address typed, else the client e-mail</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premium-invoice</w:t>
            </w:r>
            <w:r>
              <w:rPr>
                <w:rFonts w:ascii="Segoe UI" w:hAnsi="Segoe UI" w:cs="Segoe UI" w:eastAsia="Segoe UI"/>
                <w:color w:val="101820"/>
                <w:sz w:val="18"/>
              </w:rPr>
              <w:t xml:space="preserve"> (</w:t>
            </w:r>
            <w:r>
              <w:rPr>
                <w:rFonts w:ascii="Consolas" w:hAnsi="Consolas" w:cs="Consolas" w:eastAsia="Consolas"/>
                <w:color w:val="101820"/>
                <w:sz w:val="16"/>
              </w:rPr>
              <w:t>premium-invoice-auto</w:t>
            </w:r>
            <w:r>
              <w:rPr>
                <w:rFonts w:ascii="Segoe UI" w:hAnsi="Segoe UI" w:cs="Segoe UI" w:eastAsia="Segoe UI"/>
                <w:color w:val="101820"/>
                <w:sz w:val="18"/>
              </w:rPr>
              <w:t xml:space="preserve"> when sent automatically)</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billing.email_subject, billing.email_template, billing.payment_instructions, billing.email_on_issue; Master &gt; Configuration &gt; Other settings &gt; Billing</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clientName, billNumber, policyNumber, productName, insurerName, netPremium, taxes, grossPremium, amountDue, billDate, dueDate, paymentInstructions, note,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Premium invoice PDF (</w:t>
            </w:r>
            <w:r>
              <w:rPr>
                <w:rFonts w:ascii="Consolas" w:hAnsi="Consolas" w:cs="Consolas" w:eastAsia="Consolas"/>
                <w:color w:val="101820"/>
                <w:sz w:val="16"/>
              </w:rPr>
              <w:t>invoice-&lt;bill number&gt;.pdf</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billing.email_on_issue</w:t>
            </w:r>
            <w:r>
              <w:rPr>
                <w:rFonts w:ascii="Segoe UI" w:hAnsi="Segoe UI" w:cs="Segoe UI" w:eastAsia="Segoe UI"/>
                <w:color w:val="101820"/>
                <w:sz w:val="18"/>
              </w:rPr>
              <w:t xml:space="preserve"> (false) for the automatic e-mail; </w:t>
            </w: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Premium invoice {{billNumber}} for policy {{policyNumber}}</w:t>
      </w:r>
    </w:p>
    <w:p>
      <w:pPr>
        <w:spacing w:after="80"/>
      </w:pPr>
    </w:p>
    <w:p>
      <w:pPr>
        <w:spacing w:after="120" w:line="276" w:lineRule="auto"/>
      </w:pPr>
      <w:r>
        <w:rPr>
          <w:rFonts w:ascii="Segoe UI" w:hAnsi="Segoe UI" w:cs="Segoe UI" w:eastAsia="Segoe UI"/>
          <w:color w:val="101820"/>
          <w:sz w:val="21"/>
        </w:rPr>
        <w:t>Body (summary): names the attached invoice, then a table of net premium, taxes and charges, gross premium, amount due and due date, the payment instructions, the note, and the company name.</w:t>
      </w:r>
    </w:p>
    <w:p>
      <w:pPr>
        <w:pStyle w:val="Heading1"/>
        <w:pageBreakBefore/>
      </w:pPr>
      <w:r>
        <w:rPr>
          <w:rFonts w:ascii="Segoe UI" w:hAnsi="Segoe UI" w:cs="Segoe UI" w:eastAsia="Segoe UI"/>
          <w:b/>
          <w:color w:val="0F4761"/>
          <w:sz w:val="32"/>
        </w:rPr>
        <w:t>7.  E-mails to insurers and agents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976"/>
        <w:gridCol w:w="1779"/>
        <w:gridCol w:w="3353"/>
      </w:tblGrid>
      <w:tr>
        <w:trPr>
          <w:tblHeader w:val="true"/>
        </w:trPr>
        <w:tc>
          <w:tcPr>
            <w:tcW w:type="dxa" w:w="907"/>
            <w:shd w:val="clear" w:color="auto" w:fill="DCE9F7"/>
          </w:tcPr>
          <w:p>
            <w:pPr>
              <w:spacing w:after="20"/>
            </w:pPr>
            <w:r>
              <w:rPr>
                <w:rFonts w:ascii="Segoe UI" w:hAnsi="Segoe UI" w:cs="Segoe UI" w:eastAsia="Segoe UI"/>
                <w:b/>
                <w:color w:val="0F4761"/>
                <w:sz w:val="18"/>
              </w:rPr>
              <w:t>No.</w:t>
            </w:r>
          </w:p>
        </w:tc>
        <w:tc>
          <w:tcPr>
            <w:tcW w:type="dxa" w:w="2976"/>
            <w:shd w:val="clear" w:color="auto" w:fill="DCE9F7"/>
          </w:tcPr>
          <w:p>
            <w:pPr>
              <w:spacing w:after="20"/>
            </w:pPr>
            <w:r>
              <w:rPr>
                <w:rFonts w:ascii="Segoe UI" w:hAnsi="Segoe UI" w:cs="Segoe UI" w:eastAsia="Segoe UI"/>
                <w:b/>
                <w:color w:val="0F4761"/>
                <w:sz w:val="18"/>
              </w:rPr>
              <w:t>E-mail</w:t>
            </w:r>
          </w:p>
        </w:tc>
        <w:tc>
          <w:tcPr>
            <w:tcW w:type="dxa" w:w="1779"/>
            <w:shd w:val="clear" w:color="auto" w:fill="DCE9F7"/>
          </w:tcPr>
          <w:p>
            <w:pPr>
              <w:spacing w:after="20"/>
            </w:pPr>
            <w:r>
              <w:rPr>
                <w:rFonts w:ascii="Segoe UI" w:hAnsi="Segoe UI" w:cs="Segoe UI" w:eastAsia="Segoe UI"/>
                <w:b/>
                <w:color w:val="0F4761"/>
                <w:sz w:val="18"/>
              </w:rPr>
              <w:t>Stage</w:t>
            </w:r>
          </w:p>
        </w:tc>
        <w:tc>
          <w:tcPr>
            <w:tcW w:type="dxa" w:w="3353"/>
            <w:shd w:val="clear" w:color="auto" w:fill="DCE9F7"/>
          </w:tcPr>
          <w:p>
            <w:pPr>
              <w:spacing w:after="20"/>
            </w:pPr>
            <w:r>
              <w:rPr>
                <w:rFonts w:ascii="Segoe UI" w:hAnsi="Segoe UI" w:cs="Segoe UI" w:eastAsia="Segoe UI"/>
                <w:b/>
                <w:color w:val="0F4761"/>
                <w:sz w:val="18"/>
              </w:rPr>
              <w:t>Recipient</w:t>
            </w:r>
          </w:p>
        </w:tc>
      </w:tr>
      <w:tr>
        <w:tc>
          <w:tcPr>
            <w:tcW w:type="dxa" w:w="907"/>
          </w:tcPr>
          <w:p>
            <w:pPr>
              <w:spacing w:after="20"/>
            </w:pPr>
            <w:r>
              <w:rPr>
                <w:rFonts w:ascii="Segoe UI" w:hAnsi="Segoe UI" w:cs="Segoe UI" w:eastAsia="Segoe UI"/>
                <w:color w:val="101820"/>
                <w:sz w:val="18"/>
              </w:rPr>
              <w:t>E04</w:t>
            </w:r>
          </w:p>
        </w:tc>
        <w:tc>
          <w:tcPr>
            <w:tcW w:type="dxa" w:w="2976"/>
          </w:tcPr>
          <w:p>
            <w:pPr>
              <w:spacing w:after="20"/>
            </w:pPr>
            <w:r>
              <w:rPr>
                <w:rFonts w:ascii="Segoe UI" w:hAnsi="Segoe UI" w:cs="Segoe UI" w:eastAsia="Segoe UI"/>
                <w:color w:val="101820"/>
                <w:sz w:val="18"/>
              </w:rPr>
              <w:t>Quotation submitted to insurer</w:t>
            </w:r>
          </w:p>
        </w:tc>
        <w:tc>
          <w:tcPr>
            <w:tcW w:type="dxa" w:w="1779"/>
          </w:tcPr>
          <w:p>
            <w:pPr>
              <w:spacing w:after="20"/>
            </w:pPr>
            <w:r>
              <w:rPr>
                <w:rFonts w:ascii="Segoe UI" w:hAnsi="Segoe UI" w:cs="Segoe UI" w:eastAsia="Segoe UI"/>
                <w:color w:val="101820"/>
                <w:sz w:val="18"/>
              </w:rPr>
              <w:t>Quotation</w:t>
            </w:r>
          </w:p>
        </w:tc>
        <w:tc>
          <w:tcPr>
            <w:tcW w:type="dxa" w:w="3353"/>
          </w:tcPr>
          <w:p>
            <w:pPr>
              <w:spacing w:after="20"/>
            </w:pPr>
            <w:r>
              <w:rPr>
                <w:rFonts w:ascii="Segoe UI" w:hAnsi="Segoe UI" w:cs="Segoe UI" w:eastAsia="Segoe UI"/>
                <w:color w:val="101820"/>
                <w:sz w:val="18"/>
              </w:rPr>
              <w:t>Insurer contact e-mail (Insurance Company master); insurers without one are listed as failed</w:t>
            </w:r>
          </w:p>
        </w:tc>
      </w:tr>
      <w:tr>
        <w:tc>
          <w:tcPr>
            <w:tcW w:type="dxa" w:w="907"/>
          </w:tcPr>
          <w:p>
            <w:pPr>
              <w:spacing w:after="20"/>
            </w:pPr>
            <w:r>
              <w:rPr>
                <w:rFonts w:ascii="Segoe UI" w:hAnsi="Segoe UI" w:cs="Segoe UI" w:eastAsia="Segoe UI"/>
                <w:color w:val="101820"/>
                <w:sz w:val="18"/>
              </w:rPr>
              <w:t>E05</w:t>
            </w:r>
          </w:p>
        </w:tc>
        <w:tc>
          <w:tcPr>
            <w:tcW w:type="dxa" w:w="2976"/>
          </w:tcPr>
          <w:p>
            <w:pPr>
              <w:spacing w:after="20"/>
            </w:pPr>
            <w:r>
              <w:rPr>
                <w:rFonts w:ascii="Segoe UI" w:hAnsi="Segoe UI" w:cs="Segoe UI" w:eastAsia="Segoe UI"/>
                <w:color w:val="101820"/>
                <w:sz w:val="18"/>
              </w:rPr>
              <w:t>Request for quotation (broker slip)</w:t>
            </w:r>
          </w:p>
        </w:tc>
        <w:tc>
          <w:tcPr>
            <w:tcW w:type="dxa" w:w="1779"/>
          </w:tcPr>
          <w:p>
            <w:pPr>
              <w:spacing w:after="20"/>
            </w:pPr>
            <w:r>
              <w:rPr>
                <w:rFonts w:ascii="Segoe UI" w:hAnsi="Segoe UI" w:cs="Segoe UI" w:eastAsia="Segoe UI"/>
                <w:color w:val="101820"/>
                <w:sz w:val="18"/>
              </w:rPr>
              <w:t>Placement</w:t>
            </w:r>
          </w:p>
        </w:tc>
        <w:tc>
          <w:tcPr>
            <w:tcW w:type="dxa" w:w="3353"/>
          </w:tcPr>
          <w:p>
            <w:pPr>
              <w:spacing w:after="20"/>
            </w:pPr>
            <w:r>
              <w:rPr>
                <w:rFonts w:ascii="Segoe UI" w:hAnsi="Segoe UI" w:cs="Segoe UI" w:eastAsia="Segoe UI"/>
                <w:color w:val="101820"/>
                <w:sz w:val="18"/>
              </w:rPr>
              <w:t>Each pending insurer on the slip (contact e-mail from the Insurance Company master)</w:t>
            </w:r>
          </w:p>
        </w:tc>
      </w:tr>
      <w:tr>
        <w:tc>
          <w:tcPr>
            <w:tcW w:type="dxa" w:w="907"/>
          </w:tcPr>
          <w:p>
            <w:pPr>
              <w:spacing w:after="20"/>
            </w:pPr>
            <w:r>
              <w:rPr>
                <w:rFonts w:ascii="Segoe UI" w:hAnsi="Segoe UI" w:cs="Segoe UI" w:eastAsia="Segoe UI"/>
                <w:color w:val="101820"/>
                <w:sz w:val="18"/>
              </w:rPr>
              <w:t>E06</w:t>
            </w:r>
          </w:p>
        </w:tc>
        <w:tc>
          <w:tcPr>
            <w:tcW w:type="dxa" w:w="2976"/>
          </w:tcPr>
          <w:p>
            <w:pPr>
              <w:spacing w:after="20"/>
            </w:pPr>
            <w:r>
              <w:rPr>
                <w:rFonts w:ascii="Segoe UI" w:hAnsi="Segoe UI" w:cs="Segoe UI" w:eastAsia="Segoe UI"/>
                <w:color w:val="101820"/>
                <w:sz w:val="18"/>
              </w:rPr>
              <w:t>Placement slip (firm order)</w:t>
            </w:r>
          </w:p>
        </w:tc>
        <w:tc>
          <w:tcPr>
            <w:tcW w:type="dxa" w:w="1779"/>
          </w:tcPr>
          <w:p>
            <w:pPr>
              <w:spacing w:after="20"/>
            </w:pPr>
            <w:r>
              <w:rPr>
                <w:rFonts w:ascii="Segoe UI" w:hAnsi="Segoe UI" w:cs="Segoe UI" w:eastAsia="Segoe UI"/>
                <w:color w:val="101820"/>
                <w:sz w:val="18"/>
              </w:rPr>
              <w:t>Placement</w:t>
            </w:r>
          </w:p>
        </w:tc>
        <w:tc>
          <w:tcPr>
            <w:tcW w:type="dxa" w:w="3353"/>
          </w:tcPr>
          <w:p>
            <w:pPr>
              <w:spacing w:after="20"/>
            </w:pPr>
            <w:r>
              <w:rPr>
                <w:rFonts w:ascii="Segoe UI" w:hAnsi="Segoe UI" w:cs="Segoe UI" w:eastAsia="Segoe UI"/>
                <w:color w:val="101820"/>
                <w:sz w:val="18"/>
              </w:rPr>
              <w:t>Each participant not yet confirmed; one e-mail per insurer showing its own share</w:t>
            </w:r>
          </w:p>
        </w:tc>
      </w:tr>
      <w:tr>
        <w:tc>
          <w:tcPr>
            <w:tcW w:type="dxa" w:w="907"/>
          </w:tcPr>
          <w:p>
            <w:pPr>
              <w:spacing w:after="20"/>
            </w:pPr>
            <w:r>
              <w:rPr>
                <w:rFonts w:ascii="Segoe UI" w:hAnsi="Segoe UI" w:cs="Segoe UI" w:eastAsia="Segoe UI"/>
                <w:color w:val="101820"/>
                <w:sz w:val="18"/>
              </w:rPr>
              <w:t>E13</w:t>
            </w:r>
          </w:p>
        </w:tc>
        <w:tc>
          <w:tcPr>
            <w:tcW w:type="dxa" w:w="2976"/>
          </w:tcPr>
          <w:p>
            <w:pPr>
              <w:spacing w:after="20"/>
            </w:pPr>
            <w:r>
              <w:rPr>
                <w:rFonts w:ascii="Segoe UI" w:hAnsi="Segoe UI" w:cs="Segoe UI" w:eastAsia="Segoe UI"/>
                <w:color w:val="101820"/>
                <w:sz w:val="18"/>
              </w:rPr>
              <w:t>Preliminary Loss Advice</w:t>
            </w:r>
          </w:p>
        </w:tc>
        <w:tc>
          <w:tcPr>
            <w:tcW w:type="dxa" w:w="1779"/>
          </w:tcPr>
          <w:p>
            <w:pPr>
              <w:spacing w:after="20"/>
            </w:pPr>
            <w:r>
              <w:rPr>
                <w:rFonts w:ascii="Segoe UI" w:hAnsi="Segoe UI" w:cs="Segoe UI" w:eastAsia="Segoe UI"/>
                <w:color w:val="101820"/>
                <w:sz w:val="18"/>
              </w:rPr>
              <w:t>Claims</w:t>
            </w:r>
          </w:p>
        </w:tc>
        <w:tc>
          <w:tcPr>
            <w:tcW w:type="dxa" w:w="3353"/>
          </w:tcPr>
          <w:p>
            <w:pPr>
              <w:spacing w:after="20"/>
            </w:pPr>
            <w:r>
              <w:rPr>
                <w:rFonts w:ascii="Segoe UI" w:hAnsi="Segoe UI" w:cs="Segoe UI" w:eastAsia="Segoe UI"/>
                <w:color w:val="101820"/>
                <w:sz w:val="18"/>
              </w:rPr>
              <w:t>Insurer e-mail, else claims.pla_default_recipient (OOTB claims@brokerverse.local); cc the insured client</w:t>
            </w:r>
          </w:p>
        </w:tc>
      </w:tr>
      <w:tr>
        <w:tc>
          <w:tcPr>
            <w:tcW w:type="dxa" w:w="907"/>
          </w:tcPr>
          <w:p>
            <w:pPr>
              <w:spacing w:after="20"/>
            </w:pPr>
            <w:r>
              <w:rPr>
                <w:rFonts w:ascii="Segoe UI" w:hAnsi="Segoe UI" w:cs="Segoe UI" w:eastAsia="Segoe UI"/>
                <w:color w:val="101820"/>
                <w:sz w:val="18"/>
              </w:rPr>
              <w:t>E14</w:t>
            </w:r>
          </w:p>
        </w:tc>
        <w:tc>
          <w:tcPr>
            <w:tcW w:type="dxa" w:w="2976"/>
          </w:tcPr>
          <w:p>
            <w:pPr>
              <w:spacing w:after="20"/>
            </w:pPr>
            <w:r>
              <w:rPr>
                <w:rFonts w:ascii="Segoe UI" w:hAnsi="Segoe UI" w:cs="Segoe UI" w:eastAsia="Segoe UI"/>
                <w:color w:val="101820"/>
                <w:sz w:val="18"/>
              </w:rPr>
              <w:t>Commission debit note</w:t>
            </w:r>
          </w:p>
        </w:tc>
        <w:tc>
          <w:tcPr>
            <w:tcW w:type="dxa" w:w="1779"/>
          </w:tcPr>
          <w:p>
            <w:pPr>
              <w:spacing w:after="20"/>
            </w:pPr>
            <w:r>
              <w:rPr>
                <w:rFonts w:ascii="Segoe UI" w:hAnsi="Segoe UI" w:cs="Segoe UI" w:eastAsia="Segoe UI"/>
                <w:color w:val="101820"/>
                <w:sz w:val="18"/>
              </w:rPr>
              <w:t>Remittance and commission</w:t>
            </w:r>
          </w:p>
        </w:tc>
        <w:tc>
          <w:tcPr>
            <w:tcW w:type="dxa" w:w="3353"/>
          </w:tcPr>
          <w:p>
            <w:pPr>
              <w:spacing w:after="20"/>
            </w:pPr>
            <w:r>
              <w:rPr>
                <w:rFonts w:ascii="Segoe UI" w:hAnsi="Segoe UI" w:cs="Segoe UI" w:eastAsia="Segoe UI"/>
                <w:color w:val="101820"/>
                <w:sz w:val="18"/>
              </w:rPr>
              <w:t>The address entered, else the insurer e-mail</w:t>
            </w:r>
          </w:p>
        </w:tc>
      </w:tr>
      <w:tr>
        <w:tc>
          <w:tcPr>
            <w:tcW w:type="dxa" w:w="907"/>
          </w:tcPr>
          <w:p>
            <w:pPr>
              <w:spacing w:after="20"/>
            </w:pPr>
            <w:r>
              <w:rPr>
                <w:rFonts w:ascii="Segoe UI" w:hAnsi="Segoe UI" w:cs="Segoe UI" w:eastAsia="Segoe UI"/>
                <w:color w:val="101820"/>
                <w:sz w:val="18"/>
              </w:rPr>
              <w:t>E15</w:t>
            </w:r>
          </w:p>
        </w:tc>
        <w:tc>
          <w:tcPr>
            <w:tcW w:type="dxa" w:w="2976"/>
          </w:tcPr>
          <w:p>
            <w:pPr>
              <w:spacing w:after="20"/>
            </w:pPr>
            <w:r>
              <w:rPr>
                <w:rFonts w:ascii="Segoe UI" w:hAnsi="Segoe UI" w:cs="Segoe UI" w:eastAsia="Segoe UI"/>
                <w:color w:val="101820"/>
                <w:sz w:val="18"/>
              </w:rPr>
              <w:t>Agency bill or insurer remittance statement</w:t>
            </w:r>
          </w:p>
        </w:tc>
        <w:tc>
          <w:tcPr>
            <w:tcW w:type="dxa" w:w="1779"/>
          </w:tcPr>
          <w:p>
            <w:pPr>
              <w:spacing w:after="20"/>
            </w:pPr>
            <w:r>
              <w:rPr>
                <w:rFonts w:ascii="Segoe UI" w:hAnsi="Segoe UI" w:cs="Segoe UI" w:eastAsia="Segoe UI"/>
                <w:color w:val="101820"/>
                <w:sz w:val="18"/>
              </w:rPr>
              <w:t>Remittance and commission</w:t>
            </w:r>
          </w:p>
        </w:tc>
        <w:tc>
          <w:tcPr>
            <w:tcW w:type="dxa" w:w="3353"/>
          </w:tcPr>
          <w:p>
            <w:pPr>
              <w:spacing w:after="20"/>
            </w:pPr>
            <w:r>
              <w:rPr>
                <w:rFonts w:ascii="Segoe UI" w:hAnsi="Segoe UI" w:cs="Segoe UI" w:eastAsia="Segoe UI"/>
                <w:color w:val="101820"/>
                <w:sz w:val="18"/>
              </w:rPr>
              <w:t>The address entered, else the agent user e-mail, else the insurer e-mail</w:t>
            </w:r>
          </w:p>
        </w:tc>
      </w:tr>
      <w:tr>
        <w:tc>
          <w:tcPr>
            <w:tcW w:type="dxa" w:w="907"/>
          </w:tcPr>
          <w:p>
            <w:pPr>
              <w:spacing w:after="20"/>
            </w:pPr>
            <w:r>
              <w:rPr>
                <w:rFonts w:ascii="Segoe UI" w:hAnsi="Segoe UI" w:cs="Segoe UI" w:eastAsia="Segoe UI"/>
                <w:color w:val="101820"/>
                <w:sz w:val="18"/>
              </w:rPr>
              <w:t>E16</w:t>
            </w:r>
          </w:p>
        </w:tc>
        <w:tc>
          <w:tcPr>
            <w:tcW w:type="dxa" w:w="2976"/>
          </w:tcPr>
          <w:p>
            <w:pPr>
              <w:spacing w:after="20"/>
            </w:pPr>
            <w:r>
              <w:rPr>
                <w:rFonts w:ascii="Segoe UI" w:hAnsi="Segoe UI" w:cs="Segoe UI" w:eastAsia="Segoe UI"/>
                <w:color w:val="101820"/>
                <w:sz w:val="18"/>
              </w:rPr>
              <w:t>Remittance statement (advice)</w:t>
            </w:r>
          </w:p>
        </w:tc>
        <w:tc>
          <w:tcPr>
            <w:tcW w:type="dxa" w:w="1779"/>
          </w:tcPr>
          <w:p>
            <w:pPr>
              <w:spacing w:after="20"/>
            </w:pPr>
            <w:r>
              <w:rPr>
                <w:rFonts w:ascii="Segoe UI" w:hAnsi="Segoe UI" w:cs="Segoe UI" w:eastAsia="Segoe UI"/>
                <w:color w:val="101820"/>
                <w:sz w:val="18"/>
              </w:rPr>
              <w:t>Remittance and commission</w:t>
            </w:r>
          </w:p>
        </w:tc>
        <w:tc>
          <w:tcPr>
            <w:tcW w:type="dxa" w:w="3353"/>
          </w:tcPr>
          <w:p>
            <w:pPr>
              <w:spacing w:after="20"/>
            </w:pPr>
            <w:r>
              <w:rPr>
                <w:rFonts w:ascii="Segoe UI" w:hAnsi="Segoe UI" w:cs="Segoe UI" w:eastAsia="Segoe UI"/>
                <w:color w:val="101820"/>
                <w:sz w:val="18"/>
              </w:rPr>
              <w:t>Each address entered</w:t>
            </w:r>
          </w:p>
        </w:tc>
      </w:tr>
      <w:tr>
        <w:tc>
          <w:tcPr>
            <w:tcW w:type="dxa" w:w="907"/>
          </w:tcPr>
          <w:p>
            <w:pPr>
              <w:spacing w:after="20"/>
            </w:pPr>
            <w:r>
              <w:rPr>
                <w:rFonts w:ascii="Segoe UI" w:hAnsi="Segoe UI" w:cs="Segoe UI" w:eastAsia="Segoe UI"/>
                <w:color w:val="101820"/>
                <w:sz w:val="18"/>
              </w:rPr>
              <w:t>E17</w:t>
            </w:r>
          </w:p>
        </w:tc>
        <w:tc>
          <w:tcPr>
            <w:tcW w:type="dxa" w:w="2976"/>
          </w:tcPr>
          <w:p>
            <w:pPr>
              <w:spacing w:after="20"/>
            </w:pPr>
            <w:r>
              <w:rPr>
                <w:rFonts w:ascii="Segoe UI" w:hAnsi="Segoe UI" w:cs="Segoe UI" w:eastAsia="Segoe UI"/>
                <w:color w:val="101820"/>
                <w:sz w:val="18"/>
              </w:rPr>
              <w:t>Remittance notification (composed)</w:t>
            </w:r>
          </w:p>
        </w:tc>
        <w:tc>
          <w:tcPr>
            <w:tcW w:type="dxa" w:w="1779"/>
          </w:tcPr>
          <w:p>
            <w:pPr>
              <w:spacing w:after="20"/>
            </w:pPr>
            <w:r>
              <w:rPr>
                <w:rFonts w:ascii="Segoe UI" w:hAnsi="Segoe UI" w:cs="Segoe UI" w:eastAsia="Segoe UI"/>
                <w:color w:val="101820"/>
                <w:sz w:val="18"/>
              </w:rPr>
              <w:t>Remittance and commission</w:t>
            </w:r>
          </w:p>
        </w:tc>
        <w:tc>
          <w:tcPr>
            <w:tcW w:type="dxa" w:w="3353"/>
          </w:tcPr>
          <w:p>
            <w:pPr>
              <w:spacing w:after="20"/>
            </w:pPr>
            <w:r>
              <w:rPr>
                <w:rFonts w:ascii="Segoe UI" w:hAnsi="Segoe UI" w:cs="Segoe UI" w:eastAsia="Segoe UI"/>
                <w:color w:val="101820"/>
                <w:sz w:val="18"/>
              </w:rPr>
              <w:t>Each recipient containing @</w:t>
            </w:r>
          </w:p>
        </w:tc>
      </w:tr>
    </w:tbl>
    <w:p>
      <w:pPr>
        <w:spacing w:after="80"/>
      </w:pPr>
    </w:p>
    <w:p>
      <w:pPr>
        <w:pStyle w:val="Heading2"/>
      </w:pPr>
      <w:r>
        <w:rPr>
          <w:rFonts w:ascii="Segoe UI" w:hAnsi="Segoe UI" w:cs="Segoe UI" w:eastAsia="Segoe UI"/>
          <w:b/>
          <w:color w:val="0F4761"/>
          <w:sz w:val="26"/>
        </w:rPr>
        <w:t>7.1  E04 Quotation submitted to insurer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submit a customer-accepted quotation to the insurer, or send a quotation to selected insurers.</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Sales &amp; Marketing &gt; Quotations &gt; Quote detail &gt; Submit to insurer; Quote detail &gt; Share &gt; Send to insurer</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Insurer contact e-mail (Insurance Company master); insurers without one are listed as failed</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insurer_submission</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email.template.insurer_submission; Master &gt; Configuration &gt; Notifications &amp; E-mail &gt; E-mail templates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insurerName, quotationNumber, customerName, productType, currency, sumInsured, grossPremium,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Placement request {{quotationNumber}} - {{productType}}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{{insurerName}} underwriting team,&lt;/p&gt;</w:t>
      </w:r>
    </w:p>
    <w:p>
      <w:pPr>
        <w:shd w:val="clear" w:color="auto" w:fill="F3F4F6"/>
        <w:spacing w:after="0"/>
        <w:ind w:left="170"/>
      </w:pPr>
      <w:r>
        <w:rPr>
          <w:rFonts w:ascii="Consolas" w:hAnsi="Consolas" w:cs="Consolas" w:eastAsia="Consolas"/>
          <w:color w:val="101820"/>
          <w:sz w:val="17"/>
        </w:rPr>
        <w:t>&lt;p&gt;Please review quotation &lt;b&gt;{{quotationNumber}}&lt;/b&gt; for {{customerName}} ({{productType}}), sum insured {{currency}} {{sumInsured}}, indicated gross premium {{currency}} {{grossPremium}}.&lt;/p&gt;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7.2  E05 Request for quotation (broker slip)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submit a broker slip to the market, or add an insurer to a submitted slip.</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Sales &amp; Marketing &gt; Request for Quotation (Broker Slip) &gt; Submit; Detail &gt; Add insurer</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Each pending insurer on the slip (contact e-mail from the Insurance Company master)</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broker_slip_request</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email.template.broker_slip_request; Master &gt; Configuration &gt; Notifications &amp; E-mail &gt; E-mail templates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insurerName, slipNumber, insuredName, productType, currency, sumInsured, period, covers, responseDueDate, companyName, offerNumber</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 (Broker Slip PDF available on the detail screen)</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Request for quotation {{slipNumber}} - {{productType}} - {{insuredName}}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{{insurerName}} underwriting team,&lt;/p&gt;</w:t>
      </w:r>
    </w:p>
    <w:p>
      <w:pPr>
        <w:shd w:val="clear" w:color="auto" w:fill="F3F4F6"/>
        <w:spacing w:after="0"/>
        <w:ind w:left="170"/>
      </w:pPr>
      <w:r>
        <w:rPr>
          <w:rFonts w:ascii="Consolas" w:hAnsi="Consolas" w:cs="Consolas" w:eastAsia="Consolas"/>
          <w:color w:val="101820"/>
          <w:sz w:val="17"/>
        </w:rPr>
        <w:t>&lt;p&gt;We invite your quotation for the risk below.&lt;/p&gt;</w:t>
      </w:r>
    </w:p>
    <w:p>
      <w:pPr>
        <w:shd w:val="clear" w:color="auto" w:fill="F3F4F6"/>
        <w:spacing w:after="0"/>
        <w:ind w:left="170"/>
      </w:pPr>
      <w:r>
        <w:rPr>
          <w:rFonts w:ascii="Consolas" w:hAnsi="Consolas" w:cs="Consolas" w:eastAsia="Consolas"/>
          <w:color w:val="101820"/>
          <w:sz w:val="17"/>
        </w:rPr>
        <w:t>&lt;p&gt;Broker slip &lt;b&gt;{{slipNumber}}&lt;/b&gt;&lt;br/&gt;Insured: {{insuredName}}&lt;br/&gt;Class: {{productType}}&lt;br/&gt;Sum insured: {{currency}} {{sumInsured}}&lt;br/&gt;Period: {{period}}&lt;br/&gt;Requested covers: {{covers}}&lt;/p&gt;</w:t>
      </w:r>
    </w:p>
    <w:p>
      <w:pPr>
        <w:shd w:val="clear" w:color="auto" w:fill="F3F4F6"/>
        <w:spacing w:after="0"/>
        <w:ind w:left="170"/>
      </w:pPr>
      <w:r>
        <w:rPr>
          <w:rFonts w:ascii="Consolas" w:hAnsi="Consolas" w:cs="Consolas" w:eastAsia="Consolas"/>
          <w:color w:val="101820"/>
          <w:sz w:val="17"/>
        </w:rPr>
        <w:t>&lt;p&gt;Please send your terms (premium, rate, deductibles, conditions, the line you can write and the validity of the offer) by &lt;b&gt;{{responseDueDate}}&lt;/b&gt;.&lt;/p&gt;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7.3  E06 Placement slip (firm order)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send the placement slip to the participating insurers (all, or selected ones).</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Sales &amp; Marketing &gt; Placement Slips &gt; Detail &gt; Send to insurer(s)</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Each participant not yet confirmed; one e-mail per insurer showing its own share</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placement_order</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email.template.placement_order; Master &gt; Configuration &gt; Notifications &amp; E-mail &gt; E-mail templates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insurerName, placementNumber, insuredName, productType, period, currency, sumInsured, sharePercent, role, shareSumInsured, sharePremium, sharePremiumTotal,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 (Placement Slip PDF per participant on the detail screen)</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Placement slip {{placementNumber}} - firm order - {{insuredName}}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{{insurerName}} underwriting team,&lt;/p&gt;</w:t>
      </w:r>
    </w:p>
    <w:p>
      <w:pPr>
        <w:shd w:val="clear" w:color="auto" w:fill="F3F4F6"/>
        <w:spacing w:after="0"/>
        <w:ind w:left="170"/>
      </w:pPr>
      <w:r>
        <w:rPr>
          <w:rFonts w:ascii="Consolas" w:hAnsi="Consolas" w:cs="Consolas" w:eastAsia="Consolas"/>
          <w:color w:val="101820"/>
          <w:sz w:val="17"/>
        </w:rPr>
        <w:t>&lt;p&gt;On behalf of our client we place the risk below with you and request your confirmation of cover and your policy / certificate number.&lt;/p&gt;</w:t>
      </w:r>
    </w:p>
    <w:p>
      <w:pPr>
        <w:shd w:val="clear" w:color="auto" w:fill="F3F4F6"/>
        <w:spacing w:after="0"/>
        <w:ind w:left="170"/>
      </w:pPr>
      <w:r>
        <w:rPr>
          <w:rFonts w:ascii="Consolas" w:hAnsi="Consolas" w:cs="Consolas" w:eastAsia="Consolas"/>
          <w:color w:val="101820"/>
          <w:sz w:val="17"/>
        </w:rPr>
        <w:t>&lt;p&gt;Placement slip &lt;b&gt;{{placementNumber}}&lt;/b&gt;&lt;br/&gt;Insured: {{insuredName}}&lt;br/&gt;Class: {{productType}}&lt;br/&gt;Period: {{period}}&lt;br/&gt;Sum insured (100%): {{currency}} {{sumInsured}}&lt;br/&gt;Your share: &lt;b&gt;{{sharePercent}}%&lt;/b&gt; ({{role}})&lt;br/&gt;Your share of sum insured: {{currency}} {{shareSumInsured}}&lt;br/&gt;Your share of premium: {{currency}} {{sharePremium}} (gross {{currency}} {{sharePremiumTotal}})&lt;/p&gt;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7.4  E13 Preliminary Loss Advice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A claim is registered (the registration form includes the Send mail step).</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Operations &gt; Claims &gt; Register claim &gt; Send mail</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Insurer e-mail, else claims.pla_default_recipient (OOTB claims@brokerverse.local); cc the insured client</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claim-pla</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claims.pla_subject, claims.pla_template; Master &gt; Configuration &gt; Claims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insurerName, policyNumber, insuredName, claimNumber, lossDate, lossTime, lossPlace, lossType, currency, estimate, message (typed text),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 claims.pla_enabled</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When the user types a subject other than "New Claim Notification", the subject becomes "&lt;typed subject&gt; - &lt;claim number&gt;" (the test data shows "Claim notification POL-... - CLM-...").</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Preliminary Loss Advice - {{claimNumber}} / {{policyNumber}}</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{{insurerName}},&lt;/p&gt;</w:t>
      </w:r>
    </w:p>
    <w:p>
      <w:pPr>
        <w:shd w:val="clear" w:color="auto" w:fill="F3F4F6"/>
        <w:spacing w:after="0"/>
        <w:ind w:left="170"/>
      </w:pPr>
      <w:r>
        <w:rPr>
          <w:rFonts w:ascii="Consolas" w:hAnsi="Consolas" w:cs="Consolas" w:eastAsia="Consolas"/>
          <w:color w:val="101820"/>
          <w:sz w:val="17"/>
        </w:rPr>
        <w:t>&lt;p&gt;We advise a loss under policy &lt;b&gt;{{policyNumber}}&lt;/b&gt; of {{insuredName}}.&lt;/p&gt;</w:t>
      </w:r>
    </w:p>
    <w:p>
      <w:pPr>
        <w:shd w:val="clear" w:color="auto" w:fill="F3F4F6"/>
        <w:spacing w:after="0"/>
        <w:ind w:left="170"/>
      </w:pPr>
      <w:r>
        <w:rPr>
          <w:rFonts w:ascii="Consolas" w:hAnsi="Consolas" w:cs="Consolas" w:eastAsia="Consolas"/>
          <w:color w:val="101820"/>
          <w:sz w:val="17"/>
        </w:rPr>
        <w:t>&lt;p&gt;Claim reference: {{claimNumber}}&lt;br/&gt;Date of loss: {{lossDate}} {{lossTime}}&lt;br/&gt;Place of loss: {{lossPlace}}&lt;br/&gt;Nature of loss: {{lossType}}&lt;br/&gt;Estimated amount: {{currency}} {{estimate}}&lt;/p&gt;</w:t>
      </w:r>
    </w:p>
    <w:p>
      <w:pPr>
        <w:shd w:val="clear" w:color="auto" w:fill="F3F4F6"/>
        <w:spacing w:after="0"/>
        <w:ind w:left="170"/>
      </w:pPr>
      <w:r>
        <w:rPr>
          <w:rFonts w:ascii="Consolas" w:hAnsi="Consolas" w:cs="Consolas" w:eastAsia="Consolas"/>
          <w:color w:val="101820"/>
          <w:sz w:val="17"/>
        </w:rPr>
        <w:t>&lt;p&gt;{{message}}&lt;/p&gt;</w:t>
      </w:r>
    </w:p>
    <w:p>
      <w:pPr>
        <w:shd w:val="clear" w:color="auto" w:fill="F3F4F6"/>
        <w:spacing w:after="0"/>
        <w:ind w:left="170"/>
      </w:pPr>
      <w:r>
        <w:rPr>
          <w:rFonts w:ascii="Consolas" w:hAnsi="Consolas" w:cs="Consolas" w:eastAsia="Consolas"/>
          <w:color w:val="101820"/>
          <w:sz w:val="17"/>
        </w:rPr>
        <w:t>&lt;p&gt;{{companyName}} Claims&lt;/p&gt;</w:t>
      </w:r>
    </w:p>
    <w:p>
      <w:pPr>
        <w:spacing w:after="80"/>
      </w:pPr>
    </w:p>
    <w:p>
      <w:pPr>
        <w:pStyle w:val="Heading2"/>
      </w:pPr>
      <w:r>
        <w:rPr>
          <w:rFonts w:ascii="Segoe UI" w:hAnsi="Segoe UI" w:cs="Segoe UI" w:eastAsia="Segoe UI"/>
          <w:b/>
          <w:color w:val="0F4761"/>
          <w:sz w:val="26"/>
        </w:rPr>
        <w:t>7.5  E14 Commission debit note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send an approved commission debit note (direct bill).</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Accounts &gt; Remittance &gt; Direct Bill Processing &gt; Debit Notes &gt; Send</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The address entered, else the insurer e-mail</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commission-debit-note</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direct_bill.email_subject, direct_bill.email_body; Master &gt; Configuration &gt; Remittance &amp; Reconciliation &gt; Direct bill</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dnNumber, insurerName, amount (currency and amount), dueDate,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Commission debit note PDF (</w:t>
            </w:r>
            <w:r>
              <w:rPr>
                <w:rFonts w:ascii="Consolas" w:hAnsi="Consolas" w:cs="Consolas" w:eastAsia="Consolas"/>
                <w:color w:val="101820"/>
                <w:sz w:val="16"/>
              </w:rPr>
              <w:t>debit-note-&lt;DN number&gt;.pdf</w:t>
            </w:r>
            <w:r>
              <w:rPr>
                <w:rFonts w:ascii="Segoe UI" w:hAnsi="Segoe UI" w:cs="Segoe UI" w:eastAsia="Segoe UI"/>
                <w:color w:val="101820"/>
                <w:sz w:val="18"/>
              </w:rPr>
              <w:t>)</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Commission debit note {{dnNumber}} - {{companyName}}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&lt;p&gt;Dear {{insurerName}},&lt;/p&gt;</w:t>
      </w:r>
    </w:p>
    <w:p>
      <w:pPr>
        <w:shd w:val="clear" w:color="auto" w:fill="F3F4F6"/>
        <w:spacing w:after="0"/>
        <w:ind w:left="170"/>
      </w:pPr>
      <w:r>
        <w:rPr>
          <w:rFonts w:ascii="Consolas" w:hAnsi="Consolas" w:cs="Consolas" w:eastAsia="Consolas"/>
          <w:color w:val="101820"/>
          <w:sz w:val="17"/>
        </w:rPr>
        <w:t>&lt;p&gt;Please find our commission debit note &lt;b&gt;{{dnNumber}}&lt;/b&gt; for {{amount}}, due on {{dueDate}}.&lt;/p&gt;</w:t>
      </w:r>
    </w:p>
    <w:p>
      <w:pPr>
        <w:shd w:val="clear" w:color="auto" w:fill="F3F4F6"/>
        <w:spacing w:after="0"/>
        <w:ind w:left="170"/>
      </w:pPr>
      <w:r>
        <w:rPr>
          <w:rFonts w:ascii="Consolas" w:hAnsi="Consolas" w:cs="Consolas" w:eastAsia="Consolas"/>
          <w:color w:val="101820"/>
          <w:sz w:val="17"/>
        </w:rPr>
        <w:t>&lt;p&gt;Kindly settle the amount net of the expanded withholding tax on the commission and send BIR Form 2307 for the tax withheld.&lt;/p&gt;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7.6  E15 Agency bill or insurer remittance statement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send a generated agency bill (or an insurer remittance bill).</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Accounts &gt; Remittance &gt; Agency Bill Processing &gt; Send</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The address entered, else the agent user e-mail, else the insurer e-mail</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remittance-bill</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remittance.bill_email_subject, remittance.bill_email_body; Master &gt; Configuration &gt; Remittance &amp; Reconciliation &gt; Remittance to insurers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billNumber, billDate, currency, amount (net due plus previous balance), dueDate,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Statement of account {{billNumber}}</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&lt;p&gt;Bill {{billNumber}} dated {{billDate}}: {{currency}} {{amount}}, due {{dueDate}}.&lt;/p&gt;</w:t>
      </w:r>
    </w:p>
    <w:p>
      <w:pPr>
        <w:spacing w:after="80"/>
      </w:pPr>
    </w:p>
    <w:p>
      <w:pPr>
        <w:pStyle w:val="Heading2"/>
      </w:pPr>
      <w:r>
        <w:rPr>
          <w:rFonts w:ascii="Segoe UI" w:hAnsi="Segoe UI" w:cs="Segoe UI" w:eastAsia="Segoe UI"/>
          <w:b/>
          <w:color w:val="0F4761"/>
          <w:sz w:val="26"/>
        </w:rPr>
        <w:t>7.7  E16 Remittance statement (advice)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generate a remittance statement and enter e-mail recipients.</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Accounts &gt; Remittance &gt; Statements &gt; Generate</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Each address entered</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remittance-statement</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remittance.statement_email_subject, remittance.statement_email_body; Master &gt; Configuration &gt; Remittance &amp; Reconciliation &gt; Remittance to insurers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period, downloadUrl, fileName,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 a link to the CSV statement</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Remittance statement {{period}}</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&lt;p&gt;Your remittance statement for {{period}} is available: &lt;a href="{{downloadUrl}}"&gt;{{fileName}}&lt;/a&gt;&lt;/p&gt;</w:t>
      </w:r>
    </w:p>
    <w:p>
      <w:pPr>
        <w:spacing w:after="80"/>
      </w:pPr>
    </w:p>
    <w:p>
      <w:pPr>
        <w:pStyle w:val="Heading2"/>
      </w:pPr>
      <w:r>
        <w:rPr>
          <w:rFonts w:ascii="Segoe UI" w:hAnsi="Segoe UI" w:cs="Segoe UI" w:eastAsia="Segoe UI"/>
          <w:b/>
          <w:color w:val="0F4761"/>
          <w:sz w:val="26"/>
        </w:rPr>
        <w:t>7.8  E17 Remittance notification (composed)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Staff compose a notification with channel Email.</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Accounts &gt; Remittance &gt; Notifications &gt; Compose</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Each recipient containing @</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remittance-notification or the template code chosen</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Remittance notification templates NTF-001 and NTF-002 (Master &gt; Finance &gt; Remittance Master) prefill the screen; Master &gt; Finance &gt; Remittance Master</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Template NTF-001 variables {BillNo}, {Amount}, {DueDate}, {InsuredName}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Channel SMS is recorded but nothing is sent. The template triggers ("Due Date - 5 days", "Payment Received") are not automated.</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(typed or from the template)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The typed content wrapped in a paragraph</w:t>
      </w:r>
    </w:p>
    <w:p>
      <w:pPr>
        <w:pStyle w:val="Heading1"/>
        <w:pageBreakBefore/>
      </w:pPr>
      <w:r>
        <w:rPr>
          <w:rFonts w:ascii="Segoe UI" w:hAnsi="Segoe UI" w:cs="Segoe UI" w:eastAsia="Segoe UI"/>
          <w:b/>
          <w:color w:val="0F4761"/>
          <w:sz w:val="32"/>
        </w:rPr>
        <w:t>8.  E-mails to staff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040"/>
        <w:gridCol w:w="1037"/>
        <w:gridCol w:w="5029"/>
      </w:tblGrid>
      <w:tr>
        <w:trPr>
          <w:tblHeader w:val="true"/>
        </w:trPr>
        <w:tc>
          <w:tcPr>
            <w:tcW w:type="dxa" w:w="907"/>
            <w:shd w:val="clear" w:color="auto" w:fill="DCE9F7"/>
          </w:tcPr>
          <w:p>
            <w:pPr>
              <w:spacing w:after="20"/>
            </w:pPr>
            <w:r>
              <w:rPr>
                <w:rFonts w:ascii="Segoe UI" w:hAnsi="Segoe UI" w:cs="Segoe UI" w:eastAsia="Segoe UI"/>
                <w:b/>
                <w:color w:val="0F4761"/>
                <w:sz w:val="18"/>
              </w:rPr>
              <w:t>No.</w:t>
            </w:r>
          </w:p>
        </w:tc>
        <w:tc>
          <w:tcPr>
            <w:tcW w:type="dxa" w:w="2040"/>
            <w:shd w:val="clear" w:color="auto" w:fill="DCE9F7"/>
          </w:tcPr>
          <w:p>
            <w:pPr>
              <w:spacing w:after="20"/>
            </w:pPr>
            <w:r>
              <w:rPr>
                <w:rFonts w:ascii="Segoe UI" w:hAnsi="Segoe UI" w:cs="Segoe UI" w:eastAsia="Segoe UI"/>
                <w:b/>
                <w:color w:val="0F4761"/>
                <w:sz w:val="18"/>
              </w:rPr>
              <w:t>E-mail</w:t>
            </w:r>
          </w:p>
        </w:tc>
        <w:tc>
          <w:tcPr>
            <w:tcW w:type="dxa" w:w="1037"/>
            <w:shd w:val="clear" w:color="auto" w:fill="DCE9F7"/>
          </w:tcPr>
          <w:p>
            <w:pPr>
              <w:spacing w:after="20"/>
            </w:pPr>
            <w:r>
              <w:rPr>
                <w:rFonts w:ascii="Segoe UI" w:hAnsi="Segoe UI" w:cs="Segoe UI" w:eastAsia="Segoe UI"/>
                <w:b/>
                <w:color w:val="0F4761"/>
                <w:sz w:val="18"/>
              </w:rPr>
              <w:t>Stage</w:t>
            </w:r>
          </w:p>
        </w:tc>
        <w:tc>
          <w:tcPr>
            <w:tcW w:type="dxa" w:w="5029"/>
            <w:shd w:val="clear" w:color="auto" w:fill="DCE9F7"/>
          </w:tcPr>
          <w:p>
            <w:pPr>
              <w:spacing w:after="20"/>
            </w:pPr>
            <w:r>
              <w:rPr>
                <w:rFonts w:ascii="Segoe UI" w:hAnsi="Segoe UI" w:cs="Segoe UI" w:eastAsia="Segoe UI"/>
                <w:b/>
                <w:color w:val="0F4761"/>
                <w:sz w:val="18"/>
              </w:rPr>
              <w:t>Recipient</w:t>
            </w:r>
          </w:p>
        </w:tc>
      </w:tr>
      <w:tr>
        <w:tc>
          <w:tcPr>
            <w:tcW w:type="dxa" w:w="907"/>
          </w:tcPr>
          <w:p>
            <w:pPr>
              <w:spacing w:after="20"/>
            </w:pPr>
            <w:r>
              <w:rPr>
                <w:rFonts w:ascii="Segoe UI" w:hAnsi="Segoe UI" w:cs="Segoe UI" w:eastAsia="Segoe UI"/>
                <w:color w:val="101820"/>
                <w:sz w:val="18"/>
              </w:rPr>
              <w:t>E18</w:t>
            </w:r>
          </w:p>
        </w:tc>
        <w:tc>
          <w:tcPr>
            <w:tcW w:type="dxa" w:w="2040"/>
          </w:tcPr>
          <w:p>
            <w:pPr>
              <w:spacing w:after="20"/>
            </w:pPr>
            <w:r>
              <w:rPr>
                <w:rFonts w:ascii="Segoe UI" w:hAnsi="Segoe UI" w:cs="Segoe UI" w:eastAsia="Segoe UI"/>
                <w:color w:val="101820"/>
                <w:sz w:val="18"/>
              </w:rPr>
              <w:t>Scheduled report</w:t>
            </w:r>
          </w:p>
        </w:tc>
        <w:tc>
          <w:tcPr>
            <w:tcW w:type="dxa" w:w="1037"/>
          </w:tcPr>
          <w:p>
            <w:pPr>
              <w:spacing w:after="20"/>
            </w:pPr>
            <w:r>
              <w:rPr>
                <w:rFonts w:ascii="Segoe UI" w:hAnsi="Segoe UI" w:cs="Segoe UI" w:eastAsia="Segoe UI"/>
                <w:color w:val="101820"/>
                <w:sz w:val="18"/>
              </w:rPr>
              <w:t>Reporting</w:t>
            </w:r>
          </w:p>
        </w:tc>
        <w:tc>
          <w:tcPr>
            <w:tcW w:type="dxa" w:w="5029"/>
          </w:tcPr>
          <w:p>
            <w:pPr>
              <w:spacing w:after="20"/>
            </w:pPr>
            <w:r>
              <w:rPr>
                <w:rFonts w:ascii="Segoe UI" w:hAnsi="Segoe UI" w:cs="Segoe UI" w:eastAsia="Segoe UI"/>
                <w:color w:val="101820"/>
                <w:sz w:val="18"/>
              </w:rPr>
              <w:t>The schedule recipients (up to 50 addresses)</w:t>
            </w:r>
          </w:p>
        </w:tc>
      </w:tr>
      <w:tr>
        <w:tc>
          <w:tcPr>
            <w:tcW w:type="dxa" w:w="907"/>
          </w:tcPr>
          <w:p>
            <w:pPr>
              <w:spacing w:after="20"/>
            </w:pPr>
            <w:r>
              <w:rPr>
                <w:rFonts w:ascii="Segoe UI" w:hAnsi="Segoe UI" w:cs="Segoe UI" w:eastAsia="Segoe UI"/>
                <w:color w:val="101820"/>
                <w:sz w:val="18"/>
              </w:rPr>
              <w:t>E19</w:t>
            </w:r>
          </w:p>
        </w:tc>
        <w:tc>
          <w:tcPr>
            <w:tcW w:type="dxa" w:w="2040"/>
          </w:tcPr>
          <w:p>
            <w:pPr>
              <w:spacing w:after="20"/>
            </w:pPr>
            <w:r>
              <w:rPr>
                <w:rFonts w:ascii="Segoe UI" w:hAnsi="Segoe UI" w:cs="Segoe UI" w:eastAsia="Segoe UI"/>
                <w:color w:val="101820"/>
                <w:sz w:val="18"/>
              </w:rPr>
              <w:t>Password reset code</w:t>
            </w:r>
          </w:p>
        </w:tc>
        <w:tc>
          <w:tcPr>
            <w:tcW w:type="dxa" w:w="1037"/>
          </w:tcPr>
          <w:p>
            <w:pPr>
              <w:spacing w:after="20"/>
            </w:pPr>
            <w:r>
              <w:rPr>
                <w:rFonts w:ascii="Segoe UI" w:hAnsi="Segoe UI" w:cs="Segoe UI" w:eastAsia="Segoe UI"/>
                <w:color w:val="101820"/>
                <w:sz w:val="18"/>
              </w:rPr>
              <w:t>Security</w:t>
            </w:r>
          </w:p>
        </w:tc>
        <w:tc>
          <w:tcPr>
            <w:tcW w:type="dxa" w:w="5029"/>
          </w:tcPr>
          <w:p>
            <w:pPr>
              <w:spacing w:after="20"/>
            </w:pPr>
            <w:r>
              <w:rPr>
                <w:rFonts w:ascii="Segoe UI" w:hAnsi="Segoe UI" w:cs="Segoe UI" w:eastAsia="Segoe UI"/>
                <w:color w:val="101820"/>
                <w:sz w:val="18"/>
              </w:rPr>
              <w:t>The user e-mail on the account (inactive users and users without e-mail get nothing; the screen answers the same in every case)</w:t>
            </w:r>
          </w:p>
        </w:tc>
      </w:tr>
    </w:tbl>
    <w:p>
      <w:pPr>
        <w:spacing w:after="80"/>
      </w:pPr>
    </w:p>
    <w:p>
      <w:pPr>
        <w:pStyle w:val="Heading2"/>
      </w:pPr>
      <w:r>
        <w:rPr>
          <w:rFonts w:ascii="Segoe UI" w:hAnsi="Segoe UI" w:cs="Segoe UI" w:eastAsia="Segoe UI"/>
          <w:b/>
          <w:color w:val="0F4761"/>
          <w:sz w:val="26"/>
        </w:rPr>
        <w:t>8.1  E18 Scheduled report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A report schedule runs (its job report-&lt;id&gt;), or Run now.</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Master &gt; Schedules (report-&lt;id&gt;); report schedules via API</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The schedule recipients (up to 50 addresses)</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scheduled-report</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reports.email_subject, reports.email_body; Master &gt; Configuration &gt; Reports &amp; Dashboards</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companyName, reportName, from, to, rows, format, fileName, downloadUrl, generatedAt</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 a signed link valid reports.download_link_ttl_hours (72)</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{{companyName}}: {{reportName}} ({{from}} to {{to}})</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&lt;p&gt;Good day,&lt;/p&gt;</w:t>
      </w:r>
    </w:p>
    <w:p>
      <w:pPr>
        <w:shd w:val="clear" w:color="auto" w:fill="F3F4F6"/>
        <w:spacing w:after="0"/>
        <w:ind w:left="170"/>
      </w:pPr>
      <w:r>
        <w:rPr>
          <w:rFonts w:ascii="Consolas" w:hAnsi="Consolas" w:cs="Consolas" w:eastAsia="Consolas"/>
          <w:color w:val="101820"/>
          <w:sz w:val="17"/>
        </w:rPr>
        <w:t>&lt;p&gt;The scheduled report &lt;b&gt;{{reportName}}&lt;/b&gt; for {{from}} to {{to}} is ready ({{rows}} rows, {{format}}).&lt;/p&gt;</w:t>
      </w:r>
    </w:p>
    <w:p>
      <w:pPr>
        <w:shd w:val="clear" w:color="auto" w:fill="F3F4F6"/>
        <w:spacing w:after="0"/>
        <w:ind w:left="170"/>
      </w:pPr>
      <w:r>
        <w:rPr>
          <w:rFonts w:ascii="Consolas" w:hAnsi="Consolas" w:cs="Consolas" w:eastAsia="Consolas"/>
          <w:color w:val="101820"/>
          <w:sz w:val="17"/>
        </w:rPr>
        <w:t>&lt;p&gt;&lt;a href="{{downloadUrl}}"&gt;Download {{fileName}}&lt;/a&gt;&lt;/p&gt;</w:t>
      </w:r>
    </w:p>
    <w:p>
      <w:pPr>
        <w:shd w:val="clear" w:color="auto" w:fill="F3F4F6"/>
        <w:spacing w:after="0"/>
        <w:ind w:left="170"/>
      </w:pPr>
      <w:r>
        <w:rPr>
          <w:rFonts w:ascii="Consolas" w:hAnsi="Consolas" w:cs="Consolas" w:eastAsia="Consolas"/>
          <w:color w:val="101820"/>
          <w:sz w:val="17"/>
        </w:rPr>
        <w:t>&lt;p&gt;{{companyName}}&lt;/p&gt;</w:t>
      </w:r>
    </w:p>
    <w:p>
      <w:pPr>
        <w:spacing w:after="80"/>
      </w:pPr>
    </w:p>
    <w:p>
      <w:pPr>
        <w:pStyle w:val="Heading2"/>
      </w:pPr>
      <w:r>
        <w:rPr>
          <w:rFonts w:ascii="Segoe UI" w:hAnsi="Segoe UI" w:cs="Segoe UI" w:eastAsia="Segoe UI"/>
          <w:b/>
          <w:color w:val="0F4761"/>
          <w:sz w:val="26"/>
        </w:rPr>
        <w:t>8.2  E19 Password reset code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Detail</w:t>
            </w:r>
          </w:p>
        </w:tc>
      </w:tr>
      <w:tr>
        <w:tc>
          <w:tcPr>
            <w:tcW w:type="dxa" w:w="2833"/>
          </w:tcPr>
          <w:p>
            <w:pPr>
              <w:spacing w:after="20"/>
            </w:pPr>
            <w:r>
              <w:rPr>
                <w:rFonts w:ascii="Segoe UI" w:hAnsi="Segoe UI" w:cs="Segoe UI" w:eastAsia="Segoe UI"/>
                <w:color w:val="101820"/>
                <w:sz w:val="18"/>
              </w:rPr>
              <w:t>Trigger</w:t>
            </w:r>
          </w:p>
        </w:tc>
        <w:tc>
          <w:tcPr>
            <w:tcW w:type="dxa" w:w="6181"/>
          </w:tcPr>
          <w:p>
            <w:pPr>
              <w:spacing w:after="20"/>
            </w:pPr>
            <w:r>
              <w:rPr>
                <w:rFonts w:ascii="Segoe UI" w:hAnsi="Segoe UI" w:cs="Segoe UI" w:eastAsia="Segoe UI"/>
                <w:color w:val="101820"/>
                <w:sz w:val="18"/>
              </w:rPr>
              <w:t>A user asks for a reset code on the sign-in page (Forgot password).</w:t>
            </w:r>
          </w:p>
        </w:tc>
      </w:tr>
      <w:tr>
        <w:tc>
          <w:tcPr>
            <w:tcW w:type="dxa" w:w="2833"/>
          </w:tcPr>
          <w:p>
            <w:pPr>
              <w:spacing w:after="20"/>
            </w:pPr>
            <w:r>
              <w:rPr>
                <w:rFonts w:ascii="Segoe UI" w:hAnsi="Segoe UI" w:cs="Segoe UI" w:eastAsia="Segoe UI"/>
                <w:color w:val="101820"/>
                <w:sz w:val="18"/>
              </w:rPr>
              <w:t>Screen</w:t>
            </w:r>
          </w:p>
        </w:tc>
        <w:tc>
          <w:tcPr>
            <w:tcW w:type="dxa" w:w="6181"/>
          </w:tcPr>
          <w:p>
            <w:pPr>
              <w:spacing w:after="20"/>
            </w:pPr>
            <w:r>
              <w:rPr>
                <w:rFonts w:ascii="Segoe UI" w:hAnsi="Segoe UI" w:cs="Segoe UI" w:eastAsia="Segoe UI"/>
                <w:color w:val="101820"/>
                <w:sz w:val="18"/>
              </w:rPr>
              <w:t>Sign-in &gt; Forgot password</w:t>
            </w:r>
          </w:p>
        </w:tc>
      </w:tr>
      <w:tr>
        <w:tc>
          <w:tcPr>
            <w:tcW w:type="dxa" w:w="2833"/>
          </w:tcPr>
          <w:p>
            <w:pPr>
              <w:spacing w:after="20"/>
            </w:pPr>
            <w:r>
              <w:rPr>
                <w:rFonts w:ascii="Segoe UI" w:hAnsi="Segoe UI" w:cs="Segoe UI" w:eastAsia="Segoe UI"/>
                <w:color w:val="101820"/>
                <w:sz w:val="18"/>
              </w:rPr>
              <w:t>Recipient</w:t>
            </w:r>
          </w:p>
        </w:tc>
        <w:tc>
          <w:tcPr>
            <w:tcW w:type="dxa" w:w="6181"/>
          </w:tcPr>
          <w:p>
            <w:pPr>
              <w:spacing w:after="20"/>
            </w:pPr>
            <w:r>
              <w:rPr>
                <w:rFonts w:ascii="Segoe UI" w:hAnsi="Segoe UI" w:cs="Segoe UI" w:eastAsia="Segoe UI"/>
                <w:color w:val="101820"/>
                <w:sz w:val="18"/>
              </w:rPr>
              <w:t>The user e-mail on the account (inactive users and users without e-mail get nothing; the screen answers the same in every case)</w:t>
            </w:r>
          </w:p>
        </w:tc>
      </w:tr>
      <w:tr>
        <w:tc>
          <w:tcPr>
            <w:tcW w:type="dxa" w:w="2833"/>
          </w:tcPr>
          <w:p>
            <w:pPr>
              <w:spacing w:after="20"/>
            </w:pPr>
            <w:r>
              <w:rPr>
                <w:rFonts w:ascii="Segoe UI" w:hAnsi="Segoe UI" w:cs="Segoe UI" w:eastAsia="Segoe UI"/>
                <w:color w:val="101820"/>
                <w:sz w:val="18"/>
              </w:rPr>
              <w:t>Channel</w:t>
            </w:r>
          </w:p>
        </w:tc>
        <w:tc>
          <w:tcPr>
            <w:tcW w:type="dxa" w:w="6181"/>
          </w:tcPr>
          <w:p>
            <w:pPr>
              <w:spacing w:after="20"/>
            </w:pPr>
            <w:r>
              <w:rPr>
                <w:rFonts w:ascii="Segoe UI" w:hAnsi="Segoe UI" w:cs="Segoe UI" w:eastAsia="Segoe UI"/>
                <w:color w:val="101820"/>
                <w:sz w:val="18"/>
              </w:rPr>
              <w:t>E-mail through the outbox</w:t>
            </w:r>
          </w:p>
        </w:tc>
      </w:tr>
      <w:tr>
        <w:tc>
          <w:tcPr>
            <w:tcW w:type="dxa" w:w="2833"/>
          </w:tcPr>
          <w:p>
            <w:pPr>
              <w:spacing w:after="20"/>
            </w:pPr>
            <w:r>
              <w:rPr>
                <w:rFonts w:ascii="Segoe UI" w:hAnsi="Segoe UI" w:cs="Segoe UI" w:eastAsia="Segoe UI"/>
                <w:color w:val="101820"/>
                <w:sz w:val="18"/>
              </w:rPr>
              <w:t>Template code (outbox)</w:t>
            </w:r>
          </w:p>
        </w:tc>
        <w:tc>
          <w:tcPr>
            <w:tcW w:type="dxa" w:w="6181"/>
          </w:tcPr>
          <w:p>
            <w:pPr>
              <w:spacing w:after="20"/>
            </w:pPr>
            <w:r>
              <w:rPr>
                <w:rFonts w:ascii="Consolas" w:hAnsi="Consolas" w:cs="Consolas" w:eastAsia="Consolas"/>
                <w:color w:val="101820"/>
                <w:sz w:val="16"/>
              </w:rPr>
              <w:t>password-reset</w:t>
            </w:r>
          </w:p>
        </w:tc>
      </w:tr>
      <w:tr>
        <w:tc>
          <w:tcPr>
            <w:tcW w:type="dxa" w:w="2833"/>
          </w:tcPr>
          <w:p>
            <w:pPr>
              <w:spacing w:after="20"/>
            </w:pPr>
            <w:r>
              <w:rPr>
                <w:rFonts w:ascii="Segoe UI" w:hAnsi="Segoe UI" w:cs="Segoe UI" w:eastAsia="Segoe UI"/>
                <w:color w:val="101820"/>
                <w:sz w:val="18"/>
              </w:rPr>
              <w:t>Configured in</w:t>
            </w:r>
          </w:p>
        </w:tc>
        <w:tc>
          <w:tcPr>
            <w:tcW w:type="dxa" w:w="6181"/>
          </w:tcPr>
          <w:p>
            <w:pPr>
              <w:spacing w:after="20"/>
            </w:pPr>
            <w:r>
              <w:rPr>
                <w:rFonts w:ascii="Segoe UI" w:hAnsi="Segoe UI" w:cs="Segoe UI" w:eastAsia="Segoe UI"/>
                <w:color w:val="101820"/>
                <w:sz w:val="18"/>
              </w:rPr>
              <w:t>security.reset_email_subject, security.reset_email_body; Master &gt; Configuration &gt; Security &amp; Access &gt; Security</w:t>
            </w:r>
          </w:p>
        </w:tc>
      </w:tr>
      <w:tr>
        <w:tc>
          <w:tcPr>
            <w:tcW w:type="dxa" w:w="2833"/>
          </w:tcPr>
          <w:p>
            <w:pPr>
              <w:spacing w:after="20"/>
            </w:pPr>
            <w:r>
              <w:rPr>
                <w:rFonts w:ascii="Segoe UI" w:hAnsi="Segoe UI" w:cs="Segoe UI" w:eastAsia="Segoe UI"/>
                <w:color w:val="101820"/>
                <w:sz w:val="18"/>
              </w:rPr>
              <w:t>Merge fields</w:t>
            </w:r>
          </w:p>
        </w:tc>
        <w:tc>
          <w:tcPr>
            <w:tcW w:type="dxa" w:w="6181"/>
          </w:tcPr>
          <w:p>
            <w:pPr>
              <w:spacing w:after="20"/>
            </w:pPr>
            <w:r>
              <w:rPr>
                <w:rFonts w:ascii="Segoe UI" w:hAnsi="Segoe UI" w:cs="Segoe UI" w:eastAsia="Segoe UI"/>
                <w:color w:val="101820"/>
                <w:sz w:val="18"/>
              </w:rPr>
              <w:t>code (6 digits), minutes (security.reset_code_minutes, 15), companyName</w:t>
            </w:r>
          </w:p>
        </w:tc>
      </w:tr>
      <w:tr>
        <w:tc>
          <w:tcPr>
            <w:tcW w:type="dxa" w:w="2833"/>
          </w:tcPr>
          <w:p>
            <w:pPr>
              <w:spacing w:after="20"/>
            </w:pPr>
            <w:r>
              <w:rPr>
                <w:rFonts w:ascii="Segoe UI" w:hAnsi="Segoe UI" w:cs="Segoe UI" w:eastAsia="Segoe UI"/>
                <w:color w:val="101820"/>
                <w:sz w:val="18"/>
              </w:rPr>
              <w:t>Attachments</w:t>
            </w:r>
          </w:p>
        </w:tc>
        <w:tc>
          <w:tcPr>
            <w:tcW w:type="dxa" w:w="6181"/>
          </w:tcPr>
          <w:p>
            <w:pPr>
              <w:spacing w:after="20"/>
            </w:pPr>
            <w:r>
              <w:rPr>
                <w:rFonts w:ascii="Segoe UI" w:hAnsi="Segoe UI" w:cs="Segoe UI" w:eastAsia="Segoe UI"/>
                <w:color w:val="101820"/>
                <w:sz w:val="18"/>
              </w:rPr>
              <w:t>None</w:t>
            </w:r>
          </w:p>
        </w:tc>
      </w:tr>
      <w:tr>
        <w:tc>
          <w:tcPr>
            <w:tcW w:type="dxa" w:w="2833"/>
          </w:tcPr>
          <w:p>
            <w:pPr>
              <w:spacing w:after="20"/>
            </w:pPr>
            <w:r>
              <w:rPr>
                <w:rFonts w:ascii="Segoe UI" w:hAnsi="Segoe UI" w:cs="Segoe UI" w:eastAsia="Segoe UI"/>
                <w:color w:val="101820"/>
                <w:sz w:val="18"/>
              </w:rPr>
              <w:t>On / off</w:t>
            </w:r>
          </w:p>
        </w:tc>
        <w:tc>
          <w:tcPr>
            <w:tcW w:type="dxa" w:w="6181"/>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on and SMTP configured (applies to every e-mail)</w:t>
            </w:r>
          </w:p>
        </w:tc>
      </w:tr>
      <w:tr>
        <w:tc>
          <w:tcPr>
            <w:tcW w:type="dxa" w:w="2833"/>
          </w:tcPr>
          <w:p>
            <w:pPr>
              <w:spacing w:after="20"/>
            </w:pPr>
            <w:r>
              <w:rPr>
                <w:rFonts w:ascii="Segoe UI" w:hAnsi="Segoe UI" w:cs="Segoe UI" w:eastAsia="Segoe UI"/>
                <w:color w:val="101820"/>
                <w:sz w:val="18"/>
              </w:rPr>
              <w:t>Notes</w:t>
            </w:r>
          </w:p>
        </w:tc>
        <w:tc>
          <w:tcPr>
            <w:tcW w:type="dxa" w:w="6181"/>
          </w:tcPr>
          <w:p>
            <w:pPr>
              <w:spacing w:after="20"/>
            </w:pPr>
            <w:r>
              <w:rPr>
                <w:rFonts w:ascii="Segoe UI" w:hAnsi="Segoe UI" w:cs="Segoe UI" w:eastAsia="Segoe UI"/>
                <w:color w:val="101820"/>
                <w:sz w:val="18"/>
              </w:rPr>
              <w:t>Earlier codes are withdrawn; a code is withdrawn after security.reset_code_max_attempts (5) wrong tries. Requests are rate limited.</w:t>
            </w:r>
          </w:p>
        </w:tc>
      </w:tr>
    </w:tbl>
    <w:p>
      <w:pPr>
        <w:spacing w:after="80"/>
      </w:pPr>
    </w:p>
    <w:p>
      <w:pPr>
        <w:spacing w:after="120" w:line="276" w:lineRule="auto"/>
      </w:pPr>
      <w:r>
        <w:rPr>
          <w:rFonts w:ascii="Segoe UI" w:hAnsi="Segoe UI" w:cs="Segoe UI" w:eastAsia="Segoe UI"/>
          <w:color w:val="101820"/>
          <w:sz w:val="21"/>
        </w:rPr>
        <w:t>Subject:</w:t>
      </w:r>
    </w:p>
    <w:p>
      <w:pPr>
        <w:shd w:val="clear" w:color="auto" w:fill="F3F4F6"/>
        <w:spacing w:after="0"/>
        <w:ind w:left="170"/>
      </w:pPr>
      <w:r>
        <w:rPr>
          <w:rFonts w:ascii="Consolas" w:hAnsi="Consolas" w:cs="Consolas" w:eastAsia="Consolas"/>
          <w:color w:val="101820"/>
          <w:sz w:val="17"/>
        </w:rPr>
        <w:t>Your {{companyName}} password reset code</w:t>
      </w:r>
    </w:p>
    <w:p>
      <w:pPr>
        <w:spacing w:after="80"/>
      </w:pPr>
    </w:p>
    <w:p>
      <w:pPr>
        <w:spacing w:after="120" w:line="276" w:lineRule="auto"/>
      </w:pPr>
      <w:r>
        <w:rPr>
          <w:rFonts w:ascii="Segoe UI" w:hAnsi="Segoe UI" w:cs="Segoe UI" w:eastAsia="Segoe UI"/>
          <w:color w:val="101820"/>
          <w:sz w:val="21"/>
        </w:rPr>
        <w:t>Body:</w:t>
      </w:r>
    </w:p>
    <w:p>
      <w:pPr>
        <w:shd w:val="clear" w:color="auto" w:fill="F3F4F6"/>
        <w:spacing w:after="0"/>
        <w:ind w:left="170"/>
      </w:pPr>
      <w:r>
        <w:rPr>
          <w:rFonts w:ascii="Consolas" w:hAnsi="Consolas" w:cs="Consolas" w:eastAsia="Consolas"/>
          <w:color w:val="101820"/>
          <w:sz w:val="17"/>
        </w:rPr>
        <w:t>&lt;p&gt;Your verification code is &lt;b&gt;{{code}}&lt;/b&gt;. It expires in {{minutes}} minutes. If you did not ask for it, ignore this e-mail.&lt;/p&gt;</w:t>
      </w:r>
    </w:p>
    <w:p>
      <w:pPr>
        <w:pStyle w:val="Heading1"/>
        <w:pageBreakBefore/>
      </w:pPr>
      <w:r>
        <w:rPr>
          <w:rFonts w:ascii="Segoe UI" w:hAnsi="Segoe UI" w:cs="Segoe UI" w:eastAsia="Segoe UI"/>
          <w:b/>
          <w:color w:val="0F4761"/>
          <w:sz w:val="32"/>
        </w:rPr>
        <w:t>9.  In-app notifications</w:t>
      </w:r>
    </w:p>
    <w:p>
      <w:pPr>
        <w:spacing w:after="120" w:line="276" w:lineRule="auto"/>
      </w:pPr>
      <w:r>
        <w:rPr>
          <w:rFonts w:ascii="Segoe UI" w:hAnsi="Segoe UI" w:cs="Segoe UI" w:eastAsia="Segoe UI"/>
          <w:color w:val="101820"/>
          <w:sz w:val="21"/>
        </w:rPr>
        <w:t>Messages are quoted as in the code; text in angle brackets is filled from the record. "Holders of &lt;permission&gt;" means every user whose roles grant that permission.</w:t>
      </w:r>
    </w:p>
    <w:p>
      <w:pPr>
        <w:pStyle w:val="Heading2"/>
      </w:pPr>
      <w:r>
        <w:rPr>
          <w:rFonts w:ascii="Segoe UI" w:hAnsi="Segoe UI" w:cs="Segoe UI" w:eastAsia="Segoe UI"/>
          <w:b/>
          <w:color w:val="0F4761"/>
          <w:sz w:val="26"/>
        </w:rPr>
        <w:t>9.1  Quotation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32"/>
        <w:gridCol w:w="1902"/>
        <w:gridCol w:w="941"/>
        <w:gridCol w:w="1105"/>
        <w:gridCol w:w="1722"/>
        <w:gridCol w:w="1712"/>
      </w:tblGrid>
      <w:tr>
        <w:trPr>
          <w:tblHeader w:val="true"/>
        </w:trPr>
        <w:tc>
          <w:tcPr>
            <w:tcW w:type="dxa" w:w="1632"/>
            <w:shd w:val="clear" w:color="auto" w:fill="DCE9F7"/>
          </w:tcPr>
          <w:p>
            <w:pPr>
              <w:spacing w:after="20"/>
            </w:pPr>
            <w:r>
              <w:rPr>
                <w:rFonts w:ascii="Segoe UI" w:hAnsi="Segoe UI" w:cs="Segoe UI" w:eastAsia="Segoe UI"/>
                <w:b/>
                <w:color w:val="0F4761"/>
                <w:sz w:val="16"/>
              </w:rPr>
              <w:t>Event</w:t>
            </w:r>
          </w:p>
        </w:tc>
        <w:tc>
          <w:tcPr>
            <w:tcW w:type="dxa" w:w="1902"/>
            <w:shd w:val="clear" w:color="auto" w:fill="DCE9F7"/>
          </w:tcPr>
          <w:p>
            <w:pPr>
              <w:spacing w:after="20"/>
            </w:pPr>
            <w:r>
              <w:rPr>
                <w:rFonts w:ascii="Segoe UI" w:hAnsi="Segoe UI" w:cs="Segoe UI" w:eastAsia="Segoe UI"/>
                <w:b/>
                <w:color w:val="0F4761"/>
                <w:sz w:val="16"/>
              </w:rPr>
              <w:t>Recipient</w:t>
            </w:r>
          </w:p>
        </w:tc>
        <w:tc>
          <w:tcPr>
            <w:tcW w:type="dxa" w:w="941"/>
            <w:shd w:val="clear" w:color="auto" w:fill="DCE9F7"/>
          </w:tcPr>
          <w:p>
            <w:pPr>
              <w:spacing w:after="20"/>
            </w:pPr>
            <w:r>
              <w:rPr>
                <w:rFonts w:ascii="Segoe UI" w:hAnsi="Segoe UI" w:cs="Segoe UI" w:eastAsia="Segoe UI"/>
                <w:b/>
                <w:color w:val="0F4761"/>
                <w:sz w:val="16"/>
              </w:rPr>
              <w:t>Type</w:t>
            </w:r>
          </w:p>
        </w:tc>
        <w:tc>
          <w:tcPr>
            <w:tcW w:type="dxa" w:w="1105"/>
            <w:shd w:val="clear" w:color="auto" w:fill="DCE9F7"/>
          </w:tcPr>
          <w:p>
            <w:pPr>
              <w:spacing w:after="20"/>
            </w:pPr>
            <w:r>
              <w:rPr>
                <w:rFonts w:ascii="Segoe UI" w:hAnsi="Segoe UI" w:cs="Segoe UI" w:eastAsia="Segoe UI"/>
                <w:b/>
                <w:color w:val="0F4761"/>
                <w:sz w:val="16"/>
              </w:rPr>
              <w:t>Title</w:t>
            </w:r>
          </w:p>
        </w:tc>
        <w:tc>
          <w:tcPr>
            <w:tcW w:type="dxa" w:w="1722"/>
            <w:shd w:val="clear" w:color="auto" w:fill="DCE9F7"/>
          </w:tcPr>
          <w:p>
            <w:pPr>
              <w:spacing w:after="20"/>
            </w:pPr>
            <w:r>
              <w:rPr>
                <w:rFonts w:ascii="Segoe UI" w:hAnsi="Segoe UI" w:cs="Segoe UI" w:eastAsia="Segoe UI"/>
                <w:b/>
                <w:color w:val="0F4761"/>
                <w:sz w:val="16"/>
              </w:rPr>
              <w:t>Message</w:t>
            </w:r>
          </w:p>
        </w:tc>
        <w:tc>
          <w:tcPr>
            <w:tcW w:type="dxa" w:w="1712"/>
            <w:shd w:val="clear" w:color="auto" w:fill="DCE9F7"/>
          </w:tcPr>
          <w:p>
            <w:pPr>
              <w:spacing w:after="20"/>
            </w:pPr>
            <w:r>
              <w:rPr>
                <w:rFonts w:ascii="Segoe UI" w:hAnsi="Segoe UI" w:cs="Segoe UI" w:eastAsia="Segoe UI"/>
                <w:b/>
                <w:color w:val="0F4761"/>
                <w:sz w:val="16"/>
              </w:rPr>
              <w:t>On / off</w:t>
            </w:r>
          </w:p>
        </w:tc>
      </w:tr>
      <w:tr>
        <w:tc>
          <w:tcPr>
            <w:tcW w:type="dxa" w:w="1632"/>
          </w:tcPr>
          <w:p>
            <w:pPr>
              <w:spacing w:after="20"/>
            </w:pPr>
            <w:r>
              <w:rPr>
                <w:rFonts w:ascii="Segoe UI" w:hAnsi="Segoe UI" w:cs="Segoe UI" w:eastAsia="Segoe UI"/>
                <w:color w:val="101820"/>
                <w:sz w:val="16"/>
              </w:rPr>
              <w:t>Quotation sent to customer for approval</w:t>
            </w:r>
          </w:p>
        </w:tc>
        <w:tc>
          <w:tcPr>
            <w:tcW w:type="dxa" w:w="1902"/>
          </w:tcPr>
          <w:p>
            <w:pPr>
              <w:spacing w:after="20"/>
            </w:pPr>
            <w:r>
              <w:rPr>
                <w:rFonts w:ascii="Segoe UI" w:hAnsi="Segoe UI" w:cs="Segoe UI" w:eastAsia="Segoe UI"/>
                <w:color w:val="101820"/>
                <w:sz w:val="16"/>
              </w:rPr>
              <w:t>Users with roles in quotations.approval_notify_roles (Processing Team)</w:t>
            </w:r>
          </w:p>
        </w:tc>
        <w:tc>
          <w:tcPr>
            <w:tcW w:type="dxa" w:w="941"/>
          </w:tcPr>
          <w:p>
            <w:pPr>
              <w:spacing w:after="20"/>
            </w:pPr>
            <w:r>
              <w:rPr>
                <w:rFonts w:ascii="Segoe UI" w:hAnsi="Segoe UI" w:cs="Segoe UI" w:eastAsia="Segoe UI"/>
                <w:color w:val="101820"/>
                <w:sz w:val="16"/>
              </w:rPr>
              <w:t>approval</w:t>
            </w:r>
          </w:p>
        </w:tc>
        <w:tc>
          <w:tcPr>
            <w:tcW w:type="dxa" w:w="1105"/>
          </w:tcPr>
          <w:p>
            <w:pPr>
              <w:spacing w:after="20"/>
            </w:pPr>
            <w:r>
              <w:rPr>
                <w:rFonts w:ascii="Segoe UI" w:hAnsi="Segoe UI" w:cs="Segoe UI" w:eastAsia="Segoe UI"/>
                <w:color w:val="101820"/>
                <w:sz w:val="16"/>
              </w:rPr>
              <w:t>Quotation sent for approval</w:t>
            </w:r>
          </w:p>
        </w:tc>
        <w:tc>
          <w:tcPr>
            <w:tcW w:type="dxa" w:w="1722"/>
          </w:tcPr>
          <w:p>
            <w:pPr>
              <w:spacing w:after="20"/>
            </w:pPr>
            <w:r>
              <w:rPr>
                <w:rFonts w:ascii="Segoe UI" w:hAnsi="Segoe UI" w:cs="Segoe UI" w:eastAsia="Segoe UI"/>
                <w:color w:val="101820"/>
                <w:sz w:val="16"/>
              </w:rPr>
              <w:t>Quotation &lt;number&gt; (&lt;customer&gt;, &lt;premium&gt;) was sent to the customer for approval</w:t>
            </w:r>
          </w:p>
        </w:tc>
        <w:tc>
          <w:tcPr>
            <w:tcW w:type="dxa" w:w="1712"/>
          </w:tcPr>
          <w:p>
            <w:pPr>
              <w:spacing w:after="20"/>
            </w:pPr>
            <w:r>
              <w:rPr>
                <w:rFonts w:ascii="Segoe UI" w:hAnsi="Segoe UI" w:cs="Segoe UI" w:eastAsia="Segoe UI"/>
                <w:color w:val="101820"/>
                <w:sz w:val="16"/>
              </w:rPr>
              <w:t>notification.approval_requests</w:t>
            </w:r>
          </w:p>
        </w:tc>
      </w:tr>
      <w:tr>
        <w:tc>
          <w:tcPr>
            <w:tcW w:type="dxa" w:w="1632"/>
          </w:tcPr>
          <w:p>
            <w:pPr>
              <w:spacing w:after="20"/>
            </w:pPr>
            <w:r>
              <w:rPr>
                <w:rFonts w:ascii="Segoe UI" w:hAnsi="Segoe UI" w:cs="Segoe UI" w:eastAsia="Segoe UI"/>
                <w:color w:val="101820"/>
                <w:sz w:val="16"/>
              </w:rPr>
              <w:t>Customer accepts by the approval link, or staff record an acceptance</w:t>
            </w:r>
          </w:p>
        </w:tc>
        <w:tc>
          <w:tcPr>
            <w:tcW w:type="dxa" w:w="1902"/>
          </w:tcPr>
          <w:p>
            <w:pPr>
              <w:spacing w:after="20"/>
            </w:pPr>
            <w:r>
              <w:rPr>
                <w:rFonts w:ascii="Segoe UI" w:hAnsi="Segoe UI" w:cs="Segoe UI" w:eastAsia="Segoe UI"/>
                <w:color w:val="101820"/>
                <w:sz w:val="16"/>
              </w:rPr>
              <w:t>Quotation creator</w:t>
            </w:r>
          </w:p>
        </w:tc>
        <w:tc>
          <w:tcPr>
            <w:tcW w:type="dxa" w:w="941"/>
          </w:tcPr>
          <w:p>
            <w:pPr>
              <w:spacing w:after="20"/>
            </w:pPr>
            <w:r>
              <w:rPr>
                <w:rFonts w:ascii="Segoe UI" w:hAnsi="Segoe UI" w:cs="Segoe UI" w:eastAsia="Segoe UI"/>
                <w:color w:val="101820"/>
                <w:sz w:val="16"/>
              </w:rPr>
              <w:t>task</w:t>
            </w:r>
          </w:p>
        </w:tc>
        <w:tc>
          <w:tcPr>
            <w:tcW w:type="dxa" w:w="1105"/>
          </w:tcPr>
          <w:p>
            <w:pPr>
              <w:spacing w:after="20"/>
            </w:pPr>
            <w:r>
              <w:rPr>
                <w:rFonts w:ascii="Segoe UI" w:hAnsi="Segoe UI" w:cs="Segoe UI" w:eastAsia="Segoe UI"/>
                <w:color w:val="101820"/>
                <w:sz w:val="16"/>
              </w:rPr>
              <w:t>Customer accepted quotation</w:t>
            </w:r>
          </w:p>
        </w:tc>
        <w:tc>
          <w:tcPr>
            <w:tcW w:type="dxa" w:w="1722"/>
          </w:tcPr>
          <w:p>
            <w:pPr>
              <w:spacing w:after="20"/>
            </w:pPr>
            <w:r>
              <w:rPr>
                <w:rFonts w:ascii="Segoe UI" w:hAnsi="Segoe UI" w:cs="Segoe UI" w:eastAsia="Segoe UI"/>
                <w:color w:val="101820"/>
                <w:sz w:val="16"/>
              </w:rPr>
              <w:t>The customer accepted quotation &lt;number&gt;; you can proceed to policy (recorded: "... (&lt;channel&gt;); ...")</w:t>
            </w:r>
          </w:p>
        </w:tc>
        <w:tc>
          <w:tcPr>
            <w:tcW w:type="dxa" w:w="1712"/>
          </w:tcPr>
          <w:p>
            <w:pPr>
              <w:spacing w:after="20"/>
            </w:pPr>
            <w:r>
              <w:rPr>
                <w:rFonts w:ascii="Segoe UI" w:hAnsi="Segoe UI" w:cs="Segoe UI" w:eastAsia="Segoe UI"/>
                <w:color w:val="101820"/>
                <w:sz w:val="16"/>
              </w:rPr>
              <w:t>None</w:t>
            </w:r>
          </w:p>
        </w:tc>
      </w:tr>
      <w:tr>
        <w:tc>
          <w:tcPr>
            <w:tcW w:type="dxa" w:w="1632"/>
          </w:tcPr>
          <w:p>
            <w:pPr>
              <w:spacing w:after="20"/>
            </w:pPr>
            <w:r>
              <w:rPr>
                <w:rFonts w:ascii="Segoe UI" w:hAnsi="Segoe UI" w:cs="Segoe UI" w:eastAsia="Segoe UI"/>
                <w:color w:val="101820"/>
                <w:sz w:val="16"/>
              </w:rPr>
              <w:t>Quotation approved</w:t>
            </w:r>
          </w:p>
        </w:tc>
        <w:tc>
          <w:tcPr>
            <w:tcW w:type="dxa" w:w="1902"/>
          </w:tcPr>
          <w:p>
            <w:pPr>
              <w:spacing w:after="20"/>
            </w:pPr>
            <w:r>
              <w:rPr>
                <w:rFonts w:ascii="Segoe UI" w:hAnsi="Segoe UI" w:cs="Segoe UI" w:eastAsia="Segoe UI"/>
                <w:color w:val="101820"/>
                <w:sz w:val="16"/>
              </w:rPr>
              <w:t>Quotation owner (not when they approved it)</w:t>
            </w:r>
          </w:p>
        </w:tc>
        <w:tc>
          <w:tcPr>
            <w:tcW w:type="dxa" w:w="941"/>
          </w:tcPr>
          <w:p>
            <w:pPr>
              <w:spacing w:after="20"/>
            </w:pPr>
            <w:r>
              <w:rPr>
                <w:rFonts w:ascii="Segoe UI" w:hAnsi="Segoe UI" w:cs="Segoe UI" w:eastAsia="Segoe UI"/>
                <w:color w:val="101820"/>
                <w:sz w:val="16"/>
              </w:rPr>
              <w:t>info</w:t>
            </w:r>
          </w:p>
        </w:tc>
        <w:tc>
          <w:tcPr>
            <w:tcW w:type="dxa" w:w="1105"/>
          </w:tcPr>
          <w:p>
            <w:pPr>
              <w:spacing w:after="20"/>
            </w:pPr>
            <w:r>
              <w:rPr>
                <w:rFonts w:ascii="Segoe UI" w:hAnsi="Segoe UI" w:cs="Segoe UI" w:eastAsia="Segoe UI"/>
                <w:color w:val="101820"/>
                <w:sz w:val="16"/>
              </w:rPr>
              <w:t>Quotation &lt;number&gt; approved</w:t>
            </w:r>
          </w:p>
        </w:tc>
        <w:tc>
          <w:tcPr>
            <w:tcW w:type="dxa" w:w="1722"/>
          </w:tcPr>
          <w:p>
            <w:pPr>
              <w:spacing w:after="20"/>
            </w:pPr>
            <w:r>
              <w:rPr>
                <w:rFonts w:ascii="Segoe UI" w:hAnsi="Segoe UI" w:cs="Segoe UI" w:eastAsia="Segoe UI"/>
                <w:color w:val="101820"/>
                <w:sz w:val="16"/>
              </w:rPr>
              <w:t>Quotation &lt;number&gt; was approved by &lt;user&gt; and can be converted to a policy</w:t>
            </w:r>
          </w:p>
        </w:tc>
        <w:tc>
          <w:tcPr>
            <w:tcW w:type="dxa" w:w="1712"/>
          </w:tcPr>
          <w:p>
            <w:pPr>
              <w:spacing w:after="20"/>
            </w:pPr>
            <w:r>
              <w:rPr>
                <w:rFonts w:ascii="Segoe UI" w:hAnsi="Segoe UI" w:cs="Segoe UI" w:eastAsia="Segoe UI"/>
                <w:color w:val="101820"/>
                <w:sz w:val="16"/>
              </w:rPr>
              <w:t>notification.approval_requests</w:t>
            </w:r>
          </w:p>
        </w:tc>
      </w:tr>
    </w:tbl>
    <w:p>
      <w:pPr>
        <w:spacing w:after="80"/>
      </w:pPr>
    </w:p>
    <w:p>
      <w:pPr>
        <w:pStyle w:val="Heading2"/>
      </w:pPr>
      <w:r>
        <w:rPr>
          <w:rFonts w:ascii="Segoe UI" w:hAnsi="Segoe UI" w:cs="Segoe UI" w:eastAsia="Segoe UI"/>
          <w:b/>
          <w:color w:val="0F4761"/>
          <w:sz w:val="26"/>
        </w:rPr>
        <w:t>9.2  Policy issue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17"/>
        <w:gridCol w:w="1242"/>
        <w:gridCol w:w="907"/>
        <w:gridCol w:w="907"/>
        <w:gridCol w:w="1892"/>
        <w:gridCol w:w="1643"/>
        <w:gridCol w:w="907"/>
      </w:tblGrid>
      <w:tr>
        <w:trPr>
          <w:tblHeader w:val="true"/>
        </w:trPr>
        <w:tc>
          <w:tcPr>
            <w:tcW w:type="dxa" w:w="1517"/>
            <w:shd w:val="clear" w:color="auto" w:fill="DCE9F7"/>
          </w:tcPr>
          <w:p>
            <w:pPr>
              <w:spacing w:after="20"/>
            </w:pPr>
            <w:r>
              <w:rPr>
                <w:rFonts w:ascii="Segoe UI" w:hAnsi="Segoe UI" w:cs="Segoe UI" w:eastAsia="Segoe UI"/>
                <w:b/>
                <w:color w:val="0F4761"/>
                <w:sz w:val="16"/>
              </w:rPr>
              <w:t>Event</w:t>
            </w:r>
          </w:p>
        </w:tc>
        <w:tc>
          <w:tcPr>
            <w:tcW w:type="dxa" w:w="1242"/>
            <w:shd w:val="clear" w:color="auto" w:fill="DCE9F7"/>
          </w:tcPr>
          <w:p>
            <w:pPr>
              <w:spacing w:after="20"/>
            </w:pPr>
            <w:r>
              <w:rPr>
                <w:rFonts w:ascii="Segoe UI" w:hAnsi="Segoe UI" w:cs="Segoe UI" w:eastAsia="Segoe UI"/>
                <w:b/>
                <w:color w:val="0F4761"/>
                <w:sz w:val="16"/>
              </w:rPr>
              <w:t>Recipient</w:t>
            </w:r>
          </w:p>
        </w:tc>
        <w:tc>
          <w:tcPr>
            <w:tcW w:type="dxa" w:w="907"/>
            <w:shd w:val="clear" w:color="auto" w:fill="DCE9F7"/>
          </w:tcPr>
          <w:p>
            <w:pPr>
              <w:spacing w:after="20"/>
            </w:pPr>
            <w:r>
              <w:rPr>
                <w:rFonts w:ascii="Segoe UI" w:hAnsi="Segoe UI" w:cs="Segoe UI" w:eastAsia="Segoe UI"/>
                <w:b/>
                <w:color w:val="0F4761"/>
                <w:sz w:val="16"/>
              </w:rPr>
              <w:t>Type</w:t>
            </w:r>
          </w:p>
        </w:tc>
        <w:tc>
          <w:tcPr>
            <w:tcW w:type="dxa" w:w="907"/>
            <w:shd w:val="clear" w:color="auto" w:fill="DCE9F7"/>
          </w:tcPr>
          <w:p>
            <w:pPr>
              <w:spacing w:after="20"/>
            </w:pPr>
            <w:r>
              <w:rPr>
                <w:rFonts w:ascii="Segoe UI" w:hAnsi="Segoe UI" w:cs="Segoe UI" w:eastAsia="Segoe UI"/>
                <w:b/>
                <w:color w:val="0F4761"/>
                <w:sz w:val="16"/>
              </w:rPr>
              <w:t>Title</w:t>
            </w:r>
          </w:p>
        </w:tc>
        <w:tc>
          <w:tcPr>
            <w:tcW w:type="dxa" w:w="1892"/>
            <w:shd w:val="clear" w:color="auto" w:fill="DCE9F7"/>
          </w:tcPr>
          <w:p>
            <w:pPr>
              <w:spacing w:after="20"/>
            </w:pPr>
            <w:r>
              <w:rPr>
                <w:rFonts w:ascii="Segoe UI" w:hAnsi="Segoe UI" w:cs="Segoe UI" w:eastAsia="Segoe UI"/>
                <w:b/>
                <w:color w:val="0F4761"/>
                <w:sz w:val="16"/>
              </w:rPr>
              <w:t>Message</w:t>
            </w:r>
          </w:p>
        </w:tc>
        <w:tc>
          <w:tcPr>
            <w:tcW w:type="dxa" w:w="1643"/>
            <w:shd w:val="clear" w:color="auto" w:fill="DCE9F7"/>
          </w:tcPr>
          <w:p>
            <w:pPr>
              <w:spacing w:after="20"/>
            </w:pPr>
            <w:r>
              <w:rPr>
                <w:rFonts w:ascii="Segoe UI" w:hAnsi="Segoe UI" w:cs="Segoe UI" w:eastAsia="Segoe UI"/>
                <w:b/>
                <w:color w:val="0F4761"/>
                <w:sz w:val="16"/>
              </w:rPr>
              <w:t>On / off</w:t>
            </w:r>
          </w:p>
        </w:tc>
        <w:tc>
          <w:tcPr>
            <w:tcW w:type="dxa" w:w="907"/>
            <w:shd w:val="clear" w:color="auto" w:fill="DCE9F7"/>
          </w:tcPr>
          <w:p>
            <w:pPr>
              <w:spacing w:after="20"/>
            </w:pPr>
          </w:p>
        </w:tc>
      </w:tr>
      <w:tr>
        <w:tc>
          <w:tcPr>
            <w:tcW w:type="dxa" w:w="1517"/>
          </w:tcPr>
          <w:p>
            <w:pPr>
              <w:spacing w:after="20"/>
            </w:pPr>
            <w:r>
              <w:rPr>
                <w:rFonts w:ascii="Segoe UI" w:hAnsi="Segoe UI" w:cs="Segoe UI" w:eastAsia="Segoe UI"/>
                <w:color w:val="101820"/>
                <w:sz w:val="16"/>
              </w:rPr>
              <w:t>Policy issued from a quotation</w:t>
            </w:r>
          </w:p>
        </w:tc>
        <w:tc>
          <w:tcPr>
            <w:tcW w:type="dxa" w:w="1242"/>
          </w:tcPr>
          <w:p>
            <w:pPr>
              <w:spacing w:after="20"/>
            </w:pPr>
            <w:r>
              <w:rPr>
                <w:rFonts w:ascii="Segoe UI" w:hAnsi="Segoe UI" w:cs="Segoe UI" w:eastAsia="Segoe UI"/>
                <w:color w:val="101820"/>
                <w:sz w:val="16"/>
              </w:rPr>
              <w:t>Policy owner</w:t>
            </w:r>
          </w:p>
        </w:tc>
        <w:tc>
          <w:tcPr>
            <w:tcW w:type="dxa" w:w="907"/>
          </w:tcPr>
          <w:p>
            <w:pPr>
              <w:spacing w:after="20"/>
            </w:pPr>
            <w:r>
              <w:rPr>
                <w:rFonts w:ascii="Segoe UI" w:hAnsi="Segoe UI" w:cs="Segoe UI" w:eastAsia="Segoe UI"/>
                <w:color w:val="101820"/>
                <w:sz w:val="16"/>
              </w:rPr>
              <w:t>info</w:t>
            </w:r>
          </w:p>
        </w:tc>
        <w:tc>
          <w:tcPr>
            <w:tcW w:type="dxa" w:w="907"/>
          </w:tcPr>
          <w:p>
            <w:pPr>
              <w:spacing w:after="20"/>
            </w:pPr>
            <w:r>
              <w:rPr>
                <w:rFonts w:ascii="Segoe UI" w:hAnsi="Segoe UI" w:cs="Segoe UI" w:eastAsia="Segoe UI"/>
                <w:color w:val="101820"/>
                <w:sz w:val="16"/>
              </w:rPr>
              <w:t>Policy issued</w:t>
            </w:r>
          </w:p>
        </w:tc>
        <w:tc>
          <w:tcPr>
            <w:tcW w:type="dxa" w:w="1892"/>
          </w:tcPr>
          <w:p>
            <w:pPr>
              <w:spacing w:after="20"/>
            </w:pPr>
            <w:r>
              <w:rPr>
                <w:rFonts w:ascii="Segoe UI" w:hAnsi="Segoe UI" w:cs="Segoe UI" w:eastAsia="Segoe UI"/>
                <w:color w:val="101820"/>
                <w:sz w:val="16"/>
              </w:rPr>
              <w:t>Policy &lt;number&gt; was issued from quotation &lt;number&gt; (bill &lt;bill number&gt;</w:t>
            </w:r>
          </w:p>
        </w:tc>
        <w:tc>
          <w:tcPr>
            <w:tcW w:type="dxa" w:w="1643"/>
          </w:tcPr>
          <w:p>
            <w:pPr>
              <w:spacing w:after="20"/>
            </w:pPr>
            <w:r>
              <w:rPr>
                <w:rFonts w:ascii="Segoe UI" w:hAnsi="Segoe UI" w:cs="Segoe UI" w:eastAsia="Segoe UI"/>
                <w:color w:val="101820"/>
                <w:sz w:val="16"/>
              </w:rPr>
              <w:t>direct bill: the client pays the insurer)</w:t>
            </w:r>
          </w:p>
        </w:tc>
        <w:tc>
          <w:tcPr>
            <w:tcW w:type="dxa" w:w="907"/>
          </w:tcPr>
          <w:p>
            <w:pPr>
              <w:spacing w:after="20"/>
            </w:pPr>
            <w:r>
              <w:rPr>
                <w:rFonts w:ascii="Segoe UI" w:hAnsi="Segoe UI" w:cs="Segoe UI" w:eastAsia="Segoe UI"/>
                <w:color w:val="101820"/>
                <w:sz w:val="16"/>
              </w:rPr>
              <w:t>None</w:t>
            </w:r>
          </w:p>
        </w:tc>
      </w:tr>
      <w:tr>
        <w:tc>
          <w:tcPr>
            <w:tcW w:type="dxa" w:w="1517"/>
          </w:tcPr>
          <w:p>
            <w:pPr>
              <w:spacing w:after="20"/>
            </w:pPr>
            <w:r>
              <w:rPr>
                <w:rFonts w:ascii="Segoe UI" w:hAnsi="Segoe UI" w:cs="Segoe UI" w:eastAsia="Segoe UI"/>
                <w:color w:val="101820"/>
                <w:sz w:val="16"/>
              </w:rPr>
              <w:t>Policy issued from a placement slip</w:t>
            </w:r>
          </w:p>
        </w:tc>
        <w:tc>
          <w:tcPr>
            <w:tcW w:type="dxa" w:w="1242"/>
          </w:tcPr>
          <w:p>
            <w:pPr>
              <w:spacing w:after="20"/>
            </w:pPr>
            <w:r>
              <w:rPr>
                <w:rFonts w:ascii="Segoe UI" w:hAnsi="Segoe UI" w:cs="Segoe UI" w:eastAsia="Segoe UI"/>
                <w:color w:val="101820"/>
                <w:sz w:val="16"/>
              </w:rPr>
              <w:t>Placement owner</w:t>
            </w:r>
          </w:p>
        </w:tc>
        <w:tc>
          <w:tcPr>
            <w:tcW w:type="dxa" w:w="907"/>
          </w:tcPr>
          <w:p>
            <w:pPr>
              <w:spacing w:after="20"/>
            </w:pPr>
            <w:r>
              <w:rPr>
                <w:rFonts w:ascii="Segoe UI" w:hAnsi="Segoe UI" w:cs="Segoe UI" w:eastAsia="Segoe UI"/>
                <w:color w:val="101820"/>
                <w:sz w:val="16"/>
              </w:rPr>
              <w:t>info</w:t>
            </w:r>
          </w:p>
        </w:tc>
        <w:tc>
          <w:tcPr>
            <w:tcW w:type="dxa" w:w="907"/>
          </w:tcPr>
          <w:p>
            <w:pPr>
              <w:spacing w:after="20"/>
            </w:pPr>
            <w:r>
              <w:rPr>
                <w:rFonts w:ascii="Segoe UI" w:hAnsi="Segoe UI" w:cs="Segoe UI" w:eastAsia="Segoe UI"/>
                <w:color w:val="101820"/>
                <w:sz w:val="16"/>
              </w:rPr>
              <w:t>Policy issued</w:t>
            </w:r>
          </w:p>
        </w:tc>
        <w:tc>
          <w:tcPr>
            <w:tcW w:type="dxa" w:w="1892"/>
          </w:tcPr>
          <w:p>
            <w:pPr>
              <w:spacing w:after="20"/>
            </w:pPr>
            <w:r>
              <w:rPr>
                <w:rFonts w:ascii="Segoe UI" w:hAnsi="Segoe UI" w:cs="Segoe UI" w:eastAsia="Segoe UI"/>
                <w:color w:val="101820"/>
                <w:sz w:val="16"/>
              </w:rPr>
              <w:t>Policy &lt;number&gt; was issued from placement slip &lt;number&gt;</w:t>
            </w:r>
          </w:p>
        </w:tc>
        <w:tc>
          <w:tcPr>
            <w:tcW w:type="dxa" w:w="1643"/>
          </w:tcPr>
          <w:p>
            <w:pPr>
              <w:spacing w:after="20"/>
            </w:pPr>
            <w:r>
              <w:rPr>
                <w:rFonts w:ascii="Segoe UI" w:hAnsi="Segoe UI" w:cs="Segoe UI" w:eastAsia="Segoe UI"/>
                <w:color w:val="101820"/>
                <w:sz w:val="16"/>
              </w:rPr>
              <w:t>None</w:t>
            </w:r>
          </w:p>
        </w:tc>
        <w:tc>
          <w:tcPr>
            <w:tcW w:type="dxa" w:w="907"/>
          </w:tcPr>
          <w:p>
            <w:pPr>
              <w:spacing w:after="20"/>
            </w:pPr>
          </w:p>
        </w:tc>
      </w:tr>
    </w:tbl>
    <w:p>
      <w:pPr>
        <w:spacing w:after="80"/>
      </w:pPr>
    </w:p>
    <w:p>
      <w:pPr>
        <w:pStyle w:val="Heading2"/>
      </w:pPr>
      <w:r>
        <w:rPr>
          <w:rFonts w:ascii="Segoe UI" w:hAnsi="Segoe UI" w:cs="Segoe UI" w:eastAsia="Segoe UI"/>
          <w:b/>
          <w:color w:val="0F4761"/>
          <w:sz w:val="26"/>
        </w:rPr>
        <w:t>9.3  Billing and collection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32"/>
        <w:gridCol w:w="1766"/>
        <w:gridCol w:w="941"/>
        <w:gridCol w:w="1532"/>
        <w:gridCol w:w="1532"/>
        <w:gridCol w:w="1712"/>
      </w:tblGrid>
      <w:tr>
        <w:trPr>
          <w:tblHeader w:val="true"/>
        </w:trPr>
        <w:tc>
          <w:tcPr>
            <w:tcW w:type="dxa" w:w="1532"/>
            <w:shd w:val="clear" w:color="auto" w:fill="DCE9F7"/>
          </w:tcPr>
          <w:p>
            <w:pPr>
              <w:spacing w:after="20"/>
            </w:pPr>
            <w:r>
              <w:rPr>
                <w:rFonts w:ascii="Segoe UI" w:hAnsi="Segoe UI" w:cs="Segoe UI" w:eastAsia="Segoe UI"/>
                <w:b/>
                <w:color w:val="0F4761"/>
                <w:sz w:val="16"/>
              </w:rPr>
              <w:t>Event</w:t>
            </w:r>
          </w:p>
        </w:tc>
        <w:tc>
          <w:tcPr>
            <w:tcW w:type="dxa" w:w="1766"/>
            <w:shd w:val="clear" w:color="auto" w:fill="DCE9F7"/>
          </w:tcPr>
          <w:p>
            <w:pPr>
              <w:spacing w:after="20"/>
            </w:pPr>
            <w:r>
              <w:rPr>
                <w:rFonts w:ascii="Segoe UI" w:hAnsi="Segoe UI" w:cs="Segoe UI" w:eastAsia="Segoe UI"/>
                <w:b/>
                <w:color w:val="0F4761"/>
                <w:sz w:val="16"/>
              </w:rPr>
              <w:t>Recipient</w:t>
            </w:r>
          </w:p>
        </w:tc>
        <w:tc>
          <w:tcPr>
            <w:tcW w:type="dxa" w:w="941"/>
            <w:shd w:val="clear" w:color="auto" w:fill="DCE9F7"/>
          </w:tcPr>
          <w:p>
            <w:pPr>
              <w:spacing w:after="20"/>
            </w:pPr>
            <w:r>
              <w:rPr>
                <w:rFonts w:ascii="Segoe UI" w:hAnsi="Segoe UI" w:cs="Segoe UI" w:eastAsia="Segoe UI"/>
                <w:b/>
                <w:color w:val="0F4761"/>
                <w:sz w:val="16"/>
              </w:rPr>
              <w:t>Type</w:t>
            </w:r>
          </w:p>
        </w:tc>
        <w:tc>
          <w:tcPr>
            <w:tcW w:type="dxa" w:w="1532"/>
            <w:shd w:val="clear" w:color="auto" w:fill="DCE9F7"/>
          </w:tcPr>
          <w:p>
            <w:pPr>
              <w:spacing w:after="20"/>
            </w:pPr>
            <w:r>
              <w:rPr>
                <w:rFonts w:ascii="Segoe UI" w:hAnsi="Segoe UI" w:cs="Segoe UI" w:eastAsia="Segoe UI"/>
                <w:b/>
                <w:color w:val="0F4761"/>
                <w:sz w:val="16"/>
              </w:rPr>
              <w:t>Title</w:t>
            </w:r>
          </w:p>
        </w:tc>
        <w:tc>
          <w:tcPr>
            <w:tcW w:type="dxa" w:w="1532"/>
            <w:shd w:val="clear" w:color="auto" w:fill="DCE9F7"/>
          </w:tcPr>
          <w:p>
            <w:pPr>
              <w:spacing w:after="20"/>
            </w:pPr>
            <w:r>
              <w:rPr>
                <w:rFonts w:ascii="Segoe UI" w:hAnsi="Segoe UI" w:cs="Segoe UI" w:eastAsia="Segoe UI"/>
                <w:b/>
                <w:color w:val="0F4761"/>
                <w:sz w:val="16"/>
              </w:rPr>
              <w:t>Message</w:t>
            </w:r>
          </w:p>
        </w:tc>
        <w:tc>
          <w:tcPr>
            <w:tcW w:type="dxa" w:w="1712"/>
            <w:shd w:val="clear" w:color="auto" w:fill="DCE9F7"/>
          </w:tcPr>
          <w:p>
            <w:pPr>
              <w:spacing w:after="20"/>
            </w:pPr>
            <w:r>
              <w:rPr>
                <w:rFonts w:ascii="Segoe UI" w:hAnsi="Segoe UI" w:cs="Segoe UI" w:eastAsia="Segoe UI"/>
                <w:b/>
                <w:color w:val="0F4761"/>
                <w:sz w:val="16"/>
              </w:rPr>
              <w:t>On / off</w:t>
            </w:r>
          </w:p>
        </w:tc>
      </w:tr>
      <w:tr>
        <w:tc>
          <w:tcPr>
            <w:tcW w:type="dxa" w:w="1532"/>
          </w:tcPr>
          <w:p>
            <w:pPr>
              <w:spacing w:after="20"/>
            </w:pPr>
            <w:r>
              <w:rPr>
                <w:rFonts w:ascii="Segoe UI" w:hAnsi="Segoe UI" w:cs="Segoe UI" w:eastAsia="Segoe UI"/>
                <w:color w:val="101820"/>
                <w:sz w:val="16"/>
              </w:rPr>
              <w:t>Premium payment captured on a policy, not yet verified</w:t>
            </w:r>
          </w:p>
        </w:tc>
        <w:tc>
          <w:tcPr>
            <w:tcW w:type="dxa" w:w="1766"/>
          </w:tcPr>
          <w:p>
            <w:pPr>
              <w:spacing w:after="20"/>
            </w:pPr>
            <w:r>
              <w:rPr>
                <w:rFonts w:ascii="Segoe UI" w:hAnsi="Segoe UI" w:cs="Segoe UI" w:eastAsia="Segoe UI"/>
                <w:color w:val="101820"/>
                <w:sz w:val="16"/>
              </w:rPr>
              <w:t>Accounting role users except the user who recorded it</w:t>
            </w:r>
          </w:p>
        </w:tc>
        <w:tc>
          <w:tcPr>
            <w:tcW w:type="dxa" w:w="941"/>
          </w:tcPr>
          <w:p>
            <w:pPr>
              <w:spacing w:after="20"/>
            </w:pPr>
            <w:r>
              <w:rPr>
                <w:rFonts w:ascii="Segoe UI" w:hAnsi="Segoe UI" w:cs="Segoe UI" w:eastAsia="Segoe UI"/>
                <w:color w:val="101820"/>
                <w:sz w:val="16"/>
              </w:rPr>
              <w:t>approval</w:t>
            </w:r>
          </w:p>
        </w:tc>
        <w:tc>
          <w:tcPr>
            <w:tcW w:type="dxa" w:w="1532"/>
          </w:tcPr>
          <w:p>
            <w:pPr>
              <w:spacing w:after="20"/>
            </w:pPr>
            <w:r>
              <w:rPr>
                <w:rFonts w:ascii="Segoe UI" w:hAnsi="Segoe UI" w:cs="Segoe UI" w:eastAsia="Segoe UI"/>
                <w:color w:val="101820"/>
                <w:sz w:val="16"/>
              </w:rPr>
              <w:t>Premium payment to verify</w:t>
            </w:r>
          </w:p>
        </w:tc>
        <w:tc>
          <w:tcPr>
            <w:tcW w:type="dxa" w:w="1532"/>
          </w:tcPr>
          <w:p>
            <w:pPr>
              <w:spacing w:after="20"/>
            </w:pPr>
            <w:r>
              <w:rPr>
                <w:rFonts w:ascii="Segoe UI" w:hAnsi="Segoe UI" w:cs="Segoe UI" w:eastAsia="Segoe UI"/>
                <w:color w:val="101820"/>
                <w:sz w:val="16"/>
              </w:rPr>
              <w:t>&lt;user&gt; recorded &lt;mode&gt; &lt;amount&gt; (ref &lt;reference&gt;) on policy &lt;number&gt;</w:t>
            </w:r>
          </w:p>
        </w:tc>
        <w:tc>
          <w:tcPr>
            <w:tcW w:type="dxa" w:w="1712"/>
          </w:tcPr>
          <w:p>
            <w:pPr>
              <w:spacing w:after="20"/>
            </w:pPr>
            <w:r>
              <w:rPr>
                <w:rFonts w:ascii="Segoe UI" w:hAnsi="Segoe UI" w:cs="Segoe UI" w:eastAsia="Segoe UI"/>
                <w:color w:val="101820"/>
                <w:sz w:val="16"/>
              </w:rPr>
              <w:t>notification.approval_requests</w:t>
            </w:r>
          </w:p>
        </w:tc>
      </w:tr>
      <w:tr>
        <w:tc>
          <w:tcPr>
            <w:tcW w:type="dxa" w:w="1532"/>
          </w:tcPr>
          <w:p>
            <w:pPr>
              <w:spacing w:after="20"/>
            </w:pPr>
            <w:r>
              <w:rPr>
                <w:rFonts w:ascii="Segoe UI" w:hAnsi="Segoe UI" w:cs="Segoe UI" w:eastAsia="Segoe UI"/>
                <w:color w:val="101820"/>
                <w:sz w:val="16"/>
              </w:rPr>
              <w:t>Captured payment confirmed or rejected</w:t>
            </w:r>
          </w:p>
        </w:tc>
        <w:tc>
          <w:tcPr>
            <w:tcW w:type="dxa" w:w="1766"/>
          </w:tcPr>
          <w:p>
            <w:pPr>
              <w:spacing w:after="20"/>
            </w:pPr>
            <w:r>
              <w:rPr>
                <w:rFonts w:ascii="Segoe UI" w:hAnsi="Segoe UI" w:cs="Segoe UI" w:eastAsia="Segoe UI"/>
                <w:color w:val="101820"/>
                <w:sz w:val="16"/>
              </w:rPr>
              <w:t>User who recorded it</w:t>
            </w:r>
          </w:p>
        </w:tc>
        <w:tc>
          <w:tcPr>
            <w:tcW w:type="dxa" w:w="941"/>
          </w:tcPr>
          <w:p>
            <w:pPr>
              <w:spacing w:after="20"/>
            </w:pPr>
            <w:r>
              <w:rPr>
                <w:rFonts w:ascii="Segoe UI" w:hAnsi="Segoe UI" w:cs="Segoe UI" w:eastAsia="Segoe UI"/>
                <w:color w:val="101820"/>
                <w:sz w:val="16"/>
              </w:rPr>
              <w:t>info / alert</w:t>
            </w:r>
          </w:p>
        </w:tc>
        <w:tc>
          <w:tcPr>
            <w:tcW w:type="dxa" w:w="1532"/>
          </w:tcPr>
          <w:p>
            <w:pPr>
              <w:spacing w:after="20"/>
            </w:pPr>
            <w:r>
              <w:rPr>
                <w:rFonts w:ascii="Segoe UI" w:hAnsi="Segoe UI" w:cs="Segoe UI" w:eastAsia="Segoe UI"/>
                <w:color w:val="101820"/>
                <w:sz w:val="16"/>
              </w:rPr>
              <w:t>Premium payment &lt;reference&gt; confirmed / rejected</w:t>
            </w:r>
          </w:p>
        </w:tc>
        <w:tc>
          <w:tcPr>
            <w:tcW w:type="dxa" w:w="1532"/>
          </w:tcPr>
          <w:p>
            <w:pPr>
              <w:spacing w:after="20"/>
            </w:pPr>
            <w:r>
              <w:rPr>
                <w:rFonts w:ascii="Segoe UI" w:hAnsi="Segoe UI" w:cs="Segoe UI" w:eastAsia="Segoe UI"/>
                <w:color w:val="101820"/>
                <w:sz w:val="16"/>
              </w:rPr>
              <w:t>Confirmed by &lt;user&gt; on policy &lt;number&gt;, receipt &lt;OR&gt; / Rejected by &lt;user&gt;: &lt;reason&gt;</w:t>
            </w:r>
          </w:p>
        </w:tc>
        <w:tc>
          <w:tcPr>
            <w:tcW w:type="dxa" w:w="1712"/>
          </w:tcPr>
          <w:p>
            <w:pPr>
              <w:spacing w:after="20"/>
            </w:pPr>
            <w:r>
              <w:rPr>
                <w:rFonts w:ascii="Segoe UI" w:hAnsi="Segoe UI" w:cs="Segoe UI" w:eastAsia="Segoe UI"/>
                <w:color w:val="101820"/>
                <w:sz w:val="16"/>
              </w:rPr>
              <w:t>notification.approval_requests</w:t>
            </w:r>
          </w:p>
        </w:tc>
      </w:tr>
      <w:tr>
        <w:tc>
          <w:tcPr>
            <w:tcW w:type="dxa" w:w="1532"/>
          </w:tcPr>
          <w:p>
            <w:pPr>
              <w:spacing w:after="20"/>
            </w:pPr>
            <w:r>
              <w:rPr>
                <w:rFonts w:ascii="Segoe UI" w:hAnsi="Segoe UI" w:cs="Segoe UI" w:eastAsia="Segoe UI"/>
                <w:color w:val="101820"/>
                <w:sz w:val="16"/>
              </w:rPr>
              <w:t>Online payment received, failed to apply or amount differs</w:t>
            </w:r>
          </w:p>
        </w:tc>
        <w:tc>
          <w:tcPr>
            <w:tcW w:type="dxa" w:w="1766"/>
          </w:tcPr>
          <w:p>
            <w:pPr>
              <w:spacing w:after="20"/>
            </w:pPr>
            <w:r>
              <w:rPr>
                <w:rFonts w:ascii="Segoe UI" w:hAnsi="Segoe UI" w:cs="Segoe UI" w:eastAsia="Segoe UI"/>
                <w:color w:val="101820"/>
                <w:sz w:val="16"/>
              </w:rPr>
              <w:t>Link creator and roles in payments.notify_roles_on_error (Accounting)</w:t>
            </w:r>
          </w:p>
        </w:tc>
        <w:tc>
          <w:tcPr>
            <w:tcW w:type="dxa" w:w="941"/>
          </w:tcPr>
          <w:p>
            <w:pPr>
              <w:spacing w:after="20"/>
            </w:pPr>
            <w:r>
              <w:rPr>
                <w:rFonts w:ascii="Segoe UI" w:hAnsi="Segoe UI" w:cs="Segoe UI" w:eastAsia="Segoe UI"/>
                <w:color w:val="101820"/>
                <w:sz w:val="16"/>
              </w:rPr>
              <w:t>task</w:t>
            </w:r>
          </w:p>
        </w:tc>
        <w:tc>
          <w:tcPr>
            <w:tcW w:type="dxa" w:w="1532"/>
          </w:tcPr>
          <w:p>
            <w:pPr>
              <w:spacing w:after="20"/>
            </w:pPr>
            <w:r>
              <w:rPr>
                <w:rFonts w:ascii="Segoe UI" w:hAnsi="Segoe UI" w:cs="Segoe UI" w:eastAsia="Segoe UI"/>
                <w:color w:val="101820"/>
                <w:sz w:val="16"/>
              </w:rPr>
              <w:t>Online payment received / Online payment not applied / Online payment to review</w:t>
            </w:r>
          </w:p>
        </w:tc>
        <w:tc>
          <w:tcPr>
            <w:tcW w:type="dxa" w:w="1532"/>
          </w:tcPr>
          <w:p>
            <w:pPr>
              <w:spacing w:after="20"/>
            </w:pPr>
            <w:r>
              <w:rPr>
                <w:rFonts w:ascii="Segoe UI" w:hAnsi="Segoe UI" w:cs="Segoe UI" w:eastAsia="Segoe UI"/>
                <w:color w:val="101820"/>
                <w:sz w:val="16"/>
              </w:rPr>
              <w:t>&lt;link number&gt;: ... (amount, target and reason)</w:t>
            </w:r>
          </w:p>
        </w:tc>
        <w:tc>
          <w:tcPr>
            <w:tcW w:type="dxa" w:w="1712"/>
          </w:tcPr>
          <w:p>
            <w:pPr>
              <w:spacing w:after="20"/>
            </w:pPr>
            <w:r>
              <w:rPr>
                <w:rFonts w:ascii="Segoe UI" w:hAnsi="Segoe UI" w:cs="Segoe UI" w:eastAsia="Segoe UI"/>
                <w:color w:val="101820"/>
                <w:sz w:val="16"/>
              </w:rPr>
              <w:t>None</w:t>
            </w:r>
          </w:p>
        </w:tc>
      </w:tr>
      <w:tr>
        <w:tc>
          <w:tcPr>
            <w:tcW w:type="dxa" w:w="1532"/>
          </w:tcPr>
          <w:p>
            <w:pPr>
              <w:spacing w:after="20"/>
            </w:pPr>
            <w:r>
              <w:rPr>
                <w:rFonts w:ascii="Segoe UI" w:hAnsi="Segoe UI" w:cs="Segoe UI" w:eastAsia="Segoe UI"/>
                <w:color w:val="101820"/>
                <w:sz w:val="16"/>
              </w:rPr>
              <w:t>Collection reminder sent</w:t>
            </w:r>
          </w:p>
        </w:tc>
        <w:tc>
          <w:tcPr>
            <w:tcW w:type="dxa" w:w="1766"/>
          </w:tcPr>
          <w:p>
            <w:pPr>
              <w:spacing w:after="20"/>
            </w:pPr>
            <w:r>
              <w:rPr>
                <w:rFonts w:ascii="Segoe UI" w:hAnsi="Segoe UI" w:cs="Segoe UI" w:eastAsia="Segoe UI"/>
                <w:color w:val="101820"/>
                <w:sz w:val="16"/>
              </w:rPr>
              <w:t>Policy owner and holders of write:collections</w:t>
            </w:r>
          </w:p>
        </w:tc>
        <w:tc>
          <w:tcPr>
            <w:tcW w:type="dxa" w:w="941"/>
          </w:tcPr>
          <w:p>
            <w:pPr>
              <w:spacing w:after="20"/>
            </w:pPr>
            <w:r>
              <w:rPr>
                <w:rFonts w:ascii="Segoe UI" w:hAnsi="Segoe UI" w:cs="Segoe UI" w:eastAsia="Segoe UI"/>
                <w:color w:val="101820"/>
                <w:sz w:val="16"/>
              </w:rPr>
              <w:t>reminder</w:t>
            </w:r>
          </w:p>
        </w:tc>
        <w:tc>
          <w:tcPr>
            <w:tcW w:type="dxa" w:w="1532"/>
          </w:tcPr>
          <w:p>
            <w:pPr>
              <w:spacing w:after="20"/>
            </w:pPr>
            <w:r>
              <w:rPr>
                <w:rFonts w:ascii="Segoe UI" w:hAnsi="Segoe UI" w:cs="Segoe UI" w:eastAsia="Segoe UI"/>
                <w:color w:val="101820"/>
                <w:sz w:val="16"/>
              </w:rPr>
              <w:t>Premium due &lt;date&gt; - &lt;policy&gt; / Premium overdue &lt;n&gt; day(s) - &lt;policy&gt;</w:t>
            </w:r>
          </w:p>
        </w:tc>
        <w:tc>
          <w:tcPr>
            <w:tcW w:type="dxa" w:w="1532"/>
          </w:tcPr>
          <w:p>
            <w:pPr>
              <w:spacing w:after="20"/>
            </w:pPr>
            <w:r>
              <w:rPr>
                <w:rFonts w:ascii="Segoe UI" w:hAnsi="Segoe UI" w:cs="Segoe UI" w:eastAsia="Segoe UI"/>
                <w:color w:val="101820"/>
                <w:sz w:val="16"/>
              </w:rPr>
              <w:t>&lt;client&gt;: &lt;amount&gt; outstanding on &lt;bill&gt;</w:t>
            </w:r>
          </w:p>
        </w:tc>
        <w:tc>
          <w:tcPr>
            <w:tcW w:type="dxa" w:w="1712"/>
          </w:tcPr>
          <w:p>
            <w:pPr>
              <w:spacing w:after="20"/>
            </w:pPr>
            <w:r>
              <w:rPr>
                <w:rFonts w:ascii="Segoe UI" w:hAnsi="Segoe UI" w:cs="Segoe UI" w:eastAsia="Segoe UI"/>
                <w:color w:val="101820"/>
                <w:sz w:val="16"/>
              </w:rPr>
              <w:t>None</w:t>
            </w:r>
          </w:p>
        </w:tc>
      </w:tr>
      <w:tr>
        <w:tc>
          <w:tcPr>
            <w:tcW w:type="dxa" w:w="1532"/>
          </w:tcPr>
          <w:p>
            <w:pPr>
              <w:spacing w:after="20"/>
            </w:pPr>
            <w:r>
              <w:rPr>
                <w:rFonts w:ascii="Segoe UI" w:hAnsi="Segoe UI" w:cs="Segoe UI" w:eastAsia="Segoe UI"/>
                <w:color w:val="101820"/>
                <w:sz w:val="16"/>
              </w:rPr>
              <w:t>Policy issued over the client credit limit</w:t>
            </w:r>
          </w:p>
        </w:tc>
        <w:tc>
          <w:tcPr>
            <w:tcW w:type="dxa" w:w="1766"/>
          </w:tcPr>
          <w:p>
            <w:pPr>
              <w:spacing w:after="20"/>
            </w:pPr>
            <w:r>
              <w:rPr>
                <w:rFonts w:ascii="Segoe UI" w:hAnsi="Segoe UI" w:cs="Segoe UI" w:eastAsia="Segoe UI"/>
                <w:color w:val="101820"/>
                <w:sz w:val="16"/>
              </w:rPr>
              <w:t>Holders of write:collections</w:t>
            </w:r>
          </w:p>
        </w:tc>
        <w:tc>
          <w:tcPr>
            <w:tcW w:type="dxa" w:w="941"/>
          </w:tcPr>
          <w:p>
            <w:pPr>
              <w:spacing w:after="20"/>
            </w:pPr>
            <w:r>
              <w:rPr>
                <w:rFonts w:ascii="Segoe UI" w:hAnsi="Segoe UI" w:cs="Segoe UI" w:eastAsia="Segoe UI"/>
                <w:color w:val="101820"/>
                <w:sz w:val="16"/>
              </w:rPr>
              <w:t>warning</w:t>
            </w:r>
          </w:p>
        </w:tc>
        <w:tc>
          <w:tcPr>
            <w:tcW w:type="dxa" w:w="1532"/>
          </w:tcPr>
          <w:p>
            <w:pPr>
              <w:spacing w:after="20"/>
            </w:pPr>
            <w:r>
              <w:rPr>
                <w:rFonts w:ascii="Segoe UI" w:hAnsi="Segoe UI" w:cs="Segoe UI" w:eastAsia="Segoe UI"/>
                <w:color w:val="101820"/>
                <w:sz w:val="16"/>
              </w:rPr>
              <w:t>Client credit limit exceeded</w:t>
            </w:r>
          </w:p>
        </w:tc>
        <w:tc>
          <w:tcPr>
            <w:tcW w:type="dxa" w:w="1532"/>
          </w:tcPr>
          <w:p>
            <w:pPr>
              <w:spacing w:after="20"/>
            </w:pPr>
            <w:r>
              <w:rPr>
                <w:rFonts w:ascii="Segoe UI" w:hAnsi="Segoe UI" w:cs="Segoe UI" w:eastAsia="Segoe UI"/>
                <w:color w:val="101820"/>
                <w:sz w:val="16"/>
              </w:rPr>
              <w:t>&lt;client&gt;: open premium &lt;exposure&gt; is over the credit limit &lt;limit&gt; by &lt;excess&gt; after &lt;policy&gt;</w:t>
            </w:r>
          </w:p>
        </w:tc>
        <w:tc>
          <w:tcPr>
            <w:tcW w:type="dxa" w:w="1712"/>
          </w:tcPr>
          <w:p>
            <w:pPr>
              <w:spacing w:after="20"/>
            </w:pPr>
            <w:r>
              <w:rPr>
                <w:rFonts w:ascii="Segoe UI" w:hAnsi="Segoe UI" w:cs="Segoe UI" w:eastAsia="Segoe UI"/>
                <w:color w:val="101820"/>
                <w:sz w:val="16"/>
              </w:rPr>
              <w:t>None</w:t>
            </w:r>
          </w:p>
        </w:tc>
      </w:tr>
      <w:tr>
        <w:tc>
          <w:tcPr>
            <w:tcW w:type="dxa" w:w="1532"/>
          </w:tcPr>
          <w:p>
            <w:pPr>
              <w:spacing w:after="20"/>
            </w:pPr>
            <w:r>
              <w:rPr>
                <w:rFonts w:ascii="Segoe UI" w:hAnsi="Segoe UI" w:cs="Segoe UI" w:eastAsia="Segoe UI"/>
                <w:color w:val="101820"/>
                <w:sz w:val="16"/>
              </w:rPr>
              <w:t>Premium warranty extension requested</w:t>
            </w:r>
          </w:p>
        </w:tc>
        <w:tc>
          <w:tcPr>
            <w:tcW w:type="dxa" w:w="1766"/>
          </w:tcPr>
          <w:p>
            <w:pPr>
              <w:spacing w:after="20"/>
            </w:pPr>
            <w:r>
              <w:rPr>
                <w:rFonts w:ascii="Segoe UI" w:hAnsi="Segoe UI" w:cs="Segoe UI" w:eastAsia="Segoe UI"/>
                <w:color w:val="101820"/>
                <w:sz w:val="16"/>
              </w:rPr>
              <w:t>Holders of approve:credit-control</w:t>
            </w:r>
          </w:p>
        </w:tc>
        <w:tc>
          <w:tcPr>
            <w:tcW w:type="dxa" w:w="941"/>
          </w:tcPr>
          <w:p>
            <w:pPr>
              <w:spacing w:after="20"/>
            </w:pPr>
            <w:r>
              <w:rPr>
                <w:rFonts w:ascii="Segoe UI" w:hAnsi="Segoe UI" w:cs="Segoe UI" w:eastAsia="Segoe UI"/>
                <w:color w:val="101820"/>
                <w:sz w:val="16"/>
              </w:rPr>
              <w:t>approval</w:t>
            </w:r>
          </w:p>
        </w:tc>
        <w:tc>
          <w:tcPr>
            <w:tcW w:type="dxa" w:w="1532"/>
          </w:tcPr>
          <w:p>
            <w:pPr>
              <w:spacing w:after="20"/>
            </w:pPr>
            <w:r>
              <w:rPr>
                <w:rFonts w:ascii="Segoe UI" w:hAnsi="Segoe UI" w:cs="Segoe UI" w:eastAsia="Segoe UI"/>
                <w:color w:val="101820"/>
                <w:sz w:val="16"/>
              </w:rPr>
              <w:t>Warranty extension &lt;policy&gt; awaiting approval</w:t>
            </w:r>
          </w:p>
        </w:tc>
        <w:tc>
          <w:tcPr>
            <w:tcW w:type="dxa" w:w="1532"/>
          </w:tcPr>
          <w:p>
            <w:pPr>
              <w:spacing w:after="20"/>
            </w:pPr>
            <w:r>
              <w:rPr>
                <w:rFonts w:ascii="Segoe UI" w:hAnsi="Segoe UI" w:cs="Segoe UI" w:eastAsia="Segoe UI"/>
                <w:color w:val="101820"/>
                <w:sz w:val="16"/>
              </w:rPr>
              <w:t>&lt;user&gt; submitted &lt;policy&gt; (&lt;client&gt;, deadline &lt;date&gt; to &lt;date&gt;: &lt;reason&gt;)</w:t>
            </w:r>
          </w:p>
        </w:tc>
        <w:tc>
          <w:tcPr>
            <w:tcW w:type="dxa" w:w="1712"/>
          </w:tcPr>
          <w:p>
            <w:pPr>
              <w:spacing w:after="20"/>
            </w:pPr>
            <w:r>
              <w:rPr>
                <w:rFonts w:ascii="Segoe UI" w:hAnsi="Segoe UI" w:cs="Segoe UI" w:eastAsia="Segoe UI"/>
                <w:color w:val="101820"/>
                <w:sz w:val="16"/>
              </w:rPr>
              <w:t>notification.approval_requests</w:t>
            </w:r>
          </w:p>
        </w:tc>
      </w:tr>
      <w:tr>
        <w:tc>
          <w:tcPr>
            <w:tcW w:type="dxa" w:w="1532"/>
          </w:tcPr>
          <w:p>
            <w:pPr>
              <w:spacing w:after="20"/>
            </w:pPr>
            <w:r>
              <w:rPr>
                <w:rFonts w:ascii="Segoe UI" w:hAnsi="Segoe UI" w:cs="Segoe UI" w:eastAsia="Segoe UI"/>
                <w:color w:val="101820"/>
                <w:sz w:val="16"/>
              </w:rPr>
              <w:t>Premium warranty extension decided</w:t>
            </w:r>
          </w:p>
        </w:tc>
        <w:tc>
          <w:tcPr>
            <w:tcW w:type="dxa" w:w="1766"/>
          </w:tcPr>
          <w:p>
            <w:pPr>
              <w:spacing w:after="20"/>
            </w:pPr>
            <w:r>
              <w:rPr>
                <w:rFonts w:ascii="Segoe UI" w:hAnsi="Segoe UI" w:cs="Segoe UI" w:eastAsia="Segoe UI"/>
                <w:color w:val="101820"/>
                <w:sz w:val="16"/>
              </w:rPr>
              <w:t>Requester</w:t>
            </w:r>
          </w:p>
        </w:tc>
        <w:tc>
          <w:tcPr>
            <w:tcW w:type="dxa" w:w="941"/>
          </w:tcPr>
          <w:p>
            <w:pPr>
              <w:spacing w:after="20"/>
            </w:pPr>
            <w:r>
              <w:rPr>
                <w:rFonts w:ascii="Segoe UI" w:hAnsi="Segoe UI" w:cs="Segoe UI" w:eastAsia="Segoe UI"/>
                <w:color w:val="101820"/>
                <w:sz w:val="16"/>
              </w:rPr>
              <w:t>info / alert</w:t>
            </w:r>
          </w:p>
        </w:tc>
        <w:tc>
          <w:tcPr>
            <w:tcW w:type="dxa" w:w="1532"/>
          </w:tcPr>
          <w:p>
            <w:pPr>
              <w:spacing w:after="20"/>
            </w:pPr>
            <w:r>
              <w:rPr>
                <w:rFonts w:ascii="Segoe UI" w:hAnsi="Segoe UI" w:cs="Segoe UI" w:eastAsia="Segoe UI"/>
                <w:color w:val="101820"/>
                <w:sz w:val="16"/>
              </w:rPr>
              <w:t>Warranty extension &lt;policy&gt; approved / rejected</w:t>
            </w:r>
          </w:p>
        </w:tc>
        <w:tc>
          <w:tcPr>
            <w:tcW w:type="dxa" w:w="1532"/>
          </w:tcPr>
          <w:p>
            <w:pPr>
              <w:spacing w:after="20"/>
            </w:pPr>
            <w:r>
              <w:rPr>
                <w:rFonts w:ascii="Segoe UI" w:hAnsi="Segoe UI" w:cs="Segoe UI" w:eastAsia="Segoe UI"/>
                <w:color w:val="101820"/>
                <w:sz w:val="16"/>
              </w:rPr>
              <w:t>Deadline moved to &lt;date&gt;; approved by &lt;user&gt; / Rejected by &lt;user&gt;: &lt;remarks&gt;</w:t>
            </w:r>
          </w:p>
        </w:tc>
        <w:tc>
          <w:tcPr>
            <w:tcW w:type="dxa" w:w="1712"/>
          </w:tcPr>
          <w:p>
            <w:pPr>
              <w:spacing w:after="20"/>
            </w:pPr>
            <w:r>
              <w:rPr>
                <w:rFonts w:ascii="Segoe UI" w:hAnsi="Segoe UI" w:cs="Segoe UI" w:eastAsia="Segoe UI"/>
                <w:color w:val="101820"/>
                <w:sz w:val="16"/>
              </w:rPr>
              <w:t>notification.approval_requests</w:t>
            </w:r>
          </w:p>
        </w:tc>
      </w:tr>
      <w:tr>
        <w:tc>
          <w:tcPr>
            <w:tcW w:type="dxa" w:w="1532"/>
          </w:tcPr>
          <w:p>
            <w:pPr>
              <w:spacing w:after="20"/>
            </w:pPr>
            <w:r>
              <w:rPr>
                <w:rFonts w:ascii="Segoe UI" w:hAnsi="Segoe UI" w:cs="Segoe UI" w:eastAsia="Segoe UI"/>
                <w:color w:val="101820"/>
                <w:sz w:val="16"/>
              </w:rPr>
              <w:t>Cancellation for non-payment requested</w:t>
            </w:r>
          </w:p>
        </w:tc>
        <w:tc>
          <w:tcPr>
            <w:tcW w:type="dxa" w:w="1766"/>
          </w:tcPr>
          <w:p>
            <w:pPr>
              <w:spacing w:after="20"/>
            </w:pPr>
            <w:r>
              <w:rPr>
                <w:rFonts w:ascii="Segoe UI" w:hAnsi="Segoe UI" w:cs="Segoe UI" w:eastAsia="Segoe UI"/>
                <w:color w:val="101820"/>
                <w:sz w:val="16"/>
              </w:rPr>
              <w:t>Holders of write:endorsements</w:t>
            </w:r>
          </w:p>
        </w:tc>
        <w:tc>
          <w:tcPr>
            <w:tcW w:type="dxa" w:w="941"/>
          </w:tcPr>
          <w:p>
            <w:pPr>
              <w:spacing w:after="20"/>
            </w:pPr>
            <w:r>
              <w:rPr>
                <w:rFonts w:ascii="Segoe UI" w:hAnsi="Segoe UI" w:cs="Segoe UI" w:eastAsia="Segoe UI"/>
                <w:color w:val="101820"/>
                <w:sz w:val="16"/>
              </w:rPr>
              <w:t>action</w:t>
            </w:r>
          </w:p>
        </w:tc>
        <w:tc>
          <w:tcPr>
            <w:tcW w:type="dxa" w:w="1532"/>
          </w:tcPr>
          <w:p>
            <w:pPr>
              <w:spacing w:after="20"/>
            </w:pPr>
            <w:r>
              <w:rPr>
                <w:rFonts w:ascii="Segoe UI" w:hAnsi="Segoe UI" w:cs="Segoe UI" w:eastAsia="Segoe UI"/>
                <w:color w:val="101820"/>
                <w:sz w:val="16"/>
              </w:rPr>
              <w:t>Cancellation for non-payment requested</w:t>
            </w:r>
          </w:p>
        </w:tc>
        <w:tc>
          <w:tcPr>
            <w:tcW w:type="dxa" w:w="1532"/>
          </w:tcPr>
          <w:p>
            <w:pPr>
              <w:spacing w:after="20"/>
            </w:pPr>
            <w:r>
              <w:rPr>
                <w:rFonts w:ascii="Segoe UI" w:hAnsi="Segoe UI" w:cs="Segoe UI" w:eastAsia="Segoe UI"/>
                <w:color w:val="101820"/>
                <w:sz w:val="16"/>
              </w:rPr>
              <w:t>&lt;policy&gt; (&lt;client&gt;): &lt;endorsement number&gt;</w:t>
            </w:r>
          </w:p>
        </w:tc>
        <w:tc>
          <w:tcPr>
            <w:tcW w:type="dxa" w:w="1712"/>
          </w:tcPr>
          <w:p>
            <w:pPr>
              <w:spacing w:after="20"/>
            </w:pPr>
            <w:r>
              <w:rPr>
                <w:rFonts w:ascii="Segoe UI" w:hAnsi="Segoe UI" w:cs="Segoe UI" w:eastAsia="Segoe UI"/>
                <w:color w:val="101820"/>
                <w:sz w:val="16"/>
              </w:rPr>
              <w:t>None</w:t>
            </w:r>
          </w:p>
        </w:tc>
      </w:tr>
    </w:tbl>
    <w:p>
      <w:pPr>
        <w:spacing w:after="80"/>
      </w:pPr>
    </w:p>
    <w:p>
      <w:pPr>
        <w:pStyle w:val="Heading2"/>
      </w:pPr>
      <w:r>
        <w:rPr>
          <w:rFonts w:ascii="Segoe UI" w:hAnsi="Segoe UI" w:cs="Segoe UI" w:eastAsia="Segoe UI"/>
          <w:b/>
          <w:color w:val="0F4761"/>
          <w:sz w:val="26"/>
        </w:rPr>
        <w:t>9.4  Policy servicing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97"/>
        <w:gridCol w:w="1242"/>
        <w:gridCol w:w="907"/>
        <w:gridCol w:w="2330"/>
        <w:gridCol w:w="2330"/>
        <w:gridCol w:w="907"/>
      </w:tblGrid>
      <w:tr>
        <w:trPr>
          <w:tblHeader w:val="true"/>
        </w:trPr>
        <w:tc>
          <w:tcPr>
            <w:tcW w:type="dxa" w:w="1297"/>
            <w:shd w:val="clear" w:color="auto" w:fill="DCE9F7"/>
          </w:tcPr>
          <w:p>
            <w:pPr>
              <w:spacing w:after="20"/>
            </w:pPr>
            <w:r>
              <w:rPr>
                <w:rFonts w:ascii="Segoe UI" w:hAnsi="Segoe UI" w:cs="Segoe UI" w:eastAsia="Segoe UI"/>
                <w:b/>
                <w:color w:val="0F4761"/>
                <w:sz w:val="16"/>
              </w:rPr>
              <w:t>Event</w:t>
            </w:r>
          </w:p>
        </w:tc>
        <w:tc>
          <w:tcPr>
            <w:tcW w:type="dxa" w:w="1242"/>
            <w:shd w:val="clear" w:color="auto" w:fill="DCE9F7"/>
          </w:tcPr>
          <w:p>
            <w:pPr>
              <w:spacing w:after="20"/>
            </w:pPr>
            <w:r>
              <w:rPr>
                <w:rFonts w:ascii="Segoe UI" w:hAnsi="Segoe UI" w:cs="Segoe UI" w:eastAsia="Segoe UI"/>
                <w:b/>
                <w:color w:val="0F4761"/>
                <w:sz w:val="16"/>
              </w:rPr>
              <w:t>Recipient</w:t>
            </w:r>
          </w:p>
        </w:tc>
        <w:tc>
          <w:tcPr>
            <w:tcW w:type="dxa" w:w="907"/>
            <w:shd w:val="clear" w:color="auto" w:fill="DCE9F7"/>
          </w:tcPr>
          <w:p>
            <w:pPr>
              <w:spacing w:after="20"/>
            </w:pPr>
            <w:r>
              <w:rPr>
                <w:rFonts w:ascii="Segoe UI" w:hAnsi="Segoe UI" w:cs="Segoe UI" w:eastAsia="Segoe UI"/>
                <w:b/>
                <w:color w:val="0F4761"/>
                <w:sz w:val="16"/>
              </w:rPr>
              <w:t>Type</w:t>
            </w:r>
          </w:p>
        </w:tc>
        <w:tc>
          <w:tcPr>
            <w:tcW w:type="dxa" w:w="2330"/>
            <w:shd w:val="clear" w:color="auto" w:fill="DCE9F7"/>
          </w:tcPr>
          <w:p>
            <w:pPr>
              <w:spacing w:after="20"/>
            </w:pPr>
            <w:r>
              <w:rPr>
                <w:rFonts w:ascii="Segoe UI" w:hAnsi="Segoe UI" w:cs="Segoe UI" w:eastAsia="Segoe UI"/>
                <w:b/>
                <w:color w:val="0F4761"/>
                <w:sz w:val="16"/>
              </w:rPr>
              <w:t>Title</w:t>
            </w:r>
          </w:p>
        </w:tc>
        <w:tc>
          <w:tcPr>
            <w:tcW w:type="dxa" w:w="2330"/>
            <w:shd w:val="clear" w:color="auto" w:fill="DCE9F7"/>
          </w:tcPr>
          <w:p>
            <w:pPr>
              <w:spacing w:after="20"/>
            </w:pPr>
            <w:r>
              <w:rPr>
                <w:rFonts w:ascii="Segoe UI" w:hAnsi="Segoe UI" w:cs="Segoe UI" w:eastAsia="Segoe UI"/>
                <w:b/>
                <w:color w:val="0F4761"/>
                <w:sz w:val="16"/>
              </w:rPr>
              <w:t>Message</w:t>
            </w:r>
          </w:p>
        </w:tc>
        <w:tc>
          <w:tcPr>
            <w:tcW w:type="dxa" w:w="907"/>
            <w:shd w:val="clear" w:color="auto" w:fill="DCE9F7"/>
          </w:tcPr>
          <w:p>
            <w:pPr>
              <w:spacing w:after="20"/>
            </w:pPr>
            <w:r>
              <w:rPr>
                <w:rFonts w:ascii="Segoe UI" w:hAnsi="Segoe UI" w:cs="Segoe UI" w:eastAsia="Segoe UI"/>
                <w:b/>
                <w:color w:val="0F4761"/>
                <w:sz w:val="16"/>
              </w:rPr>
              <w:t>On / off</w:t>
            </w:r>
          </w:p>
        </w:tc>
      </w:tr>
      <w:tr>
        <w:tc>
          <w:tcPr>
            <w:tcW w:type="dxa" w:w="1297"/>
          </w:tcPr>
          <w:p>
            <w:pPr>
              <w:spacing w:after="20"/>
            </w:pPr>
            <w:r>
              <w:rPr>
                <w:rFonts w:ascii="Segoe UI" w:hAnsi="Segoe UI" w:cs="Segoe UI" w:eastAsia="Segoe UI"/>
                <w:color w:val="101820"/>
                <w:sz w:val="16"/>
              </w:rPr>
              <w:t>Endorsement completed</w:t>
            </w:r>
          </w:p>
        </w:tc>
        <w:tc>
          <w:tcPr>
            <w:tcW w:type="dxa" w:w="1242"/>
          </w:tcPr>
          <w:p>
            <w:pPr>
              <w:spacing w:after="20"/>
            </w:pPr>
            <w:r>
              <w:rPr>
                <w:rFonts w:ascii="Segoe UI" w:hAnsi="Segoe UI" w:cs="Segoe UI" w:eastAsia="Segoe UI"/>
                <w:color w:val="101820"/>
                <w:sz w:val="16"/>
              </w:rPr>
              <w:t>Policy owner</w:t>
            </w:r>
          </w:p>
        </w:tc>
        <w:tc>
          <w:tcPr>
            <w:tcW w:type="dxa" w:w="907"/>
          </w:tcPr>
          <w:p>
            <w:pPr>
              <w:spacing w:after="20"/>
            </w:pPr>
            <w:r>
              <w:rPr>
                <w:rFonts w:ascii="Segoe UI" w:hAnsi="Segoe UI" w:cs="Segoe UI" w:eastAsia="Segoe UI"/>
                <w:color w:val="101820"/>
                <w:sz w:val="16"/>
              </w:rPr>
              <w:t>info</w:t>
            </w:r>
          </w:p>
        </w:tc>
        <w:tc>
          <w:tcPr>
            <w:tcW w:type="dxa" w:w="2330"/>
          </w:tcPr>
          <w:p>
            <w:pPr>
              <w:spacing w:after="20"/>
            </w:pPr>
            <w:r>
              <w:rPr>
                <w:rFonts w:ascii="Segoe UI" w:hAnsi="Segoe UI" w:cs="Segoe UI" w:eastAsia="Segoe UI"/>
                <w:color w:val="101820"/>
                <w:sz w:val="16"/>
              </w:rPr>
              <w:t>Endorsement completed / Policy cancelled by endorsement</w:t>
            </w:r>
          </w:p>
        </w:tc>
        <w:tc>
          <w:tcPr>
            <w:tcW w:type="dxa" w:w="2330"/>
          </w:tcPr>
          <w:p>
            <w:pPr>
              <w:spacing w:after="20"/>
            </w:pPr>
            <w:r>
              <w:rPr>
                <w:rFonts w:ascii="Segoe UI" w:hAnsi="Segoe UI" w:cs="Segoe UI" w:eastAsia="Segoe UI"/>
                <w:color w:val="101820"/>
                <w:sz w:val="16"/>
              </w:rPr>
              <w:t>Endorsement &lt;number&gt; on policy &lt;number&gt; was completed (premium change &lt;amount&gt;)</w:t>
            </w:r>
          </w:p>
        </w:tc>
        <w:tc>
          <w:tcPr>
            <w:tcW w:type="dxa" w:w="907"/>
          </w:tcPr>
          <w:p>
            <w:pPr>
              <w:spacing w:after="20"/>
            </w:pPr>
            <w:r>
              <w:rPr>
                <w:rFonts w:ascii="Segoe UI" w:hAnsi="Segoe UI" w:cs="Segoe UI" w:eastAsia="Segoe UI"/>
                <w:color w:val="101820"/>
                <w:sz w:val="16"/>
              </w:rPr>
              <w:t>None</w:t>
            </w:r>
          </w:p>
        </w:tc>
      </w:tr>
    </w:tbl>
    <w:p>
      <w:pPr>
        <w:spacing w:after="80"/>
      </w:pPr>
    </w:p>
    <w:p>
      <w:pPr>
        <w:pStyle w:val="Heading2"/>
      </w:pPr>
      <w:r>
        <w:rPr>
          <w:rFonts w:ascii="Segoe UI" w:hAnsi="Segoe UI" w:cs="Segoe UI" w:eastAsia="Segoe UI"/>
          <w:b/>
          <w:color w:val="0F4761"/>
          <w:sz w:val="26"/>
        </w:rPr>
        <w:t>9.5  Claims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6"/>
        <w:gridCol w:w="1417"/>
        <w:gridCol w:w="941"/>
        <w:gridCol w:w="1531"/>
        <w:gridCol w:w="1668"/>
        <w:gridCol w:w="1842"/>
      </w:tblGrid>
      <w:tr>
        <w:trPr>
          <w:tblHeader w:val="true"/>
        </w:trPr>
        <w:tc>
          <w:tcPr>
            <w:tcW w:type="dxa" w:w="1616"/>
            <w:shd w:val="clear" w:color="auto" w:fill="DCE9F7"/>
          </w:tcPr>
          <w:p>
            <w:pPr>
              <w:spacing w:after="20"/>
            </w:pPr>
            <w:r>
              <w:rPr>
                <w:rFonts w:ascii="Segoe UI" w:hAnsi="Segoe UI" w:cs="Segoe UI" w:eastAsia="Segoe UI"/>
                <w:b/>
                <w:color w:val="0F4761"/>
                <w:sz w:val="16"/>
              </w:rPr>
              <w:t>Event</w:t>
            </w:r>
          </w:p>
        </w:tc>
        <w:tc>
          <w:tcPr>
            <w:tcW w:type="dxa" w:w="1417"/>
            <w:shd w:val="clear" w:color="auto" w:fill="DCE9F7"/>
          </w:tcPr>
          <w:p>
            <w:pPr>
              <w:spacing w:after="20"/>
            </w:pPr>
            <w:r>
              <w:rPr>
                <w:rFonts w:ascii="Segoe UI" w:hAnsi="Segoe UI" w:cs="Segoe UI" w:eastAsia="Segoe UI"/>
                <w:b/>
                <w:color w:val="0F4761"/>
                <w:sz w:val="16"/>
              </w:rPr>
              <w:t>Recipient</w:t>
            </w:r>
          </w:p>
        </w:tc>
        <w:tc>
          <w:tcPr>
            <w:tcW w:type="dxa" w:w="941"/>
            <w:shd w:val="clear" w:color="auto" w:fill="DCE9F7"/>
          </w:tcPr>
          <w:p>
            <w:pPr>
              <w:spacing w:after="20"/>
            </w:pPr>
            <w:r>
              <w:rPr>
                <w:rFonts w:ascii="Segoe UI" w:hAnsi="Segoe UI" w:cs="Segoe UI" w:eastAsia="Segoe UI"/>
                <w:b/>
                <w:color w:val="0F4761"/>
                <w:sz w:val="16"/>
              </w:rPr>
              <w:t>Type</w:t>
            </w:r>
          </w:p>
        </w:tc>
        <w:tc>
          <w:tcPr>
            <w:tcW w:type="dxa" w:w="1531"/>
            <w:shd w:val="clear" w:color="auto" w:fill="DCE9F7"/>
          </w:tcPr>
          <w:p>
            <w:pPr>
              <w:spacing w:after="20"/>
            </w:pPr>
            <w:r>
              <w:rPr>
                <w:rFonts w:ascii="Segoe UI" w:hAnsi="Segoe UI" w:cs="Segoe UI" w:eastAsia="Segoe UI"/>
                <w:b/>
                <w:color w:val="0F4761"/>
                <w:sz w:val="16"/>
              </w:rPr>
              <w:t>Title</w:t>
            </w:r>
          </w:p>
        </w:tc>
        <w:tc>
          <w:tcPr>
            <w:tcW w:type="dxa" w:w="1668"/>
            <w:shd w:val="clear" w:color="auto" w:fill="DCE9F7"/>
          </w:tcPr>
          <w:p>
            <w:pPr>
              <w:spacing w:after="20"/>
            </w:pPr>
            <w:r>
              <w:rPr>
                <w:rFonts w:ascii="Segoe UI" w:hAnsi="Segoe UI" w:cs="Segoe UI" w:eastAsia="Segoe UI"/>
                <w:b/>
                <w:color w:val="0F4761"/>
                <w:sz w:val="16"/>
              </w:rPr>
              <w:t>Message</w:t>
            </w:r>
          </w:p>
        </w:tc>
        <w:tc>
          <w:tcPr>
            <w:tcW w:type="dxa" w:w="1842"/>
            <w:shd w:val="clear" w:color="auto" w:fill="DCE9F7"/>
          </w:tcPr>
          <w:p>
            <w:pPr>
              <w:spacing w:after="20"/>
            </w:pPr>
            <w:r>
              <w:rPr>
                <w:rFonts w:ascii="Segoe UI" w:hAnsi="Segoe UI" w:cs="Segoe UI" w:eastAsia="Segoe UI"/>
                <w:b/>
                <w:color w:val="0F4761"/>
                <w:sz w:val="16"/>
              </w:rPr>
              <w:t>On / off</w:t>
            </w:r>
          </w:p>
        </w:tc>
      </w:tr>
      <w:tr>
        <w:tc>
          <w:tcPr>
            <w:tcW w:type="dxa" w:w="1616"/>
          </w:tcPr>
          <w:p>
            <w:pPr>
              <w:spacing w:after="20"/>
            </w:pPr>
            <w:r>
              <w:rPr>
                <w:rFonts w:ascii="Segoe UI" w:hAnsi="Segoe UI" w:cs="Segoe UI" w:eastAsia="Segoe UI"/>
                <w:color w:val="101820"/>
                <w:sz w:val="16"/>
              </w:rPr>
              <w:t>Claim registered</w:t>
            </w:r>
          </w:p>
        </w:tc>
        <w:tc>
          <w:tcPr>
            <w:tcW w:type="dxa" w:w="1417"/>
          </w:tcPr>
          <w:p>
            <w:pPr>
              <w:spacing w:after="20"/>
            </w:pPr>
            <w:r>
              <w:rPr>
                <w:rFonts w:ascii="Segoe UI" w:hAnsi="Segoe UI" w:cs="Segoe UI" w:eastAsia="Segoe UI"/>
                <w:color w:val="101820"/>
                <w:sz w:val="16"/>
              </w:rPr>
              <w:t>Claim handler and policy owner</w:t>
            </w:r>
          </w:p>
        </w:tc>
        <w:tc>
          <w:tcPr>
            <w:tcW w:type="dxa" w:w="941"/>
          </w:tcPr>
          <w:p>
            <w:pPr>
              <w:spacing w:after="20"/>
            </w:pPr>
            <w:r>
              <w:rPr>
                <w:rFonts w:ascii="Segoe UI" w:hAnsi="Segoe UI" w:cs="Segoe UI" w:eastAsia="Segoe UI"/>
                <w:color w:val="101820"/>
                <w:sz w:val="16"/>
              </w:rPr>
              <w:t>task</w:t>
            </w:r>
          </w:p>
        </w:tc>
        <w:tc>
          <w:tcPr>
            <w:tcW w:type="dxa" w:w="1531"/>
          </w:tcPr>
          <w:p>
            <w:pPr>
              <w:spacing w:after="20"/>
            </w:pPr>
            <w:r>
              <w:rPr>
                <w:rFonts w:ascii="Segoe UI" w:hAnsi="Segoe UI" w:cs="Segoe UI" w:eastAsia="Segoe UI"/>
                <w:color w:val="101820"/>
                <w:sz w:val="16"/>
              </w:rPr>
              <w:t>New claim &lt;number&gt;</w:t>
            </w:r>
          </w:p>
        </w:tc>
        <w:tc>
          <w:tcPr>
            <w:tcW w:type="dxa" w:w="1668"/>
          </w:tcPr>
          <w:p>
            <w:pPr>
              <w:spacing w:after="20"/>
            </w:pPr>
            <w:r>
              <w:rPr>
                <w:rFonts w:ascii="Segoe UI" w:hAnsi="Segoe UI" w:cs="Segoe UI" w:eastAsia="Segoe UI"/>
                <w:color w:val="101820"/>
                <w:sz w:val="16"/>
              </w:rPr>
              <w:t>Claim &lt;number&gt; registered on policy &lt;number&gt;</w:t>
            </w:r>
          </w:p>
        </w:tc>
        <w:tc>
          <w:tcPr>
            <w:tcW w:type="dxa" w:w="1842"/>
          </w:tcPr>
          <w:p>
            <w:pPr>
              <w:spacing w:after="20"/>
            </w:pPr>
            <w:r>
              <w:rPr>
                <w:rFonts w:ascii="Segoe UI" w:hAnsi="Segoe UI" w:cs="Segoe UI" w:eastAsia="Segoe UI"/>
                <w:color w:val="101820"/>
                <w:sz w:val="16"/>
              </w:rPr>
              <w:t>notification.claim_status</w:t>
            </w:r>
          </w:p>
        </w:tc>
      </w:tr>
      <w:tr>
        <w:tc>
          <w:tcPr>
            <w:tcW w:type="dxa" w:w="1616"/>
          </w:tcPr>
          <w:p>
            <w:pPr>
              <w:spacing w:after="20"/>
            </w:pPr>
            <w:r>
              <w:rPr>
                <w:rFonts w:ascii="Segoe UI" w:hAnsi="Segoe UI" w:cs="Segoe UI" w:eastAsia="Segoe UI"/>
                <w:color w:val="101820"/>
                <w:sz w:val="16"/>
              </w:rPr>
              <w:t>Claim status changes</w:t>
            </w:r>
          </w:p>
        </w:tc>
        <w:tc>
          <w:tcPr>
            <w:tcW w:type="dxa" w:w="1417"/>
          </w:tcPr>
          <w:p>
            <w:pPr>
              <w:spacing w:after="20"/>
            </w:pPr>
            <w:r>
              <w:rPr>
                <w:rFonts w:ascii="Segoe UI" w:hAnsi="Segoe UI" w:cs="Segoe UI" w:eastAsia="Segoe UI"/>
                <w:color w:val="101820"/>
                <w:sz w:val="16"/>
              </w:rPr>
              <w:t>Claim handler and policy owner</w:t>
            </w:r>
          </w:p>
        </w:tc>
        <w:tc>
          <w:tcPr>
            <w:tcW w:type="dxa" w:w="941"/>
          </w:tcPr>
          <w:p>
            <w:pPr>
              <w:spacing w:after="20"/>
            </w:pPr>
            <w:r>
              <w:rPr>
                <w:rFonts w:ascii="Segoe UI" w:hAnsi="Segoe UI" w:cs="Segoe UI" w:eastAsia="Segoe UI"/>
                <w:color w:val="101820"/>
                <w:sz w:val="16"/>
              </w:rPr>
              <w:t>info</w:t>
            </w:r>
          </w:p>
        </w:tc>
        <w:tc>
          <w:tcPr>
            <w:tcW w:type="dxa" w:w="1531"/>
          </w:tcPr>
          <w:p>
            <w:pPr>
              <w:spacing w:after="20"/>
            </w:pPr>
            <w:r>
              <w:rPr>
                <w:rFonts w:ascii="Segoe UI" w:hAnsi="Segoe UI" w:cs="Segoe UI" w:eastAsia="Segoe UI"/>
                <w:color w:val="101820"/>
                <w:sz w:val="16"/>
              </w:rPr>
              <w:t>Claim &lt;number&gt;: &lt;status&gt;</w:t>
            </w:r>
          </w:p>
        </w:tc>
        <w:tc>
          <w:tcPr>
            <w:tcW w:type="dxa" w:w="1668"/>
          </w:tcPr>
          <w:p>
            <w:pPr>
              <w:spacing w:after="20"/>
            </w:pPr>
            <w:r>
              <w:rPr>
                <w:rFonts w:ascii="Segoe UI" w:hAnsi="Segoe UI" w:cs="Segoe UI" w:eastAsia="Segoe UI"/>
                <w:color w:val="101820"/>
                <w:sz w:val="16"/>
              </w:rPr>
              <w:t>&lt;note&gt; or "Claim &lt;number&gt; is now &lt;status&gt;"</w:t>
            </w:r>
          </w:p>
        </w:tc>
        <w:tc>
          <w:tcPr>
            <w:tcW w:type="dxa" w:w="1842"/>
          </w:tcPr>
          <w:p>
            <w:pPr>
              <w:spacing w:after="20"/>
            </w:pPr>
            <w:r>
              <w:rPr>
                <w:rFonts w:ascii="Segoe UI" w:hAnsi="Segoe UI" w:cs="Segoe UI" w:eastAsia="Segoe UI"/>
                <w:color w:val="101820"/>
                <w:sz w:val="16"/>
              </w:rPr>
              <w:t>notification.claim_status</w:t>
            </w:r>
          </w:p>
        </w:tc>
      </w:tr>
      <w:tr>
        <w:tc>
          <w:tcPr>
            <w:tcW w:type="dxa" w:w="1616"/>
          </w:tcPr>
          <w:p>
            <w:pPr>
              <w:spacing w:after="20"/>
            </w:pPr>
            <w:r>
              <w:rPr>
                <w:rFonts w:ascii="Segoe UI" w:hAnsi="Segoe UI" w:cs="Segoe UI" w:eastAsia="Segoe UI"/>
                <w:color w:val="101820"/>
                <w:sz w:val="16"/>
              </w:rPr>
              <w:t>Settlement submitted (maker-checker)</w:t>
            </w:r>
          </w:p>
        </w:tc>
        <w:tc>
          <w:tcPr>
            <w:tcW w:type="dxa" w:w="1417"/>
          </w:tcPr>
          <w:p>
            <w:pPr>
              <w:spacing w:after="20"/>
            </w:pPr>
            <w:r>
              <w:rPr>
                <w:rFonts w:ascii="Segoe UI" w:hAnsi="Segoe UI" w:cs="Segoe UI" w:eastAsia="Segoe UI"/>
                <w:color w:val="101820"/>
                <w:sz w:val="16"/>
              </w:rPr>
              <w:t>Claims role users except the submitter</w:t>
            </w:r>
          </w:p>
        </w:tc>
        <w:tc>
          <w:tcPr>
            <w:tcW w:type="dxa" w:w="941"/>
          </w:tcPr>
          <w:p>
            <w:pPr>
              <w:spacing w:after="20"/>
            </w:pPr>
            <w:r>
              <w:rPr>
                <w:rFonts w:ascii="Segoe UI" w:hAnsi="Segoe UI" w:cs="Segoe UI" w:eastAsia="Segoe UI"/>
                <w:color w:val="101820"/>
                <w:sz w:val="16"/>
              </w:rPr>
              <w:t>approval</w:t>
            </w:r>
          </w:p>
        </w:tc>
        <w:tc>
          <w:tcPr>
            <w:tcW w:type="dxa" w:w="1531"/>
          </w:tcPr>
          <w:p>
            <w:pPr>
              <w:spacing w:after="20"/>
            </w:pPr>
            <w:r>
              <w:rPr>
                <w:rFonts w:ascii="Segoe UI" w:hAnsi="Segoe UI" w:cs="Segoe UI" w:eastAsia="Segoe UI"/>
                <w:color w:val="101820"/>
                <w:sz w:val="16"/>
              </w:rPr>
              <w:t>Claim settlement &lt;claim&gt; awaiting approval</w:t>
            </w:r>
          </w:p>
        </w:tc>
        <w:tc>
          <w:tcPr>
            <w:tcW w:type="dxa" w:w="1668"/>
          </w:tcPr>
          <w:p>
            <w:pPr>
              <w:spacing w:after="20"/>
            </w:pPr>
            <w:r>
              <w:rPr>
                <w:rFonts w:ascii="Segoe UI" w:hAnsi="Segoe UI" w:cs="Segoe UI" w:eastAsia="Segoe UI"/>
                <w:color w:val="101820"/>
                <w:sz w:val="16"/>
              </w:rPr>
              <w:t>&lt;user&gt; submitted &lt;claim&gt; (&lt;amount&gt;, &lt;settlement type&gt;)</w:t>
            </w:r>
          </w:p>
        </w:tc>
        <w:tc>
          <w:tcPr>
            <w:tcW w:type="dxa" w:w="1842"/>
          </w:tcPr>
          <w:p>
            <w:pPr>
              <w:spacing w:after="20"/>
            </w:pPr>
            <w:r>
              <w:rPr>
                <w:rFonts w:ascii="Segoe UI" w:hAnsi="Segoe UI" w:cs="Segoe UI" w:eastAsia="Segoe UI"/>
                <w:color w:val="101820"/>
                <w:sz w:val="16"/>
              </w:rPr>
              <w:t>claims.settlement_maker_checker, notification.approval_requests</w:t>
            </w:r>
          </w:p>
        </w:tc>
      </w:tr>
      <w:tr>
        <w:tc>
          <w:tcPr>
            <w:tcW w:type="dxa" w:w="1616"/>
          </w:tcPr>
          <w:p>
            <w:pPr>
              <w:spacing w:after="20"/>
            </w:pPr>
            <w:r>
              <w:rPr>
                <w:rFonts w:ascii="Segoe UI" w:hAnsi="Segoe UI" w:cs="Segoe UI" w:eastAsia="Segoe UI"/>
                <w:color w:val="101820"/>
                <w:sz w:val="16"/>
              </w:rPr>
              <w:t>Settlement approved or returned</w:t>
            </w:r>
          </w:p>
        </w:tc>
        <w:tc>
          <w:tcPr>
            <w:tcW w:type="dxa" w:w="1417"/>
          </w:tcPr>
          <w:p>
            <w:pPr>
              <w:spacing w:after="20"/>
            </w:pPr>
            <w:r>
              <w:rPr>
                <w:rFonts w:ascii="Segoe UI" w:hAnsi="Segoe UI" w:cs="Segoe UI" w:eastAsia="Segoe UI"/>
                <w:color w:val="101820"/>
                <w:sz w:val="16"/>
              </w:rPr>
              <w:t>Submitter</w:t>
            </w:r>
          </w:p>
        </w:tc>
        <w:tc>
          <w:tcPr>
            <w:tcW w:type="dxa" w:w="941"/>
          </w:tcPr>
          <w:p>
            <w:pPr>
              <w:spacing w:after="20"/>
            </w:pPr>
            <w:r>
              <w:rPr>
                <w:rFonts w:ascii="Segoe UI" w:hAnsi="Segoe UI" w:cs="Segoe UI" w:eastAsia="Segoe UI"/>
                <w:color w:val="101820"/>
                <w:sz w:val="16"/>
              </w:rPr>
              <w:t>info / alert</w:t>
            </w:r>
          </w:p>
        </w:tc>
        <w:tc>
          <w:tcPr>
            <w:tcW w:type="dxa" w:w="1531"/>
          </w:tcPr>
          <w:p>
            <w:pPr>
              <w:spacing w:after="20"/>
            </w:pPr>
            <w:r>
              <w:rPr>
                <w:rFonts w:ascii="Segoe UI" w:hAnsi="Segoe UI" w:cs="Segoe UI" w:eastAsia="Segoe UI"/>
                <w:color w:val="101820"/>
                <w:sz w:val="16"/>
              </w:rPr>
              <w:t>Claim settlement &lt;claim&gt; approved / returned</w:t>
            </w:r>
          </w:p>
        </w:tc>
        <w:tc>
          <w:tcPr>
            <w:tcW w:type="dxa" w:w="1668"/>
          </w:tcPr>
          <w:p>
            <w:pPr>
              <w:spacing w:after="20"/>
            </w:pPr>
            <w:r>
              <w:rPr>
                <w:rFonts w:ascii="Segoe UI" w:hAnsi="Segoe UI" w:cs="Segoe UI" w:eastAsia="Segoe UI"/>
                <w:color w:val="101820"/>
                <w:sz w:val="16"/>
              </w:rPr>
              <w:t>Approved by &lt;user&gt; / Returned by &lt;user&gt;: &lt;note&gt;</w:t>
            </w:r>
          </w:p>
        </w:tc>
        <w:tc>
          <w:tcPr>
            <w:tcW w:type="dxa" w:w="1842"/>
          </w:tcPr>
          <w:p>
            <w:pPr>
              <w:spacing w:after="20"/>
            </w:pPr>
            <w:r>
              <w:rPr>
                <w:rFonts w:ascii="Segoe UI" w:hAnsi="Segoe UI" w:cs="Segoe UI" w:eastAsia="Segoe UI"/>
                <w:color w:val="101820"/>
                <w:sz w:val="16"/>
              </w:rPr>
              <w:t>notification.approval_requests</w:t>
            </w:r>
          </w:p>
        </w:tc>
      </w:tr>
    </w:tbl>
    <w:p>
      <w:pPr>
        <w:spacing w:after="80"/>
      </w:pPr>
    </w:p>
    <w:p>
      <w:pPr>
        <w:pStyle w:val="Heading2"/>
      </w:pPr>
      <w:r>
        <w:rPr>
          <w:rFonts w:ascii="Segoe UI" w:hAnsi="Segoe UI" w:cs="Segoe UI" w:eastAsia="Segoe UI"/>
          <w:b/>
          <w:color w:val="0F4761"/>
          <w:sz w:val="26"/>
        </w:rPr>
        <w:t>9.6  Renewal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19"/>
        <w:gridCol w:w="1911"/>
        <w:gridCol w:w="941"/>
        <w:gridCol w:w="1303"/>
        <w:gridCol w:w="1728"/>
        <w:gridCol w:w="1712"/>
      </w:tblGrid>
      <w:tr>
        <w:trPr>
          <w:tblHeader w:val="true"/>
        </w:trPr>
        <w:tc>
          <w:tcPr>
            <w:tcW w:type="dxa" w:w="1419"/>
            <w:shd w:val="clear" w:color="auto" w:fill="DCE9F7"/>
          </w:tcPr>
          <w:p>
            <w:pPr>
              <w:spacing w:after="20"/>
            </w:pPr>
            <w:r>
              <w:rPr>
                <w:rFonts w:ascii="Segoe UI" w:hAnsi="Segoe UI" w:cs="Segoe UI" w:eastAsia="Segoe UI"/>
                <w:b/>
                <w:color w:val="0F4761"/>
                <w:sz w:val="16"/>
              </w:rPr>
              <w:t>Event</w:t>
            </w:r>
          </w:p>
        </w:tc>
        <w:tc>
          <w:tcPr>
            <w:tcW w:type="dxa" w:w="1911"/>
            <w:shd w:val="clear" w:color="auto" w:fill="DCE9F7"/>
          </w:tcPr>
          <w:p>
            <w:pPr>
              <w:spacing w:after="20"/>
            </w:pPr>
            <w:r>
              <w:rPr>
                <w:rFonts w:ascii="Segoe UI" w:hAnsi="Segoe UI" w:cs="Segoe UI" w:eastAsia="Segoe UI"/>
                <w:b/>
                <w:color w:val="0F4761"/>
                <w:sz w:val="16"/>
              </w:rPr>
              <w:t>Recipient</w:t>
            </w:r>
          </w:p>
        </w:tc>
        <w:tc>
          <w:tcPr>
            <w:tcW w:type="dxa" w:w="941"/>
            <w:shd w:val="clear" w:color="auto" w:fill="DCE9F7"/>
          </w:tcPr>
          <w:p>
            <w:pPr>
              <w:spacing w:after="20"/>
            </w:pPr>
            <w:r>
              <w:rPr>
                <w:rFonts w:ascii="Segoe UI" w:hAnsi="Segoe UI" w:cs="Segoe UI" w:eastAsia="Segoe UI"/>
                <w:b/>
                <w:color w:val="0F4761"/>
                <w:sz w:val="16"/>
              </w:rPr>
              <w:t>Type</w:t>
            </w:r>
          </w:p>
        </w:tc>
        <w:tc>
          <w:tcPr>
            <w:tcW w:type="dxa" w:w="1303"/>
            <w:shd w:val="clear" w:color="auto" w:fill="DCE9F7"/>
          </w:tcPr>
          <w:p>
            <w:pPr>
              <w:spacing w:after="20"/>
            </w:pPr>
            <w:r>
              <w:rPr>
                <w:rFonts w:ascii="Segoe UI" w:hAnsi="Segoe UI" w:cs="Segoe UI" w:eastAsia="Segoe UI"/>
                <w:b/>
                <w:color w:val="0F4761"/>
                <w:sz w:val="16"/>
              </w:rPr>
              <w:t>Title</w:t>
            </w:r>
          </w:p>
        </w:tc>
        <w:tc>
          <w:tcPr>
            <w:tcW w:type="dxa" w:w="1728"/>
            <w:shd w:val="clear" w:color="auto" w:fill="DCE9F7"/>
          </w:tcPr>
          <w:p>
            <w:pPr>
              <w:spacing w:after="20"/>
            </w:pPr>
            <w:r>
              <w:rPr>
                <w:rFonts w:ascii="Segoe UI" w:hAnsi="Segoe UI" w:cs="Segoe UI" w:eastAsia="Segoe UI"/>
                <w:b/>
                <w:color w:val="0F4761"/>
                <w:sz w:val="16"/>
              </w:rPr>
              <w:t>Message</w:t>
            </w:r>
          </w:p>
        </w:tc>
        <w:tc>
          <w:tcPr>
            <w:tcW w:type="dxa" w:w="1712"/>
            <w:shd w:val="clear" w:color="auto" w:fill="DCE9F7"/>
          </w:tcPr>
          <w:p>
            <w:pPr>
              <w:spacing w:after="20"/>
            </w:pPr>
            <w:r>
              <w:rPr>
                <w:rFonts w:ascii="Segoe UI" w:hAnsi="Segoe UI" w:cs="Segoe UI" w:eastAsia="Segoe UI"/>
                <w:b/>
                <w:color w:val="0F4761"/>
                <w:sz w:val="16"/>
              </w:rPr>
              <w:t>On / off</w:t>
            </w:r>
          </w:p>
        </w:tc>
      </w:tr>
      <w:tr>
        <w:tc>
          <w:tcPr>
            <w:tcW w:type="dxa" w:w="1419"/>
          </w:tcPr>
          <w:p>
            <w:pPr>
              <w:spacing w:after="20"/>
            </w:pPr>
            <w:r>
              <w:rPr>
                <w:rFonts w:ascii="Segoe UI" w:hAnsi="Segoe UI" w:cs="Segoe UI" w:eastAsia="Segoe UI"/>
                <w:color w:val="101820"/>
                <w:sz w:val="16"/>
              </w:rPr>
              <w:t>Renewal notice sent</w:t>
            </w:r>
          </w:p>
        </w:tc>
        <w:tc>
          <w:tcPr>
            <w:tcW w:type="dxa" w:w="1911"/>
          </w:tcPr>
          <w:p>
            <w:pPr>
              <w:spacing w:after="20"/>
            </w:pPr>
            <w:r>
              <w:rPr>
                <w:rFonts w:ascii="Segoe UI" w:hAnsi="Segoe UI" w:cs="Segoe UI" w:eastAsia="Segoe UI"/>
                <w:color w:val="101820"/>
                <w:sz w:val="16"/>
              </w:rPr>
              <w:t>Policy owner</w:t>
            </w:r>
          </w:p>
        </w:tc>
        <w:tc>
          <w:tcPr>
            <w:tcW w:type="dxa" w:w="941"/>
          </w:tcPr>
          <w:p>
            <w:pPr>
              <w:spacing w:after="20"/>
            </w:pPr>
            <w:r>
              <w:rPr>
                <w:rFonts w:ascii="Segoe UI" w:hAnsi="Segoe UI" w:cs="Segoe UI" w:eastAsia="Segoe UI"/>
                <w:color w:val="101820"/>
                <w:sz w:val="16"/>
              </w:rPr>
              <w:t>reminder</w:t>
            </w:r>
          </w:p>
        </w:tc>
        <w:tc>
          <w:tcPr>
            <w:tcW w:type="dxa" w:w="1303"/>
          </w:tcPr>
          <w:p>
            <w:pPr>
              <w:spacing w:after="20"/>
            </w:pPr>
            <w:r>
              <w:rPr>
                <w:rFonts w:ascii="Segoe UI" w:hAnsi="Segoe UI" w:cs="Segoe UI" w:eastAsia="Segoe UI"/>
                <w:color w:val="101820"/>
                <w:sz w:val="16"/>
              </w:rPr>
              <w:t>&lt;notice label&gt;: &lt;policy&gt;</w:t>
            </w:r>
          </w:p>
        </w:tc>
        <w:tc>
          <w:tcPr>
            <w:tcW w:type="dxa" w:w="1728"/>
          </w:tcPr>
          <w:p>
            <w:pPr>
              <w:spacing w:after="20"/>
            </w:pPr>
            <w:r>
              <w:rPr>
                <w:rFonts w:ascii="Segoe UI" w:hAnsi="Segoe UI" w:cs="Segoe UI" w:eastAsia="Segoe UI"/>
                <w:color w:val="101820"/>
                <w:sz w:val="16"/>
              </w:rPr>
              <w:t>&lt;notice label&gt; sent for policy &lt;policy&gt; expiring &lt;date&gt;</w:t>
            </w:r>
          </w:p>
        </w:tc>
        <w:tc>
          <w:tcPr>
            <w:tcW w:type="dxa" w:w="1712"/>
          </w:tcPr>
          <w:p>
            <w:pPr>
              <w:spacing w:after="20"/>
            </w:pPr>
            <w:r>
              <w:rPr>
                <w:rFonts w:ascii="Segoe UI" w:hAnsi="Segoe UI" w:cs="Segoe UI" w:eastAsia="Segoe UI"/>
                <w:color w:val="101820"/>
                <w:sz w:val="16"/>
              </w:rPr>
              <w:t>None</w:t>
            </w:r>
          </w:p>
        </w:tc>
      </w:tr>
      <w:tr>
        <w:tc>
          <w:tcPr>
            <w:tcW w:type="dxa" w:w="1419"/>
          </w:tcPr>
          <w:p>
            <w:pPr>
              <w:spacing w:after="20"/>
            </w:pPr>
            <w:r>
              <w:rPr>
                <w:rFonts w:ascii="Segoe UI" w:hAnsi="Segoe UI" w:cs="Segoe UI" w:eastAsia="Segoe UI"/>
                <w:color w:val="101820"/>
                <w:sz w:val="16"/>
              </w:rPr>
              <w:t>Renewal notices job (60, 30, 15 days)</w:t>
            </w:r>
          </w:p>
        </w:tc>
        <w:tc>
          <w:tcPr>
            <w:tcW w:type="dxa" w:w="1911"/>
          </w:tcPr>
          <w:p>
            <w:pPr>
              <w:spacing w:after="20"/>
            </w:pPr>
            <w:r>
              <w:rPr>
                <w:rFonts w:ascii="Segoe UI" w:hAnsi="Segoe UI" w:cs="Segoe UI" w:eastAsia="Segoe UI"/>
                <w:color w:val="101820"/>
                <w:sz w:val="16"/>
              </w:rPr>
              <w:t>Policy owner</w:t>
            </w:r>
          </w:p>
        </w:tc>
        <w:tc>
          <w:tcPr>
            <w:tcW w:type="dxa" w:w="941"/>
          </w:tcPr>
          <w:p>
            <w:pPr>
              <w:spacing w:after="20"/>
            </w:pPr>
            <w:r>
              <w:rPr>
                <w:rFonts w:ascii="Segoe UI" w:hAnsi="Segoe UI" w:cs="Segoe UI" w:eastAsia="Segoe UI"/>
                <w:color w:val="101820"/>
                <w:sz w:val="16"/>
              </w:rPr>
              <w:t>reminder</w:t>
            </w:r>
          </w:p>
        </w:tc>
        <w:tc>
          <w:tcPr>
            <w:tcW w:type="dxa" w:w="1303"/>
          </w:tcPr>
          <w:p>
            <w:pPr>
              <w:spacing w:after="20"/>
            </w:pPr>
            <w:r>
              <w:rPr>
                <w:rFonts w:ascii="Segoe UI" w:hAnsi="Segoe UI" w:cs="Segoe UI" w:eastAsia="Segoe UI"/>
                <w:color w:val="101820"/>
                <w:sz w:val="16"/>
              </w:rPr>
              <w:t>Renewal due in &lt;n&gt; days</w:t>
            </w:r>
          </w:p>
        </w:tc>
        <w:tc>
          <w:tcPr>
            <w:tcW w:type="dxa" w:w="1728"/>
          </w:tcPr>
          <w:p>
            <w:pPr>
              <w:spacing w:after="20"/>
            </w:pPr>
            <w:r>
              <w:rPr>
                <w:rFonts w:ascii="Segoe UI" w:hAnsi="Segoe UI" w:cs="Segoe UI" w:eastAsia="Segoe UI"/>
                <w:color w:val="101820"/>
                <w:sz w:val="16"/>
              </w:rPr>
              <w:t>Policy &lt;number&gt; expires on &lt;date&gt;</w:t>
            </w:r>
          </w:p>
        </w:tc>
        <w:tc>
          <w:tcPr>
            <w:tcW w:type="dxa" w:w="1712"/>
          </w:tcPr>
          <w:p>
            <w:pPr>
              <w:spacing w:after="20"/>
            </w:pPr>
            <w:r>
              <w:rPr>
                <w:rFonts w:ascii="Segoe UI" w:hAnsi="Segoe UI" w:cs="Segoe UI" w:eastAsia="Segoe UI"/>
                <w:color w:val="101820"/>
                <w:sz w:val="16"/>
              </w:rPr>
              <w:t>notification.renewal_reminder</w:t>
            </w:r>
          </w:p>
        </w:tc>
      </w:tr>
      <w:tr>
        <w:tc>
          <w:tcPr>
            <w:tcW w:type="dxa" w:w="1419"/>
          </w:tcPr>
          <w:p>
            <w:pPr>
              <w:spacing w:after="20"/>
            </w:pPr>
            <w:r>
              <w:rPr>
                <w:rFonts w:ascii="Segoe UI" w:hAnsi="Segoe UI" w:cs="Segoe UI" w:eastAsia="Segoe UI"/>
                <w:color w:val="101820"/>
                <w:sz w:val="16"/>
              </w:rPr>
              <w:t>Renewal terms submitted</w:t>
            </w:r>
          </w:p>
        </w:tc>
        <w:tc>
          <w:tcPr>
            <w:tcW w:type="dxa" w:w="1911"/>
          </w:tcPr>
          <w:p>
            <w:pPr>
              <w:spacing w:after="20"/>
            </w:pPr>
            <w:r>
              <w:rPr>
                <w:rFonts w:ascii="Segoe UI" w:hAnsi="Segoe UI" w:cs="Segoe UI" w:eastAsia="Segoe UI"/>
                <w:color w:val="101820"/>
                <w:sz w:val="16"/>
              </w:rPr>
              <w:t>Users with roles in renewals.approver_roles (Processing Team) except the submitter</w:t>
            </w:r>
          </w:p>
        </w:tc>
        <w:tc>
          <w:tcPr>
            <w:tcW w:type="dxa" w:w="941"/>
          </w:tcPr>
          <w:p>
            <w:pPr>
              <w:spacing w:after="20"/>
            </w:pPr>
            <w:r>
              <w:rPr>
                <w:rFonts w:ascii="Segoe UI" w:hAnsi="Segoe UI" w:cs="Segoe UI" w:eastAsia="Segoe UI"/>
                <w:color w:val="101820"/>
                <w:sz w:val="16"/>
              </w:rPr>
              <w:t>approval</w:t>
            </w:r>
          </w:p>
        </w:tc>
        <w:tc>
          <w:tcPr>
            <w:tcW w:type="dxa" w:w="1303"/>
          </w:tcPr>
          <w:p>
            <w:pPr>
              <w:spacing w:after="20"/>
            </w:pPr>
            <w:r>
              <w:rPr>
                <w:rFonts w:ascii="Segoe UI" w:hAnsi="Segoe UI" w:cs="Segoe UI" w:eastAsia="Segoe UI"/>
                <w:color w:val="101820"/>
                <w:sz w:val="16"/>
              </w:rPr>
              <w:t>Renewal &lt;number&gt; awaiting approval</w:t>
            </w:r>
          </w:p>
        </w:tc>
        <w:tc>
          <w:tcPr>
            <w:tcW w:type="dxa" w:w="1728"/>
          </w:tcPr>
          <w:p>
            <w:pPr>
              <w:spacing w:after="20"/>
            </w:pPr>
            <w:r>
              <w:rPr>
                <w:rFonts w:ascii="Segoe UI" w:hAnsi="Segoe UI" w:cs="Segoe UI" w:eastAsia="Segoe UI"/>
                <w:color w:val="101820"/>
                <w:sz w:val="16"/>
              </w:rPr>
              <w:t>&lt;user&gt; submitted &lt;number&gt; (policy &lt;policy&gt;, &lt;premium&gt;)</w:t>
            </w:r>
          </w:p>
        </w:tc>
        <w:tc>
          <w:tcPr>
            <w:tcW w:type="dxa" w:w="1712"/>
          </w:tcPr>
          <w:p>
            <w:pPr>
              <w:spacing w:after="20"/>
            </w:pPr>
            <w:r>
              <w:rPr>
                <w:rFonts w:ascii="Segoe UI" w:hAnsi="Segoe UI" w:cs="Segoe UI" w:eastAsia="Segoe UI"/>
                <w:color w:val="101820"/>
                <w:sz w:val="16"/>
              </w:rPr>
              <w:t>notification.approval_requests</w:t>
            </w:r>
          </w:p>
        </w:tc>
      </w:tr>
      <w:tr>
        <w:tc>
          <w:tcPr>
            <w:tcW w:type="dxa" w:w="1419"/>
          </w:tcPr>
          <w:p>
            <w:pPr>
              <w:spacing w:after="20"/>
            </w:pPr>
            <w:r>
              <w:rPr>
                <w:rFonts w:ascii="Segoe UI" w:hAnsi="Segoe UI" w:cs="Segoe UI" w:eastAsia="Segoe UI"/>
                <w:color w:val="101820"/>
                <w:sz w:val="16"/>
              </w:rPr>
              <w:t>Renewal approved or returned</w:t>
            </w:r>
          </w:p>
        </w:tc>
        <w:tc>
          <w:tcPr>
            <w:tcW w:type="dxa" w:w="1911"/>
          </w:tcPr>
          <w:p>
            <w:pPr>
              <w:spacing w:after="20"/>
            </w:pPr>
            <w:r>
              <w:rPr>
                <w:rFonts w:ascii="Segoe UI" w:hAnsi="Segoe UI" w:cs="Segoe UI" w:eastAsia="Segoe UI"/>
                <w:color w:val="101820"/>
                <w:sz w:val="16"/>
              </w:rPr>
              <w:t>Submitter (else the policy owner)</w:t>
            </w:r>
          </w:p>
        </w:tc>
        <w:tc>
          <w:tcPr>
            <w:tcW w:type="dxa" w:w="941"/>
          </w:tcPr>
          <w:p>
            <w:pPr>
              <w:spacing w:after="20"/>
            </w:pPr>
            <w:r>
              <w:rPr>
                <w:rFonts w:ascii="Segoe UI" w:hAnsi="Segoe UI" w:cs="Segoe UI" w:eastAsia="Segoe UI"/>
                <w:color w:val="101820"/>
                <w:sz w:val="16"/>
              </w:rPr>
              <w:t>info / alert</w:t>
            </w:r>
          </w:p>
        </w:tc>
        <w:tc>
          <w:tcPr>
            <w:tcW w:type="dxa" w:w="1303"/>
          </w:tcPr>
          <w:p>
            <w:pPr>
              <w:spacing w:after="20"/>
            </w:pPr>
            <w:r>
              <w:rPr>
                <w:rFonts w:ascii="Segoe UI" w:hAnsi="Segoe UI" w:cs="Segoe UI" w:eastAsia="Segoe UI"/>
                <w:color w:val="101820"/>
                <w:sz w:val="16"/>
              </w:rPr>
              <w:t>Renewal &lt;number&gt; approved / returned</w:t>
            </w:r>
          </w:p>
        </w:tc>
        <w:tc>
          <w:tcPr>
            <w:tcW w:type="dxa" w:w="1728"/>
          </w:tcPr>
          <w:p>
            <w:pPr>
              <w:spacing w:after="20"/>
            </w:pPr>
            <w:r>
              <w:rPr>
                <w:rFonts w:ascii="Segoe UI" w:hAnsi="Segoe UI" w:cs="Segoe UI" w:eastAsia="Segoe UI"/>
                <w:color w:val="101820"/>
                <w:sz w:val="16"/>
              </w:rPr>
              <w:t>Approved / Returned by &lt;user&gt;: &lt;note&gt;</w:t>
            </w:r>
          </w:p>
        </w:tc>
        <w:tc>
          <w:tcPr>
            <w:tcW w:type="dxa" w:w="1712"/>
          </w:tcPr>
          <w:p>
            <w:pPr>
              <w:spacing w:after="20"/>
            </w:pPr>
            <w:r>
              <w:rPr>
                <w:rFonts w:ascii="Segoe UI" w:hAnsi="Segoe UI" w:cs="Segoe UI" w:eastAsia="Segoe UI"/>
                <w:color w:val="101820"/>
                <w:sz w:val="16"/>
              </w:rPr>
              <w:t>notification.approval_requests</w:t>
            </w:r>
          </w:p>
        </w:tc>
      </w:tr>
      <w:tr>
        <w:tc>
          <w:tcPr>
            <w:tcW w:type="dxa" w:w="1419"/>
          </w:tcPr>
          <w:p>
            <w:pPr>
              <w:spacing w:after="20"/>
            </w:pPr>
            <w:r>
              <w:rPr>
                <w:rFonts w:ascii="Segoe UI" w:hAnsi="Segoe UI" w:cs="Segoe UI" w:eastAsia="Segoe UI"/>
                <w:color w:val="101820"/>
                <w:sz w:val="16"/>
              </w:rPr>
              <w:t>Renewal completed</w:t>
            </w:r>
          </w:p>
        </w:tc>
        <w:tc>
          <w:tcPr>
            <w:tcW w:type="dxa" w:w="1911"/>
          </w:tcPr>
          <w:p>
            <w:pPr>
              <w:spacing w:after="20"/>
            </w:pPr>
            <w:r>
              <w:rPr>
                <w:rFonts w:ascii="Segoe UI" w:hAnsi="Segoe UI" w:cs="Segoe UI" w:eastAsia="Segoe UI"/>
                <w:color w:val="101820"/>
                <w:sz w:val="16"/>
              </w:rPr>
              <w:t>Policy owner</w:t>
            </w:r>
          </w:p>
        </w:tc>
        <w:tc>
          <w:tcPr>
            <w:tcW w:type="dxa" w:w="941"/>
          </w:tcPr>
          <w:p>
            <w:pPr>
              <w:spacing w:after="20"/>
            </w:pPr>
            <w:r>
              <w:rPr>
                <w:rFonts w:ascii="Segoe UI" w:hAnsi="Segoe UI" w:cs="Segoe UI" w:eastAsia="Segoe UI"/>
                <w:color w:val="101820"/>
                <w:sz w:val="16"/>
              </w:rPr>
              <w:t>info</w:t>
            </w:r>
          </w:p>
        </w:tc>
        <w:tc>
          <w:tcPr>
            <w:tcW w:type="dxa" w:w="1303"/>
          </w:tcPr>
          <w:p>
            <w:pPr>
              <w:spacing w:after="20"/>
            </w:pPr>
            <w:r>
              <w:rPr>
                <w:rFonts w:ascii="Segoe UI" w:hAnsi="Segoe UI" w:cs="Segoe UI" w:eastAsia="Segoe UI"/>
                <w:color w:val="101820"/>
                <w:sz w:val="16"/>
              </w:rPr>
              <w:t>Policy renewed: &lt;policy&gt;</w:t>
            </w:r>
          </w:p>
        </w:tc>
        <w:tc>
          <w:tcPr>
            <w:tcW w:type="dxa" w:w="1728"/>
          </w:tcPr>
          <w:p>
            <w:pPr>
              <w:spacing w:after="20"/>
            </w:pPr>
            <w:r>
              <w:rPr>
                <w:rFonts w:ascii="Segoe UI" w:hAnsi="Segoe UI" w:cs="Segoe UI" w:eastAsia="Segoe UI"/>
                <w:color w:val="101820"/>
                <w:sz w:val="16"/>
              </w:rPr>
              <w:t>New term &lt;new policy&gt; from &lt;inception&gt; to &lt;expiry&gt;</w:t>
            </w:r>
          </w:p>
        </w:tc>
        <w:tc>
          <w:tcPr>
            <w:tcW w:type="dxa" w:w="1712"/>
          </w:tcPr>
          <w:p>
            <w:pPr>
              <w:spacing w:after="20"/>
            </w:pPr>
            <w:r>
              <w:rPr>
                <w:rFonts w:ascii="Segoe UI" w:hAnsi="Segoe UI" w:cs="Segoe UI" w:eastAsia="Segoe UI"/>
                <w:color w:val="101820"/>
                <w:sz w:val="16"/>
              </w:rPr>
              <w:t>None</w:t>
            </w:r>
          </w:p>
        </w:tc>
      </w:tr>
      <w:tr>
        <w:tc>
          <w:tcPr>
            <w:tcW w:type="dxa" w:w="1419"/>
          </w:tcPr>
          <w:p>
            <w:pPr>
              <w:spacing w:after="20"/>
            </w:pPr>
            <w:r>
              <w:rPr>
                <w:rFonts w:ascii="Segoe UI" w:hAnsi="Segoe UI" w:cs="Segoe UI" w:eastAsia="Segoe UI"/>
                <w:color w:val="101820"/>
                <w:sz w:val="16"/>
              </w:rPr>
              <w:t>Renewal lapsed (manual or pipeline job)</w:t>
            </w:r>
          </w:p>
        </w:tc>
        <w:tc>
          <w:tcPr>
            <w:tcW w:type="dxa" w:w="1911"/>
          </w:tcPr>
          <w:p>
            <w:pPr>
              <w:spacing w:after="20"/>
            </w:pPr>
            <w:r>
              <w:rPr>
                <w:rFonts w:ascii="Segoe UI" w:hAnsi="Segoe UI" w:cs="Segoe UI" w:eastAsia="Segoe UI"/>
                <w:color w:val="101820"/>
                <w:sz w:val="16"/>
              </w:rPr>
              <w:t>Policy owner</w:t>
            </w:r>
          </w:p>
        </w:tc>
        <w:tc>
          <w:tcPr>
            <w:tcW w:type="dxa" w:w="941"/>
          </w:tcPr>
          <w:p>
            <w:pPr>
              <w:spacing w:after="20"/>
            </w:pPr>
            <w:r>
              <w:rPr>
                <w:rFonts w:ascii="Segoe UI" w:hAnsi="Segoe UI" w:cs="Segoe UI" w:eastAsia="Segoe UI"/>
                <w:color w:val="101820"/>
                <w:sz w:val="16"/>
              </w:rPr>
              <w:t>alert</w:t>
            </w:r>
          </w:p>
        </w:tc>
        <w:tc>
          <w:tcPr>
            <w:tcW w:type="dxa" w:w="1303"/>
          </w:tcPr>
          <w:p>
            <w:pPr>
              <w:spacing w:after="20"/>
            </w:pPr>
            <w:r>
              <w:rPr>
                <w:rFonts w:ascii="Segoe UI" w:hAnsi="Segoe UI" w:cs="Segoe UI" w:eastAsia="Segoe UI"/>
                <w:color w:val="101820"/>
                <w:sz w:val="16"/>
              </w:rPr>
              <w:t>Policy lapsed: &lt;policy&gt;</w:t>
            </w:r>
          </w:p>
        </w:tc>
        <w:tc>
          <w:tcPr>
            <w:tcW w:type="dxa" w:w="1728"/>
          </w:tcPr>
          <w:p>
            <w:pPr>
              <w:spacing w:after="20"/>
            </w:pPr>
            <w:r>
              <w:rPr>
                <w:rFonts w:ascii="Segoe UI" w:hAnsi="Segoe UI" w:cs="Segoe UI" w:eastAsia="Segoe UI"/>
                <w:color w:val="101820"/>
                <w:sz w:val="16"/>
              </w:rPr>
              <w:t>&lt;reason&gt;</w:t>
            </w:r>
          </w:p>
        </w:tc>
        <w:tc>
          <w:tcPr>
            <w:tcW w:type="dxa" w:w="1712"/>
          </w:tcPr>
          <w:p>
            <w:pPr>
              <w:spacing w:after="20"/>
            </w:pPr>
            <w:r>
              <w:rPr>
                <w:rFonts w:ascii="Segoe UI" w:hAnsi="Segoe UI" w:cs="Segoe UI" w:eastAsia="Segoe UI"/>
                <w:color w:val="101820"/>
                <w:sz w:val="16"/>
              </w:rPr>
              <w:t>None</w:t>
            </w:r>
          </w:p>
        </w:tc>
      </w:tr>
    </w:tbl>
    <w:p>
      <w:pPr>
        <w:spacing w:after="80"/>
      </w:pPr>
    </w:p>
    <w:p>
      <w:pPr>
        <w:pStyle w:val="Heading2"/>
      </w:pPr>
      <w:r>
        <w:rPr>
          <w:rFonts w:ascii="Segoe UI" w:hAnsi="Segoe UI" w:cs="Segoe UI" w:eastAsia="Segoe UI"/>
          <w:b/>
          <w:color w:val="0F4761"/>
          <w:sz w:val="26"/>
        </w:rPr>
        <w:t>9.7  Remittance and commission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30"/>
        <w:gridCol w:w="1712"/>
        <w:gridCol w:w="941"/>
        <w:gridCol w:w="1502"/>
        <w:gridCol w:w="1717"/>
        <w:gridCol w:w="1712"/>
      </w:tblGrid>
      <w:tr>
        <w:trPr>
          <w:tblHeader w:val="true"/>
        </w:trPr>
        <w:tc>
          <w:tcPr>
            <w:tcW w:type="dxa" w:w="1430"/>
            <w:shd w:val="clear" w:color="auto" w:fill="DCE9F7"/>
          </w:tcPr>
          <w:p>
            <w:pPr>
              <w:spacing w:after="20"/>
            </w:pPr>
            <w:r>
              <w:rPr>
                <w:rFonts w:ascii="Segoe UI" w:hAnsi="Segoe UI" w:cs="Segoe UI" w:eastAsia="Segoe UI"/>
                <w:b/>
                <w:color w:val="0F4761"/>
                <w:sz w:val="16"/>
              </w:rPr>
              <w:t>Event</w:t>
            </w:r>
          </w:p>
        </w:tc>
        <w:tc>
          <w:tcPr>
            <w:tcW w:type="dxa" w:w="1712"/>
            <w:shd w:val="clear" w:color="auto" w:fill="DCE9F7"/>
          </w:tcPr>
          <w:p>
            <w:pPr>
              <w:spacing w:after="20"/>
            </w:pPr>
            <w:r>
              <w:rPr>
                <w:rFonts w:ascii="Segoe UI" w:hAnsi="Segoe UI" w:cs="Segoe UI" w:eastAsia="Segoe UI"/>
                <w:b/>
                <w:color w:val="0F4761"/>
                <w:sz w:val="16"/>
              </w:rPr>
              <w:t>Recipient</w:t>
            </w:r>
          </w:p>
        </w:tc>
        <w:tc>
          <w:tcPr>
            <w:tcW w:type="dxa" w:w="941"/>
            <w:shd w:val="clear" w:color="auto" w:fill="DCE9F7"/>
          </w:tcPr>
          <w:p>
            <w:pPr>
              <w:spacing w:after="20"/>
            </w:pPr>
            <w:r>
              <w:rPr>
                <w:rFonts w:ascii="Segoe UI" w:hAnsi="Segoe UI" w:cs="Segoe UI" w:eastAsia="Segoe UI"/>
                <w:b/>
                <w:color w:val="0F4761"/>
                <w:sz w:val="16"/>
              </w:rPr>
              <w:t>Type</w:t>
            </w:r>
          </w:p>
        </w:tc>
        <w:tc>
          <w:tcPr>
            <w:tcW w:type="dxa" w:w="1502"/>
            <w:shd w:val="clear" w:color="auto" w:fill="DCE9F7"/>
          </w:tcPr>
          <w:p>
            <w:pPr>
              <w:spacing w:after="20"/>
            </w:pPr>
            <w:r>
              <w:rPr>
                <w:rFonts w:ascii="Segoe UI" w:hAnsi="Segoe UI" w:cs="Segoe UI" w:eastAsia="Segoe UI"/>
                <w:b/>
                <w:color w:val="0F4761"/>
                <w:sz w:val="16"/>
              </w:rPr>
              <w:t>Title</w:t>
            </w:r>
          </w:p>
        </w:tc>
        <w:tc>
          <w:tcPr>
            <w:tcW w:type="dxa" w:w="1717"/>
            <w:shd w:val="clear" w:color="auto" w:fill="DCE9F7"/>
          </w:tcPr>
          <w:p>
            <w:pPr>
              <w:spacing w:after="20"/>
            </w:pPr>
            <w:r>
              <w:rPr>
                <w:rFonts w:ascii="Segoe UI" w:hAnsi="Segoe UI" w:cs="Segoe UI" w:eastAsia="Segoe UI"/>
                <w:b/>
                <w:color w:val="0F4761"/>
                <w:sz w:val="16"/>
              </w:rPr>
              <w:t>Message</w:t>
            </w:r>
          </w:p>
        </w:tc>
        <w:tc>
          <w:tcPr>
            <w:tcW w:type="dxa" w:w="1712"/>
            <w:shd w:val="clear" w:color="auto" w:fill="DCE9F7"/>
          </w:tcPr>
          <w:p>
            <w:pPr>
              <w:spacing w:after="20"/>
            </w:pPr>
            <w:r>
              <w:rPr>
                <w:rFonts w:ascii="Segoe UI" w:hAnsi="Segoe UI" w:cs="Segoe UI" w:eastAsia="Segoe UI"/>
                <w:b/>
                <w:color w:val="0F4761"/>
                <w:sz w:val="16"/>
              </w:rPr>
              <w:t>On / off</w:t>
            </w:r>
          </w:p>
        </w:tc>
      </w:tr>
      <w:tr>
        <w:tc>
          <w:tcPr>
            <w:tcW w:type="dxa" w:w="1430"/>
          </w:tcPr>
          <w:p>
            <w:pPr>
              <w:spacing w:after="20"/>
            </w:pPr>
            <w:r>
              <w:rPr>
                <w:rFonts w:ascii="Segoe UI" w:hAnsi="Segoe UI" w:cs="Segoe UI" w:eastAsia="Segoe UI"/>
                <w:color w:val="101820"/>
                <w:sz w:val="16"/>
              </w:rPr>
              <w:t>Remittances submitted for approval</w:t>
            </w:r>
          </w:p>
        </w:tc>
        <w:tc>
          <w:tcPr>
            <w:tcW w:type="dxa" w:w="1712"/>
          </w:tcPr>
          <w:p>
            <w:pPr>
              <w:spacing w:after="20"/>
            </w:pPr>
            <w:r>
              <w:rPr>
                <w:rFonts w:ascii="Segoe UI" w:hAnsi="Segoe UI" w:cs="Segoe UI" w:eastAsia="Segoe UI"/>
                <w:color w:val="101820"/>
                <w:sz w:val="16"/>
              </w:rPr>
              <w:t>Holders of write:remittance</w:t>
            </w:r>
          </w:p>
        </w:tc>
        <w:tc>
          <w:tcPr>
            <w:tcW w:type="dxa" w:w="941"/>
          </w:tcPr>
          <w:p>
            <w:pPr>
              <w:spacing w:after="20"/>
            </w:pPr>
            <w:r>
              <w:rPr>
                <w:rFonts w:ascii="Segoe UI" w:hAnsi="Segoe UI" w:cs="Segoe UI" w:eastAsia="Segoe UI"/>
                <w:color w:val="101820"/>
                <w:sz w:val="16"/>
              </w:rPr>
              <w:t>approval</w:t>
            </w:r>
          </w:p>
        </w:tc>
        <w:tc>
          <w:tcPr>
            <w:tcW w:type="dxa" w:w="1502"/>
          </w:tcPr>
          <w:p>
            <w:pPr>
              <w:spacing w:after="20"/>
            </w:pPr>
            <w:r>
              <w:rPr>
                <w:rFonts w:ascii="Segoe UI" w:hAnsi="Segoe UI" w:cs="Segoe UI" w:eastAsia="Segoe UI"/>
                <w:color w:val="101820"/>
                <w:sz w:val="16"/>
              </w:rPr>
              <w:t>Remittance batch &lt;batch&gt; awaiting approval</w:t>
            </w:r>
          </w:p>
        </w:tc>
        <w:tc>
          <w:tcPr>
            <w:tcW w:type="dxa" w:w="1717"/>
          </w:tcPr>
          <w:p>
            <w:pPr>
              <w:spacing w:after="20"/>
            </w:pPr>
            <w:r>
              <w:rPr>
                <w:rFonts w:ascii="Segoe UI" w:hAnsi="Segoe UI" w:cs="Segoe UI" w:eastAsia="Segoe UI"/>
                <w:color w:val="101820"/>
                <w:sz w:val="16"/>
              </w:rPr>
              <w:t>&lt;user&gt; submitted &lt;n&gt; remittance(s) in batch &lt;batch&gt; (&lt;total&gt;)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Settlement submitted, adjustment needing approval, electronic transfer</w:t>
            </w:r>
          </w:p>
        </w:tc>
        <w:tc>
          <w:tcPr>
            <w:tcW w:type="dxa" w:w="1712"/>
          </w:tcPr>
          <w:p>
            <w:pPr>
              <w:spacing w:after="20"/>
            </w:pPr>
            <w:r>
              <w:rPr>
                <w:rFonts w:ascii="Segoe UI" w:hAnsi="Segoe UI" w:cs="Segoe UI" w:eastAsia="Segoe UI"/>
                <w:color w:val="101820"/>
                <w:sz w:val="16"/>
              </w:rPr>
              <w:t>Holders of write:remittance</w:t>
            </w:r>
          </w:p>
        </w:tc>
        <w:tc>
          <w:tcPr>
            <w:tcW w:type="dxa" w:w="941"/>
          </w:tcPr>
          <w:p>
            <w:pPr>
              <w:spacing w:after="20"/>
            </w:pPr>
            <w:r>
              <w:rPr>
                <w:rFonts w:ascii="Segoe UI" w:hAnsi="Segoe UI" w:cs="Segoe UI" w:eastAsia="Segoe UI"/>
                <w:color w:val="101820"/>
                <w:sz w:val="16"/>
              </w:rPr>
              <w:t>approval</w:t>
            </w:r>
          </w:p>
        </w:tc>
        <w:tc>
          <w:tcPr>
            <w:tcW w:type="dxa" w:w="1502"/>
          </w:tcPr>
          <w:p>
            <w:pPr>
              <w:spacing w:after="20"/>
            </w:pPr>
            <w:r>
              <w:rPr>
                <w:rFonts w:ascii="Segoe UI" w:hAnsi="Segoe UI" w:cs="Segoe UI" w:eastAsia="Segoe UI"/>
                <w:color w:val="101820"/>
                <w:sz w:val="16"/>
              </w:rPr>
              <w:t>Settlement / Adjustment / Electronic transfer &lt;reference&gt; awaiting approval</w:t>
            </w:r>
          </w:p>
        </w:tc>
        <w:tc>
          <w:tcPr>
            <w:tcW w:type="dxa" w:w="1717"/>
          </w:tcPr>
          <w:p>
            <w:pPr>
              <w:spacing w:after="20"/>
            </w:pPr>
            <w:r>
              <w:rPr>
                <w:rFonts w:ascii="Segoe UI" w:hAnsi="Segoe UI" w:cs="Segoe UI" w:eastAsia="Segoe UI"/>
                <w:color w:val="101820"/>
                <w:sz w:val="16"/>
              </w:rPr>
              <w:t>&lt;user&gt; submitted &lt;reference&gt; (&lt;description&gt;, &lt;amount&gt;)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Remittance, settlement, adjustment or transfer approved or rejected</w:t>
            </w:r>
          </w:p>
        </w:tc>
        <w:tc>
          <w:tcPr>
            <w:tcW w:type="dxa" w:w="1712"/>
          </w:tcPr>
          <w:p>
            <w:pPr>
              <w:spacing w:after="20"/>
            </w:pPr>
            <w:r>
              <w:rPr>
                <w:rFonts w:ascii="Segoe UI" w:hAnsi="Segoe UI" w:cs="Segoe UI" w:eastAsia="Segoe UI"/>
                <w:color w:val="101820"/>
                <w:sz w:val="16"/>
              </w:rPr>
              <w:t>Initiator</w:t>
            </w:r>
          </w:p>
        </w:tc>
        <w:tc>
          <w:tcPr>
            <w:tcW w:type="dxa" w:w="941"/>
          </w:tcPr>
          <w:p>
            <w:pPr>
              <w:spacing w:after="20"/>
            </w:pPr>
            <w:r>
              <w:rPr>
                <w:rFonts w:ascii="Segoe UI" w:hAnsi="Segoe UI" w:cs="Segoe UI" w:eastAsia="Segoe UI"/>
                <w:color w:val="101820"/>
                <w:sz w:val="16"/>
              </w:rPr>
              <w:t>info / alert</w:t>
            </w:r>
          </w:p>
        </w:tc>
        <w:tc>
          <w:tcPr>
            <w:tcW w:type="dxa" w:w="1502"/>
          </w:tcPr>
          <w:p>
            <w:pPr>
              <w:spacing w:after="20"/>
            </w:pPr>
            <w:r>
              <w:rPr>
                <w:rFonts w:ascii="Segoe UI" w:hAnsi="Segoe UI" w:cs="Segoe UI" w:eastAsia="Segoe UI"/>
                <w:color w:val="101820"/>
                <w:sz w:val="16"/>
              </w:rPr>
              <w:t>&lt;transaction type&gt; &lt;reference&gt; approved / rejected</w:t>
            </w:r>
          </w:p>
        </w:tc>
        <w:tc>
          <w:tcPr>
            <w:tcW w:type="dxa" w:w="1717"/>
          </w:tcPr>
          <w:p>
            <w:pPr>
              <w:spacing w:after="20"/>
            </w:pPr>
            <w:r>
              <w:rPr>
                <w:rFonts w:ascii="Segoe UI" w:hAnsi="Segoe UI" w:cs="Segoe UI" w:eastAsia="Segoe UI"/>
                <w:color w:val="101820"/>
                <w:sz w:val="16"/>
              </w:rPr>
              <w:t>Approved by &lt;user&gt; / Rejected by &lt;user&gt;: &lt;reason&gt;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Commission debit note submitted</w:t>
            </w:r>
          </w:p>
        </w:tc>
        <w:tc>
          <w:tcPr>
            <w:tcW w:type="dxa" w:w="1712"/>
          </w:tcPr>
          <w:p>
            <w:pPr>
              <w:spacing w:after="20"/>
            </w:pPr>
            <w:r>
              <w:rPr>
                <w:rFonts w:ascii="Segoe UI" w:hAnsi="Segoe UI" w:cs="Segoe UI" w:eastAsia="Segoe UI"/>
                <w:color w:val="101820"/>
                <w:sz w:val="16"/>
              </w:rPr>
              <w:t>Holders of write:remittance</w:t>
            </w:r>
          </w:p>
        </w:tc>
        <w:tc>
          <w:tcPr>
            <w:tcW w:type="dxa" w:w="941"/>
          </w:tcPr>
          <w:p>
            <w:pPr>
              <w:spacing w:after="20"/>
            </w:pPr>
            <w:r>
              <w:rPr>
                <w:rFonts w:ascii="Segoe UI" w:hAnsi="Segoe UI" w:cs="Segoe UI" w:eastAsia="Segoe UI"/>
                <w:color w:val="101820"/>
                <w:sz w:val="16"/>
              </w:rPr>
              <w:t>approval</w:t>
            </w:r>
          </w:p>
        </w:tc>
        <w:tc>
          <w:tcPr>
            <w:tcW w:type="dxa" w:w="1502"/>
          </w:tcPr>
          <w:p>
            <w:pPr>
              <w:spacing w:after="20"/>
            </w:pPr>
            <w:r>
              <w:rPr>
                <w:rFonts w:ascii="Segoe UI" w:hAnsi="Segoe UI" w:cs="Segoe UI" w:eastAsia="Segoe UI"/>
                <w:color w:val="101820"/>
                <w:sz w:val="16"/>
              </w:rPr>
              <w:t>Commission debit note &lt;DN number&gt; awaiting approval</w:t>
            </w:r>
          </w:p>
        </w:tc>
        <w:tc>
          <w:tcPr>
            <w:tcW w:type="dxa" w:w="1717"/>
          </w:tcPr>
          <w:p>
            <w:pPr>
              <w:spacing w:after="20"/>
            </w:pPr>
            <w:r>
              <w:rPr>
                <w:rFonts w:ascii="Segoe UI" w:hAnsi="Segoe UI" w:cs="Segoe UI" w:eastAsia="Segoe UI"/>
                <w:color w:val="101820"/>
                <w:sz w:val="16"/>
              </w:rPr>
              <w:t>&lt;user&gt; submitted &lt;DN number&gt; (&lt;insurer&gt;, &lt;amount&gt;)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Commission debit note decided</w:t>
            </w:r>
          </w:p>
        </w:tc>
        <w:tc>
          <w:tcPr>
            <w:tcW w:type="dxa" w:w="1712"/>
          </w:tcPr>
          <w:p>
            <w:pPr>
              <w:spacing w:after="20"/>
            </w:pPr>
            <w:r>
              <w:rPr>
                <w:rFonts w:ascii="Segoe UI" w:hAnsi="Segoe UI" w:cs="Segoe UI" w:eastAsia="Segoe UI"/>
                <w:color w:val="101820"/>
                <w:sz w:val="16"/>
              </w:rPr>
              <w:t>Creator</w:t>
            </w:r>
          </w:p>
        </w:tc>
        <w:tc>
          <w:tcPr>
            <w:tcW w:type="dxa" w:w="941"/>
          </w:tcPr>
          <w:p>
            <w:pPr>
              <w:spacing w:after="20"/>
            </w:pPr>
            <w:r>
              <w:rPr>
                <w:rFonts w:ascii="Segoe UI" w:hAnsi="Segoe UI" w:cs="Segoe UI" w:eastAsia="Segoe UI"/>
                <w:color w:val="101820"/>
                <w:sz w:val="16"/>
              </w:rPr>
              <w:t>info / alert</w:t>
            </w:r>
          </w:p>
        </w:tc>
        <w:tc>
          <w:tcPr>
            <w:tcW w:type="dxa" w:w="1502"/>
          </w:tcPr>
          <w:p>
            <w:pPr>
              <w:spacing w:after="20"/>
            </w:pPr>
            <w:r>
              <w:rPr>
                <w:rFonts w:ascii="Segoe UI" w:hAnsi="Segoe UI" w:cs="Segoe UI" w:eastAsia="Segoe UI"/>
                <w:color w:val="101820"/>
                <w:sz w:val="16"/>
              </w:rPr>
              <w:t>Commission debit note &lt;DN number&gt; approved / rejected</w:t>
            </w:r>
          </w:p>
        </w:tc>
        <w:tc>
          <w:tcPr>
            <w:tcW w:type="dxa" w:w="1717"/>
          </w:tcPr>
          <w:p>
            <w:pPr>
              <w:spacing w:after="20"/>
            </w:pPr>
            <w:r>
              <w:rPr>
                <w:rFonts w:ascii="Segoe UI" w:hAnsi="Segoe UI" w:cs="Segoe UI" w:eastAsia="Segoe UI"/>
                <w:color w:val="101820"/>
                <w:sz w:val="16"/>
              </w:rPr>
              <w:t>Approved by &lt;user&gt; / Rejected by &lt;user&gt;: &lt;reason&gt;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Incentive calculation submitted</w:t>
            </w:r>
          </w:p>
        </w:tc>
        <w:tc>
          <w:tcPr>
            <w:tcW w:type="dxa" w:w="1712"/>
          </w:tcPr>
          <w:p>
            <w:pPr>
              <w:spacing w:after="20"/>
            </w:pPr>
            <w:r>
              <w:rPr>
                <w:rFonts w:ascii="Segoe UI" w:hAnsi="Segoe UI" w:cs="Segoe UI" w:eastAsia="Segoe UI"/>
                <w:color w:val="101820"/>
                <w:sz w:val="16"/>
              </w:rPr>
              <w:t>Holders of write:incentive</w:t>
            </w:r>
          </w:p>
        </w:tc>
        <w:tc>
          <w:tcPr>
            <w:tcW w:type="dxa" w:w="941"/>
          </w:tcPr>
          <w:p>
            <w:pPr>
              <w:spacing w:after="20"/>
            </w:pPr>
            <w:r>
              <w:rPr>
                <w:rFonts w:ascii="Segoe UI" w:hAnsi="Segoe UI" w:cs="Segoe UI" w:eastAsia="Segoe UI"/>
                <w:color w:val="101820"/>
                <w:sz w:val="16"/>
              </w:rPr>
              <w:t>approval</w:t>
            </w:r>
          </w:p>
        </w:tc>
        <w:tc>
          <w:tcPr>
            <w:tcW w:type="dxa" w:w="1502"/>
          </w:tcPr>
          <w:p>
            <w:pPr>
              <w:spacing w:after="20"/>
            </w:pPr>
            <w:r>
              <w:rPr>
                <w:rFonts w:ascii="Segoe UI" w:hAnsi="Segoe UI" w:cs="Segoe UI" w:eastAsia="Segoe UI"/>
                <w:color w:val="101820"/>
                <w:sz w:val="16"/>
              </w:rPr>
              <w:t>Incentive calculation &lt;batch&gt; awaiting approval</w:t>
            </w:r>
          </w:p>
        </w:tc>
        <w:tc>
          <w:tcPr>
            <w:tcW w:type="dxa" w:w="1717"/>
          </w:tcPr>
          <w:p>
            <w:pPr>
              <w:spacing w:after="20"/>
            </w:pPr>
            <w:r>
              <w:rPr>
                <w:rFonts w:ascii="Segoe UI" w:hAnsi="Segoe UI" w:cs="Segoe UI" w:eastAsia="Segoe UI"/>
                <w:color w:val="101820"/>
                <w:sz w:val="16"/>
              </w:rPr>
              <w:t>&lt;user&gt; submitted &lt;batch&gt; (period &lt;period&gt;)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Incentive batch decided</w:t>
            </w:r>
          </w:p>
        </w:tc>
        <w:tc>
          <w:tcPr>
            <w:tcW w:type="dxa" w:w="1712"/>
          </w:tcPr>
          <w:p>
            <w:pPr>
              <w:spacing w:after="20"/>
            </w:pPr>
            <w:r>
              <w:rPr>
                <w:rFonts w:ascii="Segoe UI" w:hAnsi="Segoe UI" w:cs="Segoe UI" w:eastAsia="Segoe UI"/>
                <w:color w:val="101820"/>
                <w:sz w:val="16"/>
              </w:rPr>
              <w:t>Submitter</w:t>
            </w:r>
          </w:p>
        </w:tc>
        <w:tc>
          <w:tcPr>
            <w:tcW w:type="dxa" w:w="941"/>
          </w:tcPr>
          <w:p>
            <w:pPr>
              <w:spacing w:after="20"/>
            </w:pPr>
            <w:r>
              <w:rPr>
                <w:rFonts w:ascii="Segoe UI" w:hAnsi="Segoe UI" w:cs="Segoe UI" w:eastAsia="Segoe UI"/>
                <w:color w:val="101820"/>
                <w:sz w:val="16"/>
              </w:rPr>
              <w:t>info / alert</w:t>
            </w:r>
          </w:p>
        </w:tc>
        <w:tc>
          <w:tcPr>
            <w:tcW w:type="dxa" w:w="1502"/>
          </w:tcPr>
          <w:p>
            <w:pPr>
              <w:spacing w:after="20"/>
            </w:pPr>
            <w:r>
              <w:rPr>
                <w:rFonts w:ascii="Segoe UI" w:hAnsi="Segoe UI" w:cs="Segoe UI" w:eastAsia="Segoe UI"/>
                <w:color w:val="101820"/>
                <w:sz w:val="16"/>
              </w:rPr>
              <w:t>Incentive calculation &lt;batch&gt; approved / rejected</w:t>
            </w:r>
          </w:p>
        </w:tc>
        <w:tc>
          <w:tcPr>
            <w:tcW w:type="dxa" w:w="1717"/>
          </w:tcPr>
          <w:p>
            <w:pPr>
              <w:spacing w:after="20"/>
            </w:pPr>
            <w:r>
              <w:rPr>
                <w:rFonts w:ascii="Segoe UI" w:hAnsi="Segoe UI" w:cs="Segoe UI" w:eastAsia="Segoe UI"/>
                <w:color w:val="101820"/>
                <w:sz w:val="16"/>
              </w:rPr>
              <w:t>Approved by &lt;user&gt; / Rejected by &lt;user&gt;: &lt;reason&gt;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Commission lines eligible (marked by a user, or premium fully collected)</w:t>
            </w:r>
          </w:p>
        </w:tc>
        <w:tc>
          <w:tcPr>
            <w:tcW w:type="dxa" w:w="1712"/>
          </w:tcPr>
          <w:p>
            <w:pPr>
              <w:spacing w:after="20"/>
            </w:pPr>
            <w:r>
              <w:rPr>
                <w:rFonts w:ascii="Segoe UI" w:hAnsi="Segoe UI" w:cs="Segoe UI" w:eastAsia="Segoe UI"/>
                <w:color w:val="101820"/>
                <w:sz w:val="16"/>
              </w:rPr>
              <w:t>Holders of write:commission</w:t>
            </w:r>
          </w:p>
        </w:tc>
        <w:tc>
          <w:tcPr>
            <w:tcW w:type="dxa" w:w="941"/>
          </w:tcPr>
          <w:p>
            <w:pPr>
              <w:spacing w:after="20"/>
            </w:pPr>
            <w:r>
              <w:rPr>
                <w:rFonts w:ascii="Segoe UI" w:hAnsi="Segoe UI" w:cs="Segoe UI" w:eastAsia="Segoe UI"/>
                <w:color w:val="101820"/>
                <w:sz w:val="16"/>
              </w:rPr>
              <w:t>approval</w:t>
            </w:r>
          </w:p>
        </w:tc>
        <w:tc>
          <w:tcPr>
            <w:tcW w:type="dxa" w:w="1502"/>
          </w:tcPr>
          <w:p>
            <w:pPr>
              <w:spacing w:after="20"/>
            </w:pPr>
            <w:r>
              <w:rPr>
                <w:rFonts w:ascii="Segoe UI" w:hAnsi="Segoe UI" w:cs="Segoe UI" w:eastAsia="Segoe UI"/>
                <w:color w:val="101820"/>
                <w:sz w:val="16"/>
              </w:rPr>
              <w:t>Commission payout &lt;referrer&gt; awaiting approval</w:t>
            </w:r>
          </w:p>
        </w:tc>
        <w:tc>
          <w:tcPr>
            <w:tcW w:type="dxa" w:w="1717"/>
          </w:tcPr>
          <w:p>
            <w:pPr>
              <w:spacing w:after="20"/>
            </w:pPr>
            <w:r>
              <w:rPr>
                <w:rFonts w:ascii="Segoe UI" w:hAnsi="Segoe UI" w:cs="Segoe UI" w:eastAsia="Segoe UI"/>
                <w:color w:val="101820"/>
                <w:sz w:val="16"/>
              </w:rPr>
              <w:t>&lt;user&gt; marked lines eligible / Premium of &lt;policy&gt; fully collected: &lt;n&gt; line(s) of &lt;referrer&gt; awaiting approval (&lt;amount&gt;)</w:t>
            </w:r>
          </w:p>
        </w:tc>
        <w:tc>
          <w:tcPr>
            <w:tcW w:type="dxa" w:w="1712"/>
          </w:tcPr>
          <w:p>
            <w:pPr>
              <w:spacing w:after="20"/>
            </w:pPr>
            <w:r>
              <w:rPr>
                <w:rFonts w:ascii="Segoe UI" w:hAnsi="Segoe UI" w:cs="Segoe UI" w:eastAsia="Segoe UI"/>
                <w:color w:val="101820"/>
                <w:sz w:val="16"/>
              </w:rPr>
              <w:t>notification.approval_requests</w:t>
            </w:r>
          </w:p>
        </w:tc>
      </w:tr>
      <w:tr>
        <w:tc>
          <w:tcPr>
            <w:tcW w:type="dxa" w:w="1430"/>
          </w:tcPr>
          <w:p>
            <w:pPr>
              <w:spacing w:after="20"/>
            </w:pPr>
            <w:r>
              <w:rPr>
                <w:rFonts w:ascii="Segoe UI" w:hAnsi="Segoe UI" w:cs="Segoe UI" w:eastAsia="Segoe UI"/>
                <w:color w:val="101820"/>
                <w:sz w:val="16"/>
              </w:rPr>
              <w:t>Commission lines approved</w:t>
            </w:r>
          </w:p>
        </w:tc>
        <w:tc>
          <w:tcPr>
            <w:tcW w:type="dxa" w:w="1712"/>
          </w:tcPr>
          <w:p>
            <w:pPr>
              <w:spacing w:after="20"/>
            </w:pPr>
            <w:r>
              <w:rPr>
                <w:rFonts w:ascii="Segoe UI" w:hAnsi="Segoe UI" w:cs="Segoe UI" w:eastAsia="Segoe UI"/>
                <w:color w:val="101820"/>
                <w:sz w:val="16"/>
              </w:rPr>
              <w:t>User who marked them eligible</w:t>
            </w:r>
          </w:p>
        </w:tc>
        <w:tc>
          <w:tcPr>
            <w:tcW w:type="dxa" w:w="941"/>
          </w:tcPr>
          <w:p>
            <w:pPr>
              <w:spacing w:after="20"/>
            </w:pPr>
            <w:r>
              <w:rPr>
                <w:rFonts w:ascii="Segoe UI" w:hAnsi="Segoe UI" w:cs="Segoe UI" w:eastAsia="Segoe UI"/>
                <w:color w:val="101820"/>
                <w:sz w:val="16"/>
              </w:rPr>
              <w:t>info</w:t>
            </w:r>
          </w:p>
        </w:tc>
        <w:tc>
          <w:tcPr>
            <w:tcW w:type="dxa" w:w="1502"/>
          </w:tcPr>
          <w:p>
            <w:pPr>
              <w:spacing w:after="20"/>
            </w:pPr>
            <w:r>
              <w:rPr>
                <w:rFonts w:ascii="Segoe UI" w:hAnsi="Segoe UI" w:cs="Segoe UI" w:eastAsia="Segoe UI"/>
                <w:color w:val="101820"/>
                <w:sz w:val="16"/>
              </w:rPr>
              <w:t>Commission payout &lt;referrer&gt; approved</w:t>
            </w:r>
          </w:p>
        </w:tc>
        <w:tc>
          <w:tcPr>
            <w:tcW w:type="dxa" w:w="1717"/>
          </w:tcPr>
          <w:p>
            <w:pPr>
              <w:spacing w:after="20"/>
            </w:pPr>
            <w:r>
              <w:rPr>
                <w:rFonts w:ascii="Segoe UI" w:hAnsi="Segoe UI" w:cs="Segoe UI" w:eastAsia="Segoe UI"/>
                <w:color w:val="101820"/>
                <w:sz w:val="16"/>
              </w:rPr>
              <w:t>Approved by &lt;user&gt;</w:t>
            </w:r>
          </w:p>
        </w:tc>
        <w:tc>
          <w:tcPr>
            <w:tcW w:type="dxa" w:w="1712"/>
          </w:tcPr>
          <w:p>
            <w:pPr>
              <w:spacing w:after="20"/>
            </w:pPr>
            <w:r>
              <w:rPr>
                <w:rFonts w:ascii="Segoe UI" w:hAnsi="Segoe UI" w:cs="Segoe UI" w:eastAsia="Segoe UI"/>
                <w:color w:val="101820"/>
                <w:sz w:val="16"/>
              </w:rPr>
              <w:t>notification.approval_requests</w:t>
            </w:r>
          </w:p>
        </w:tc>
      </w:tr>
    </w:tbl>
    <w:p>
      <w:pPr>
        <w:spacing w:after="80"/>
      </w:pPr>
    </w:p>
    <w:p>
      <w:pPr>
        <w:pStyle w:val="Heading2"/>
      </w:pPr>
      <w:r>
        <w:rPr>
          <w:rFonts w:ascii="Segoe UI" w:hAnsi="Segoe UI" w:cs="Segoe UI" w:eastAsia="Segoe UI"/>
          <w:b/>
          <w:color w:val="0F4761"/>
          <w:sz w:val="26"/>
        </w:rPr>
        <w:t>9.8  Reinsurance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05"/>
        <w:gridCol w:w="1712"/>
        <w:gridCol w:w="941"/>
        <w:gridCol w:w="1217"/>
        <w:gridCol w:w="1527"/>
        <w:gridCol w:w="1712"/>
      </w:tblGrid>
      <w:tr>
        <w:trPr>
          <w:tblHeader w:val="true"/>
        </w:trPr>
        <w:tc>
          <w:tcPr>
            <w:tcW w:type="dxa" w:w="1905"/>
            <w:shd w:val="clear" w:color="auto" w:fill="DCE9F7"/>
          </w:tcPr>
          <w:p>
            <w:pPr>
              <w:spacing w:after="20"/>
            </w:pPr>
            <w:r>
              <w:rPr>
                <w:rFonts w:ascii="Segoe UI" w:hAnsi="Segoe UI" w:cs="Segoe UI" w:eastAsia="Segoe UI"/>
                <w:b/>
                <w:color w:val="0F4761"/>
                <w:sz w:val="16"/>
              </w:rPr>
              <w:t>Event</w:t>
            </w:r>
          </w:p>
        </w:tc>
        <w:tc>
          <w:tcPr>
            <w:tcW w:type="dxa" w:w="1712"/>
            <w:shd w:val="clear" w:color="auto" w:fill="DCE9F7"/>
          </w:tcPr>
          <w:p>
            <w:pPr>
              <w:spacing w:after="20"/>
            </w:pPr>
            <w:r>
              <w:rPr>
                <w:rFonts w:ascii="Segoe UI" w:hAnsi="Segoe UI" w:cs="Segoe UI" w:eastAsia="Segoe UI"/>
                <w:b/>
                <w:color w:val="0F4761"/>
                <w:sz w:val="16"/>
              </w:rPr>
              <w:t>Recipient</w:t>
            </w:r>
          </w:p>
        </w:tc>
        <w:tc>
          <w:tcPr>
            <w:tcW w:type="dxa" w:w="941"/>
            <w:shd w:val="clear" w:color="auto" w:fill="DCE9F7"/>
          </w:tcPr>
          <w:p>
            <w:pPr>
              <w:spacing w:after="20"/>
            </w:pPr>
            <w:r>
              <w:rPr>
                <w:rFonts w:ascii="Segoe UI" w:hAnsi="Segoe UI" w:cs="Segoe UI" w:eastAsia="Segoe UI"/>
                <w:b/>
                <w:color w:val="0F4761"/>
                <w:sz w:val="16"/>
              </w:rPr>
              <w:t>Type</w:t>
            </w:r>
          </w:p>
        </w:tc>
        <w:tc>
          <w:tcPr>
            <w:tcW w:type="dxa" w:w="1217"/>
            <w:shd w:val="clear" w:color="auto" w:fill="DCE9F7"/>
          </w:tcPr>
          <w:p>
            <w:pPr>
              <w:spacing w:after="20"/>
            </w:pPr>
            <w:r>
              <w:rPr>
                <w:rFonts w:ascii="Segoe UI" w:hAnsi="Segoe UI" w:cs="Segoe UI" w:eastAsia="Segoe UI"/>
                <w:b/>
                <w:color w:val="0F4761"/>
                <w:sz w:val="16"/>
              </w:rPr>
              <w:t>Title</w:t>
            </w:r>
          </w:p>
        </w:tc>
        <w:tc>
          <w:tcPr>
            <w:tcW w:type="dxa" w:w="1527"/>
            <w:shd w:val="clear" w:color="auto" w:fill="DCE9F7"/>
          </w:tcPr>
          <w:p>
            <w:pPr>
              <w:spacing w:after="20"/>
            </w:pPr>
            <w:r>
              <w:rPr>
                <w:rFonts w:ascii="Segoe UI" w:hAnsi="Segoe UI" w:cs="Segoe UI" w:eastAsia="Segoe UI"/>
                <w:b/>
                <w:color w:val="0F4761"/>
                <w:sz w:val="16"/>
              </w:rPr>
              <w:t>Message</w:t>
            </w:r>
          </w:p>
        </w:tc>
        <w:tc>
          <w:tcPr>
            <w:tcW w:type="dxa" w:w="1712"/>
            <w:shd w:val="clear" w:color="auto" w:fill="DCE9F7"/>
          </w:tcPr>
          <w:p>
            <w:pPr>
              <w:spacing w:after="20"/>
            </w:pPr>
            <w:r>
              <w:rPr>
                <w:rFonts w:ascii="Segoe UI" w:hAnsi="Segoe UI" w:cs="Segoe UI" w:eastAsia="Segoe UI"/>
                <w:b/>
                <w:color w:val="0F4761"/>
                <w:sz w:val="16"/>
              </w:rPr>
              <w:t>On / off</w:t>
            </w:r>
          </w:p>
        </w:tc>
      </w:tr>
      <w:tr>
        <w:tc>
          <w:tcPr>
            <w:tcW w:type="dxa" w:w="1905"/>
          </w:tcPr>
          <w:p>
            <w:pPr>
              <w:spacing w:after="20"/>
            </w:pPr>
            <w:r>
              <w:rPr>
                <w:rFonts w:ascii="Segoe UI" w:hAnsi="Segoe UI" w:cs="Segoe UI" w:eastAsia="Segoe UI"/>
                <w:color w:val="101820"/>
                <w:sz w:val="16"/>
              </w:rPr>
              <w:t>Treaty created or changed (reinsurance.treaty_requires_approval)</w:t>
            </w:r>
          </w:p>
        </w:tc>
        <w:tc>
          <w:tcPr>
            <w:tcW w:type="dxa" w:w="1712"/>
          </w:tcPr>
          <w:p>
            <w:pPr>
              <w:spacing w:after="20"/>
            </w:pPr>
            <w:r>
              <w:rPr>
                <w:rFonts w:ascii="Segoe UI" w:hAnsi="Segoe UI" w:cs="Segoe UI" w:eastAsia="Segoe UI"/>
                <w:color w:val="101820"/>
                <w:sz w:val="16"/>
              </w:rPr>
              <w:t>Holders of write:reinsurance</w:t>
            </w:r>
          </w:p>
        </w:tc>
        <w:tc>
          <w:tcPr>
            <w:tcW w:type="dxa" w:w="941"/>
          </w:tcPr>
          <w:p>
            <w:pPr>
              <w:spacing w:after="20"/>
            </w:pPr>
            <w:r>
              <w:rPr>
                <w:rFonts w:ascii="Segoe UI" w:hAnsi="Segoe UI" w:cs="Segoe UI" w:eastAsia="Segoe UI"/>
                <w:color w:val="101820"/>
                <w:sz w:val="16"/>
              </w:rPr>
              <w:t>approval</w:t>
            </w:r>
          </w:p>
        </w:tc>
        <w:tc>
          <w:tcPr>
            <w:tcW w:type="dxa" w:w="1217"/>
          </w:tcPr>
          <w:p>
            <w:pPr>
              <w:spacing w:after="20"/>
            </w:pPr>
            <w:r>
              <w:rPr>
                <w:rFonts w:ascii="Segoe UI" w:hAnsi="Segoe UI" w:cs="Segoe UI" w:eastAsia="Segoe UI"/>
                <w:color w:val="101820"/>
                <w:sz w:val="16"/>
              </w:rPr>
              <w:t>Treaty &lt;number&gt; awaiting approval</w:t>
            </w:r>
          </w:p>
        </w:tc>
        <w:tc>
          <w:tcPr>
            <w:tcW w:type="dxa" w:w="1527"/>
          </w:tcPr>
          <w:p>
            <w:pPr>
              <w:spacing w:after="20"/>
            </w:pPr>
            <w:r>
              <w:rPr>
                <w:rFonts w:ascii="Segoe UI" w:hAnsi="Segoe UI" w:cs="Segoe UI" w:eastAsia="Segoe UI"/>
                <w:color w:val="101820"/>
                <w:sz w:val="16"/>
              </w:rPr>
              <w:t>&lt;user&gt; submitted &lt;number&gt; (&lt;name&gt;)</w:t>
            </w:r>
          </w:p>
        </w:tc>
        <w:tc>
          <w:tcPr>
            <w:tcW w:type="dxa" w:w="1712"/>
          </w:tcPr>
          <w:p>
            <w:pPr>
              <w:spacing w:after="20"/>
            </w:pPr>
            <w:r>
              <w:rPr>
                <w:rFonts w:ascii="Segoe UI" w:hAnsi="Segoe UI" w:cs="Segoe UI" w:eastAsia="Segoe UI"/>
                <w:color w:val="101820"/>
                <w:sz w:val="16"/>
              </w:rPr>
              <w:t>notification.approval_requests</w:t>
            </w:r>
          </w:p>
        </w:tc>
      </w:tr>
      <w:tr>
        <w:tc>
          <w:tcPr>
            <w:tcW w:type="dxa" w:w="1905"/>
          </w:tcPr>
          <w:p>
            <w:pPr>
              <w:spacing w:after="20"/>
            </w:pPr>
            <w:r>
              <w:rPr>
                <w:rFonts w:ascii="Segoe UI" w:hAnsi="Segoe UI" w:cs="Segoe UI" w:eastAsia="Segoe UI"/>
                <w:color w:val="101820"/>
                <w:sz w:val="16"/>
              </w:rPr>
              <w:t>Treaty decided</w:t>
            </w:r>
          </w:p>
        </w:tc>
        <w:tc>
          <w:tcPr>
            <w:tcW w:type="dxa" w:w="1712"/>
          </w:tcPr>
          <w:p>
            <w:pPr>
              <w:spacing w:after="20"/>
            </w:pPr>
            <w:r>
              <w:rPr>
                <w:rFonts w:ascii="Segoe UI" w:hAnsi="Segoe UI" w:cs="Segoe UI" w:eastAsia="Segoe UI"/>
                <w:color w:val="101820"/>
                <w:sz w:val="16"/>
              </w:rPr>
              <w:t>Submitter</w:t>
            </w:r>
          </w:p>
        </w:tc>
        <w:tc>
          <w:tcPr>
            <w:tcW w:type="dxa" w:w="941"/>
          </w:tcPr>
          <w:p>
            <w:pPr>
              <w:spacing w:after="20"/>
            </w:pPr>
            <w:r>
              <w:rPr>
                <w:rFonts w:ascii="Segoe UI" w:hAnsi="Segoe UI" w:cs="Segoe UI" w:eastAsia="Segoe UI"/>
                <w:color w:val="101820"/>
                <w:sz w:val="16"/>
              </w:rPr>
              <w:t>info / alert</w:t>
            </w:r>
          </w:p>
        </w:tc>
        <w:tc>
          <w:tcPr>
            <w:tcW w:type="dxa" w:w="1217"/>
          </w:tcPr>
          <w:p>
            <w:pPr>
              <w:spacing w:after="20"/>
            </w:pPr>
            <w:r>
              <w:rPr>
                <w:rFonts w:ascii="Segoe UI" w:hAnsi="Segoe UI" w:cs="Segoe UI" w:eastAsia="Segoe UI"/>
                <w:color w:val="101820"/>
                <w:sz w:val="16"/>
              </w:rPr>
              <w:t>Treaty &lt;number&gt; approved / rejected</w:t>
            </w:r>
          </w:p>
        </w:tc>
        <w:tc>
          <w:tcPr>
            <w:tcW w:type="dxa" w:w="1527"/>
          </w:tcPr>
          <w:p>
            <w:pPr>
              <w:spacing w:after="20"/>
            </w:pPr>
            <w:r>
              <w:rPr>
                <w:rFonts w:ascii="Segoe UI" w:hAnsi="Segoe UI" w:cs="Segoe UI" w:eastAsia="Segoe UI"/>
                <w:color w:val="101820"/>
                <w:sz w:val="16"/>
              </w:rPr>
              <w:t>Approved by &lt;user&gt; / Rejected by &lt;user&gt;: &lt;reason&gt;</w:t>
            </w:r>
          </w:p>
        </w:tc>
        <w:tc>
          <w:tcPr>
            <w:tcW w:type="dxa" w:w="1712"/>
          </w:tcPr>
          <w:p>
            <w:pPr>
              <w:spacing w:after="20"/>
            </w:pPr>
            <w:r>
              <w:rPr>
                <w:rFonts w:ascii="Segoe UI" w:hAnsi="Segoe UI" w:cs="Segoe UI" w:eastAsia="Segoe UI"/>
                <w:color w:val="101820"/>
                <w:sz w:val="16"/>
              </w:rPr>
              <w:t>notification.approval_requests</w:t>
            </w:r>
          </w:p>
        </w:tc>
      </w:tr>
    </w:tbl>
    <w:p>
      <w:pPr>
        <w:spacing w:after="80"/>
      </w:pPr>
    </w:p>
    <w:p>
      <w:pPr>
        <w:pStyle w:val="Heading2"/>
      </w:pPr>
      <w:r>
        <w:rPr>
          <w:rFonts w:ascii="Segoe UI" w:hAnsi="Segoe UI" w:cs="Segoe UI" w:eastAsia="Segoe UI"/>
          <w:b/>
          <w:color w:val="0F4761"/>
          <w:sz w:val="26"/>
        </w:rPr>
        <w:t>9.9  Finance and period end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25"/>
        <w:gridCol w:w="1599"/>
        <w:gridCol w:w="846"/>
        <w:gridCol w:w="1667"/>
        <w:gridCol w:w="1638"/>
        <w:gridCol w:w="1540"/>
      </w:tblGrid>
      <w:tr>
        <w:trPr>
          <w:tblHeader w:val="true"/>
        </w:trPr>
        <w:tc>
          <w:tcPr>
            <w:tcW w:type="dxa" w:w="1725"/>
            <w:shd w:val="clear" w:color="auto" w:fill="DCE9F7"/>
          </w:tcPr>
          <w:p>
            <w:pPr>
              <w:spacing w:after="20"/>
            </w:pPr>
            <w:r>
              <w:rPr>
                <w:rFonts w:ascii="Segoe UI" w:hAnsi="Segoe UI" w:cs="Segoe UI" w:eastAsia="Segoe UI"/>
                <w:b/>
                <w:color w:val="0F4761"/>
                <w:sz w:val="16"/>
              </w:rPr>
              <w:t>Event</w:t>
            </w:r>
          </w:p>
        </w:tc>
        <w:tc>
          <w:tcPr>
            <w:tcW w:type="dxa" w:w="1599"/>
            <w:shd w:val="clear" w:color="auto" w:fill="DCE9F7"/>
          </w:tcPr>
          <w:p>
            <w:pPr>
              <w:spacing w:after="20"/>
            </w:pPr>
            <w:r>
              <w:rPr>
                <w:rFonts w:ascii="Segoe UI" w:hAnsi="Segoe UI" w:cs="Segoe UI" w:eastAsia="Segoe UI"/>
                <w:b/>
                <w:color w:val="0F4761"/>
                <w:sz w:val="16"/>
              </w:rPr>
              <w:t>Recipient</w:t>
            </w:r>
          </w:p>
        </w:tc>
        <w:tc>
          <w:tcPr>
            <w:tcW w:type="dxa" w:w="846"/>
            <w:shd w:val="clear" w:color="auto" w:fill="DCE9F7"/>
          </w:tcPr>
          <w:p>
            <w:pPr>
              <w:spacing w:after="20"/>
            </w:pPr>
            <w:r>
              <w:rPr>
                <w:rFonts w:ascii="Segoe UI" w:hAnsi="Segoe UI" w:cs="Segoe UI" w:eastAsia="Segoe UI"/>
                <w:b/>
                <w:color w:val="0F4761"/>
                <w:sz w:val="16"/>
              </w:rPr>
              <w:t>Type</w:t>
            </w:r>
          </w:p>
        </w:tc>
        <w:tc>
          <w:tcPr>
            <w:tcW w:type="dxa" w:w="1667"/>
            <w:shd w:val="clear" w:color="auto" w:fill="DCE9F7"/>
          </w:tcPr>
          <w:p>
            <w:pPr>
              <w:spacing w:after="20"/>
            </w:pPr>
            <w:r>
              <w:rPr>
                <w:rFonts w:ascii="Segoe UI" w:hAnsi="Segoe UI" w:cs="Segoe UI" w:eastAsia="Segoe UI"/>
                <w:b/>
                <w:color w:val="0F4761"/>
                <w:sz w:val="16"/>
              </w:rPr>
              <w:t>Title</w:t>
            </w:r>
          </w:p>
        </w:tc>
        <w:tc>
          <w:tcPr>
            <w:tcW w:type="dxa" w:w="1638"/>
            <w:shd w:val="clear" w:color="auto" w:fill="DCE9F7"/>
          </w:tcPr>
          <w:p>
            <w:pPr>
              <w:spacing w:after="20"/>
            </w:pPr>
            <w:r>
              <w:rPr>
                <w:rFonts w:ascii="Segoe UI" w:hAnsi="Segoe UI" w:cs="Segoe UI" w:eastAsia="Segoe UI"/>
                <w:b/>
                <w:color w:val="0F4761"/>
                <w:sz w:val="16"/>
              </w:rPr>
              <w:t>Message</w:t>
            </w:r>
          </w:p>
        </w:tc>
        <w:tc>
          <w:tcPr>
            <w:tcW w:type="dxa" w:w="1540"/>
            <w:shd w:val="clear" w:color="auto" w:fill="DCE9F7"/>
          </w:tcPr>
          <w:p>
            <w:pPr>
              <w:spacing w:after="20"/>
            </w:pPr>
            <w:r>
              <w:rPr>
                <w:rFonts w:ascii="Segoe UI" w:hAnsi="Segoe UI" w:cs="Segoe UI" w:eastAsia="Segoe UI"/>
                <w:b/>
                <w:color w:val="0F4761"/>
                <w:sz w:val="16"/>
              </w:rPr>
              <w:t>On / off</w:t>
            </w:r>
          </w:p>
        </w:tc>
      </w:tr>
      <w:tr>
        <w:tc>
          <w:tcPr>
            <w:tcW w:type="dxa" w:w="1725"/>
          </w:tcPr>
          <w:p>
            <w:pPr>
              <w:spacing w:after="20"/>
            </w:pPr>
            <w:r>
              <w:rPr>
                <w:rFonts w:ascii="Segoe UI" w:hAnsi="Segoe UI" w:cs="Segoe UI" w:eastAsia="Segoe UI"/>
                <w:color w:val="101820"/>
                <w:sz w:val="16"/>
              </w:rPr>
              <w:t>Journal voucher submitted for approval (manual, reversal, correction)</w:t>
            </w:r>
          </w:p>
        </w:tc>
        <w:tc>
          <w:tcPr>
            <w:tcW w:type="dxa" w:w="1599"/>
          </w:tcPr>
          <w:p>
            <w:pPr>
              <w:spacing w:after="20"/>
            </w:pPr>
            <w:r>
              <w:rPr>
                <w:rFonts w:ascii="Segoe UI" w:hAnsi="Segoe UI" w:cs="Segoe UI" w:eastAsia="Segoe UI"/>
                <w:color w:val="101820"/>
                <w:sz w:val="16"/>
              </w:rPr>
              <w:t>Holders of write:journal-vouchers</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Journal voucher &lt;number&gt; awaiting approval</w:t>
            </w:r>
          </w:p>
        </w:tc>
        <w:tc>
          <w:tcPr>
            <w:tcW w:type="dxa" w:w="1638"/>
          </w:tcPr>
          <w:p>
            <w:pPr>
              <w:spacing w:after="20"/>
            </w:pPr>
            <w:r>
              <w:rPr>
                <w:rFonts w:ascii="Segoe UI" w:hAnsi="Segoe UI" w:cs="Segoe UI" w:eastAsia="Segoe UI"/>
                <w:color w:val="101820"/>
                <w:sz w:val="16"/>
              </w:rPr>
              <w:t>&lt;user&gt; submitted &lt;number&gt; (&lt;amount&gt;)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Bank adjustment journal awaiting approval; year-end adjustment journal (period 13)</w:t>
            </w:r>
          </w:p>
        </w:tc>
        <w:tc>
          <w:tcPr>
            <w:tcW w:type="dxa" w:w="1599"/>
          </w:tcPr>
          <w:p>
            <w:pPr>
              <w:spacing w:after="20"/>
            </w:pPr>
            <w:r>
              <w:rPr>
                <w:rFonts w:ascii="Segoe UI" w:hAnsi="Segoe UI" w:cs="Segoe UI" w:eastAsia="Segoe UI"/>
                <w:color w:val="101820"/>
                <w:sz w:val="16"/>
              </w:rPr>
              <w:t>Holders of write:journal-vouchers</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Journal voucher &lt;number&gt; awaiting approval</w:t>
            </w:r>
          </w:p>
        </w:tc>
        <w:tc>
          <w:tcPr>
            <w:tcW w:type="dxa" w:w="1638"/>
          </w:tcPr>
          <w:p>
            <w:pPr>
              <w:spacing w:after="20"/>
            </w:pPr>
            <w:r>
              <w:rPr>
                <w:rFonts w:ascii="Segoe UI" w:hAnsi="Segoe UI" w:cs="Segoe UI" w:eastAsia="Segoe UI"/>
                <w:color w:val="101820"/>
                <w:sz w:val="16"/>
              </w:rPr>
              <w:t>&lt;user&gt; submitted &lt;number&gt; (bank adjustment: &lt;type&gt;, &lt;amount&gt; / year-end adjustment, period &lt;period&gt;)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Journal voucher approved (Journal Voucher, accounting queue, bank adjustment)</w:t>
            </w:r>
          </w:p>
        </w:tc>
        <w:tc>
          <w:tcPr>
            <w:tcW w:type="dxa" w:w="1599"/>
          </w:tcPr>
          <w:p>
            <w:pPr>
              <w:spacing w:after="20"/>
            </w:pPr>
            <w:r>
              <w:rPr>
                <w:rFonts w:ascii="Segoe UI" w:hAnsi="Segoe UI" w:cs="Segoe UI" w:eastAsia="Segoe UI"/>
                <w:color w:val="101820"/>
                <w:sz w:val="16"/>
              </w:rPr>
              <w:t>Creator</w:t>
            </w:r>
          </w:p>
        </w:tc>
        <w:tc>
          <w:tcPr>
            <w:tcW w:type="dxa" w:w="846"/>
          </w:tcPr>
          <w:p>
            <w:pPr>
              <w:spacing w:after="20"/>
            </w:pPr>
            <w:r>
              <w:rPr>
                <w:rFonts w:ascii="Segoe UI" w:hAnsi="Segoe UI" w:cs="Segoe UI" w:eastAsia="Segoe UI"/>
                <w:color w:val="101820"/>
                <w:sz w:val="16"/>
              </w:rPr>
              <w:t>info</w:t>
            </w:r>
          </w:p>
        </w:tc>
        <w:tc>
          <w:tcPr>
            <w:tcW w:type="dxa" w:w="1667"/>
          </w:tcPr>
          <w:p>
            <w:pPr>
              <w:spacing w:after="20"/>
            </w:pPr>
            <w:r>
              <w:rPr>
                <w:rFonts w:ascii="Segoe UI" w:hAnsi="Segoe UI" w:cs="Segoe UI" w:eastAsia="Segoe UI"/>
                <w:color w:val="101820"/>
                <w:sz w:val="16"/>
              </w:rPr>
              <w:t>Journal voucher &lt;number&gt; approved</w:t>
            </w:r>
          </w:p>
        </w:tc>
        <w:tc>
          <w:tcPr>
            <w:tcW w:type="dxa" w:w="1638"/>
          </w:tcPr>
          <w:p>
            <w:pPr>
              <w:spacing w:after="20"/>
            </w:pPr>
            <w:r>
              <w:rPr>
                <w:rFonts w:ascii="Segoe UI" w:hAnsi="Segoe UI" w:cs="Segoe UI" w:eastAsia="Segoe UI"/>
                <w:color w:val="101820"/>
                <w:sz w:val="16"/>
              </w:rPr>
              <w:t>Approved and posted by &lt;user&gt;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Journal voucher rejected</w:t>
            </w:r>
          </w:p>
        </w:tc>
        <w:tc>
          <w:tcPr>
            <w:tcW w:type="dxa" w:w="1599"/>
          </w:tcPr>
          <w:p>
            <w:pPr>
              <w:spacing w:after="20"/>
            </w:pPr>
            <w:r>
              <w:rPr>
                <w:rFonts w:ascii="Segoe UI" w:hAnsi="Segoe UI" w:cs="Segoe UI" w:eastAsia="Segoe UI"/>
                <w:color w:val="101820"/>
                <w:sz w:val="16"/>
              </w:rPr>
              <w:t>Creator</w:t>
            </w:r>
          </w:p>
        </w:tc>
        <w:tc>
          <w:tcPr>
            <w:tcW w:type="dxa" w:w="846"/>
          </w:tcPr>
          <w:p>
            <w:pPr>
              <w:spacing w:after="20"/>
            </w:pPr>
            <w:r>
              <w:rPr>
                <w:rFonts w:ascii="Segoe UI" w:hAnsi="Segoe UI" w:cs="Segoe UI" w:eastAsia="Segoe UI"/>
                <w:color w:val="101820"/>
                <w:sz w:val="16"/>
              </w:rPr>
              <w:t>alert</w:t>
            </w:r>
          </w:p>
        </w:tc>
        <w:tc>
          <w:tcPr>
            <w:tcW w:type="dxa" w:w="1667"/>
          </w:tcPr>
          <w:p>
            <w:pPr>
              <w:spacing w:after="20"/>
            </w:pPr>
            <w:r>
              <w:rPr>
                <w:rFonts w:ascii="Segoe UI" w:hAnsi="Segoe UI" w:cs="Segoe UI" w:eastAsia="Segoe UI"/>
                <w:color w:val="101820"/>
                <w:sz w:val="16"/>
              </w:rPr>
              <w:t>Journal voucher &lt;number&gt; rejected</w:t>
            </w:r>
          </w:p>
        </w:tc>
        <w:tc>
          <w:tcPr>
            <w:tcW w:type="dxa" w:w="1638"/>
          </w:tcPr>
          <w:p>
            <w:pPr>
              <w:spacing w:after="20"/>
            </w:pPr>
            <w:r>
              <w:rPr>
                <w:rFonts w:ascii="Segoe UI" w:hAnsi="Segoe UI" w:cs="Segoe UI" w:eastAsia="Segoe UI"/>
                <w:color w:val="101820"/>
                <w:sz w:val="16"/>
              </w:rPr>
              <w:t>Rejected by &lt;user&gt;: &lt;reason&gt;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Payment voucher submitted for approval (status For approval, agent payout vouchers)</w:t>
            </w:r>
          </w:p>
        </w:tc>
        <w:tc>
          <w:tcPr>
            <w:tcW w:type="dxa" w:w="1599"/>
          </w:tcPr>
          <w:p>
            <w:pPr>
              <w:spacing w:after="20"/>
            </w:pPr>
            <w:r>
              <w:rPr>
                <w:rFonts w:ascii="Segoe UI" w:hAnsi="Segoe UI" w:cs="Segoe UI" w:eastAsia="Segoe UI"/>
                <w:color w:val="101820"/>
                <w:sz w:val="16"/>
              </w:rPr>
              <w:t>Holders of write:disbursements</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Payment voucher &lt;number&gt; awaiting approval</w:t>
            </w:r>
          </w:p>
        </w:tc>
        <w:tc>
          <w:tcPr>
            <w:tcW w:type="dxa" w:w="1638"/>
          </w:tcPr>
          <w:p>
            <w:pPr>
              <w:spacing w:after="20"/>
            </w:pPr>
            <w:r>
              <w:rPr>
                <w:rFonts w:ascii="Segoe UI" w:hAnsi="Segoe UI" w:cs="Segoe UI" w:eastAsia="Segoe UI"/>
                <w:color w:val="101820"/>
                <w:sz w:val="16"/>
              </w:rPr>
              <w:t>&lt;user&gt; submitted &lt;number&gt; (&lt;payee&gt;, &lt;amount&gt;)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Payment voucher approved (cheque approved, agent payout approved), or sent back to draft / cancelled while awaiting approval</w:t>
            </w:r>
          </w:p>
        </w:tc>
        <w:tc>
          <w:tcPr>
            <w:tcW w:type="dxa" w:w="1599"/>
          </w:tcPr>
          <w:p>
            <w:pPr>
              <w:spacing w:after="20"/>
            </w:pPr>
            <w:r>
              <w:rPr>
                <w:rFonts w:ascii="Segoe UI" w:hAnsi="Segoe UI" w:cs="Segoe UI" w:eastAsia="Segoe UI"/>
                <w:color w:val="101820"/>
                <w:sz w:val="16"/>
              </w:rPr>
              <w:t>Creator</w:t>
            </w:r>
          </w:p>
        </w:tc>
        <w:tc>
          <w:tcPr>
            <w:tcW w:type="dxa" w:w="846"/>
          </w:tcPr>
          <w:p>
            <w:pPr>
              <w:spacing w:after="20"/>
            </w:pPr>
            <w:r>
              <w:rPr>
                <w:rFonts w:ascii="Segoe UI" w:hAnsi="Segoe UI" w:cs="Segoe UI" w:eastAsia="Segoe UI"/>
                <w:color w:val="101820"/>
                <w:sz w:val="16"/>
              </w:rPr>
              <w:t>info / alert</w:t>
            </w:r>
          </w:p>
        </w:tc>
        <w:tc>
          <w:tcPr>
            <w:tcW w:type="dxa" w:w="1667"/>
          </w:tcPr>
          <w:p>
            <w:pPr>
              <w:spacing w:after="20"/>
            </w:pPr>
            <w:r>
              <w:rPr>
                <w:rFonts w:ascii="Segoe UI" w:hAnsi="Segoe UI" w:cs="Segoe UI" w:eastAsia="Segoe UI"/>
                <w:color w:val="101820"/>
                <w:sz w:val="16"/>
              </w:rPr>
              <w:t>Payment voucher &lt;number&gt; approved / rejected / cancelled</w:t>
            </w:r>
          </w:p>
        </w:tc>
        <w:tc>
          <w:tcPr>
            <w:tcW w:type="dxa" w:w="1638"/>
          </w:tcPr>
          <w:p>
            <w:pPr>
              <w:spacing w:after="20"/>
            </w:pPr>
            <w:r>
              <w:rPr>
                <w:rFonts w:ascii="Segoe UI" w:hAnsi="Segoe UI" w:cs="Segoe UI" w:eastAsia="Segoe UI"/>
                <w:color w:val="101820"/>
                <w:sz w:val="16"/>
              </w:rPr>
              <w:t>Approved by &lt;user&gt; / Rejected by &lt;user&gt;: &lt;reason&gt;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Cheque issued (Pending)</w:t>
            </w:r>
          </w:p>
        </w:tc>
        <w:tc>
          <w:tcPr>
            <w:tcW w:type="dxa" w:w="1599"/>
          </w:tcPr>
          <w:p>
            <w:pPr>
              <w:spacing w:after="20"/>
            </w:pPr>
            <w:r>
              <w:rPr>
                <w:rFonts w:ascii="Segoe UI" w:hAnsi="Segoe UI" w:cs="Segoe UI" w:eastAsia="Segoe UI"/>
                <w:color w:val="101820"/>
                <w:sz w:val="16"/>
              </w:rPr>
              <w:t>Holders of write:disbursements</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Cheque &lt;number&gt; awaiting approval</w:t>
            </w:r>
          </w:p>
        </w:tc>
        <w:tc>
          <w:tcPr>
            <w:tcW w:type="dxa" w:w="1638"/>
          </w:tcPr>
          <w:p>
            <w:pPr>
              <w:spacing w:after="20"/>
            </w:pPr>
            <w:r>
              <w:rPr>
                <w:rFonts w:ascii="Segoe UI" w:hAnsi="Segoe UI" w:cs="Segoe UI" w:eastAsia="Segoe UI"/>
                <w:color w:val="101820"/>
                <w:sz w:val="16"/>
              </w:rPr>
              <w:t>&lt;user&gt; submitted &lt;number&gt; (&lt;payee&gt;, &lt;amount&gt;)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Cheque approved or cancelled while Pending</w:t>
            </w:r>
          </w:p>
        </w:tc>
        <w:tc>
          <w:tcPr>
            <w:tcW w:type="dxa" w:w="1599"/>
          </w:tcPr>
          <w:p>
            <w:pPr>
              <w:spacing w:after="20"/>
            </w:pPr>
            <w:r>
              <w:rPr>
                <w:rFonts w:ascii="Segoe UI" w:hAnsi="Segoe UI" w:cs="Segoe UI" w:eastAsia="Segoe UI"/>
                <w:color w:val="101820"/>
                <w:sz w:val="16"/>
              </w:rPr>
              <w:t>Creator</w:t>
            </w:r>
          </w:p>
        </w:tc>
        <w:tc>
          <w:tcPr>
            <w:tcW w:type="dxa" w:w="846"/>
          </w:tcPr>
          <w:p>
            <w:pPr>
              <w:spacing w:after="20"/>
            </w:pPr>
            <w:r>
              <w:rPr>
                <w:rFonts w:ascii="Segoe UI" w:hAnsi="Segoe UI" w:cs="Segoe UI" w:eastAsia="Segoe UI"/>
                <w:color w:val="101820"/>
                <w:sz w:val="16"/>
              </w:rPr>
              <w:t>info / alert</w:t>
            </w:r>
          </w:p>
        </w:tc>
        <w:tc>
          <w:tcPr>
            <w:tcW w:type="dxa" w:w="1667"/>
          </w:tcPr>
          <w:p>
            <w:pPr>
              <w:spacing w:after="20"/>
            </w:pPr>
            <w:r>
              <w:rPr>
                <w:rFonts w:ascii="Segoe UI" w:hAnsi="Segoe UI" w:cs="Segoe UI" w:eastAsia="Segoe UI"/>
                <w:color w:val="101820"/>
                <w:sz w:val="16"/>
              </w:rPr>
              <w:t>Cheque &lt;number&gt; approved / cancelled</w:t>
            </w:r>
          </w:p>
        </w:tc>
        <w:tc>
          <w:tcPr>
            <w:tcW w:type="dxa" w:w="1638"/>
          </w:tcPr>
          <w:p>
            <w:pPr>
              <w:spacing w:after="20"/>
            </w:pPr>
            <w:r>
              <w:rPr>
                <w:rFonts w:ascii="Segoe UI" w:hAnsi="Segoe UI" w:cs="Segoe UI" w:eastAsia="Segoe UI"/>
                <w:color w:val="101820"/>
                <w:sz w:val="16"/>
              </w:rPr>
              <w:t>Approved / Cancelled by &lt;user&gt;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Petty cash request submitted</w:t>
            </w:r>
          </w:p>
        </w:tc>
        <w:tc>
          <w:tcPr>
            <w:tcW w:type="dxa" w:w="1599"/>
          </w:tcPr>
          <w:p>
            <w:pPr>
              <w:spacing w:after="20"/>
            </w:pPr>
            <w:r>
              <w:rPr>
                <w:rFonts w:ascii="Segoe UI" w:hAnsi="Segoe UI" w:cs="Segoe UI" w:eastAsia="Segoe UI"/>
                <w:color w:val="101820"/>
                <w:sz w:val="16"/>
              </w:rPr>
              <w:t>Holders of write:disbursements</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Petty cash request &lt;number&gt; awaiting approval</w:t>
            </w:r>
          </w:p>
        </w:tc>
        <w:tc>
          <w:tcPr>
            <w:tcW w:type="dxa" w:w="1638"/>
          </w:tcPr>
          <w:p>
            <w:pPr>
              <w:spacing w:after="20"/>
            </w:pPr>
            <w:r>
              <w:rPr>
                <w:rFonts w:ascii="Segoe UI" w:hAnsi="Segoe UI" w:cs="Segoe UI" w:eastAsia="Segoe UI"/>
                <w:color w:val="101820"/>
                <w:sz w:val="16"/>
              </w:rPr>
              <w:t>&lt;user&gt; submitted &lt;number&gt; (&lt;requester&gt;, &lt;amount&gt;)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Petty cash request decided</w:t>
            </w:r>
          </w:p>
        </w:tc>
        <w:tc>
          <w:tcPr>
            <w:tcW w:type="dxa" w:w="1599"/>
          </w:tcPr>
          <w:p>
            <w:pPr>
              <w:spacing w:after="20"/>
            </w:pPr>
            <w:r>
              <w:rPr>
                <w:rFonts w:ascii="Segoe UI" w:hAnsi="Segoe UI" w:cs="Segoe UI" w:eastAsia="Segoe UI"/>
                <w:color w:val="101820"/>
                <w:sz w:val="16"/>
              </w:rPr>
              <w:t>Creator</w:t>
            </w:r>
          </w:p>
        </w:tc>
        <w:tc>
          <w:tcPr>
            <w:tcW w:type="dxa" w:w="846"/>
          </w:tcPr>
          <w:p>
            <w:pPr>
              <w:spacing w:after="20"/>
            </w:pPr>
            <w:r>
              <w:rPr>
                <w:rFonts w:ascii="Segoe UI" w:hAnsi="Segoe UI" w:cs="Segoe UI" w:eastAsia="Segoe UI"/>
                <w:color w:val="101820"/>
                <w:sz w:val="16"/>
              </w:rPr>
              <w:t>info / alert</w:t>
            </w:r>
          </w:p>
        </w:tc>
        <w:tc>
          <w:tcPr>
            <w:tcW w:type="dxa" w:w="1667"/>
          </w:tcPr>
          <w:p>
            <w:pPr>
              <w:spacing w:after="20"/>
            </w:pPr>
            <w:r>
              <w:rPr>
                <w:rFonts w:ascii="Segoe UI" w:hAnsi="Segoe UI" w:cs="Segoe UI" w:eastAsia="Segoe UI"/>
                <w:color w:val="101820"/>
                <w:sz w:val="16"/>
              </w:rPr>
              <w:t>Petty cash request &lt;number&gt; approved / rejected</w:t>
            </w:r>
          </w:p>
        </w:tc>
        <w:tc>
          <w:tcPr>
            <w:tcW w:type="dxa" w:w="1638"/>
          </w:tcPr>
          <w:p>
            <w:pPr>
              <w:spacing w:after="20"/>
            </w:pPr>
            <w:r>
              <w:rPr>
                <w:rFonts w:ascii="Segoe UI" w:hAnsi="Segoe UI" w:cs="Segoe UI" w:eastAsia="Segoe UI"/>
                <w:color w:val="101820"/>
                <w:sz w:val="16"/>
              </w:rPr>
              <w:t>Approved by &lt;user&gt; / Rejected by &lt;user&gt;: &lt;reason&gt;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Posting rule or account determination change requested (accounting.configuration_maker_checker)</w:t>
            </w:r>
          </w:p>
        </w:tc>
        <w:tc>
          <w:tcPr>
            <w:tcW w:type="dxa" w:w="1599"/>
          </w:tcPr>
          <w:p>
            <w:pPr>
              <w:spacing w:after="20"/>
            </w:pPr>
            <w:r>
              <w:rPr>
                <w:rFonts w:ascii="Segoe UI" w:hAnsi="Segoe UI" w:cs="Segoe UI" w:eastAsia="Segoe UI"/>
                <w:color w:val="101820"/>
                <w:sz w:val="16"/>
              </w:rPr>
              <w:t>Holders of approve:posting-rules</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Configuration change &lt;id&gt; awaiting approval</w:t>
            </w:r>
          </w:p>
        </w:tc>
        <w:tc>
          <w:tcPr>
            <w:tcW w:type="dxa" w:w="1638"/>
          </w:tcPr>
          <w:p>
            <w:pPr>
              <w:spacing w:after="20"/>
            </w:pPr>
            <w:r>
              <w:rPr>
                <w:rFonts w:ascii="Segoe UI" w:hAnsi="Segoe UI" w:cs="Segoe UI" w:eastAsia="Segoe UI"/>
                <w:color w:val="101820"/>
                <w:sz w:val="16"/>
              </w:rPr>
              <w:t>&lt;user&gt; requested &lt;kind&gt;: &lt;target&gt; (&lt;note&gt;)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Configuration change decided</w:t>
            </w:r>
          </w:p>
        </w:tc>
        <w:tc>
          <w:tcPr>
            <w:tcW w:type="dxa" w:w="1599"/>
          </w:tcPr>
          <w:p>
            <w:pPr>
              <w:spacing w:after="20"/>
            </w:pPr>
            <w:r>
              <w:rPr>
                <w:rFonts w:ascii="Segoe UI" w:hAnsi="Segoe UI" w:cs="Segoe UI" w:eastAsia="Segoe UI"/>
                <w:color w:val="101820"/>
                <w:sz w:val="16"/>
              </w:rPr>
              <w:t>Requester</w:t>
            </w:r>
          </w:p>
        </w:tc>
        <w:tc>
          <w:tcPr>
            <w:tcW w:type="dxa" w:w="846"/>
          </w:tcPr>
          <w:p>
            <w:pPr>
              <w:spacing w:after="20"/>
            </w:pPr>
            <w:r>
              <w:rPr>
                <w:rFonts w:ascii="Segoe UI" w:hAnsi="Segoe UI" w:cs="Segoe UI" w:eastAsia="Segoe UI"/>
                <w:color w:val="101820"/>
                <w:sz w:val="16"/>
              </w:rPr>
              <w:t>info / alert</w:t>
            </w:r>
          </w:p>
        </w:tc>
        <w:tc>
          <w:tcPr>
            <w:tcW w:type="dxa" w:w="1667"/>
          </w:tcPr>
          <w:p>
            <w:pPr>
              <w:spacing w:after="20"/>
            </w:pPr>
            <w:r>
              <w:rPr>
                <w:rFonts w:ascii="Segoe UI" w:hAnsi="Segoe UI" w:cs="Segoe UI" w:eastAsia="Segoe UI"/>
                <w:color w:val="101820"/>
                <w:sz w:val="16"/>
              </w:rPr>
              <w:t>Configuration change &lt;id&gt; approved / rejected</w:t>
            </w:r>
          </w:p>
        </w:tc>
        <w:tc>
          <w:tcPr>
            <w:tcW w:type="dxa" w:w="1638"/>
          </w:tcPr>
          <w:p>
            <w:pPr>
              <w:spacing w:after="20"/>
            </w:pPr>
            <w:r>
              <w:rPr>
                <w:rFonts w:ascii="Segoe UI" w:hAnsi="Segoe UI" w:cs="Segoe UI" w:eastAsia="Segoe UI"/>
                <w:color w:val="101820"/>
                <w:sz w:val="16"/>
              </w:rPr>
              <w:t>&lt;kind&gt;: &lt;target&gt; approved by &lt;user&gt; and in effect / Rejected by &lt;user&gt;: &lt;reason&gt;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Insurer reconciliation submitted</w:t>
            </w:r>
          </w:p>
        </w:tc>
        <w:tc>
          <w:tcPr>
            <w:tcW w:type="dxa" w:w="1599"/>
          </w:tcPr>
          <w:p>
            <w:pPr>
              <w:spacing w:after="20"/>
            </w:pPr>
            <w:r>
              <w:rPr>
                <w:rFonts w:ascii="Segoe UI" w:hAnsi="Segoe UI" w:cs="Segoe UI" w:eastAsia="Segoe UI"/>
                <w:color w:val="101820"/>
                <w:sz w:val="16"/>
              </w:rPr>
              <w:t>Holders of approve:insurer-reconciliation</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Insurer reconciliation &lt;number&gt; awaiting approval</w:t>
            </w:r>
          </w:p>
        </w:tc>
        <w:tc>
          <w:tcPr>
            <w:tcW w:type="dxa" w:w="1638"/>
          </w:tcPr>
          <w:p>
            <w:pPr>
              <w:spacing w:after="20"/>
            </w:pPr>
            <w:r>
              <w:rPr>
                <w:rFonts w:ascii="Segoe UI" w:hAnsi="Segoe UI" w:cs="Segoe UI" w:eastAsia="Segoe UI"/>
                <w:color w:val="101820"/>
                <w:sz w:val="16"/>
              </w:rPr>
              <w:t>&lt;user&gt; submitted &lt;number&gt; (&lt;insurer&gt;, &lt;period&gt;, paid &lt;amount&gt;)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Insurer reconciliation decided</w:t>
            </w:r>
          </w:p>
        </w:tc>
        <w:tc>
          <w:tcPr>
            <w:tcW w:type="dxa" w:w="1599"/>
          </w:tcPr>
          <w:p>
            <w:pPr>
              <w:spacing w:after="20"/>
            </w:pPr>
            <w:r>
              <w:rPr>
                <w:rFonts w:ascii="Segoe UI" w:hAnsi="Segoe UI" w:cs="Segoe UI" w:eastAsia="Segoe UI"/>
                <w:color w:val="101820"/>
                <w:sz w:val="16"/>
              </w:rPr>
              <w:t>Submitter</w:t>
            </w:r>
          </w:p>
        </w:tc>
        <w:tc>
          <w:tcPr>
            <w:tcW w:type="dxa" w:w="846"/>
          </w:tcPr>
          <w:p>
            <w:pPr>
              <w:spacing w:after="20"/>
            </w:pPr>
            <w:r>
              <w:rPr>
                <w:rFonts w:ascii="Segoe UI" w:hAnsi="Segoe UI" w:cs="Segoe UI" w:eastAsia="Segoe UI"/>
                <w:color w:val="101820"/>
                <w:sz w:val="16"/>
              </w:rPr>
              <w:t>info / alert</w:t>
            </w:r>
          </w:p>
        </w:tc>
        <w:tc>
          <w:tcPr>
            <w:tcW w:type="dxa" w:w="1667"/>
          </w:tcPr>
          <w:p>
            <w:pPr>
              <w:spacing w:after="20"/>
            </w:pPr>
            <w:r>
              <w:rPr>
                <w:rFonts w:ascii="Segoe UI" w:hAnsi="Segoe UI" w:cs="Segoe UI" w:eastAsia="Segoe UI"/>
                <w:color w:val="101820"/>
                <w:sz w:val="16"/>
              </w:rPr>
              <w:t>Insurer reconciliation &lt;number&gt; approved / rejected</w:t>
            </w:r>
          </w:p>
        </w:tc>
        <w:tc>
          <w:tcPr>
            <w:tcW w:type="dxa" w:w="1638"/>
          </w:tcPr>
          <w:p>
            <w:pPr>
              <w:spacing w:after="20"/>
            </w:pPr>
            <w:r>
              <w:rPr>
                <w:rFonts w:ascii="Segoe UI" w:hAnsi="Segoe UI" w:cs="Segoe UI" w:eastAsia="Segoe UI"/>
                <w:color w:val="101820"/>
                <w:sz w:val="16"/>
              </w:rPr>
              <w:t>Approved by &lt;user&gt; / Rejected by &lt;user&gt;: &lt;reason&gt;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Bank reconciliation prepared</w:t>
            </w:r>
          </w:p>
        </w:tc>
        <w:tc>
          <w:tcPr>
            <w:tcW w:type="dxa" w:w="1599"/>
          </w:tcPr>
          <w:p>
            <w:pPr>
              <w:spacing w:after="20"/>
            </w:pPr>
            <w:r>
              <w:rPr>
                <w:rFonts w:ascii="Segoe UI" w:hAnsi="Segoe UI" w:cs="Segoe UI" w:eastAsia="Segoe UI"/>
                <w:color w:val="101820"/>
                <w:sz w:val="16"/>
              </w:rPr>
              <w:t>Holders of approve:bank-reconciliation</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Bank reconciliation &lt;number&gt; awaiting approval</w:t>
            </w:r>
          </w:p>
        </w:tc>
        <w:tc>
          <w:tcPr>
            <w:tcW w:type="dxa" w:w="1638"/>
          </w:tcPr>
          <w:p>
            <w:pPr>
              <w:spacing w:after="20"/>
            </w:pPr>
            <w:r>
              <w:rPr>
                <w:rFonts w:ascii="Segoe UI" w:hAnsi="Segoe UI" w:cs="Segoe UI" w:eastAsia="Segoe UI"/>
                <w:color w:val="101820"/>
                <w:sz w:val="16"/>
              </w:rPr>
              <w:t>&lt;user&gt; submitted &lt;number&gt; (&lt;bank account&gt;, period &lt;period&gt;, bank balance &lt;amount&gt;)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Bank reconciliation approved, or reopened (rejected when it was prepared)</w:t>
            </w:r>
          </w:p>
        </w:tc>
        <w:tc>
          <w:tcPr>
            <w:tcW w:type="dxa" w:w="1599"/>
          </w:tcPr>
          <w:p>
            <w:pPr>
              <w:spacing w:after="20"/>
            </w:pPr>
            <w:r>
              <w:rPr>
                <w:rFonts w:ascii="Segoe UI" w:hAnsi="Segoe UI" w:cs="Segoe UI" w:eastAsia="Segoe UI"/>
                <w:color w:val="101820"/>
                <w:sz w:val="16"/>
              </w:rPr>
              <w:t>Preparer</w:t>
            </w:r>
          </w:p>
        </w:tc>
        <w:tc>
          <w:tcPr>
            <w:tcW w:type="dxa" w:w="846"/>
          </w:tcPr>
          <w:p>
            <w:pPr>
              <w:spacing w:after="20"/>
            </w:pPr>
            <w:r>
              <w:rPr>
                <w:rFonts w:ascii="Segoe UI" w:hAnsi="Segoe UI" w:cs="Segoe UI" w:eastAsia="Segoe UI"/>
                <w:color w:val="101820"/>
                <w:sz w:val="16"/>
              </w:rPr>
              <w:t>info / alert</w:t>
            </w:r>
          </w:p>
        </w:tc>
        <w:tc>
          <w:tcPr>
            <w:tcW w:type="dxa" w:w="1667"/>
          </w:tcPr>
          <w:p>
            <w:pPr>
              <w:spacing w:after="20"/>
            </w:pPr>
            <w:r>
              <w:rPr>
                <w:rFonts w:ascii="Segoe UI" w:hAnsi="Segoe UI" w:cs="Segoe UI" w:eastAsia="Segoe UI"/>
                <w:color w:val="101820"/>
                <w:sz w:val="16"/>
              </w:rPr>
              <w:t>Bank reconciliation &lt;number&gt; approved / rejected / reopened</w:t>
            </w:r>
          </w:p>
        </w:tc>
        <w:tc>
          <w:tcPr>
            <w:tcW w:type="dxa" w:w="1638"/>
          </w:tcPr>
          <w:p>
            <w:pPr>
              <w:spacing w:after="20"/>
            </w:pPr>
            <w:r>
              <w:rPr>
                <w:rFonts w:ascii="Segoe UI" w:hAnsi="Segoe UI" w:cs="Segoe UI" w:eastAsia="Segoe UI"/>
                <w:color w:val="101820"/>
                <w:sz w:val="16"/>
              </w:rPr>
              <w:t>Approved by &lt;user&gt; / Rejected by &lt;user&gt;: &lt;remarks&gt;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Month-end close submitted (accounting.period_close_requires_approval)</w:t>
            </w:r>
          </w:p>
        </w:tc>
        <w:tc>
          <w:tcPr>
            <w:tcW w:type="dxa" w:w="1599"/>
          </w:tcPr>
          <w:p>
            <w:pPr>
              <w:spacing w:after="20"/>
            </w:pPr>
            <w:r>
              <w:rPr>
                <w:rFonts w:ascii="Segoe UI" w:hAnsi="Segoe UI" w:cs="Segoe UI" w:eastAsia="Segoe UI"/>
                <w:color w:val="101820"/>
                <w:sz w:val="16"/>
              </w:rPr>
              <w:t>Holders of approve:period-end</w:t>
            </w:r>
          </w:p>
        </w:tc>
        <w:tc>
          <w:tcPr>
            <w:tcW w:type="dxa" w:w="846"/>
          </w:tcPr>
          <w:p>
            <w:pPr>
              <w:spacing w:after="20"/>
            </w:pPr>
            <w:r>
              <w:rPr>
                <w:rFonts w:ascii="Segoe UI" w:hAnsi="Segoe UI" w:cs="Segoe UI" w:eastAsia="Segoe UI"/>
                <w:color w:val="101820"/>
                <w:sz w:val="16"/>
              </w:rPr>
              <w:t>approval</w:t>
            </w:r>
          </w:p>
        </w:tc>
        <w:tc>
          <w:tcPr>
            <w:tcW w:type="dxa" w:w="1667"/>
          </w:tcPr>
          <w:p>
            <w:pPr>
              <w:spacing w:after="20"/>
            </w:pPr>
            <w:r>
              <w:rPr>
                <w:rFonts w:ascii="Segoe UI" w:hAnsi="Segoe UI" w:cs="Segoe UI" w:eastAsia="Segoe UI"/>
                <w:color w:val="101820"/>
                <w:sz w:val="16"/>
              </w:rPr>
              <w:t>Month-end close &lt;number&gt; awaiting approval</w:t>
            </w:r>
          </w:p>
        </w:tc>
        <w:tc>
          <w:tcPr>
            <w:tcW w:type="dxa" w:w="1638"/>
          </w:tcPr>
          <w:p>
            <w:pPr>
              <w:spacing w:after="20"/>
            </w:pPr>
            <w:r>
              <w:rPr>
                <w:rFonts w:ascii="Segoe UI" w:hAnsi="Segoe UI" w:cs="Segoe UI" w:eastAsia="Segoe UI"/>
                <w:color w:val="101820"/>
                <w:sz w:val="16"/>
              </w:rPr>
              <w:t>&lt;user&gt; submitted &lt;number&gt;: close / soft close of period &lt;period&gt;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Month-end close approved or rejected</w:t>
            </w:r>
          </w:p>
        </w:tc>
        <w:tc>
          <w:tcPr>
            <w:tcW w:type="dxa" w:w="1599"/>
          </w:tcPr>
          <w:p>
            <w:pPr>
              <w:spacing w:after="20"/>
            </w:pPr>
            <w:r>
              <w:rPr>
                <w:rFonts w:ascii="Segoe UI" w:hAnsi="Segoe UI" w:cs="Segoe UI" w:eastAsia="Segoe UI"/>
                <w:color w:val="101820"/>
                <w:sz w:val="16"/>
              </w:rPr>
              <w:t>Submitter</w:t>
            </w:r>
          </w:p>
        </w:tc>
        <w:tc>
          <w:tcPr>
            <w:tcW w:type="dxa" w:w="846"/>
          </w:tcPr>
          <w:p>
            <w:pPr>
              <w:spacing w:after="20"/>
            </w:pPr>
            <w:r>
              <w:rPr>
                <w:rFonts w:ascii="Segoe UI" w:hAnsi="Segoe UI" w:cs="Segoe UI" w:eastAsia="Segoe UI"/>
                <w:color w:val="101820"/>
                <w:sz w:val="16"/>
              </w:rPr>
              <w:t>info / alert</w:t>
            </w:r>
          </w:p>
        </w:tc>
        <w:tc>
          <w:tcPr>
            <w:tcW w:type="dxa" w:w="1667"/>
          </w:tcPr>
          <w:p>
            <w:pPr>
              <w:spacing w:after="20"/>
            </w:pPr>
            <w:r>
              <w:rPr>
                <w:rFonts w:ascii="Segoe UI" w:hAnsi="Segoe UI" w:cs="Segoe UI" w:eastAsia="Segoe UI"/>
                <w:color w:val="101820"/>
                <w:sz w:val="16"/>
              </w:rPr>
              <w:t>Month-end close &lt;number&gt; approved / rejected</w:t>
            </w:r>
          </w:p>
        </w:tc>
        <w:tc>
          <w:tcPr>
            <w:tcW w:type="dxa" w:w="1638"/>
          </w:tcPr>
          <w:p>
            <w:pPr>
              <w:spacing w:after="20"/>
            </w:pPr>
            <w:r>
              <w:rPr>
                <w:rFonts w:ascii="Segoe UI" w:hAnsi="Segoe UI" w:cs="Segoe UI" w:eastAsia="Segoe UI"/>
                <w:color w:val="101820"/>
                <w:sz w:val="16"/>
              </w:rPr>
              <w:t>Period &lt;period&gt; closed; approved by &lt;user&gt; / Rejected by &lt;user&gt;: &lt;reason&gt;</w:t>
            </w:r>
          </w:p>
        </w:tc>
        <w:tc>
          <w:tcPr>
            <w:tcW w:type="dxa" w:w="1540"/>
          </w:tcPr>
          <w:p>
            <w:pPr>
              <w:spacing w:after="20"/>
            </w:pPr>
            <w:r>
              <w:rPr>
                <w:rFonts w:ascii="Segoe UI" w:hAnsi="Segoe UI" w:cs="Segoe UI" w:eastAsia="Segoe UI"/>
                <w:color w:val="101820"/>
                <w:sz w:val="16"/>
              </w:rPr>
              <w:t>notification.approval_requests</w:t>
            </w:r>
          </w:p>
        </w:tc>
      </w:tr>
      <w:tr>
        <w:tc>
          <w:tcPr>
            <w:tcW w:type="dxa" w:w="1725"/>
          </w:tcPr>
          <w:p>
            <w:pPr>
              <w:spacing w:after="20"/>
            </w:pPr>
            <w:r>
              <w:rPr>
                <w:rFonts w:ascii="Segoe UI" w:hAnsi="Segoe UI" w:cs="Segoe UI" w:eastAsia="Segoe UI"/>
                <w:color w:val="101820"/>
                <w:sz w:val="16"/>
              </w:rPr>
              <w:t>Petty cash fund below minimum</w:t>
            </w:r>
          </w:p>
        </w:tc>
        <w:tc>
          <w:tcPr>
            <w:tcW w:type="dxa" w:w="1599"/>
          </w:tcPr>
          <w:p>
            <w:pPr>
              <w:spacing w:after="20"/>
            </w:pPr>
            <w:r>
              <w:rPr>
                <w:rFonts w:ascii="Segoe UI" w:hAnsi="Segoe UI" w:cs="Segoe UI" w:eastAsia="Segoe UI"/>
                <w:color w:val="101820"/>
                <w:sz w:val="16"/>
              </w:rPr>
              <w:t>Custodian, holders of write:disbursements</w:t>
            </w:r>
          </w:p>
        </w:tc>
        <w:tc>
          <w:tcPr>
            <w:tcW w:type="dxa" w:w="846"/>
          </w:tcPr>
          <w:p>
            <w:pPr>
              <w:spacing w:after="20"/>
            </w:pPr>
            <w:r>
              <w:rPr>
                <w:rFonts w:ascii="Segoe UI" w:hAnsi="Segoe UI" w:cs="Segoe UI" w:eastAsia="Segoe UI"/>
                <w:color w:val="101820"/>
                <w:sz w:val="16"/>
              </w:rPr>
              <w:t>alert</w:t>
            </w:r>
          </w:p>
        </w:tc>
        <w:tc>
          <w:tcPr>
            <w:tcW w:type="dxa" w:w="1667"/>
          </w:tcPr>
          <w:p>
            <w:pPr>
              <w:spacing w:after="20"/>
            </w:pPr>
            <w:r>
              <w:rPr>
                <w:rFonts w:ascii="Segoe UI" w:hAnsi="Segoe UI" w:cs="Segoe UI" w:eastAsia="Segoe UI"/>
                <w:color w:val="101820"/>
                <w:sz w:val="16"/>
              </w:rPr>
              <w:t>Petty cash &lt;code&gt; below minimum</w:t>
            </w:r>
          </w:p>
        </w:tc>
        <w:tc>
          <w:tcPr>
            <w:tcW w:type="dxa" w:w="1638"/>
          </w:tcPr>
          <w:p>
            <w:pPr>
              <w:spacing w:after="20"/>
            </w:pPr>
            <w:r>
              <w:rPr>
                <w:rFonts w:ascii="Segoe UI" w:hAnsi="Segoe UI" w:cs="Segoe UI" w:eastAsia="Segoe UI"/>
                <w:color w:val="101820"/>
                <w:sz w:val="16"/>
              </w:rPr>
              <w:t>Available &lt;amount&gt;; minimum cashbox &lt;amount&gt;. Replenish the fund.</w:t>
            </w:r>
          </w:p>
        </w:tc>
        <w:tc>
          <w:tcPr>
            <w:tcW w:type="dxa" w:w="1540"/>
          </w:tcPr>
          <w:p>
            <w:pPr>
              <w:spacing w:after="20"/>
            </w:pPr>
            <w:r>
              <w:rPr>
                <w:rFonts w:ascii="Segoe UI" w:hAnsi="Segoe UI" w:cs="Segoe UI" w:eastAsia="Segoe UI"/>
                <w:color w:val="101820"/>
                <w:sz w:val="16"/>
              </w:rPr>
              <w:t>None</w:t>
            </w:r>
          </w:p>
        </w:tc>
      </w:tr>
      <w:tr>
        <w:tc>
          <w:tcPr>
            <w:tcW w:type="dxa" w:w="1725"/>
          </w:tcPr>
          <w:p>
            <w:pPr>
              <w:spacing w:after="20"/>
            </w:pPr>
            <w:r>
              <w:rPr>
                <w:rFonts w:ascii="Segoe UI" w:hAnsi="Segoe UI" w:cs="Segoe UI" w:eastAsia="Segoe UI"/>
                <w:color w:val="101820"/>
                <w:sz w:val="16"/>
              </w:rPr>
              <w:t>Month-end reminder job</w:t>
            </w:r>
          </w:p>
        </w:tc>
        <w:tc>
          <w:tcPr>
            <w:tcW w:type="dxa" w:w="1599"/>
          </w:tcPr>
          <w:p>
            <w:pPr>
              <w:spacing w:after="20"/>
            </w:pPr>
            <w:r>
              <w:rPr>
                <w:rFonts w:ascii="Segoe UI" w:hAnsi="Segoe UI" w:cs="Segoe UI" w:eastAsia="Segoe UI"/>
                <w:color w:val="101820"/>
                <w:sz w:val="16"/>
              </w:rPr>
              <w:t>Holders of write:period-end (high priority)</w:t>
            </w:r>
          </w:p>
        </w:tc>
        <w:tc>
          <w:tcPr>
            <w:tcW w:type="dxa" w:w="846"/>
          </w:tcPr>
          <w:p>
            <w:pPr>
              <w:spacing w:after="20"/>
            </w:pPr>
            <w:r>
              <w:rPr>
                <w:rFonts w:ascii="Segoe UI" w:hAnsi="Segoe UI" w:cs="Segoe UI" w:eastAsia="Segoe UI"/>
                <w:color w:val="101820"/>
                <w:sz w:val="16"/>
              </w:rPr>
              <w:t>reminder</w:t>
            </w:r>
          </w:p>
        </w:tc>
        <w:tc>
          <w:tcPr>
            <w:tcW w:type="dxa" w:w="1667"/>
          </w:tcPr>
          <w:p>
            <w:pPr>
              <w:spacing w:after="20"/>
            </w:pPr>
            <w:r>
              <w:rPr>
                <w:rFonts w:ascii="Segoe UI" w:hAnsi="Segoe UI" w:cs="Segoe UI" w:eastAsia="Segoe UI"/>
                <w:color w:val="101820"/>
                <w:sz w:val="16"/>
              </w:rPr>
              <w:t>Month-end close: &lt;period&gt; ends in &lt;n&gt; day(s) / Month-end close: &lt;period&gt; is still open</w:t>
            </w:r>
          </w:p>
        </w:tc>
        <w:tc>
          <w:tcPr>
            <w:tcW w:type="dxa" w:w="1638"/>
          </w:tcPr>
          <w:p>
            <w:pPr>
              <w:spacing w:after="20"/>
            </w:pPr>
            <w:r>
              <w:rPr>
                <w:rFonts w:ascii="Segoe UI" w:hAnsi="Segoe UI" w:cs="Segoe UI" w:eastAsia="Segoe UI"/>
                <w:color w:val="101820"/>
                <w:sz w:val="16"/>
              </w:rPr>
              <w:t>Accounting period &lt;period&gt; ends on &lt;date&gt;. Post pending journals and prepare the month-end close run. / ... ended on &lt;date&gt; and is not closed yet.</w:t>
            </w:r>
          </w:p>
        </w:tc>
        <w:tc>
          <w:tcPr>
            <w:tcW w:type="dxa" w:w="1540"/>
          </w:tcPr>
          <w:p>
            <w:pPr>
              <w:spacing w:after="20"/>
            </w:pPr>
            <w:r>
              <w:rPr>
                <w:rFonts w:ascii="Segoe UI" w:hAnsi="Segoe UI" w:cs="Segoe UI" w:eastAsia="Segoe UI"/>
                <w:color w:val="101820"/>
                <w:sz w:val="16"/>
              </w:rPr>
              <w:t>Job month-end-reminder (off by default)</w:t>
            </w:r>
          </w:p>
        </w:tc>
      </w:tr>
    </w:tbl>
    <w:p>
      <w:pPr>
        <w:spacing w:after="80"/>
      </w:pPr>
    </w:p>
    <w:p>
      <w:pPr>
        <w:pStyle w:val="Heading2"/>
      </w:pPr>
      <w:r>
        <w:rPr>
          <w:rFonts w:ascii="Segoe UI" w:hAnsi="Segoe UI" w:cs="Segoe UI" w:eastAsia="Segoe UI"/>
          <w:b/>
          <w:color w:val="0F4761"/>
          <w:sz w:val="26"/>
        </w:rPr>
        <w:t>9.10  Access control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08"/>
        <w:gridCol w:w="1712"/>
        <w:gridCol w:w="941"/>
        <w:gridCol w:w="1612"/>
        <w:gridCol w:w="1930"/>
        <w:gridCol w:w="1712"/>
      </w:tblGrid>
      <w:tr>
        <w:trPr>
          <w:tblHeader w:val="true"/>
        </w:trPr>
        <w:tc>
          <w:tcPr>
            <w:tcW w:type="dxa" w:w="1108"/>
            <w:shd w:val="clear" w:color="auto" w:fill="DCE9F7"/>
          </w:tcPr>
          <w:p>
            <w:pPr>
              <w:spacing w:after="20"/>
            </w:pPr>
            <w:r>
              <w:rPr>
                <w:rFonts w:ascii="Segoe UI" w:hAnsi="Segoe UI" w:cs="Segoe UI" w:eastAsia="Segoe UI"/>
                <w:b/>
                <w:color w:val="0F4761"/>
                <w:sz w:val="16"/>
              </w:rPr>
              <w:t>Event</w:t>
            </w:r>
          </w:p>
        </w:tc>
        <w:tc>
          <w:tcPr>
            <w:tcW w:type="dxa" w:w="1712"/>
            <w:shd w:val="clear" w:color="auto" w:fill="DCE9F7"/>
          </w:tcPr>
          <w:p>
            <w:pPr>
              <w:spacing w:after="20"/>
            </w:pPr>
            <w:r>
              <w:rPr>
                <w:rFonts w:ascii="Segoe UI" w:hAnsi="Segoe UI" w:cs="Segoe UI" w:eastAsia="Segoe UI"/>
                <w:b/>
                <w:color w:val="0F4761"/>
                <w:sz w:val="16"/>
              </w:rPr>
              <w:t>Recipient</w:t>
            </w:r>
          </w:p>
        </w:tc>
        <w:tc>
          <w:tcPr>
            <w:tcW w:type="dxa" w:w="941"/>
            <w:shd w:val="clear" w:color="auto" w:fill="DCE9F7"/>
          </w:tcPr>
          <w:p>
            <w:pPr>
              <w:spacing w:after="20"/>
            </w:pPr>
            <w:r>
              <w:rPr>
                <w:rFonts w:ascii="Segoe UI" w:hAnsi="Segoe UI" w:cs="Segoe UI" w:eastAsia="Segoe UI"/>
                <w:b/>
                <w:color w:val="0F4761"/>
                <w:sz w:val="16"/>
              </w:rPr>
              <w:t>Type</w:t>
            </w:r>
          </w:p>
        </w:tc>
        <w:tc>
          <w:tcPr>
            <w:tcW w:type="dxa" w:w="1612"/>
            <w:shd w:val="clear" w:color="auto" w:fill="DCE9F7"/>
          </w:tcPr>
          <w:p>
            <w:pPr>
              <w:spacing w:after="20"/>
            </w:pPr>
            <w:r>
              <w:rPr>
                <w:rFonts w:ascii="Segoe UI" w:hAnsi="Segoe UI" w:cs="Segoe UI" w:eastAsia="Segoe UI"/>
                <w:b/>
                <w:color w:val="0F4761"/>
                <w:sz w:val="16"/>
              </w:rPr>
              <w:t>Title</w:t>
            </w:r>
          </w:p>
        </w:tc>
        <w:tc>
          <w:tcPr>
            <w:tcW w:type="dxa" w:w="1930"/>
            <w:shd w:val="clear" w:color="auto" w:fill="DCE9F7"/>
          </w:tcPr>
          <w:p>
            <w:pPr>
              <w:spacing w:after="20"/>
            </w:pPr>
            <w:r>
              <w:rPr>
                <w:rFonts w:ascii="Segoe UI" w:hAnsi="Segoe UI" w:cs="Segoe UI" w:eastAsia="Segoe UI"/>
                <w:b/>
                <w:color w:val="0F4761"/>
                <w:sz w:val="16"/>
              </w:rPr>
              <w:t>Message</w:t>
            </w:r>
          </w:p>
        </w:tc>
        <w:tc>
          <w:tcPr>
            <w:tcW w:type="dxa" w:w="1712"/>
            <w:shd w:val="clear" w:color="auto" w:fill="DCE9F7"/>
          </w:tcPr>
          <w:p>
            <w:pPr>
              <w:spacing w:after="20"/>
            </w:pPr>
            <w:r>
              <w:rPr>
                <w:rFonts w:ascii="Segoe UI" w:hAnsi="Segoe UI" w:cs="Segoe UI" w:eastAsia="Segoe UI"/>
                <w:b/>
                <w:color w:val="0F4761"/>
                <w:sz w:val="16"/>
              </w:rPr>
              <w:t>On / off</w:t>
            </w:r>
          </w:p>
        </w:tc>
      </w:tr>
      <w:tr>
        <w:tc>
          <w:tcPr>
            <w:tcW w:type="dxa" w:w="1108"/>
          </w:tcPr>
          <w:p>
            <w:pPr>
              <w:spacing w:after="20"/>
            </w:pPr>
            <w:r>
              <w:rPr>
                <w:rFonts w:ascii="Segoe UI" w:hAnsi="Segoe UI" w:cs="Segoe UI" w:eastAsia="Segoe UI"/>
                <w:color w:val="101820"/>
                <w:sz w:val="16"/>
              </w:rPr>
              <w:t>Authority limit proposed</w:t>
            </w:r>
          </w:p>
        </w:tc>
        <w:tc>
          <w:tcPr>
            <w:tcW w:type="dxa" w:w="1712"/>
          </w:tcPr>
          <w:p>
            <w:pPr>
              <w:spacing w:after="20"/>
            </w:pPr>
            <w:r>
              <w:rPr>
                <w:rFonts w:ascii="Segoe UI" w:hAnsi="Segoe UI" w:cs="Segoe UI" w:eastAsia="Segoe UI"/>
                <w:color w:val="101820"/>
                <w:sz w:val="16"/>
              </w:rPr>
              <w:t>Holders of approve:access-control</w:t>
            </w:r>
          </w:p>
        </w:tc>
        <w:tc>
          <w:tcPr>
            <w:tcW w:type="dxa" w:w="941"/>
          </w:tcPr>
          <w:p>
            <w:pPr>
              <w:spacing w:after="20"/>
            </w:pPr>
            <w:r>
              <w:rPr>
                <w:rFonts w:ascii="Segoe UI" w:hAnsi="Segoe UI" w:cs="Segoe UI" w:eastAsia="Segoe UI"/>
                <w:color w:val="101820"/>
                <w:sz w:val="16"/>
              </w:rPr>
              <w:t>approval</w:t>
            </w:r>
          </w:p>
        </w:tc>
        <w:tc>
          <w:tcPr>
            <w:tcW w:type="dxa" w:w="1612"/>
          </w:tcPr>
          <w:p>
            <w:pPr>
              <w:spacing w:after="20"/>
            </w:pPr>
            <w:r>
              <w:rPr>
                <w:rFonts w:ascii="Segoe UI" w:hAnsi="Segoe UI" w:cs="Segoe UI" w:eastAsia="Segoe UI"/>
                <w:color w:val="101820"/>
                <w:sz w:val="16"/>
              </w:rPr>
              <w:t>Authority limit #&lt;id&gt; awaiting approval</w:t>
            </w:r>
          </w:p>
        </w:tc>
        <w:tc>
          <w:tcPr>
            <w:tcW w:type="dxa" w:w="1930"/>
          </w:tcPr>
          <w:p>
            <w:pPr>
              <w:spacing w:after="20"/>
            </w:pPr>
            <w:r>
              <w:rPr>
                <w:rFonts w:ascii="Segoe UI" w:hAnsi="Segoe UI" w:cs="Segoe UI" w:eastAsia="Segoe UI"/>
                <w:color w:val="101820"/>
                <w:sz w:val="16"/>
              </w:rPr>
              <w:t>&lt;user&gt; proposed &lt;transaction type&gt; for &lt;role or user&gt;: &lt;limit&gt; (&lt;remarks&gt;)</w:t>
            </w:r>
          </w:p>
        </w:tc>
        <w:tc>
          <w:tcPr>
            <w:tcW w:type="dxa" w:w="1712"/>
          </w:tcPr>
          <w:p>
            <w:pPr>
              <w:spacing w:after="20"/>
            </w:pPr>
            <w:r>
              <w:rPr>
                <w:rFonts w:ascii="Segoe UI" w:hAnsi="Segoe UI" w:cs="Segoe UI" w:eastAsia="Segoe UI"/>
                <w:color w:val="101820"/>
                <w:sz w:val="16"/>
              </w:rPr>
              <w:t>notification.approval_requests</w:t>
            </w:r>
          </w:p>
        </w:tc>
      </w:tr>
      <w:tr>
        <w:tc>
          <w:tcPr>
            <w:tcW w:type="dxa" w:w="1108"/>
          </w:tcPr>
          <w:p>
            <w:pPr>
              <w:spacing w:after="20"/>
            </w:pPr>
            <w:r>
              <w:rPr>
                <w:rFonts w:ascii="Segoe UI" w:hAnsi="Segoe UI" w:cs="Segoe UI" w:eastAsia="Segoe UI"/>
                <w:color w:val="101820"/>
                <w:sz w:val="16"/>
              </w:rPr>
              <w:t>Authority limit decided</w:t>
            </w:r>
          </w:p>
        </w:tc>
        <w:tc>
          <w:tcPr>
            <w:tcW w:type="dxa" w:w="1712"/>
          </w:tcPr>
          <w:p>
            <w:pPr>
              <w:spacing w:after="20"/>
            </w:pPr>
            <w:r>
              <w:rPr>
                <w:rFonts w:ascii="Segoe UI" w:hAnsi="Segoe UI" w:cs="Segoe UI" w:eastAsia="Segoe UI"/>
                <w:color w:val="101820"/>
                <w:sz w:val="16"/>
              </w:rPr>
              <w:t>Proposer</w:t>
            </w:r>
          </w:p>
        </w:tc>
        <w:tc>
          <w:tcPr>
            <w:tcW w:type="dxa" w:w="941"/>
          </w:tcPr>
          <w:p>
            <w:pPr>
              <w:spacing w:after="20"/>
            </w:pPr>
            <w:r>
              <w:rPr>
                <w:rFonts w:ascii="Segoe UI" w:hAnsi="Segoe UI" w:cs="Segoe UI" w:eastAsia="Segoe UI"/>
                <w:color w:val="101820"/>
                <w:sz w:val="16"/>
              </w:rPr>
              <w:t>info / alert</w:t>
            </w:r>
          </w:p>
        </w:tc>
        <w:tc>
          <w:tcPr>
            <w:tcW w:type="dxa" w:w="1612"/>
          </w:tcPr>
          <w:p>
            <w:pPr>
              <w:spacing w:after="20"/>
            </w:pPr>
            <w:r>
              <w:rPr>
                <w:rFonts w:ascii="Segoe UI" w:hAnsi="Segoe UI" w:cs="Segoe UI" w:eastAsia="Segoe UI"/>
                <w:color w:val="101820"/>
                <w:sz w:val="16"/>
              </w:rPr>
              <w:t>Authority limit #&lt;id&gt; approved / rejected</w:t>
            </w:r>
          </w:p>
        </w:tc>
        <w:tc>
          <w:tcPr>
            <w:tcW w:type="dxa" w:w="1930"/>
          </w:tcPr>
          <w:p>
            <w:pPr>
              <w:spacing w:after="20"/>
            </w:pPr>
            <w:r>
              <w:rPr>
                <w:rFonts w:ascii="Segoe UI" w:hAnsi="Segoe UI" w:cs="Segoe UI" w:eastAsia="Segoe UI"/>
                <w:color w:val="101820"/>
                <w:sz w:val="16"/>
              </w:rPr>
              <w:t>&lt;transaction type&gt; for &lt;role or user&gt;: &lt;limit&gt;, approved by &lt;user&gt; and in effect / Rejected by &lt;user&gt;: &lt;note&gt;</w:t>
            </w:r>
          </w:p>
        </w:tc>
        <w:tc>
          <w:tcPr>
            <w:tcW w:type="dxa" w:w="1712"/>
          </w:tcPr>
          <w:p>
            <w:pPr>
              <w:spacing w:after="20"/>
            </w:pPr>
            <w:r>
              <w:rPr>
                <w:rFonts w:ascii="Segoe UI" w:hAnsi="Segoe UI" w:cs="Segoe UI" w:eastAsia="Segoe UI"/>
                <w:color w:val="101820"/>
                <w:sz w:val="16"/>
              </w:rPr>
              <w:t>notification.approval_requests</w:t>
            </w:r>
          </w:p>
        </w:tc>
      </w:tr>
      <w:tr>
        <w:tc>
          <w:tcPr>
            <w:tcW w:type="dxa" w:w="1108"/>
          </w:tcPr>
          <w:p>
            <w:pPr>
              <w:spacing w:after="20"/>
            </w:pPr>
            <w:r>
              <w:rPr>
                <w:rFonts w:ascii="Segoe UI" w:hAnsi="Segoe UI" w:cs="Segoe UI" w:eastAsia="Segoe UI"/>
                <w:color w:val="101820"/>
                <w:sz w:val="16"/>
              </w:rPr>
              <w:t>Access review started</w:t>
            </w:r>
          </w:p>
        </w:tc>
        <w:tc>
          <w:tcPr>
            <w:tcW w:type="dxa" w:w="1712"/>
          </w:tcPr>
          <w:p>
            <w:pPr>
              <w:spacing w:after="20"/>
            </w:pPr>
            <w:r>
              <w:rPr>
                <w:rFonts w:ascii="Segoe UI" w:hAnsi="Segoe UI" w:cs="Segoe UI" w:eastAsia="Segoe UI"/>
                <w:color w:val="101820"/>
                <w:sz w:val="16"/>
              </w:rPr>
              <w:t>Holders of write:access-control</w:t>
            </w:r>
          </w:p>
        </w:tc>
        <w:tc>
          <w:tcPr>
            <w:tcW w:type="dxa" w:w="941"/>
          </w:tcPr>
          <w:p>
            <w:pPr>
              <w:spacing w:after="20"/>
            </w:pPr>
            <w:r>
              <w:rPr>
                <w:rFonts w:ascii="Segoe UI" w:hAnsi="Segoe UI" w:cs="Segoe UI" w:eastAsia="Segoe UI"/>
                <w:color w:val="101820"/>
                <w:sz w:val="16"/>
              </w:rPr>
              <w:t>approval</w:t>
            </w:r>
          </w:p>
        </w:tc>
        <w:tc>
          <w:tcPr>
            <w:tcW w:type="dxa" w:w="1612"/>
          </w:tcPr>
          <w:p>
            <w:pPr>
              <w:spacing w:after="20"/>
            </w:pPr>
            <w:r>
              <w:rPr>
                <w:rFonts w:ascii="Segoe UI" w:hAnsi="Segoe UI" w:cs="Segoe UI" w:eastAsia="Segoe UI"/>
                <w:color w:val="101820"/>
                <w:sz w:val="16"/>
              </w:rPr>
              <w:t>Access review &lt;name&gt; awaiting decisions</w:t>
            </w:r>
          </w:p>
        </w:tc>
        <w:tc>
          <w:tcPr>
            <w:tcW w:type="dxa" w:w="1930"/>
          </w:tcPr>
          <w:p>
            <w:pPr>
              <w:spacing w:after="20"/>
            </w:pPr>
            <w:r>
              <w:rPr>
                <w:rFonts w:ascii="Segoe UI" w:hAnsi="Segoe UI" w:cs="Segoe UI" w:eastAsia="Segoe UI"/>
                <w:color w:val="101820"/>
                <w:sz w:val="16"/>
              </w:rPr>
              <w:t>&lt;user&gt; started &lt;name&gt;: &lt;n&gt; user(s) to keep or revoke by &lt;due date&gt;</w:t>
            </w:r>
          </w:p>
        </w:tc>
        <w:tc>
          <w:tcPr>
            <w:tcW w:type="dxa" w:w="1712"/>
          </w:tcPr>
          <w:p>
            <w:pPr>
              <w:spacing w:after="20"/>
            </w:pPr>
            <w:r>
              <w:rPr>
                <w:rFonts w:ascii="Segoe UI" w:hAnsi="Segoe UI" w:cs="Segoe UI" w:eastAsia="Segoe UI"/>
                <w:color w:val="101820"/>
                <w:sz w:val="16"/>
              </w:rPr>
              <w:t>notification.approval_requests</w:t>
            </w:r>
          </w:p>
        </w:tc>
      </w:tr>
    </w:tbl>
    <w:p>
      <w:pPr>
        <w:spacing w:after="80"/>
      </w:pPr>
    </w:p>
    <w:p>
      <w:pPr>
        <w:spacing w:after="120" w:line="276" w:lineRule="auto"/>
      </w:pPr>
      <w:r>
        <w:rPr>
          <w:rFonts w:ascii="Segoe UI" w:hAnsi="Segoe UI" w:cs="Segoe UI" w:eastAsia="Segoe UI"/>
          <w:color w:val="101820"/>
          <w:sz w:val="21"/>
        </w:rPr>
        <w:t>Segregation-of-duties rules and delegations take effect when saved (no approval step). Instalment plans have no approval; a credit limit exception is reported to holders of write:collections, who acknowledge it. Endorsements are approved by the customer, not by a second user.</w:t>
      </w:r>
    </w:p>
    <w:p>
      <w:pPr>
        <w:pStyle w:val="Heading1"/>
        <w:pageBreakBefore/>
      </w:pPr>
      <w:r>
        <w:rPr>
          <w:rFonts w:ascii="Segoe UI" w:hAnsi="Segoe UI" w:cs="Segoe UI" w:eastAsia="Segoe UI"/>
          <w:b/>
          <w:color w:val="0F4761"/>
          <w:sz w:val="32"/>
        </w:rPr>
        <w:t>10.  Printed documents</w:t>
      </w:r>
    </w:p>
    <w:p>
      <w:pPr>
        <w:spacing w:after="120" w:line="276" w:lineRule="auto"/>
      </w:pPr>
      <w:r>
        <w:rPr>
          <w:rFonts w:ascii="Segoe UI" w:hAnsi="Segoe UI" w:cs="Segoe UI" w:eastAsia="Segoe UI"/>
          <w:color w:val="101820"/>
          <w:sz w:val="21"/>
        </w:rPr>
        <w:t>These documents are produced as PDF on the screens and handed or sent to the client or insurer outside the e-mail templates. They use the letterhead of the Company master (the company marked as letterhead), the signatories master, and the settings of Master &gt; Configuration &gt; Company &amp; Branding &gt; Printed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96"/>
        <w:gridCol w:w="2396"/>
        <w:gridCol w:w="941"/>
        <w:gridCol w:w="907"/>
        <w:gridCol w:w="2375"/>
      </w:tblGrid>
      <w:tr>
        <w:trPr>
          <w:tblHeader w:val="true"/>
        </w:trPr>
        <w:tc>
          <w:tcPr>
            <w:tcW w:type="dxa" w:w="2396"/>
            <w:shd w:val="clear" w:color="auto" w:fill="DCE9F7"/>
          </w:tcPr>
          <w:p>
            <w:pPr>
              <w:spacing w:after="20"/>
            </w:pPr>
            <w:r>
              <w:rPr>
                <w:rFonts w:ascii="Segoe UI" w:hAnsi="Segoe UI" w:cs="Segoe UI" w:eastAsia="Segoe UI"/>
                <w:b/>
                <w:color w:val="0F4761"/>
                <w:sz w:val="16"/>
              </w:rPr>
              <w:t>Document</w:t>
            </w:r>
          </w:p>
        </w:tc>
        <w:tc>
          <w:tcPr>
            <w:tcW w:type="dxa" w:w="2396"/>
            <w:shd w:val="clear" w:color="auto" w:fill="DCE9F7"/>
          </w:tcPr>
          <w:p>
            <w:pPr>
              <w:spacing w:after="20"/>
            </w:pPr>
            <w:r>
              <w:rPr>
                <w:rFonts w:ascii="Segoe UI" w:hAnsi="Segoe UI" w:cs="Segoe UI" w:eastAsia="Segoe UI"/>
                <w:b/>
                <w:color w:val="0F4761"/>
                <w:sz w:val="16"/>
              </w:rPr>
              <w:t>Where</w:t>
            </w:r>
          </w:p>
        </w:tc>
        <w:tc>
          <w:tcPr>
            <w:tcW w:type="dxa" w:w="941"/>
            <w:shd w:val="clear" w:color="auto" w:fill="DCE9F7"/>
          </w:tcPr>
          <w:p>
            <w:pPr>
              <w:spacing w:after="20"/>
            </w:pPr>
            <w:r>
              <w:rPr>
                <w:rFonts w:ascii="Segoe UI" w:hAnsi="Segoe UI" w:cs="Segoe UI" w:eastAsia="Segoe UI"/>
                <w:b/>
                <w:color w:val="0F4761"/>
                <w:sz w:val="16"/>
              </w:rPr>
              <w:t>For</w:t>
            </w:r>
          </w:p>
        </w:tc>
        <w:tc>
          <w:tcPr>
            <w:tcW w:type="dxa" w:w="907"/>
            <w:shd w:val="clear" w:color="auto" w:fill="DCE9F7"/>
          </w:tcPr>
          <w:p>
            <w:pPr>
              <w:spacing w:after="20"/>
            </w:pPr>
            <w:r>
              <w:rPr>
                <w:rFonts w:ascii="Segoe UI" w:hAnsi="Segoe UI" w:cs="Segoe UI" w:eastAsia="Segoe UI"/>
                <w:b/>
                <w:color w:val="0F4761"/>
                <w:sz w:val="16"/>
              </w:rPr>
              <w:t>Format</w:t>
            </w:r>
          </w:p>
        </w:tc>
        <w:tc>
          <w:tcPr>
            <w:tcW w:type="dxa" w:w="2375"/>
            <w:shd w:val="clear" w:color="auto" w:fill="DCE9F7"/>
          </w:tcPr>
          <w:p>
            <w:pPr>
              <w:spacing w:after="20"/>
            </w:pPr>
            <w:r>
              <w:rPr>
                <w:rFonts w:ascii="Segoe UI" w:hAnsi="Segoe UI" w:cs="Segoe UI" w:eastAsia="Segoe UI"/>
                <w:b/>
                <w:color w:val="0F4761"/>
                <w:sz w:val="16"/>
              </w:rPr>
              <w:t>Configured by</w:t>
            </w:r>
          </w:p>
        </w:tc>
      </w:tr>
      <w:tr>
        <w:tc>
          <w:tcPr>
            <w:tcW w:type="dxa" w:w="2396"/>
          </w:tcPr>
          <w:p>
            <w:pPr>
              <w:spacing w:after="20"/>
            </w:pPr>
            <w:r>
              <w:rPr>
                <w:rFonts w:ascii="Segoe UI" w:hAnsi="Segoe UI" w:cs="Segoe UI" w:eastAsia="Segoe UI"/>
                <w:color w:val="101820"/>
                <w:sz w:val="16"/>
              </w:rPr>
              <w:t>Quotation (motor; fire / IAR)</w:t>
            </w:r>
          </w:p>
        </w:tc>
        <w:tc>
          <w:tcPr>
            <w:tcW w:type="dxa" w:w="2396"/>
          </w:tcPr>
          <w:p>
            <w:pPr>
              <w:spacing w:after="20"/>
            </w:pPr>
            <w:r>
              <w:rPr>
                <w:rFonts w:ascii="Segoe UI" w:hAnsi="Segoe UI" w:cs="Segoe UI" w:eastAsia="Segoe UI"/>
                <w:color w:val="101820"/>
                <w:sz w:val="16"/>
              </w:rPr>
              <w:t>Operations &gt; Sales &amp; Marketing &gt; Quotations &gt; Quote detail &gt; Share &gt; Download</w:t>
            </w:r>
          </w:p>
        </w:tc>
        <w:tc>
          <w:tcPr>
            <w:tcW w:type="dxa" w:w="941"/>
          </w:tcPr>
          <w:p>
            <w:pPr>
              <w:spacing w:after="20"/>
            </w:pPr>
            <w:r>
              <w:rPr>
                <w:rFonts w:ascii="Segoe UI" w:hAnsi="Segoe UI" w:cs="Segoe UI" w:eastAsia="Segoe UI"/>
                <w:color w:val="101820"/>
                <w:sz w:val="16"/>
              </w:rPr>
              <w:t>Client</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Company master letterhead, documents.* settings</w:t>
            </w:r>
          </w:p>
        </w:tc>
      </w:tr>
      <w:tr>
        <w:tc>
          <w:tcPr>
            <w:tcW w:type="dxa" w:w="2396"/>
          </w:tcPr>
          <w:p>
            <w:pPr>
              <w:spacing w:after="20"/>
            </w:pPr>
            <w:r>
              <w:rPr>
                <w:rFonts w:ascii="Segoe UI" w:hAnsi="Segoe UI" w:cs="Segoe UI" w:eastAsia="Segoe UI"/>
                <w:color w:val="101820"/>
                <w:sz w:val="16"/>
              </w:rPr>
              <w:t>Package quotation; insurer comparison</w:t>
            </w:r>
          </w:p>
        </w:tc>
        <w:tc>
          <w:tcPr>
            <w:tcW w:type="dxa" w:w="2396"/>
          </w:tcPr>
          <w:p>
            <w:pPr>
              <w:spacing w:after="20"/>
            </w:pPr>
            <w:r>
              <w:rPr>
                <w:rFonts w:ascii="Segoe UI" w:hAnsi="Segoe UI" w:cs="Segoe UI" w:eastAsia="Segoe UI"/>
                <w:color w:val="101820"/>
                <w:sz w:val="16"/>
              </w:rPr>
              <w:t>Master &gt; Finance &gt; Package Bundles &gt; Print; Compare Insurers</w:t>
            </w:r>
          </w:p>
        </w:tc>
        <w:tc>
          <w:tcPr>
            <w:tcW w:type="dxa" w:w="941"/>
          </w:tcPr>
          <w:p>
            <w:pPr>
              <w:spacing w:after="20"/>
            </w:pPr>
            <w:r>
              <w:rPr>
                <w:rFonts w:ascii="Segoe UI" w:hAnsi="Segoe UI" w:cs="Segoe UI" w:eastAsia="Segoe UI"/>
                <w:color w:val="101820"/>
                <w:sz w:val="16"/>
              </w:rPr>
              <w:t>Client</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 commission never printed</w:t>
            </w:r>
          </w:p>
        </w:tc>
      </w:tr>
      <w:tr>
        <w:tc>
          <w:tcPr>
            <w:tcW w:type="dxa" w:w="2396"/>
          </w:tcPr>
          <w:p>
            <w:pPr>
              <w:spacing w:after="20"/>
            </w:pPr>
            <w:r>
              <w:rPr>
                <w:rFonts w:ascii="Segoe UI" w:hAnsi="Segoe UI" w:cs="Segoe UI" w:eastAsia="Segoe UI"/>
                <w:color w:val="101820"/>
                <w:sz w:val="16"/>
              </w:rPr>
              <w:t>Broker slip (to the market or one insurer)</w:t>
            </w:r>
          </w:p>
        </w:tc>
        <w:tc>
          <w:tcPr>
            <w:tcW w:type="dxa" w:w="2396"/>
          </w:tcPr>
          <w:p>
            <w:pPr>
              <w:spacing w:after="20"/>
            </w:pPr>
            <w:r>
              <w:rPr>
                <w:rFonts w:ascii="Segoe UI" w:hAnsi="Segoe UI" w:cs="Segoe UI" w:eastAsia="Segoe UI"/>
                <w:color w:val="101820"/>
                <w:sz w:val="16"/>
              </w:rPr>
              <w:t>Request for Quotation &gt; Detail &gt; Broker Slip PDF</w:t>
            </w:r>
          </w:p>
        </w:tc>
        <w:tc>
          <w:tcPr>
            <w:tcW w:type="dxa" w:w="941"/>
          </w:tcPr>
          <w:p>
            <w:pPr>
              <w:spacing w:after="20"/>
            </w:pPr>
            <w:r>
              <w:rPr>
                <w:rFonts w:ascii="Segoe UI" w:hAnsi="Segoe UI" w:cs="Segoe UI" w:eastAsia="Segoe UI"/>
                <w:color w:val="101820"/>
                <w:sz w:val="16"/>
              </w:rPr>
              <w:t>Insurer</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w:t>
            </w:r>
          </w:p>
        </w:tc>
      </w:tr>
      <w:tr>
        <w:tc>
          <w:tcPr>
            <w:tcW w:type="dxa" w:w="2396"/>
          </w:tcPr>
          <w:p>
            <w:pPr>
              <w:spacing w:after="20"/>
            </w:pPr>
            <w:r>
              <w:rPr>
                <w:rFonts w:ascii="Segoe UI" w:hAnsi="Segoe UI" w:cs="Segoe UI" w:eastAsia="Segoe UI"/>
                <w:color w:val="101820"/>
                <w:sz w:val="16"/>
              </w:rPr>
              <w:t>Placement slip (lead, whole security, co-insurer share)</w:t>
            </w:r>
          </w:p>
        </w:tc>
        <w:tc>
          <w:tcPr>
            <w:tcW w:type="dxa" w:w="2396"/>
          </w:tcPr>
          <w:p>
            <w:pPr>
              <w:spacing w:after="20"/>
            </w:pPr>
            <w:r>
              <w:rPr>
                <w:rFonts w:ascii="Segoe UI" w:hAnsi="Segoe UI" w:cs="Segoe UI" w:eastAsia="Segoe UI"/>
                <w:color w:val="101820"/>
                <w:sz w:val="16"/>
              </w:rPr>
              <w:t>Placement Slips &gt; Detail &gt; Placement Slip PDF</w:t>
            </w:r>
          </w:p>
        </w:tc>
        <w:tc>
          <w:tcPr>
            <w:tcW w:type="dxa" w:w="941"/>
          </w:tcPr>
          <w:p>
            <w:pPr>
              <w:spacing w:after="20"/>
            </w:pPr>
            <w:r>
              <w:rPr>
                <w:rFonts w:ascii="Segoe UI" w:hAnsi="Segoe UI" w:cs="Segoe UI" w:eastAsia="Segoe UI"/>
                <w:color w:val="101820"/>
                <w:sz w:val="16"/>
              </w:rPr>
              <w:t>Insurer</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w:t>
            </w:r>
          </w:p>
        </w:tc>
      </w:tr>
      <w:tr>
        <w:tc>
          <w:tcPr>
            <w:tcW w:type="dxa" w:w="2396"/>
          </w:tcPr>
          <w:p>
            <w:pPr>
              <w:spacing w:after="20"/>
            </w:pPr>
            <w:r>
              <w:rPr>
                <w:rFonts w:ascii="Segoe UI" w:hAnsi="Segoe UI" w:cs="Segoe UI" w:eastAsia="Segoe UI"/>
                <w:color w:val="101820"/>
                <w:sz w:val="16"/>
              </w:rPr>
              <w:t>Insurance placing slip</w:t>
            </w:r>
          </w:p>
        </w:tc>
        <w:tc>
          <w:tcPr>
            <w:tcW w:type="dxa" w:w="2396"/>
          </w:tcPr>
          <w:p>
            <w:pPr>
              <w:spacing w:after="20"/>
            </w:pPr>
            <w:r>
              <w:rPr>
                <w:rFonts w:ascii="Segoe UI" w:hAnsi="Segoe UI" w:cs="Segoe UI" w:eastAsia="Segoe UI"/>
                <w:color w:val="101820"/>
                <w:sz w:val="16"/>
              </w:rPr>
              <w:t>Operations &gt; Policy &gt; Policy detail &gt; Documents</w:t>
            </w:r>
          </w:p>
        </w:tc>
        <w:tc>
          <w:tcPr>
            <w:tcW w:type="dxa" w:w="941"/>
          </w:tcPr>
          <w:p>
            <w:pPr>
              <w:spacing w:after="20"/>
            </w:pPr>
            <w:r>
              <w:rPr>
                <w:rFonts w:ascii="Segoe UI" w:hAnsi="Segoe UI" w:cs="Segoe UI" w:eastAsia="Segoe UI"/>
                <w:color w:val="101820"/>
                <w:sz w:val="16"/>
              </w:rPr>
              <w:t>Insurer</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w:t>
            </w:r>
          </w:p>
        </w:tc>
      </w:tr>
      <w:tr>
        <w:tc>
          <w:tcPr>
            <w:tcW w:type="dxa" w:w="2396"/>
          </w:tcPr>
          <w:p>
            <w:pPr>
              <w:spacing w:after="20"/>
            </w:pPr>
            <w:r>
              <w:rPr>
                <w:rFonts w:ascii="Segoe UI" w:hAnsi="Segoe UI" w:cs="Segoe UI" w:eastAsia="Segoe UI"/>
                <w:color w:val="101820"/>
                <w:sz w:val="16"/>
              </w:rPr>
              <w:t>Policy schedule (motor; fire / non-motor)</w:t>
            </w:r>
          </w:p>
        </w:tc>
        <w:tc>
          <w:tcPr>
            <w:tcW w:type="dxa" w:w="2396"/>
          </w:tcPr>
          <w:p>
            <w:pPr>
              <w:spacing w:after="20"/>
            </w:pPr>
            <w:r>
              <w:rPr>
                <w:rFonts w:ascii="Segoe UI" w:hAnsi="Segoe UI" w:cs="Segoe UI" w:eastAsia="Segoe UI"/>
                <w:color w:val="101820"/>
                <w:sz w:val="16"/>
              </w:rPr>
              <w:t>Operations &gt; Policy &gt; Policy detail &gt; Policy schedule</w:t>
            </w:r>
          </w:p>
        </w:tc>
        <w:tc>
          <w:tcPr>
            <w:tcW w:type="dxa" w:w="941"/>
          </w:tcPr>
          <w:p>
            <w:pPr>
              <w:spacing w:after="20"/>
            </w:pPr>
            <w:r>
              <w:rPr>
                <w:rFonts w:ascii="Segoe UI" w:hAnsi="Segoe UI" w:cs="Segoe UI" w:eastAsia="Segoe UI"/>
                <w:color w:val="101820"/>
                <w:sz w:val="16"/>
              </w:rPr>
              <w:t>Client</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 signatories</w:t>
            </w:r>
          </w:p>
        </w:tc>
      </w:tr>
      <w:tr>
        <w:tc>
          <w:tcPr>
            <w:tcW w:type="dxa" w:w="2396"/>
          </w:tcPr>
          <w:p>
            <w:pPr>
              <w:spacing w:after="20"/>
            </w:pPr>
            <w:r>
              <w:rPr>
                <w:rFonts w:ascii="Segoe UI" w:hAnsi="Segoe UI" w:cs="Segoe UI" w:eastAsia="Segoe UI"/>
                <w:color w:val="101820"/>
                <w:sz w:val="16"/>
              </w:rPr>
              <w:t>Billing statement (policy, endorsement, renewal)</w:t>
            </w:r>
          </w:p>
        </w:tc>
        <w:tc>
          <w:tcPr>
            <w:tcW w:type="dxa" w:w="2396"/>
          </w:tcPr>
          <w:p>
            <w:pPr>
              <w:spacing w:after="20"/>
            </w:pPr>
            <w:r>
              <w:rPr>
                <w:rFonts w:ascii="Segoe UI" w:hAnsi="Segoe UI" w:cs="Segoe UI" w:eastAsia="Segoe UI"/>
                <w:color w:val="101820"/>
                <w:sz w:val="16"/>
              </w:rPr>
              <w:t>Policy detail &gt; Generate invoice</w:t>
            </w:r>
          </w:p>
        </w:tc>
        <w:tc>
          <w:tcPr>
            <w:tcW w:type="dxa" w:w="941"/>
          </w:tcPr>
          <w:p>
            <w:pPr>
              <w:spacing w:after="20"/>
            </w:pPr>
            <w:r>
              <w:rPr>
                <w:rFonts w:ascii="Segoe UI" w:hAnsi="Segoe UI" w:cs="Segoe UI" w:eastAsia="Segoe UI"/>
                <w:color w:val="101820"/>
                <w:sz w:val="16"/>
              </w:rPr>
              <w:t>Client</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documents.payment_instructions</w:t>
            </w:r>
          </w:p>
        </w:tc>
      </w:tr>
      <w:tr>
        <w:tc>
          <w:tcPr>
            <w:tcW w:type="dxa" w:w="2396"/>
          </w:tcPr>
          <w:p>
            <w:pPr>
              <w:spacing w:after="20"/>
            </w:pPr>
            <w:r>
              <w:rPr>
                <w:rFonts w:ascii="Segoe UI" w:hAnsi="Segoe UI" w:cs="Segoe UI" w:eastAsia="Segoe UI"/>
                <w:color w:val="101820"/>
                <w:sz w:val="16"/>
              </w:rPr>
              <w:t>Acknowledgement receipt</w:t>
            </w:r>
          </w:p>
        </w:tc>
        <w:tc>
          <w:tcPr>
            <w:tcW w:type="dxa" w:w="2396"/>
          </w:tcPr>
          <w:p>
            <w:pPr>
              <w:spacing w:after="20"/>
            </w:pPr>
            <w:r>
              <w:rPr>
                <w:rFonts w:ascii="Segoe UI" w:hAnsi="Segoe UI" w:cs="Segoe UI" w:eastAsia="Segoe UI"/>
                <w:color w:val="101820"/>
                <w:sz w:val="16"/>
              </w:rPr>
              <w:t>Operations &gt; Policy &gt; Payment &gt; Payments recorded &gt; Print acknowledgement receipt</w:t>
            </w:r>
          </w:p>
        </w:tc>
        <w:tc>
          <w:tcPr>
            <w:tcW w:type="dxa" w:w="941"/>
          </w:tcPr>
          <w:p>
            <w:pPr>
              <w:spacing w:after="20"/>
            </w:pPr>
            <w:r>
              <w:rPr>
                <w:rFonts w:ascii="Segoe UI" w:hAnsi="Segoe UI" w:cs="Segoe UI" w:eastAsia="Segoe UI"/>
                <w:color w:val="101820"/>
                <w:sz w:val="16"/>
              </w:rPr>
              <w:t>Client</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documents.acknowledgement_receipt_note</w:t>
            </w:r>
          </w:p>
        </w:tc>
      </w:tr>
      <w:tr>
        <w:tc>
          <w:tcPr>
            <w:tcW w:type="dxa" w:w="2396"/>
          </w:tcPr>
          <w:p>
            <w:pPr>
              <w:spacing w:after="20"/>
            </w:pPr>
            <w:r>
              <w:rPr>
                <w:rFonts w:ascii="Segoe UI" w:hAnsi="Segoe UI" w:cs="Segoe UI" w:eastAsia="Segoe UI"/>
                <w:color w:val="101820"/>
                <w:sz w:val="16"/>
              </w:rPr>
              <w:t>Official receipt (single, bulk)</w:t>
            </w:r>
          </w:p>
        </w:tc>
        <w:tc>
          <w:tcPr>
            <w:tcW w:type="dxa" w:w="2396"/>
          </w:tcPr>
          <w:p>
            <w:pPr>
              <w:spacing w:after="20"/>
            </w:pPr>
            <w:r>
              <w:rPr>
                <w:rFonts w:ascii="Segoe UI" w:hAnsi="Segoe UI" w:cs="Segoe UI" w:eastAsia="Segoe UI"/>
                <w:color w:val="101820"/>
                <w:sz w:val="16"/>
              </w:rPr>
              <w:t>Accounts &gt; Receipts &gt; Print / Bulk print</w:t>
            </w:r>
          </w:p>
        </w:tc>
        <w:tc>
          <w:tcPr>
            <w:tcW w:type="dxa" w:w="941"/>
          </w:tcPr>
          <w:p>
            <w:pPr>
              <w:spacing w:after="20"/>
            </w:pPr>
            <w:r>
              <w:rPr>
                <w:rFonts w:ascii="Segoe UI" w:hAnsi="Segoe UI" w:cs="Segoe UI" w:eastAsia="Segoe UI"/>
                <w:color w:val="101820"/>
                <w:sz w:val="16"/>
              </w:rPr>
              <w:t>Client</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receipts.print_title, documents.receipt_footer</w:t>
            </w:r>
          </w:p>
        </w:tc>
      </w:tr>
      <w:tr>
        <w:tc>
          <w:tcPr>
            <w:tcW w:type="dxa" w:w="2396"/>
          </w:tcPr>
          <w:p>
            <w:pPr>
              <w:spacing w:after="20"/>
            </w:pPr>
            <w:r>
              <w:rPr>
                <w:rFonts w:ascii="Segoe UI" w:hAnsi="Segoe UI" w:cs="Segoe UI" w:eastAsia="Segoe UI"/>
                <w:color w:val="101820"/>
                <w:sz w:val="16"/>
              </w:rPr>
              <w:t>Payment voucher (bulk)</w:t>
            </w:r>
          </w:p>
        </w:tc>
        <w:tc>
          <w:tcPr>
            <w:tcW w:type="dxa" w:w="2396"/>
          </w:tcPr>
          <w:p>
            <w:pPr>
              <w:spacing w:after="20"/>
            </w:pPr>
            <w:r>
              <w:rPr>
                <w:rFonts w:ascii="Segoe UI" w:hAnsi="Segoe UI" w:cs="Segoe UI" w:eastAsia="Segoe UI"/>
                <w:color w:val="101820"/>
                <w:sz w:val="16"/>
              </w:rPr>
              <w:t>Accounts &gt; Disbursement &gt; Bulk print</w:t>
            </w:r>
          </w:p>
        </w:tc>
        <w:tc>
          <w:tcPr>
            <w:tcW w:type="dxa" w:w="941"/>
          </w:tcPr>
          <w:p>
            <w:pPr>
              <w:spacing w:after="20"/>
            </w:pPr>
            <w:r>
              <w:rPr>
                <w:rFonts w:ascii="Segoe UI" w:hAnsi="Segoe UI" w:cs="Segoe UI" w:eastAsia="Segoe UI"/>
                <w:color w:val="101820"/>
                <w:sz w:val="16"/>
              </w:rPr>
              <w:t>Payee</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w:t>
            </w:r>
          </w:p>
        </w:tc>
      </w:tr>
      <w:tr>
        <w:tc>
          <w:tcPr>
            <w:tcW w:type="dxa" w:w="2396"/>
          </w:tcPr>
          <w:p>
            <w:pPr>
              <w:spacing w:after="20"/>
            </w:pPr>
            <w:r>
              <w:rPr>
                <w:rFonts w:ascii="Segoe UI" w:hAnsi="Segoe UI" w:cs="Segoe UI" w:eastAsia="Segoe UI"/>
                <w:color w:val="101820"/>
                <w:sz w:val="16"/>
              </w:rPr>
              <w:t>Commission debit note</w:t>
            </w:r>
          </w:p>
        </w:tc>
        <w:tc>
          <w:tcPr>
            <w:tcW w:type="dxa" w:w="2396"/>
          </w:tcPr>
          <w:p>
            <w:pPr>
              <w:spacing w:after="20"/>
            </w:pPr>
            <w:r>
              <w:rPr>
                <w:rFonts w:ascii="Segoe UI" w:hAnsi="Segoe UI" w:cs="Segoe UI" w:eastAsia="Segoe UI"/>
                <w:color w:val="101820"/>
                <w:sz w:val="16"/>
              </w:rPr>
              <w:t>Accounts &gt; Remittance &gt; Direct Bill Processing &gt; Debit Notes &gt; Print</w:t>
            </w:r>
          </w:p>
        </w:tc>
        <w:tc>
          <w:tcPr>
            <w:tcW w:type="dxa" w:w="941"/>
          </w:tcPr>
          <w:p>
            <w:pPr>
              <w:spacing w:after="20"/>
            </w:pPr>
            <w:r>
              <w:rPr>
                <w:rFonts w:ascii="Segoe UI" w:hAnsi="Segoe UI" w:cs="Segoe UI" w:eastAsia="Segoe UI"/>
                <w:color w:val="101820"/>
                <w:sz w:val="16"/>
              </w:rPr>
              <w:t>Insurer</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w:t>
            </w:r>
          </w:p>
        </w:tc>
      </w:tr>
      <w:tr>
        <w:tc>
          <w:tcPr>
            <w:tcW w:type="dxa" w:w="2396"/>
          </w:tcPr>
          <w:p>
            <w:pPr>
              <w:spacing w:after="20"/>
            </w:pPr>
            <w:r>
              <w:rPr>
                <w:rFonts w:ascii="Segoe UI" w:hAnsi="Segoe UI" w:cs="Segoe UI" w:eastAsia="Segoe UI"/>
                <w:color w:val="101820"/>
                <w:sz w:val="16"/>
              </w:rPr>
              <w:t>Claims Acknowledgement Letter, Claims Data Sheet, Claims Discharge Voucher</w:t>
            </w:r>
          </w:p>
        </w:tc>
        <w:tc>
          <w:tcPr>
            <w:tcW w:type="dxa" w:w="2396"/>
          </w:tcPr>
          <w:p>
            <w:pPr>
              <w:spacing w:after="20"/>
            </w:pPr>
            <w:r>
              <w:rPr>
                <w:rFonts w:ascii="Segoe UI" w:hAnsi="Segoe UI" w:cs="Segoe UI" w:eastAsia="Segoe UI"/>
                <w:color w:val="101820"/>
                <w:sz w:val="16"/>
              </w:rPr>
              <w:t>Operations &gt; Claims &gt; Claim detail &gt; Documents</w:t>
            </w:r>
          </w:p>
        </w:tc>
        <w:tc>
          <w:tcPr>
            <w:tcW w:type="dxa" w:w="941"/>
          </w:tcPr>
          <w:p>
            <w:pPr>
              <w:spacing w:after="20"/>
            </w:pPr>
            <w:r>
              <w:rPr>
                <w:rFonts w:ascii="Segoe UI" w:hAnsi="Segoe UI" w:cs="Segoe UI" w:eastAsia="Segoe UI"/>
                <w:color w:val="101820"/>
                <w:sz w:val="16"/>
              </w:rPr>
              <w:t>Client / insurer</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claims.documents (text lines with placeholders)</w:t>
            </w:r>
          </w:p>
        </w:tc>
      </w:tr>
      <w:tr>
        <w:tc>
          <w:tcPr>
            <w:tcW w:type="dxa" w:w="2396"/>
          </w:tcPr>
          <w:p>
            <w:pPr>
              <w:spacing w:after="20"/>
            </w:pPr>
            <w:r>
              <w:rPr>
                <w:rFonts w:ascii="Segoe UI" w:hAnsi="Segoe UI" w:cs="Segoe UI" w:eastAsia="Segoe UI"/>
                <w:color w:val="101820"/>
                <w:sz w:val="16"/>
              </w:rPr>
              <w:t>BIR Form 2307</w:t>
            </w:r>
          </w:p>
        </w:tc>
        <w:tc>
          <w:tcPr>
            <w:tcW w:type="dxa" w:w="2396"/>
          </w:tcPr>
          <w:p>
            <w:pPr>
              <w:spacing w:after="20"/>
            </w:pPr>
            <w:r>
              <w:rPr>
                <w:rFonts w:ascii="Segoe UI" w:hAnsi="Segoe UI" w:cs="Segoe UI" w:eastAsia="Segoe UI"/>
                <w:color w:val="101820"/>
                <w:sz w:val="16"/>
              </w:rPr>
              <w:t>Accounts &gt; Tax &gt; BIR Form 2307 &gt; Print</w:t>
            </w:r>
          </w:p>
        </w:tc>
        <w:tc>
          <w:tcPr>
            <w:tcW w:type="dxa" w:w="941"/>
          </w:tcPr>
          <w:p>
            <w:pPr>
              <w:spacing w:after="20"/>
            </w:pPr>
            <w:r>
              <w:rPr>
                <w:rFonts w:ascii="Segoe UI" w:hAnsi="Segoe UI" w:cs="Segoe UI" w:eastAsia="Segoe UI"/>
                <w:color w:val="101820"/>
                <w:sz w:val="16"/>
              </w:rPr>
              <w:t>Payee</w:t>
            </w:r>
          </w:p>
        </w:tc>
        <w:tc>
          <w:tcPr>
            <w:tcW w:type="dxa" w:w="907"/>
          </w:tcPr>
          <w:p>
            <w:pPr>
              <w:spacing w:after="20"/>
            </w:pPr>
            <w:r>
              <w:rPr>
                <w:rFonts w:ascii="Segoe UI" w:hAnsi="Segoe UI" w:cs="Segoe UI" w:eastAsia="Segoe UI"/>
                <w:color w:val="101820"/>
                <w:sz w:val="16"/>
              </w:rPr>
              <w:t>Print</w:t>
            </w:r>
          </w:p>
        </w:tc>
        <w:tc>
          <w:tcPr>
            <w:tcW w:type="dxa" w:w="2375"/>
          </w:tcPr>
          <w:p>
            <w:pPr>
              <w:spacing w:after="20"/>
            </w:pPr>
            <w:r>
              <w:rPr>
                <w:rFonts w:ascii="Segoe UI" w:hAnsi="Segoe UI" w:cs="Segoe UI" w:eastAsia="Segoe UI"/>
                <w:color w:val="101820"/>
                <w:sz w:val="16"/>
              </w:rPr>
              <w:t>bir.* settings</w:t>
            </w:r>
          </w:p>
        </w:tc>
      </w:tr>
      <w:tr>
        <w:tc>
          <w:tcPr>
            <w:tcW w:type="dxa" w:w="2396"/>
          </w:tcPr>
          <w:p>
            <w:pPr>
              <w:spacing w:after="20"/>
            </w:pPr>
            <w:r>
              <w:rPr>
                <w:rFonts w:ascii="Segoe UI" w:hAnsi="Segoe UI" w:cs="Segoe UI" w:eastAsia="Segoe UI"/>
                <w:color w:val="101820"/>
                <w:sz w:val="16"/>
              </w:rPr>
              <w:t>Bank reconciliation statement</w:t>
            </w:r>
          </w:p>
        </w:tc>
        <w:tc>
          <w:tcPr>
            <w:tcW w:type="dxa" w:w="2396"/>
          </w:tcPr>
          <w:p>
            <w:pPr>
              <w:spacing w:after="20"/>
            </w:pPr>
            <w:r>
              <w:rPr>
                <w:rFonts w:ascii="Segoe UI" w:hAnsi="Segoe UI" w:cs="Segoe UI" w:eastAsia="Segoe UI"/>
                <w:color w:val="101820"/>
                <w:sz w:val="16"/>
              </w:rPr>
              <w:t>Accounts &gt; Bank Reconciliation &gt; Reconciliations</w:t>
            </w:r>
          </w:p>
        </w:tc>
        <w:tc>
          <w:tcPr>
            <w:tcW w:type="dxa" w:w="941"/>
          </w:tcPr>
          <w:p>
            <w:pPr>
              <w:spacing w:after="20"/>
            </w:pPr>
            <w:r>
              <w:rPr>
                <w:rFonts w:ascii="Segoe UI" w:hAnsi="Segoe UI" w:cs="Segoe UI" w:eastAsia="Segoe UI"/>
                <w:color w:val="101820"/>
                <w:sz w:val="16"/>
              </w:rPr>
              <w:t>Internal</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Letterhead</w:t>
            </w:r>
          </w:p>
        </w:tc>
      </w:tr>
      <w:tr>
        <w:tc>
          <w:tcPr>
            <w:tcW w:type="dxa" w:w="2396"/>
          </w:tcPr>
          <w:p>
            <w:pPr>
              <w:spacing w:after="20"/>
            </w:pPr>
            <w:r>
              <w:rPr>
                <w:rFonts w:ascii="Segoe UI" w:hAnsi="Segoe UI" w:cs="Segoe UI" w:eastAsia="Segoe UI"/>
                <w:color w:val="101820"/>
                <w:sz w:val="16"/>
              </w:rPr>
              <w:t>Digital policy after online payment</w:t>
            </w:r>
          </w:p>
        </w:tc>
        <w:tc>
          <w:tcPr>
            <w:tcW w:type="dxa" w:w="2396"/>
          </w:tcPr>
          <w:p>
            <w:pPr>
              <w:spacing w:after="20"/>
            </w:pPr>
            <w:r>
              <w:rPr>
                <w:rFonts w:ascii="Segoe UI" w:hAnsi="Segoe UI" w:cs="Segoe UI" w:eastAsia="Segoe UI"/>
                <w:color w:val="101820"/>
                <w:sz w:val="16"/>
              </w:rPr>
              <w:t>Public pay page (/pay/&lt;token&gt;) &gt; Policy</w:t>
            </w:r>
          </w:p>
        </w:tc>
        <w:tc>
          <w:tcPr>
            <w:tcW w:type="dxa" w:w="941"/>
          </w:tcPr>
          <w:p>
            <w:pPr>
              <w:spacing w:after="20"/>
            </w:pPr>
            <w:r>
              <w:rPr>
                <w:rFonts w:ascii="Segoe UI" w:hAnsi="Segoe UI" w:cs="Segoe UI" w:eastAsia="Segoe UI"/>
                <w:color w:val="101820"/>
                <w:sz w:val="16"/>
              </w:rPr>
              <w:t>Client</w:t>
            </w:r>
          </w:p>
        </w:tc>
        <w:tc>
          <w:tcPr>
            <w:tcW w:type="dxa" w:w="907"/>
          </w:tcPr>
          <w:p>
            <w:pPr>
              <w:spacing w:after="20"/>
            </w:pPr>
            <w:r>
              <w:rPr>
                <w:rFonts w:ascii="Segoe UI" w:hAnsi="Segoe UI" w:cs="Segoe UI" w:eastAsia="Segoe UI"/>
                <w:color w:val="101820"/>
                <w:sz w:val="16"/>
              </w:rPr>
              <w:t>PDF</w:t>
            </w:r>
          </w:p>
        </w:tc>
        <w:tc>
          <w:tcPr>
            <w:tcW w:type="dxa" w:w="2375"/>
          </w:tcPr>
          <w:p>
            <w:pPr>
              <w:spacing w:after="20"/>
            </w:pPr>
            <w:r>
              <w:rPr>
                <w:rFonts w:ascii="Segoe UI" w:hAnsi="Segoe UI" w:cs="Segoe UI" w:eastAsia="Segoe UI"/>
                <w:color w:val="101820"/>
                <w:sz w:val="16"/>
              </w:rPr>
              <w:t>Package or policy schedule</w:t>
            </w:r>
          </w:p>
        </w:tc>
      </w:tr>
    </w:tbl>
    <w:p>
      <w:pPr>
        <w:spacing w:after="80"/>
      </w:pPr>
    </w:p>
    <w:p>
      <w:pPr>
        <w:spacing w:after="120" w:line="276" w:lineRule="auto"/>
      </w:pPr>
      <w:r>
        <w:rPr>
          <w:rFonts w:ascii="Segoe UI" w:hAnsi="Segoe UI" w:cs="Segoe UI" w:eastAsia="Segoe UI"/>
          <w:color w:val="101820"/>
          <w:sz w:val="21"/>
        </w:rPr>
        <w:t>Seeded wording used on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460"/>
        <w:gridCol w:w="4555"/>
      </w:tblGrid>
      <w:tr>
        <w:trPr>
          <w:tblHeader w:val="true"/>
        </w:trPr>
        <w:tc>
          <w:tcPr>
            <w:tcW w:type="dxa" w:w="4460"/>
            <w:shd w:val="clear" w:color="auto" w:fill="DCE9F7"/>
          </w:tcPr>
          <w:p>
            <w:pPr>
              <w:spacing w:after="20"/>
            </w:pPr>
            <w:r>
              <w:rPr>
                <w:rFonts w:ascii="Segoe UI" w:hAnsi="Segoe UI" w:cs="Segoe UI" w:eastAsia="Segoe UI"/>
                <w:b/>
                <w:color w:val="0F4761"/>
                <w:sz w:val="18"/>
              </w:rPr>
              <w:t>Setting</w:t>
            </w:r>
          </w:p>
        </w:tc>
        <w:tc>
          <w:tcPr>
            <w:tcW w:type="dxa" w:w="4555"/>
            <w:shd w:val="clear" w:color="auto" w:fill="DCE9F7"/>
          </w:tcPr>
          <w:p>
            <w:pPr>
              <w:spacing w:after="20"/>
            </w:pPr>
            <w:r>
              <w:rPr>
                <w:rFonts w:ascii="Segoe UI" w:hAnsi="Segoe UI" w:cs="Segoe UI" w:eastAsia="Segoe UI"/>
                <w:b/>
                <w:color w:val="0F4761"/>
                <w:sz w:val="18"/>
              </w:rPr>
              <w:t>Text</w:t>
            </w:r>
          </w:p>
        </w:tc>
      </w:tr>
      <w:tr>
        <w:tc>
          <w:tcPr>
            <w:tcW w:type="dxa" w:w="4460"/>
          </w:tcPr>
          <w:p>
            <w:pPr>
              <w:spacing w:after="20"/>
            </w:pPr>
            <w:r>
              <w:rPr>
                <w:rFonts w:ascii="Segoe UI" w:hAnsi="Segoe UI" w:cs="Segoe UI" w:eastAsia="Segoe UI"/>
                <w:color w:val="101820"/>
                <w:sz w:val="18"/>
              </w:rPr>
              <w:t>documents.payment_instructions</w:t>
            </w:r>
          </w:p>
        </w:tc>
        <w:tc>
          <w:tcPr>
            <w:tcW w:type="dxa" w:w="4555"/>
          </w:tcPr>
          <w:p>
            <w:pPr>
              <w:spacing w:after="20"/>
            </w:pPr>
            <w:r>
              <w:rPr>
                <w:rFonts w:ascii="Segoe UI" w:hAnsi="Segoe UI" w:cs="Segoe UI" w:eastAsia="Segoe UI"/>
                <w:color w:val="101820"/>
                <w:sz w:val="18"/>
              </w:rPr>
              <w:t>Please settle the total amount due on or before the due date. Make cheques payable to {{companyName}} and quote the bill number as the payment reference. For bank transfers or e-wallet payments, send the proof of payment to your account officer.</w:t>
            </w:r>
          </w:p>
        </w:tc>
      </w:tr>
      <w:tr>
        <w:tc>
          <w:tcPr>
            <w:tcW w:type="dxa" w:w="4460"/>
          </w:tcPr>
          <w:p>
            <w:pPr>
              <w:spacing w:after="20"/>
            </w:pPr>
            <w:r>
              <w:rPr>
                <w:rFonts w:ascii="Segoe UI" w:hAnsi="Segoe UI" w:cs="Segoe UI" w:eastAsia="Segoe UI"/>
                <w:color w:val="101820"/>
                <w:sz w:val="18"/>
              </w:rPr>
              <w:t>documents.acknowledgement_receipt_note</w:t>
            </w:r>
          </w:p>
        </w:tc>
        <w:tc>
          <w:tcPr>
            <w:tcW w:type="dxa" w:w="4555"/>
          </w:tcPr>
          <w:p>
            <w:pPr>
              <w:spacing w:after="20"/>
            </w:pPr>
            <w:r>
              <w:rPr>
                <w:rFonts w:ascii="Segoe UI" w:hAnsi="Segoe UI" w:cs="Segoe UI" w:eastAsia="Segoe UI"/>
                <w:color w:val="101820"/>
                <w:sz w:val="18"/>
              </w:rPr>
              <w:t>This acknowledgement receipt is not an official receipt. The official receipt is issued once the payment is verified by Accounting.</w:t>
            </w:r>
          </w:p>
        </w:tc>
      </w:tr>
      <w:tr>
        <w:tc>
          <w:tcPr>
            <w:tcW w:type="dxa" w:w="4460"/>
          </w:tcPr>
          <w:p>
            <w:pPr>
              <w:spacing w:after="20"/>
            </w:pPr>
            <w:r>
              <w:rPr>
                <w:rFonts w:ascii="Segoe UI" w:hAnsi="Segoe UI" w:cs="Segoe UI" w:eastAsia="Segoe UI"/>
                <w:color w:val="101820"/>
                <w:sz w:val="18"/>
              </w:rPr>
              <w:t>claims.documents: Claims Acknowledgement Letter</w:t>
            </w:r>
          </w:p>
        </w:tc>
        <w:tc>
          <w:tcPr>
            <w:tcW w:type="dxa" w:w="4555"/>
          </w:tcPr>
          <w:p>
            <w:pPr>
              <w:spacing w:after="20"/>
            </w:pPr>
            <w:r>
              <w:rPr>
                <w:rFonts w:ascii="Segoe UI" w:hAnsi="Segoe UI" w:cs="Segoe UI" w:eastAsia="Segoe UI"/>
                <w:color w:val="101820"/>
                <w:sz w:val="18"/>
              </w:rPr>
              <w:t>We acknowledge receipt of your claim {{claimNumber}} under policy {{policyNumber}}. / Insured: {{insuredName}} / Date of loss: {{lossDate}} / Reported on: {{reportedDate}} / Our claims team will contact you within {{slaDays}} days.</w:t>
            </w:r>
          </w:p>
        </w:tc>
      </w:tr>
    </w:tbl>
    <w:p>
      <w:pPr>
        <w:pStyle w:val="Heading1"/>
        <w:pageBreakBefore/>
      </w:pPr>
      <w:r>
        <w:rPr>
          <w:rFonts w:ascii="Segoe UI" w:hAnsi="Segoe UI" w:cs="Segoe UI" w:eastAsia="Segoe UI"/>
          <w:b/>
          <w:color w:val="0F4761"/>
          <w:sz w:val="32"/>
        </w:rPr>
        <w:t>11.  Settings that switch messages on or off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29"/>
        <w:gridCol w:w="2556"/>
        <w:gridCol w:w="3229"/>
      </w:tblGrid>
      <w:tr>
        <w:trPr>
          <w:tblHeader w:val="true"/>
        </w:trPr>
        <w:tc>
          <w:tcPr>
            <w:tcW w:type="dxa" w:w="3229"/>
            <w:shd w:val="clear" w:color="auto" w:fill="DCE9F7"/>
          </w:tcPr>
          <w:p>
            <w:pPr>
              <w:spacing w:after="20"/>
            </w:pPr>
            <w:r>
              <w:rPr>
                <w:rFonts w:ascii="Segoe UI" w:hAnsi="Segoe UI" w:cs="Segoe UI" w:eastAsia="Segoe UI"/>
                <w:b/>
                <w:color w:val="0F4761"/>
                <w:sz w:val="18"/>
              </w:rPr>
              <w:t>Setting</w:t>
            </w:r>
          </w:p>
        </w:tc>
        <w:tc>
          <w:tcPr>
            <w:tcW w:type="dxa" w:w="2556"/>
            <w:shd w:val="clear" w:color="auto" w:fill="DCE9F7"/>
          </w:tcPr>
          <w:p>
            <w:pPr>
              <w:spacing w:after="20"/>
            </w:pPr>
            <w:r>
              <w:rPr>
                <w:rFonts w:ascii="Segoe UI" w:hAnsi="Segoe UI" w:cs="Segoe UI" w:eastAsia="Segoe UI"/>
                <w:b/>
                <w:color w:val="0F4761"/>
                <w:sz w:val="18"/>
              </w:rPr>
              <w:t>OOTB</w:t>
            </w:r>
          </w:p>
        </w:tc>
        <w:tc>
          <w:tcPr>
            <w:tcW w:type="dxa" w:w="3229"/>
            <w:shd w:val="clear" w:color="auto" w:fill="DCE9F7"/>
          </w:tcPr>
          <w:p>
            <w:pPr>
              <w:spacing w:after="20"/>
            </w:pPr>
            <w:r>
              <w:rPr>
                <w:rFonts w:ascii="Segoe UI" w:hAnsi="Segoe UI" w:cs="Segoe UI" w:eastAsia="Segoe UI"/>
                <w:b/>
                <w:color w:val="0F4761"/>
                <w:sz w:val="18"/>
              </w:rPr>
              <w:t>Effect</w:t>
            </w:r>
          </w:p>
        </w:tc>
      </w:tr>
      <w:tr>
        <w:tc>
          <w:tcPr>
            <w:tcW w:type="dxa" w:w="3229"/>
          </w:tcPr>
          <w:p>
            <w:pPr>
              <w:spacing w:after="20"/>
            </w:pPr>
            <w:r>
              <w:rPr>
                <w:rFonts w:ascii="Consolas" w:hAnsi="Consolas" w:cs="Consolas" w:eastAsia="Consolas"/>
                <w:color w:val="101820"/>
                <w:sz w:val="16"/>
              </w:rPr>
              <w:t>notification.email_enabled</w:t>
            </w:r>
          </w:p>
        </w:tc>
        <w:tc>
          <w:tcPr>
            <w:tcW w:type="dxa" w:w="2556"/>
          </w:tcPr>
          <w:p>
            <w:pPr>
              <w:spacing w:after="20"/>
            </w:pPr>
            <w:r>
              <w:rPr>
                <w:rFonts w:ascii="Segoe UI" w:hAnsi="Segoe UI" w:cs="Segoe UI" w:eastAsia="Segoe UI"/>
                <w:color w:val="101820"/>
                <w:sz w:val="18"/>
              </w:rPr>
              <w:t>false</w:t>
            </w:r>
          </w:p>
        </w:tc>
        <w:tc>
          <w:tcPr>
            <w:tcW w:type="dxa" w:w="3229"/>
          </w:tcPr>
          <w:p>
            <w:pPr>
              <w:spacing w:after="20"/>
            </w:pPr>
            <w:r>
              <w:rPr>
                <w:rFonts w:ascii="Segoe UI" w:hAnsi="Segoe UI" w:cs="Segoe UI" w:eastAsia="Segoe UI"/>
                <w:color w:val="101820"/>
                <w:sz w:val="18"/>
              </w:rPr>
              <w:t>No e-mail leaves the system while off (all e-mails stay queued).</w:t>
            </w:r>
          </w:p>
        </w:tc>
      </w:tr>
      <w:tr>
        <w:tc>
          <w:tcPr>
            <w:tcW w:type="dxa" w:w="3229"/>
          </w:tcPr>
          <w:p>
            <w:pPr>
              <w:spacing w:after="20"/>
            </w:pPr>
            <w:r>
              <w:rPr>
                <w:rFonts w:ascii="Consolas" w:hAnsi="Consolas" w:cs="Consolas" w:eastAsia="Consolas"/>
                <w:color w:val="101820"/>
                <w:sz w:val="16"/>
              </w:rPr>
              <w:t>notification.from_address</w:t>
            </w:r>
          </w:p>
        </w:tc>
        <w:tc>
          <w:tcPr>
            <w:tcW w:type="dxa" w:w="2556"/>
          </w:tcPr>
          <w:p>
            <w:pPr>
              <w:spacing w:after="20"/>
            </w:pPr>
            <w:r>
              <w:rPr>
                <w:rFonts w:ascii="Segoe UI" w:hAnsi="Segoe UI" w:cs="Segoe UI" w:eastAsia="Segoe UI"/>
                <w:color w:val="101820"/>
                <w:sz w:val="18"/>
              </w:rPr>
              <w:t>BrokerVerse &lt;connect@iortatechnxt.com&gt;</w:t>
            </w:r>
          </w:p>
        </w:tc>
        <w:tc>
          <w:tcPr>
            <w:tcW w:type="dxa" w:w="3229"/>
          </w:tcPr>
          <w:p>
            <w:pPr>
              <w:spacing w:after="20"/>
            </w:pPr>
            <w:r>
              <w:rPr>
                <w:rFonts w:ascii="Segoe UI" w:hAnsi="Segoe UI" w:cs="Segoe UI" w:eastAsia="Segoe UI"/>
                <w:color w:val="101820"/>
                <w:sz w:val="18"/>
              </w:rPr>
              <w:t>Sender of every e-mail.</w:t>
            </w:r>
          </w:p>
        </w:tc>
      </w:tr>
      <w:tr>
        <w:tc>
          <w:tcPr>
            <w:tcW w:type="dxa" w:w="3229"/>
          </w:tcPr>
          <w:p>
            <w:pPr>
              <w:spacing w:after="20"/>
            </w:pPr>
            <w:r>
              <w:rPr>
                <w:rFonts w:ascii="Consolas" w:hAnsi="Consolas" w:cs="Consolas" w:eastAsia="Consolas"/>
                <w:color w:val="101820"/>
                <w:sz w:val="16"/>
              </w:rPr>
              <w:t>notification.approval_requests</w:t>
            </w:r>
          </w:p>
        </w:tc>
        <w:tc>
          <w:tcPr>
            <w:tcW w:type="dxa" w:w="2556"/>
          </w:tcPr>
          <w:p>
            <w:pPr>
              <w:spacing w:after="20"/>
            </w:pPr>
            <w:r>
              <w:rPr>
                <w:rFonts w:ascii="Segoe UI" w:hAnsi="Segoe UI" w:cs="Segoe UI" w:eastAsia="Segoe UI"/>
                <w:color w:val="101820"/>
                <w:sz w:val="18"/>
              </w:rPr>
              <w:t>true</w:t>
            </w:r>
          </w:p>
        </w:tc>
        <w:tc>
          <w:tcPr>
            <w:tcW w:type="dxa" w:w="3229"/>
          </w:tcPr>
          <w:p>
            <w:pPr>
              <w:spacing w:after="20"/>
            </w:pPr>
            <w:r>
              <w:rPr>
                <w:rFonts w:ascii="Segoe UI" w:hAnsi="Segoe UI" w:cs="Segoe UI" w:eastAsia="Segoe UI"/>
                <w:color w:val="101820"/>
                <w:sz w:val="18"/>
              </w:rPr>
              <w:t>Every approval notification: the requests to the approvers (type approval) and the decisions sent to the makers, in every maker-checker flow listed above.</w:t>
            </w:r>
          </w:p>
        </w:tc>
      </w:tr>
      <w:tr>
        <w:tc>
          <w:tcPr>
            <w:tcW w:type="dxa" w:w="3229"/>
          </w:tcPr>
          <w:p>
            <w:pPr>
              <w:spacing w:after="20"/>
            </w:pPr>
            <w:r>
              <w:rPr>
                <w:rFonts w:ascii="Consolas" w:hAnsi="Consolas" w:cs="Consolas" w:eastAsia="Consolas"/>
                <w:color w:val="101820"/>
                <w:sz w:val="16"/>
              </w:rPr>
              <w:t>notification.claim_status</w:t>
            </w:r>
          </w:p>
        </w:tc>
        <w:tc>
          <w:tcPr>
            <w:tcW w:type="dxa" w:w="2556"/>
          </w:tcPr>
          <w:p>
            <w:pPr>
              <w:spacing w:after="20"/>
            </w:pPr>
            <w:r>
              <w:rPr>
                <w:rFonts w:ascii="Segoe UI" w:hAnsi="Segoe UI" w:cs="Segoe UI" w:eastAsia="Segoe UI"/>
                <w:color w:val="101820"/>
                <w:sz w:val="18"/>
              </w:rPr>
              <w:t>true</w:t>
            </w:r>
          </w:p>
        </w:tc>
        <w:tc>
          <w:tcPr>
            <w:tcW w:type="dxa" w:w="3229"/>
          </w:tcPr>
          <w:p>
            <w:pPr>
              <w:spacing w:after="20"/>
            </w:pPr>
            <w:r>
              <w:rPr>
                <w:rFonts w:ascii="Segoe UI" w:hAnsi="Segoe UI" w:cs="Segoe UI" w:eastAsia="Segoe UI"/>
                <w:color w:val="101820"/>
                <w:sz w:val="18"/>
              </w:rPr>
              <w:t>Claim registration and status notifications to the handler and owner.</w:t>
            </w:r>
          </w:p>
        </w:tc>
      </w:tr>
      <w:tr>
        <w:tc>
          <w:tcPr>
            <w:tcW w:type="dxa" w:w="3229"/>
          </w:tcPr>
          <w:p>
            <w:pPr>
              <w:spacing w:after="20"/>
            </w:pPr>
            <w:r>
              <w:rPr>
                <w:rFonts w:ascii="Consolas" w:hAnsi="Consolas" w:cs="Consolas" w:eastAsia="Consolas"/>
                <w:color w:val="101820"/>
                <w:sz w:val="16"/>
              </w:rPr>
              <w:t>notification.renewal_reminder</w:t>
            </w:r>
          </w:p>
        </w:tc>
        <w:tc>
          <w:tcPr>
            <w:tcW w:type="dxa" w:w="2556"/>
          </w:tcPr>
          <w:p>
            <w:pPr>
              <w:spacing w:after="20"/>
            </w:pPr>
            <w:r>
              <w:rPr>
                <w:rFonts w:ascii="Segoe UI" w:hAnsi="Segoe UI" w:cs="Segoe UI" w:eastAsia="Segoe UI"/>
                <w:color w:val="101820"/>
                <w:sz w:val="18"/>
              </w:rPr>
              <w:t>true</w:t>
            </w:r>
          </w:p>
        </w:tc>
        <w:tc>
          <w:tcPr>
            <w:tcW w:type="dxa" w:w="3229"/>
          </w:tcPr>
          <w:p>
            <w:pPr>
              <w:spacing w:after="20"/>
            </w:pPr>
            <w:r>
              <w:rPr>
                <w:rFonts w:ascii="Segoe UI" w:hAnsi="Segoe UI" w:cs="Segoe UI" w:eastAsia="Segoe UI"/>
                <w:color w:val="101820"/>
                <w:sz w:val="18"/>
              </w:rPr>
              <w:t>The Renewal notices job (in-app reminders 60, 30, 15 days before expiry).</w:t>
            </w:r>
          </w:p>
        </w:tc>
      </w:tr>
      <w:tr>
        <w:tc>
          <w:tcPr>
            <w:tcW w:type="dxa" w:w="3229"/>
          </w:tcPr>
          <w:p>
            <w:pPr>
              <w:spacing w:after="20"/>
            </w:pPr>
            <w:r>
              <w:rPr>
                <w:rFonts w:ascii="Consolas" w:hAnsi="Consolas" w:cs="Consolas" w:eastAsia="Consolas"/>
                <w:color w:val="101820"/>
                <w:sz w:val="16"/>
              </w:rPr>
              <w:t>receipts.email_on_record</w:t>
            </w:r>
          </w:p>
        </w:tc>
        <w:tc>
          <w:tcPr>
            <w:tcW w:type="dxa" w:w="2556"/>
          </w:tcPr>
          <w:p>
            <w:pPr>
              <w:spacing w:after="20"/>
            </w:pPr>
            <w:r>
              <w:rPr>
                <w:rFonts w:ascii="Segoe UI" w:hAnsi="Segoe UI" w:cs="Segoe UI" w:eastAsia="Segoe UI"/>
                <w:color w:val="101820"/>
                <w:sz w:val="18"/>
              </w:rPr>
              <w:t>false</w:t>
            </w:r>
          </w:p>
        </w:tc>
        <w:tc>
          <w:tcPr>
            <w:tcW w:type="dxa" w:w="3229"/>
          </w:tcPr>
          <w:p>
            <w:pPr>
              <w:spacing w:after="20"/>
            </w:pPr>
            <w:r>
              <w:rPr>
                <w:rFonts w:ascii="Segoe UI" w:hAnsi="Segoe UI" w:cs="Segoe UI" w:eastAsia="Segoe UI"/>
                <w:color w:val="101820"/>
                <w:sz w:val="18"/>
              </w:rPr>
              <w:t>E-mail the official receipt (PDF attached) automatically when a receipt is recorded.</w:t>
            </w:r>
          </w:p>
        </w:tc>
      </w:tr>
      <w:tr>
        <w:tc>
          <w:tcPr>
            <w:tcW w:type="dxa" w:w="3229"/>
          </w:tcPr>
          <w:p>
            <w:pPr>
              <w:spacing w:after="20"/>
            </w:pPr>
            <w:r>
              <w:rPr>
                <w:rFonts w:ascii="Consolas" w:hAnsi="Consolas" w:cs="Consolas" w:eastAsia="Consolas"/>
                <w:color w:val="101820"/>
                <w:sz w:val="16"/>
              </w:rPr>
              <w:t>billing.email_on_issue</w:t>
            </w:r>
          </w:p>
        </w:tc>
        <w:tc>
          <w:tcPr>
            <w:tcW w:type="dxa" w:w="2556"/>
          </w:tcPr>
          <w:p>
            <w:pPr>
              <w:spacing w:after="20"/>
            </w:pPr>
            <w:r>
              <w:rPr>
                <w:rFonts w:ascii="Segoe UI" w:hAnsi="Segoe UI" w:cs="Segoe UI" w:eastAsia="Segoe UI"/>
                <w:color w:val="101820"/>
                <w:sz w:val="18"/>
              </w:rPr>
              <w:t>false</w:t>
            </w:r>
          </w:p>
        </w:tc>
        <w:tc>
          <w:tcPr>
            <w:tcW w:type="dxa" w:w="3229"/>
          </w:tcPr>
          <w:p>
            <w:pPr>
              <w:spacing w:after="20"/>
            </w:pPr>
            <w:r>
              <w:rPr>
                <w:rFonts w:ascii="Segoe UI" w:hAnsi="Segoe UI" w:cs="Segoe UI" w:eastAsia="Segoe UI"/>
                <w:color w:val="101820"/>
                <w:sz w:val="18"/>
              </w:rPr>
              <w:t>E-mail the premium invoice (PDF attached) automatically when a bill is issued.</w:t>
            </w:r>
          </w:p>
        </w:tc>
      </w:tr>
      <w:tr>
        <w:tc>
          <w:tcPr>
            <w:tcW w:type="dxa" w:w="3229"/>
          </w:tcPr>
          <w:p>
            <w:pPr>
              <w:spacing w:after="20"/>
            </w:pPr>
            <w:r>
              <w:rPr>
                <w:rFonts w:ascii="Consolas" w:hAnsi="Consolas" w:cs="Consolas" w:eastAsia="Consolas"/>
                <w:color w:val="101820"/>
                <w:sz w:val="16"/>
              </w:rPr>
              <w:t>email.max_attachment_mb</w:t>
            </w:r>
          </w:p>
        </w:tc>
        <w:tc>
          <w:tcPr>
            <w:tcW w:type="dxa" w:w="2556"/>
          </w:tcPr>
          <w:p>
            <w:pPr>
              <w:spacing w:after="20"/>
            </w:pPr>
            <w:r>
              <w:rPr>
                <w:rFonts w:ascii="Segoe UI" w:hAnsi="Segoe UI" w:cs="Segoe UI" w:eastAsia="Segoe UI"/>
                <w:color w:val="101820"/>
                <w:sz w:val="18"/>
              </w:rPr>
              <w:t>10</w:t>
            </w:r>
          </w:p>
        </w:tc>
        <w:tc>
          <w:tcPr>
            <w:tcW w:type="dxa" w:w="3229"/>
          </w:tcPr>
          <w:p>
            <w:pPr>
              <w:spacing w:after="20"/>
            </w:pPr>
            <w:r>
              <w:rPr>
                <w:rFonts w:ascii="Segoe UI" w:hAnsi="Segoe UI" w:cs="Segoe UI" w:eastAsia="Segoe UI"/>
                <w:color w:val="101820"/>
                <w:sz w:val="18"/>
              </w:rPr>
              <w:t>Largest total size of the attachments of one e-mail.</w:t>
            </w:r>
          </w:p>
        </w:tc>
      </w:tr>
      <w:tr>
        <w:tc>
          <w:tcPr>
            <w:tcW w:type="dxa" w:w="3229"/>
          </w:tcPr>
          <w:p>
            <w:pPr>
              <w:spacing w:after="20"/>
            </w:pPr>
            <w:r>
              <w:rPr>
                <w:rFonts w:ascii="Consolas" w:hAnsi="Consolas" w:cs="Consolas" w:eastAsia="Consolas"/>
                <w:color w:val="101820"/>
                <w:sz w:val="16"/>
              </w:rPr>
              <w:t>claims.pla_enabled</w:t>
            </w:r>
          </w:p>
        </w:tc>
        <w:tc>
          <w:tcPr>
            <w:tcW w:type="dxa" w:w="2556"/>
          </w:tcPr>
          <w:p>
            <w:pPr>
              <w:spacing w:after="20"/>
            </w:pPr>
            <w:r>
              <w:rPr>
                <w:rFonts w:ascii="Segoe UI" w:hAnsi="Segoe UI" w:cs="Segoe UI" w:eastAsia="Segoe UI"/>
                <w:color w:val="101820"/>
                <w:sz w:val="18"/>
              </w:rPr>
              <w:t>true</w:t>
            </w:r>
          </w:p>
        </w:tc>
        <w:tc>
          <w:tcPr>
            <w:tcW w:type="dxa" w:w="3229"/>
          </w:tcPr>
          <w:p>
            <w:pPr>
              <w:spacing w:after="20"/>
            </w:pPr>
            <w:r>
              <w:rPr>
                <w:rFonts w:ascii="Segoe UI" w:hAnsi="Segoe UI" w:cs="Segoe UI" w:eastAsia="Segoe UI"/>
                <w:color w:val="101820"/>
                <w:sz w:val="18"/>
              </w:rPr>
              <w:t>Preliminary Loss Advice e-mail on claim registration.</w:t>
            </w:r>
          </w:p>
        </w:tc>
      </w:tr>
      <w:tr>
        <w:tc>
          <w:tcPr>
            <w:tcW w:type="dxa" w:w="3229"/>
          </w:tcPr>
          <w:p>
            <w:pPr>
              <w:spacing w:after="20"/>
            </w:pPr>
            <w:r>
              <w:rPr>
                <w:rFonts w:ascii="Consolas" w:hAnsi="Consolas" w:cs="Consolas" w:eastAsia="Consolas"/>
                <w:color w:val="101820"/>
                <w:sz w:val="16"/>
              </w:rPr>
              <w:t>claims.pla_default_recipient</w:t>
            </w:r>
          </w:p>
        </w:tc>
        <w:tc>
          <w:tcPr>
            <w:tcW w:type="dxa" w:w="2556"/>
          </w:tcPr>
          <w:p>
            <w:pPr>
              <w:spacing w:after="20"/>
            </w:pPr>
            <w:r>
              <w:rPr>
                <w:rFonts w:ascii="Segoe UI" w:hAnsi="Segoe UI" w:cs="Segoe UI" w:eastAsia="Segoe UI"/>
                <w:color w:val="101820"/>
                <w:sz w:val="18"/>
              </w:rPr>
              <w:t>claims@brokerverse.local</w:t>
            </w:r>
          </w:p>
        </w:tc>
        <w:tc>
          <w:tcPr>
            <w:tcW w:type="dxa" w:w="3229"/>
          </w:tcPr>
          <w:p>
            <w:pPr>
              <w:spacing w:after="20"/>
            </w:pPr>
            <w:r>
              <w:rPr>
                <w:rFonts w:ascii="Segoe UI" w:hAnsi="Segoe UI" w:cs="Segoe UI" w:eastAsia="Segoe UI"/>
                <w:color w:val="101820"/>
                <w:sz w:val="18"/>
              </w:rPr>
              <w:t>PLA recipient when the insurer has no e-mail. Replace before go-live.</w:t>
            </w:r>
          </w:p>
        </w:tc>
      </w:tr>
      <w:tr>
        <w:tc>
          <w:tcPr>
            <w:tcW w:type="dxa" w:w="3229"/>
          </w:tcPr>
          <w:p>
            <w:pPr>
              <w:spacing w:after="20"/>
            </w:pPr>
            <w:r>
              <w:rPr>
                <w:rFonts w:ascii="Consolas" w:hAnsi="Consolas" w:cs="Consolas" w:eastAsia="Consolas"/>
                <w:color w:val="101820"/>
                <w:sz w:val="16"/>
              </w:rPr>
              <w:t>renewals.enforce_notice_order</w:t>
            </w:r>
          </w:p>
        </w:tc>
        <w:tc>
          <w:tcPr>
            <w:tcW w:type="dxa" w:w="2556"/>
          </w:tcPr>
          <w:p>
            <w:pPr>
              <w:spacing w:after="20"/>
            </w:pPr>
            <w:r>
              <w:rPr>
                <w:rFonts w:ascii="Segoe UI" w:hAnsi="Segoe UI" w:cs="Segoe UI" w:eastAsia="Segoe UI"/>
                <w:color w:val="101820"/>
                <w:sz w:val="18"/>
              </w:rPr>
              <w:t>true</w:t>
            </w:r>
          </w:p>
        </w:tc>
        <w:tc>
          <w:tcPr>
            <w:tcW w:type="dxa" w:w="3229"/>
          </w:tcPr>
          <w:p>
            <w:pPr>
              <w:spacing w:after="20"/>
            </w:pPr>
            <w:r>
              <w:rPr>
                <w:rFonts w:ascii="Segoe UI" w:hAnsi="Segoe UI" w:cs="Segoe UI" w:eastAsia="Segoe UI"/>
                <w:color w:val="101820"/>
                <w:sz w:val="18"/>
              </w:rPr>
              <w:t>First, second and final notice must go in order.</w:t>
            </w:r>
          </w:p>
        </w:tc>
      </w:tr>
      <w:tr>
        <w:tc>
          <w:tcPr>
            <w:tcW w:type="dxa" w:w="3229"/>
          </w:tcPr>
          <w:p>
            <w:pPr>
              <w:spacing w:after="20"/>
            </w:pPr>
            <w:r>
              <w:rPr>
                <w:rFonts w:ascii="Consolas" w:hAnsi="Consolas" w:cs="Consolas" w:eastAsia="Consolas"/>
                <w:color w:val="101820"/>
                <w:sz w:val="16"/>
              </w:rPr>
              <w:t>collections.reminder_days_before</w:t>
            </w:r>
            <w:r>
              <w:rPr>
                <w:rFonts w:ascii="Segoe UI" w:hAnsi="Segoe UI" w:cs="Segoe UI" w:eastAsia="Segoe UI"/>
                <w:color w:val="101820"/>
                <w:sz w:val="18"/>
              </w:rPr>
              <w:t xml:space="preserve"> / </w:t>
            </w:r>
            <w:r>
              <w:rPr>
                <w:rFonts w:ascii="Consolas" w:hAnsi="Consolas" w:cs="Consolas" w:eastAsia="Consolas"/>
                <w:color w:val="101820"/>
                <w:sz w:val="16"/>
              </w:rPr>
              <w:t>collections.reminder_repeat_days</w:t>
            </w:r>
          </w:p>
        </w:tc>
        <w:tc>
          <w:tcPr>
            <w:tcW w:type="dxa" w:w="2556"/>
          </w:tcPr>
          <w:p>
            <w:pPr>
              <w:spacing w:after="20"/>
            </w:pPr>
            <w:r>
              <w:rPr>
                <w:rFonts w:ascii="Segoe UI" w:hAnsi="Segoe UI" w:cs="Segoe UI" w:eastAsia="Segoe UI"/>
                <w:color w:val="101820"/>
                <w:sz w:val="18"/>
              </w:rPr>
              <w:t>7 / 7</w:t>
            </w:r>
          </w:p>
        </w:tc>
        <w:tc>
          <w:tcPr>
            <w:tcW w:type="dxa" w:w="3229"/>
          </w:tcPr>
          <w:p>
            <w:pPr>
              <w:spacing w:after="20"/>
            </w:pPr>
            <w:r>
              <w:rPr>
                <w:rFonts w:ascii="Segoe UI" w:hAnsi="Segoe UI" w:cs="Segoe UI" w:eastAsia="Segoe UI"/>
                <w:color w:val="101820"/>
                <w:sz w:val="18"/>
              </w:rPr>
              <w:t>Payment reminder window and repeat interval.</w:t>
            </w:r>
          </w:p>
        </w:tc>
      </w:tr>
      <w:tr>
        <w:tc>
          <w:tcPr>
            <w:tcW w:type="dxa" w:w="3229"/>
          </w:tcPr>
          <w:p>
            <w:pPr>
              <w:spacing w:after="20"/>
            </w:pPr>
            <w:r>
              <w:rPr>
                <w:rFonts w:ascii="Consolas" w:hAnsi="Consolas" w:cs="Consolas" w:eastAsia="Consolas"/>
                <w:color w:val="101820"/>
                <w:sz w:val="16"/>
              </w:rPr>
              <w:t>quotations.approval_notify_roles</w:t>
            </w:r>
          </w:p>
        </w:tc>
        <w:tc>
          <w:tcPr>
            <w:tcW w:type="dxa" w:w="2556"/>
          </w:tcPr>
          <w:p>
            <w:pPr>
              <w:spacing w:after="20"/>
            </w:pPr>
            <w:r>
              <w:rPr>
                <w:rFonts w:ascii="Segoe UI" w:hAnsi="Segoe UI" w:cs="Segoe UI" w:eastAsia="Segoe UI"/>
                <w:color w:val="101820"/>
                <w:sz w:val="18"/>
              </w:rPr>
              <w:t>processing</w:t>
            </w:r>
          </w:p>
        </w:tc>
        <w:tc>
          <w:tcPr>
            <w:tcW w:type="dxa" w:w="3229"/>
          </w:tcPr>
          <w:p>
            <w:pPr>
              <w:spacing w:after="20"/>
            </w:pPr>
            <w:r>
              <w:rPr>
                <w:rFonts w:ascii="Segoe UI" w:hAnsi="Segoe UI" w:cs="Segoe UI" w:eastAsia="Segoe UI"/>
                <w:color w:val="101820"/>
                <w:sz w:val="18"/>
              </w:rPr>
              <w:t>Who is told a quotation went to the customer.</w:t>
            </w:r>
          </w:p>
        </w:tc>
      </w:tr>
      <w:tr>
        <w:tc>
          <w:tcPr>
            <w:tcW w:type="dxa" w:w="3229"/>
          </w:tcPr>
          <w:p>
            <w:pPr>
              <w:spacing w:after="20"/>
            </w:pPr>
            <w:r>
              <w:rPr>
                <w:rFonts w:ascii="Consolas" w:hAnsi="Consolas" w:cs="Consolas" w:eastAsia="Consolas"/>
                <w:color w:val="101820"/>
                <w:sz w:val="16"/>
              </w:rPr>
              <w:t>quotations.approval_link_ttl_hours</w:t>
            </w:r>
          </w:p>
        </w:tc>
        <w:tc>
          <w:tcPr>
            <w:tcW w:type="dxa" w:w="2556"/>
          </w:tcPr>
          <w:p>
            <w:pPr>
              <w:spacing w:after="20"/>
            </w:pPr>
            <w:r>
              <w:rPr>
                <w:rFonts w:ascii="Segoe UI" w:hAnsi="Segoe UI" w:cs="Segoe UI" w:eastAsia="Segoe UI"/>
                <w:color w:val="101820"/>
                <w:sz w:val="18"/>
              </w:rPr>
              <w:t>168</w:t>
            </w:r>
          </w:p>
        </w:tc>
        <w:tc>
          <w:tcPr>
            <w:tcW w:type="dxa" w:w="3229"/>
          </w:tcPr>
          <w:p>
            <w:pPr>
              <w:spacing w:after="20"/>
            </w:pPr>
            <w:r>
              <w:rPr>
                <w:rFonts w:ascii="Segoe UI" w:hAnsi="Segoe UI" w:cs="Segoe UI" w:eastAsia="Segoe UI"/>
                <w:color w:val="101820"/>
                <w:sz w:val="18"/>
              </w:rPr>
              <w:t>Validity of the customer approval link.</w:t>
            </w:r>
          </w:p>
        </w:tc>
      </w:tr>
      <w:tr>
        <w:tc>
          <w:tcPr>
            <w:tcW w:type="dxa" w:w="3229"/>
          </w:tcPr>
          <w:p>
            <w:pPr>
              <w:spacing w:after="20"/>
            </w:pPr>
            <w:r>
              <w:rPr>
                <w:rFonts w:ascii="Consolas" w:hAnsi="Consolas" w:cs="Consolas" w:eastAsia="Consolas"/>
                <w:color w:val="101820"/>
                <w:sz w:val="16"/>
              </w:rPr>
              <w:t>renewals.approver_roles</w:t>
            </w:r>
          </w:p>
        </w:tc>
        <w:tc>
          <w:tcPr>
            <w:tcW w:type="dxa" w:w="2556"/>
          </w:tcPr>
          <w:p>
            <w:pPr>
              <w:spacing w:after="20"/>
            </w:pPr>
            <w:r>
              <w:rPr>
                <w:rFonts w:ascii="Segoe UI" w:hAnsi="Segoe UI" w:cs="Segoe UI" w:eastAsia="Segoe UI"/>
                <w:color w:val="101820"/>
                <w:sz w:val="18"/>
              </w:rPr>
              <w:t>processing</w:t>
            </w:r>
          </w:p>
        </w:tc>
        <w:tc>
          <w:tcPr>
            <w:tcW w:type="dxa" w:w="3229"/>
          </w:tcPr>
          <w:p>
            <w:pPr>
              <w:spacing w:after="20"/>
            </w:pPr>
            <w:r>
              <w:rPr>
                <w:rFonts w:ascii="Segoe UI" w:hAnsi="Segoe UI" w:cs="Segoe UI" w:eastAsia="Segoe UI"/>
                <w:color w:val="101820"/>
                <w:sz w:val="18"/>
              </w:rPr>
              <w:t>Who approves renewal terms.</w:t>
            </w:r>
          </w:p>
        </w:tc>
      </w:tr>
      <w:tr>
        <w:tc>
          <w:tcPr>
            <w:tcW w:type="dxa" w:w="3229"/>
          </w:tcPr>
          <w:p>
            <w:pPr>
              <w:spacing w:after="20"/>
            </w:pPr>
            <w:r>
              <w:rPr>
                <w:rFonts w:ascii="Consolas" w:hAnsi="Consolas" w:cs="Consolas" w:eastAsia="Consolas"/>
                <w:color w:val="101820"/>
                <w:sz w:val="16"/>
              </w:rPr>
              <w:t>payments.notify_roles_on_error</w:t>
            </w:r>
          </w:p>
        </w:tc>
        <w:tc>
          <w:tcPr>
            <w:tcW w:type="dxa" w:w="2556"/>
          </w:tcPr>
          <w:p>
            <w:pPr>
              <w:spacing w:after="20"/>
            </w:pPr>
            <w:r>
              <w:rPr>
                <w:rFonts w:ascii="Segoe UI" w:hAnsi="Segoe UI" w:cs="Segoe UI" w:eastAsia="Segoe UI"/>
                <w:color w:val="101820"/>
                <w:sz w:val="18"/>
              </w:rPr>
              <w:t>accounting</w:t>
            </w:r>
          </w:p>
        </w:tc>
        <w:tc>
          <w:tcPr>
            <w:tcW w:type="dxa" w:w="3229"/>
          </w:tcPr>
          <w:p>
            <w:pPr>
              <w:spacing w:after="20"/>
            </w:pPr>
            <w:r>
              <w:rPr>
                <w:rFonts w:ascii="Segoe UI" w:hAnsi="Segoe UI" w:cs="Segoe UI" w:eastAsia="Segoe UI"/>
                <w:color w:val="101820"/>
                <w:sz w:val="18"/>
              </w:rPr>
              <w:t>Who is told about online payments.</w:t>
            </w:r>
          </w:p>
        </w:tc>
      </w:tr>
      <w:tr>
        <w:tc>
          <w:tcPr>
            <w:tcW w:type="dxa" w:w="3229"/>
          </w:tcPr>
          <w:p>
            <w:pPr>
              <w:spacing w:after="20"/>
            </w:pPr>
            <w:r>
              <w:rPr>
                <w:rFonts w:ascii="Segoe UI" w:hAnsi="Segoe UI" w:cs="Segoe UI" w:eastAsia="Segoe UI"/>
                <w:color w:val="101820"/>
                <w:sz w:val="18"/>
              </w:rPr>
              <w:t>Master &gt; Schedules: collection-reminders, renewal-notices, month-end-reminder</w:t>
            </w:r>
          </w:p>
        </w:tc>
        <w:tc>
          <w:tcPr>
            <w:tcW w:type="dxa" w:w="2556"/>
          </w:tcPr>
          <w:p>
            <w:pPr>
              <w:spacing w:after="20"/>
            </w:pPr>
            <w:r>
              <w:rPr>
                <w:rFonts w:ascii="Segoe UI" w:hAnsi="Segoe UI" w:cs="Segoe UI" w:eastAsia="Segoe UI"/>
                <w:color w:val="101820"/>
                <w:sz w:val="18"/>
              </w:rPr>
              <w:t>on, on, off</w:t>
            </w:r>
          </w:p>
        </w:tc>
        <w:tc>
          <w:tcPr>
            <w:tcW w:type="dxa" w:w="3229"/>
          </w:tcPr>
          <w:p>
            <w:pPr>
              <w:spacing w:after="20"/>
            </w:pPr>
            <w:r>
              <w:rPr>
                <w:rFonts w:ascii="Segoe UI" w:hAnsi="Segoe UI" w:cs="Segoe UI" w:eastAsia="Segoe UI"/>
                <w:color w:val="101820"/>
                <w:sz w:val="18"/>
              </w:rPr>
              <w:t>Switch the scheduled messages on or off.</w:t>
            </w:r>
          </w:p>
        </w:tc>
      </w:tr>
    </w:tbl>
    <w:p>
      <w:pPr>
        <w:pStyle w:val="Heading1"/>
        <w:pageBreakBefore/>
      </w:pPr>
      <w:r>
        <w:rPr>
          <w:rFonts w:ascii="Segoe UI" w:hAnsi="Segoe UI" w:cs="Segoe UI" w:eastAsia="Segoe UI"/>
          <w:b/>
          <w:color w:val="0F4761"/>
          <w:sz w:val="32"/>
        </w:rPr>
        <w:t>12.  Gaps and observations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708"/>
        <w:gridCol w:w="2691"/>
        <w:gridCol w:w="2708"/>
      </w:tblGrid>
      <w:tr>
        <w:trPr>
          <w:tblHeader w:val="true"/>
        </w:trPr>
        <w:tc>
          <w:tcPr>
            <w:tcW w:type="dxa" w:w="907"/>
            <w:shd w:val="clear" w:color="auto" w:fill="DCE9F7"/>
          </w:tcPr>
          <w:p>
            <w:pPr>
              <w:spacing w:after="20"/>
            </w:pPr>
            <w:r>
              <w:rPr>
                <w:rFonts w:ascii="Segoe UI" w:hAnsi="Segoe UI" w:cs="Segoe UI" w:eastAsia="Segoe UI"/>
                <w:b/>
                <w:color w:val="0F4761"/>
                <w:sz w:val="18"/>
              </w:rPr>
              <w:t>No.</w:t>
            </w:r>
          </w:p>
        </w:tc>
        <w:tc>
          <w:tcPr>
            <w:tcW w:type="dxa" w:w="2708"/>
            <w:shd w:val="clear" w:color="auto" w:fill="DCE9F7"/>
          </w:tcPr>
          <w:p>
            <w:pPr>
              <w:spacing w:after="20"/>
            </w:pPr>
            <w:r>
              <w:rPr>
                <w:rFonts w:ascii="Segoe UI" w:hAnsi="Segoe UI" w:cs="Segoe UI" w:eastAsia="Segoe UI"/>
                <w:b/>
                <w:color w:val="0F4761"/>
                <w:sz w:val="18"/>
              </w:rPr>
              <w:t>Observation</w:t>
            </w:r>
          </w:p>
        </w:tc>
        <w:tc>
          <w:tcPr>
            <w:tcW w:type="dxa" w:w="2691"/>
            <w:shd w:val="clear" w:color="auto" w:fill="DCE9F7"/>
          </w:tcPr>
          <w:p>
            <w:pPr>
              <w:spacing w:after="20"/>
            </w:pPr>
            <w:r>
              <w:rPr>
                <w:rFonts w:ascii="Segoe UI" w:hAnsi="Segoe UI" w:cs="Segoe UI" w:eastAsia="Segoe UI"/>
                <w:b/>
                <w:color w:val="0F4761"/>
                <w:sz w:val="18"/>
              </w:rPr>
              <w:t>Effect</w:t>
            </w:r>
          </w:p>
        </w:tc>
        <w:tc>
          <w:tcPr>
            <w:tcW w:type="dxa" w:w="2708"/>
            <w:shd w:val="clear" w:color="auto" w:fill="DCE9F7"/>
          </w:tcPr>
          <w:p>
            <w:pPr>
              <w:spacing w:after="20"/>
            </w:pPr>
            <w:r>
              <w:rPr>
                <w:rFonts w:ascii="Segoe UI" w:hAnsi="Segoe UI" w:cs="Segoe UI" w:eastAsia="Segoe UI"/>
                <w:b/>
                <w:color w:val="0F4761"/>
                <w:sz w:val="18"/>
              </w:rPr>
              <w:t>Suggested action</w:t>
            </w:r>
          </w:p>
        </w:tc>
      </w:tr>
      <w:tr>
        <w:tc>
          <w:tcPr>
            <w:tcW w:type="dxa" w:w="907"/>
          </w:tcPr>
          <w:p>
            <w:pPr>
              <w:spacing w:after="20"/>
            </w:pPr>
            <w:r>
              <w:rPr>
                <w:rFonts w:ascii="Segoe UI" w:hAnsi="Segoe UI" w:cs="Segoe UI" w:eastAsia="Segoe UI"/>
                <w:color w:val="101820"/>
                <w:sz w:val="18"/>
              </w:rPr>
              <w:t>2</w:t>
            </w:r>
          </w:p>
        </w:tc>
        <w:tc>
          <w:tcPr>
            <w:tcW w:type="dxa" w:w="2708"/>
          </w:tcPr>
          <w:p>
            <w:pPr>
              <w:spacing w:after="20"/>
            </w:pPr>
            <w:r>
              <w:rPr>
                <w:rFonts w:ascii="Segoe UI" w:hAnsi="Segoe UI" w:cs="Segoe UI" w:eastAsia="Segoe UI"/>
                <w:color w:val="101820"/>
                <w:sz w:val="18"/>
              </w:rPr>
              <w:t>No e-mail is sent to the client for the claim acknowledgement, and the "Policy issued" e-mail (with the schedule attached) is sent only from the coverage detailed view, not at issue. The official receipt and the premium invoice are e-mailed with the PDF (E20, E21).</w:t>
            </w:r>
          </w:p>
        </w:tc>
        <w:tc>
          <w:tcPr>
            <w:tcW w:type="dxa" w:w="2691"/>
          </w:tcPr>
          <w:p>
            <w:pPr>
              <w:spacing w:after="20"/>
            </w:pPr>
            <w:r>
              <w:rPr>
                <w:rFonts w:ascii="Segoe UI" w:hAnsi="Segoe UI" w:cs="Segoe UI" w:eastAsia="Segoe UI"/>
                <w:color w:val="101820"/>
                <w:sz w:val="18"/>
              </w:rPr>
              <w:t>Claim acknowledgement letters are printed and sent by hand.</w:t>
            </w:r>
          </w:p>
        </w:tc>
        <w:tc>
          <w:tcPr>
            <w:tcW w:type="dxa" w:w="2708"/>
          </w:tcPr>
          <w:p>
            <w:pPr>
              <w:spacing w:after="20"/>
            </w:pPr>
            <w:r>
              <w:rPr>
                <w:rFonts w:ascii="Segoe UI" w:hAnsi="Segoe UI" w:cs="Segoe UI" w:eastAsia="Segoe UI"/>
                <w:color w:val="101820"/>
                <w:sz w:val="18"/>
              </w:rPr>
              <w:t>Add a claim acknowledgement e-mail if the broker wants it.</w:t>
            </w:r>
          </w:p>
        </w:tc>
      </w:tr>
      <w:tr>
        <w:tc>
          <w:tcPr>
            <w:tcW w:type="dxa" w:w="907"/>
          </w:tcPr>
          <w:p>
            <w:pPr>
              <w:spacing w:after="20"/>
            </w:pPr>
            <w:r>
              <w:rPr>
                <w:rFonts w:ascii="Segoe UI" w:hAnsi="Segoe UI" w:cs="Segoe UI" w:eastAsia="Segoe UI"/>
                <w:color w:val="101820"/>
                <w:sz w:val="18"/>
              </w:rPr>
              <w:t>3</w:t>
            </w:r>
          </w:p>
        </w:tc>
        <w:tc>
          <w:tcPr>
            <w:tcW w:type="dxa" w:w="2708"/>
          </w:tcPr>
          <w:p>
            <w:pPr>
              <w:spacing w:after="20"/>
            </w:pPr>
            <w:r>
              <w:rPr>
                <w:rFonts w:ascii="Segoe UI" w:hAnsi="Segoe UI" w:cs="Segoe UI" w:eastAsia="Segoe UI"/>
                <w:color w:val="101820"/>
                <w:sz w:val="18"/>
              </w:rPr>
              <w:t>No commission statement e-mail to agents or referrers; the Broker Commission Statement and the incentive statement are on screen only.</w:t>
            </w:r>
          </w:p>
        </w:tc>
        <w:tc>
          <w:tcPr>
            <w:tcW w:type="dxa" w:w="2691"/>
          </w:tcPr>
          <w:p>
            <w:pPr>
              <w:spacing w:after="20"/>
            </w:pPr>
            <w:r>
              <w:rPr>
                <w:rFonts w:ascii="Segoe UI" w:hAnsi="Segoe UI" w:cs="Segoe UI" w:eastAsia="Segoe UI"/>
                <w:color w:val="101820"/>
                <w:sz w:val="18"/>
              </w:rPr>
              <w:t>Agents receive statements outside the system.</w:t>
            </w:r>
          </w:p>
        </w:tc>
        <w:tc>
          <w:tcPr>
            <w:tcW w:type="dxa" w:w="2708"/>
          </w:tcPr>
          <w:p>
            <w:pPr>
              <w:spacing w:after="20"/>
            </w:pPr>
            <w:r>
              <w:rPr>
                <w:rFonts w:ascii="Segoe UI" w:hAnsi="Segoe UI" w:cs="Segoe UI" w:eastAsia="Segoe UI"/>
                <w:color w:val="101820"/>
                <w:sz w:val="18"/>
              </w:rPr>
              <w:t>Add a commission statement template, or schedule the report per agent.</w:t>
            </w:r>
          </w:p>
        </w:tc>
      </w:tr>
      <w:tr>
        <w:tc>
          <w:tcPr>
            <w:tcW w:type="dxa" w:w="907"/>
          </w:tcPr>
          <w:p>
            <w:pPr>
              <w:spacing w:after="20"/>
            </w:pPr>
            <w:r>
              <w:rPr>
                <w:rFonts w:ascii="Segoe UI" w:hAnsi="Segoe UI" w:cs="Segoe UI" w:eastAsia="Segoe UI"/>
                <w:color w:val="101820"/>
                <w:sz w:val="18"/>
              </w:rPr>
              <w:t>4</w:t>
            </w:r>
          </w:p>
        </w:tc>
        <w:tc>
          <w:tcPr>
            <w:tcW w:type="dxa" w:w="2708"/>
          </w:tcPr>
          <w:p>
            <w:pPr>
              <w:spacing w:after="20"/>
            </w:pPr>
            <w:r>
              <w:rPr>
                <w:rFonts w:ascii="Segoe UI" w:hAnsi="Segoe UI" w:cs="Segoe UI" w:eastAsia="Segoe UI"/>
                <w:color w:val="101820"/>
                <w:sz w:val="18"/>
              </w:rPr>
              <w:t>Remittance notification templates NTF-001 (trigger "Due Date - 5 days") and NTF-002 (SMS, trigger "Payment Received") are not automated, and SMS is not sent.</w:t>
            </w:r>
          </w:p>
        </w:tc>
        <w:tc>
          <w:tcPr>
            <w:tcW w:type="dxa" w:w="2691"/>
          </w:tcPr>
          <w:p>
            <w:pPr>
              <w:spacing w:after="20"/>
            </w:pPr>
            <w:r>
              <w:rPr>
                <w:rFonts w:ascii="Segoe UI" w:hAnsi="Segoe UI" w:cs="Segoe UI" w:eastAsia="Segoe UI"/>
                <w:color w:val="101820"/>
                <w:sz w:val="18"/>
              </w:rPr>
              <w:t>Templates suggest automation that does not exist.</w:t>
            </w:r>
          </w:p>
        </w:tc>
        <w:tc>
          <w:tcPr>
            <w:tcW w:type="dxa" w:w="2708"/>
          </w:tcPr>
          <w:p>
            <w:pPr>
              <w:spacing w:after="20"/>
            </w:pPr>
            <w:r>
              <w:rPr>
                <w:rFonts w:ascii="Segoe UI" w:hAnsi="Segoe UI" w:cs="Segoe UI" w:eastAsia="Segoe UI"/>
                <w:color w:val="101820"/>
                <w:sz w:val="18"/>
              </w:rPr>
              <w:t>Remove the triggers from the templates or implement them.</w:t>
            </w:r>
          </w:p>
        </w:tc>
      </w:tr>
      <w:tr>
        <w:tc>
          <w:tcPr>
            <w:tcW w:type="dxa" w:w="907"/>
          </w:tcPr>
          <w:p>
            <w:pPr>
              <w:spacing w:after="20"/>
            </w:pPr>
            <w:r>
              <w:rPr>
                <w:rFonts w:ascii="Segoe UI" w:hAnsi="Segoe UI" w:cs="Segoe UI" w:eastAsia="Segoe UI"/>
                <w:color w:val="101820"/>
                <w:sz w:val="18"/>
              </w:rPr>
              <w:t>5</w:t>
            </w:r>
          </w:p>
        </w:tc>
        <w:tc>
          <w:tcPr>
            <w:tcW w:type="dxa" w:w="2708"/>
          </w:tcPr>
          <w:p>
            <w:pPr>
              <w:spacing w:after="20"/>
            </w:pPr>
            <w:r>
              <w:rPr>
                <w:rFonts w:ascii="Segoe UI" w:hAnsi="Segoe UI" w:cs="Segoe UI" w:eastAsia="Segoe UI"/>
                <w:color w:val="101820"/>
                <w:sz w:val="18"/>
              </w:rPr>
              <w:t>No welcome or credentials e-mail when a user is created or provisioned; initial passwords are handed over outside the system.</w:t>
            </w:r>
          </w:p>
        </w:tc>
        <w:tc>
          <w:tcPr>
            <w:tcW w:type="dxa" w:w="2691"/>
          </w:tcPr>
          <w:p>
            <w:pPr>
              <w:spacing w:after="20"/>
            </w:pPr>
            <w:r>
              <w:rPr>
                <w:rFonts w:ascii="Segoe UI" w:hAnsi="Segoe UI" w:cs="Segoe UI" w:eastAsia="Segoe UI"/>
                <w:color w:val="101820"/>
                <w:sz w:val="18"/>
              </w:rPr>
              <w:t>Manual step at user creation.</w:t>
            </w:r>
          </w:p>
        </w:tc>
        <w:tc>
          <w:tcPr>
            <w:tcW w:type="dxa" w:w="2708"/>
          </w:tcPr>
          <w:p>
            <w:pPr>
              <w:spacing w:after="20"/>
            </w:pPr>
            <w:r>
              <w:rPr>
                <w:rFonts w:ascii="Segoe UI" w:hAnsi="Segoe UI" w:cs="Segoe UI" w:eastAsia="Segoe UI"/>
                <w:color w:val="101820"/>
                <w:sz w:val="18"/>
              </w:rPr>
              <w:t>Keep the handover procedure in the security policy.</w:t>
            </w:r>
          </w:p>
        </w:tc>
      </w:tr>
      <w:tr>
        <w:tc>
          <w:tcPr>
            <w:tcW w:type="dxa" w:w="907"/>
          </w:tcPr>
          <w:p>
            <w:pPr>
              <w:spacing w:after="20"/>
            </w:pPr>
            <w:r>
              <w:rPr>
                <w:rFonts w:ascii="Segoe UI" w:hAnsi="Segoe UI" w:cs="Segoe UI" w:eastAsia="Segoe UI"/>
                <w:color w:val="101820"/>
                <w:sz w:val="18"/>
              </w:rPr>
              <w:t>6</w:t>
            </w:r>
          </w:p>
        </w:tc>
        <w:tc>
          <w:tcPr>
            <w:tcW w:type="dxa" w:w="2708"/>
          </w:tcPr>
          <w:p>
            <w:pPr>
              <w:spacing w:after="20"/>
            </w:pPr>
            <w:r>
              <w:rPr>
                <w:rFonts w:ascii="Segoe UI" w:hAnsi="Segoe UI" w:cs="Segoe UI" w:eastAsia="Segoe UI"/>
                <w:color w:val="101820"/>
                <w:sz w:val="18"/>
              </w:rPr>
              <w:t>The payment reminder body says the premium "is due on" also when the bill is overdue.</w:t>
            </w:r>
          </w:p>
        </w:tc>
        <w:tc>
          <w:tcPr>
            <w:tcW w:type="dxa" w:w="2691"/>
          </w:tcPr>
          <w:p>
            <w:pPr>
              <w:spacing w:after="20"/>
            </w:pPr>
            <w:r>
              <w:rPr>
                <w:rFonts w:ascii="Segoe UI" w:hAnsi="Segoe UI" w:cs="Segoe UI" w:eastAsia="Segoe UI"/>
                <w:color w:val="101820"/>
                <w:sz w:val="18"/>
              </w:rPr>
              <w:t>Wording.</w:t>
            </w:r>
          </w:p>
        </w:tc>
        <w:tc>
          <w:tcPr>
            <w:tcW w:type="dxa" w:w="2708"/>
          </w:tcPr>
          <w:p>
            <w:pPr>
              <w:spacing w:after="20"/>
            </w:pPr>
            <w:r>
              <w:rPr>
                <w:rFonts w:ascii="Segoe UI" w:hAnsi="Segoe UI" w:cs="Segoe UI" w:eastAsia="Segoe UI"/>
                <w:color w:val="101820"/>
                <w:sz w:val="18"/>
              </w:rPr>
              <w:t xml:space="preserve">Add an overdue variant using </w:t>
            </w:r>
            <w:r>
              <w:rPr>
                <w:rFonts w:ascii="Consolas" w:hAnsi="Consolas" w:cs="Consolas" w:eastAsia="Consolas"/>
                <w:color w:val="101820"/>
                <w:sz w:val="16"/>
              </w:rPr>
              <w:t>{{daysPastDue}}</w:t>
            </w:r>
            <w:r>
              <w:rPr>
                <w:rFonts w:ascii="Segoe UI" w:hAnsi="Segoe UI" w:cs="Segoe UI" w:eastAsia="Segoe UI"/>
                <w:color w:val="101820"/>
                <w:sz w:val="18"/>
              </w:rPr>
              <w:t>.</w:t>
            </w:r>
          </w:p>
        </w:tc>
      </w:tr>
      <w:tr>
        <w:tc>
          <w:tcPr>
            <w:tcW w:type="dxa" w:w="907"/>
          </w:tcPr>
          <w:p>
            <w:pPr>
              <w:spacing w:after="20"/>
            </w:pPr>
            <w:r>
              <w:rPr>
                <w:rFonts w:ascii="Segoe UI" w:hAnsi="Segoe UI" w:cs="Segoe UI" w:eastAsia="Segoe UI"/>
                <w:color w:val="101820"/>
                <w:sz w:val="18"/>
              </w:rPr>
              <w:t>7</w:t>
            </w:r>
          </w:p>
        </w:tc>
        <w:tc>
          <w:tcPr>
            <w:tcW w:type="dxa" w:w="2708"/>
          </w:tcPr>
          <w:p>
            <w:pPr>
              <w:spacing w:after="20"/>
            </w:pPr>
            <w:r>
              <w:rPr>
                <w:rFonts w:ascii="Consolas" w:hAnsi="Consolas" w:cs="Consolas" w:eastAsia="Consolas"/>
                <w:color w:val="101820"/>
                <w:sz w:val="16"/>
              </w:rPr>
              <w:t>claims.pla_default_recipient</w:t>
            </w:r>
            <w:r>
              <w:rPr>
                <w:rFonts w:ascii="Segoe UI" w:hAnsi="Segoe UI" w:cs="Segoe UI" w:eastAsia="Segoe UI"/>
                <w:color w:val="101820"/>
                <w:sz w:val="18"/>
              </w:rPr>
              <w:t xml:space="preserve"> is seeded with a placeholder address (claims@brokerverse.local).</w:t>
            </w:r>
          </w:p>
        </w:tc>
        <w:tc>
          <w:tcPr>
            <w:tcW w:type="dxa" w:w="2691"/>
          </w:tcPr>
          <w:p>
            <w:pPr>
              <w:spacing w:after="20"/>
            </w:pPr>
            <w:r>
              <w:rPr>
                <w:rFonts w:ascii="Segoe UI" w:hAnsi="Segoe UI" w:cs="Segoe UI" w:eastAsia="Segoe UI"/>
                <w:color w:val="101820"/>
                <w:sz w:val="18"/>
              </w:rPr>
              <w:t>PLAs for insurers without e-mail go nowhere.</w:t>
            </w:r>
          </w:p>
        </w:tc>
        <w:tc>
          <w:tcPr>
            <w:tcW w:type="dxa" w:w="2708"/>
          </w:tcPr>
          <w:p>
            <w:pPr>
              <w:spacing w:after="20"/>
            </w:pPr>
            <w:r>
              <w:rPr>
                <w:rFonts w:ascii="Segoe UI" w:hAnsi="Segoe UI" w:cs="Segoe UI" w:eastAsia="Segoe UI"/>
                <w:color w:val="101820"/>
                <w:sz w:val="18"/>
              </w:rPr>
              <w:t>Set the broker's claims mailbox before go-live.</w:t>
            </w:r>
          </w:p>
        </w:tc>
      </w:tr>
      <w:tr>
        <w:tc>
          <w:tcPr>
            <w:tcW w:type="dxa" w:w="907"/>
          </w:tcPr>
          <w:p>
            <w:pPr>
              <w:spacing w:after="20"/>
            </w:pPr>
            <w:r>
              <w:rPr>
                <w:rFonts w:ascii="Segoe UI" w:hAnsi="Segoe UI" w:cs="Segoe UI" w:eastAsia="Segoe UI"/>
                <w:color w:val="101820"/>
                <w:sz w:val="18"/>
              </w:rPr>
              <w:t>8</w:t>
            </w:r>
          </w:p>
        </w:tc>
        <w:tc>
          <w:tcPr>
            <w:tcW w:type="dxa" w:w="2708"/>
          </w:tcPr>
          <w:p>
            <w:pPr>
              <w:spacing w:after="20"/>
            </w:pPr>
            <w:r>
              <w:rPr>
                <w:rFonts w:ascii="Segoe UI" w:hAnsi="Segoe UI" w:cs="Segoe UI" w:eastAsia="Segoe UI"/>
                <w:color w:val="101820"/>
                <w:sz w:val="18"/>
              </w:rPr>
              <w:t>Remittance bill subject reads "Statement of account {{billNumber}}" and the body has no greeting or company name.</w:t>
            </w:r>
          </w:p>
        </w:tc>
        <w:tc>
          <w:tcPr>
            <w:tcW w:type="dxa" w:w="2691"/>
          </w:tcPr>
          <w:p>
            <w:pPr>
              <w:spacing w:after="20"/>
            </w:pPr>
            <w:r>
              <w:rPr>
                <w:rFonts w:ascii="Segoe UI" w:hAnsi="Segoe UI" w:cs="Segoe UI" w:eastAsia="Segoe UI"/>
                <w:color w:val="101820"/>
                <w:sz w:val="18"/>
              </w:rPr>
              <w:t>Plain message to agents and insurers.</w:t>
            </w:r>
          </w:p>
        </w:tc>
        <w:tc>
          <w:tcPr>
            <w:tcW w:type="dxa" w:w="2708"/>
          </w:tcPr>
          <w:p>
            <w:pPr>
              <w:spacing w:after="20"/>
            </w:pPr>
            <w:r>
              <w:rPr>
                <w:rFonts w:ascii="Segoe UI" w:hAnsi="Segoe UI" w:cs="Segoe UI" w:eastAsia="Segoe UI"/>
                <w:color w:val="101820"/>
                <w:sz w:val="18"/>
              </w:rPr>
              <w:t>Review the wording with the broker.</w:t>
            </w:r>
          </w:p>
        </w:tc>
      </w:tr>
      <w:tr>
        <w:tc>
          <w:tcPr>
            <w:tcW w:type="dxa" w:w="907"/>
          </w:tcPr>
          <w:p>
            <w:pPr>
              <w:spacing w:after="20"/>
            </w:pPr>
            <w:r>
              <w:rPr>
                <w:rFonts w:ascii="Segoe UI" w:hAnsi="Segoe UI" w:cs="Segoe UI" w:eastAsia="Segoe UI"/>
                <w:color w:val="101820"/>
                <w:sz w:val="18"/>
              </w:rPr>
              <w:t>9</w:t>
            </w:r>
          </w:p>
        </w:tc>
        <w:tc>
          <w:tcPr>
            <w:tcW w:type="dxa" w:w="2708"/>
          </w:tcPr>
          <w:p>
            <w:pPr>
              <w:spacing w:after="20"/>
            </w:pPr>
            <w:r>
              <w:rPr>
                <w:rFonts w:ascii="Segoe UI" w:hAnsi="Segoe UI" w:cs="Segoe UI" w:eastAsia="Segoe UI"/>
                <w:color w:val="101820"/>
                <w:sz w:val="18"/>
              </w:rPr>
              <w:t>No e-mail or notification when a scheduled job fails (see the Schedules and Batch Jobs document).</w:t>
            </w:r>
          </w:p>
        </w:tc>
        <w:tc>
          <w:tcPr>
            <w:tcW w:type="dxa" w:w="2691"/>
          </w:tcPr>
          <w:p>
            <w:pPr>
              <w:spacing w:after="20"/>
            </w:pPr>
            <w:r>
              <w:rPr>
                <w:rFonts w:ascii="Segoe UI" w:hAnsi="Segoe UI" w:cs="Segoe UI" w:eastAsia="Segoe UI"/>
                <w:color w:val="101820"/>
                <w:sz w:val="18"/>
              </w:rPr>
              <w:t>Failures can go unnoticed.</w:t>
            </w:r>
          </w:p>
        </w:tc>
        <w:tc>
          <w:tcPr>
            <w:tcW w:type="dxa" w:w="2708"/>
          </w:tcPr>
          <w:p>
            <w:pPr>
              <w:spacing w:after="20"/>
            </w:pPr>
            <w:r>
              <w:rPr>
                <w:rFonts w:ascii="Segoe UI" w:hAnsi="Segoe UI" w:cs="Segoe UI" w:eastAsia="Segoe UI"/>
                <w:color w:val="101820"/>
                <w:sz w:val="18"/>
              </w:rPr>
              <w:t>Add an alert.</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