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Technical Support Unit (TSU)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BIBS-QRG-TSU</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Technical Support Unit (TSU)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2.1 Work a proposal request to the proposal slip</w:t>
        </w:r>
        <w:r>
          <w:t xml:space="preserve">	</w:t>
        </w:r>
        <w:r>
          <w:t xml:space="preserve">4</w:t>
        </w:r>
      </w:hyperlink>
    </w:p>
    <w:p>
      <w:pPr>
        <w:pStyle w:val="toc2"/>
      </w:pPr>
      <w:hyperlink w:anchor="_Toc000105" w:history="1">
        <w:r>
          <w:t xml:space="preserve">2.2 Negotiate a new package</w:t>
        </w:r>
        <w:r>
          <w:t xml:space="preserve">	</w:t>
        </w:r>
        <w:r>
          <w:t xml:space="preserve">4</w:t>
        </w:r>
      </w:hyperlink>
    </w:p>
    <w:p>
      <w:pPr>
        <w:pStyle w:val="toc2"/>
      </w:pPr>
      <w:hyperlink w:anchor="_Toc000106" w:history="1">
        <w:r>
          <w:t xml:space="preserve">2.3 Complete the requirements and send the advisory</w:t>
        </w:r>
        <w:r>
          <w:t xml:space="preserve">	</w:t>
        </w:r>
        <w:r>
          <w:t xml:space="preserve">5</w:t>
        </w:r>
      </w:hyperlink>
    </w:p>
    <w:p>
      <w:pPr>
        <w:pStyle w:val="toc2"/>
      </w:pPr>
      <w:hyperlink w:anchor="_Toc000107" w:history="1">
        <w:r>
          <w:t xml:space="preserve">2.4 Approve as TSU Team Lead or TSU Head</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run the insurer market work. In BIBS you take proposal requests (PRF) from the TSU Workbench, prepare and send the quotation slips to insurers, key in and compare their terms and release the proposal slip; for new packages you negotiate with the insurers, prepare the requirements for ManCom sign-off, send the advisories and, as TSU Team Lead or Head, recommend, approve and validate package versions.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Technical Support Unit (TSU)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BRD-01 New Business (non-package), BRD-03 Product Maintenance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TSU Workbench: PRFs and package requests to act on</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Client &amp; Policy &gt; Non-Package Management: Proposal Requests, TSU Workbench</w:t>
      </w:r>
    </w:p>
    <w:p>
      <w:pPr>
        <w:tabs>
          <w:tab w:pos="312" w:val="left"/>
        </w:tabs>
        <w:spacing w:after="40"/>
        <w:ind w:left="312" w:hanging="283"/>
      </w:pPr>
      <w:r>
        <w:rPr>
          <w:color w:val="004EA8"/>
        </w:rPr>
        <w:t>•</w:t>
        <w:tab/>
      </w:r>
      <w:r>
        <w:rPr/>
        <w:t>Client &amp; Policy &gt; Product Maintenance: Package Requests, TSU Workbench, Package Expiry, Products, Coverages &amp; Clauses</w:t>
      </w:r>
    </w:p>
    <w:p>
      <w:pPr>
        <w:tabs>
          <w:tab w:pos="312" w:val="left"/>
        </w:tabs>
        <w:spacing w:after="120"/>
        <w:ind w:left="312" w:hanging="283"/>
      </w:pPr>
      <w:r>
        <w:rPr>
          <w:color w:val="004EA8"/>
        </w:rPr>
        <w:t>•</w:t>
        <w:tab/>
      </w:r>
      <w:r>
        <w:rPr/>
        <w:t>Client &amp; Policy &gt; Submitted Policies: Terms of Reference</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2.1 Work a proposal request to the proposal slip</w:t>
      </w:r>
      <w:bookmarkEnd w:id="104"/>
    </w:p>
    <w:p>
      <w:r>
        <w:rPr/>
        <w:t>Reference: FRS BRD-01, walkthrough WT-B steps 3-7.</w:t>
      </w:r>
    </w:p>
    <w:p>
      <w:pPr>
        <w:pStyle w:val="Caption"/>
        <w:keepNext/>
        <w:spacing w:after="60"/>
      </w:pPr>
      <w:r>
        <w:rPr>
          <w:b/>
          <w:i w:val="0"/>
        </w:rPr>
        <w:t xml:space="preserve">Table 1: </w:t>
      </w:r>
      <w:r>
        <w:rPr/>
        <w:t>Work a proposal request to the proposal slip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Claim the PRF on the TSU Workbench and open it.</w:t>
            </w:r>
          </w:p>
        </w:tc>
        <w:tc>
          <w:tcPr>
            <w:tcW w:type="dxa" w:w="2523"/>
            <w:tcMar>
              <w:top w:w="50" w:type="dxa"/>
              <w:bottom w:w="50" w:type="dxa"/>
              <w:left w:w="90" w:type="dxa"/>
              <w:right w:w="90" w:type="dxa"/>
            </w:tcMar>
          </w:tcPr>
          <w:p>
            <w:pPr>
              <w:pStyle w:val="BDOITable"/>
            </w:pPr>
            <w:r>
              <w:rPr>
                <w:sz w:val="17"/>
              </w:rPr>
              <w:t>SCR-NB-12 TSU Workbench</w:t>
            </w:r>
          </w:p>
        </w:tc>
        <w:tc>
          <w:tcPr>
            <w:tcW w:type="dxa" w:w="1322"/>
            <w:tcMar>
              <w:top w:w="50" w:type="dxa"/>
              <w:bottom w:w="50" w:type="dxa"/>
              <w:left w:w="90" w:type="dxa"/>
              <w:right w:w="90" w:type="dxa"/>
            </w:tcMar>
          </w:tcPr>
          <w:p>
            <w:pPr>
              <w:pStyle w:val="BDOITable"/>
            </w:pPr>
            <w:r>
              <w:rPr>
                <w:sz w:val="17"/>
              </w:rPr>
              <w:t>WT-B.3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Click Accept and Prepare Quotation Slip, confirm the insurers on the Quotation Slip tab and click Submit quotation slip with the reply date. A second TSU officer clicks Approve and send to insurers.</w:t>
            </w:r>
          </w:p>
        </w:tc>
        <w:tc>
          <w:tcPr>
            <w:tcW w:type="dxa" w:w="2523"/>
            <w:tcMar>
              <w:top w:w="50" w:type="dxa"/>
              <w:bottom w:w="50" w:type="dxa"/>
              <w:left w:w="90" w:type="dxa"/>
              <w:right w:w="90" w:type="dxa"/>
            </w:tcMar>
            <w:shd w:val="clear" w:color="auto" w:fill="E5F5FF"/>
          </w:tcPr>
          <w:p>
            <w:pPr>
              <w:pStyle w:val="BDOITable"/>
            </w:pPr>
            <w:r>
              <w:rPr>
                <w:sz w:val="17"/>
              </w:rPr>
              <w:t>SCR-NB-11 Proposal Request record</w:t>
            </w:r>
          </w:p>
        </w:tc>
        <w:tc>
          <w:tcPr>
            <w:tcW w:type="dxa" w:w="1322"/>
            <w:tcMar>
              <w:top w:w="50" w:type="dxa"/>
              <w:bottom w:w="50" w:type="dxa"/>
              <w:left w:w="90" w:type="dxa"/>
              <w:right w:w="90" w:type="dxa"/>
            </w:tcMar>
            <w:shd w:val="clear" w:color="auto" w:fill="E5F5FF"/>
          </w:tcPr>
          <w:p>
            <w:pPr>
              <w:pStyle w:val="BDOITable"/>
            </w:pPr>
            <w:r>
              <w:rPr>
                <w:sz w:val="17"/>
              </w:rPr>
              <w:t>WT-B.4, B.5</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Key in the terms of each insurer on the Insurer Responses tab, recommend the best offer and click Insurer terms complete.</w:t>
            </w:r>
          </w:p>
        </w:tc>
        <w:tc>
          <w:tcPr>
            <w:tcW w:type="dxa" w:w="2523"/>
            <w:tcMar>
              <w:top w:w="50" w:type="dxa"/>
              <w:bottom w:w="50" w:type="dxa"/>
              <w:left w:w="90" w:type="dxa"/>
              <w:right w:w="90" w:type="dxa"/>
            </w:tcMar>
          </w:tcPr>
          <w:p>
            <w:pPr>
              <w:pStyle w:val="BDOITable"/>
            </w:pPr>
            <w:r>
              <w:rPr>
                <w:sz w:val="17"/>
              </w:rPr>
              <w:t>SCR-NB-11 Proposal Request record</w:t>
            </w:r>
          </w:p>
        </w:tc>
        <w:tc>
          <w:tcPr>
            <w:tcW w:type="dxa" w:w="1322"/>
            <w:tcMar>
              <w:top w:w="50" w:type="dxa"/>
              <w:bottom w:w="50" w:type="dxa"/>
              <w:left w:w="90" w:type="dxa"/>
              <w:right w:w="90" w:type="dxa"/>
            </w:tcMar>
          </w:tcPr>
          <w:p>
            <w:pPr>
              <w:pStyle w:val="BDOITable"/>
            </w:pPr>
            <w:r>
              <w:rPr>
                <w:sz w:val="17"/>
              </w:rPr>
              <w:t>WT-B.6</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Click Submit proposal slip for the recommended insurer; a second TSU officer approves and releases it to Marketing.</w:t>
            </w:r>
          </w:p>
        </w:tc>
        <w:tc>
          <w:tcPr>
            <w:tcW w:type="dxa" w:w="2523"/>
            <w:tcMar>
              <w:top w:w="50" w:type="dxa"/>
              <w:bottom w:w="50" w:type="dxa"/>
              <w:left w:w="90" w:type="dxa"/>
              <w:right w:w="90" w:type="dxa"/>
            </w:tcMar>
            <w:shd w:val="clear" w:color="auto" w:fill="E5F5FF"/>
          </w:tcPr>
          <w:p>
            <w:pPr>
              <w:pStyle w:val="BDOITable"/>
            </w:pPr>
            <w:r>
              <w:rPr>
                <w:sz w:val="17"/>
              </w:rPr>
              <w:t>SCR-NB-11 Proposal Request record</w:t>
            </w:r>
          </w:p>
        </w:tc>
        <w:tc>
          <w:tcPr>
            <w:tcW w:type="dxa" w:w="1322"/>
            <w:tcMar>
              <w:top w:w="50" w:type="dxa"/>
              <w:bottom w:w="50" w:type="dxa"/>
              <w:left w:w="90" w:type="dxa"/>
              <w:right w:w="90" w:type="dxa"/>
            </w:tcMar>
            <w:shd w:val="clear" w:color="auto" w:fill="E5F5FF"/>
          </w:tcPr>
          <w:p>
            <w:pPr>
              <w:pStyle w:val="BDOITable"/>
            </w:pPr>
            <w:r>
              <w:rPr>
                <w:sz w:val="17"/>
              </w:rPr>
              <w:t>WT-B.7</w:t>
            </w:r>
          </w:p>
        </w:tc>
      </w:tr>
    </w:tbl>
    <w:p>
      <w:pPr>
        <w:pStyle w:val="BDOISpacer"/>
      </w:pPr>
    </w:p>
    <w:p>
      <w:pPr>
        <w:pStyle w:val="Heading2"/>
      </w:pPr>
      <w:bookmarkStart w:id="105" w:name="_Toc000105"/>
      <w:r>
        <w:rPr/>
        <w:t>2.2 Negotiate a new package</w:t>
      </w:r>
      <w:bookmarkEnd w:id="105"/>
    </w:p>
    <w:p>
      <w:r>
        <w:rPr/>
        <w:t>Reference: FRS BRD-03, walkthrough WT-A steps 7-11.</w:t>
      </w:r>
    </w:p>
    <w:p>
      <w:pPr>
        <w:pStyle w:val="Caption"/>
        <w:keepNext/>
        <w:spacing w:after="60"/>
      </w:pPr>
      <w:r>
        <w:rPr>
          <w:b/>
          <w:i w:val="0"/>
        </w:rPr>
        <w:t xml:space="preserve">Table 2: </w:t>
      </w:r>
      <w:r>
        <w:rPr/>
        <w:t>Negotiate a new package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Negotiation tab, add a note to the insurers and click Submit for Approval; the TSU Team Lead clicks Approve and Send.</w:t>
            </w:r>
          </w:p>
        </w:tc>
        <w:tc>
          <w:tcPr>
            <w:tcW w:type="dxa" w:w="2523"/>
            <w:tcMar>
              <w:top w:w="50" w:type="dxa"/>
              <w:bottom w:w="50" w:type="dxa"/>
              <w:left w:w="90" w:type="dxa"/>
              <w:right w:w="90" w:type="dxa"/>
            </w:tcMar>
          </w:tcPr>
          <w:p>
            <w:pPr>
              <w:pStyle w:val="BDOITable"/>
            </w:pPr>
            <w:r>
              <w:rPr>
                <w:sz w:val="17"/>
              </w:rPr>
              <w:t>SCR-PM-05 Negotiation tab</w:t>
            </w:r>
          </w:p>
        </w:tc>
        <w:tc>
          <w:tcPr>
            <w:tcW w:type="dxa" w:w="1322"/>
            <w:tcMar>
              <w:top w:w="50" w:type="dxa"/>
              <w:bottom w:w="50" w:type="dxa"/>
              <w:left w:w="90" w:type="dxa"/>
              <w:right w:w="90" w:type="dxa"/>
            </w:tcMar>
          </w:tcPr>
          <w:p>
            <w:pPr>
              <w:pStyle w:val="BDOITable"/>
            </w:pPr>
            <w:r>
              <w:rPr>
                <w:sz w:val="17"/>
              </w:rPr>
              <w:t>BRD-03 WT-A.7, A.8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Click Key In for each insurer, enter the outcome, rate, minimum premium and deductibles, attach the reply and click Save Terms.</w:t>
            </w:r>
          </w:p>
        </w:tc>
        <w:tc>
          <w:tcPr>
            <w:tcW w:type="dxa" w:w="2523"/>
            <w:tcMar>
              <w:top w:w="50" w:type="dxa"/>
              <w:bottom w:w="50" w:type="dxa"/>
              <w:left w:w="90" w:type="dxa"/>
              <w:right w:w="90" w:type="dxa"/>
            </w:tcMar>
            <w:shd w:val="clear" w:color="auto" w:fill="E5F5FF"/>
          </w:tcPr>
          <w:p>
            <w:pPr>
              <w:pStyle w:val="BDOITable"/>
            </w:pPr>
            <w:r>
              <w:rPr>
                <w:sz w:val="17"/>
              </w:rPr>
              <w:t>SCR-PM-05 Negotiation tab</w:t>
            </w:r>
          </w:p>
        </w:tc>
        <w:tc>
          <w:tcPr>
            <w:tcW w:type="dxa" w:w="1322"/>
            <w:tcMar>
              <w:top w:w="50" w:type="dxa"/>
              <w:bottom w:w="50" w:type="dxa"/>
              <w:left w:w="90" w:type="dxa"/>
              <w:right w:w="90" w:type="dxa"/>
            </w:tcMar>
            <w:shd w:val="clear" w:color="auto" w:fill="E5F5FF"/>
          </w:tcPr>
          <w:p>
            <w:pPr>
              <w:pStyle w:val="BDOITable"/>
            </w:pPr>
            <w:r>
              <w:rPr>
                <w:sz w:val="17"/>
              </w:rPr>
              <w:t>BRD-03 WT-A.9</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Terms final, tick the chosen offer and click Make Terms Final; check the Comparative tab.</w:t>
            </w:r>
          </w:p>
        </w:tc>
        <w:tc>
          <w:tcPr>
            <w:tcW w:type="dxa" w:w="2523"/>
            <w:tcMar>
              <w:top w:w="50" w:type="dxa"/>
              <w:bottom w:w="50" w:type="dxa"/>
              <w:left w:w="90" w:type="dxa"/>
              <w:right w:w="90" w:type="dxa"/>
            </w:tcMar>
          </w:tcPr>
          <w:p>
            <w:pPr>
              <w:pStyle w:val="BDOITable"/>
            </w:pPr>
            <w:r>
              <w:rPr>
                <w:sz w:val="17"/>
              </w:rPr>
              <w:t>SCR-PM-05; SCR-PM-06 Comparative tab</w:t>
            </w:r>
          </w:p>
        </w:tc>
        <w:tc>
          <w:tcPr>
            <w:tcW w:type="dxa" w:w="1322"/>
            <w:tcMar>
              <w:top w:w="50" w:type="dxa"/>
              <w:bottom w:w="50" w:type="dxa"/>
              <w:left w:w="90" w:type="dxa"/>
              <w:right w:w="90" w:type="dxa"/>
            </w:tcMar>
          </w:tcPr>
          <w:p>
            <w:pPr>
              <w:pStyle w:val="BDOITable"/>
            </w:pPr>
            <w:r>
              <w:rPr>
                <w:sz w:val="17"/>
              </w:rPr>
              <w:t>BRD-03 WT-A.10, A.11</w:t>
            </w:r>
          </w:p>
        </w:tc>
      </w:tr>
    </w:tbl>
    <w:p>
      <w:pPr>
        <w:pStyle w:val="BDOISpacer"/>
      </w:pPr>
    </w:p>
    <w:p>
      <w:pPr>
        <w:pStyle w:val="Heading2"/>
      </w:pPr>
      <w:bookmarkStart w:id="106" w:name="_Toc000106"/>
      <w:r>
        <w:rPr/>
        <w:t>2.3 Complete the requirements and send the advisory</w:t>
      </w:r>
      <w:bookmarkEnd w:id="106"/>
    </w:p>
    <w:p>
      <w:r>
        <w:rPr/>
        <w:t>Reference: FRS BRD-03, walkthrough WT-A steps 13 and 20.</w:t>
      </w:r>
    </w:p>
    <w:p>
      <w:pPr>
        <w:pStyle w:val="Caption"/>
        <w:keepNext/>
        <w:spacing w:after="60"/>
      </w:pPr>
      <w:r>
        <w:rPr>
          <w:b/>
          <w:i w:val="0"/>
        </w:rPr>
        <w:t xml:space="preserve">Table 3: </w:t>
      </w:r>
      <w:r>
        <w:rPr/>
        <w:t>Complete the requirements and send the advisory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Enter the computation basis, click Save Requirements, download the Package Slip, upload the signed slip on the Documents tab and submit the requirements for ManCom sign-off.</w:t>
            </w:r>
          </w:p>
        </w:tc>
        <w:tc>
          <w:tcPr>
            <w:tcW w:type="dxa" w:w="2523"/>
            <w:tcMar>
              <w:top w:w="50" w:type="dxa"/>
              <w:bottom w:w="50" w:type="dxa"/>
              <w:left w:w="90" w:type="dxa"/>
              <w:right w:w="90" w:type="dxa"/>
            </w:tcMar>
          </w:tcPr>
          <w:p>
            <w:pPr>
              <w:pStyle w:val="BDOITable"/>
            </w:pPr>
            <w:r>
              <w:rPr>
                <w:sz w:val="17"/>
              </w:rPr>
              <w:t>SCR-PM-07 Requirements &amp; Sign-off tab</w:t>
            </w:r>
          </w:p>
        </w:tc>
        <w:tc>
          <w:tcPr>
            <w:tcW w:type="dxa" w:w="1322"/>
            <w:tcMar>
              <w:top w:w="50" w:type="dxa"/>
              <w:bottom w:w="50" w:type="dxa"/>
              <w:left w:w="90" w:type="dxa"/>
              <w:right w:w="90" w:type="dxa"/>
            </w:tcMar>
          </w:tcPr>
          <w:p>
            <w:pPr>
              <w:pStyle w:val="BDOITable"/>
            </w:pPr>
            <w:r>
              <w:rPr>
                <w:sz w:val="17"/>
              </w:rPr>
              <w:t>BRD-03 WT-A.13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After the release, open the Advisories tab, check that the supporting documents are Attached and click Send Advisory.</w:t>
            </w:r>
          </w:p>
        </w:tc>
        <w:tc>
          <w:tcPr>
            <w:tcW w:type="dxa" w:w="2523"/>
            <w:tcMar>
              <w:top w:w="50" w:type="dxa"/>
              <w:bottom w:w="50" w:type="dxa"/>
              <w:left w:w="90" w:type="dxa"/>
              <w:right w:w="90" w:type="dxa"/>
            </w:tcMar>
            <w:shd w:val="clear" w:color="auto" w:fill="E5F5FF"/>
          </w:tcPr>
          <w:p>
            <w:pPr>
              <w:pStyle w:val="BDOITable"/>
            </w:pPr>
            <w:r>
              <w:rPr>
                <w:sz w:val="17"/>
              </w:rPr>
              <w:t>SCR-PM-08 Set-up and Advisories tabs</w:t>
            </w:r>
          </w:p>
        </w:tc>
        <w:tc>
          <w:tcPr>
            <w:tcW w:type="dxa" w:w="1322"/>
            <w:tcMar>
              <w:top w:w="50" w:type="dxa"/>
              <w:bottom w:w="50" w:type="dxa"/>
              <w:left w:w="90" w:type="dxa"/>
              <w:right w:w="90" w:type="dxa"/>
            </w:tcMar>
            <w:shd w:val="clear" w:color="auto" w:fill="E5F5FF"/>
          </w:tcPr>
          <w:p>
            <w:pPr>
              <w:pStyle w:val="BDOITable"/>
            </w:pPr>
            <w:r>
              <w:rPr>
                <w:sz w:val="17"/>
              </w:rPr>
              <w:t>BRD-03 WT-A.20</w:t>
            </w:r>
          </w:p>
        </w:tc>
      </w:tr>
    </w:tbl>
    <w:p>
      <w:pPr>
        <w:pStyle w:val="BDOISpacer"/>
      </w:pPr>
    </w:p>
    <w:p>
      <w:pPr>
        <w:pStyle w:val="Heading2"/>
      </w:pPr>
      <w:bookmarkStart w:id="107" w:name="_Toc000107"/>
      <w:r>
        <w:rPr/>
        <w:t>2.4 Approve as TSU Team Lead or TSU Head</w:t>
      </w:r>
      <w:bookmarkEnd w:id="107"/>
    </w:p>
    <w:p>
      <w:r>
        <w:rPr/>
        <w:t>Reference: FRS BRD-03, walkthrough WT-A steps 5, 6 and 17.</w:t>
      </w:r>
    </w:p>
    <w:p>
      <w:pPr>
        <w:pStyle w:val="Caption"/>
        <w:keepNext/>
        <w:spacing w:after="60"/>
      </w:pPr>
      <w:r>
        <w:rPr>
          <w:b/>
          <w:i w:val="0"/>
        </w:rPr>
        <w:t xml:space="preserve">Table 4: </w:t>
      </w:r>
      <w:r>
        <w:rPr/>
        <w:t>Approve as TSU Team Lead or TSU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Team Lead: click Recommend for approval, write the recommendation and click Recommend.</w:t>
            </w:r>
          </w:p>
        </w:tc>
        <w:tc>
          <w:tcPr>
            <w:tcW w:type="dxa" w:w="2523"/>
            <w:tcMar>
              <w:top w:w="50" w:type="dxa"/>
              <w:bottom w:w="50" w:type="dxa"/>
              <w:left w:w="90" w:type="dxa"/>
              <w:right w:w="90" w:type="dxa"/>
            </w:tcMar>
          </w:tcPr>
          <w:p>
            <w:pPr>
              <w:pStyle w:val="BDOITable"/>
            </w:pPr>
            <w:r>
              <w:rPr>
                <w:sz w:val="17"/>
              </w:rPr>
              <w:t>SCR-PM-04 Package Request record</w:t>
            </w:r>
          </w:p>
        </w:tc>
        <w:tc>
          <w:tcPr>
            <w:tcW w:type="dxa" w:w="1322"/>
            <w:tcMar>
              <w:top w:w="50" w:type="dxa"/>
              <w:bottom w:w="50" w:type="dxa"/>
              <w:left w:w="90" w:type="dxa"/>
              <w:right w:w="90" w:type="dxa"/>
            </w:tcMar>
          </w:tcPr>
          <w:p>
            <w:pPr>
              <w:pStyle w:val="BDOITable"/>
            </w:pPr>
            <w:r>
              <w:rPr>
                <w:sz w:val="17"/>
              </w:rPr>
              <w:t>BRD-03 WT-A.5</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Head: read the recommendation and click Approve for negotiation.</w:t>
            </w:r>
          </w:p>
        </w:tc>
        <w:tc>
          <w:tcPr>
            <w:tcW w:type="dxa" w:w="2523"/>
            <w:tcMar>
              <w:top w:w="50" w:type="dxa"/>
              <w:bottom w:w="50" w:type="dxa"/>
              <w:left w:w="90" w:type="dxa"/>
              <w:right w:w="90" w:type="dxa"/>
            </w:tcMar>
            <w:shd w:val="clear" w:color="auto" w:fill="E5F5FF"/>
          </w:tcPr>
          <w:p>
            <w:pPr>
              <w:pStyle w:val="BDOITable"/>
            </w:pPr>
            <w:r>
              <w:rPr>
                <w:sz w:val="17"/>
              </w:rPr>
              <w:t>SCR-PM-04 Package Request record</w:t>
            </w:r>
          </w:p>
        </w:tc>
        <w:tc>
          <w:tcPr>
            <w:tcW w:type="dxa" w:w="1322"/>
            <w:tcMar>
              <w:top w:w="50" w:type="dxa"/>
              <w:bottom w:w="50" w:type="dxa"/>
              <w:left w:w="90" w:type="dxa"/>
              <w:right w:w="90" w:type="dxa"/>
            </w:tcMar>
            <w:shd w:val="clear" w:color="auto" w:fill="E5F5FF"/>
          </w:tcPr>
          <w:p>
            <w:pPr>
              <w:pStyle w:val="BDOITable"/>
            </w:pPr>
            <w:r>
              <w:rPr>
                <w:sz w:val="17"/>
              </w:rPr>
              <w:t>BRD-03 WT-A.6</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Head: open the version from the Validation Queue, tick the five checklist items and click Validate and Release.</w:t>
            </w:r>
          </w:p>
        </w:tc>
        <w:tc>
          <w:tcPr>
            <w:tcW w:type="dxa" w:w="2523"/>
            <w:tcMar>
              <w:top w:w="50" w:type="dxa"/>
              <w:bottom w:w="50" w:type="dxa"/>
              <w:left w:w="90" w:type="dxa"/>
              <w:right w:w="90" w:type="dxa"/>
            </w:tcMar>
          </w:tcPr>
          <w:p>
            <w:pPr>
              <w:pStyle w:val="BDOITable"/>
            </w:pPr>
            <w:r>
              <w:rPr>
                <w:sz w:val="17"/>
              </w:rPr>
              <w:t>SCR-PM-13 Package Version; SCR-PM-14 Validation Queue</w:t>
            </w:r>
          </w:p>
        </w:tc>
        <w:tc>
          <w:tcPr>
            <w:tcW w:type="dxa" w:w="1322"/>
            <w:tcMar>
              <w:top w:w="50" w:type="dxa"/>
              <w:bottom w:w="50" w:type="dxa"/>
              <w:left w:w="90" w:type="dxa"/>
              <w:right w:w="90" w:type="dxa"/>
            </w:tcMar>
          </w:tcPr>
          <w:p>
            <w:pPr>
              <w:pStyle w:val="BDOITable"/>
            </w:pPr>
            <w:r>
              <w:rPr>
                <w:sz w:val="17"/>
              </w:rPr>
              <w:t>BRD-03 WT-A.17</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Terms final is refused while an insurer of the round is still pending (BRD-03 WT-B.6).</w:t>
      </w:r>
    </w:p>
    <w:p>
      <w:pPr>
        <w:tabs>
          <w:tab w:pos="312" w:val="left"/>
        </w:tabs>
        <w:spacing w:after="40"/>
        <w:ind w:left="312" w:hanging="283"/>
      </w:pPr>
      <w:r>
        <w:rPr>
          <w:color w:val="004EA8"/>
        </w:rPr>
        <w:t>•</w:t>
        <w:tab/>
      </w:r>
      <w:r>
        <w:rPr/>
        <w:t>The requirements cannot be submitted for ManCom sign-off before the signed package slip is uploaded (BRD-03 WT-B.8).</w:t>
      </w:r>
    </w:p>
    <w:p>
      <w:pPr>
        <w:tabs>
          <w:tab w:pos="312" w:val="left"/>
        </w:tabs>
        <w:spacing w:after="120"/>
        <w:ind w:left="312" w:hanging="283"/>
      </w:pPr>
      <w:r>
        <w:rPr>
          <w:color w:val="004EA8"/>
        </w:rPr>
        <w:t>•</w:t>
        <w:tab/>
      </w:r>
      <w:r>
        <w:rPr/>
        <w:t>A slip is approved by a second TSU officer, never by its maker (BRD-03 WT-B.5).</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Technical Support Unit (TSU)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TSU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