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after="120"/>
        <w:rPr>
          <w:rFonts w:ascii="Arial" w:hAnsi="Arial" w:cs="Arial"/>
          <w:sz w:val="28"/>
          <w:szCs w:val="28"/>
        </w:rPr>
      </w:pPr>
      <w:r>
        <w:rPr>
          <w:rFonts w:ascii="Arial" w:hAnsi="Arial" w:cs="Arial"/>
          <w:b/>
          <w:bCs/>
          <w:color w:val="014EA9"/>
          <w:sz w:val="28"/>
          <w:szCs w:val="28"/>
        </w:rPr>
        <w:t xml:space="preserve">Summary of changes in version 1.3</w:t>
      </w:r>
    </w:p>
    <w:p>
      <w:pPr>
        <w:rPr>
          <w:rFonts w:ascii="Arial" w:hAnsi="Arial" w:cs="Arial"/>
          <w:sz w:val="19"/>
          <w:szCs w:val="19"/>
        </w:rPr>
      </w:pPr>
      <w:r>
        <w:rPr>
          <w:rFonts w:ascii="Arial" w:hAnsi="Arial" w:cs="Arial"/>
          <w:sz w:val="19"/>
          <w:szCs w:val="19"/>
        </w:rPr>
        <w:t xml:space="preserve">This review copy shows in light yellow every passage added in version 1.3, the Business Unit review edition. BDOI's text of version 1.1 and the additions of version 1.2 are not shaded; the points for decision are in Annex Q and the open questions in Annex Z.</w:t>
      </w:r>
    </w:p>
    <w:p>
      <w:pPr>
        <w:pStyle w:val="ListParagraph"/>
        <w:numPr>
          <w:ilvl w:val="0"/>
          <w:numId w:val="243"/>
        </w:numPr>
        <w:rPr>
          <w:rFonts w:ascii="Arial" w:hAnsi="Arial" w:cs="Arial"/>
          <w:sz w:val="19"/>
          <w:szCs w:val="19"/>
        </w:rPr>
      </w:pPr>
      <w:r>
        <w:rPr>
          <w:rFonts w:ascii="Arial" w:hAnsi="Arial" w:cs="Arial"/>
          <w:sz w:val="19"/>
          <w:szCs w:val="19"/>
        </w:rPr>
        <w:t xml:space="preserve">Cover: revision 1.3; Document Revision Log: row 1.3 (Business Unit review edition).</w:t>
      </w:r>
    </w:p>
    <w:p>
      <w:pPr>
        <w:pStyle w:val="ListParagraph"/>
        <w:numPr>
          <w:ilvl w:val="0"/>
          <w:numId w:val="243"/>
        </w:numPr>
        <w:rPr>
          <w:rFonts w:ascii="Arial" w:hAnsi="Arial" w:cs="Arial"/>
          <w:sz w:val="19"/>
          <w:szCs w:val="19"/>
        </w:rPr>
      </w:pPr>
      <w:r>
        <w:rPr>
          <w:rFonts w:ascii="Arial" w:hAnsi="Arial" w:cs="Arial"/>
          <w:sz w:val="19"/>
          <w:szCs w:val="19"/>
        </w:rPr>
        <w:t xml:space="preserve">Introduction: new section 1.8 Summary for the Business Unit Review - scope on a page, the process from end to end, key numbers, the 10 decisions the Business Unit must take and how to review; references of version 1.3.</w:t>
      </w:r>
    </w:p>
    <w:p>
      <w:pPr>
        <w:pStyle w:val="ListParagraph"/>
        <w:numPr>
          <w:ilvl w:val="0"/>
          <w:numId w:val="243"/>
        </w:numPr>
        <w:rPr>
          <w:rFonts w:ascii="Arial" w:hAnsi="Arial" w:cs="Arial"/>
          <w:sz w:val="19"/>
          <w:szCs w:val="19"/>
        </w:rPr>
      </w:pPr>
      <w:r>
        <w:rPr>
          <w:rFonts w:ascii="Arial" w:hAnsi="Arial" w:cs="Arial"/>
          <w:sz w:val="19"/>
          <w:szCs w:val="19"/>
        </w:rPr>
        <w:t xml:space="preserve">Annex A: 13 figures added - one process flow by persona for every process of the BRD, the status life-cycles of the request, the group-profile request, the user account and the separation-of-duties rule, and the integration context.</w:t>
      </w:r>
    </w:p>
    <w:p>
      <w:pPr>
        <w:pStyle w:val="ListParagraph"/>
        <w:numPr>
          <w:ilvl w:val="0"/>
          <w:numId w:val="243"/>
        </w:numPr>
        <w:rPr>
          <w:rFonts w:ascii="Arial" w:hAnsi="Arial" w:cs="Arial"/>
          <w:sz w:val="19"/>
          <w:szCs w:val="19"/>
        </w:rPr>
      </w:pPr>
      <w:r>
        <w:rPr>
          <w:rFonts w:ascii="Arial" w:hAnsi="Arial" w:cs="Arial"/>
          <w:sz w:val="19"/>
          <w:szCs w:val="19"/>
        </w:rPr>
        <w:t xml:space="preserve">Annex J: menu by persona (figure) and the reference to the programme screen standards. Annex L: the channel of the request notices corrected. Annex Q.5: 9 observations of this round. Annex R: 8 terms added.</w:t>
      </w:r>
    </w:p>
    <w:p>
      <w:pPr>
        <w:pStyle w:val="ListParagraph"/>
        <w:numPr>
          <w:ilvl w:val="0"/>
          <w:numId w:val="243"/>
        </w:numPr>
        <w:rPr>
          <w:rFonts w:ascii="Arial" w:hAnsi="Arial" w:cs="Arial"/>
          <w:sz w:val="19"/>
          <w:szCs w:val="19"/>
        </w:rPr>
      </w:pPr>
      <w:r>
        <w:rPr>
          <w:rFonts w:ascii="Arial" w:hAnsi="Arial" w:cs="Arial"/>
          <w:sz w:val="19"/>
          <w:szCs w:val="19"/>
        </w:rPr>
        <w:t xml:space="preserve">New annexes: S Workflow and Approvals (13 stages and the role-to-stage matrix); T E-mail and Notification Texts (22 notices and e-mails, word for word); U Document Prints and Output Formats (8); V Reports and Schedules (8 reports, 6 runs); W Integrations (11); X Non-functional Requirements (41 rows); Y Data Set-up and Migration at Go-live (7); Z Assumptions, Dependencies and Open Questions (25 open questions kept, 44 answered by BDOI's FRS and not repeated); AA Change Control after Sign-off; AB Business Unit Review Checklist (27 points).</w:t>
      </w:r>
    </w:p>
    <w:p>
      <w:pPr>
        <w:pStyle w:val="ListParagraph"/>
        <w:numPr>
          <w:ilvl w:val="0"/>
          <w:numId w:val="243"/>
        </w:numPr>
        <w:rPr>
          <w:rFonts w:ascii="Arial" w:hAnsi="Arial" w:cs="Arial"/>
          <w:sz w:val="19"/>
          <w:szCs w:val="19"/>
        </w:rPr>
      </w:pPr>
      <w:r>
        <w:rPr>
          <w:rFonts w:ascii="Arial" w:hAnsi="Arial" w:cs="Arial"/>
          <w:sz w:val="19"/>
          <w:szCs w:val="19"/>
        </w:rPr>
        <w:t xml:space="preserve">Aligned with BIBS on 10 Oct 2026: Annex J screens added (Identity Synchronisation, Session Timed Out, Audit Trail) and updated (Login, inactivity warning in BDOI's wording, Users with the directory details, Separation of Duties with the conflicting permission combinations), every screenshot taken again; Annex M.10 with the 11 settings for the points BDOI decides; Annex N (provisioning options as settings, simulator for SIT and UAT), Annex T (notices of refused identity events and break-glass sign-ins), Annexes V and W updated.</w:t>
      </w:r>
    </w:p>
    <w:p>
      <w:pPr>
        <w:pStyle w:val="ListParagraph"/>
        <w:numPr>
          <w:ilvl w:val="0"/>
          <w:numId w:val="243"/>
        </w:numPr>
        <w:rPr>
          <w:rFonts w:ascii="Arial" w:hAnsi="Arial" w:cs="Arial"/>
          <w:sz w:val="19"/>
          <w:szCs w:val="19"/>
        </w:rPr>
      </w:pPr>
      <w:r>
        <w:rPr>
          <w:rFonts w:ascii="Arial" w:hAnsi="Arial" w:cs="Arial"/>
          <w:sz w:val="19"/>
          <w:szCs w:val="19"/>
        </w:rPr>
        <w:t xml:space="preserve">BDOI's text of version 1.1 and the additions of version 1.2 are unchanged, except the corrections shaded in this copy (Annex L channel, password history of 10, password reset, inactivity sign-out, provisioning options).</w:t>
      </w:r>
    </w:p>
    <w:p>
      <w:pPr>
        <w:rPr>
          <w:rFonts w:ascii="Arial" w:hAnsi="Arial" w:cs="Arial"/>
          <w:sz w:val="19"/>
          <w:szCs w:val="19"/>
        </w:rPr>
      </w:pPr>
      <w:r>
        <w:rPr>
          <w:rFonts w:ascii="Arial" w:hAnsi="Arial" w:cs="Arial"/>
          <w:sz w:val="19"/>
          <w:szCs w:val="19"/>
        </w:rPr>
        <w:t xml:space="preserve">The first decision BDOI must take is still where access requests are raised and approved (Annex Q, C01): BIBS offers each option as a setting (Annex M.10); section 1.8 lists the ten decisions.</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or corrected in version 1.3</w:t>
      </w:r>
    </w:p>
    <w:p>
      <w:p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bottom"/>
            <w:hideMark/>
          </w:tcPr>
          <w:p w:rsidRPr="00954550" w:rsidR="00954550" w:rsidP="0F82EB47" w:rsidRDefault="0F82EB47" w14:paraId="672A6659" w14:textId="77777777">
            <w:pPr>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jc w:val="center"/>
                    <w:rPr>
                      <w:rFonts w:ascii="Arial" w:hAnsi="Arial" w:cs="Arial"/>
                      <w:b/>
                      <w:bCs/>
                      <w:color w:val="2E74B5"/>
                      <w:sz w:val="44"/>
                      <w:szCs w:val="44"/>
                      <w:lang w:val="en-US" w:eastAsia="en-US"/>
                    </w:rPr>
                  </w:pPr>
                  <w:r/>
                  <w:r w:rsidRPr="00954550" w:rsidR="00954550">
                    <w:rPr>
                      <w:rFonts w:ascii="Calibri" w:hAnsi="Calibri" w:cs="Calibri"/>
                      <w:b/>
                      <w:bCs/>
                      <w:color w:val="000000"/>
                      <w:sz w:val="44"/>
                      <w:szCs w:val="44"/>
                      <w:lang w:val="en-US" w:eastAsia="en-US"/>
                    </w:rPr>
                  </w:r>
                  <w:r w:rsidRPr="00954550" w:rsidR="00954550">
                    <w:rPr>
                      <w:rFonts w:ascii="Calibri" w:hAnsi="Calibri" w:cs="Calibri"/>
                      <w:b/>
                      <w:bCs/>
                      <w:color w:val="000000"/>
                      <w:sz w:val="44"/>
                      <w:szCs w:val="44"/>
                      <w:lang w:val="en-US" w:eastAsia="en-US"/>
                    </w:rPr>
                  </w:r>
                  <w:r w:rsidRPr="00954550" w:rsidR="00954550">
                    <w:rPr>
                      <w:rFonts w:ascii="Calibri" w:hAnsi="Calibri" w:cs="Calibri"/>
                      <w:b/>
                      <w:bCs/>
                      <w:color w:val="000000"/>
                      <w:sz w:val="44"/>
                      <w:szCs w:val="44"/>
                      <w:lang w:val="en-US" w:eastAsia="en-US"/>
                    </w:rPr>
                  </w:r>
                  <w:r w:rsidRPr="00954550" w:rsidR="00954550">
                    <w:rPr>
                      <w:rFonts w:ascii="Calibri" w:hAnsi="Calibri" w:cs="Calibri"/>
                      <w:b/>
                      <w:bCs/>
                      <w:color w:val="000000"/>
                      <w:sz w:val="44"/>
                      <w:szCs w:val="44"/>
                      <w:lang w:val="en-US" w:eastAsia="en-US"/>
                    </w:rPr>
                  </w:r>
                </w:p>
                <w:p w:rsidR="008B56F2" w:rsidP="18F335A7" w:rsidRDefault="008B56F2" w14:paraId="0A37501D" w14:textId="03BCE7A9">
                  <w:pPr>
                    <w:spacing w:line="259" w:lineRule="auto"/>
                    <w:jc w:val="center"/>
                    <w:rPr>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rPr>
                      <w:rFonts w:ascii="Calibri" w:hAnsi="Calibri" w:cs="Calibri"/>
                      <w:b/>
                      <w:bCs/>
                      <w:color w:val="000000"/>
                      <w:sz w:val="44"/>
                      <w:szCs w:val="44"/>
                      <w:lang w:val="en-US" w:eastAsia="en-US"/>
                    </w:rPr>
                  </w:pPr>
                </w:p>
              </w:tc>
            </w:tr>
          </w:tbl>
          <w:p w:rsidRPr="00954550" w:rsidR="00954550" w:rsidP="00954550" w:rsidRDefault="00954550" w14:paraId="6A05A809" w14:textId="77777777">
            <w:pPr>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rPr>
      </w:pPr>
    </w:p>
    <w:p w:rsidR="00954550" w:rsidP="00761F3D" w:rsidRDefault="00954550" w14:paraId="6DFB9E20" w14:textId="77777777">
      <w:pPr>
        <w:pStyle w:val="MainTitle"/>
        <w:rPr>
          <w:rFonts w:cs="Arial"/>
        </w:rPr>
      </w:pPr>
    </w:p>
    <w:p w:rsidR="00954550" w:rsidP="00761F3D" w:rsidRDefault="00954550" w14:paraId="70DF9E56" w14:textId="77777777">
      <w:pPr>
        <w:pStyle w:val="MainTitle"/>
        <w:rPr>
          <w:rFonts w:cs="Arial"/>
        </w:rPr>
      </w:pPr>
    </w:p>
    <w:p w:rsidR="00954550" w:rsidP="00761F3D" w:rsidRDefault="00954550" w14:paraId="44E871BC" w14:textId="77777777">
      <w:pPr>
        <w:pStyle w:val="MainTitle"/>
        <w:rPr>
          <w:rFonts w:cs="Arial"/>
        </w:rPr>
      </w:pPr>
    </w:p>
    <w:p w:rsidR="00954550" w:rsidP="00761F3D" w:rsidRDefault="00954550" w14:paraId="144A5D23" w14:textId="77777777">
      <w:pPr>
        <w:pStyle w:val="MainTitle"/>
        <w:rPr>
          <w:rFonts w:cs="Arial"/>
        </w:rPr>
      </w:pPr>
    </w:p>
    <w:p w:rsidR="00954550" w:rsidP="00761F3D" w:rsidRDefault="00954550" w14:paraId="738610EB" w14:textId="77777777">
      <w:pPr>
        <w:pStyle w:val="MainTitle"/>
        <w:rPr>
          <w:rFonts w:cs="Arial"/>
        </w:rPr>
      </w:pPr>
    </w:p>
    <w:p w:rsidRPr="002F75E6" w:rsidR="00954550" w:rsidP="00761F3D" w:rsidRDefault="00954550" w14:paraId="637805D2" w14:textId="77777777">
      <w:pPr>
        <w:pStyle w:val="MainTitle"/>
        <w:rPr>
          <w:rFonts w:cs="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bottom"/>
            <w:hideMark/>
          </w:tcPr>
          <w:p w:rsidRPr="00954550" w:rsidR="00954550" w:rsidP="00954550" w:rsidRDefault="00954550" w14:paraId="653CDE3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bottom"/>
            <w:hideMark/>
          </w:tcPr>
          <w:p w:rsidRPr="00954550" w:rsidR="00954550" w:rsidP="00954550" w:rsidRDefault="00954550" w14:paraId="65195FEB" w14:textId="77777777">
            <w:pPr>
              <w:rPr>
                <w:rFonts w:ascii="Arial" w:hAnsi="Arial" w:cs="Arial"/>
                <w:szCs w:val="20"/>
                <w:lang w:val="en-US" w:eastAsia="en-US"/>
              </w:rPr>
            </w:pPr>
            <w:r w:rsidRPr="00954550">
              <w:rPr>
                <w:rFonts w:ascii="Arial" w:hAnsi="Arial" w:cs="Arial"/>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rPr>
                <w:rFonts w:ascii="Arial" w:hAnsi="Arial" w:cs="Arial"/>
                <w:lang w:val="en-US" w:eastAsia="en-US"/>
              </w:rPr>
            </w:pPr>
            <w:r w:rsidRPr="5BDA26B3" w:rsidR="0C9242CB">
              <w:rPr>
                <w:rFonts w:ascii="Arial" w:hAnsi="Arial" w:cs="Arial"/>
                <w:lang w:val="en-US" w:eastAsia="en-US"/>
              </w:rPr>
              <w:t>John Barbachano</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r w:rsidRPr="4C1F03F5">
              <w:rPr>
                <w:rFonts w:ascii="Arial" w:hAnsi="Arial" w:cs="Arial"/>
                <w:lang w:val="en-US" w:eastAsia="en-US"/>
              </w:rPr>
              <w:t>09/21/2026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pPr>
            <w:r w:rsidRPr="61F2B567" w:rsidR="123768FC">
              <w:rPr>
                <w:rFonts w:ascii="Arial" w:hAnsi="Arial" w:cs="Arial"/>
                <w:shd w:val="clear" w:color="auto" w:fill="FFF59D"/>
                <w:lang w:val="en-US" w:eastAsia="en-US"/>
              </w:rPr>
              <w:t>1.3</w:t>
            </w:r>
            <w:r w:rsidRPr="61F2B567" w:rsidR="756A8E89">
              <w:rPr>
                <w:rFonts w:ascii="Arial" w:hAnsi="Arial" w:cs="Arial"/>
                <w:lang w:val="en-US" w:eastAsia="en-US"/>
              </w:rPr>
              <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spacing w:after="120"/>
      </w:pPr>
      <w:r>
        <w:rPr>
          <w:rFonts w:ascii="Arial" w:hAnsi="Arial" w:cs="Arial"/>
        </w:rPr>
        <w:t xml:space="preserve">Document Revision 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1F2"/>
          </w:tcPr>
          <w:p>
            <w:pPr>
              <w:spacing w:after="0"/>
              <w:rPr>
                <w:rFonts w:ascii="Calibri" w:hAnsi="Calibri" w:cs="Calibri"/>
                <w:sz w:val="18"/>
                <w:szCs w:val="18"/>
              </w:rPr>
            </w:pPr>
            <w:r>
              <w:rPr>
                <w:rFonts w:ascii="Calibri" w:hAnsi="Calibri" w:cs="Calibri"/>
                <w:b/>
                <w:bCs/>
                <w:sz w:val="18"/>
                <w:szCs w:val="18"/>
              </w:rPr>
              <w:t xml:space="preserve">Date</w:t>
            </w:r>
          </w:p>
        </w:tc>
        <w:tc>
          <w:tcPr>
            <w:tcW w:w="1150" w:type="dxa"/>
            <w:shd w:val="clear" w:color="auto" w:fill="D9E1F2"/>
          </w:tcPr>
          <w:p>
            <w:pPr>
              <w:spacing w:after="0"/>
              <w:rPr>
                <w:rFonts w:ascii="Calibri" w:hAnsi="Calibri" w:cs="Calibri"/>
                <w:sz w:val="18"/>
                <w:szCs w:val="18"/>
              </w:rPr>
            </w:pPr>
            <w:r>
              <w:rPr>
                <w:rFonts w:ascii="Calibri" w:hAnsi="Calibri" w:cs="Calibri"/>
                <w:b/>
                <w:bCs/>
                <w:sz w:val="18"/>
                <w:szCs w:val="18"/>
              </w:rPr>
              <w:t xml:space="preserve">Revision</w:t>
            </w:r>
          </w:p>
        </w:tc>
        <w:tc>
          <w:tcPr>
            <w:tcW w:w="3753" w:type="dxa"/>
            <w:shd w:val="clear" w:color="auto" w:fill="D9E1F2"/>
          </w:tcPr>
          <w:p>
            <w:pPr>
              <w:spacing w:after="0"/>
              <w:rPr>
                <w:rFonts w:ascii="Calibri" w:hAnsi="Calibri" w:cs="Calibri"/>
                <w:sz w:val="18"/>
                <w:szCs w:val="18"/>
              </w:rPr>
            </w:pPr>
            <w:r>
              <w:rPr>
                <w:rFonts w:ascii="Calibri" w:hAnsi="Calibri" w:cs="Calibri"/>
                <w:b/>
                <w:bCs/>
                <w:sz w:val="18"/>
                <w:szCs w:val="18"/>
              </w:rPr>
              <w:t xml:space="preserve">Description</w:t>
            </w:r>
          </w:p>
        </w:tc>
        <w:tc>
          <w:tcPr>
            <w:tcW w:w="1984" w:type="dxa"/>
            <w:shd w:val="clear" w:color="auto" w:fill="D9E1F2"/>
          </w:tcPr>
          <w:p>
            <w:pPr>
              <w:spacing w:after="0"/>
              <w:rPr>
                <w:rFonts w:ascii="Calibri" w:hAnsi="Calibri" w:cs="Calibri"/>
                <w:sz w:val="18"/>
                <w:szCs w:val="18"/>
              </w:rPr>
            </w:pPr>
            <w:r>
              <w:rPr>
                <w:rFonts w:ascii="Calibri" w:hAnsi="Calibri" w:cs="Calibri"/>
                <w:b/>
                <w:bCs/>
                <w:sz w:val="18"/>
                <w:szCs w:val="18"/>
              </w:rPr>
              <w:t xml:space="preserve">Updated by</w:t>
            </w:r>
          </w:p>
        </w:tc>
      </w:tr>
      <w:tr>
        <w:trPr>
          <w:cantSplit/>
        </w:trPr>
        <w:tc>
          <w:tcPr>
            <w:tcW w:w="1751" w:type="dxa"/>
          </w:tcPr>
          <w:p>
            <w:pPr>
              <w:keepNext/>
              <w:spacing w:after="0"/>
              <w:rPr>
                <w:rFonts w:ascii="Calibri" w:hAnsi="Calibri" w:cs="Calibri"/>
                <w:sz w:val="18"/>
                <w:szCs w:val="18"/>
              </w:rPr>
            </w:pPr>
            <w:r>
              <w:rPr>
                <w:rFonts w:ascii="Calibri" w:hAnsi="Calibri" w:cs="Calibri"/>
                <w:sz w:val="18"/>
                <w:szCs w:val="18"/>
              </w:rPr>
              <w:t xml:space="preserve">21 Sep 2026 - 09 Oct 2026</w:t>
            </w:r>
          </w:p>
        </w:tc>
        <w:tc>
          <w:tcPr>
            <w:tcW w:w="1150" w:type="dxa"/>
          </w:tcPr>
          <w:p>
            <w:pPr>
              <w:keepNext/>
              <w:spacing w:after="0"/>
              <w:rPr>
                <w:rFonts w:ascii="Calibri" w:hAnsi="Calibri" w:cs="Calibri"/>
                <w:sz w:val="18"/>
                <w:szCs w:val="18"/>
              </w:rPr>
            </w:pPr>
            <w:r>
              <w:rPr>
                <w:rFonts w:ascii="Calibri" w:hAnsi="Calibri" w:cs="Calibri"/>
                <w:sz w:val="18"/>
                <w:szCs w:val="18"/>
              </w:rPr>
              <w:t xml:space="preserve">1.1</w:t>
            </w:r>
          </w:p>
        </w:tc>
        <w:tc>
          <w:tcPr>
            <w:tcW w:w="3753" w:type="dxa"/>
          </w:tcPr>
          <w:p>
            <w:pPr>
              <w:keepNext/>
              <w:spacing w:after="0"/>
              <w:rPr>
                <w:rFonts w:ascii="Calibri" w:hAnsi="Calibri" w:cs="Calibri"/>
                <w:sz w:val="18"/>
                <w:szCs w:val="18"/>
              </w:rPr>
            </w:pPr>
            <w:r>
              <w:rPr>
                <w:rFonts w:ascii="Calibri" w:hAnsi="Calibri" w:cs="Calibri"/>
                <w:sz w:val="18"/>
                <w:szCs w:val="18"/>
              </w:rPr>
              <w:t xml:space="preserve">As issued by BDO ITG (created 09/21/2026, last updated 10/09/2026)</w:t>
            </w:r>
          </w:p>
        </w:tc>
        <w:tc>
          <w:tcPr>
            <w:tcW w:w="1984" w:type="dxa"/>
          </w:tcPr>
          <w:p>
            <w:pPr>
              <w:keepNext/>
              <w:spacing w:after="0"/>
              <w:rPr>
                <w:rFonts w:ascii="Calibri" w:hAnsi="Calibri" w:cs="Calibri"/>
                <w:sz w:val="18"/>
                <w:szCs w:val="18"/>
              </w:rPr>
            </w:pPr>
            <w:r>
              <w:rPr>
                <w:rFonts w:ascii="Calibri" w:hAnsi="Calibri" w:cs="Calibri"/>
                <w:sz w:val="18"/>
                <w:szCs w:val="18"/>
              </w:rPr>
              <w:t xml:space="preserve">John Barbachano</w:t>
            </w:r>
          </w:p>
        </w:tc>
      </w:tr>
      <w:tr>
        <w:trPr>
          <w:cantSplit/>
        </w:trPr>
        <w:tc>
          <w:tcPr>
            <w:tcW w:w="1751" w:type="dxa"/>
          </w:tcPr>
          <w:p>
            <w:pPr>
              <w:keepNext/>
              <w:spacing w:after="0"/>
              <w:rPr>
                <w:rFonts w:ascii="Calibri" w:hAnsi="Calibri" w:cs="Calibri"/>
                <w:sz w:val="18"/>
                <w:szCs w:val="18"/>
              </w:rPr>
            </w:pPr>
            <w:r>
              <w:rPr>
                <w:rFonts w:ascii="Calibri" w:hAnsi="Calibri" w:cs="Calibri"/>
                <w:sz w:val="18"/>
                <w:szCs w:val="18"/>
              </w:rPr>
              <w:t xml:space="preserve">09 Oct 2026</w:t>
            </w:r>
          </w:p>
        </w:tc>
        <w:tc>
          <w:tcPr>
            <w:tcW w:w="1150" w:type="dxa"/>
          </w:tcPr>
          <w:p>
            <w:pPr>
              <w:keepNext/>
              <w:spacing w:after="0"/>
              <w:rPr>
                <w:rFonts w:ascii="Calibri" w:hAnsi="Calibri" w:cs="Calibri"/>
                <w:sz w:val="18"/>
                <w:szCs w:val="18"/>
              </w:rPr>
            </w:pPr>
            <w:r>
              <w:rPr>
                <w:rFonts w:ascii="Calibri" w:hAnsi="Calibri" w:cs="Calibri"/>
                <w:sz w:val="18"/>
                <w:szCs w:val="18"/>
              </w:rPr>
              <w:t xml:space="preserve">1.2</w:t>
            </w:r>
          </w:p>
        </w:tc>
        <w:tc>
          <w:tcPr>
            <w:tcW w:w="3753" w:type="dxa"/>
          </w:tcPr>
          <w:p>
            <w:pPr>
              <w:keepNext/>
              <w:spacing w:after="0"/>
              <w:rPr>
                <w:rFonts w:ascii="Calibri" w:hAnsi="Calibri" w:cs="Calibri"/>
                <w:sz w:val="18"/>
                <w:szCs w:val="18"/>
              </w:rPr>
            </w:pPr>
            <w:r>
              <w:rPr>
                <w:rFonts w:ascii="Calibri" w:hAnsi="Calibri" w:cs="Calibri"/>
                <w:sz w:val="18"/>
                <w:szCs w:val="18"/>
              </w:rPr>
              <w:t xml:space="preserve">Draft for BDOI review: full coverage of the User Access Maintenance BRD (version of 8-Oct-2026); functional requirements elaborated with business rules, validations, fields, statuses, approvals, messages and numbered acceptance criteria; new sub-items and new items FRUM.009 to FRUM.013; Business Requirements Mapping extended to every BRD line; rows added to Annexes E, F and H; Annexes J to R added; observations and points for BDOI decision listed in Annex Q</w:t>
            </w:r>
          </w:p>
        </w:tc>
        <w:tc>
          <w:tcPr>
            <w:tcW w:w="1984" w:type="dxa"/>
          </w:tcPr>
          <w:p>
            <w:pPr>
              <w:keepNext/>
              <w:spacing w:after="0"/>
              <w:rPr>
                <w:rFonts w:ascii="Calibri" w:hAnsi="Calibri" w:cs="Calibri"/>
                <w:sz w:val="18"/>
                <w:szCs w:val="18"/>
              </w:rPr>
            </w:pPr>
            <w:r>
              <w:rPr>
                <w:rFonts w:ascii="Calibri" w:hAnsi="Calibri" w:cs="Calibri"/>
                <w:sz w:val="18"/>
                <w:szCs w:val="18"/>
              </w:rPr>
              <w:t xml:space="preserve">iorta TechNXT Project Team (drafting support); for review by John Barbachano</w:t>
            </w:r>
          </w:p>
        </w:tc>
      </w:tr>
      <w:tr>
        <w:tc>
          <w:tcPr>
            <w:tcW w:w="1751" w:type="dxa"/>
            <w:shd w:val="clear" w:color="auto" w:fill="FFF59D"/>
          </w:tcPr>
          <w:p>
            <w:pPr>
              <w:spacing w:after="0"/>
              <w:rPr>
                <w:rFonts w:ascii="Calibri" w:hAnsi="Calibri" w:cs="Calibri"/>
                <w:sz w:val="18"/>
                <w:szCs w:val="18"/>
              </w:rPr>
            </w:pPr>
            <w:r>
              <w:rPr>
                <w:rFonts w:ascii="Calibri" w:hAnsi="Calibri" w:cs="Calibri"/>
                <w:sz w:val="18"/>
                <w:szCs w:val="18"/>
              </w:rPr>
              <w:t xml:space="preserve">09 Oct 2026 - 10 Oct 2026</w:t>
            </w:r>
          </w:p>
        </w:tc>
        <w:tc>
          <w:tcPr>
            <w:tcW w:w="1150" w:type="dxa"/>
            <w:shd w:val="clear" w:color="auto" w:fill="FFF59D"/>
          </w:tcPr>
          <w:p>
            <w:pPr>
              <w:spacing w:after="0"/>
              <w:rPr>
                <w:rFonts w:ascii="Calibri" w:hAnsi="Calibri" w:cs="Calibri"/>
                <w:sz w:val="18"/>
                <w:szCs w:val="18"/>
              </w:rPr>
            </w:pPr>
            <w:r>
              <w:rPr>
                <w:rFonts w:ascii="Calibri" w:hAnsi="Calibri" w:cs="Calibri"/>
                <w:sz w:val="18"/>
                <w:szCs w:val="18"/>
              </w:rPr>
              <w:t xml:space="preserve">1.3</w:t>
            </w:r>
          </w:p>
        </w:tc>
        <w:tc>
          <w:tcPr>
            <w:tcW w:w="3753" w:type="dxa"/>
            <w:shd w:val="clear" w:color="auto" w:fill="FFF59D"/>
          </w:tcPr>
          <w:p>
            <w:pPr>
              <w:spacing w:after="0"/>
              <w:rPr>
                <w:rFonts w:ascii="Calibri" w:hAnsi="Calibri" w:cs="Calibri"/>
                <w:sz w:val="18"/>
                <w:szCs w:val="18"/>
              </w:rPr>
            </w:pPr>
            <w:r>
              <w:rPr>
                <w:rFonts w:ascii="Calibri" w:hAnsi="Calibri" w:cs="Calibri"/>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aligned on 10 Oct 2026 with BIBS: new and changed screens with current screenshots (Identity Synchronisation, directory details, conflicting permission combinations, Session Timed Out, inactivity warning, Audit Trail), settings for the points BDOI decides (Annex M.10), notices and integrations</w:t>
            </w:r>
          </w:p>
        </w:tc>
        <w:tc>
          <w:tcPr>
            <w:tcW w:w="1984" w:type="dxa"/>
            <w:shd w:val="clear" w:color="auto" w:fill="FFF59D"/>
          </w:tcPr>
          <w:p>
            <w:pPr>
              <w:spacing w:after="0"/>
              <w:rPr>
                <w:rFonts w:ascii="Calibri" w:hAnsi="Calibri" w:cs="Calibri"/>
                <w:sz w:val="18"/>
                <w:szCs w:val="18"/>
              </w:rPr>
            </w:pPr>
            <w:r>
              <w:rPr>
                <w:rFonts w:ascii="Calibri" w:hAnsi="Calibri" w:cs="Calibri"/>
                <w:sz w:val="18"/>
                <w:szCs w:val="18"/>
              </w:rPr>
              <w:t xml:space="preserve">iorta TechNXT Project Team (drafting support)</w:t>
            </w:r>
          </w:p>
        </w:tc>
      </w:tr>
    </w:tbl>
    <w:p>
      <w:pPr>
        <w:rPr>
          <w:rFonts w:ascii="Arial" w:hAnsi="Arial" w:cs="Arial"/>
        </w:rPr>
      </w:pPr>
    </w:p>
    <w:p>
      <w:r>
        <w:br w:type="page"/>
      </w:r>
    </w:p>
    <w:p w:rsidRPr="002F75E6" w:rsidR="006B52CF" w:rsidP="006B52CF" w:rsidRDefault="38C8661F" w14:paraId="22E0FC93" w14:textId="77777777">
      <w:pPr>
        <w:pStyle w:val="Heading1"/>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1. Introduction</w:t>
      </w:r>
      <w:r>
        <w:tab/>
      </w:r>
      <w:r>
        <w:t xml:space="preserve">7</w:t>
      </w:r>
    </w:p>
    <w:p>
      <w:pPr>
        <w:pStyle w:val="TOC2"/>
        <w:tabs>
          <w:tab w:val="right" w:leader="dot" w:pos="9630"/>
        </w:tabs>
      </w:pPr>
      <w:r>
        <w:t xml:space="preserve">1.1. Document Purpose</w:t>
      </w:r>
      <w:r>
        <w:tab/>
      </w:r>
      <w:r>
        <w:t xml:space="preserve">7</w:t>
      </w:r>
    </w:p>
    <w:p>
      <w:pPr>
        <w:pStyle w:val="TOC2"/>
        <w:tabs>
          <w:tab w:val="right" w:leader="dot" w:pos="9630"/>
        </w:tabs>
      </w:pPr>
      <w:r>
        <w:t xml:space="preserve">1.2. Intended Audience</w:t>
      </w:r>
      <w:r>
        <w:tab/>
      </w:r>
      <w:r>
        <w:t xml:space="preserve">7</w:t>
      </w:r>
    </w:p>
    <w:p>
      <w:pPr>
        <w:pStyle w:val="TOC2"/>
        <w:tabs>
          <w:tab w:val="right" w:leader="dot" w:pos="9630"/>
        </w:tabs>
      </w:pPr>
      <w:r>
        <w:t xml:space="preserve">1.3. Project Background</w:t>
      </w:r>
      <w:r>
        <w:tab/>
      </w:r>
      <w:r>
        <w:t xml:space="preserve">7</w:t>
      </w:r>
    </w:p>
    <w:p>
      <w:pPr>
        <w:pStyle w:val="TOC2"/>
        <w:tabs>
          <w:tab w:val="right" w:leader="dot" w:pos="9630"/>
        </w:tabs>
      </w:pPr>
      <w:r>
        <w:t xml:space="preserve">1.4. Objectives to be achieved</w:t>
      </w:r>
      <w:r>
        <w:tab/>
      </w:r>
      <w:r>
        <w:t xml:space="preserve">7</w:t>
      </w:r>
    </w:p>
    <w:p>
      <w:pPr>
        <w:pStyle w:val="TOC2"/>
        <w:tabs>
          <w:tab w:val="right" w:leader="dot" w:pos="9630"/>
        </w:tabs>
      </w:pPr>
      <w:r>
        <w:t xml:space="preserve">1.5. Rationale</w:t>
      </w:r>
      <w:r>
        <w:tab/>
      </w:r>
      <w:r>
        <w:t xml:space="preserve">7</w:t>
      </w:r>
    </w:p>
    <w:p>
      <w:pPr>
        <w:pStyle w:val="TOC2"/>
        <w:tabs>
          <w:tab w:val="right" w:leader="dot" w:pos="9630"/>
        </w:tabs>
      </w:pPr>
      <w:r>
        <w:t xml:space="preserve">1.6. Document Preparation, Review and Approval</w:t>
      </w:r>
      <w:r>
        <w:tab/>
      </w:r>
      <w:r>
        <w:t xml:space="preserve">8</w:t>
      </w:r>
    </w:p>
    <w:p>
      <w:pPr>
        <w:pStyle w:val="TOC2"/>
        <w:tabs>
          <w:tab w:val="right" w:leader="dot" w:pos="9630"/>
        </w:tabs>
      </w:pPr>
      <w:r>
        <w:t xml:space="preserve">1.7. References</w:t>
      </w:r>
      <w:r>
        <w:tab/>
      </w:r>
      <w:r>
        <w:t xml:space="preserve">8</w:t>
      </w:r>
    </w:p>
    <w:p>
      <w:pPr>
        <w:pStyle w:val="TOC2"/>
        <w:tabs>
          <w:tab w:val="right" w:leader="dot" w:pos="9630"/>
        </w:tabs>
      </w:pPr>
      <w:r>
        <w:t xml:space="preserve">1.8. Summary for the Business Unit Review</w:t>
      </w:r>
      <w:r>
        <w:tab/>
      </w:r>
      <w:r>
        <w:t xml:space="preserve">9</w:t>
      </w:r>
    </w:p>
    <w:p>
      <w:pPr>
        <w:pStyle w:val="TOC1"/>
        <w:tabs>
          <w:tab w:val="right" w:leader="dot" w:pos="9630"/>
        </w:tabs>
      </w:pPr>
      <w:r>
        <w:t xml:space="preserve">2. Business Requirements Mapping</w:t>
      </w:r>
      <w:r>
        <w:tab/>
      </w:r>
      <w:r>
        <w:t xml:space="preserve">12</w:t>
      </w:r>
    </w:p>
    <w:p>
      <w:pPr>
        <w:pStyle w:val="TOC1"/>
        <w:tabs>
          <w:tab w:val="right" w:leader="dot" w:pos="9630"/>
        </w:tabs>
      </w:pPr>
      <w:r>
        <w:t xml:space="preserve">3. Functional Requirements</w:t>
      </w:r>
      <w:r>
        <w:tab/>
      </w:r>
      <w:r>
        <w:t xml:space="preserve">20</w:t>
      </w:r>
    </w:p>
    <w:p>
      <w:pPr>
        <w:pStyle w:val="TOC1"/>
        <w:tabs>
          <w:tab w:val="right" w:leader="dot" w:pos="9630"/>
        </w:tabs>
      </w:pPr>
      <w:r>
        <w:t xml:space="preserve">Annex A – To-Be Process Flows</w:t>
      </w:r>
      <w:r>
        <w:tab/>
      </w:r>
      <w:r>
        <w:t xml:space="preserve">56</w:t>
      </w:r>
    </w:p>
    <w:p>
      <w:pPr>
        <w:pStyle w:val="TOC1"/>
        <w:tabs>
          <w:tab w:val="right" w:leader="dot" w:pos="9630"/>
        </w:tabs>
      </w:pPr>
      <w:r>
        <w:t xml:space="preserve">Annex B – Report template</w:t>
      </w:r>
      <w:r>
        <w:tab/>
      </w:r>
      <w:r>
        <w:t xml:space="preserve">70</w:t>
      </w:r>
    </w:p>
    <w:p>
      <w:pPr>
        <w:pStyle w:val="TOC1"/>
        <w:tabs>
          <w:tab w:val="right" w:leader="dot" w:pos="9630"/>
        </w:tabs>
      </w:pPr>
      <w:r>
        <w:t xml:space="preserve">Annex C - User Access Matrix</w:t>
      </w:r>
      <w:r>
        <w:tab/>
      </w:r>
      <w:r>
        <w:t xml:space="preserve">70</w:t>
      </w:r>
    </w:p>
    <w:p>
      <w:pPr>
        <w:pStyle w:val="TOC1"/>
        <w:tabs>
          <w:tab w:val="right" w:leader="dot" w:pos="9630"/>
        </w:tabs>
      </w:pPr>
      <w:r>
        <w:t xml:space="preserve">Annex D – Audit Log Export</w:t>
      </w:r>
      <w:r>
        <w:tab/>
      </w:r>
      <w:r>
        <w:t xml:space="preserve">71</w:t>
      </w:r>
    </w:p>
    <w:p>
      <w:pPr>
        <w:pStyle w:val="TOC1"/>
        <w:tabs>
          <w:tab w:val="right" w:leader="dot" w:pos="9630"/>
        </w:tabs>
      </w:pPr>
      <w:r>
        <w:t xml:space="preserve">Annex E – User Access Report Fields</w:t>
      </w:r>
      <w:r>
        <w:tab/>
      </w:r>
      <w:r>
        <w:t xml:space="preserve">71</w:t>
      </w:r>
    </w:p>
    <w:p>
      <w:pPr>
        <w:pStyle w:val="TOC1"/>
        <w:tabs>
          <w:tab w:val="right" w:leader="dot" w:pos="9630"/>
        </w:tabs>
      </w:pPr>
      <w:r>
        <w:t xml:space="preserve">Annex F – Group Profile Membership List</w:t>
      </w:r>
      <w:r>
        <w:tab/>
      </w:r>
      <w:r>
        <w:t xml:space="preserve">71</w:t>
      </w:r>
    </w:p>
    <w:p>
      <w:pPr>
        <w:pStyle w:val="TOC1"/>
        <w:tabs>
          <w:tab w:val="right" w:leader="dot" w:pos="9630"/>
        </w:tabs>
      </w:pPr>
      <w:r>
        <w:t xml:space="preserve">Annex G – User Group Membership Report Fields</w:t>
      </w:r>
      <w:r>
        <w:tab/>
      </w:r>
      <w:r>
        <w:t xml:space="preserve">72</w:t>
      </w:r>
    </w:p>
    <w:p>
      <w:pPr>
        <w:pStyle w:val="TOC1"/>
        <w:tabs>
          <w:tab w:val="right" w:leader="dot" w:pos="9630"/>
        </w:tabs>
      </w:pPr>
      <w:r>
        <w:t xml:space="preserve">Annex H – Audit Log Fields</w:t>
      </w:r>
      <w:r>
        <w:tab/>
      </w:r>
      <w:r>
        <w:t xml:space="preserve">72</w:t>
      </w:r>
    </w:p>
    <w:p>
      <w:pPr>
        <w:pStyle w:val="TOC1"/>
        <w:tabs>
          <w:tab w:val="right" w:leader="dot" w:pos="9630"/>
        </w:tabs>
      </w:pPr>
      <w:r>
        <w:t xml:space="preserve">Annex I – Password Guidelines</w:t>
      </w:r>
      <w:r>
        <w:tab/>
      </w:r>
      <w:r>
        <w:t xml:space="preserve">73</w:t>
      </w:r>
    </w:p>
    <w:p>
      <w:pPr>
        <w:pStyle w:val="TOC1"/>
        <w:tabs>
          <w:tab w:val="right" w:leader="dot" w:pos="9630"/>
        </w:tabs>
      </w:pPr>
      <w:r>
        <w:t xml:space="preserve">Annex J – Screen Specifications</w:t>
      </w:r>
      <w:r>
        <w:tab/>
      </w:r>
      <w:r>
        <w:t xml:space="preserve">73</w:t>
      </w:r>
    </w:p>
    <w:p>
      <w:pPr>
        <w:pStyle w:val="TOC2"/>
        <w:tabs>
          <w:tab w:val="right" w:leader="dot" w:pos="9630"/>
        </w:tabs>
      </w:pPr>
      <w:r>
        <w:t xml:space="preserve">J.1 Login (SCR-UA-01)</w:t>
      </w:r>
      <w:r>
        <w:tab/>
      </w:r>
      <w:r>
        <w:t xml:space="preserve">73</w:t>
      </w:r>
    </w:p>
    <w:p>
      <w:pPr>
        <w:pStyle w:val="TOC2"/>
        <w:tabs>
          <w:tab w:val="right" w:leader="dot" w:pos="9630"/>
        </w:tabs>
      </w:pPr>
      <w:r>
        <w:t xml:space="preserve">J.2 Forgot Password and Set a New Password (SCR-UA-02)</w:t>
      </w:r>
      <w:r>
        <w:tab/>
      </w:r>
      <w:r>
        <w:t xml:space="preserve">75</w:t>
      </w:r>
    </w:p>
    <w:p>
      <w:pPr>
        <w:pStyle w:val="TOC2"/>
        <w:tabs>
          <w:tab w:val="right" w:leader="dot" w:pos="9630"/>
        </w:tabs>
      </w:pPr>
      <w:r>
        <w:t xml:space="preserve">J.3 Change Your Password (forced change) (SCR-UA-03)</w:t>
      </w:r>
      <w:r>
        <w:tab/>
      </w:r>
      <w:r>
        <w:t xml:space="preserve">76</w:t>
      </w:r>
    </w:p>
    <w:p>
      <w:pPr>
        <w:pStyle w:val="TOC2"/>
        <w:tabs>
          <w:tab w:val="right" w:leader="dot" w:pos="9630"/>
        </w:tabs>
      </w:pPr>
      <w:r>
        <w:t xml:space="preserve">J.4 Inactivity and Session-end Warnings (SCR-UA-04)</w:t>
      </w:r>
      <w:r>
        <w:tab/>
      </w:r>
      <w:r>
        <w:t xml:space="preserve">77</w:t>
      </w:r>
    </w:p>
    <w:p>
      <w:pPr>
        <w:pStyle w:val="TOC2"/>
        <w:tabs>
          <w:tab w:val="right" w:leader="dot" w:pos="9630"/>
        </w:tabs>
      </w:pPr>
      <w:r>
        <w:t xml:space="preserve">J.5 Session Timed Out (SCR-UA-21)</w:t>
      </w:r>
      <w:r>
        <w:tab/>
      </w:r>
      <w:r>
        <w:t xml:space="preserve">78</w:t>
      </w:r>
    </w:p>
    <w:p>
      <w:pPr>
        <w:pStyle w:val="TOC2"/>
        <w:tabs>
          <w:tab w:val="right" w:leader="dot" w:pos="9630"/>
        </w:tabs>
      </w:pPr>
      <w:r>
        <w:t xml:space="preserve">J.6 My Profile (SCR-UA-05)</w:t>
      </w:r>
      <w:r>
        <w:tab/>
      </w:r>
      <w:r>
        <w:t xml:space="preserve">79</w:t>
      </w:r>
    </w:p>
    <w:p>
      <w:pPr>
        <w:pStyle w:val="TOC2"/>
        <w:tabs>
          <w:tab w:val="right" w:leader="dot" w:pos="9630"/>
        </w:tabs>
      </w:pPr>
      <w:r>
        <w:t xml:space="preserve">J.7 Access Requests (SCR-UA-06)</w:t>
      </w:r>
      <w:r>
        <w:tab/>
      </w:r>
      <w:r>
        <w:t xml:space="preserve">81</w:t>
      </w:r>
    </w:p>
    <w:p>
      <w:pPr>
        <w:pStyle w:val="TOC2"/>
        <w:tabs>
          <w:tab w:val="right" w:leader="dot" w:pos="9630"/>
        </w:tabs>
      </w:pPr>
      <w:r>
        <w:t xml:space="preserve">J.8 New Request and Edit Request (user requests) (SCR-UA-07)</w:t>
      </w:r>
      <w:r>
        <w:tab/>
      </w:r>
      <w:r>
        <w:t xml:space="preserve">83</w:t>
      </w:r>
    </w:p>
    <w:p>
      <w:pPr>
        <w:pStyle w:val="TOC2"/>
        <w:tabs>
          <w:tab w:val="right" w:leader="dot" w:pos="9630"/>
        </w:tabs>
      </w:pPr>
      <w:r>
        <w:t xml:space="preserve">J.9 Access Request record (SCR-UA-08)</w:t>
      </w:r>
      <w:r>
        <w:tab/>
      </w:r>
      <w:r>
        <w:t xml:space="preserve">86</w:t>
      </w:r>
    </w:p>
    <w:p>
      <w:pPr>
        <w:pStyle w:val="TOC2"/>
        <w:tabs>
          <w:tab w:val="right" w:leader="dot" w:pos="9630"/>
        </w:tabs>
      </w:pPr>
      <w:r>
        <w:t xml:space="preserve">J.10 Bulk Request (SCR-UA-09)</w:t>
      </w:r>
      <w:r>
        <w:tab/>
      </w:r>
      <w:r>
        <w:t xml:space="preserve">88</w:t>
      </w:r>
    </w:p>
    <w:p>
      <w:pPr>
        <w:pStyle w:val="TOC2"/>
        <w:tabs>
          <w:tab w:val="right" w:leader="dot" w:pos="9630"/>
        </w:tabs>
      </w:pPr>
      <w:r>
        <w:t xml:space="preserve">J.11 Bulk Request Batch (SCR-UA-10)</w:t>
      </w:r>
      <w:r>
        <w:tab/>
      </w:r>
      <w:r>
        <w:t xml:space="preserve">90</w:t>
      </w:r>
    </w:p>
    <w:p>
      <w:pPr>
        <w:pStyle w:val="TOC2"/>
        <w:tabs>
          <w:tab w:val="right" w:leader="dot" w:pos="9630"/>
        </w:tabs>
      </w:pPr>
      <w:r>
        <w:t xml:space="preserve">J.12 Group Profile Requests (SCR-UA-11)</w:t>
      </w:r>
      <w:r>
        <w:tab/>
      </w:r>
      <w:r>
        <w:t xml:space="preserve">90</w:t>
      </w:r>
    </w:p>
    <w:p>
      <w:pPr>
        <w:pStyle w:val="TOC2"/>
        <w:tabs>
          <w:tab w:val="right" w:leader="dot" w:pos="9630"/>
        </w:tabs>
      </w:pPr>
      <w:r>
        <w:t xml:space="preserve">J.13 New Group Profile Request and Edit Request (SCR-UA-12)</w:t>
      </w:r>
      <w:r>
        <w:tab/>
      </w:r>
      <w:r>
        <w:t xml:space="preserve">91</w:t>
      </w:r>
    </w:p>
    <w:p>
      <w:pPr>
        <w:pStyle w:val="TOC2"/>
        <w:tabs>
          <w:tab w:val="right" w:leader="dot" w:pos="9630"/>
        </w:tabs>
      </w:pPr>
      <w:r>
        <w:t xml:space="preserve">J.14 User Access Matrix (SCR-UA-13)</w:t>
      </w:r>
      <w:r>
        <w:tab/>
      </w:r>
      <w:r>
        <w:t xml:space="preserve">94</w:t>
      </w:r>
    </w:p>
    <w:p>
      <w:pPr>
        <w:pStyle w:val="TOC2"/>
        <w:tabs>
          <w:tab w:val="right" w:leader="dot" w:pos="9630"/>
        </w:tabs>
      </w:pPr>
      <w:r>
        <w:t xml:space="preserve">J.15 User Access Reports (SCR-UA-14)</w:t>
      </w:r>
      <w:r>
        <w:tab/>
      </w:r>
      <w:r>
        <w:t xml:space="preserve">96</w:t>
      </w:r>
    </w:p>
    <w:p>
      <w:pPr>
        <w:pStyle w:val="TOC2"/>
        <w:tabs>
          <w:tab w:val="right" w:leader="dot" w:pos="9630"/>
        </w:tabs>
      </w:pPr>
      <w:r>
        <w:t xml:space="preserve">J.16 Users (SCR-UA-15)</w:t>
      </w:r>
      <w:r>
        <w:tab/>
      </w:r>
      <w:r>
        <w:t xml:space="preserve">97</w:t>
      </w:r>
    </w:p>
    <w:p>
      <w:pPr>
        <w:pStyle w:val="TOC2"/>
        <w:tabs>
          <w:tab w:val="right" w:leader="dot" w:pos="9630"/>
        </w:tabs>
      </w:pPr>
      <w:r>
        <w:t xml:space="preserve">J.17 Roles &amp; Permissions (SCR-UA-16)</w:t>
      </w:r>
      <w:r>
        <w:tab/>
      </w:r>
      <w:r>
        <w:t xml:space="preserve">99</w:t>
      </w:r>
    </w:p>
    <w:p>
      <w:pPr>
        <w:pStyle w:val="TOC2"/>
        <w:tabs>
          <w:tab w:val="right" w:leader="dot" w:pos="9630"/>
        </w:tabs>
      </w:pPr>
      <w:r>
        <w:t xml:space="preserve">J.18 User access report (report runner) (SCR-UA-17)</w:t>
      </w:r>
      <w:r>
        <w:tab/>
      </w:r>
      <w:r>
        <w:t xml:space="preserve">101</w:t>
      </w:r>
    </w:p>
    <w:p>
      <w:pPr>
        <w:pStyle w:val="TOC2"/>
        <w:tabs>
          <w:tab w:val="right" w:leader="dot" w:pos="9630"/>
        </w:tabs>
      </w:pPr>
      <w:r>
        <w:t xml:space="preserve">J.19 System Parameters (sign-in, password and access settings) (SCR-UA-18)</w:t>
      </w:r>
      <w:r>
        <w:tab/>
      </w:r>
      <w:r>
        <w:t xml:space="preserve">103</w:t>
      </w:r>
    </w:p>
    <w:p>
      <w:pPr>
        <w:pStyle w:val="TOC2"/>
        <w:tabs>
          <w:tab w:val="right" w:leader="dot" w:pos="9630"/>
        </w:tabs>
      </w:pPr>
      <w:r>
        <w:t xml:space="preserve">J.20 Separation of Duties (SCR-UA-19)</w:t>
      </w:r>
      <w:r>
        <w:tab/>
      </w:r>
      <w:r>
        <w:t xml:space="preserve">106</w:t>
      </w:r>
    </w:p>
    <w:p>
      <w:pPr>
        <w:pStyle w:val="TOC2"/>
        <w:tabs>
          <w:tab w:val="right" w:leader="dot" w:pos="9630"/>
        </w:tabs>
      </w:pPr>
      <w:r>
        <w:t xml:space="preserve">J.21 Identity Synchronisation (SCR-UA-20)</w:t>
      </w:r>
      <w:r>
        <w:tab/>
      </w:r>
      <w:r>
        <w:t xml:space="preserve">107</w:t>
      </w:r>
    </w:p>
    <w:p>
      <w:pPr>
        <w:pStyle w:val="TOC2"/>
        <w:tabs>
          <w:tab w:val="right" w:leader="dot" w:pos="9630"/>
        </w:tabs>
      </w:pPr>
      <w:r>
        <w:t xml:space="preserve">J.22 Audit Trail (SCR-UA-22)</w:t>
      </w:r>
      <w:r>
        <w:tab/>
      </w:r>
      <w:r>
        <w:t xml:space="preserve">109</w:t>
      </w:r>
    </w:p>
    <w:p>
      <w:pPr>
        <w:pStyle w:val="TOC2"/>
        <w:tabs>
          <w:tab w:val="right" w:leader="dot" w:pos="9630"/>
        </w:tabs>
      </w:pPr>
      <w:r>
        <w:t xml:space="preserve">J.23 Menu by persona</w:t>
      </w:r>
      <w:r>
        <w:tab/>
      </w:r>
      <w:r>
        <w:t xml:space="preserve">111</w:t>
      </w:r>
    </w:p>
    <w:p>
      <w:pPr>
        <w:pStyle w:val="TOC1"/>
        <w:tabs>
          <w:tab w:val="right" w:leader="dot" w:pos="9630"/>
        </w:tabs>
      </w:pPr>
      <w:r>
        <w:t xml:space="preserve">Annex K – Messages and Validations</w:t>
      </w:r>
      <w:r>
        <w:tab/>
      </w:r>
      <w:r>
        <w:t xml:space="preserve">113</w:t>
      </w:r>
    </w:p>
    <w:p>
      <w:pPr>
        <w:pStyle w:val="TOC1"/>
        <w:tabs>
          <w:tab w:val="right" w:leader="dot" w:pos="9630"/>
        </w:tabs>
      </w:pPr>
      <w:r>
        <w:t xml:space="preserve">Annex L – Notifications and E-mails</w:t>
      </w:r>
      <w:r>
        <w:tab/>
      </w:r>
      <w:r>
        <w:t xml:space="preserve">118</w:t>
      </w:r>
    </w:p>
    <w:p>
      <w:pPr>
        <w:pStyle w:val="TOC1"/>
        <w:tabs>
          <w:tab w:val="right" w:leader="dot" w:pos="9630"/>
        </w:tabs>
      </w:pPr>
      <w:r>
        <w:t xml:space="preserve">Annex M – Business Rules and Parameters</w:t>
      </w:r>
      <w:r>
        <w:tab/>
      </w:r>
      <w:r>
        <w:t xml:space="preserve">120</w:t>
      </w:r>
    </w:p>
    <w:p>
      <w:pPr>
        <w:pStyle w:val="TOC2"/>
        <w:tabs>
          <w:tab w:val="right" w:leader="dot" w:pos="9630"/>
        </w:tabs>
      </w:pPr>
      <w:r>
        <w:t xml:space="preserve">M.1 Personas</w:t>
      </w:r>
      <w:r>
        <w:tab/>
      </w:r>
      <w:r>
        <w:t xml:space="preserve">120</w:t>
      </w:r>
    </w:p>
    <w:p>
      <w:pPr>
        <w:pStyle w:val="TOC2"/>
        <w:tabs>
          <w:tab w:val="right" w:leader="dot" w:pos="9630"/>
        </w:tabs>
      </w:pPr>
      <w:r>
        <w:t xml:space="preserve">M.2 Permissions of the access functions</w:t>
      </w:r>
      <w:r>
        <w:tab/>
      </w:r>
      <w:r>
        <w:t xml:space="preserve">120</w:t>
      </w:r>
    </w:p>
    <w:p>
      <w:pPr>
        <w:pStyle w:val="TOC2"/>
        <w:tabs>
          <w:tab w:val="right" w:leader="dot" w:pos="9630"/>
        </w:tabs>
      </w:pPr>
      <w:r>
        <w:t xml:space="preserve">M.3 Proposed role-to-action matrix</w:t>
      </w:r>
      <w:r>
        <w:tab/>
      </w:r>
      <w:r>
        <w:t xml:space="preserve">120</w:t>
      </w:r>
    </w:p>
    <w:p>
      <w:pPr>
        <w:pStyle w:val="TOC2"/>
        <w:tabs>
          <w:tab w:val="right" w:leader="dot" w:pos="9630"/>
        </w:tabs>
      </w:pPr>
      <w:r>
        <w:t xml:space="preserve">M.4 Password, lock-out and second factor</w:t>
      </w:r>
      <w:r>
        <w:tab/>
      </w:r>
      <w:r>
        <w:t xml:space="preserve">121</w:t>
      </w:r>
    </w:p>
    <w:p>
      <w:pPr>
        <w:pStyle w:val="TOC2"/>
        <w:tabs>
          <w:tab w:val="right" w:leader="dot" w:pos="9630"/>
        </w:tabs>
      </w:pPr>
      <w:r>
        <w:t xml:space="preserve">M.5 Session policy</w:t>
      </w:r>
      <w:r>
        <w:tab/>
      </w:r>
      <w:r>
        <w:t xml:space="preserve">121</w:t>
      </w:r>
    </w:p>
    <w:p>
      <w:pPr>
        <w:pStyle w:val="TOC2"/>
        <w:tabs>
          <w:tab w:val="right" w:leader="dot" w:pos="9630"/>
        </w:tabs>
      </w:pPr>
      <w:r>
        <w:t xml:space="preserve">M.6 Segregation and separation-of-duties rules</w:t>
      </w:r>
      <w:r>
        <w:tab/>
      </w:r>
      <w:r>
        <w:t xml:space="preserve">121</w:t>
      </w:r>
    </w:p>
    <w:p>
      <w:pPr>
        <w:pStyle w:val="TOC2"/>
        <w:tabs>
          <w:tab w:val="right" w:leader="dot" w:pos="9630"/>
        </w:tabs>
      </w:pPr>
      <w:r>
        <w:t xml:space="preserve">M.7 Configurable parameters</w:t>
      </w:r>
      <w:r>
        <w:tab/>
      </w:r>
      <w:r>
        <w:t xml:space="preserve">121</w:t>
      </w:r>
    </w:p>
    <w:p>
      <w:pPr>
        <w:pStyle w:val="TOC2"/>
        <w:tabs>
          <w:tab w:val="right" w:leader="dot" w:pos="9630"/>
        </w:tabs>
      </w:pPr>
      <w:r>
        <w:t xml:space="preserve">M.8 Lists of values</w:t>
      </w:r>
      <w:r>
        <w:tab/>
      </w:r>
      <w:r>
        <w:t xml:space="preserve">122</w:t>
      </w:r>
    </w:p>
    <w:p>
      <w:pPr>
        <w:pStyle w:val="TOC2"/>
        <w:tabs>
          <w:tab w:val="right" w:leader="dot" w:pos="9630"/>
        </w:tabs>
      </w:pPr>
      <w:r>
        <w:t xml:space="preserve">M.9 Request statuses and transitions</w:t>
      </w:r>
      <w:r>
        <w:tab/>
      </w:r>
      <w:r>
        <w:t xml:space="preserve">122</w:t>
      </w:r>
    </w:p>
    <w:p>
      <w:pPr>
        <w:pStyle w:val="TOC2"/>
        <w:tabs>
          <w:tab w:val="right" w:leader="dot" w:pos="9630"/>
        </w:tabs>
      </w:pPr>
      <w:r>
        <w:t xml:space="preserve">M.10 Settings for the points BDOI decides</w:t>
      </w:r>
      <w:r>
        <w:tab/>
      </w:r>
      <w:r>
        <w:t xml:space="preserve">123</w:t>
      </w:r>
    </w:p>
    <w:p>
      <w:pPr>
        <w:pStyle w:val="TOC1"/>
        <w:tabs>
          <w:tab w:val="right" w:leader="dot" w:pos="9630"/>
        </w:tabs>
      </w:pPr>
      <w:r>
        <w:t xml:space="preserve">Annex N – Sign-in and Identity Integration</w:t>
      </w:r>
      <w:r>
        <w:tab/>
      </w:r>
      <w:r>
        <w:t xml:space="preserve">124</w:t>
      </w:r>
    </w:p>
    <w:p>
      <w:pPr>
        <w:pStyle w:val="TOC2"/>
        <w:tabs>
          <w:tab w:val="right" w:leader="dot" w:pos="9630"/>
        </w:tabs>
      </w:pPr>
      <w:r>
        <w:t xml:space="preserve">N.1 Sign-in modes</w:t>
      </w:r>
      <w:r>
        <w:tab/>
      </w:r>
      <w:r>
        <w:t xml:space="preserve">124</w:t>
      </w:r>
    </w:p>
    <w:p>
      <w:pPr>
        <w:pStyle w:val="TOC2"/>
        <w:tabs>
          <w:tab w:val="right" w:leader="dot" w:pos="9630"/>
        </w:tabs>
      </w:pPr>
      <w:r>
        <w:t xml:space="preserve">N.2 Single sign-on with EIAM</w:t>
      </w:r>
      <w:r>
        <w:tab/>
      </w:r>
      <w:r>
        <w:t xml:space="preserve">124</w:t>
      </w:r>
    </w:p>
    <w:p>
      <w:pPr>
        <w:pStyle w:val="TOC2"/>
        <w:tabs>
          <w:tab w:val="right" w:leader="dot" w:pos="9630"/>
        </w:tabs>
      </w:pPr>
      <w:r>
        <w:t xml:space="preserve">N.3 Provisioning from UIDM-ISC</w:t>
      </w:r>
      <w:r>
        <w:tab/>
      </w:r>
      <w:r>
        <w:t xml:space="preserve">124</w:t>
      </w:r>
    </w:p>
    <w:p>
      <w:pPr>
        <w:pStyle w:val="TOC2"/>
        <w:tabs>
          <w:tab w:val="right" w:leader="dot" w:pos="9630"/>
        </w:tabs>
      </w:pPr>
      <w:r>
        <w:t xml:space="preserve">N.4 Break-glass administrators</w:t>
      </w:r>
      <w:r>
        <w:tab/>
      </w:r>
      <w:r>
        <w:t xml:space="preserve">125</w:t>
      </w:r>
    </w:p>
    <w:p>
      <w:pPr>
        <w:pStyle w:val="TOC2"/>
        <w:tabs>
          <w:tab w:val="right" w:leader="dot" w:pos="9630"/>
        </w:tabs>
      </w:pPr>
      <w:r>
        <w:t xml:space="preserve">N.5 What BDOI IT provides</w:t>
      </w:r>
      <w:r>
        <w:tab/>
      </w:r>
      <w:r>
        <w:t xml:space="preserve">125</w:t>
      </w:r>
    </w:p>
    <w:p>
      <w:pPr>
        <w:pStyle w:val="TOC1"/>
        <w:tabs>
          <w:tab w:val="right" w:leader="dot" w:pos="9630"/>
        </w:tabs>
      </w:pPr>
      <w:r>
        <w:t xml:space="preserve">Annex O – Process Walkthroughs</w:t>
      </w:r>
      <w:r>
        <w:tab/>
      </w:r>
      <w:r>
        <w:t xml:space="preserve">126</w:t>
      </w:r>
    </w:p>
    <w:p>
      <w:pPr>
        <w:pStyle w:val="TOC2"/>
        <w:tabs>
          <w:tab w:val="right" w:leader="dot" w:pos="9630"/>
        </w:tabs>
      </w:pPr>
      <w:r>
        <w:t xml:space="preserve">WT-A A new user from the enrolment request to the first sign-in with the menus of the persona</w:t>
      </w:r>
      <w:r>
        <w:tab/>
      </w:r>
      <w:r>
        <w:t xml:space="preserve">126</w:t>
      </w:r>
    </w:p>
    <w:p>
      <w:pPr>
        <w:pStyle w:val="TOC2"/>
        <w:tabs>
          <w:tab w:val="right" w:leader="dot" w:pos="9630"/>
        </w:tabs>
      </w:pPr>
      <w:r>
        <w:t xml:space="preserve">WT-B A change and a revocation under four eyes, and a group-profile change approved in order and implemented</w:t>
      </w:r>
      <w:r>
        <w:tab/>
      </w:r>
      <w:r>
        <w:t xml:space="preserve">127</w:t>
      </w:r>
    </w:p>
    <w:p>
      <w:pPr>
        <w:pStyle w:val="TOC2"/>
        <w:tabs>
          <w:tab w:val="right" w:leader="dot" w:pos="9630"/>
        </w:tabs>
      </w:pPr>
      <w:r>
        <w:t xml:space="preserve">WT-C Refused cases and the messages the user sees</w:t>
      </w:r>
      <w:r>
        <w:tab/>
      </w:r>
      <w:r>
        <w:t xml:space="preserve">127</w:t>
      </w:r>
    </w:p>
    <w:p>
      <w:pPr>
        <w:pStyle w:val="TOC2"/>
        <w:tabs>
          <w:tab w:val="right" w:leader="dot" w:pos="9630"/>
        </w:tabs>
      </w:pPr>
      <w:r>
        <w:t xml:space="preserve">WT-D The evidence of access, and the insurer roles hidden from BDOI</w:t>
      </w:r>
      <w:r>
        <w:tab/>
      </w:r>
      <w:r>
        <w:t xml:space="preserve">128</w:t>
      </w:r>
    </w:p>
    <w:p>
      <w:pPr>
        <w:pStyle w:val="TOC1"/>
        <w:tabs>
          <w:tab w:val="right" w:leader="dot" w:pos="9630"/>
        </w:tabs>
      </w:pPr>
      <w:r>
        <w:t xml:space="preserve">Annex P – Requirements Traceability</w:t>
      </w:r>
      <w:r>
        <w:tab/>
      </w:r>
      <w:r>
        <w:t xml:space="preserve">130</w:t>
      </w:r>
    </w:p>
    <w:p>
      <w:pPr>
        <w:pStyle w:val="TOC2"/>
        <w:tabs>
          <w:tab w:val="right" w:leader="dot" w:pos="9630"/>
        </w:tabs>
      </w:pPr>
      <w:r>
        <w:t xml:space="preserve">P.1 BRD requirement to FRUM and test conditions</w:t>
      </w:r>
      <w:r>
        <w:tab/>
      </w:r>
      <w:r>
        <w:t xml:space="preserve">130</w:t>
      </w:r>
    </w:p>
    <w:p>
      <w:pPr>
        <w:pStyle w:val="TOC2"/>
        <w:tabs>
          <w:tab w:val="right" w:leader="dot" w:pos="9630"/>
        </w:tabs>
      </w:pPr>
      <w:r>
        <w:t xml:space="preserve">P.2 FRUM item to BRD lines and test conditions</w:t>
      </w:r>
      <w:r>
        <w:tab/>
      </w:r>
      <w:r>
        <w:t xml:space="preserve">134</w:t>
      </w:r>
    </w:p>
    <w:p>
      <w:pPr>
        <w:pStyle w:val="TOC1"/>
        <w:tabs>
          <w:tab w:val="right" w:leader="dot" w:pos="9630"/>
        </w:tabs>
      </w:pPr>
      <w:r>
        <w:t xml:space="preserve">Annex Q – Observations and Points for BDOI Decision</w:t>
      </w:r>
      <w:r>
        <w:tab/>
      </w:r>
      <w:r>
        <w:t xml:space="preserve">137</w:t>
      </w:r>
    </w:p>
    <w:p>
      <w:pPr>
        <w:pStyle w:val="TOC2"/>
        <w:tabs>
          <w:tab w:val="right" w:leader="dot" w:pos="9630"/>
        </w:tabs>
      </w:pPr>
      <w:r>
        <w:t xml:space="preserve">Q.1 Points where the proposed behaviour differs from the original text of this FRS</w:t>
      </w:r>
      <w:r>
        <w:tab/>
      </w:r>
      <w:r>
        <w:t xml:space="preserve">137</w:t>
      </w:r>
    </w:p>
    <w:p>
      <w:pPr>
        <w:pStyle w:val="TOC2"/>
        <w:tabs>
          <w:tab w:val="right" w:leader="dot" w:pos="9630"/>
        </w:tabs>
      </w:pPr>
      <w:r>
        <w:t xml:space="preserve">Q.2 Slips noticed in BDOI's FRS (proposed corrections; BDOI's text is not changed)</w:t>
      </w:r>
      <w:r>
        <w:tab/>
      </w:r>
      <w:r>
        <w:t xml:space="preserve">141</w:t>
      </w:r>
    </w:p>
    <w:p>
      <w:pPr>
        <w:pStyle w:val="TOC2"/>
        <w:tabs>
          <w:tab w:val="right" w:leader="dot" w:pos="9630"/>
        </w:tabs>
      </w:pPr>
      <w:r>
        <w:t xml:space="preserve">Q.3 Changes to the Business Requirements Mapping</w:t>
      </w:r>
      <w:r>
        <w:tab/>
      </w:r>
      <w:r>
        <w:t xml:space="preserve">142</w:t>
      </w:r>
    </w:p>
    <w:p>
      <w:pPr>
        <w:pStyle w:val="TOC2"/>
        <w:tabs>
          <w:tab w:val="right" w:leader="dot" w:pos="9630"/>
        </w:tabs>
      </w:pPr>
      <w:r>
        <w:t xml:space="preserve">Q.4 Rows added to BDOI's annexes and other observations</w:t>
      </w:r>
      <w:r>
        <w:tab/>
      </w:r>
      <w:r>
        <w:t xml:space="preserve">145</w:t>
      </w:r>
    </w:p>
    <w:p>
      <w:pPr>
        <w:pStyle w:val="TOC2"/>
        <w:tabs>
          <w:tab w:val="right" w:leader="dot" w:pos="9630"/>
        </w:tabs>
      </w:pPr>
      <w:r>
        <w:t xml:space="preserve">Q.5 Observations of version 1.3</w:t>
      </w:r>
      <w:r>
        <w:tab/>
      </w:r>
      <w:r>
        <w:t xml:space="preserve">146</w:t>
      </w:r>
    </w:p>
    <w:p>
      <w:pPr>
        <w:pStyle w:val="TOC1"/>
        <w:tabs>
          <w:tab w:val="right" w:leader="dot" w:pos="9630"/>
        </w:tabs>
      </w:pPr>
      <w:r>
        <w:t xml:space="preserve">Annex R – Glossary</w:t>
      </w:r>
      <w:r>
        <w:tab/>
      </w:r>
      <w:r>
        <w:t xml:space="preserve">148</w:t>
      </w:r>
    </w:p>
    <w:p>
      <w:pPr>
        <w:pStyle w:val="TOC1"/>
        <w:tabs>
          <w:tab w:val="right" w:leader="dot" w:pos="9630"/>
        </w:tabs>
      </w:pPr>
      <w:r>
        <w:t xml:space="preserve">Annex S – Workflow and Approvals</w:t>
      </w:r>
      <w:r>
        <w:tab/>
      </w:r>
      <w:r>
        <w:t xml:space="preserve">149</w:t>
      </w:r>
    </w:p>
    <w:p>
      <w:pPr>
        <w:pStyle w:val="TOC1"/>
        <w:tabs>
          <w:tab w:val="right" w:leader="dot" w:pos="9630"/>
        </w:tabs>
      </w:pPr>
      <w:r>
        <w:t xml:space="preserve">Annex T – E-mail and Notification Texts</w:t>
      </w:r>
      <w:r>
        <w:tab/>
      </w:r>
      <w:r>
        <w:t xml:space="preserve">151</w:t>
      </w:r>
    </w:p>
    <w:p>
      <w:pPr>
        <w:pStyle w:val="TOC2"/>
        <w:tabs>
          <w:tab w:val="right" w:leader="dot" w:pos="9630"/>
        </w:tabs>
      </w:pPr>
      <w:r>
        <w:t xml:space="preserve">NT-01 Request to approve</w:t>
      </w:r>
      <w:r>
        <w:tab/>
      </w:r>
      <w:r>
        <w:t xml:space="preserve">151</w:t>
      </w:r>
    </w:p>
    <w:p>
      <w:pPr>
        <w:pStyle w:val="TOC2"/>
        <w:tabs>
          <w:tab w:val="right" w:leader="dot" w:pos="9630"/>
        </w:tabs>
      </w:pPr>
      <w:r>
        <w:t xml:space="preserve">NT-02 Request for second approval</w:t>
      </w:r>
      <w:r>
        <w:tab/>
      </w:r>
      <w:r>
        <w:t xml:space="preserve">152</w:t>
      </w:r>
    </w:p>
    <w:p>
      <w:pPr>
        <w:pStyle w:val="TOC2"/>
        <w:tabs>
          <w:tab w:val="right" w:leader="dot" w:pos="9630"/>
        </w:tabs>
      </w:pPr>
      <w:r>
        <w:t xml:space="preserve">NT-03 Request to implement</w:t>
      </w:r>
      <w:r>
        <w:tab/>
      </w:r>
      <w:r>
        <w:t xml:space="preserve">152</w:t>
      </w:r>
    </w:p>
    <w:p>
      <w:pPr>
        <w:pStyle w:val="TOC2"/>
        <w:tabs>
          <w:tab w:val="right" w:leader="dot" w:pos="9630"/>
        </w:tabs>
      </w:pPr>
      <w:r>
        <w:t xml:space="preserve">NT-04 Decision on the request</w:t>
      </w:r>
      <w:r>
        <w:tab/>
      </w:r>
      <w:r>
        <w:t xml:space="preserve">152</w:t>
      </w:r>
    </w:p>
    <w:p>
      <w:pPr>
        <w:pStyle w:val="TOC2"/>
        <w:tabs>
          <w:tab w:val="right" w:leader="dot" w:pos="9630"/>
        </w:tabs>
      </w:pPr>
      <w:r>
        <w:t xml:space="preserve">NT-05 Request returned</w:t>
      </w:r>
      <w:r>
        <w:tab/>
      </w:r>
      <w:r>
        <w:t xml:space="preserve">152</w:t>
      </w:r>
    </w:p>
    <w:p>
      <w:pPr>
        <w:pStyle w:val="TOC2"/>
        <w:tabs>
          <w:tab w:val="right" w:leader="dot" w:pos="9630"/>
        </w:tabs>
      </w:pPr>
      <w:r>
        <w:t xml:space="preserve">NT-06 Request cancelled</w:t>
      </w:r>
      <w:r>
        <w:tab/>
      </w:r>
      <w:r>
        <w:t xml:space="preserve">153</w:t>
      </w:r>
    </w:p>
    <w:p>
      <w:pPr>
        <w:pStyle w:val="TOC2"/>
        <w:tabs>
          <w:tab w:val="right" w:leader="dot" w:pos="9630"/>
        </w:tabs>
      </w:pPr>
      <w:r>
        <w:t xml:space="preserve">NT-07 Your access changed</w:t>
      </w:r>
      <w:r>
        <w:tab/>
      </w:r>
      <w:r>
        <w:t xml:space="preserve">153</w:t>
      </w:r>
    </w:p>
    <w:p>
      <w:pPr>
        <w:pStyle w:val="TOC2"/>
        <w:tabs>
          <w:tab w:val="right" w:leader="dot" w:pos="9630"/>
        </w:tabs>
      </w:pPr>
      <w:r>
        <w:t xml:space="preserve">NT-14 Your access changed (group profile deactivated or reactivated)</w:t>
      </w:r>
      <w:r>
        <w:tab/>
      </w:r>
      <w:r>
        <w:t xml:space="preserve">153</w:t>
      </w:r>
    </w:p>
    <w:p>
      <w:pPr>
        <w:pStyle w:val="TOC2"/>
        <w:tabs>
          <w:tab w:val="right" w:leader="dot" w:pos="9630"/>
        </w:tabs>
      </w:pPr>
      <w:r>
        <w:t xml:space="preserve">NT-15 Your account will be deactivated</w:t>
      </w:r>
      <w:r>
        <w:tab/>
      </w:r>
      <w:r>
        <w:t xml:space="preserve">154</w:t>
      </w:r>
    </w:p>
    <w:p>
      <w:pPr>
        <w:pStyle w:val="TOC2"/>
        <w:tabs>
          <w:tab w:val="right" w:leader="dot" w:pos="9630"/>
        </w:tabs>
      </w:pPr>
      <w:r>
        <w:t xml:space="preserve">NT-16 Dormant users deactivated</w:t>
      </w:r>
      <w:r>
        <w:tab/>
      </w:r>
      <w:r>
        <w:t xml:space="preserve">154</w:t>
      </w:r>
    </w:p>
    <w:p>
      <w:pPr>
        <w:pStyle w:val="TOC2"/>
        <w:tabs>
          <w:tab w:val="right" w:leader="dot" w:pos="9630"/>
        </w:tabs>
      </w:pPr>
      <w:r>
        <w:t xml:space="preserve">NT-08 Reset your password (break-glass accounts only)</w:t>
      </w:r>
      <w:r>
        <w:tab/>
      </w:r>
      <w:r>
        <w:t xml:space="preserve">154</w:t>
      </w:r>
    </w:p>
    <w:p>
      <w:pPr>
        <w:pStyle w:val="TOC2"/>
        <w:tabs>
          <w:tab w:val="right" w:leader="dot" w:pos="9630"/>
        </w:tabs>
      </w:pPr>
      <w:r>
        <w:t xml:space="preserve">NT-09 Your password expires soon (break-glass accounts)</w:t>
      </w:r>
      <w:r>
        <w:tab/>
      </w:r>
      <w:r>
        <w:t xml:space="preserve">154</w:t>
      </w:r>
    </w:p>
    <w:p>
      <w:pPr>
        <w:pStyle w:val="TOC2"/>
        <w:tabs>
          <w:tab w:val="right" w:leader="dot" w:pos="9630"/>
        </w:tabs>
      </w:pPr>
      <w:r>
        <w:t xml:space="preserve">NT-10 Batch job failed</w:t>
      </w:r>
      <w:r>
        <w:tab/>
      </w:r>
      <w:r>
        <w:t xml:space="preserve">155</w:t>
      </w:r>
    </w:p>
    <w:p>
      <w:pPr>
        <w:pStyle w:val="TOC2"/>
        <w:tabs>
          <w:tab w:val="right" w:leader="dot" w:pos="9630"/>
        </w:tabs>
      </w:pPr>
      <w:r>
        <w:t xml:space="preserve">NT-11 Alert: privileged access change</w:t>
      </w:r>
      <w:r>
        <w:tab/>
      </w:r>
      <w:r>
        <w:t xml:space="preserve">155</w:t>
      </w:r>
    </w:p>
    <w:p>
      <w:pPr>
        <w:pStyle w:val="TOC2"/>
        <w:tabs>
          <w:tab w:val="right" w:leader="dot" w:pos="9630"/>
        </w:tabs>
      </w:pPr>
      <w:r>
        <w:t xml:space="preserve">NT-12 Alert: scheduled access change failed</w:t>
      </w:r>
      <w:r>
        <w:tab/>
      </w:r>
      <w:r>
        <w:t xml:space="preserve">155</w:t>
      </w:r>
    </w:p>
    <w:p>
      <w:pPr>
        <w:pStyle w:val="TOC2"/>
        <w:tabs>
          <w:tab w:val="right" w:leader="dot" w:pos="9630"/>
        </w:tabs>
      </w:pPr>
      <w:r>
        <w:t xml:space="preserve">NT-13 Alert: role edited outside a request</w:t>
      </w:r>
      <w:r>
        <w:tab/>
      </w:r>
      <w:r>
        <w:t xml:space="preserve">156</w:t>
      </w:r>
    </w:p>
    <w:p>
      <w:pPr>
        <w:pStyle w:val="TOC2"/>
        <w:tabs>
          <w:tab w:val="right" w:leader="dot" w:pos="9630"/>
        </w:tabs>
      </w:pPr>
      <w:r>
        <w:t xml:space="preserve">NT-17 Separation-of-duties rule to authorise</w:t>
      </w:r>
      <w:r>
        <w:tab/>
      </w:r>
      <w:r>
        <w:t xml:space="preserve">156</w:t>
      </w:r>
    </w:p>
    <w:p>
      <w:pPr>
        <w:pStyle w:val="TOC2"/>
        <w:tabs>
          <w:tab w:val="right" w:leader="dot" w:pos="9630"/>
        </w:tabs>
      </w:pPr>
      <w:r>
        <w:t xml:space="preserve">NT-18 Security setting to approve</w:t>
      </w:r>
      <w:r>
        <w:tab/>
      </w:r>
      <w:r>
        <w:t xml:space="preserve">156</w:t>
      </w:r>
    </w:p>
    <w:p>
      <w:pPr>
        <w:pStyle w:val="TOC2"/>
        <w:tabs>
          <w:tab w:val="right" w:leader="dot" w:pos="9630"/>
        </w:tabs>
      </w:pPr>
      <w:r>
        <w:t xml:space="preserve">NT-19 Second-factor reset to approve</w:t>
      </w:r>
      <w:r>
        <w:tab/>
      </w:r>
      <w:r>
        <w:t xml:space="preserve">156</w:t>
      </w:r>
    </w:p>
    <w:p>
      <w:pPr>
        <w:pStyle w:val="TOC2"/>
        <w:tabs>
          <w:tab w:val="right" w:leader="dot" w:pos="9630"/>
        </w:tabs>
      </w:pPr>
      <w:r>
        <w:t xml:space="preserve">NT-20 Authenticator app reset</w:t>
      </w:r>
      <w:r>
        <w:tab/>
      </w:r>
      <w:r>
        <w:t xml:space="preserve">157</w:t>
      </w:r>
    </w:p>
    <w:p>
      <w:pPr>
        <w:pStyle w:val="TOC2"/>
        <w:tabs>
          <w:tab w:val="right" w:leader="dot" w:pos="9630"/>
        </w:tabs>
      </w:pPr>
      <w:r>
        <w:t xml:space="preserve">NT-21 Identity event to review</w:t>
      </w:r>
      <w:r>
        <w:tab/>
      </w:r>
      <w:r>
        <w:t xml:space="preserve">157</w:t>
      </w:r>
    </w:p>
    <w:p>
      <w:pPr>
        <w:pStyle w:val="TOC2"/>
        <w:tabs>
          <w:tab w:val="right" w:leader="dot" w:pos="9630"/>
        </w:tabs>
      </w:pPr>
      <w:r>
        <w:t xml:space="preserve">NT-22 Break-glass sign-in</w:t>
      </w:r>
      <w:r>
        <w:tab/>
      </w:r>
      <w:r>
        <w:t xml:space="preserve">157</w:t>
      </w:r>
    </w:p>
    <w:p>
      <w:pPr>
        <w:pStyle w:val="TOC1"/>
        <w:tabs>
          <w:tab w:val="right" w:leader="dot" w:pos="9630"/>
        </w:tabs>
      </w:pPr>
      <w:r>
        <w:t xml:space="preserve">Annex U – Document Prints and Output Formats</w:t>
      </w:r>
      <w:r>
        <w:tab/>
      </w:r>
      <w:r>
        <w:t xml:space="preserve">158</w:t>
      </w:r>
    </w:p>
    <w:p>
      <w:pPr>
        <w:pStyle w:val="TOC2"/>
        <w:tabs>
          <w:tab w:val="right" w:leader="dot" w:pos="9630"/>
        </w:tabs>
      </w:pPr>
      <w:r>
        <w:t xml:space="preserve">U.1 User Access Report (DO-01)</w:t>
      </w:r>
      <w:r>
        <w:tab/>
      </w:r>
      <w:r>
        <w:t xml:space="preserve">158</w:t>
      </w:r>
    </w:p>
    <w:p>
      <w:pPr>
        <w:pStyle w:val="TOC2"/>
        <w:tabs>
          <w:tab w:val="right" w:leader="dot" w:pos="9630"/>
        </w:tabs>
      </w:pPr>
      <w:r>
        <w:t xml:space="preserve">U.2 User Group Profile Report (DO-02)</w:t>
      </w:r>
      <w:r>
        <w:tab/>
      </w:r>
      <w:r>
        <w:t xml:space="preserve">158</w:t>
      </w:r>
    </w:p>
    <w:p>
      <w:pPr>
        <w:pStyle w:val="TOC2"/>
        <w:tabs>
          <w:tab w:val="right" w:leader="dot" w:pos="9630"/>
        </w:tabs>
      </w:pPr>
      <w:r>
        <w:t xml:space="preserve">U.3 Group Profile Membership (DO-03)</w:t>
      </w:r>
      <w:r>
        <w:tab/>
      </w:r>
      <w:r>
        <w:t xml:space="preserve">159</w:t>
      </w:r>
    </w:p>
    <w:p>
      <w:pPr>
        <w:pStyle w:val="TOC2"/>
        <w:tabs>
          <w:tab w:val="right" w:leader="dot" w:pos="9630"/>
        </w:tabs>
      </w:pPr>
      <w:r>
        <w:t xml:space="preserve">U.4 User Access Audit Log (DO-04)</w:t>
      </w:r>
      <w:r>
        <w:tab/>
      </w:r>
      <w:r>
        <w:t xml:space="preserve">160</w:t>
      </w:r>
    </w:p>
    <w:p>
      <w:pPr>
        <w:pStyle w:val="TOC2"/>
        <w:tabs>
          <w:tab w:val="right" w:leader="dot" w:pos="9630"/>
        </w:tabs>
      </w:pPr>
      <w:r>
        <w:t xml:space="preserve">U.5 Access Requests (DO-05)</w:t>
      </w:r>
      <w:r>
        <w:tab/>
      </w:r>
      <w:r>
        <w:t xml:space="preserve">161</w:t>
      </w:r>
    </w:p>
    <w:p>
      <w:pPr>
        <w:pStyle w:val="TOC2"/>
        <w:tabs>
          <w:tab w:val="right" w:leader="dot" w:pos="9630"/>
        </w:tabs>
      </w:pPr>
      <w:r>
        <w:t xml:space="preserve">U.6 User Access Matrix (Excel) (DO-06)</w:t>
      </w:r>
      <w:r>
        <w:tab/>
      </w:r>
      <w:r>
        <w:t xml:space="preserve">162</w:t>
      </w:r>
    </w:p>
    <w:p>
      <w:pPr>
        <w:pStyle w:val="TOC2"/>
        <w:tabs>
          <w:tab w:val="right" w:leader="dot" w:pos="9630"/>
        </w:tabs>
      </w:pPr>
      <w:r>
        <w:t xml:space="preserve">U.7 Bulk request template and error file (DO-07)</w:t>
      </w:r>
      <w:r>
        <w:tab/>
      </w:r>
      <w:r>
        <w:t xml:space="preserve">163</w:t>
      </w:r>
    </w:p>
    <w:p>
      <w:pPr>
        <w:pStyle w:val="TOC2"/>
        <w:tabs>
          <w:tab w:val="right" w:leader="dot" w:pos="9630"/>
        </w:tabs>
      </w:pPr>
      <w:r>
        <w:t xml:space="preserve">U.8 Temporary password of a new break-glass user (screen only) (DO-08)</w:t>
      </w:r>
      <w:r>
        <w:tab/>
      </w:r>
      <w:r>
        <w:t xml:space="preserve">163</w:t>
      </w:r>
    </w:p>
    <w:p>
      <w:pPr>
        <w:pStyle w:val="TOC1"/>
        <w:tabs>
          <w:tab w:val="right" w:leader="dot" w:pos="9630"/>
        </w:tabs>
      </w:pPr>
      <w:r>
        <w:t xml:space="preserve">Annex V – Reports and Schedules</w:t>
      </w:r>
      <w:r>
        <w:tab/>
      </w:r>
      <w:r>
        <w:t xml:space="preserve">164</w:t>
      </w:r>
    </w:p>
    <w:p>
      <w:pPr>
        <w:pStyle w:val="TOC1"/>
        <w:tabs>
          <w:tab w:val="right" w:leader="dot" w:pos="9630"/>
        </w:tabs>
      </w:pPr>
      <w:r>
        <w:t xml:space="preserve">Annex W – Integrations</w:t>
      </w:r>
      <w:r>
        <w:tab/>
      </w:r>
      <w:r>
        <w:t xml:space="preserve">166</w:t>
      </w:r>
    </w:p>
    <w:p>
      <w:pPr>
        <w:pStyle w:val="TOC1"/>
        <w:tabs>
          <w:tab w:val="right" w:leader="dot" w:pos="9630"/>
        </w:tabs>
      </w:pPr>
      <w:r>
        <w:t xml:space="preserve">Annex X – Non-functional Requirements</w:t>
      </w:r>
      <w:r>
        <w:tab/>
      </w:r>
      <w:r>
        <w:t xml:space="preserve">167</w:t>
      </w:r>
    </w:p>
    <w:p>
      <w:pPr>
        <w:pStyle w:val="TOC1"/>
        <w:tabs>
          <w:tab w:val="right" w:leader="dot" w:pos="9630"/>
        </w:tabs>
      </w:pPr>
      <w:r>
        <w:t xml:space="preserve">Annex Y – Data Set-up and Migration at Go-live</w:t>
      </w:r>
      <w:r>
        <w:tab/>
      </w:r>
      <w:r>
        <w:t xml:space="preserve">170</w:t>
      </w:r>
    </w:p>
    <w:p>
      <w:pPr>
        <w:pStyle w:val="TOC1"/>
        <w:tabs>
          <w:tab w:val="right" w:leader="dot" w:pos="9630"/>
        </w:tabs>
      </w:pPr>
      <w:r>
        <w:t xml:space="preserve">Annex Z – Assumptions, Dependencies and Open Questions</w:t>
      </w:r>
      <w:r>
        <w:tab/>
      </w:r>
      <w:r>
        <w:t xml:space="preserve">171</w:t>
      </w:r>
    </w:p>
    <w:p>
      <w:pPr>
        <w:pStyle w:val="TOC2"/>
        <w:tabs>
          <w:tab w:val="right" w:leader="dot" w:pos="9630"/>
        </w:tabs>
      </w:pPr>
      <w:r>
        <w:t xml:space="preserve">Z.1 Assumptions</w:t>
      </w:r>
      <w:r>
        <w:tab/>
      </w:r>
      <w:r>
        <w:t xml:space="preserve">171</w:t>
      </w:r>
    </w:p>
    <w:p>
      <w:pPr>
        <w:pStyle w:val="TOC2"/>
        <w:tabs>
          <w:tab w:val="right" w:leader="dot" w:pos="9630"/>
        </w:tabs>
      </w:pPr>
      <w:r>
        <w:t xml:space="preserve">Z.2 Dependencies</w:t>
      </w:r>
      <w:r>
        <w:tab/>
      </w:r>
      <w:r>
        <w:t xml:space="preserve">171</w:t>
      </w:r>
    </w:p>
    <w:p>
      <w:pPr>
        <w:pStyle w:val="TOC2"/>
        <w:tabs>
          <w:tab w:val="right" w:leader="dot" w:pos="9630"/>
        </w:tabs>
      </w:pPr>
      <w:r>
        <w:t xml:space="preserve">Z.3 Open questions not answered in BDOI's FRS</w:t>
      </w:r>
      <w:r>
        <w:tab/>
      </w:r>
      <w:r>
        <w:t xml:space="preserve">171</w:t>
      </w:r>
    </w:p>
    <w:p>
      <w:pPr>
        <w:pStyle w:val="TOC1"/>
        <w:tabs>
          <w:tab w:val="right" w:leader="dot" w:pos="9630"/>
        </w:tabs>
      </w:pPr>
      <w:r>
        <w:t xml:space="preserve">Annex AA – Change Control after Sign-off</w:t>
      </w:r>
      <w:r>
        <w:tab/>
      </w:r>
      <w:r>
        <w:t xml:space="preserve">173</w:t>
      </w:r>
    </w:p>
    <w:p>
      <w:pPr>
        <w:pStyle w:val="TOC1"/>
        <w:tabs>
          <w:tab w:val="right" w:leader="dot" w:pos="9630"/>
        </w:tabs>
      </w:pPr>
      <w:r>
        <w:t xml:space="preserve">Annex AB – Business Unit Review Checklist</w:t>
      </w:r>
      <w:r>
        <w:tab/>
      </w:r>
      <w:r>
        <w:t xml:space="preserve">174</w:t>
      </w:r>
    </w:p>
    <w:p>
      <w:pPr>
        <w:pStyle w:val="TOC1"/>
        <w:tabs>
          <w:tab w:val="right" w:leader="dot" w:pos="9630"/>
        </w:tabs>
      </w:pPr>
      <w:r>
        <w:t xml:space="preserve">Signoff Sheet</w:t>
      </w:r>
      <w:r>
        <w:tab/>
      </w:r>
      <w:r>
        <w:t xml:space="preserve">175</w:t>
      </w:r>
      <w:r>
        <w:fldChar w:fldCharType="end"/>
      </w:r>
    </w:p>
    <w:p w:rsidRPr="002F75E6" w:rsidR="006B52CF" w:rsidP="00992F95" w:rsidRDefault="006B52CF" w14:paraId="02F2C34E" w14:textId="77777777">
      <w:pPr>
        <w:jc w:val="center"/>
        <w:rPr>
          <w:rFonts w:ascii="Arial" w:hAnsi="Arial" w:cs="Arial"/>
          <w:b/>
          <w:u w:val="single"/>
        </w:rPr>
      </w:pPr>
    </w:p>
    <w:p w:rsidRPr="002F75E6" w:rsidR="006B52CF" w:rsidRDefault="006B52CF" w14:paraId="680A4E5D" w14:textId="77777777">
      <w:pPr>
        <w:rPr>
          <w:rFonts w:ascii="Arial" w:hAnsi="Arial" w:cs="Arial"/>
        </w:rPr>
        <w:sectPr w:rsidRPr="002F75E6" w:rsidR="006B52CF">
          <w:pgSz w:w="12240" w:h="15840" w:orient="portrait"/>
          <w:pgMar w:top="1440" w:right="1800" w:bottom="1440" w:left="1800" w:header="708" w:footer="708" w:gutter="0"/>
          <w:cols w:space="708"/>
          <w:docGrid w:linePitch="360"/>
        </w:sectPr>
      </w:pPr>
    </w:p>
    <w:p w:rsidRPr="002F75E6" w:rsidR="00992F95" w:rsidP="00A86978" w:rsidRDefault="2AE3CA87" w14:paraId="3E7A9F1C" w14:textId="77777777">
      <w:pPr>
        <w:pStyle w:val="Heading1"/>
        <w:numPr>
          <w:ilvl w:val="0"/>
          <w:numId w:val="72"/>
        </w:numPr>
        <w:rPr>
          <w:sz w:val="28"/>
          <w:szCs w:val="28"/>
        </w:rPr>
      </w:pPr>
      <w:bookmarkStart w:name="_Toc137351784" w:id="6"/>
      <w:bookmarkStart w:name="_Toc2107415619" w:id="2015383596"/>
      <w:r w:rsidRPr="5BDA26B3" w:rsidR="5A38AAF8">
        <w:rPr>
          <w:sz w:val="28"/>
          <w:szCs w:val="28"/>
        </w:rPr>
        <w:t>Introduction</w:t>
      </w:r>
      <w:bookmarkEnd w:id="6"/>
      <w:bookmarkEnd w:id="2015383596"/>
    </w:p>
    <w:p w:rsidRPr="002F75E6" w:rsidR="00C16F27" w:rsidP="5BDA26B3" w:rsidRDefault="2AE3CA87" w14:paraId="44742497" w14:textId="77777777">
      <w:pPr>
        <w:pStyle w:val="Heading2"/>
        <w:numPr>
          <w:ilvl w:val="1"/>
          <w:numId w:val="72"/>
        </w:numPr>
        <w:rPr>
          <w:i w:val="0"/>
          <w:iCs w:val="0"/>
          <w:sz w:val="24"/>
          <w:szCs w:val="24"/>
        </w:rPr>
      </w:pPr>
      <w:bookmarkStart w:name="_Toc137351785" w:id="8"/>
      <w:bookmarkStart w:name="_Toc685348741" w:id="1733757417"/>
      <w:r w:rsidRPr="5BDA26B3" w:rsidR="5A38AAF8">
        <w:rPr>
          <w:i w:val="0"/>
          <w:iCs w:val="0"/>
          <w:sz w:val="24"/>
          <w:szCs w:val="24"/>
        </w:rPr>
        <w:t>Document Purpose</w:t>
      </w:r>
      <w:bookmarkEnd w:id="8"/>
      <w:bookmarkEnd w:id="1733757417"/>
    </w:p>
    <w:p w:rsidR="00735EFC" w:rsidP="4C1F03F5" w:rsidRDefault="57DD3DC9" w14:paraId="31F5FA26" w14:textId="52014989">
      <w:pPr>
        <w:spacing w:line="259" w:lineRule="auto"/>
        <w:ind w:left="360"/>
        <w:rPr>
          <w:rFonts w:ascii="Arial" w:hAnsi="Arial" w:cs="Arial"/>
        </w:rPr>
      </w:pPr>
      <w:r w:rsidRPr="18F335A7">
        <w:rPr>
          <w:rFonts w:ascii="Arial" w:hAnsi="Arial" w:cs="Arial"/>
        </w:rPr>
        <w:t>This</w:t>
      </w:r>
      <w:r w:rsidRPr="18F335A7" w:rsidR="36DE3646">
        <w:rPr>
          <w:rFonts w:ascii="Arial" w:hAnsi="Arial" w:cs="Arial"/>
        </w:rPr>
        <w:t xml:space="preserve"> Functional Requirements Specifications (FR) document outlines how business requirements </w:t>
      </w:r>
      <w:r w:rsidRPr="18F335A7" w:rsidR="46F8FC2E">
        <w:rPr>
          <w:rFonts w:ascii="Arial" w:hAnsi="Arial" w:cs="Arial"/>
        </w:rPr>
        <w:t xml:space="preserve">which are </w:t>
      </w:r>
      <w:r w:rsidRPr="18F335A7" w:rsidR="36DE3646">
        <w:rPr>
          <w:rFonts w:ascii="Arial" w:hAnsi="Arial" w:cs="Arial"/>
        </w:rPr>
        <w:t xml:space="preserve">baselined in the Business Requirements Document (BRD) for the </w:t>
      </w:r>
      <w:r w:rsidRPr="18F335A7" w:rsidR="0B8BBA81">
        <w:rPr>
          <w:rFonts w:ascii="Arial" w:hAnsi="Arial" w:eastAsia="Arial" w:cs="Arial"/>
          <w:color w:val="000000" w:themeColor="text1"/>
          <w:sz w:val="19"/>
          <w:szCs w:val="19"/>
        </w:rPr>
        <w:t>BDO Insure Brokering System (BIBS) - User Access Maintenance</w:t>
      </w:r>
      <w:r w:rsidRPr="18F335A7" w:rsidR="0744B1EC">
        <w:rPr>
          <w:rFonts w:ascii="Arial" w:hAnsi="Arial" w:cs="Arial"/>
        </w:rPr>
        <w:t xml:space="preserve"> </w:t>
      </w:r>
      <w:r w:rsidRPr="18F335A7" w:rsidR="544E46B3">
        <w:rPr>
          <w:rFonts w:ascii="Arial" w:hAnsi="Arial" w:cs="Arial"/>
        </w:rPr>
        <w:t>Project</w:t>
      </w:r>
      <w:r w:rsidRPr="18F335A7" w:rsidR="36DE3646">
        <w:rPr>
          <w:rFonts w:ascii="Arial" w:hAnsi="Arial" w:cs="Arial"/>
        </w:rPr>
        <w:t xml:space="preserve"> </w:t>
      </w:r>
      <w:r w:rsidRPr="18F335A7" w:rsidR="71041418">
        <w:rPr>
          <w:rFonts w:ascii="Arial" w:hAnsi="Arial" w:cs="Arial"/>
        </w:rPr>
        <w:t>Release 1</w:t>
      </w:r>
      <w:r w:rsidRPr="18F335A7" w:rsidR="79E880F0">
        <w:rPr>
          <w:rFonts w:ascii="Arial" w:hAnsi="Arial" w:cs="Arial"/>
        </w:rPr>
        <w:t>/ Drop 0</w:t>
      </w:r>
      <w:r w:rsidRPr="18F335A7" w:rsidR="7854A8CD">
        <w:rPr>
          <w:rFonts w:ascii="Arial" w:hAnsi="Arial" w:cs="Arial"/>
          <w:color w:val="FF0000"/>
        </w:rPr>
        <w:t xml:space="preserve"> </w:t>
      </w:r>
      <w:r w:rsidRPr="18F335A7" w:rsidR="36DE3646">
        <w:rPr>
          <w:rFonts w:ascii="Arial" w:hAnsi="Arial" w:cs="Arial"/>
        </w:rPr>
        <w:t>are to be imp</w:t>
      </w:r>
      <w:r w:rsidRPr="18F335A7">
        <w:rPr>
          <w:rFonts w:ascii="Arial" w:hAnsi="Arial" w:cs="Arial"/>
        </w:rPr>
        <w:t>lemented in the IT systems.  This</w:t>
      </w:r>
      <w:r w:rsidRPr="18F335A7" w:rsidR="36DE3646">
        <w:rPr>
          <w:rFonts w:ascii="Arial" w:hAnsi="Arial" w:cs="Arial"/>
        </w:rPr>
        <w:t xml:space="preserve"> FR document translates the business requirements into functional requirements in terms of system capability, behaviour/function with clearly outlined inputs and outputs.</w:t>
      </w:r>
    </w:p>
    <w:p w:rsidR="00A221D9" w:rsidP="5BDA26B3" w:rsidRDefault="2AE3CA87" w14:paraId="6E3EF47B" w14:textId="77777777">
      <w:pPr>
        <w:pStyle w:val="Heading2"/>
        <w:numPr>
          <w:ilvl w:val="1"/>
          <w:numId w:val="72"/>
        </w:numPr>
        <w:rPr>
          <w:i w:val="0"/>
          <w:iCs w:val="0"/>
          <w:sz w:val="24"/>
          <w:szCs w:val="24"/>
        </w:rPr>
      </w:pPr>
      <w:bookmarkStart w:name="_Toc137351786" w:id="10"/>
      <w:bookmarkStart w:name="_Toc2096294492" w:id="674202458"/>
      <w:r w:rsidRPr="5BDA26B3" w:rsidR="5A38AAF8">
        <w:rPr>
          <w:i w:val="0"/>
          <w:iCs w:val="0"/>
          <w:sz w:val="24"/>
          <w:szCs w:val="24"/>
        </w:rPr>
        <w:t>Intended Audience</w:t>
      </w:r>
      <w:bookmarkEnd w:id="10"/>
      <w:bookmarkEnd w:id="674202458"/>
    </w:p>
    <w:p w:rsidRPr="004B0579" w:rsidR="000B6443" w:rsidP="4E09FB91" w:rsidRDefault="0D225079" w14:paraId="56484718" w14:textId="52D0F889">
      <w:pPr>
        <w:ind w:left="360"/>
        <w:rPr>
          <w:rFonts w:ascii="Arial" w:hAnsi="Arial" w:cs="Arial"/>
        </w:rPr>
      </w:pPr>
      <w:r w:rsidRPr="4E09FB91">
        <w:rPr>
          <w:rFonts w:ascii="Arial" w:hAnsi="Arial" w:cs="Arial"/>
        </w:rPr>
        <w:t xml:space="preserve">The primary audience of this document will be the </w:t>
      </w:r>
      <w:r w:rsidRPr="4E09FB91" w:rsidR="75FB260C">
        <w:rPr>
          <w:rFonts w:ascii="Arial" w:hAnsi="Arial" w:eastAsia="Arial" w:cs="Arial"/>
          <w:color w:val="000000" w:themeColor="text1"/>
          <w:sz w:val="19"/>
          <w:szCs w:val="19"/>
        </w:rPr>
        <w:t>BDO Insure Brokering System (BIBS)</w:t>
      </w:r>
      <w:r w:rsidRPr="4E09FB91" w:rsidR="490FF3BE">
        <w:rPr>
          <w:rFonts w:ascii="Arial" w:hAnsi="Arial" w:cs="Arial"/>
          <w:color w:val="FF0000"/>
        </w:rPr>
        <w:t xml:space="preserve"> </w:t>
      </w:r>
      <w:r w:rsidRPr="4E09FB91">
        <w:rPr>
          <w:rFonts w:ascii="Arial" w:hAnsi="Arial" w:cs="Arial"/>
        </w:rPr>
        <w:t>projec</w:t>
      </w:r>
      <w:r w:rsidRPr="4E09FB91" w:rsidR="32E909A3">
        <w:rPr>
          <w:rFonts w:ascii="Arial" w:hAnsi="Arial" w:cs="Arial"/>
        </w:rPr>
        <w:t>t team</w:t>
      </w:r>
      <w:r w:rsidRPr="4E09FB91" w:rsidR="7CB71ADC">
        <w:rPr>
          <w:rFonts w:ascii="Arial" w:hAnsi="Arial" w:cs="Arial"/>
        </w:rPr>
        <w:t>.</w:t>
      </w:r>
      <w:r w:rsidRPr="4E09FB91">
        <w:rPr>
          <w:rFonts w:ascii="Arial" w:hAnsi="Arial" w:cs="Arial"/>
        </w:rPr>
        <w:t xml:space="preserve"> </w:t>
      </w:r>
    </w:p>
    <w:p w:rsidRPr="002F75E6" w:rsidR="0024258E" w:rsidP="00DB37CE" w:rsidRDefault="0024258E" w14:paraId="7194DBDC" w14:textId="77777777">
      <w:pPr>
        <w:jc w:val="both"/>
        <w:rPr>
          <w:rFonts w:ascii="Arial" w:hAnsi="Arial" w:cs="Arial"/>
          <w:b/>
          <w:szCs w:val="20"/>
        </w:rPr>
      </w:pPr>
    </w:p>
    <w:p w:rsidR="00A221D9" w:rsidP="5BDA26B3" w:rsidRDefault="69EFCCD1" w14:paraId="6F62D0EE" w14:textId="77777777">
      <w:pPr>
        <w:pStyle w:val="Heading2"/>
        <w:numPr>
          <w:ilvl w:val="1"/>
          <w:numId w:val="72"/>
        </w:numPr>
        <w:rPr>
          <w:i w:val="0"/>
          <w:iCs w:val="0"/>
          <w:sz w:val="24"/>
          <w:szCs w:val="24"/>
        </w:rPr>
      </w:pPr>
      <w:bookmarkStart w:name="_Toc137351787" w:id="12"/>
      <w:bookmarkStart w:name="_Toc222215692" w:id="2044711719"/>
      <w:r w:rsidRPr="5BDA26B3" w:rsidR="38267A58">
        <w:rPr>
          <w:i w:val="0"/>
          <w:iCs w:val="0"/>
          <w:sz w:val="24"/>
          <w:szCs w:val="24"/>
        </w:rPr>
        <w:t>Project Background</w:t>
      </w:r>
      <w:bookmarkEnd w:id="12"/>
      <w:bookmarkEnd w:id="2044711719"/>
    </w:p>
    <w:p w:rsidR="77C161D9" w:rsidP="18F335A7" w:rsidRDefault="77C161D9" w14:paraId="05375182" w14:textId="5FE7A00B">
      <w:pPr>
        <w:pStyle w:val="ListParagraph"/>
        <w:spacing w:line="259" w:lineRule="auto"/>
        <w:ind w:left="360"/>
        <w:jc w:val="both"/>
        <w:rPr>
          <w:rFonts w:ascii="Arial" w:hAnsi="Arial" w:cs="Arial"/>
        </w:rPr>
      </w:pPr>
      <w:r w:rsidRPr="18F335A7">
        <w:rPr>
          <w:rFonts w:ascii="Arial" w:hAnsi="Arial" w:cs="Arial"/>
        </w:rPr>
        <w:t xml:space="preserve">BDO Insure Brokering System (BIBS) </w:t>
      </w:r>
      <w:r w:rsidRPr="18F335A7" w:rsidR="5BFBF537">
        <w:rPr>
          <w:rFonts w:ascii="Arial" w:hAnsi="Arial" w:cs="Arial"/>
        </w:rPr>
        <w:t>will</w:t>
      </w:r>
      <w:r w:rsidRPr="18F335A7">
        <w:rPr>
          <w:rFonts w:ascii="Arial" w:hAnsi="Arial" w:cs="Arial"/>
        </w:rPr>
        <w:t xml:space="preserve"> modernize and streamline </w:t>
      </w:r>
      <w:r w:rsidRPr="18F335A7" w:rsidR="2CB2AD18">
        <w:rPr>
          <w:rFonts w:ascii="Arial" w:hAnsi="Arial" w:cs="Arial"/>
        </w:rPr>
        <w:t>BDOI's</w:t>
      </w:r>
      <w:r w:rsidRPr="18F335A7">
        <w:rPr>
          <w:rFonts w:ascii="Arial" w:hAnsi="Arial" w:cs="Arial"/>
        </w:rPr>
        <w:t xml:space="preserve"> insurance brokering operations. The project aims to replace the existing legacy platforms, including EBIX, QPS, ISYS, and Broker systems, with a unified and modern solution that supports end-to-end insurance brokering processes.</w:t>
      </w:r>
    </w:p>
    <w:p w:rsidRPr="002F75E6" w:rsidR="006F6B2F" w:rsidP="5BDA26B3" w:rsidRDefault="533B2D84" w14:paraId="1A40F2A1" w14:textId="77777777">
      <w:pPr>
        <w:pStyle w:val="Heading2"/>
        <w:numPr>
          <w:ilvl w:val="1"/>
          <w:numId w:val="72"/>
        </w:numPr>
        <w:rPr>
          <w:i w:val="0"/>
          <w:iCs w:val="0"/>
          <w:sz w:val="24"/>
          <w:szCs w:val="24"/>
        </w:rPr>
      </w:pPr>
      <w:bookmarkStart w:name="_Toc137351789" w:id="14"/>
      <w:bookmarkStart w:name="_Toc1862691630" w:id="53363921"/>
      <w:r w:rsidRPr="5BDA26B3" w:rsidR="761B1F2A">
        <w:rPr>
          <w:i w:val="0"/>
          <w:iCs w:val="0"/>
          <w:sz w:val="24"/>
          <w:szCs w:val="24"/>
        </w:rPr>
        <w:t>Objectives to be achieved</w:t>
      </w:r>
      <w:bookmarkEnd w:id="14"/>
      <w:bookmarkEnd w:id="53363921"/>
    </w:p>
    <w:p w:rsidR="7E80C702" w:rsidP="18F335A7" w:rsidRDefault="7E80C702" w14:paraId="5AA5487F" w14:textId="69126ECF">
      <w:pPr>
        <w:spacing w:line="276" w:lineRule="auto"/>
        <w:ind w:left="360"/>
        <w:rPr>
          <w:rFonts w:ascii="Arial" w:hAnsi="Arial" w:eastAsia="Arial" w:cs="Arial"/>
          <w:szCs w:val="20"/>
        </w:rPr>
      </w:pPr>
      <w:r w:rsidRPr="18F335A7">
        <w:rPr>
          <w:rFonts w:ascii="Arial" w:hAnsi="Arial" w:eastAsia="Arial" w:cs="Arial"/>
          <w:szCs w:val="20"/>
        </w:rPr>
        <w:t>The implementation of the BDO Insure Brokering System (</w:t>
      </w:r>
      <w:r w:rsidRPr="18F335A7" w:rsidR="42D58FEB">
        <w:rPr>
          <w:rFonts w:ascii="Arial" w:hAnsi="Arial" w:eastAsia="Arial" w:cs="Arial"/>
          <w:szCs w:val="20"/>
        </w:rPr>
        <w:t>B</w:t>
      </w:r>
      <w:r w:rsidRPr="18F335A7">
        <w:rPr>
          <w:rFonts w:ascii="Arial" w:hAnsi="Arial" w:eastAsia="Arial" w:cs="Arial"/>
          <w:szCs w:val="20"/>
        </w:rPr>
        <w:t>IBS) aims to achieve the objectives</w:t>
      </w:r>
      <w:r w:rsidRPr="18F335A7" w:rsidR="49CF8DE6">
        <w:rPr>
          <w:rFonts w:ascii="Arial" w:hAnsi="Arial" w:eastAsia="Arial" w:cs="Arial"/>
          <w:szCs w:val="20"/>
        </w:rPr>
        <w:t xml:space="preserve"> below.</w:t>
      </w:r>
    </w:p>
    <w:p w:rsidR="7E80C702" w:rsidP="18F335A7" w:rsidRDefault="7E80C702" w14:paraId="528B767F" w14:textId="1DBD538D">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Establish a single system of record</w:t>
      </w:r>
      <w:r w:rsidRPr="18F335A7">
        <w:rPr>
          <w:rFonts w:ascii="Arial" w:hAnsi="Arial" w:eastAsia="Arial" w:cs="Arial"/>
          <w:szCs w:val="20"/>
        </w:rPr>
        <w:t xml:space="preserve"> that supports the entire insurance brokering lifecycle, from inquiry and quotation through policy issuance, renewal, collection, and claims processing.</w:t>
      </w:r>
    </w:p>
    <w:p w:rsidR="7E80C702" w:rsidP="18F335A7" w:rsidRDefault="7E80C702" w14:paraId="53903D57" w14:textId="0B1597E3">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Enable straight-through processing (STP)</w:t>
      </w:r>
      <w:r w:rsidRPr="18F335A7">
        <w:rPr>
          <w:rFonts w:ascii="Arial" w:hAnsi="Arial" w:eastAsia="Arial" w:cs="Arial"/>
          <w:szCs w:val="20"/>
        </w:rPr>
        <w:t xml:space="preserve"> across key business functions, including New Business, Policy Management, Renewals, and Collections, while enforcing maker-checker controls for financial transactions.</w:t>
      </w:r>
    </w:p>
    <w:p w:rsidR="7E80C702" w:rsidP="18F335A7" w:rsidRDefault="7E80C702" w14:paraId="740EB948" w14:textId="21A0BAD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Automate</w:t>
      </w:r>
      <w:r w:rsidRPr="18F335A7" w:rsidR="2BD32E06">
        <w:rPr>
          <w:rFonts w:ascii="Arial" w:hAnsi="Arial" w:eastAsia="Arial" w:cs="Arial"/>
          <w:b/>
          <w:bCs/>
          <w:szCs w:val="20"/>
        </w:rPr>
        <w:t>d</w:t>
      </w:r>
      <w:r w:rsidRPr="18F335A7">
        <w:rPr>
          <w:rFonts w:ascii="Arial" w:hAnsi="Arial" w:eastAsia="Arial" w:cs="Arial"/>
          <w:b/>
          <w:bCs/>
          <w:szCs w:val="20"/>
        </w:rPr>
        <w:t xml:space="preserve"> statutory and management reporting</w:t>
      </w:r>
      <w:r w:rsidRPr="18F335A7">
        <w:rPr>
          <w:rFonts w:ascii="Arial" w:hAnsi="Arial" w:eastAsia="Arial" w:cs="Arial"/>
          <w:szCs w:val="20"/>
        </w:rPr>
        <w:t xml:space="preserve"> to improve reporting efficiency, enhance data accuracy, reduce manual reconciliation efforts, and minimize audit exposure.</w:t>
      </w:r>
    </w:p>
    <w:p w:rsidR="7E80C702" w:rsidP="18F335A7" w:rsidRDefault="7E80C702" w14:paraId="4AB618B4" w14:textId="0AB31889">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Provide configurable product and commission management capabilities</w:t>
      </w:r>
      <w:r w:rsidRPr="18F335A7">
        <w:rPr>
          <w:rFonts w:ascii="Arial" w:hAnsi="Arial" w:eastAsia="Arial" w:cs="Arial"/>
          <w:szCs w:val="20"/>
        </w:rPr>
        <w:t xml:space="preserve"> that allow rapid introduction of new insurance products, covers, and commission structures, thereby reducing time-to-market.</w:t>
      </w:r>
    </w:p>
    <w:p w:rsidR="7E80C702" w:rsidP="18F335A7" w:rsidRDefault="7E80C702" w14:paraId="0A4B038F" w14:textId="37F0D7A0">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Implement a fully supported and hosted application platform</w:t>
      </w:r>
      <w:r w:rsidRPr="18F335A7">
        <w:rPr>
          <w:rFonts w:ascii="Arial" w:hAnsi="Arial" w:eastAsia="Arial" w:cs="Arial"/>
          <w:szCs w:val="20"/>
        </w:rPr>
        <w:t xml:space="preserve"> with defined service levels, replacing end-of-life legacy systems and ensuring reliability, maintainability, and scalability.</w:t>
      </w:r>
    </w:p>
    <w:p w:rsidR="7E80C702" w:rsidP="18F335A7" w:rsidRDefault="7E80C702" w14:paraId="1F8AF5C4" w14:textId="607B46B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Improve operational efficiency and business visibility</w:t>
      </w:r>
      <w:r w:rsidRPr="18F335A7">
        <w:rPr>
          <w:rFonts w:ascii="Arial" w:hAnsi="Arial" w:eastAsia="Arial" w:cs="Arial"/>
          <w:szCs w:val="20"/>
        </w:rPr>
        <w:t xml:space="preserve"> by consolidating processes and data into a unified platform that supports standardized workflows and decision-making.</w:t>
      </w:r>
    </w:p>
    <w:p w:rsidR="7E80C702" w:rsidP="18F335A7" w:rsidRDefault="7E80C702" w14:paraId="6C612E78" w14:textId="0AD74C08">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Strengthen governance, control, and compliance</w:t>
      </w:r>
      <w:r w:rsidRPr="18F335A7">
        <w:rPr>
          <w:rFonts w:ascii="Arial" w:hAnsi="Arial" w:eastAsia="Arial" w:cs="Arial"/>
          <w:szCs w:val="20"/>
        </w:rPr>
        <w:t xml:space="preserve"> through integrated processing, automated controls, audit trails, and secure management of insurance brokering transactions.</w:t>
      </w:r>
    </w:p>
    <w:p w:rsidR="18F335A7" w:rsidP="18F335A7" w:rsidRDefault="18F335A7" w14:paraId="7B71B201" w14:textId="46EB1597">
      <w:pPr>
        <w:pStyle w:val="ListParagraph"/>
        <w:spacing w:line="276" w:lineRule="auto"/>
        <w:rPr>
          <w:rFonts w:ascii="Arial" w:hAnsi="Arial" w:eastAsia="Arial" w:cs="Arial"/>
          <w:szCs w:val="20"/>
        </w:rPr>
      </w:pPr>
    </w:p>
    <w:p w:rsidRPr="002F75E6" w:rsidR="006F6B2F" w:rsidP="5BDA26B3" w:rsidRDefault="533B2D84" w14:paraId="36FEB5B0" w14:textId="79673E34">
      <w:pPr>
        <w:pStyle w:val="Heading2"/>
        <w:numPr>
          <w:ilvl w:val="1"/>
          <w:numId w:val="72"/>
        </w:numPr>
        <w:rPr>
          <w:i w:val="0"/>
          <w:iCs w:val="0"/>
          <w:sz w:val="24"/>
          <w:szCs w:val="24"/>
        </w:rPr>
      </w:pPr>
      <w:bookmarkStart w:name="_Toc137351790" w:id="16"/>
      <w:bookmarkStart w:name="_Toc1970055506" w:id="436996167"/>
      <w:r w:rsidRPr="5BDA26B3" w:rsidR="761B1F2A">
        <w:rPr>
          <w:i w:val="0"/>
          <w:iCs w:val="0"/>
          <w:sz w:val="24"/>
          <w:szCs w:val="24"/>
        </w:rPr>
        <w:t>Rationale</w:t>
      </w:r>
      <w:bookmarkEnd w:id="16"/>
      <w:bookmarkEnd w:id="436996167"/>
    </w:p>
    <w:p w:rsidR="29FF85EE" w:rsidP="18F335A7" w:rsidRDefault="29FF85EE" w14:paraId="72C5AFA9" w14:textId="6A863D5D">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implementation of the BDO Insure Brokering System B(IBS) will support the project's objectives by providing a single system for managing the end-to-end insurance broking lifecycle. The new system will streamline business processes, reduce manual work, and improve the accuracy and availability of information across the organization.</w:t>
      </w:r>
    </w:p>
    <w:p w:rsidR="29FF85EE" w:rsidP="18F335A7" w:rsidRDefault="29FF85EE" w14:paraId="7637D091" w14:textId="6F38D279">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Through straight-through processing, automated reporting, and configurable products and commission structures, the system will improve operational efficiency, reduce reconciliation efforts, and enable faster response to business and market requirements.</w:t>
      </w:r>
    </w:p>
    <w:p w:rsidR="29FF85EE" w:rsidP="18F335A7" w:rsidRDefault="29FF85EE" w14:paraId="1D74FF0D" w14:textId="35EA7CEC">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replacement of legacy applications with a fully supported and integrated platform will also enhance system reliability, strengthen controls and compliance, and provide a scalable solution that supports BDO Insure's future growth and business requirements.</w:t>
      </w:r>
    </w:p>
    <w:p w:rsidRPr="002F75E6" w:rsidR="0026643D" w:rsidRDefault="0026643D" w14:paraId="30D7AA69" w14:textId="77777777">
      <w:pPr>
        <w:rPr>
          <w:rFonts w:ascii="Arial" w:hAnsi="Arial" w:cs="Arial"/>
        </w:rPr>
      </w:pPr>
    </w:p>
    <w:p w:rsidRPr="00E95EF7" w:rsidR="001D3F6F" w:rsidP="5BDA26B3" w:rsidRDefault="5CC5C14B" w14:paraId="1CF4D6A3" w14:textId="77777777">
      <w:pPr>
        <w:pStyle w:val="Heading2"/>
        <w:numPr>
          <w:ilvl w:val="1"/>
          <w:numId w:val="72"/>
        </w:numPr>
        <w:rPr>
          <w:i w:val="0"/>
          <w:iCs w:val="0"/>
          <w:sz w:val="24"/>
          <w:szCs w:val="24"/>
        </w:rPr>
      </w:pPr>
      <w:bookmarkStart w:name="_Toc1057605984" w:id="2144436603"/>
      <w:r w:rsidRPr="5BDA26B3" w:rsidR="16B7115E">
        <w:rPr>
          <w:i w:val="0"/>
          <w:iCs w:val="0"/>
          <w:sz w:val="24"/>
          <w:szCs w:val="24"/>
        </w:rPr>
        <w:t xml:space="preserve">Document </w:t>
      </w:r>
      <w:r w:rsidRPr="5BDA26B3" w:rsidR="32F75FA9">
        <w:rPr>
          <w:i w:val="0"/>
          <w:iCs w:val="0"/>
          <w:sz w:val="24"/>
          <w:szCs w:val="24"/>
        </w:rPr>
        <w:t xml:space="preserve">Preparation, </w:t>
      </w:r>
      <w:r w:rsidRPr="5BDA26B3" w:rsidR="16B7115E">
        <w:rPr>
          <w:i w:val="0"/>
          <w:iCs w:val="0"/>
          <w:sz w:val="24"/>
          <w:szCs w:val="24"/>
        </w:rPr>
        <w:t>Review and Approval</w:t>
      </w:r>
      <w:bookmarkEnd w:id="2144436603"/>
    </w:p>
    <w:p w:rsidR="00E95EF7" w:rsidP="001D3F6F" w:rsidRDefault="00E95EF7" w14:paraId="205AFF5D" w14:textId="77777777">
      <w:pPr>
        <w:pStyle w:val="BodyText"/>
        <w:ind w:left="360"/>
        <w:rPr>
          <w:rFonts w:cs="Arial"/>
        </w:rPr>
      </w:pPr>
      <w:r w:rsidRPr="00E95EF7">
        <w:rPr>
          <w:rFonts w:cs="Arial"/>
        </w:rPr>
        <w:t>The System Analyst, Business System Analyst or equivalent BDO ITG personnel is responsible for populating this Functional Requirements Specifications document by obtaining inputs from the business unit and if necessary from other IT units (ITEA, ITSec, ITSD, ITIO, ITEXD).</w:t>
      </w:r>
    </w:p>
    <w:p>
      <w:pPr>
        <w:pStyle w:val="BodyText"/>
        <w:ind w:left="360"/>
        <w:rPr>
          <w:rFonts w:cs="Arial"/>
        </w:rPr>
      </w:pPr>
      <w:r>
        <w:rPr>
          <w:rFonts w:cs="Arial"/>
        </w:rPr>
        <w:t xml:space="preserve">This version 1.2 was elaborated with the iorta TechNXT Project Team (drafting support), from the inputs of the business unit and BDO ITG, for review by the System Analyst. BDOI's text of version 1.1 is kept as issued; the additions elaborate it, and every point where the additions differ from it, or where BDOI's text needs a correction, is listed for BDOI's decision in Annex Q.</w:t>
      </w:r>
    </w:p>
    <w:p w:rsidRPr="002F75E6" w:rsidR="001D3F6F" w:rsidP="001D3F6F" w:rsidRDefault="308F3A66" w14:paraId="7996FF44" w14:textId="00091292">
      <w:pPr>
        <w:pStyle w:val="BodyText"/>
        <w:ind w:left="360"/>
        <w:rPr>
          <w:rFonts w:cs="Arial"/>
        </w:rPr>
      </w:pPr>
      <w:r w:rsidRPr="4C1F03F5">
        <w:rPr>
          <w:rFonts w:cs="Arial"/>
        </w:rPr>
        <w:t xml:space="preserve">This document </w:t>
      </w:r>
      <w:r w:rsidRPr="4C1F03F5" w:rsidR="216D755F">
        <w:rPr>
          <w:rFonts w:cs="Arial"/>
        </w:rPr>
        <w:t xml:space="preserve">once approved will serve as </w:t>
      </w:r>
      <w:r w:rsidRPr="4C1F03F5">
        <w:rPr>
          <w:rFonts w:cs="Arial"/>
        </w:rPr>
        <w:t xml:space="preserve">the official </w:t>
      </w:r>
      <w:r w:rsidRPr="4C1F03F5" w:rsidR="216D755F">
        <w:rPr>
          <w:rFonts w:cs="Arial"/>
        </w:rPr>
        <w:t xml:space="preserve">baseline of functional </w:t>
      </w:r>
      <w:r w:rsidRPr="4C1F03F5" w:rsidR="1E65A040">
        <w:rPr>
          <w:rFonts w:cs="Arial"/>
        </w:rPr>
        <w:t>r</w:t>
      </w:r>
      <w:r w:rsidRPr="4C1F03F5">
        <w:rPr>
          <w:rFonts w:cs="Arial"/>
        </w:rPr>
        <w:t xml:space="preserve">equirements </w:t>
      </w:r>
      <w:r w:rsidRPr="4C1F03F5" w:rsidR="1E65A040">
        <w:rPr>
          <w:rFonts w:cs="Arial"/>
        </w:rPr>
        <w:t>d</w:t>
      </w:r>
      <w:r w:rsidRPr="4C1F03F5">
        <w:rPr>
          <w:rFonts w:cs="Arial"/>
        </w:rPr>
        <w:t xml:space="preserve">ocument for the </w:t>
      </w:r>
      <w:r w:rsidRPr="4C1F03F5" w:rsidR="38CC9ED0">
        <w:rPr>
          <w:rFonts w:eastAsia="Arial" w:cs="Arial"/>
          <w:color w:val="000000" w:themeColor="text1"/>
          <w:sz w:val="19"/>
          <w:szCs w:val="19"/>
        </w:rPr>
        <w:t>BDO Insure Brokering System (BIBS) - User Access Maintenance Release 1</w:t>
      </w:r>
      <w:r w:rsidRPr="4C1F03F5" w:rsidR="0FDF1E5A">
        <w:rPr>
          <w:rFonts w:cs="Arial"/>
          <w:color w:val="FF0000"/>
        </w:rPr>
        <w:t xml:space="preserve"> </w:t>
      </w:r>
      <w:r w:rsidRPr="4C1F03F5" w:rsidR="1E65A040">
        <w:rPr>
          <w:rFonts w:cs="Arial"/>
        </w:rPr>
        <w:t>project</w:t>
      </w:r>
      <w:r w:rsidRPr="4C1F03F5">
        <w:rPr>
          <w:rFonts w:cs="Arial"/>
        </w:rPr>
        <w:t>.</w:t>
      </w:r>
    </w:p>
    <w:p w:rsidRPr="00603961" w:rsidR="00D008DD" w:rsidP="00603961" w:rsidRDefault="001D3F6F" w14:paraId="3B438499" w14:textId="77777777">
      <w:pPr>
        <w:keepNext/>
        <w:ind w:left="360"/>
        <w:rPr>
          <w:rFonts w:ascii="Arial" w:hAnsi="Arial" w:cs="Arial"/>
          <w:szCs w:val="20"/>
          <w:lang w:eastAsia="en-US"/>
        </w:rPr>
      </w:pPr>
      <w:r w:rsidRPr="001D3F6F">
        <w:rPr>
          <w:rFonts w:ascii="Arial" w:hAnsi="Arial" w:cs="Arial"/>
          <w:szCs w:val="20"/>
          <w:lang w:eastAsia="en-US"/>
        </w:rPr>
        <w:t>Following</w:t>
      </w:r>
      <w:r w:rsidR="00603961">
        <w:rPr>
          <w:rFonts w:ascii="Arial" w:hAnsi="Arial" w:cs="Arial"/>
          <w:szCs w:val="20"/>
          <w:lang w:eastAsia="en-US"/>
        </w:rPr>
        <w:t xml:space="preserve"> the</w:t>
      </w:r>
      <w:r w:rsidRPr="001D3F6F">
        <w:rPr>
          <w:rFonts w:ascii="Arial" w:hAnsi="Arial" w:cs="Arial"/>
          <w:szCs w:val="20"/>
          <w:lang w:eastAsia="en-US"/>
        </w:rPr>
        <w:t xml:space="preserve"> approval of this document, changes will be governed by the project’s change management process, including impact analysis, appropriate reviews and approvals</w:t>
      </w:r>
      <w:r w:rsidR="00603961">
        <w:rPr>
          <w:rFonts w:ascii="Arial" w:hAnsi="Arial" w:cs="Arial"/>
          <w:szCs w:val="20"/>
          <w:lang w:eastAsia="en-US"/>
        </w:rPr>
        <w:t>.</w:t>
      </w:r>
    </w:p>
    <w:tbl>
      <w:tblPr>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52"/>
        <w:gridCol w:w="2952"/>
        <w:gridCol w:w="2940"/>
      </w:tblGrid>
      <w:tr w:rsidRPr="00EC0FDE" w:rsidR="00595481" w:rsidTr="4C1F03F5" w14:paraId="7196D064" w14:textId="77777777">
        <w:trPr>
          <w:cantSplit/>
          <w:jc w:val="center"/>
          <w:hidden/>
          <w:tblHeader/>
        </w:trPr>
        <w:tc>
          <w:tcPr>
            <w:tcW w:w="2952" w:type="dxa"/>
          </w:tcPr>
          <w:p w:rsidRPr="00EC0FDE" w:rsidR="00595481" w:rsidP="00EC0FDE" w:rsidRDefault="00595481" w14:paraId="34FF1C98" w14:textId="77777777">
            <w:pPr>
              <w:pStyle w:val="Instructions"/>
              <w:keepNext/>
              <w:ind w:left="0"/>
              <w:jc w:val="both"/>
              <w:rPr>
                <w:rFonts w:cs="Arial"/>
                <w:iCs/>
                <w:vanish/>
              </w:rPr>
            </w:pPr>
          </w:p>
        </w:tc>
        <w:tc>
          <w:tcPr>
            <w:tcW w:w="2952" w:type="dxa"/>
          </w:tcPr>
          <w:p w:rsidRPr="00EC0FDE" w:rsidR="00595481" w:rsidP="00EC0FDE" w:rsidRDefault="00595481" w14:paraId="6D072C0D" w14:textId="77777777">
            <w:pPr>
              <w:pStyle w:val="Instructions"/>
              <w:keepNext/>
              <w:ind w:left="0"/>
              <w:jc w:val="both"/>
              <w:rPr>
                <w:rFonts w:cs="Arial"/>
                <w:iCs/>
                <w:vanish/>
              </w:rPr>
            </w:pPr>
          </w:p>
        </w:tc>
        <w:tc>
          <w:tcPr>
            <w:tcW w:w="2940" w:type="dxa"/>
          </w:tcPr>
          <w:p w:rsidRPr="00EC0FDE" w:rsidR="00595481" w:rsidP="00EC0FDE" w:rsidRDefault="00595481" w14:paraId="48A21919" w14:textId="77777777">
            <w:pPr>
              <w:pStyle w:val="Instructions"/>
              <w:keepNext/>
              <w:ind w:left="0"/>
              <w:jc w:val="both"/>
              <w:rPr>
                <w:rFonts w:cs="Arial"/>
                <w:iCs/>
                <w:vanish/>
              </w:rPr>
            </w:pPr>
          </w:p>
        </w:tc>
      </w:tr>
      <w:tr w:rsidRPr="00EC0FDE" w:rsidR="00595481" w:rsidTr="4C1F03F5" w14:paraId="6BD18F9B" w14:textId="77777777">
        <w:trPr>
          <w:cantSplit/>
          <w:jc w:val="center"/>
          <w:hidden/>
        </w:trPr>
        <w:tc>
          <w:tcPr>
            <w:tcW w:w="2952" w:type="dxa"/>
          </w:tcPr>
          <w:p w:rsidRPr="00EC0FDE" w:rsidR="00595481" w:rsidP="00EC0FDE" w:rsidRDefault="00595481" w14:paraId="238601FE" w14:textId="77777777">
            <w:pPr>
              <w:pStyle w:val="Instructions"/>
              <w:keepNext/>
              <w:ind w:left="0"/>
              <w:jc w:val="both"/>
              <w:rPr>
                <w:rFonts w:cs="Arial"/>
                <w:iCs/>
                <w:vanish/>
              </w:rPr>
            </w:pPr>
          </w:p>
        </w:tc>
        <w:tc>
          <w:tcPr>
            <w:tcW w:w="2952" w:type="dxa"/>
          </w:tcPr>
          <w:p w:rsidRPr="00EC0FDE" w:rsidR="00595481" w:rsidP="00EC0FDE" w:rsidRDefault="00595481" w14:paraId="0F3CABC7" w14:textId="77777777">
            <w:pPr>
              <w:pStyle w:val="Instructions"/>
              <w:keepNext/>
              <w:ind w:left="0"/>
              <w:jc w:val="both"/>
              <w:rPr>
                <w:rFonts w:cs="Arial"/>
                <w:iCs/>
                <w:vanish/>
              </w:rPr>
            </w:pPr>
          </w:p>
        </w:tc>
        <w:tc>
          <w:tcPr>
            <w:tcW w:w="2940" w:type="dxa"/>
          </w:tcPr>
          <w:p w:rsidRPr="00EC0FDE" w:rsidR="00595481" w:rsidP="00EC0FDE" w:rsidRDefault="00595481" w14:paraId="5B08B5D1" w14:textId="77777777">
            <w:pPr>
              <w:pStyle w:val="Instructions"/>
              <w:keepNext/>
              <w:ind w:left="0"/>
              <w:jc w:val="both"/>
              <w:rPr>
                <w:rFonts w:cs="Arial"/>
                <w:iCs/>
                <w:vanish/>
              </w:rPr>
            </w:pPr>
          </w:p>
        </w:tc>
      </w:tr>
    </w:tbl>
    <w:p w:rsidRPr="002F75E6" w:rsidR="000C6F35" w:rsidRDefault="000C6F35" w14:paraId="5023141B" w14:textId="77777777">
      <w:pPr>
        <w:rPr>
          <w:rFonts w:ascii="Arial" w:hAnsi="Arial" w:cs="Arial"/>
        </w:rPr>
      </w:pPr>
    </w:p>
    <w:p w:rsidRPr="002F75E6" w:rsidR="0026643D" w:rsidP="5BDA26B3" w:rsidRDefault="533B2D84" w14:paraId="071E4E01" w14:textId="77777777">
      <w:pPr>
        <w:pStyle w:val="Heading2"/>
        <w:numPr>
          <w:ilvl w:val="1"/>
          <w:numId w:val="72"/>
        </w:numPr>
        <w:rPr>
          <w:i w:val="0"/>
          <w:iCs w:val="0"/>
          <w:sz w:val="24"/>
          <w:szCs w:val="24"/>
        </w:rPr>
      </w:pPr>
      <w:bookmarkStart w:name="_Toc137351793" w:id="19"/>
      <w:bookmarkStart w:name="_Toc278535822" w:id="1325725855"/>
      <w:r w:rsidRPr="5BDA26B3" w:rsidR="761B1F2A">
        <w:rPr>
          <w:i w:val="0"/>
          <w:iCs w:val="0"/>
          <w:sz w:val="24"/>
          <w:szCs w:val="24"/>
        </w:rPr>
        <w:t>References</w:t>
      </w:r>
      <w:bookmarkEnd w:id="19"/>
      <w:bookmarkEnd w:id="1325725855"/>
    </w:p>
    <w:p w:rsidR="006B19FE" w:rsidP="00600173" w:rsidRDefault="00B43714" w14:paraId="59912157" w14:textId="77777777">
      <w:pPr>
        <w:ind w:left="360"/>
        <w:jc w:val="both"/>
        <w:rPr>
          <w:rFonts w:ascii="Arial" w:hAnsi="Arial" w:cs="Arial"/>
          <w:szCs w:val="20"/>
        </w:rPr>
      </w:pPr>
      <w:r>
        <w:rPr>
          <w:rFonts w:ascii="Arial" w:hAnsi="Arial" w:cs="Arial"/>
          <w:szCs w:val="20"/>
        </w:rPr>
        <w:t xml:space="preserve">The following documents </w:t>
      </w:r>
      <w:r w:rsidR="00603961">
        <w:rPr>
          <w:rFonts w:ascii="Arial" w:hAnsi="Arial" w:cs="Arial"/>
          <w:szCs w:val="20"/>
        </w:rPr>
        <w:t xml:space="preserve">are </w:t>
      </w:r>
      <w:r>
        <w:rPr>
          <w:rFonts w:ascii="Arial" w:hAnsi="Arial" w:cs="Arial"/>
          <w:szCs w:val="20"/>
        </w:rPr>
        <w:t xml:space="preserve">used as reference </w:t>
      </w:r>
      <w:r w:rsidR="00603961">
        <w:rPr>
          <w:rFonts w:ascii="Arial" w:hAnsi="Arial" w:cs="Arial"/>
          <w:szCs w:val="20"/>
        </w:rPr>
        <w:t>in preparing the functional requirements specifications</w:t>
      </w:r>
      <w:r w:rsidR="00A84545">
        <w:rPr>
          <w:rFonts w:ascii="Arial" w:hAnsi="Arial" w:cs="Arial"/>
          <w:szCs w:val="20"/>
        </w:rPr>
        <w:t>:</w:t>
      </w:r>
    </w:p>
    <w:p>
      <w:pPr>
        <w:ind w:left="360"/>
        <w:jc w:val="both"/>
        <w:rPr>
          <w:rFonts w:ascii="Arial" w:hAnsi="Arial" w:cs="Arial"/>
          <w:szCs w:val="20"/>
        </w:rPr>
      </w:pPr>
      <w:r>
        <w:rPr>
          <w:rFonts w:ascii="Arial" w:hAnsi="Arial" w:cs="Arial"/>
          <w:szCs w:val="20"/>
        </w:rPr>
        <w:t xml:space="preserve">References used for version 1.2: Business Requirements Document - QPS User Access Maintenance Module (version of 8-Oct-2026; v1 of 15-Apr-2025); BIBS Functional Requirements Specification BRD-11 User Access Maintenance v2.1 (8-Oct-2026) and its test plan v2.1; Authentication and Identity Integration Requirements v1.0 (03-Oct-2026); Drop 0 decisions of 26-Sep-2026 (EIAM single sign-on, UIDM-ISC provisioning).</w:t>
      </w:r>
    </w:p>
    <w:p>
      <w:pPr>
        <w:ind w:left="360"/>
        <w:jc w:val="both"/>
        <w:rPr>
          <w:rFonts w:ascii="Arial" w:hAnsi="Arial" w:cs="Arial"/>
          <w:szCs w:val="20"/>
        </w:rPr>
      </w:pPr>
      <w:r>
        <w:rPr>
          <w:rFonts w:ascii="Arial" w:hAnsi="Arial" w:cs="Arial"/>
          <w:szCs w:val="20"/>
          <w:shd w:val="clear" w:color="auto" w:fill="FFF59D"/>
        </w:rPr>
        <w:t xml:space="preserve">References added in version 1.3: the review workbooks of BRD-11 issued with this edition (Business Unit Requirements Collection, BRD vs Out-of-the-Box vs Best Practice, Change Request Register, Test Cases and Traceability, Business Unit Walkthrough Users, all v1.0 of 9-Oct-2026); BIBS Non-Functional Requirements Register v1.0; BIBS Master Data and Configuration Upload Templates v1.2; BDOI Requirements and Inputs by BRD v1.2.</w:t>
      </w:r>
    </w:p>
    <w:p w:rsidR="00A84545" w:rsidP="18F335A7" w:rsidRDefault="00A84545" w14:paraId="562C75D1" w14:textId="77777777">
      <w:pPr>
        <w:ind w:left="360"/>
        <w:jc w:val="both"/>
        <w:rPr>
          <w:rFonts w:ascii="Arial" w:hAnsi="Arial" w:cs="Arial"/>
        </w:rPr>
      </w:pPr>
    </w:p>
    <w:p w:rsidR="004243A4" w:rsidP="00481132" w:rsidRDefault="004243A4" w14:paraId="664355AD" w14:textId="77777777">
      <w:pPr>
        <w:ind w:left="360"/>
        <w:jc w:val="both"/>
        <w:rPr>
          <w:rFonts w:ascii="Arial" w:hAnsi="Arial" w:cs="Arial"/>
          <w:color w:val="FF0000"/>
          <w:szCs w:val="20"/>
        </w:rPr>
      </w:pPr>
    </w:p>
    <w:p w:rsidR="004243A4" w:rsidP="00481132" w:rsidRDefault="004243A4" w14:paraId="1A965116" w14:textId="77777777">
      <w:pPr>
        <w:ind w:left="360"/>
        <w:jc w:val="both"/>
        <w:rPr>
          <w:rFonts w:ascii="Arial" w:hAnsi="Arial" w:cs="Arial"/>
          <w:color w:val="FF0000"/>
          <w:szCs w:val="20"/>
        </w:rPr>
      </w:pPr>
    </w:p>
    <w:p w:rsidRPr="00481132" w:rsidR="00575CCF" w:rsidP="004243A4" w:rsidRDefault="00575CCF" w14:paraId="187F8791" w14:textId="77777777">
      <w:pPr>
        <w:jc w:val="both"/>
        <w:rPr>
          <w:rFonts w:ascii="Arial" w:hAnsi="Arial" w:cs="Arial"/>
          <w:color w:val="FF0000"/>
          <w:szCs w:val="20"/>
        </w:rPr>
      </w:pPr>
      <w:r w:rsidRPr="002F75E6">
        <w:rPr>
          <w:rFonts w:cs="Arial"/>
          <w:iCs/>
          <w:vanish/>
        </w:rPr>
        <w:t xml:space="preserve">Describe major assumptions </w:t>
      </w:r>
      <w:r w:rsidRPr="002F75E6" w:rsidR="006E012E">
        <w:rPr>
          <w:rFonts w:cs="Arial"/>
          <w:iCs/>
          <w:vanish/>
        </w:rPr>
        <w:t xml:space="preserve">that were </w:t>
      </w:r>
      <w:r w:rsidRPr="002F75E6">
        <w:rPr>
          <w:rFonts w:cs="Arial"/>
          <w:iCs/>
          <w:vanish/>
        </w:rPr>
        <w:t>made</w:t>
      </w:r>
      <w:r w:rsidRPr="002F75E6" w:rsidR="006E012E">
        <w:rPr>
          <w:rFonts w:cs="Arial"/>
          <w:iCs/>
          <w:vanish/>
        </w:rPr>
        <w:t xml:space="preserve"> (or </w:t>
      </w:r>
      <w:r w:rsidRPr="002F75E6">
        <w:rPr>
          <w:rFonts w:cs="Arial"/>
          <w:iCs/>
          <w:vanish/>
        </w:rPr>
        <w:t>exist</w:t>
      </w:r>
      <w:r w:rsidRPr="002F75E6" w:rsidR="006E012E">
        <w:rPr>
          <w:rFonts w:cs="Arial"/>
          <w:iCs/>
          <w:vanish/>
        </w:rPr>
        <w:t>)</w:t>
      </w:r>
      <w:r w:rsidRPr="002F75E6">
        <w:rPr>
          <w:rFonts w:cs="Arial"/>
          <w:iCs/>
          <w:vanish/>
        </w:rPr>
        <w:t xml:space="preserve"> for these Business Requirements.</w:t>
      </w:r>
    </w:p>
    <w:p>
      <w:pPr>
        <w:pStyle w:val="Heading2"/>
        <w:pageBreakBefore/>
        <w:numPr>
          <w:ilvl w:val="1"/>
          <w:numId w:val="72"/>
        </w:numPr>
        <w:rPr>
          <w:i w:val="0"/>
          <w:iCs w:val="0"/>
          <w:sz w:val="24"/>
          <w:szCs w:val="24"/>
        </w:rPr>
      </w:pPr>
      <w:r>
        <w:rPr>
          <w:rFonts w:ascii="Arial" w:hAnsi="Arial" w:cs="Arial"/>
          <w:shd w:val="clear" w:color="auto" w:fill="FFF59D"/>
        </w:rPr>
        <w:t xml:space="preserve">Summary for the Business Unit Review</w:t>
      </w:r>
    </w:p>
    <w:p>
      <w:pPr>
        <w:ind w:left="360"/>
        <w:jc w:val="both"/>
        <w:rPr>
          <w:rFonts w:ascii="Arial" w:hAnsi="Arial" w:cs="Arial"/>
          <w:szCs w:val="20"/>
        </w:rPr>
      </w:pPr>
      <w:r>
        <w:rPr>
          <w:rFonts w:ascii="Arial" w:hAnsi="Arial" w:cs="Arial"/>
          <w:szCs w:val="20"/>
          <w:shd w:val="clear" w:color="auto" w:fill="FFF59D"/>
        </w:rPr>
        <w:t xml:space="preserve">This section is the short way into the document for the Business Unit. It shows on a few pages what User Access Maintenance covers, how the work flows from one persona to the next, the numbers behind the document, the decisions the Business Unit must take before signing, and which part each reviewer reads. The detail is in sections 2 and 3 and in the annexes; every statement traces to a BRD ID of the User Access Maintenance BRD of 8-Oct-2026.</w:t>
      </w: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of this FRS</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Handled in another FRS or document</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Sign-in through the BDO single sign-on (EIAM), inactivity warning, session end, log-out (FRUM.001)</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Creation of EIAM accounts, their passwords, lock-out and second factor (BDO Enterprise SSO platform; FRUM.002, FRUM-004)</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Permissions of each business module (the FRS of each BRD; the matrix of Annex C)</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Users: creation, update, deactivation, reactivation, dormant users (FRUM.002, FRUM.003)</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AD group creation and its request (FRUM.005, as BDOI states)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Loading the users at go-live: Data Set-up (Annex Y) with BRD-13 Data Migration</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Passwords of the break-glass accounts only (FRUM-004, FRUM.001.06)</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Authorisation through an external access-control list (BRD NFR 1.i, on hold)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Technical settings of single sign-on and provisioning: Technical Specification reviewed by BDOI IT</w:t>
            </w:r>
          </w:p>
        </w:tc>
      </w:tr>
      <w:tr>
        <w:trPr>
          <w:cantSplit/>
        </w:trPr>
        <w:tc>
          <w:tcPr>
            <w:tcW w:w="37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Roles (group profiles) and their permissions (FRUM.005, FRUM.006)</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Portal (external) users: no portal in the BDOI drop plan</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Screen standards: programme level (BIBS screen standards)</w:t>
            </w:r>
          </w:p>
        </w:tc>
      </w:tr>
      <w:tr>
        <w:trPr>
          <w:cantSplit/>
        </w:trPr>
        <w:tc>
          <w:tcPr>
            <w:tcW w:w="37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Access requests, approvals, bulk requests (FRUM.009 to FRUM.011), within the decision on C01</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Infrastructure set-up answered 'Follow existing QPS set up' (Annex X)</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Hosting, back-up, disaster recovery: programme NFR register</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Reports and audit logs (FRUM.007, FRUM.008); separation of duties and security settings (FRUM.012); notices and e-mails (FRUM.013)</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device policy itself (BDO network and EIAM conditional access)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Access certification campaigns in UIDM-ISC (BDOI IT)</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The process from end to end</w:t>
      </w:r>
    </w:p>
    <w:p>
      <w:pPr>
        <w:keepNext/>
        <w:jc w:val="center"/>
      </w:pPr>
      <w:r>
        <w:drawing>
          <wp:inline>
            <wp:extent cx="4746715" cy="6949439"/>
            <wp:docPr id="1803472602" name="Picture 1803472602"/>
            <wp:cNvGraphicFramePr>
              <a:graphicFrameLocks noChangeAspect="1"/>
            </wp:cNvGraphicFramePr>
            <a:graphic>
              <a:graphicData uri="http://schemas.openxmlformats.org/drawingml/2006/picture">
                <pic:pic>
                  <pic:nvPicPr>
                    <pic:cNvPr id="0" name="brd11_fig_e2e.png"/>
                    <pic:cNvPicPr/>
                  </pic:nvPicPr>
                  <pic:blipFill>
                    <a:blip r:embed="rId97"/>
                    <a:stretch>
                      <a:fillRect/>
                    </a:stretch>
                  </pic:blipFill>
                  <pic:spPr>
                    <a:xfrm>
                      <a:off x="0" y="0"/>
                      <a:ext cx="4746715" cy="6949439"/>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1 - User Access Maintenance from end to end: who does what, from the access request to the evidence of access</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Each column is a persona; the green column is what the system does by itself. The numbers in brackets are the FR items of section 3. Traces to: BRD sections A to D; NFR 9 to 11.</w:t>
      </w: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Key numbers</w:t>
      </w:r>
    </w:p>
    <w:p>
      <w:pPr>
        <w:keepNext/>
        <w:ind w:left="360"/>
        <w:jc w:val="both"/>
        <w:rPr>
          <w:rFonts w:ascii="Arial" w:hAnsi="Arial" w:cs="Arial"/>
          <w:szCs w:val="20"/>
        </w:rPr>
      </w:pPr>
      <w:r>
        <w:rPr>
          <w:rFonts w:ascii="Arial" w:hAnsi="Arial" w:cs="Arial"/>
          <w:szCs w:val="20"/>
          <w:shd w:val="clear" w:color="auto" w:fill="FFF59D"/>
        </w:rPr>
        <w:t xml:space="preserve">The key numbers of this document (counted by the builder of the document; the workbooks give the same numbers):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1440"/>
        <w:gridCol w:w="4031"/>
      </w:tblGrid>
      <w:tr>
        <w:trPr>
          <w:cantSplit/>
          <w:tblHeader/>
        </w:trPr>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144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4031"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BRD requirement IDs mapped (each to at least one FR item)</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160</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Section 2; Annex P</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Non-functional rows of the BRD</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41</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X</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FR entries (BDOI's 8 and FRUM.009 to FRUM.013)</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13</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FR items and sub-items (BDOI's and added)</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57</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Acceptance criteria</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117</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Screens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22</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J</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Messages shown to the user</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86</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K</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Notices and e-mails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22</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T</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Documents and outputs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8</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U</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Reports / scheduled runs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8 / 6</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V</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Integrations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11</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W</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Figures added in version 1.3</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16</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1.8; Annexes A, J, S</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Test cases (Test Cases and Traceability workbook, with one per acceptance criterion)</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303</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Test Cases and Traceability workbook</w:t>
            </w:r>
          </w:p>
        </w:tc>
      </w:tr>
      <w:tr>
        <w:trPr>
          <w:cantSplit/>
        </w:trPr>
        <w:tc>
          <w:tcPr>
            <w:tcW w:w="5184" w:type="dxa"/>
            <w:shd w:val="clear" w:color="auto" w:fill="FFF59D"/>
          </w:tcPr>
          <w:p>
            <w:pPr>
              <w:keepNext/>
              <w:spacing w:after="0"/>
              <w:rPr>
                <w:rFonts w:ascii="Calibri" w:hAnsi="Calibri" w:cs="Calibri"/>
                <w:sz w:val="17"/>
                <w:szCs w:val="17"/>
              </w:rPr>
            </w:pPr>
            <w:r>
              <w:rPr>
                <w:rFonts w:ascii="Calibri" w:hAnsi="Calibri" w:cs="Calibri"/>
                <w:sz w:val="17"/>
                <w:szCs w:val="17"/>
              </w:rPr>
              <w:t xml:space="preserve">Open questions not answered in BDOI's FRS / answered and not repeated</w:t>
            </w:r>
          </w:p>
        </w:tc>
        <w:tc>
          <w:tcPr>
            <w:tcW w:w="1440" w:type="dxa"/>
            <w:shd w:val="clear" w:color="auto" w:fill="FFF59D"/>
          </w:tcPr>
          <w:p>
            <w:pPr>
              <w:keepNext/>
              <w:spacing w:after="0"/>
              <w:rPr>
                <w:rFonts w:ascii="Calibri" w:hAnsi="Calibri" w:cs="Calibri"/>
                <w:sz w:val="17"/>
                <w:szCs w:val="17"/>
              </w:rPr>
            </w:pPr>
            <w:r>
              <w:rPr>
                <w:rFonts w:ascii="Calibri" w:hAnsi="Calibri" w:cs="Calibri"/>
                <w:sz w:val="17"/>
                <w:szCs w:val="17"/>
              </w:rPr>
              <w:t xml:space="preserve">25 / 44</w:t>
            </w:r>
          </w:p>
        </w:tc>
        <w:tc>
          <w:tcPr>
            <w:tcW w:w="4031" w:type="dxa"/>
            <w:shd w:val="clear" w:color="auto" w:fill="FFF59D"/>
          </w:tcPr>
          <w:p>
            <w:pPr>
              <w:keepNext/>
              <w:spacing w:after="0"/>
              <w:rPr>
                <w:rFonts w:ascii="Calibri" w:hAnsi="Calibri" w:cs="Calibri"/>
                <w:sz w:val="17"/>
                <w:szCs w:val="17"/>
              </w:rPr>
            </w:pPr>
            <w:r>
              <w:rPr>
                <w:rFonts w:ascii="Calibri" w:hAnsi="Calibri" w:cs="Calibri"/>
                <w:sz w:val="17"/>
                <w:szCs w:val="17"/>
              </w:rPr>
              <w:t xml:space="preserve">Annex Z</w:t>
            </w:r>
          </w:p>
        </w:tc>
      </w:tr>
      <w:tr>
        <w:trPr>
          <w:cantSplit/>
        </w:trPr>
        <w:tc>
          <w:tcPr>
            <w:tcW w:w="5184" w:type="dxa"/>
            <w:shd w:val="clear" w:color="auto" w:fill="FFF59D"/>
          </w:tcPr>
          <w:p>
            <w:pPr>
              <w:keepNext/>
              <w:spacing w:after="0"/>
              <w:rPr>
                <w:rFonts w:ascii="Calibri" w:hAnsi="Calibri" w:cs="Calibri"/>
                <w:sz w:val="17"/>
                <w:szCs w:val="17"/>
              </w:rPr>
            </w:pPr>
            <w:r>
              <w:rPr>
                <w:rFonts w:ascii="Calibri" w:hAnsi="Calibri" w:cs="Calibri"/>
                <w:sz w:val="17"/>
                <w:szCs w:val="17"/>
              </w:rPr>
              <w:t xml:space="preserve">Observations and points for decision</w:t>
            </w:r>
          </w:p>
        </w:tc>
        <w:tc>
          <w:tcPr>
            <w:tcW w:w="1440" w:type="dxa"/>
            <w:shd w:val="clear" w:color="auto" w:fill="FFF59D"/>
          </w:tcPr>
          <w:p>
            <w:pPr>
              <w:keepNext/>
              <w:spacing w:after="0"/>
              <w:rPr>
                <w:rFonts w:ascii="Calibri" w:hAnsi="Calibri" w:cs="Calibri"/>
                <w:sz w:val="17"/>
                <w:szCs w:val="17"/>
              </w:rPr>
            </w:pPr>
            <w:r>
              <w:rPr>
                <w:rFonts w:ascii="Calibri" w:hAnsi="Calibri" w:cs="Calibri"/>
                <w:sz w:val="17"/>
                <w:szCs w:val="17"/>
              </w:rPr>
              <w:t xml:space="preserve">77</w:t>
            </w:r>
          </w:p>
        </w:tc>
        <w:tc>
          <w:tcPr>
            <w:tcW w:w="4031" w:type="dxa"/>
            <w:shd w:val="clear" w:color="auto" w:fill="FFF59D"/>
          </w:tcPr>
          <w:p>
            <w:pPr>
              <w:keepNext/>
              <w:spacing w:after="0"/>
              <w:rPr>
                <w:rFonts w:ascii="Calibri" w:hAnsi="Calibri" w:cs="Calibri"/>
                <w:sz w:val="17"/>
                <w:szCs w:val="17"/>
              </w:rPr>
            </w:pPr>
            <w:r>
              <w:rPr>
                <w:rFonts w:ascii="Calibri" w:hAnsi="Calibri" w:cs="Calibri"/>
                <w:sz w:val="17"/>
                <w:szCs w:val="17"/>
              </w:rPr>
              <w:t xml:space="preserve">Annex Q</w:t>
            </w:r>
          </w:p>
        </w:tc>
      </w:tr>
      <w:tr>
        <w:trPr>
          <w:cantSplit/>
        </w:trPr>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Review checklist points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27</w:t>
            </w:r>
          </w:p>
        </w:tc>
        <w:tc>
          <w:tcPr>
            <w:tcW w:w="4031" w:type="dxa"/>
            <w:shd w:val="clear" w:color="auto" w:fill="FFF59D"/>
          </w:tcPr>
          <w:p>
            <w:pPr>
              <w:spacing w:after="0"/>
              <w:rPr>
                <w:rFonts w:ascii="Calibri" w:hAnsi="Calibri" w:cs="Calibri"/>
                <w:sz w:val="17"/>
                <w:szCs w:val="17"/>
              </w:rPr>
            </w:pPr>
            <w:r>
              <w:rPr>
                <w:rFonts w:ascii="Calibri" w:hAnsi="Calibri" w:cs="Calibri"/>
                <w:sz w:val="17"/>
                <w:szCs w:val="17"/>
              </w:rPr>
              <w:t xml:space="preserve">Annex AB</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Decisions the Business Unit must take</w:t>
      </w:r>
    </w:p>
    <w:p>
      <w:pPr>
        <w:keepNext/>
        <w:ind w:left="360"/>
        <w:jc w:val="both"/>
        <w:rPr>
          <w:rFonts w:ascii="Arial" w:hAnsi="Arial" w:cs="Arial"/>
          <w:szCs w:val="20"/>
        </w:rPr>
      </w:pPr>
      <w:r>
        <w:rPr>
          <w:rFonts w:ascii="Arial" w:hAnsi="Arial" w:cs="Arial"/>
          <w:szCs w:val="20"/>
          <w:shd w:val="clear" w:color="auto" w:fill="FFF59D"/>
        </w:rPr>
        <w:t xml:space="preserve">The ten decisions below shape the rest of the document. Each points to the row of Annex Q (observations and points for decision) or Annex Z (open questions) where both readings, the BRD text and the proposal are given.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184"/>
        <w:gridCol w:w="2304"/>
        <w:gridCol w:w="2592"/>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5184"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Annex Q / Z</w:t>
            </w:r>
          </w:p>
        </w:tc>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Where access requests are raised and approved: in UIDM-ISC (BDOI's FRS, "c/o UIDM") or in the system (BRD sections A and B)</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Q-01 (C01)</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BDOI IT; Process Owner (Business Administration); Information Security</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Roles assigned and changed only through approved requests and implemented by the System Administrator, or directly by authorised users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Q-02 (C02); Q-03 (C03); Q-22 (C22)</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 Information Security</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User ID and Windows ID, duplicate check and the user fields synchronised from the SSO platform</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Q-04 (C04); Q-05 (C05); Q-06 (C06); Q-28 (C28)</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 BDOI IT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Message at session time-out and the warning before the fixed end of a session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Q-07 (C07); Q-08 (C08)</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Lock-out, password history of 10 and the reset of the break-glass accounts; number and holders of break-glass accounts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Q-09 (C09); Q-10 (C10); Q-11 (C11); Annex Z: CLR-UA-24</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 BDOI IT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Revocation on an SSO status change, synchronisation status and on-demand synchronisation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Q-13 (C13); Q-14 (C14)</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BDOI IT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Which profiles are high privilege, the working hours and who gives the second approval</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Q-17 (C17); Annex Z: UQ07</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8</w:t>
            </w:r>
          </w:p>
        </w:tc>
        <w:tc>
          <w:tcPr>
            <w:tcW w:w="5184"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Conflicting permissions inside a role and the separation-of-duties pairs of profiles</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Q-16 (C16)</w:t>
            </w:r>
          </w:p>
        </w:tc>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9</w:t>
            </w:r>
          </w:p>
        </w:tc>
        <w:tc>
          <w:tcPr>
            <w:tcW w:w="5184" w:type="dxa"/>
            <w:shd w:val="clear" w:color="auto" w:fill="FFF59D"/>
          </w:tcPr>
          <w:p>
            <w:pPr>
              <w:keepNext/>
              <w:spacing w:after="0"/>
              <w:rPr>
                <w:rFonts w:ascii="Calibri" w:hAnsi="Calibri" w:cs="Calibri"/>
                <w:sz w:val="16"/>
                <w:szCs w:val="16"/>
              </w:rPr>
            </w:pPr>
            <w:r>
              <w:rPr>
                <w:rFonts w:ascii="Calibri" w:hAnsi="Calibri" w:cs="Calibri"/>
                <w:sz w:val="16"/>
                <w:szCs w:val="16"/>
              </w:rPr>
              <w:t xml:space="preserve">Dormant accounts: period and notice</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Q-26 (C26); Annex Z: CLR-UA-08</w:t>
            </w:r>
          </w:p>
        </w:tc>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5184" w:type="dxa"/>
            <w:shd w:val="clear" w:color="auto" w:fill="FFF59D"/>
          </w:tcPr>
          <w:p>
            <w:pPr>
              <w:spacing w:after="0"/>
              <w:rPr>
                <w:rFonts w:ascii="Calibri" w:hAnsi="Calibri" w:cs="Calibri"/>
                <w:sz w:val="16"/>
                <w:szCs w:val="16"/>
              </w:rPr>
            </w:pPr>
            <w:r>
              <w:rPr>
                <w:rFonts w:ascii="Calibri" w:hAnsi="Calibri" w:cs="Calibri"/>
                <w:sz w:val="16"/>
                <w:szCs w:val="16"/>
              </w:rPr>
              <w:t xml:space="preserve">Export file names and the role and IP address in the audit log</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Q-18 (C18); Q-19 (C19)</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 Information Security</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shd w:val="clear" w:color="auto" w:fill="FFF59D"/>
        </w:rPr>
        <w:t xml:space="preserve">How to review this document</w:t>
      </w:r>
    </w:p>
    <w:p>
      <w:pPr>
        <w:keepNext/>
        <w:ind w:left="360"/>
        <w:jc w:val="both"/>
        <w:rPr>
          <w:rFonts w:ascii="Arial" w:hAnsi="Arial" w:cs="Arial"/>
          <w:szCs w:val="20"/>
        </w:rPr>
      </w:pPr>
      <w:r>
        <w:rPr>
          <w:rFonts w:ascii="Arial" w:hAnsi="Arial" w:cs="Arial"/>
          <w:szCs w:val="20"/>
          <w:shd w:val="clear" w:color="auto" w:fill="FFF59D"/>
        </w:rPr>
        <w:t xml:space="preserve">How to review: each reviewer reads the parts of his or her role; the times are a guide for a first reading.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cantSplit/>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Reviewer (role)</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Read first</w:t>
            </w:r>
          </w:p>
        </w:tc>
        <w:tc>
          <w:tcPr>
            <w:tcW w:w="3456" w:type="dxa"/>
            <w:shd w:val="clear" w:color="auto" w:fill="D9E1F2"/>
          </w:tcPr>
          <w:p>
            <w:pPr>
              <w:spacing w:after="0"/>
              <w:rPr>
                <w:rFonts w:ascii="Calibri" w:hAnsi="Calibri" w:cs="Calibri"/>
                <w:sz w:val="16"/>
                <w:szCs w:val="16"/>
              </w:rPr>
            </w:pPr>
            <w:r>
              <w:rPr>
                <w:rFonts w:ascii="Calibri" w:hAnsi="Calibri" w:cs="Calibri"/>
                <w:b/>
                <w:bCs/>
                <w:sz w:val="16"/>
                <w:szCs w:val="16"/>
              </w:rPr>
              <w:t xml:space="preserve">Then</w:t>
            </w:r>
          </w:p>
        </w:tc>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About</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Marketing Business System</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1.8 Summary; Annex A figures; Annex AB checklist</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 Q decisions; Annex Z open questions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2 hours</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User Access Maintenance (Business Administration)</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Sections 2 and 3; Annex A; Annex S workflow</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Annexes J, K, O (screens, messages, walkthroughs); T e-mails; U documents; V reports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4 hours</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BDOI Information Security</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FRUM.001, FRUM-004, FRUM.008, FRUM.012; Annex M rules</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 N sign-in; Annex X non-functional requirements; Annex Q decisions 5 to 9</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3 hours</w:t>
            </w:r>
          </w:p>
        </w:tc>
      </w:tr>
      <w:tr>
        <w:trPr>
          <w:cantSplit/>
        </w:trPr>
        <w:tc>
          <w:tcPr>
            <w:tcW w:w="28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IT</w:t>
            </w:r>
          </w:p>
        </w:tc>
        <w:tc>
          <w:tcPr>
            <w:tcW w:w="345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N sign-in and identity; Annex W integrations</w:t>
            </w:r>
          </w:p>
        </w:tc>
        <w:tc>
          <w:tcPr>
            <w:tcW w:w="345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Y data set-up; Annex Z integration questions</w:t>
            </w:r>
          </w:p>
        </w:tc>
        <w:tc>
          <w:tcPr>
            <w:tcW w:w="8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2 hours</w:t>
            </w:r>
          </w:p>
        </w:tc>
      </w:tr>
      <w:tr>
        <w:trPr>
          <w:cantSplit/>
        </w:trPr>
        <w:tc>
          <w:tcPr>
            <w:tcW w:w="28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Internal Audit and Compliance</w:t>
            </w:r>
          </w:p>
        </w:tc>
        <w:tc>
          <w:tcPr>
            <w:tcW w:w="3456"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FRUM.007, FRUM.008; Annex V reports</w:t>
            </w:r>
          </w:p>
        </w:tc>
        <w:tc>
          <w:tcPr>
            <w:tcW w:w="345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U document formats; Annex X retention and audit</w:t>
            </w:r>
          </w:p>
        </w:tc>
        <w:tc>
          <w:tcPr>
            <w:tcW w:w="8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1.5 hours</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(BDO ITG)</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Section 2 mapping; Annex P traceability; Annex Q</w:t>
            </w:r>
          </w:p>
        </w:tc>
        <w:tc>
          <w:tcPr>
            <w:tcW w:w="3456" w:type="dxa"/>
            <w:shd w:val="clear" w:color="auto" w:fill="FFF59D"/>
          </w:tcPr>
          <w:p>
            <w:pPr>
              <w:spacing w:after="0"/>
              <w:rPr>
                <w:rFonts w:ascii="Calibri" w:hAnsi="Calibri" w:cs="Calibri"/>
                <w:sz w:val="16"/>
                <w:szCs w:val="16"/>
              </w:rPr>
            </w:pPr>
            <w:r>
              <w:rPr>
                <w:rFonts w:ascii="Calibri" w:hAnsi="Calibri" w:cs="Calibri"/>
                <w:sz w:val="16"/>
                <w:szCs w:val="16"/>
              </w:rPr>
              <w:t xml:space="preserve">Annex AA change control; the review workbooks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4 hours</w:t>
            </w:r>
          </w:p>
        </w:tc>
      </w:tr>
    </w:tbl>
    <w:p>
      <w:pPr>
        <w:rPr>
          <w:rFonts w:ascii="Arial" w:hAnsi="Arial" w:cs="Arial"/>
        </w:rPr>
      </w:pPr>
    </w:p>
    <w:p>
      <w:pPr>
        <w:keepNext/>
        <w:ind w:left="360"/>
        <w:jc w:val="both"/>
        <w:rPr>
          <w:rFonts w:ascii="Arial" w:hAnsi="Arial" w:cs="Arial"/>
          <w:szCs w:val="20"/>
        </w:rPr>
      </w:pPr>
      <w:r>
        <w:rPr>
          <w:rFonts w:ascii="Arial" w:hAnsi="Arial" w:cs="Arial"/>
          <w:szCs w:val="20"/>
          <w:shd w:val="clear" w:color="auto" w:fill="FFF59D"/>
        </w:rPr>
        <w:t xml:space="preserve">The review workbooks issued with this edition (same numbers as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Workbook</w:t>
            </w:r>
          </w:p>
        </w:tc>
        <w:tc>
          <w:tcPr>
            <w:tcW w:w="7488"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it holds</w:t>
            </w:r>
          </w:p>
        </w:tc>
      </w:tr>
      <w:tr>
        <w:trPr>
          <w:cantSplit/>
        </w:trP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Business Unit Requirements Collection</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What the Business Unit provides: document layouts, e-mail wordings, schedules, parameters, lists, master data, approvers, integration inputs, open decisions</w:t>
            </w:r>
          </w:p>
        </w:tc>
      </w:tr>
      <w:tr>
        <w:trPr>
          <w:cantSplit/>
        </w:trP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BRD vs Out-of-the-Box vs Best Practice</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For every BRD requirement: what the system offers as standard, broking best practice, fit and recommendation</w:t>
            </w:r>
          </w:p>
        </w:tc>
      </w:tr>
      <w:tr>
        <w:trPr>
          <w:cantSplit/>
        </w:trPr>
        <w:tc>
          <w:tcPr>
            <w:tcW w:w="3168" w:type="dxa"/>
            <w:shd w:val="clear" w:color="auto" w:fill="FFF59D"/>
          </w:tcPr>
          <w:p>
            <w:pPr>
              <w:keepNext/>
              <w:spacing w:after="0"/>
              <w:rPr>
                <w:rFonts w:ascii="Calibri" w:hAnsi="Calibri" w:cs="Calibri"/>
                <w:sz w:val="17"/>
                <w:szCs w:val="17"/>
              </w:rPr>
            </w:pPr>
            <w:r>
              <w:rPr>
                <w:rFonts w:ascii="Calibri" w:hAnsi="Calibri" w:cs="Calibri"/>
                <w:sz w:val="17"/>
                <w:szCs w:val="17"/>
              </w:rPr>
              <w:t xml:space="preserve">Change Request Register</w:t>
            </w:r>
          </w:p>
        </w:tc>
        <w:tc>
          <w:tcPr>
            <w:tcW w:w="7488" w:type="dxa"/>
            <w:shd w:val="clear" w:color="auto" w:fill="FFF59D"/>
          </w:tcPr>
          <w:p>
            <w:pPr>
              <w:keepNext/>
              <w:spacing w:after="0"/>
              <w:rPr>
                <w:rFonts w:ascii="Calibri" w:hAnsi="Calibri" w:cs="Calibri"/>
                <w:sz w:val="17"/>
                <w:szCs w:val="17"/>
              </w:rPr>
            </w:pPr>
            <w:r>
              <w:rPr>
                <w:rFonts w:ascii="Calibri" w:hAnsi="Calibri" w:cs="Calibri"/>
                <w:sz w:val="17"/>
                <w:szCs w:val="17"/>
              </w:rPr>
              <w:t xml:space="preserve">How a change after sign-off is raised and decided; candidate changes; the decision log of every Annex Q observation</w:t>
            </w:r>
          </w:p>
        </w:tc>
      </w:tr>
      <w:tr>
        <w:trPr>
          <w:cantSplit/>
        </w:trPr>
        <w:tc>
          <w:tcPr>
            <w:tcW w:w="3168" w:type="dxa"/>
            <w:shd w:val="clear" w:color="auto" w:fill="FFF59D"/>
          </w:tcPr>
          <w:p>
            <w:pPr>
              <w:keepNext/>
              <w:spacing w:after="0"/>
              <w:rPr>
                <w:rFonts w:ascii="Calibri" w:hAnsi="Calibri" w:cs="Calibri"/>
                <w:sz w:val="17"/>
                <w:szCs w:val="17"/>
              </w:rPr>
            </w:pPr>
            <w:r>
              <w:rPr>
                <w:rFonts w:ascii="Calibri" w:hAnsi="Calibri" w:cs="Calibri"/>
                <w:sz w:val="17"/>
                <w:szCs w:val="17"/>
              </w:rPr>
              <w:t xml:space="preserve">Test Cases and Traceability</w:t>
            </w:r>
          </w:p>
        </w:tc>
        <w:tc>
          <w:tcPr>
            <w:tcW w:w="7488" w:type="dxa"/>
            <w:shd w:val="clear" w:color="auto" w:fill="FFF59D"/>
          </w:tcPr>
          <w:p>
            <w:pPr>
              <w:keepNext/>
              <w:spacing w:after="0"/>
              <w:rPr>
                <w:rFonts w:ascii="Calibri" w:hAnsi="Calibri" w:cs="Calibri"/>
                <w:sz w:val="17"/>
                <w:szCs w:val="17"/>
              </w:rPr>
            </w:pPr>
            <w:r>
              <w:rPr>
                <w:rFonts w:ascii="Calibri" w:hAnsi="Calibri" w:cs="Calibri"/>
                <w:sz w:val="17"/>
                <w:szCs w:val="17"/>
              </w:rPr>
              <w:t xml:space="preserve">BRD ID to FR item, test cases, screens and walkthrough steps; the questions answered in BDOI's FRS; UAT entry and exit criteria</w:t>
            </w:r>
          </w:p>
        </w:tc>
      </w:tr>
      <w:tr>
        <w:trPr>
          <w:cantSplit/>
        </w:trP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Business Unit Walkthrough Users</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The sign-in ID of every persona for the walkthrough in the BIBS DEV environment and the walkthrough script</w:t>
            </w:r>
          </w:p>
        </w:tc>
      </w:tr>
    </w:tbl>
    <w:p>
      <w:pPr>
        <w:rPr>
          <w:rFonts w:ascii="Arial" w:hAnsi="Arial" w:cs="Arial"/>
        </w:rPr>
      </w:pPr>
    </w:p>
    <w:p>
      <w:pPr>
        <w:ind w:left="360"/>
        <w:jc w:val="both"/>
        <w:rPr>
          <w:rFonts w:ascii="Arial" w:hAnsi="Arial" w:cs="Arial"/>
          <w:szCs w:val="20"/>
        </w:rPr>
      </w:pPr>
      <w:r>
        <w:rPr>
          <w:rFonts w:ascii="Arial" w:hAnsi="Arial" w:cs="Arial"/>
          <w:szCs w:val="20"/>
          <w:shd w:val="clear" w:color="auto" w:fill="FFF59D"/>
        </w:rPr>
        <w:t xml:space="preserve">Before signing, the Business Unit confirms the 27 points of the review checklist in Annex AB.</w:t>
      </w:r>
    </w:p>
    <w:p w:rsidRPr="002F75E6" w:rsidR="00EE74FA" w:rsidP="18F335A7" w:rsidRDefault="65638D05" w14:paraId="085E3CCA" w14:textId="77777777">
      <w:pPr>
        <w:pStyle w:val="Heading1"/>
        <w:numPr>
          <w:ilvl w:val="0"/>
          <w:numId w:val="72"/>
        </w:numPr>
        <w:rPr>
          <w:sz w:val="28"/>
          <w:szCs w:val="28"/>
        </w:rPr>
      </w:pPr>
      <w:bookmarkStart w:name="_Toc137351795" w:id="21"/>
      <w:bookmarkStart w:name="_Toc363786115" w:id="372087860"/>
      <w:r w:rsidRPr="5BDA26B3" w:rsidR="35081BFF">
        <w:rPr>
          <w:sz w:val="28"/>
          <w:szCs w:val="28"/>
        </w:rPr>
        <w:t xml:space="preserve">Business </w:t>
      </w:r>
      <w:r w:rsidRPr="5BDA26B3" w:rsidR="02A14EB9">
        <w:rPr>
          <w:sz w:val="28"/>
          <w:szCs w:val="28"/>
        </w:rPr>
        <w:t xml:space="preserve">Requirements </w:t>
      </w:r>
      <w:bookmarkEnd w:id="21"/>
      <w:r w:rsidRPr="5BDA26B3" w:rsidR="35081BFF">
        <w:rPr>
          <w:sz w:val="28"/>
          <w:szCs w:val="28"/>
        </w:rPr>
        <w:t>Mapping</w:t>
      </w:r>
      <w:bookmarkEnd w:id="372087860"/>
    </w:p>
    <w:p w:rsidR="009E7D9A" w:rsidP="005C6EAD" w:rsidRDefault="009E7D9A" w14:paraId="3B04F34A" w14:textId="77777777">
      <w:pPr>
        <w:jc w:val="both"/>
        <w:rPr>
          <w:rFonts w:ascii="Arial" w:hAnsi="Arial" w:cs="Arial"/>
          <w:szCs w:val="20"/>
        </w:rPr>
      </w:pPr>
      <w:r>
        <w:rPr>
          <w:rFonts w:ascii="Arial" w:hAnsi="Arial" w:cs="Arial"/>
          <w:szCs w:val="20"/>
        </w:rPr>
        <w:t xml:space="preserve">This section lists the business requirements baselined in the Business Requirements Document (BRD) and the corresponding Functional Requirements to satisfy each business requirement. </w:t>
      </w:r>
    </w:p>
    <w:p w:rsidR="009E7D9A" w:rsidP="005C6EAD" w:rsidRDefault="009E7D9A" w14:paraId="722B00AE" w14:textId="77777777">
      <w:pPr>
        <w:jc w:val="both"/>
        <w:rPr>
          <w:rFonts w:ascii="Arial" w:hAnsi="Arial" w:cs="Arial"/>
          <w:szCs w:val="20"/>
        </w:rPr>
      </w:pPr>
    </w:p>
    <w:p w:rsidR="00D359EF" w:rsidP="005C6EAD" w:rsidRDefault="40DFA3F1" w14:paraId="3A5DD5B6" w14:textId="77777777">
      <w:pPr>
        <w:jc w:val="both"/>
      </w:pPr>
      <w:r w:rsidRPr="18F335A7">
        <w:rPr>
          <w:rFonts w:ascii="Arial" w:hAnsi="Arial" w:cs="Arial"/>
        </w:rPr>
        <w:t>The details of each functional requirement are provided in the subsequent section.</w:t>
      </w:r>
    </w:p>
    <w:p w:rsidR="18F335A7" w:rsidP="18F335A7" w:rsidRDefault="18F335A7" w14:paraId="7DA6B57B" w14:textId="19CA7D46">
      <w:pPr>
        <w:jc w:val="both"/>
        <w:rPr>
          <w:rFonts w:ascii="Arial" w:hAnsi="Arial" w:cs="Arial"/>
        </w:rPr>
      </w:pPr>
    </w:p>
    <w:p w:rsidR="18F335A7" w:rsidP="18F335A7" w:rsidRDefault="18F335A7" w14:paraId="792352CD" w14:textId="60EF9E7E">
      <w:pPr>
        <w:jc w:val="both"/>
        <w:rPr>
          <w:rFonts w:ascii="Arial" w:hAnsi="Arial" w:cs="Arial"/>
        </w:rPr>
      </w:pPr>
    </w:p>
    <w:p w:rsidR="18F335A7" w:rsidP="18F335A7" w:rsidRDefault="18F335A7" w14:paraId="54E08594" w14:textId="113CA8FA">
      <w:pPr>
        <w:jc w:val="both"/>
        <w:rPr>
          <w:rFonts w:ascii="Arial" w:hAnsi="Arial" w:cs="Arial"/>
        </w:rPr>
      </w:pPr>
    </w:p>
    <w:p w:rsidRPr="0064665D" w:rsidR="00C25A58" w:rsidP="4E09FB91" w:rsidRDefault="1F153BB4" w14:paraId="207CCF61" w14:textId="0AE23811">
      <w:pPr>
        <w:pStyle w:val="PlainText"/>
        <w:rPr>
          <w:b/>
          <w:bCs/>
        </w:rPr>
      </w:pPr>
      <w:r w:rsidRPr="4E09FB91">
        <w:rPr>
          <w:b/>
          <w:bCs/>
        </w:rPr>
        <w:t xml:space="preserve">     </w:t>
      </w:r>
    </w:p>
    <w:tbl>
      <w:tblPr>
        <w:tblW w:w="10455" w:type="dxa"/>
        <w:tblInd w:w="108" w:type="dxa"/>
        <w:tblLook w:val="04A0" w:firstRow="1" w:lastRow="0" w:firstColumn="1" w:lastColumn="0" w:noHBand="0" w:noVBand="1"/>
      </w:tblPr>
      <w:tblGrid>
        <w:gridCol w:w="1954"/>
        <w:gridCol w:w="4540"/>
        <w:gridCol w:w="3961"/>
      </w:tblGrid>
      <w:tr w:rsidRPr="00C25A58" w:rsidR="00093ED9" w:rsidTr="5BDA26B3" w14:paraId="3E4E75DA" w14:textId="77777777">
        <w:trPr>
          <w:cantSplit/>
          <w:trHeight w:val="315"/>
          <w:tblHeader/>
        </w:trPr>
        <w:tc>
          <w:tcPr>
            <w:tcW w:w="207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04FFECC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4128"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4651066"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4257" w:type="dxa"/>
            <w:tcBorders>
              <w:top w:val="single" w:color="auto" w:sz="8" w:space="0"/>
              <w:left w:val="single" w:color="auto" w:sz="8" w:space="0"/>
              <w:bottom w:val="single" w:color="auto" w:sz="8" w:space="0"/>
              <w:right w:val="single" w:color="auto" w:sz="8" w:space="0"/>
            </w:tcBorders>
            <w:tcMar/>
            <w:vAlign w:val="center"/>
            <w:hideMark/>
          </w:tcPr>
          <w:p w:rsidRPr="00C25A58" w:rsidR="00093ED9" w:rsidP="00C25A58" w:rsidRDefault="007C22E5" w14:paraId="36E9AA3F"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093ED9" w:rsidTr="5BDA26B3" w14:paraId="0181BACC" w14:textId="77777777">
        <w:trPr>
          <w:cantSplit/>
          <w:trHeight w:val="1995"/>
        </w:trPr>
        <w:tc>
          <w:tcPr>
            <w:tcW w:w="2070" w:type="dxa"/>
            <w:tcBorders>
              <w:top w:val="nil"/>
              <w:left w:val="single" w:color="auto" w:sz="8" w:space="0"/>
              <w:bottom w:val="single" w:color="auto" w:sz="8" w:space="0"/>
              <w:right w:val="single" w:color="auto" w:sz="8" w:space="0"/>
            </w:tcBorders>
            <w:tcMar/>
          </w:tcPr>
          <w:p w:rsidR="4C1F03F5" w:rsidP="4E09FB91" w:rsidRDefault="06784FC7" w14:paraId="6A4906F4" w14:textId="5907583F">
            <w:pPr>
              <w:rPr>
                <w:rFonts w:ascii="Arial" w:hAnsi="Arial" w:eastAsia="Arial" w:cs="Arial"/>
                <w:color w:val="000000" w:themeColor="text1"/>
                <w:szCs w:val="20"/>
              </w:rPr>
            </w:pPr>
            <w:r w:rsidRPr="4E09FB91">
              <w:rPr>
                <w:rFonts w:ascii="Arial" w:hAnsi="Arial" w:eastAsia="Arial" w:cs="Arial"/>
                <w:color w:val="000000" w:themeColor="text1"/>
                <w:szCs w:val="20"/>
              </w:rPr>
              <w:t>BRD 1.001.1</w:t>
            </w:r>
          </w:p>
        </w:tc>
        <w:tc>
          <w:tcPr>
            <w:tcW w:w="4128" w:type="dxa"/>
            <w:tcBorders>
              <w:top w:val="nil"/>
              <w:left w:val="single" w:color="auto" w:sz="8" w:space="0"/>
              <w:bottom w:val="single" w:color="auto" w:sz="8" w:space="0"/>
              <w:right w:val="single" w:color="auto" w:sz="8" w:space="0"/>
            </w:tcBorders>
            <w:tcMar/>
          </w:tcPr>
          <w:p w:rsidR="4C1F03F5" w:rsidP="6E5B6D94" w:rsidRDefault="63DD2277" w14:paraId="621F7DFD" w14:textId="7EE78FA5">
            <w:pPr>
              <w:rPr>
                <w:rFonts w:ascii="Arial" w:hAnsi="Arial" w:eastAsia="Arial" w:cs="Arial"/>
                <w:color w:val="000000" w:themeColor="text1"/>
                <w:szCs w:val="20"/>
              </w:rPr>
            </w:pPr>
            <w:r w:rsidRPr="6E5B6D94">
              <w:rPr>
                <w:rFonts w:ascii="Arial" w:hAnsi="Arial" w:eastAsia="Arial" w:cs="Arial"/>
                <w:color w:val="000000" w:themeColor="text1"/>
                <w:szCs w:val="20"/>
              </w:rPr>
              <w:t xml:space="preserve">I. </w:t>
            </w:r>
            <w:r w:rsidRPr="6E5B6D94" w:rsidR="3EF16C9D">
              <w:rPr>
                <w:rFonts w:ascii="Arial" w:hAnsi="Arial" w:eastAsia="Arial" w:cs="Arial"/>
                <w:color w:val="000000" w:themeColor="text1"/>
                <w:szCs w:val="20"/>
              </w:rPr>
              <w:t>Log in as a Requestor</w:t>
            </w:r>
          </w:p>
          <w:p w:rsidR="4C1F03F5" w:rsidP="6E5B6D94" w:rsidRDefault="23CBCBF5" w14:paraId="4AFB1304" w14:textId="6B830ABB">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3EF16C9D">
              <w:rPr>
                <w:rFonts w:ascii="Arial" w:hAnsi="Arial" w:eastAsia="Arial" w:cs="Arial"/>
                <w:color w:val="000000" w:themeColor="text1"/>
                <w:szCs w:val="20"/>
              </w:rPr>
              <w:t>Access the application using any BDO issued device</w:t>
            </w:r>
          </w:p>
          <w:p w:rsidR="4C1F03F5" w:rsidP="6E5B6D94" w:rsidRDefault="32938B0A" w14:paraId="480A1EA8" w14:textId="10970C99">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3EF16C9D">
              <w:rPr>
                <w:rFonts w:ascii="Arial" w:hAnsi="Arial" w:eastAsia="Arial" w:cs="Arial"/>
                <w:color w:val="000000" w:themeColor="text1"/>
                <w:szCs w:val="20"/>
              </w:rPr>
              <w:t xml:space="preserve">Log in with a Requestor user profile </w:t>
            </w:r>
          </w:p>
          <w:p w:rsidR="4C1F03F5" w:rsidP="6E5B6D94" w:rsidRDefault="6AB67672" w14:paraId="5364952B" w14:textId="39324C47">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2. </w:t>
            </w:r>
            <w:r w:rsidRPr="6E5B6D94" w:rsidR="3EF16C9D">
              <w:rPr>
                <w:rFonts w:ascii="Arial" w:hAnsi="Arial" w:eastAsia="Arial" w:cs="Arial"/>
                <w:color w:val="000000" w:themeColor="text1"/>
                <w:szCs w:val="20"/>
              </w:rPr>
              <w:t xml:space="preserve">Receive the inactivity warning (15 minutes) </w:t>
            </w:r>
          </w:p>
          <w:p w:rsidR="4C1F03F5" w:rsidP="6E5B6D94" w:rsidRDefault="3E4977C4" w14:paraId="084A10B3" w14:textId="3ABE731B">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3. </w:t>
            </w:r>
            <w:r w:rsidRPr="6E5B6D94" w:rsidR="3EF16C9D">
              <w:rPr>
                <w:rFonts w:ascii="Arial" w:hAnsi="Arial" w:eastAsia="Arial" w:cs="Arial"/>
                <w:color w:val="000000" w:themeColor="text1"/>
                <w:szCs w:val="20"/>
              </w:rPr>
              <w:t>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rsidRPr="00AE5EC5" w:rsidR="00093ED9" w:rsidP="18F335A7" w:rsidRDefault="1ED7B063" w14:paraId="5EBAB327" w14:textId="49770775">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w:t>
            </w:r>
            <w:r w:rsidRPr="18F335A7" w:rsidR="5826AF4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 Requestor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Pr="00C25A58" w:rsidR="00093ED9" w:rsidTr="5BDA26B3" w14:paraId="5C84523C" w14:textId="77777777">
        <w:trPr>
          <w:cantSplit/>
          <w:trHeight w:val="2850"/>
        </w:trPr>
        <w:tc>
          <w:tcPr>
            <w:tcW w:w="2070" w:type="dxa"/>
            <w:tcBorders>
              <w:top w:val="nil"/>
              <w:left w:val="single" w:color="auto" w:sz="8" w:space="0"/>
              <w:bottom w:val="single" w:color="auto" w:sz="8" w:space="0"/>
              <w:right w:val="single" w:color="auto" w:sz="8" w:space="0"/>
            </w:tcBorders>
            <w:tcMar/>
          </w:tcPr>
          <w:p w:rsidR="6E5B6D94" w:rsidP="6E5B6D94" w:rsidRDefault="6E5B6D94" w14:paraId="16D9D2F2" w14:textId="4D4EC189">
            <w:pPr>
              <w:rPr>
                <w:rFonts w:ascii="Arial" w:hAnsi="Arial" w:eastAsia="Arial" w:cs="Arial"/>
                <w:color w:val="000000" w:themeColor="text1"/>
                <w:szCs w:val="20"/>
              </w:rPr>
            </w:pPr>
            <w:r w:rsidRPr="6E5B6D94">
              <w:rPr>
                <w:rFonts w:ascii="Arial" w:hAnsi="Arial" w:eastAsia="Arial" w:cs="Arial"/>
                <w:color w:val="000000" w:themeColor="text1"/>
                <w:szCs w:val="20"/>
              </w:rPr>
              <w:t>BRD 1.002.1</w:t>
            </w:r>
          </w:p>
        </w:tc>
        <w:tc>
          <w:tcPr>
            <w:tcW w:w="4128" w:type="dxa"/>
            <w:tcBorders>
              <w:top w:val="nil"/>
              <w:left w:val="single" w:color="auto" w:sz="8" w:space="0"/>
              <w:bottom w:val="single" w:color="auto" w:sz="8" w:space="0"/>
              <w:right w:val="single" w:color="auto" w:sz="8" w:space="0"/>
            </w:tcBorders>
            <w:tcMar/>
          </w:tcPr>
          <w:p w:rsidR="7775410D" w:rsidP="6E5B6D94" w:rsidRDefault="7775410D" w14:paraId="76EFEDE2" w14:textId="6B69528A">
            <w:pPr>
              <w:rPr>
                <w:rFonts w:ascii="Arial" w:hAnsi="Arial" w:eastAsia="Arial" w:cs="Arial"/>
                <w:color w:val="000000" w:themeColor="text1"/>
                <w:szCs w:val="20"/>
              </w:rPr>
            </w:pPr>
            <w:r w:rsidRPr="6E5B6D94">
              <w:rPr>
                <w:rFonts w:ascii="Arial" w:hAnsi="Arial" w:eastAsia="Arial" w:cs="Arial"/>
                <w:color w:val="000000" w:themeColor="text1"/>
                <w:szCs w:val="20"/>
              </w:rPr>
              <w:t xml:space="preserve">II. </w:t>
            </w:r>
            <w:r w:rsidRPr="6E5B6D94" w:rsidR="6E5B6D94">
              <w:rPr>
                <w:rFonts w:ascii="Arial" w:hAnsi="Arial" w:eastAsia="Arial" w:cs="Arial"/>
                <w:color w:val="000000" w:themeColor="text1"/>
                <w:szCs w:val="20"/>
              </w:rPr>
              <w:t>Enroll New User</w:t>
            </w:r>
          </w:p>
          <w:p w:rsidR="6B1E261F" w:rsidP="6E5B6D94" w:rsidRDefault="6B1E261F" w14:paraId="6B863D64" w14:textId="61605018">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6E5B6D94">
              <w:rPr>
                <w:rFonts w:ascii="Arial" w:hAnsi="Arial" w:eastAsia="Arial" w:cs="Arial"/>
                <w:color w:val="000000" w:themeColor="text1"/>
                <w:szCs w:val="20"/>
              </w:rPr>
              <w:t>Submit a new User Access request</w:t>
            </w:r>
          </w:p>
          <w:p w:rsidR="4F63BA9C" w:rsidP="6E5B6D94" w:rsidRDefault="4F63BA9C" w14:paraId="248881B6" w14:textId="58B82E81">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481C17E9">
              <w:rPr>
                <w:rFonts w:ascii="Arial" w:hAnsi="Arial" w:eastAsia="Arial" w:cs="Arial"/>
                <w:color w:val="000000" w:themeColor="text1"/>
                <w:szCs w:val="20"/>
              </w:rPr>
              <w:t xml:space="preserve">Create request </w:t>
            </w:r>
          </w:p>
          <w:p w:rsidR="1FF02363" w:rsidP="6E5B6D94" w:rsidRDefault="1FF02363" w14:paraId="40DA765C" w14:textId="18B8F7A0">
            <w:pPr>
              <w:ind w:left="720"/>
              <w:rPr>
                <w:rFonts w:ascii="Arial" w:hAnsi="Arial" w:eastAsia="Arial" w:cs="Arial"/>
                <w:color w:val="000000" w:themeColor="text1"/>
                <w:szCs w:val="20"/>
              </w:rPr>
            </w:pPr>
            <w:r w:rsidRPr="6E5B6D94">
              <w:rPr>
                <w:rFonts w:ascii="Arial" w:hAnsi="Arial" w:eastAsia="Arial" w:cs="Arial"/>
                <w:color w:val="000000" w:themeColor="text1"/>
                <w:szCs w:val="20"/>
              </w:rPr>
              <w:t xml:space="preserve">1.1 </w:t>
            </w:r>
            <w:r w:rsidRPr="6E5B6D94" w:rsidR="481C17E9">
              <w:rPr>
                <w:rFonts w:ascii="Arial" w:hAnsi="Arial" w:eastAsia="Arial" w:cs="Arial"/>
                <w:color w:val="000000" w:themeColor="text1"/>
                <w:szCs w:val="20"/>
              </w:rPr>
              <w:t xml:space="preserve">Input New User data </w:t>
            </w:r>
          </w:p>
          <w:p w:rsidR="5BD30F01" w:rsidP="6E5B6D94" w:rsidRDefault="5BD30F01" w14:paraId="75ACB5E3" w14:textId="32AFBC96">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1D678FB3">
              <w:rPr>
                <w:rFonts w:ascii="Arial" w:hAnsi="Arial" w:eastAsia="Arial" w:cs="Arial"/>
                <w:color w:val="000000" w:themeColor="text1"/>
                <w:szCs w:val="20"/>
              </w:rPr>
              <w:t>2</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User Access Group profile </w:t>
            </w:r>
          </w:p>
          <w:p w:rsidR="4750C23F" w:rsidP="6E5B6D94" w:rsidRDefault="4750C23F" w14:paraId="0BE88107" w14:textId="7EE0EC87">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3209242F">
              <w:rPr>
                <w:rFonts w:ascii="Arial" w:hAnsi="Arial" w:eastAsia="Arial" w:cs="Arial"/>
                <w:color w:val="000000" w:themeColor="text1"/>
                <w:szCs w:val="20"/>
              </w:rPr>
              <w:t>3</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approver from the drop-down </w:t>
            </w:r>
          </w:p>
          <w:p w:rsidR="38EF7223" w:rsidP="6E5B6D94" w:rsidRDefault="38EF7223" w14:paraId="7E2119F3" w14:textId="00272A1E">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6A7D5CB7">
              <w:rPr>
                <w:rFonts w:ascii="Arial" w:hAnsi="Arial" w:eastAsia="Arial" w:cs="Arial"/>
                <w:color w:val="000000" w:themeColor="text1"/>
                <w:szCs w:val="20"/>
              </w:rPr>
              <w:t>4</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Add remarks (i.e justification, etc.) </w:t>
            </w:r>
          </w:p>
          <w:p w:rsidR="2DCD7818" w:rsidP="6E5B6D94" w:rsidRDefault="2DCD7818" w14:paraId="3343FED5" w14:textId="5E9CE592">
            <w:pPr>
              <w:ind w:left="720"/>
            </w:pPr>
            <w:r w:rsidRPr="6E5B6D94">
              <w:rPr>
                <w:rFonts w:ascii="Arial" w:hAnsi="Arial" w:eastAsia="Arial" w:cs="Arial"/>
                <w:color w:val="000000" w:themeColor="text1"/>
                <w:szCs w:val="20"/>
              </w:rPr>
              <w:t>1.</w:t>
            </w:r>
            <w:r w:rsidRPr="6E5B6D94" w:rsidR="56EF8C51">
              <w:rPr>
                <w:rFonts w:ascii="Arial" w:hAnsi="Arial" w:eastAsia="Arial" w:cs="Arial"/>
                <w:color w:val="000000" w:themeColor="text1"/>
                <w:szCs w:val="20"/>
              </w:rPr>
              <w:t>5</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Save remarks</w:t>
            </w:r>
          </w:p>
          <w:p w:rsidR="1C9F6631" w:rsidP="6E5B6D94" w:rsidRDefault="1C9F6631" w14:paraId="3CCCA8EE" w14:textId="0D54EC01">
            <w:pPr>
              <w:ind w:left="540"/>
            </w:pPr>
            <w:r w:rsidRPr="6E5B6D94">
              <w:rPr>
                <w:rFonts w:ascii="Arial" w:hAnsi="Arial" w:eastAsia="Arial" w:cs="Arial"/>
                <w:color w:val="000000" w:themeColor="text1"/>
                <w:szCs w:val="20"/>
              </w:rPr>
              <w:t xml:space="preserve">2. Edit drafted request </w:t>
            </w:r>
          </w:p>
          <w:p w:rsidR="1C9F6631" w:rsidP="6E5B6D94" w:rsidRDefault="1C9F6631" w14:paraId="31A05A30" w14:textId="7B072DD4">
            <w:pPr>
              <w:ind w:left="540"/>
            </w:pPr>
            <w:r w:rsidRPr="6E5B6D94">
              <w:rPr>
                <w:rFonts w:ascii="Arial" w:hAnsi="Arial" w:eastAsia="Arial" w:cs="Arial"/>
                <w:color w:val="000000" w:themeColor="text1"/>
                <w:szCs w:val="20"/>
              </w:rPr>
              <w:t xml:space="preserve">3. Cancel drafted request </w:t>
            </w:r>
          </w:p>
          <w:p w:rsidR="1C9F6631" w:rsidP="6E5B6D94" w:rsidRDefault="1C9F6631" w14:paraId="62F12244" w14:textId="04FA779E">
            <w:pPr>
              <w:ind w:left="540"/>
            </w:pPr>
            <w:r w:rsidRPr="6E5B6D94">
              <w:rPr>
                <w:rFonts w:ascii="Arial" w:hAnsi="Arial" w:eastAsia="Arial" w:cs="Arial"/>
                <w:color w:val="000000" w:themeColor="text1"/>
                <w:szCs w:val="20"/>
              </w:rPr>
              <w:t>4. Submit request</w:t>
            </w:r>
          </w:p>
        </w:tc>
        <w:tc>
          <w:tcPr>
            <w:tcW w:w="4257" w:type="dxa"/>
            <w:tcBorders>
              <w:top w:val="nil"/>
              <w:left w:val="single" w:color="auto" w:sz="8" w:space="0"/>
              <w:bottom w:val="single" w:color="auto" w:sz="8" w:space="0"/>
              <w:right w:val="single" w:color="auto" w:sz="8" w:space="0"/>
            </w:tcBorders>
            <w:tcMar/>
            <w:hideMark/>
          </w:tcPr>
          <w:p w:rsidR="5602BDFA" w:rsidP="18F335A7" w:rsidRDefault="5602BDFA" w14:paraId="0AFCD634" w14:textId="66B2B371">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FRUM.002</w:t>
            </w:r>
          </w:p>
          <w:p w:rsidR="18F335A7" w:rsidP="18F335A7" w:rsidRDefault="18F335A7" w14:paraId="132A7CB4" w14:textId="74F56C06">
            <w:pPr>
              <w:rPr>
                <w:rFonts w:ascii="Arial" w:hAnsi="Arial" w:eastAsia="Arial" w:cs="Arial"/>
                <w:color w:val="000000" w:themeColor="text1"/>
                <w:szCs w:val="20"/>
              </w:rPr>
            </w:pPr>
          </w:p>
          <w:p w:rsidRPr="00AE5EC5" w:rsidR="00093ED9" w:rsidP="6E5B6D94" w:rsidRDefault="00093ED9" w14:paraId="50E602A6" w14:textId="775FE86E">
            <w:pPr>
              <w:rPr>
                <w:rFonts w:ascii="Arial" w:hAnsi="Arial" w:eastAsia="Arial" w:cs="Arial"/>
                <w:color w:val="000000" w:themeColor="text1"/>
                <w:szCs w:val="20"/>
              </w:rPr>
            </w:pPr>
          </w:p>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FRUM.009.01, FRUM.009.02, 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FRUM.009.01, FRUM.009.02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Input New User data</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Select User Access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Add remarks (i.e justification,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1.002.1.4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Pr="00323A28" w:rsidR="006A42F6" w:rsidTr="5BDA26B3" w14:paraId="34336C2C" w14:textId="77777777">
        <w:trPr>
          <w:cantSplit/>
          <w:trHeight w:val="570"/>
        </w:trPr>
        <w:tc>
          <w:tcPr>
            <w:tcW w:w="2070" w:type="dxa"/>
            <w:tcBorders>
              <w:top w:val="single" w:color="auto" w:sz="8" w:space="0"/>
              <w:left w:val="single" w:color="auto" w:sz="8" w:space="0"/>
              <w:bottom w:val="single" w:color="auto" w:sz="8" w:space="0"/>
              <w:right w:val="single" w:color="auto" w:sz="8" w:space="0"/>
            </w:tcBorders>
            <w:tcMar/>
          </w:tcPr>
          <w:p w:rsidR="71A6A7D6" w:rsidP="6E5B6D94" w:rsidRDefault="71A6A7D6" w14:paraId="542F52C2" w14:textId="565ABC6D">
            <w:pPr>
              <w:rPr>
                <w:rFonts w:ascii="Arial" w:hAnsi="Arial" w:eastAsia="Arial" w:cs="Arial"/>
                <w:szCs w:val="20"/>
              </w:rPr>
            </w:pPr>
            <w:r w:rsidRPr="6E5B6D94">
              <w:rPr>
                <w:rFonts w:ascii="Arial" w:hAnsi="Arial" w:eastAsia="Arial" w:cs="Arial"/>
                <w:color w:val="000000" w:themeColor="text1"/>
                <w:szCs w:val="20"/>
              </w:rPr>
              <w:t>BRD 1.003.1.1</w:t>
            </w:r>
          </w:p>
        </w:tc>
        <w:tc>
          <w:tcPr>
            <w:tcW w:w="4128" w:type="dxa"/>
            <w:tcBorders>
              <w:top w:val="single" w:color="auto" w:sz="8" w:space="0"/>
              <w:left w:val="single" w:color="auto" w:sz="8" w:space="0"/>
              <w:bottom w:val="single" w:color="auto" w:sz="8" w:space="0"/>
              <w:right w:val="single" w:color="auto" w:sz="8" w:space="0"/>
            </w:tcBorders>
            <w:tcMar/>
          </w:tcPr>
          <w:p w:rsidR="320A8C7B" w:rsidP="6E5B6D94" w:rsidRDefault="320A8C7B" w14:paraId="306F7932" w14:textId="1720EA2C">
            <w:r w:rsidRPr="6E5B6D94">
              <w:rPr>
                <w:rFonts w:ascii="Arial" w:hAnsi="Arial" w:eastAsia="Arial" w:cs="Arial"/>
                <w:color w:val="000000" w:themeColor="text1"/>
                <w:szCs w:val="20"/>
              </w:rPr>
              <w:t>II</w:t>
            </w:r>
            <w:r w:rsidRPr="6E5B6D94" w:rsidR="6E5B6D94">
              <w:rPr>
                <w:rFonts w:ascii="Arial" w:hAnsi="Arial" w:eastAsia="Arial" w:cs="Arial"/>
                <w:color w:val="000000" w:themeColor="text1"/>
                <w:szCs w:val="20"/>
              </w:rPr>
              <w:t xml:space="preserve">I. </w:t>
            </w:r>
            <w:r w:rsidRPr="6E5B6D94" w:rsidR="5F1B35B2">
              <w:rPr>
                <w:rFonts w:ascii="Arial" w:hAnsi="Arial" w:eastAsia="Arial" w:cs="Arial"/>
                <w:color w:val="000000" w:themeColor="text1"/>
                <w:szCs w:val="20"/>
              </w:rPr>
              <w:t>Modify Existing User</w:t>
            </w:r>
          </w:p>
          <w:p w:rsidR="6E5B6D94" w:rsidP="6E5B6D94" w:rsidRDefault="6E5B6D94" w14:paraId="114DBEB9" w14:textId="229FFF32">
            <w:pPr>
              <w:ind w:left="288"/>
            </w:pPr>
            <w:r w:rsidRPr="6E5B6D94">
              <w:rPr>
                <w:rFonts w:ascii="Arial" w:hAnsi="Arial" w:eastAsia="Arial" w:cs="Arial"/>
                <w:color w:val="000000" w:themeColor="text1"/>
                <w:szCs w:val="20"/>
              </w:rPr>
              <w:t xml:space="preserve">a. </w:t>
            </w:r>
            <w:r w:rsidRPr="6E5B6D94" w:rsidR="2A4DAC63">
              <w:rPr>
                <w:rFonts w:ascii="Arial" w:hAnsi="Arial" w:eastAsia="Arial" w:cs="Arial"/>
                <w:color w:val="000000" w:themeColor="text1"/>
                <w:szCs w:val="20"/>
              </w:rPr>
              <w:t>Submit modify User Access/permission request</w:t>
            </w:r>
          </w:p>
          <w:p w:rsidR="6E5B6D94" w:rsidP="6E5B6D94" w:rsidRDefault="6E5B6D94" w14:paraId="50E14305" w14:textId="10BC536E">
            <w:pPr>
              <w:ind w:left="576"/>
            </w:pPr>
            <w:r w:rsidRPr="5BDA26B3" w:rsidR="2B5381A7">
              <w:rPr>
                <w:rFonts w:ascii="Arial" w:hAnsi="Arial" w:eastAsia="Arial" w:cs="Arial"/>
                <w:color w:val="000000" w:themeColor="text1" w:themeTint="FF" w:themeShade="FF"/>
              </w:rPr>
              <w:t>1.</w:t>
            </w:r>
            <w:r w:rsidRPr="5BDA26B3" w:rsidR="6C02963C">
              <w:rPr>
                <w:rFonts w:ascii="Arial" w:hAnsi="Arial" w:eastAsia="Arial" w:cs="Arial"/>
                <w:color w:val="000000" w:themeColor="text1" w:themeTint="FF" w:themeShade="FF"/>
              </w:rPr>
              <w:t xml:space="preserve"> Create request</w:t>
            </w:r>
          </w:p>
          <w:p w:rsidR="4307DF4B" w:rsidP="6E5B6D94" w:rsidRDefault="4307DF4B" w14:paraId="1E38F0E3" w14:textId="58097697">
            <w:pPr>
              <w:ind w:left="720"/>
            </w:pPr>
            <w:r w:rsidRPr="6E5B6D94">
              <w:rPr>
                <w:rFonts w:ascii="Arial" w:hAnsi="Arial" w:eastAsia="Arial" w:cs="Arial"/>
                <w:color w:val="000000" w:themeColor="text1"/>
                <w:szCs w:val="20"/>
              </w:rPr>
              <w:t>1.1. Search existing User</w:t>
            </w:r>
          </w:p>
          <w:p w:rsidR="4307DF4B" w:rsidP="6E5B6D94" w:rsidRDefault="4307DF4B" w14:paraId="5AFB6DDF" w14:textId="5B5C3831">
            <w:pPr>
              <w:ind w:left="720"/>
            </w:pPr>
            <w:r w:rsidRPr="6E5B6D94">
              <w:rPr>
                <w:rFonts w:ascii="Arial" w:hAnsi="Arial" w:eastAsia="Arial" w:cs="Arial"/>
                <w:color w:val="000000" w:themeColor="text1"/>
                <w:szCs w:val="20"/>
              </w:rPr>
              <w:t>1.2 Edit/Update selected user data</w:t>
            </w:r>
          </w:p>
          <w:p w:rsidR="4307DF4B" w:rsidP="6E5B6D94" w:rsidRDefault="4307DF4B" w14:paraId="6CA7AAD9" w14:textId="381777D1">
            <w:pPr>
              <w:ind w:left="720"/>
            </w:pPr>
            <w:r w:rsidRPr="6E5B6D94">
              <w:rPr>
                <w:rFonts w:ascii="Arial" w:hAnsi="Arial" w:eastAsia="Arial" w:cs="Arial"/>
                <w:color w:val="000000" w:themeColor="text1"/>
                <w:szCs w:val="20"/>
              </w:rPr>
              <w:t>1.3 Select User Access Group profile</w:t>
            </w:r>
          </w:p>
          <w:p w:rsidR="4307DF4B" w:rsidP="6E5B6D94" w:rsidRDefault="4307DF4B" w14:paraId="7DAC499D" w14:textId="0059A399">
            <w:pPr>
              <w:ind w:left="720"/>
            </w:pPr>
            <w:r w:rsidRPr="6E5B6D94">
              <w:rPr>
                <w:rFonts w:ascii="Arial" w:hAnsi="Arial" w:eastAsia="Arial" w:cs="Arial"/>
                <w:color w:val="000000" w:themeColor="text1"/>
                <w:szCs w:val="20"/>
              </w:rPr>
              <w:t>1.4 Select approver from the drop-down</w:t>
            </w:r>
          </w:p>
          <w:p w:rsidR="19AE4DB8" w:rsidP="6E5B6D94" w:rsidRDefault="19AE4DB8" w14:paraId="20CED44C" w14:textId="1904C572">
            <w:pPr>
              <w:ind w:left="720"/>
              <w:rPr>
                <w:rFonts w:ascii="Arial" w:hAnsi="Arial" w:eastAsia="Arial" w:cs="Arial"/>
                <w:szCs w:val="20"/>
              </w:rPr>
            </w:pPr>
            <w:r w:rsidRPr="6E5B6D94">
              <w:rPr>
                <w:rFonts w:ascii="Arial" w:hAnsi="Arial" w:eastAsia="Arial" w:cs="Arial"/>
                <w:color w:val="000000" w:themeColor="text1"/>
                <w:szCs w:val="20"/>
              </w:rPr>
              <w:t>1.5 Add remarks (i.e Justification, etc.)</w:t>
            </w:r>
          </w:p>
          <w:p w:rsidR="19AE4DB8" w:rsidP="5BDA26B3" w:rsidRDefault="19AE4DB8" w14:paraId="0817F9CF" w14:textId="212767FA">
            <w:pPr>
              <w:ind w:left="540"/>
              <w:rPr>
                <w:rFonts w:ascii="Arial" w:hAnsi="Arial" w:eastAsia="Arial" w:cs="Arial"/>
                <w:color w:val="000000" w:themeColor="text1" w:themeTint="FF" w:themeShade="FF"/>
              </w:rPr>
            </w:pPr>
            <w:r w:rsidRPr="5BDA26B3" w:rsidR="4E45D211">
              <w:rPr>
                <w:rFonts w:ascii="Arial" w:hAnsi="Arial" w:eastAsia="Arial" w:cs="Arial"/>
                <w:color w:val="000000" w:themeColor="text1" w:themeTint="FF" w:themeShade="FF"/>
              </w:rPr>
              <w:t xml:space="preserve">   </w:t>
            </w:r>
            <w:r w:rsidRPr="5BDA26B3" w:rsidR="7A51D16A">
              <w:rPr>
                <w:rFonts w:ascii="Arial" w:hAnsi="Arial" w:eastAsia="Arial" w:cs="Arial"/>
                <w:color w:val="000000" w:themeColor="text1" w:themeTint="FF" w:themeShade="FF"/>
              </w:rPr>
              <w:t>1.6 Save remarks</w:t>
            </w:r>
          </w:p>
          <w:p w:rsidR="19AE4DB8" w:rsidP="5BDA26B3" w:rsidRDefault="19AE4DB8" w14:paraId="5D019A26" w14:textId="2A7D8E50">
            <w:pPr>
              <w:ind w:left="540"/>
            </w:pPr>
            <w:r w:rsidRPr="5BDA26B3" w:rsidR="6B9E1DA4">
              <w:rPr>
                <w:rFonts w:ascii="Arial" w:hAnsi="Arial" w:eastAsia="Arial" w:cs="Arial"/>
                <w:color w:val="000000" w:themeColor="text1" w:themeTint="FF" w:themeShade="FF"/>
              </w:rPr>
              <w:t xml:space="preserve">2. Edit a drafted request </w:t>
            </w:r>
          </w:p>
          <w:p w:rsidR="19AE4DB8" w:rsidP="5BDA26B3" w:rsidRDefault="19AE4DB8" w14:paraId="6D7CED82" w14:textId="7BB1CB6C">
            <w:pPr>
              <w:ind w:left="540"/>
            </w:pPr>
            <w:r w:rsidRPr="5BDA26B3" w:rsidR="6B9E1DA4">
              <w:rPr>
                <w:rFonts w:ascii="Arial" w:hAnsi="Arial" w:eastAsia="Arial" w:cs="Arial"/>
                <w:color w:val="000000" w:themeColor="text1" w:themeTint="FF" w:themeShade="FF"/>
              </w:rPr>
              <w:t xml:space="preserve">3. Cancel a drafted request </w:t>
            </w:r>
          </w:p>
          <w:p w:rsidR="19AE4DB8" w:rsidP="5BDA26B3" w:rsidRDefault="19AE4DB8" w14:paraId="1DE7B6F6" w14:textId="30018507">
            <w:pPr>
              <w:ind w:left="540"/>
            </w:pPr>
            <w:r w:rsidRPr="5BDA26B3" w:rsidR="6B9E1DA4">
              <w:rPr>
                <w:rFonts w:ascii="Arial" w:hAnsi="Arial" w:eastAsia="Arial" w:cs="Arial"/>
                <w:color w:val="000000" w:themeColor="text1" w:themeTint="FF" w:themeShade="FF"/>
              </w:rPr>
              <w:t>4. Submit a request</w:t>
            </w:r>
          </w:p>
          <w:p w:rsidR="19AE4DB8" w:rsidP="5BDA26B3" w:rsidRDefault="19AE4DB8" w14:paraId="048B04BC" w14:textId="6A30618E">
            <w:pPr>
              <w:ind w:left="720"/>
              <w:rPr>
                <w:rFonts w:ascii="Arial" w:hAnsi="Arial" w:eastAsia="Arial" w:cs="Arial"/>
              </w:rPr>
            </w:pPr>
          </w:p>
        </w:tc>
        <w:tc>
          <w:tcPr>
            <w:tcW w:w="4257" w:type="dxa"/>
            <w:tcBorders>
              <w:top w:val="single" w:color="auto" w:sz="8" w:space="0"/>
              <w:left w:val="single" w:color="auto" w:sz="8" w:space="0"/>
              <w:bottom w:val="single" w:color="auto" w:sz="8" w:space="0"/>
              <w:right w:val="single" w:color="auto" w:sz="8" w:space="0"/>
            </w:tcBorders>
            <w:tcMar/>
          </w:tcPr>
          <w:p w:rsidR="58527A83" w:rsidP="18F335A7" w:rsidRDefault="682F1B61" w14:paraId="4D2B7722" w14:textId="288DF5F1">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w:t>
            </w:r>
            <w:r w:rsidRPr="18F335A7" w:rsidR="21A6701F">
              <w:rPr>
                <w:rFonts w:ascii="Arial" w:hAnsi="Arial" w:eastAsia="Arial" w:cs="Arial"/>
                <w:color w:val="000000" w:themeColor="text1"/>
                <w:szCs w:val="20"/>
              </w:rPr>
              <w:t>.00</w:t>
            </w:r>
            <w:r w:rsidRPr="18F335A7" w:rsidR="5617FC86">
              <w:rPr>
                <w:rFonts w:ascii="Arial" w:hAnsi="Arial" w:eastAsia="Arial" w:cs="Arial"/>
                <w:color w:val="000000" w:themeColor="text1"/>
                <w:szCs w:val="20"/>
              </w:rPr>
              <w:t>3</w:t>
            </w:r>
            <w:r w:rsidRPr="18F335A7" w:rsidR="77369701">
              <w:rPr>
                <w:rFonts w:ascii="Arial" w:hAnsi="Arial" w:eastAsia="Arial" w:cs="Arial"/>
                <w:color w:val="000000" w:themeColor="text1"/>
                <w:szCs w:val="20"/>
              </w:rPr>
              <w:t>, FRUM.004</w:t>
            </w:r>
          </w:p>
          <w:p w:rsidR="58527A83" w:rsidP="18F335A7" w:rsidRDefault="58527A83" w14:paraId="765964E7" w14:textId="01986AF3">
            <w:pPr>
              <w:spacing w:line="259" w:lineRule="auto"/>
              <w:rPr>
                <w:rFonts w:ascii="Arial" w:hAnsi="Arial" w:eastAsia="Arial" w:cs="Arial"/>
                <w:color w:val="000000" w:themeColor="text1"/>
                <w:szCs w:val="20"/>
              </w:rPr>
            </w:pPr>
          </w:p>
          <w:p w:rsidR="6E5B6D94" w:rsidP="6E5B6D94" w:rsidRDefault="6E5B6D94" w14:paraId="3316D289" w14:textId="539D5C87">
            <w:pPr>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III. Modify Existing User - a. Submit modify User Access/permission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Edit/Update selected user data</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Select User Access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Add remarks (i.e Justification,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1.6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1.003.1.4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582723C4" w14:textId="77777777">
        <w:trPr>
          <w:cantSplit/>
          <w:trHeight w:val="355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19AE4DB8" w14:paraId="07369625" w14:textId="6888315E">
            <w:pPr>
              <w:rPr>
                <w:rFonts w:ascii="Arial" w:hAnsi="Arial" w:eastAsia="Arial" w:cs="Arial"/>
                <w:szCs w:val="20"/>
              </w:rPr>
            </w:pPr>
            <w:r w:rsidRPr="6E5B6D94">
              <w:rPr>
                <w:rFonts w:ascii="Arial" w:hAnsi="Arial" w:eastAsia="Arial" w:cs="Arial"/>
                <w:color w:val="000000" w:themeColor="text1"/>
                <w:szCs w:val="20"/>
              </w:rPr>
              <w:t>BRD 1.004.1</w:t>
            </w:r>
          </w:p>
        </w:tc>
        <w:tc>
          <w:tcPr>
            <w:tcW w:w="4128" w:type="dxa"/>
            <w:tcBorders>
              <w:top w:val="single" w:color="auto" w:sz="8" w:space="0"/>
              <w:left w:val="single" w:color="auto" w:sz="8" w:space="0"/>
              <w:bottom w:val="single" w:color="auto" w:sz="8" w:space="0"/>
              <w:right w:val="single" w:color="auto" w:sz="8" w:space="0"/>
            </w:tcBorders>
            <w:tcMar/>
          </w:tcPr>
          <w:p w:rsidR="4C1F03F5" w:rsidP="5BDA26B3" w:rsidRDefault="24C0BA3F" w14:paraId="79D45B5B" w14:textId="4E76FCD9">
            <w:pPr>
              <w:ind/>
            </w:pPr>
            <w:r w:rsidRPr="5BDA26B3" w:rsidR="7A51D16A">
              <w:rPr>
                <w:rFonts w:ascii="Arial" w:hAnsi="Arial" w:eastAsia="Arial" w:cs="Arial"/>
                <w:color w:val="000000" w:themeColor="text1" w:themeTint="FF" w:themeShade="FF"/>
              </w:rPr>
              <w:t>IV. Deactivate User</w:t>
            </w:r>
          </w:p>
          <w:p w:rsidR="4C1F03F5" w:rsidP="5BDA26B3" w:rsidRDefault="24C0BA3F" w14:paraId="6AAAEE92" w14:textId="1672A05E">
            <w:pPr>
              <w:ind w:left="288"/>
            </w:pPr>
            <w:r w:rsidRPr="5BDA26B3" w:rsidR="140ED036">
              <w:rPr>
                <w:rFonts w:ascii="Arial" w:hAnsi="Arial" w:eastAsia="Arial" w:cs="Arial"/>
                <w:color w:val="000000" w:themeColor="text1" w:themeTint="FF" w:themeShade="FF"/>
              </w:rPr>
              <w:t>a. Submit a User Access deactivation request</w:t>
            </w:r>
          </w:p>
          <w:p w:rsidR="4C1F03F5" w:rsidP="5BDA26B3" w:rsidRDefault="24C0BA3F" w14:paraId="4FE5173C" w14:textId="10371720">
            <w:pPr>
              <w:ind w:left="576"/>
              <w:rPr>
                <w:rFonts w:ascii="Arial" w:hAnsi="Arial" w:eastAsia="Arial" w:cs="Arial"/>
                <w:color w:val="000000" w:themeColor="text1" w:themeTint="FF" w:themeShade="FF"/>
              </w:rPr>
            </w:pPr>
            <w:r w:rsidRPr="5BDA26B3" w:rsidR="140ED036">
              <w:rPr>
                <w:rFonts w:ascii="Arial" w:hAnsi="Arial" w:eastAsia="Arial" w:cs="Arial"/>
                <w:color w:val="000000" w:themeColor="text1" w:themeTint="FF" w:themeShade="FF"/>
              </w:rPr>
              <w:t xml:space="preserve">1. Create a request </w:t>
            </w:r>
          </w:p>
          <w:p w:rsidR="4C1F03F5" w:rsidP="6E5B6D94" w:rsidRDefault="24C0BA3F" w14:paraId="0AFBF8D8" w14:textId="27C73FE0">
            <w:pPr>
              <w:ind w:left="720"/>
            </w:pPr>
            <w:r w:rsidRPr="5BDA26B3" w:rsidR="140ED036">
              <w:rPr>
                <w:rFonts w:ascii="Arial" w:hAnsi="Arial" w:eastAsia="Arial" w:cs="Arial"/>
                <w:color w:val="000000" w:themeColor="text1" w:themeTint="FF" w:themeShade="FF"/>
              </w:rPr>
              <w:t>1.1 Search an existing User</w:t>
            </w:r>
          </w:p>
          <w:p w:rsidR="4C1F03F5" w:rsidP="6E5B6D94" w:rsidRDefault="24C0BA3F" w14:paraId="4157E442" w14:textId="649BB9C4">
            <w:pPr>
              <w:ind w:left="720"/>
            </w:pPr>
            <w:r w:rsidRPr="5BDA26B3" w:rsidR="140ED036">
              <w:rPr>
                <w:rFonts w:ascii="Arial" w:hAnsi="Arial" w:eastAsia="Arial" w:cs="Arial"/>
                <w:color w:val="000000" w:themeColor="text1" w:themeTint="FF" w:themeShade="FF"/>
              </w:rPr>
              <w:t>1.2 Add remarks (i.e reason for deactivation)</w:t>
            </w:r>
          </w:p>
          <w:p w:rsidR="4C1F03F5" w:rsidP="6E5B6D94" w:rsidRDefault="24C0BA3F" w14:paraId="5DA0127D" w14:textId="141368BF">
            <w:pPr>
              <w:ind w:left="720"/>
            </w:pPr>
            <w:r w:rsidRPr="5BDA26B3" w:rsidR="140ED036">
              <w:rPr>
                <w:rFonts w:ascii="Arial" w:hAnsi="Arial" w:eastAsia="Arial" w:cs="Arial"/>
                <w:color w:val="000000" w:themeColor="text1" w:themeTint="FF" w:themeShade="FF"/>
              </w:rPr>
              <w:t>1.3 Save remarks</w:t>
            </w:r>
          </w:p>
          <w:p w:rsidR="4C1F03F5" w:rsidP="6E5B6D94" w:rsidRDefault="24C0BA3F" w14:paraId="657E0A43" w14:textId="3F58EAD5">
            <w:pPr>
              <w:ind w:left="720"/>
            </w:pPr>
            <w:r w:rsidRPr="5BDA26B3" w:rsidR="140ED036">
              <w:rPr>
                <w:rFonts w:ascii="Arial" w:hAnsi="Arial" w:eastAsia="Arial" w:cs="Arial"/>
                <w:color w:val="000000" w:themeColor="text1" w:themeTint="FF" w:themeShade="FF"/>
              </w:rPr>
              <w:t>1.4 Select approver from the drop-down</w:t>
            </w:r>
          </w:p>
          <w:p w:rsidR="4C1F03F5" w:rsidP="5BDA26B3" w:rsidRDefault="24C0BA3F" w14:paraId="29FAA44D" w14:textId="2DE7CD13">
            <w:pPr>
              <w:ind w:left="540"/>
            </w:pPr>
            <w:r w:rsidRPr="5BDA26B3" w:rsidR="140ED036">
              <w:rPr>
                <w:rFonts w:ascii="Arial" w:hAnsi="Arial" w:eastAsia="Arial" w:cs="Arial"/>
                <w:color w:val="000000" w:themeColor="text1" w:themeTint="FF" w:themeShade="FF"/>
              </w:rPr>
              <w:t xml:space="preserve">2. Edit a drafted request </w:t>
            </w:r>
          </w:p>
          <w:p w:rsidR="4C1F03F5" w:rsidP="5BDA26B3" w:rsidRDefault="24C0BA3F" w14:paraId="7FDE662C" w14:textId="7BB1CB6C">
            <w:pPr>
              <w:ind w:left="540"/>
            </w:pPr>
            <w:r w:rsidRPr="5BDA26B3" w:rsidR="140ED036">
              <w:rPr>
                <w:rFonts w:ascii="Arial" w:hAnsi="Arial" w:eastAsia="Arial" w:cs="Arial"/>
                <w:color w:val="000000" w:themeColor="text1" w:themeTint="FF" w:themeShade="FF"/>
              </w:rPr>
              <w:t xml:space="preserve">3. Cancel a drafted request </w:t>
            </w:r>
          </w:p>
          <w:p w:rsidR="4C1F03F5" w:rsidP="5BDA26B3" w:rsidRDefault="24C0BA3F" w14:paraId="6E63D5AD" w14:textId="30018507">
            <w:pPr>
              <w:ind w:left="540"/>
            </w:pPr>
            <w:r w:rsidRPr="5BDA26B3" w:rsidR="140ED036">
              <w:rPr>
                <w:rFonts w:ascii="Arial" w:hAnsi="Arial" w:eastAsia="Arial" w:cs="Arial"/>
                <w:color w:val="000000" w:themeColor="text1" w:themeTint="FF" w:themeShade="FF"/>
              </w:rPr>
              <w:t>4. Submit a request</w:t>
            </w:r>
          </w:p>
          <w:p w:rsidR="4C1F03F5" w:rsidP="5BDA26B3" w:rsidRDefault="24C0BA3F" w14:paraId="73C9DF84" w14:textId="0E5130DB">
            <w:pPr>
              <w:ind/>
              <w:rPr>
                <w:rFonts w:ascii="Arial" w:hAnsi="Arial" w:eastAsia="Arial" w:cs="Arial"/>
                <w:color w:val="000000" w:themeColor="text1" w:themeTint="FF" w:themeShade="FF"/>
              </w:rPr>
            </w:pP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563E0C8E" w14:paraId="5FA936AF"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4C1F03F5" w:rsidP="18F335A7" w:rsidRDefault="4C1F03F5" w14:paraId="0055407F" w14:textId="1EE2F5DC">
            <w:pPr>
              <w:spacing w:line="259" w:lineRule="auto"/>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FRUM.003.02.01,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deactivation)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1.004.1.4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D51574A" w14:textId="77777777">
        <w:trPr>
          <w:cantSplit/>
          <w:trHeight w:val="43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264779E1" w14:paraId="7CB103C0" w14:textId="17910CFC">
            <w:pPr>
              <w:spacing w:line="259" w:lineRule="auto"/>
              <w:rPr>
                <w:rFonts w:ascii="Arial" w:hAnsi="Arial" w:eastAsia="Arial" w:cs="Arial"/>
                <w:color w:val="000000" w:themeColor="text1"/>
                <w:szCs w:val="20"/>
              </w:rPr>
            </w:pPr>
            <w:r w:rsidRPr="6E5B6D94">
              <w:rPr>
                <w:rFonts w:ascii="Arial" w:hAnsi="Arial" w:eastAsia="Arial" w:cs="Arial"/>
                <w:color w:val="000000" w:themeColor="text1"/>
                <w:szCs w:val="20"/>
              </w:rPr>
              <w:t>BRD 1.005</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264779E1" w14:paraId="20789220" w14:textId="76BB642C">
            <w:r w:rsidRPr="5BDA26B3" w:rsidR="0AA1D45D">
              <w:rPr>
                <w:rFonts w:ascii="Arial" w:hAnsi="Arial" w:eastAsia="Arial" w:cs="Arial"/>
                <w:color w:val="000000" w:themeColor="text1" w:themeTint="FF" w:themeShade="FF"/>
              </w:rPr>
              <w:t>V. Reactivate User</w:t>
            </w:r>
          </w:p>
          <w:p w:rsidR="4C1F03F5" w:rsidP="5BDA26B3" w:rsidRDefault="5D233C5E" w14:paraId="633C01B5" w14:textId="377EAA4C">
            <w:pPr>
              <w:ind w:left="288"/>
            </w:pPr>
            <w:r w:rsidRPr="5BDA26B3" w:rsidR="573ECE7E">
              <w:rPr>
                <w:rFonts w:ascii="Arial" w:hAnsi="Arial" w:eastAsia="Arial" w:cs="Arial"/>
                <w:color w:val="000000" w:themeColor="text1" w:themeTint="FF" w:themeShade="FF"/>
              </w:rPr>
              <w:t xml:space="preserve">     </w:t>
            </w:r>
            <w:r w:rsidRPr="5BDA26B3" w:rsidR="573ECE7E">
              <w:rPr>
                <w:rFonts w:ascii="Arial" w:hAnsi="Arial" w:eastAsia="Arial" w:cs="Arial"/>
                <w:color w:val="000000" w:themeColor="text1" w:themeTint="FF" w:themeShade="FF"/>
              </w:rPr>
              <w:t>a. Submit a User Access reactivation request</w:t>
            </w:r>
          </w:p>
          <w:p w:rsidR="4C1F03F5" w:rsidP="5BDA26B3" w:rsidRDefault="5D233C5E" w14:paraId="2FDB6C97" w14:textId="10371720">
            <w:pPr>
              <w:ind w:left="576"/>
              <w:rPr>
                <w:rFonts w:ascii="Arial" w:hAnsi="Arial" w:eastAsia="Arial" w:cs="Arial"/>
                <w:color w:val="000000" w:themeColor="text1" w:themeTint="FF" w:themeShade="FF"/>
              </w:rPr>
            </w:pPr>
            <w:r w:rsidRPr="5BDA26B3" w:rsidR="573ECE7E">
              <w:rPr>
                <w:rFonts w:ascii="Arial" w:hAnsi="Arial" w:eastAsia="Arial" w:cs="Arial"/>
                <w:color w:val="000000" w:themeColor="text1" w:themeTint="FF" w:themeShade="FF"/>
              </w:rPr>
              <w:t xml:space="preserve">1. Create a request </w:t>
            </w:r>
          </w:p>
          <w:p w:rsidR="4C1F03F5" w:rsidP="5BDA26B3" w:rsidRDefault="5D233C5E" w14:paraId="5130E0E9" w14:textId="667407A0">
            <w:pPr>
              <w:ind w:left="720"/>
            </w:pPr>
            <w:r w:rsidRPr="5BDA26B3" w:rsidR="573ECE7E">
              <w:rPr>
                <w:rFonts w:ascii="Arial" w:hAnsi="Arial" w:eastAsia="Arial" w:cs="Arial"/>
                <w:color w:val="000000" w:themeColor="text1" w:themeTint="FF" w:themeShade="FF"/>
              </w:rPr>
              <w:t>1.1 Search an existing User</w:t>
            </w:r>
          </w:p>
          <w:p w:rsidR="4C1F03F5" w:rsidP="5BDA26B3" w:rsidRDefault="5D233C5E" w14:paraId="0E704D1D" w14:textId="617F54FE">
            <w:pPr>
              <w:ind w:left="720"/>
            </w:pPr>
            <w:r w:rsidRPr="5BDA26B3" w:rsidR="573ECE7E">
              <w:rPr>
                <w:rFonts w:ascii="Arial" w:hAnsi="Arial" w:eastAsia="Arial" w:cs="Arial"/>
                <w:color w:val="000000" w:themeColor="text1" w:themeTint="FF" w:themeShade="FF"/>
              </w:rPr>
              <w:t>1.2 Add remarks (i.e reason for reactivation)</w:t>
            </w:r>
          </w:p>
          <w:p w:rsidR="4C1F03F5" w:rsidP="5BDA26B3" w:rsidRDefault="5D233C5E" w14:paraId="16673085" w14:textId="4EC79656">
            <w:pPr>
              <w:ind w:left="720"/>
            </w:pPr>
            <w:r w:rsidRPr="5BDA26B3" w:rsidR="573ECE7E">
              <w:rPr>
                <w:rFonts w:ascii="Arial" w:hAnsi="Arial" w:eastAsia="Arial" w:cs="Arial"/>
                <w:color w:val="000000" w:themeColor="text1" w:themeTint="FF" w:themeShade="FF"/>
              </w:rPr>
              <w:t>1.3 Save remarks</w:t>
            </w:r>
          </w:p>
          <w:p w:rsidR="4C1F03F5" w:rsidP="5BDA26B3" w:rsidRDefault="5D233C5E" w14:paraId="79D7F0B5" w14:textId="34981768">
            <w:pPr>
              <w:ind w:left="720"/>
            </w:pPr>
            <w:r w:rsidRPr="5BDA26B3" w:rsidR="573ECE7E">
              <w:rPr>
                <w:rFonts w:ascii="Arial" w:hAnsi="Arial" w:eastAsia="Arial" w:cs="Arial"/>
                <w:color w:val="000000" w:themeColor="text1" w:themeTint="FF" w:themeShade="FF"/>
              </w:rPr>
              <w:t>1.4 Select approver from the drop-down</w:t>
            </w:r>
          </w:p>
          <w:p w:rsidR="4C1F03F5" w:rsidP="6E5B6D94" w:rsidRDefault="5D233C5E" w14:paraId="2ABC99F4" w14:textId="2DE7CD13">
            <w:pPr>
              <w:ind w:left="540"/>
            </w:pPr>
            <w:r w:rsidRPr="5BDA26B3" w:rsidR="2EC3FF30">
              <w:rPr>
                <w:rFonts w:ascii="Arial" w:hAnsi="Arial" w:eastAsia="Arial" w:cs="Arial"/>
                <w:color w:val="000000" w:themeColor="text1" w:themeTint="FF" w:themeShade="FF"/>
              </w:rPr>
              <w:t xml:space="preserve">2. Edit a drafted request </w:t>
            </w:r>
          </w:p>
          <w:p w:rsidR="4C1F03F5" w:rsidP="6E5B6D94" w:rsidRDefault="5D233C5E" w14:paraId="397E1756" w14:textId="7BB1CB6C">
            <w:pPr>
              <w:ind w:left="540"/>
            </w:pPr>
            <w:r w:rsidRPr="5BDA26B3" w:rsidR="2EC3FF30">
              <w:rPr>
                <w:rFonts w:ascii="Arial" w:hAnsi="Arial" w:eastAsia="Arial" w:cs="Arial"/>
                <w:color w:val="000000" w:themeColor="text1" w:themeTint="FF" w:themeShade="FF"/>
              </w:rPr>
              <w:t xml:space="preserve">3. Cancel a drafted request </w:t>
            </w:r>
          </w:p>
          <w:p w:rsidR="4C1F03F5" w:rsidP="6E5B6D94" w:rsidRDefault="5D233C5E" w14:paraId="64195287" w14:textId="63516CC7">
            <w:pPr>
              <w:ind w:left="540"/>
            </w:pPr>
            <w:r w:rsidRPr="5BDA26B3" w:rsidR="2EC3FF30">
              <w:rPr>
                <w:rFonts w:ascii="Arial" w:hAnsi="Arial" w:eastAsia="Arial" w:cs="Arial"/>
                <w:color w:val="000000" w:themeColor="text1" w:themeTint="FF" w:themeShade="FF"/>
              </w:rPr>
              <w:t xml:space="preserve">4. </w:t>
            </w:r>
            <w:r w:rsidRPr="5BDA26B3" w:rsidR="2EC3FF30">
              <w:rPr>
                <w:rFonts w:ascii="Arial" w:hAnsi="Arial" w:eastAsia="Arial" w:cs="Arial"/>
                <w:color w:val="000000" w:themeColor="text1" w:themeTint="FF" w:themeShade="FF"/>
              </w:rPr>
              <w:t>Submit</w:t>
            </w:r>
            <w:r w:rsidRPr="5BDA26B3" w:rsidR="2EC3FF30">
              <w:rPr>
                <w:rFonts w:ascii="Arial" w:hAnsi="Arial" w:eastAsia="Arial" w:cs="Arial"/>
                <w:color w:val="000000" w:themeColor="text1" w:themeTint="FF" w:themeShade="FF"/>
              </w:rPr>
              <w:t xml:space="preserve"> a request</w:t>
            </w:r>
          </w:p>
        </w:tc>
        <w:tc>
          <w:tcPr>
            <w:tcW w:w="4257" w:type="dxa"/>
            <w:tcBorders>
              <w:top w:val="single" w:color="auto" w:sz="8" w:space="0"/>
              <w:left w:val="single" w:color="auto" w:sz="8" w:space="0"/>
              <w:bottom w:val="single" w:color="auto" w:sz="8" w:space="0"/>
              <w:right w:val="single" w:color="auto" w:sz="8" w:space="0"/>
            </w:tcBorders>
            <w:tcMar/>
          </w:tcPr>
          <w:p w:rsidR="33AFF1C6" w:rsidP="18F335A7" w:rsidRDefault="33AFF1C6" w14:paraId="79013317"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18F335A7" w:rsidP="18F335A7" w:rsidRDefault="18F335A7" w14:paraId="4C8E31E0" w14:textId="055BDB64">
            <w:pPr>
              <w:spacing w:line="259" w:lineRule="auto"/>
              <w:rPr>
                <w:rFonts w:ascii="Arial" w:hAnsi="Arial" w:eastAsia="Arial" w:cs="Arial"/>
                <w:color w:val="000000" w:themeColor="text1"/>
                <w:szCs w:val="20"/>
              </w:rPr>
            </w:pPr>
          </w:p>
          <w:p w:rsidR="4C1F03F5" w:rsidP="6E5B6D94" w:rsidRDefault="4C1F03F5" w14:paraId="55105A51" w14:textId="69AC969E">
            <w:pPr>
              <w:rPr>
                <w:rFonts w:ascii="Arial" w:hAnsi="Arial" w:cs="Arial"/>
                <w:i/>
                <w:iCs/>
                <w:color w:val="FF0000"/>
                <w:lang w:eastAsia="en-US"/>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Added in v1.2: FRUM.003.02.02,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reactivation)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1.005.1.4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0B68F85" w14:textId="77777777">
        <w:trPr>
          <w:cantSplit/>
          <w:trHeight w:val="156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46F30032" w14:paraId="752D0AC2" w14:textId="7FDF3C25">
            <w:r w:rsidRPr="6E5B6D94">
              <w:rPr>
                <w:rFonts w:ascii="Arial" w:hAnsi="Arial" w:eastAsia="Arial" w:cs="Arial"/>
                <w:color w:val="000000" w:themeColor="text1"/>
                <w:szCs w:val="20"/>
              </w:rPr>
              <w:t>BRD 1.006.1</w:t>
            </w:r>
          </w:p>
          <w:p w:rsidR="4C1F03F5" w:rsidP="6E5B6D94" w:rsidRDefault="4C1F03F5" w14:paraId="4B150FC7" w14:textId="6D05EC20">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46F30032" w14:paraId="1949BD05" w14:textId="1A2446D3">
            <w:r w:rsidRPr="6E5B6D94">
              <w:rPr>
                <w:rFonts w:ascii="Arial" w:hAnsi="Arial" w:eastAsia="Arial" w:cs="Arial"/>
                <w:color w:val="000000" w:themeColor="text1"/>
                <w:szCs w:val="20"/>
              </w:rPr>
              <w:t>VI. Apply Correction</w:t>
            </w:r>
          </w:p>
          <w:p w:rsidR="4C1F03F5" w:rsidP="6E5B6D94" w:rsidRDefault="46F30032" w14:paraId="27471216" w14:textId="3B4C669B">
            <w:pPr>
              <w:ind w:left="288"/>
              <w:rPr>
                <w:rFonts w:ascii="Arial" w:hAnsi="Arial" w:eastAsia="Arial" w:cs="Arial"/>
                <w:szCs w:val="20"/>
              </w:rPr>
            </w:pPr>
            <w:r w:rsidRPr="6E5B6D94">
              <w:rPr>
                <w:rFonts w:ascii="Arial" w:hAnsi="Arial" w:eastAsia="Arial" w:cs="Arial"/>
                <w:color w:val="000000" w:themeColor="text1"/>
                <w:szCs w:val="20"/>
              </w:rPr>
              <w:t xml:space="preserve">a. </w:t>
            </w:r>
            <w:r w:rsidRPr="6E5B6D94" w:rsidR="76AC9B3B">
              <w:rPr>
                <w:rFonts w:ascii="Arial" w:hAnsi="Arial" w:eastAsia="Arial" w:cs="Arial"/>
                <w:color w:val="000000" w:themeColor="text1"/>
                <w:szCs w:val="20"/>
              </w:rPr>
              <w:t>Apply correction on returned requests</w:t>
            </w:r>
          </w:p>
          <w:p w:rsidR="4C1F03F5" w:rsidP="6E5B6D94" w:rsidRDefault="76AC9B3B" w14:paraId="6C8A52F4" w14:textId="1E81F640">
            <w:pPr>
              <w:ind w:left="576"/>
            </w:pPr>
            <w:r w:rsidRPr="6E5B6D94">
              <w:rPr>
                <w:rFonts w:ascii="Arial" w:hAnsi="Arial" w:eastAsia="Arial" w:cs="Arial"/>
                <w:color w:val="000000" w:themeColor="text1"/>
                <w:szCs w:val="20"/>
              </w:rPr>
              <w:t>1. Receive notification on the returned request</w:t>
            </w:r>
          </w:p>
          <w:p w:rsidR="4C1F03F5" w:rsidP="6E5B6D94" w:rsidRDefault="76AC9B3B" w14:paraId="4A15F141" w14:textId="6291D412">
            <w:pPr>
              <w:ind w:left="576"/>
            </w:pPr>
            <w:r w:rsidRPr="6E5B6D94">
              <w:rPr>
                <w:rFonts w:ascii="Arial" w:hAnsi="Arial" w:eastAsia="Arial" w:cs="Arial"/>
                <w:color w:val="000000" w:themeColor="text1"/>
                <w:szCs w:val="20"/>
              </w:rPr>
              <w:t>2. Edit data on the returned request</w:t>
            </w:r>
          </w:p>
          <w:p w:rsidR="4C1F03F5" w:rsidP="6E5B6D94" w:rsidRDefault="76AC9B3B" w14:paraId="3D5E26A4" w14:textId="61EE2713">
            <w:pPr>
              <w:ind w:left="576"/>
            </w:pPr>
            <w:r w:rsidRPr="6E5B6D94">
              <w:rPr>
                <w:rFonts w:ascii="Arial" w:hAnsi="Arial" w:eastAsia="Arial" w:cs="Arial"/>
                <w:color w:val="000000" w:themeColor="text1"/>
                <w:szCs w:val="20"/>
              </w:rPr>
              <w:t>3. Add remarks</w:t>
            </w:r>
          </w:p>
          <w:p w:rsidR="4C1F03F5" w:rsidP="6E5B6D94" w:rsidRDefault="76AC9B3B" w14:paraId="72BB2C24" w14:textId="00D62DC7">
            <w:pPr>
              <w:ind w:left="576"/>
            </w:pPr>
            <w:r w:rsidRPr="6E5B6D94">
              <w:rPr>
                <w:rFonts w:ascii="Arial" w:hAnsi="Arial" w:eastAsia="Arial" w:cs="Arial"/>
                <w:color w:val="000000" w:themeColor="text1"/>
                <w:szCs w:val="20"/>
              </w:rPr>
              <w:t>4. Save remarks</w:t>
            </w:r>
          </w:p>
          <w:p w:rsidR="4C1F03F5" w:rsidP="6E5B6D94" w:rsidRDefault="76AC9B3B" w14:paraId="18D51DB4" w14:textId="619AD125">
            <w:pPr>
              <w:ind w:left="576"/>
            </w:pPr>
            <w:r w:rsidRPr="6E5B6D94">
              <w:rPr>
                <w:rFonts w:ascii="Arial" w:hAnsi="Arial" w:eastAsia="Arial" w:cs="Arial"/>
                <w:color w:val="000000" w:themeColor="text1"/>
                <w:szCs w:val="20"/>
              </w:rPr>
              <w:t>5.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5ED375B2" w14:textId="56F56255">
            <w:pPr>
              <w:rPr>
                <w:rFonts w:ascii="Arial" w:hAnsi="Arial" w:cs="Arial"/>
                <w:lang w:eastAsia="en-US"/>
              </w:rPr>
            </w:pPr>
            <w:commentRangeStart w:id="23"/>
            <w:commentRangeEnd w:id="23"/>
            <w:r w:rsidRPr="18F335A7">
              <w:rPr>
                <w:rStyle w:val="CommentReference"/>
                <w:rFonts w:ascii="Arial" w:hAnsi="Arial" w:cs="Arial"/>
                <w:sz w:val="20"/>
                <w:szCs w:val="24"/>
                <w:lang w:eastAsia="en-US"/>
              </w:rPr>
              <w:commentReference w:id="23"/>
            </w:r>
            <w:r w:rsidRPr="18F335A7" w:rsidR="021A9777">
              <w:rPr>
                <w:rFonts w:ascii="Arial" w:hAnsi="Arial" w:cs="Arial"/>
                <w:lang w:eastAsia="en-US"/>
              </w:rPr>
              <w:t>c/o UIDM</w:t>
            </w:r>
          </w:p>
          <w:p>
            <w:pPr>
              <w:rPr>
                <w:rFonts w:ascii="Arial" w:hAnsi="Arial" w:cs="Arial"/>
                <w:lang w:eastAsia="en-US"/>
              </w:rPr>
            </w:pPr>
            <w:r>
              <w:rPr>
                <w:rFonts w:ascii="Arial" w:hAnsi="Arial" w:cs="Arial"/>
                <w:lang w:eastAsia="en-US"/>
              </w:rPr>
              <w:t xml:space="preserve">Added in v1.2: FRUM.009.07, FRUM.013.01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Receive notification on the returned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 FRUM.013.01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Edit data on the returned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1.006.1.5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Re-submit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rsidR="4C1F03F5" w:rsidTr="5BDA26B3" w14:paraId="408761EE" w14:textId="77777777">
        <w:trPr>
          <w:cantSplit/>
          <w:trHeight w:val="1755"/>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05AAE49E" w14:textId="29767C04">
            <w:r w:rsidRPr="6E5B6D94">
              <w:rPr>
                <w:rFonts w:ascii="Arial" w:hAnsi="Arial" w:eastAsia="Arial" w:cs="Arial"/>
                <w:color w:val="000000" w:themeColor="text1"/>
                <w:szCs w:val="20"/>
              </w:rPr>
              <w:t>BRD 1.007.1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6AC9B3B" w14:paraId="03CC9D7B" w14:textId="68C50995">
            <w:r w:rsidRPr="6E5B6D94">
              <w:rPr>
                <w:rFonts w:ascii="Arial" w:hAnsi="Arial" w:eastAsia="Arial" w:cs="Arial"/>
                <w:color w:val="000000" w:themeColor="text1"/>
                <w:szCs w:val="20"/>
              </w:rPr>
              <w:t>VII. Cancel a request</w:t>
            </w:r>
          </w:p>
          <w:p w:rsidR="4C1F03F5" w:rsidP="6E5B6D94" w:rsidRDefault="76AC9B3B" w14:paraId="6CE9D92D" w14:textId="4044E872">
            <w:pPr>
              <w:ind w:left="288"/>
            </w:pPr>
            <w:r w:rsidRPr="6E5B6D94">
              <w:rPr>
                <w:rFonts w:ascii="Arial" w:hAnsi="Arial" w:eastAsia="Arial" w:cs="Arial"/>
                <w:color w:val="000000" w:themeColor="text1"/>
                <w:szCs w:val="20"/>
              </w:rPr>
              <w:t>a. Cancel a submitted request for approval</w:t>
            </w:r>
          </w:p>
          <w:p w:rsidR="4C1F03F5" w:rsidP="6E5B6D94" w:rsidRDefault="76AC9B3B" w14:paraId="025C93DD" w14:textId="5C0AE8B0">
            <w:pPr>
              <w:ind w:left="576"/>
            </w:pPr>
            <w:r w:rsidRPr="5BDA26B3" w:rsidR="1D8E5784">
              <w:rPr>
                <w:rFonts w:ascii="Arial" w:hAnsi="Arial" w:eastAsia="Arial" w:cs="Arial"/>
                <w:color w:val="000000" w:themeColor="text1" w:themeTint="FF" w:themeShade="FF"/>
              </w:rPr>
              <w:t>1. Search request</w:t>
            </w:r>
          </w:p>
          <w:p w:rsidR="4C1F03F5" w:rsidP="6E5B6D94" w:rsidRDefault="76AC9B3B" w14:paraId="2EA5E146" w14:textId="6EAAE37B">
            <w:pPr>
              <w:ind w:left="576"/>
            </w:pPr>
            <w:r w:rsidRPr="5BDA26B3" w:rsidR="5E717416">
              <w:rPr>
                <w:rFonts w:ascii="Arial" w:hAnsi="Arial" w:eastAsia="Arial" w:cs="Arial"/>
                <w:color w:val="000000" w:themeColor="text1" w:themeTint="FF" w:themeShade="FF"/>
              </w:rPr>
              <w:t>2</w:t>
            </w:r>
            <w:r w:rsidRPr="5BDA26B3" w:rsidR="1D8E5784">
              <w:rPr>
                <w:rFonts w:ascii="Arial" w:hAnsi="Arial" w:eastAsia="Arial" w:cs="Arial"/>
                <w:color w:val="000000" w:themeColor="text1" w:themeTint="FF" w:themeShade="FF"/>
              </w:rPr>
              <w:t xml:space="preserve">. </w:t>
            </w:r>
            <w:r w:rsidRPr="5BDA26B3" w:rsidR="74F09A90">
              <w:rPr>
                <w:rFonts w:ascii="Arial" w:hAnsi="Arial" w:eastAsia="Arial" w:cs="Arial"/>
                <w:color w:val="000000" w:themeColor="text1" w:themeTint="FF" w:themeShade="FF"/>
              </w:rPr>
              <w:t xml:space="preserve">Add </w:t>
            </w:r>
            <w:r w:rsidRPr="5BDA26B3" w:rsidR="74F09A90">
              <w:rPr>
                <w:rFonts w:ascii="Arial" w:hAnsi="Arial" w:eastAsia="Arial" w:cs="Arial"/>
                <w:color w:val="000000" w:themeColor="text1" w:themeTint="FF" w:themeShade="FF"/>
              </w:rPr>
              <w:t>remarks(</w:t>
            </w:r>
            <w:r w:rsidRPr="5BDA26B3" w:rsidR="74F09A90">
              <w:rPr>
                <w:rFonts w:ascii="Arial" w:hAnsi="Arial" w:eastAsia="Arial" w:cs="Arial"/>
                <w:color w:val="000000" w:themeColor="text1" w:themeTint="FF" w:themeShade="FF"/>
              </w:rPr>
              <w:t>I,e</w:t>
            </w:r>
            <w:r w:rsidRPr="5BDA26B3" w:rsidR="74F09A90">
              <w:rPr>
                <w:rFonts w:ascii="Arial" w:hAnsi="Arial" w:eastAsia="Arial" w:cs="Arial"/>
                <w:color w:val="000000" w:themeColor="text1" w:themeTint="FF" w:themeShade="FF"/>
              </w:rPr>
              <w:t xml:space="preserve"> reason for cancellation, etc.)</w:t>
            </w:r>
          </w:p>
          <w:p w:rsidR="4C1F03F5" w:rsidP="6E5B6D94" w:rsidRDefault="76AC9B3B" w14:paraId="2236DEB1" w14:textId="7F597398">
            <w:pPr>
              <w:ind w:left="576"/>
            </w:pPr>
            <w:r w:rsidRPr="5BDA26B3" w:rsidR="7CEE8A6C">
              <w:rPr>
                <w:rFonts w:ascii="Arial" w:hAnsi="Arial" w:eastAsia="Arial" w:cs="Arial"/>
                <w:color w:val="000000" w:themeColor="text1" w:themeTint="FF" w:themeShade="FF"/>
              </w:rPr>
              <w:t>3</w:t>
            </w:r>
            <w:r w:rsidRPr="5BDA26B3" w:rsidR="1D8E5784">
              <w:rPr>
                <w:rFonts w:ascii="Arial" w:hAnsi="Arial" w:eastAsia="Arial" w:cs="Arial"/>
                <w:color w:val="000000" w:themeColor="text1" w:themeTint="FF" w:themeShade="FF"/>
              </w:rPr>
              <w:t>. Save remarks</w:t>
            </w:r>
          </w:p>
          <w:p w:rsidR="4C1F03F5" w:rsidP="6E5B6D94" w:rsidRDefault="76AC9B3B" w14:paraId="785381A0" w14:textId="5607CC2A">
            <w:pPr>
              <w:ind w:left="576"/>
            </w:pPr>
            <w:r w:rsidRPr="5BDA26B3" w:rsidR="5D98F555">
              <w:rPr>
                <w:rFonts w:ascii="Arial" w:hAnsi="Arial" w:eastAsia="Arial" w:cs="Arial"/>
                <w:color w:val="000000" w:themeColor="text1" w:themeTint="FF" w:themeShade="FF"/>
              </w:rPr>
              <w:t>4</w:t>
            </w:r>
            <w:r w:rsidRPr="5BDA26B3" w:rsidR="1D8E5784">
              <w:rPr>
                <w:rFonts w:ascii="Arial" w:hAnsi="Arial" w:eastAsia="Arial" w:cs="Arial"/>
                <w:color w:val="000000" w:themeColor="text1" w:themeTint="FF" w:themeShade="FF"/>
              </w:rPr>
              <w:t>.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2777C4B8" w14:textId="5CED73E4">
            <w:pPr>
              <w:spacing w:line="259" w:lineRule="auto"/>
            </w:pPr>
            <w:commentRangeStart w:id="24"/>
            <w:commentRangeEnd w:id="24"/>
            <w:r w:rsidRPr="18F335A7">
              <w:rPr>
                <w:rStyle w:val="CommentReference"/>
                <w:rFonts w:ascii="Arial" w:hAnsi="Arial" w:eastAsia="Arial" w:cs="Arial"/>
                <w:color w:val="000000" w:themeColor="text1"/>
                <w:sz w:val="20"/>
                <w:szCs w:val="20"/>
              </w:rPr>
              <w:commentReference w:id="24"/>
            </w:r>
            <w:r w:rsidRPr="18F335A7" w:rsidR="7E396904">
              <w:rPr>
                <w:rFonts w:ascii="Arial" w:hAnsi="Arial" w:eastAsia="Arial" w:cs="Arial"/>
                <w:color w:val="000000" w:themeColor="text1"/>
                <w:szCs w:val="20"/>
              </w:rPr>
              <w:t>c/o UIDM</w:t>
            </w:r>
          </w:p>
          <w:p>
            <w:pPr>
              <w:spacing w:line="259" w:lineRule="auto"/>
            </w:pPr>
            <w:r>
              <w:rPr>
                <w:rFonts w:ascii="Arial" w:hAnsi="Arial" w:eastAsia="Arial" w:cs="Arial"/>
                <w:color w:val="000000" w:themeColor="text1"/>
                <w:szCs w:val="20"/>
              </w:rPr>
              <w:t xml:space="preserve">Added in v1.2: 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Search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Add remarks(I,e reason for cancellation,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1.007.1.4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Cancel submitted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rsidR="4C1F03F5" w:rsidTr="5BDA26B3" w14:paraId="30EA053E" w14:textId="77777777">
        <w:trPr>
          <w:cantSplit/>
          <w:trHeight w:val="78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2A17922F" w14:textId="78A96E50">
            <w:r w:rsidRPr="6E5B6D94">
              <w:rPr>
                <w:rFonts w:ascii="Arial" w:hAnsi="Arial" w:eastAsia="Arial" w:cs="Arial"/>
                <w:color w:val="000000" w:themeColor="text1"/>
                <w:szCs w:val="20"/>
              </w:rPr>
              <w:t>BRD 1.008.1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A481715" w14:paraId="74276EE3" w14:textId="25952CEE">
            <w:r w:rsidRPr="6E5B6D94">
              <w:rPr>
                <w:rFonts w:ascii="Arial" w:hAnsi="Arial" w:eastAsia="Arial" w:cs="Arial"/>
                <w:color w:val="000000" w:themeColor="text1"/>
                <w:szCs w:val="20"/>
              </w:rPr>
              <w:t>VIII. View request/s</w:t>
            </w:r>
          </w:p>
          <w:p w:rsidR="4C1F03F5" w:rsidP="6E5B6D94" w:rsidRDefault="7A481715" w14:paraId="039A584A" w14:textId="00487912">
            <w:pPr>
              <w:ind w:left="288"/>
            </w:pPr>
            <w:r w:rsidRPr="6E5B6D94">
              <w:rPr>
                <w:rFonts w:ascii="Arial" w:hAnsi="Arial" w:eastAsia="Arial" w:cs="Arial"/>
                <w:color w:val="000000" w:themeColor="text1"/>
                <w:szCs w:val="20"/>
              </w:rPr>
              <w:t>a. View the submitted request/s</w:t>
            </w:r>
          </w:p>
          <w:p w:rsidR="4C1F03F5" w:rsidP="6E5B6D94" w:rsidRDefault="7A481715" w14:paraId="32E85E20" w14:textId="11E3237E">
            <w:pPr>
              <w:ind w:left="576"/>
            </w:pPr>
            <w:r w:rsidRPr="6E5B6D94">
              <w:rPr>
                <w:rFonts w:ascii="Arial" w:hAnsi="Arial" w:eastAsia="Arial" w:cs="Arial"/>
                <w:color w:val="000000" w:themeColor="text1"/>
                <w:szCs w:val="20"/>
              </w:rPr>
              <w:t>1. View the list of the submitted request/s</w:t>
            </w:r>
          </w:p>
          <w:p w:rsidR="4C1F03F5" w:rsidP="6E5B6D94" w:rsidRDefault="7A481715" w14:paraId="324151C5" w14:textId="106A792C">
            <w:pPr>
              <w:ind w:left="576"/>
            </w:pPr>
            <w:r w:rsidRPr="6E5B6D94">
              <w:rPr>
                <w:rFonts w:ascii="Arial" w:hAnsi="Arial" w:eastAsia="Arial" w:cs="Arial"/>
                <w:color w:val="000000" w:themeColor="text1"/>
                <w:szCs w:val="20"/>
              </w:rPr>
              <w:t>2. View the status of the submitted request/s</w:t>
            </w:r>
          </w:p>
          <w:p w:rsidR="4C1F03F5" w:rsidP="6E5B6D94" w:rsidRDefault="7A481715" w14:paraId="71291B51" w14:textId="31AC6F76">
            <w:pPr>
              <w:ind w:left="576"/>
            </w:pPr>
            <w:r w:rsidRPr="6E5B6D94">
              <w:rPr>
                <w:rFonts w:ascii="Arial" w:hAnsi="Arial" w:eastAsia="Arial" w:cs="Arial"/>
                <w:color w:val="000000" w:themeColor="text1"/>
                <w:szCs w:val="20"/>
              </w:rPr>
              <w:t>3. View the details of the submitted request/s</w:t>
            </w:r>
          </w:p>
          <w:p w:rsidR="4C1F03F5" w:rsidP="6E5B6D94" w:rsidRDefault="7A481715" w14:paraId="4004741B" w14:textId="3888E760">
            <w:pPr>
              <w:ind w:left="576"/>
            </w:pPr>
            <w:r w:rsidRPr="6E5B6D94">
              <w:rPr>
                <w:rFonts w:ascii="Arial" w:hAnsi="Arial" w:eastAsia="Arial" w:cs="Arial"/>
                <w:color w:val="000000" w:themeColor="text1"/>
                <w:szCs w:val="20"/>
              </w:rPr>
              <w:t>4. Receive notification on the approved/ rejected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6AC5F556" w14:textId="577F5414">
            <w:commentRangeStart w:id="25"/>
            <w:commentRangeEnd w:id="25"/>
            <w:r w:rsidRPr="18F335A7">
              <w:rPr>
                <w:rStyle w:val="CommentReference"/>
                <w:rFonts w:ascii="Arial" w:hAnsi="Arial" w:eastAsia="Arial" w:cs="Arial"/>
                <w:color w:val="000000" w:themeColor="text1"/>
                <w:sz w:val="20"/>
                <w:szCs w:val="20"/>
              </w:rPr>
              <w:commentReference w:id="25"/>
            </w:r>
            <w:r w:rsidRPr="18F335A7" w:rsidR="49D29F72">
              <w:rPr>
                <w:rFonts w:ascii="Arial" w:hAnsi="Arial" w:eastAsia="Arial" w:cs="Arial"/>
                <w:color w:val="000000" w:themeColor="text1"/>
                <w:szCs w:val="20"/>
              </w:rPr>
              <w:t>c/o UIDM</w:t>
            </w:r>
          </w:p>
          <w:p w:rsidR="4C1F03F5" w:rsidP="18F335A7" w:rsidRDefault="4C1F03F5" w14:paraId="19F6FF09" w14:textId="5E657423">
            <w:pPr>
              <w:rPr>
                <w:rFonts w:ascii="Arial" w:hAnsi="Arial" w:cs="Arial"/>
                <w:i/>
                <w:iCs/>
                <w:color w:val="FF0000"/>
                <w:lang w:eastAsia="en-US"/>
              </w:rPr>
            </w:pPr>
          </w:p>
          <w:p>
            <w:r>
              <w:rPr>
                <w:rFonts w:ascii="Arial" w:hAnsi="Arial" w:eastAsia="Arial" w:cs="Arial"/>
                <w:color w:val="000000" w:themeColor="text1"/>
                <w:szCs w:val="20"/>
              </w:rPr>
              <w:t xml:space="preserve">Added in v1.2: FRUM.009.09, FRUM.013.01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View the list of the submitted request/s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View the status of the submitted request/s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View the details of the submitted reques/s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1.008.1.4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Receive notification on the approved/rejected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 FRUM.013.01</w:t>
            </w:r>
          </w:p>
        </w:tc>
      </w:tr>
      <w:tr w:rsidR="6E5B6D94" w:rsidTr="5BDA26B3" w14:paraId="7F383FD8" w14:textId="77777777">
        <w:trPr>
          <w:cantSplit/>
          <w:trHeight w:val="380"/>
        </w:trPr>
        <w:tc>
          <w:tcPr>
            <w:tcW w:w="2070" w:type="dxa"/>
            <w:tcBorders>
              <w:top w:val="single" w:color="auto" w:sz="8" w:space="0"/>
              <w:left w:val="single" w:color="auto" w:sz="8" w:space="0"/>
              <w:bottom w:val="single" w:color="auto" w:sz="8" w:space="0"/>
              <w:right w:val="single" w:color="auto" w:sz="8" w:space="0"/>
            </w:tcBorders>
            <w:tcMar/>
          </w:tcPr>
          <w:p w:rsidR="7A481715" w:rsidP="6E5B6D94" w:rsidRDefault="7A481715" w14:paraId="5A957449" w14:textId="3FEF2825">
            <w:r w:rsidRPr="6E5B6D94">
              <w:rPr>
                <w:rFonts w:ascii="Arial" w:hAnsi="Arial" w:eastAsia="Arial" w:cs="Arial"/>
                <w:color w:val="000000" w:themeColor="text1"/>
                <w:szCs w:val="20"/>
              </w:rPr>
              <w:t>BRD 1.009.1</w:t>
            </w:r>
          </w:p>
        </w:tc>
        <w:tc>
          <w:tcPr>
            <w:tcW w:w="4128" w:type="dxa"/>
            <w:tcBorders>
              <w:top w:val="single" w:color="auto" w:sz="8" w:space="0"/>
              <w:left w:val="single" w:color="auto" w:sz="8" w:space="0"/>
              <w:bottom w:val="single" w:color="auto" w:sz="8" w:space="0"/>
              <w:right w:val="single" w:color="auto" w:sz="8" w:space="0"/>
            </w:tcBorders>
            <w:tcMar/>
          </w:tcPr>
          <w:p w:rsidR="7A481715" w:rsidP="6E5B6D94" w:rsidRDefault="7A481715" w14:paraId="588055C9" w14:textId="10507130">
            <w:pPr>
              <w:spacing w:line="259" w:lineRule="auto"/>
            </w:pPr>
            <w:r w:rsidRPr="6E5B6D94">
              <w:rPr>
                <w:rFonts w:ascii="Arial" w:hAnsi="Arial" w:eastAsia="Arial" w:cs="Arial"/>
                <w:color w:val="000000" w:themeColor="text1"/>
                <w:szCs w:val="20"/>
              </w:rPr>
              <w:t>IX. Bulk Request</w:t>
            </w:r>
          </w:p>
          <w:p w:rsidR="7A481715" w:rsidP="6E5B6D94" w:rsidRDefault="7A481715" w14:paraId="799BC341" w14:textId="7111C2F1">
            <w:pPr>
              <w:ind w:left="288"/>
            </w:pPr>
            <w:r w:rsidRPr="6E5B6D94">
              <w:rPr>
                <w:rFonts w:ascii="Arial" w:hAnsi="Arial" w:eastAsia="Arial" w:cs="Arial"/>
                <w:color w:val="000000" w:themeColor="text1"/>
                <w:szCs w:val="20"/>
              </w:rPr>
              <w:t>a. Submit request for bulk creation/modification/deactivation/reactivation</w:t>
            </w:r>
          </w:p>
          <w:p w:rsidR="7A481715" w:rsidP="6E5B6D94" w:rsidRDefault="7A481715" w14:paraId="35D0395B" w14:textId="367B28C8">
            <w:pPr>
              <w:ind w:left="576"/>
            </w:pPr>
            <w:r w:rsidRPr="6E5B6D94">
              <w:rPr>
                <w:rFonts w:ascii="Arial" w:hAnsi="Arial" w:eastAsia="Arial" w:cs="Arial"/>
                <w:color w:val="000000" w:themeColor="text1"/>
                <w:szCs w:val="20"/>
              </w:rPr>
              <w:t>1. Attach a file for bulk processing</w:t>
            </w:r>
          </w:p>
          <w:p w:rsidR="7A481715" w:rsidP="6E5B6D94" w:rsidRDefault="7A481715" w14:paraId="6762A8F9" w14:textId="2A6570BE">
            <w:pPr>
              <w:ind w:left="576"/>
            </w:pPr>
            <w:r w:rsidRPr="6E5B6D94">
              <w:rPr>
                <w:rFonts w:ascii="Arial" w:hAnsi="Arial" w:eastAsia="Arial" w:cs="Arial"/>
                <w:color w:val="000000" w:themeColor="text1"/>
                <w:szCs w:val="20"/>
              </w:rPr>
              <w:t>2. Add remarks</w:t>
            </w:r>
          </w:p>
          <w:p w:rsidR="7A481715" w:rsidP="6E5B6D94" w:rsidRDefault="7A481715" w14:paraId="62CF2C12" w14:textId="7E323336">
            <w:pPr>
              <w:ind w:left="576"/>
            </w:pPr>
            <w:r w:rsidRPr="6E5B6D94">
              <w:rPr>
                <w:rFonts w:ascii="Arial" w:hAnsi="Arial" w:eastAsia="Arial" w:cs="Arial"/>
                <w:color w:val="000000" w:themeColor="text1"/>
                <w:szCs w:val="20"/>
              </w:rPr>
              <w:t>3. Save remarks</w:t>
            </w:r>
          </w:p>
          <w:p w:rsidR="7A481715" w:rsidP="6E5B6D94" w:rsidRDefault="7A481715" w14:paraId="5D1789F5" w14:textId="40A61211">
            <w:pPr>
              <w:ind w:left="576"/>
            </w:pPr>
            <w:r w:rsidRPr="6E5B6D94">
              <w:rPr>
                <w:rFonts w:ascii="Arial" w:hAnsi="Arial" w:eastAsia="Arial" w:cs="Arial"/>
                <w:color w:val="000000" w:themeColor="text1"/>
                <w:szCs w:val="20"/>
              </w:rPr>
              <w:t>4. Edit a drafted request</w:t>
            </w:r>
          </w:p>
          <w:p w:rsidR="7A481715" w:rsidP="6E5B6D94" w:rsidRDefault="7A481715" w14:paraId="224C9E3F" w14:textId="4631DD6F">
            <w:pPr>
              <w:ind w:left="576"/>
            </w:pPr>
            <w:r w:rsidRPr="6E5B6D94">
              <w:rPr>
                <w:rFonts w:ascii="Arial" w:hAnsi="Arial" w:eastAsia="Arial" w:cs="Arial"/>
                <w:color w:val="000000" w:themeColor="text1"/>
                <w:szCs w:val="20"/>
              </w:rPr>
              <w:t>5. Cancel a drafted request</w:t>
            </w:r>
          </w:p>
          <w:p w:rsidR="7A481715" w:rsidP="6E5B6D94" w:rsidRDefault="7A481715" w14:paraId="651C6027" w14:textId="231CFA6E">
            <w:pPr>
              <w:ind w:left="576"/>
            </w:pPr>
            <w:r w:rsidRPr="6E5B6D94">
              <w:rPr>
                <w:rFonts w:ascii="Arial" w:hAnsi="Arial" w:eastAsia="Arial" w:cs="Arial"/>
                <w:color w:val="000000" w:themeColor="text1"/>
                <w:szCs w:val="20"/>
              </w:rPr>
              <w:t>6. Submit a request</w:t>
            </w:r>
          </w:p>
        </w:tc>
        <w:tc>
          <w:tcPr>
            <w:tcW w:w="4257" w:type="dxa"/>
            <w:tcBorders>
              <w:top w:val="single" w:color="auto" w:sz="8" w:space="0"/>
              <w:left w:val="single" w:color="auto" w:sz="8" w:space="0"/>
              <w:bottom w:val="single" w:color="auto" w:sz="8" w:space="0"/>
              <w:right w:val="single" w:color="auto" w:sz="8" w:space="0"/>
            </w:tcBorders>
            <w:tcMar/>
          </w:tcPr>
          <w:p w:rsidR="7A481715" w:rsidP="6E5B6D94" w:rsidRDefault="7A481715" w14:paraId="42CED820" w14:textId="577F5414">
            <w:commentRangeStart w:id="26"/>
            <w:commentRangeEnd w:id="26"/>
            <w:r w:rsidRPr="18F335A7">
              <w:rPr>
                <w:rStyle w:val="CommentReference"/>
                <w:rFonts w:ascii="Arial" w:hAnsi="Arial" w:eastAsia="Arial" w:cs="Arial"/>
                <w:color w:val="000000" w:themeColor="text1"/>
                <w:sz w:val="20"/>
                <w:szCs w:val="20"/>
              </w:rPr>
              <w:commentReference w:id="26"/>
            </w:r>
            <w:r w:rsidRPr="18F335A7" w:rsidR="04E68DEE">
              <w:rPr>
                <w:rFonts w:ascii="Arial" w:hAnsi="Arial" w:eastAsia="Arial" w:cs="Arial"/>
                <w:color w:val="000000" w:themeColor="text1"/>
                <w:szCs w:val="20"/>
              </w:rPr>
              <w:t>c/o UIDM</w:t>
            </w:r>
          </w:p>
          <w:p>
            <w:r>
              <w:rPr>
                <w:rFonts w:ascii="Arial" w:hAnsi="Arial" w:eastAsia="Arial" w:cs="Arial"/>
                <w:color w:val="000000" w:themeColor="text1"/>
                <w:szCs w:val="20"/>
              </w:rPr>
              <w:t xml:space="preserve">Added in v1.2: 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Attach a file for bulk processing</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1.009.1.6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rsidR="6E5B6D94" w:rsidTr="5BDA26B3" w14:paraId="7D25EE09" w14:textId="77777777">
        <w:trPr>
          <w:cantSplit/>
          <w:trHeight w:val="405"/>
        </w:trPr>
        <w:tc>
          <w:tcPr>
            <w:tcW w:w="2070" w:type="dxa"/>
            <w:tcBorders>
              <w:top w:val="single" w:color="auto" w:sz="8" w:space="0"/>
              <w:left w:val="single" w:color="auto" w:sz="8" w:space="0"/>
              <w:bottom w:val="single" w:color="auto" w:sz="8" w:space="0"/>
              <w:right w:val="single" w:color="auto" w:sz="8" w:space="0"/>
            </w:tcBorders>
            <w:tcMar/>
          </w:tcPr>
          <w:p w:rsidR="216C8A11" w:rsidP="6E5B6D94" w:rsidRDefault="216C8A11" w14:paraId="0AF864B7" w14:textId="65C87F15">
            <w:r w:rsidRPr="6E5B6D94">
              <w:rPr>
                <w:rFonts w:ascii="Arial" w:hAnsi="Arial" w:eastAsia="Arial" w:cs="Arial"/>
                <w:color w:val="000000" w:themeColor="text1"/>
                <w:szCs w:val="20"/>
              </w:rPr>
              <w:t>BRD 2.001.1</w:t>
            </w:r>
          </w:p>
          <w:p w:rsidR="6E5B6D94" w:rsidP="6E5B6D94" w:rsidRDefault="6E5B6D94" w14:paraId="43595D44" w14:textId="069758D8">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216C8A11" w:rsidP="6E5B6D94" w:rsidRDefault="216C8A11" w14:paraId="597F51C1" w14:textId="38009A9C">
            <w:pPr>
              <w:spacing w:line="259" w:lineRule="auto"/>
            </w:pPr>
            <w:r w:rsidRPr="6E5B6D94">
              <w:rPr>
                <w:rFonts w:ascii="Arial" w:hAnsi="Arial" w:eastAsia="Arial" w:cs="Arial"/>
                <w:color w:val="000000" w:themeColor="text1"/>
                <w:szCs w:val="20"/>
              </w:rPr>
              <w:t>I. Log in as an Approver</w:t>
            </w:r>
          </w:p>
          <w:p w:rsidR="216C8A11" w:rsidP="6E5B6D94" w:rsidRDefault="216C8A11" w14:paraId="119246E8" w14:textId="6B964F57">
            <w:pPr>
              <w:ind w:left="288"/>
            </w:pPr>
            <w:r w:rsidRPr="6E5B6D94">
              <w:rPr>
                <w:rFonts w:ascii="Arial" w:hAnsi="Arial" w:eastAsia="Arial" w:cs="Arial"/>
                <w:color w:val="000000" w:themeColor="text1"/>
                <w:szCs w:val="20"/>
              </w:rPr>
              <w:t>a. Access the application using any BDO issued device</w:t>
            </w:r>
          </w:p>
          <w:p w:rsidR="216C8A11" w:rsidP="6E5B6D94" w:rsidRDefault="216C8A11" w14:paraId="657635CB" w14:textId="63E35496">
            <w:pPr>
              <w:ind w:left="576"/>
            </w:pPr>
            <w:r w:rsidRPr="6E5B6D94">
              <w:rPr>
                <w:rFonts w:ascii="Arial" w:hAnsi="Arial" w:eastAsia="Arial" w:cs="Arial"/>
                <w:color w:val="000000" w:themeColor="text1"/>
                <w:szCs w:val="20"/>
              </w:rPr>
              <w:t>1. Log in with an Approver user profile</w:t>
            </w:r>
          </w:p>
          <w:p w:rsidR="216C8A11" w:rsidP="6E5B6D94" w:rsidRDefault="216C8A11" w14:paraId="469C7833" w14:textId="76AC3CAB">
            <w:pPr>
              <w:ind w:left="576"/>
            </w:pPr>
            <w:r w:rsidRPr="6E5B6D94">
              <w:rPr>
                <w:rFonts w:ascii="Arial" w:hAnsi="Arial" w:eastAsia="Arial" w:cs="Arial"/>
                <w:color w:val="000000" w:themeColor="text1"/>
                <w:szCs w:val="20"/>
              </w:rPr>
              <w:t>2. Receive the inactivity warning (15 minutes)</w:t>
            </w:r>
          </w:p>
          <w:p w:rsidR="216C8A11" w:rsidP="6E5B6D94" w:rsidRDefault="216C8A11" w14:paraId="3F1EB1D2" w14:textId="7A7431E4">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7DF9048E" w:rsidP="18F335A7" w:rsidRDefault="7DF9048E" w14:paraId="3C59E06F" w14:textId="4E080A93">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73068DB9" w14:textId="1A9E2D9D">
            <w:pPr>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Approver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42026A02" w14:textId="77777777">
        <w:trPr>
          <w:cantSplit/>
          <w:trHeight w:val="42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241BDF04" w14:textId="15F91455">
            <w:r w:rsidRPr="6E5B6D94">
              <w:rPr>
                <w:rFonts w:ascii="Arial" w:hAnsi="Arial" w:eastAsia="Arial" w:cs="Arial"/>
                <w:color w:val="000000" w:themeColor="text1"/>
                <w:szCs w:val="20"/>
              </w:rPr>
              <w:t>BRD 2.00</w:t>
            </w:r>
            <w:r w:rsidRPr="6E5B6D94" w:rsidR="29EFA14F">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711B4F32" w:rsidP="6E5B6D94" w:rsidRDefault="711B4F32" w14:paraId="2900DBD2" w14:textId="47B19496">
            <w:pPr>
              <w:spacing w:line="259" w:lineRule="auto"/>
            </w:pPr>
            <w:r w:rsidRPr="6E5B6D94">
              <w:rPr>
                <w:rFonts w:ascii="Arial" w:hAnsi="Arial" w:eastAsia="Arial" w:cs="Arial"/>
                <w:color w:val="000000" w:themeColor="text1"/>
                <w:szCs w:val="20"/>
              </w:rPr>
              <w:t>II. Review and approve request/s</w:t>
            </w:r>
          </w:p>
          <w:p w:rsidR="67D6E8B0" w:rsidP="6E5B6D94" w:rsidRDefault="67D6E8B0" w14:paraId="5BC1AC8E" w14:textId="3BC875BC">
            <w:pPr>
              <w:ind w:left="288"/>
            </w:pPr>
            <w:r w:rsidRPr="6E5B6D94">
              <w:rPr>
                <w:rFonts w:ascii="Arial" w:hAnsi="Arial" w:eastAsia="Arial" w:cs="Arial"/>
                <w:color w:val="000000" w:themeColor="text1"/>
                <w:szCs w:val="20"/>
              </w:rPr>
              <w:t>a. Receive notification on the request for approval</w:t>
            </w:r>
          </w:p>
          <w:p w:rsidR="17793582" w:rsidP="6E5B6D94" w:rsidRDefault="17793582" w14:paraId="52A69A9D" w14:textId="4F046776">
            <w:pPr>
              <w:ind w:left="288"/>
            </w:pPr>
            <w:r w:rsidRPr="6E5B6D94">
              <w:rPr>
                <w:rFonts w:ascii="Arial" w:hAnsi="Arial" w:eastAsia="Arial" w:cs="Arial"/>
                <w:color w:val="000000" w:themeColor="text1"/>
                <w:szCs w:val="20"/>
              </w:rPr>
              <w:t>b. View the list of requests for approval</w:t>
            </w:r>
          </w:p>
          <w:p w:rsidR="17793582" w:rsidP="6E5B6D94" w:rsidRDefault="17793582" w14:paraId="020DDDAB" w14:textId="16A59E90">
            <w:pPr>
              <w:ind w:left="576"/>
            </w:pPr>
            <w:r w:rsidRPr="6E5B6D94">
              <w:rPr>
                <w:rFonts w:ascii="Arial" w:hAnsi="Arial" w:eastAsia="Arial" w:cs="Arial"/>
                <w:color w:val="000000" w:themeColor="text1"/>
                <w:szCs w:val="20"/>
              </w:rPr>
              <w:t>1. Filter the list assigned to me</w:t>
            </w:r>
          </w:p>
          <w:p w:rsidR="1140CBA6" w:rsidP="6E5B6D94" w:rsidRDefault="1140CBA6" w14:paraId="15105DD2" w14:textId="599FFEED">
            <w:pPr>
              <w:ind w:left="288"/>
            </w:pPr>
            <w:r w:rsidRPr="6E5B6D94">
              <w:rPr>
                <w:rFonts w:ascii="Arial" w:hAnsi="Arial" w:eastAsia="Arial" w:cs="Arial"/>
                <w:color w:val="000000" w:themeColor="text1"/>
                <w:szCs w:val="20"/>
              </w:rPr>
              <w:t>c. Select request</w:t>
            </w:r>
          </w:p>
          <w:p w:rsidR="1140CBA6" w:rsidP="6E5B6D94" w:rsidRDefault="1140CBA6" w14:paraId="6638C55F" w14:textId="05E7FB77">
            <w:pPr>
              <w:ind w:left="288"/>
            </w:pPr>
            <w:r w:rsidRPr="6E5B6D94">
              <w:rPr>
                <w:rFonts w:ascii="Arial" w:hAnsi="Arial" w:eastAsia="Arial" w:cs="Arial"/>
                <w:color w:val="000000" w:themeColor="text1"/>
                <w:szCs w:val="20"/>
              </w:rPr>
              <w:t>d. View request details</w:t>
            </w:r>
          </w:p>
          <w:p w:rsidR="1140CBA6" w:rsidP="6E5B6D94" w:rsidRDefault="1140CBA6" w14:paraId="335051B9" w14:textId="72DCAE24">
            <w:pPr>
              <w:ind w:left="288"/>
            </w:pPr>
            <w:r w:rsidRPr="6E5B6D94">
              <w:rPr>
                <w:rFonts w:ascii="Arial" w:hAnsi="Arial" w:eastAsia="Arial" w:cs="Arial"/>
                <w:color w:val="000000" w:themeColor="text1"/>
                <w:szCs w:val="20"/>
              </w:rPr>
              <w:t>e. Approve request</w:t>
            </w:r>
          </w:p>
          <w:p w:rsidR="1140CBA6" w:rsidP="6E5B6D94" w:rsidRDefault="1140CBA6" w14:paraId="4FA1DF0F" w14:textId="7976E71A">
            <w:pPr>
              <w:ind w:left="288"/>
            </w:pPr>
            <w:r w:rsidRPr="6E5B6D94">
              <w:rPr>
                <w:rFonts w:ascii="Arial" w:hAnsi="Arial" w:eastAsia="Arial" w:cs="Arial"/>
                <w:color w:val="000000" w:themeColor="text1"/>
                <w:szCs w:val="20"/>
              </w:rPr>
              <w:t>f. Reject request</w:t>
            </w:r>
          </w:p>
          <w:p w:rsidR="1140CBA6" w:rsidP="6E5B6D94" w:rsidRDefault="1140CBA6" w14:paraId="07F00C66" w14:textId="05000DDE">
            <w:pPr>
              <w:ind w:left="288"/>
            </w:pPr>
            <w:r w:rsidRPr="6E5B6D94">
              <w:rPr>
                <w:rFonts w:ascii="Arial" w:hAnsi="Arial" w:eastAsia="Arial" w:cs="Arial"/>
                <w:color w:val="000000" w:themeColor="text1"/>
                <w:szCs w:val="20"/>
              </w:rPr>
              <w:t xml:space="preserve">   1. Add remarks (i.e rejection reason, etc.)</w:t>
            </w:r>
          </w:p>
          <w:p w:rsidR="1140CBA6" w:rsidP="6E5B6D94" w:rsidRDefault="1140CBA6" w14:paraId="1D04A550" w14:textId="0475E7F4">
            <w:pPr>
              <w:ind w:left="288"/>
            </w:pPr>
            <w:r w:rsidRPr="6E5B6D94">
              <w:rPr>
                <w:rFonts w:ascii="Arial" w:hAnsi="Arial" w:eastAsia="Arial" w:cs="Arial"/>
                <w:color w:val="000000" w:themeColor="text1"/>
                <w:szCs w:val="20"/>
              </w:rPr>
              <w:t xml:space="preserve">   2. Save remarks</w:t>
            </w:r>
          </w:p>
          <w:p w:rsidR="1140CBA6" w:rsidP="6E5B6D94" w:rsidRDefault="1140CBA6" w14:paraId="5FFDB54C" w14:textId="42900735">
            <w:pPr>
              <w:spacing w:line="259" w:lineRule="auto"/>
              <w:ind w:left="288"/>
            </w:pPr>
            <w:r w:rsidRPr="6E5B6D94">
              <w:rPr>
                <w:rFonts w:ascii="Arial" w:hAnsi="Arial" w:eastAsia="Arial" w:cs="Arial"/>
                <w:color w:val="000000" w:themeColor="text1"/>
                <w:szCs w:val="20"/>
              </w:rPr>
              <w:t>g. Return request to Requestor</w:t>
            </w:r>
          </w:p>
          <w:p w:rsidR="42B66F4B" w:rsidP="6E5B6D94" w:rsidRDefault="42B66F4B" w14:paraId="552613FE" w14:textId="7719047C">
            <w:pPr>
              <w:spacing w:line="259" w:lineRule="auto"/>
              <w:ind w:left="288"/>
            </w:pPr>
            <w:r w:rsidRPr="6E5B6D94">
              <w:rPr>
                <w:rFonts w:ascii="Arial" w:hAnsi="Arial" w:eastAsia="Arial" w:cs="Arial"/>
                <w:color w:val="000000" w:themeColor="text1"/>
                <w:szCs w:val="20"/>
              </w:rPr>
              <w:t xml:space="preserve">   1. Add remarks (i.e reason for return, etc.)</w:t>
            </w:r>
          </w:p>
          <w:p w:rsidR="42B66F4B" w:rsidP="6E5B6D94" w:rsidRDefault="42B66F4B" w14:paraId="5A02E366" w14:textId="795DDF0F">
            <w:pPr>
              <w:spacing w:line="259" w:lineRule="auto"/>
              <w:ind w:left="288"/>
            </w:pPr>
            <w:r w:rsidRPr="6E5B6D94">
              <w:rPr>
                <w:rFonts w:ascii="Arial" w:hAnsi="Arial" w:eastAsia="Arial" w:cs="Arial"/>
                <w:color w:val="000000" w:themeColor="text1"/>
                <w:szCs w:val="20"/>
              </w:rPr>
              <w:t xml:space="preserve">   2.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2F2141A" w14:textId="577F5414">
            <w:commentRangeStart w:id="27"/>
            <w:commentRangeEnd w:id="27"/>
            <w:r w:rsidRPr="18F335A7">
              <w:rPr>
                <w:rStyle w:val="CommentReference"/>
                <w:rFonts w:ascii="Arial" w:hAnsi="Arial" w:eastAsia="Arial" w:cs="Arial"/>
                <w:color w:val="000000" w:themeColor="text1"/>
                <w:sz w:val="20"/>
                <w:szCs w:val="20"/>
              </w:rPr>
              <w:commentReference w:id="27"/>
            </w:r>
            <w:r w:rsidRPr="18F335A7" w:rsidR="00205DE3">
              <w:rPr>
                <w:rFonts w:ascii="Arial" w:hAnsi="Arial" w:eastAsia="Arial" w:cs="Arial"/>
                <w:color w:val="000000" w:themeColor="text1"/>
                <w:szCs w:val="20"/>
              </w:rPr>
              <w:t>c/o UIDM</w:t>
            </w:r>
          </w:p>
          <w:p w:rsidR="6E5B6D94" w:rsidP="18F335A7" w:rsidRDefault="6E5B6D94" w14:paraId="298B6D49" w14:textId="6822CAE8">
            <w:pPr>
              <w:rPr>
                <w:rFonts w:ascii="Arial" w:hAnsi="Arial" w:cs="Arial"/>
                <w:i/>
                <w:iCs/>
                <w:color w:val="FF0000"/>
                <w:lang w:eastAsia="en-US"/>
              </w:rPr>
            </w:pPr>
          </w:p>
          <w:p>
            <w:r>
              <w:rPr>
                <w:rFonts w:ascii="Arial" w:hAnsi="Arial" w:eastAsia="Arial" w:cs="Arial"/>
                <w:color w:val="000000" w:themeColor="text1"/>
                <w:szCs w:val="20"/>
              </w:rPr>
              <w:t xml:space="preserve">Added in v1.2: FRUM.010.01, FRUM.010.02, FRUM.010.03, FRUM.010.04, FRUM.010.05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 View the list of requests for approval</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Filter the list assigned to 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c. Select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d. View request details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e. Approve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FRUM.010.02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f. Reject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Add remarks (i.e rejection reason,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2.002.6.2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g. Return request to Requestor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Add remarks (i.e reason for return, etc.)</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2.002.7.1 (2nd)</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rsidR="6E5B6D94" w:rsidTr="5BDA26B3" w14:paraId="626DC98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42B66F4B" w:rsidP="6E5B6D94" w:rsidRDefault="42B66F4B" w14:paraId="17E4BF86" w14:textId="0F270C50">
            <w:r w:rsidRPr="6E5B6D94">
              <w:rPr>
                <w:rFonts w:ascii="Arial" w:hAnsi="Arial" w:eastAsia="Arial" w:cs="Arial"/>
                <w:color w:val="000000" w:themeColor="text1"/>
                <w:szCs w:val="20"/>
              </w:rPr>
              <w:t>BRD 3.001.1</w:t>
            </w:r>
          </w:p>
        </w:tc>
        <w:tc>
          <w:tcPr>
            <w:tcW w:w="4128" w:type="dxa"/>
            <w:tcBorders>
              <w:top w:val="single" w:color="auto" w:sz="8" w:space="0"/>
              <w:left w:val="single" w:color="auto" w:sz="8" w:space="0"/>
              <w:bottom w:val="single" w:color="auto" w:sz="8" w:space="0"/>
              <w:right w:val="single" w:color="auto" w:sz="8" w:space="0"/>
            </w:tcBorders>
            <w:tcMar/>
          </w:tcPr>
          <w:p w:rsidR="42B66F4B" w:rsidP="6E5B6D94" w:rsidRDefault="42B66F4B" w14:paraId="6A59A716" w14:textId="26EBD933">
            <w:pPr>
              <w:spacing w:line="259" w:lineRule="auto"/>
            </w:pPr>
            <w:r w:rsidRPr="6E5B6D94">
              <w:rPr>
                <w:rFonts w:ascii="Arial" w:hAnsi="Arial" w:eastAsia="Arial" w:cs="Arial"/>
                <w:color w:val="000000" w:themeColor="text1"/>
                <w:szCs w:val="20"/>
              </w:rPr>
              <w:t>I. Log in as a Business Administrator</w:t>
            </w:r>
          </w:p>
          <w:p w:rsidR="42B66F4B" w:rsidP="6E5B6D94" w:rsidRDefault="42B66F4B" w14:paraId="57BB1BDC" w14:textId="08A7805F">
            <w:pPr>
              <w:ind w:left="288"/>
            </w:pPr>
            <w:r w:rsidRPr="6E5B6D94">
              <w:rPr>
                <w:rFonts w:ascii="Arial" w:hAnsi="Arial" w:eastAsia="Arial" w:cs="Arial"/>
                <w:color w:val="000000" w:themeColor="text1"/>
                <w:szCs w:val="20"/>
              </w:rPr>
              <w:t>a. Access the application using any BDO issued device</w:t>
            </w:r>
          </w:p>
          <w:p w:rsidR="170F7C24" w:rsidP="6E5B6D94" w:rsidRDefault="170F7C24" w14:paraId="17498C00" w14:textId="05FA85A4">
            <w:pPr>
              <w:ind w:left="576"/>
            </w:pPr>
            <w:r w:rsidRPr="6E5B6D94">
              <w:rPr>
                <w:rFonts w:ascii="Arial" w:hAnsi="Arial" w:eastAsia="Arial" w:cs="Arial"/>
                <w:color w:val="000000" w:themeColor="text1"/>
                <w:szCs w:val="20"/>
              </w:rPr>
              <w:t>1. Log in with a Business Administrator user profile</w:t>
            </w:r>
          </w:p>
          <w:p w:rsidR="170F7C24" w:rsidP="6E5B6D94" w:rsidRDefault="170F7C24" w14:paraId="247EC0F1" w14:textId="1FC8B2E0">
            <w:pPr>
              <w:ind w:left="576"/>
            </w:pPr>
            <w:r w:rsidRPr="6E5B6D94">
              <w:rPr>
                <w:rFonts w:ascii="Arial" w:hAnsi="Arial" w:eastAsia="Arial" w:cs="Arial"/>
                <w:color w:val="000000" w:themeColor="text1"/>
                <w:szCs w:val="20"/>
              </w:rPr>
              <w:t>2. Receive the inactivity warning (15 minutes)</w:t>
            </w:r>
          </w:p>
          <w:p w:rsidR="170F7C24" w:rsidP="6E5B6D94" w:rsidRDefault="170F7C24" w14:paraId="5EA7A66B" w14:textId="60EF2F01">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6DB7A22C" w:rsidP="18F335A7" w:rsidRDefault="6DB7A22C" w14:paraId="46CA17C3" w14:textId="79447069">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0CBD3CFA" w14:textId="160D0F99">
            <w:pPr>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Business Adminitrator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35A6638C"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1C0FE54B" w14:textId="2DF8E2A0">
            <w:pPr>
              <w:rPr>
                <w:rFonts w:ascii="Arial" w:hAnsi="Arial" w:eastAsia="Arial" w:cs="Arial"/>
                <w:color w:val="000000" w:themeColor="text1"/>
                <w:szCs w:val="20"/>
              </w:rPr>
            </w:pPr>
            <w:r w:rsidRPr="6E5B6D94">
              <w:rPr>
                <w:rFonts w:ascii="Arial" w:hAnsi="Arial" w:eastAsia="Arial" w:cs="Arial"/>
                <w:color w:val="000000" w:themeColor="text1"/>
                <w:szCs w:val="20"/>
              </w:rPr>
              <w:t>BRD 3.002.1</w:t>
            </w:r>
          </w:p>
        </w:tc>
        <w:tc>
          <w:tcPr>
            <w:tcW w:w="4128" w:type="dxa"/>
            <w:tcBorders>
              <w:top w:val="single" w:color="auto" w:sz="8" w:space="0"/>
              <w:left w:val="single" w:color="auto" w:sz="8" w:space="0"/>
              <w:bottom w:val="single" w:color="auto" w:sz="8" w:space="0"/>
              <w:right w:val="single" w:color="auto" w:sz="8" w:space="0"/>
            </w:tcBorders>
            <w:tcMar/>
          </w:tcPr>
          <w:p w:rsidR="632D0891" w:rsidP="6E5B6D94" w:rsidRDefault="632D0891" w14:paraId="1094AF6A" w14:textId="136B1C24">
            <w:pPr>
              <w:spacing w:line="259" w:lineRule="auto"/>
            </w:pPr>
            <w:r w:rsidRPr="6E5B6D94">
              <w:rPr>
                <w:rFonts w:ascii="Arial" w:hAnsi="Arial" w:eastAsia="Arial" w:cs="Arial"/>
                <w:color w:val="000000" w:themeColor="text1"/>
                <w:szCs w:val="20"/>
              </w:rPr>
              <w:t>II. Submit a User Access Group Profile Request</w:t>
            </w:r>
          </w:p>
          <w:p w:rsidR="632D0891" w:rsidP="6E5B6D94" w:rsidRDefault="632D0891" w14:paraId="3FBA63CA" w14:textId="7334B195">
            <w:pPr>
              <w:ind w:left="288"/>
            </w:pPr>
            <w:r w:rsidRPr="6E5B6D94">
              <w:rPr>
                <w:rFonts w:ascii="Arial" w:hAnsi="Arial" w:eastAsia="Arial" w:cs="Arial"/>
                <w:color w:val="000000" w:themeColor="text1"/>
                <w:szCs w:val="20"/>
              </w:rPr>
              <w:t>a. Submit a new User Access Group Profiles request</w:t>
            </w:r>
          </w:p>
          <w:p w:rsidR="632D0891" w:rsidP="6E5B6D94" w:rsidRDefault="632D0891" w14:paraId="72A1EA39" w14:textId="3CA98E59">
            <w:pPr>
              <w:ind w:left="576"/>
            </w:pPr>
            <w:r w:rsidRPr="6E5B6D94">
              <w:rPr>
                <w:rFonts w:ascii="Arial" w:hAnsi="Arial" w:eastAsia="Arial" w:cs="Arial"/>
                <w:color w:val="000000" w:themeColor="text1"/>
                <w:szCs w:val="20"/>
              </w:rPr>
              <w:t>1. Create a request</w:t>
            </w:r>
          </w:p>
          <w:p w:rsidR="632D0891" w:rsidP="6E5B6D94" w:rsidRDefault="632D0891" w14:paraId="751F9E16" w14:textId="1A23910E">
            <w:pPr>
              <w:ind w:left="576"/>
            </w:pPr>
            <w:r w:rsidRPr="6E5B6D94">
              <w:rPr>
                <w:rFonts w:ascii="Arial" w:hAnsi="Arial" w:eastAsia="Arial" w:cs="Arial"/>
                <w:color w:val="000000" w:themeColor="text1"/>
                <w:szCs w:val="20"/>
              </w:rPr>
              <w:t>2. Select approver/s from the drop-down</w:t>
            </w:r>
          </w:p>
          <w:p w:rsidR="632D0891" w:rsidP="6E5B6D94" w:rsidRDefault="632D0891" w14:paraId="447CEF84" w14:textId="2497FF64">
            <w:pPr>
              <w:ind w:left="576"/>
            </w:pPr>
            <w:r w:rsidRPr="6E5B6D94">
              <w:rPr>
                <w:rFonts w:ascii="Arial" w:hAnsi="Arial" w:eastAsia="Arial" w:cs="Arial"/>
                <w:color w:val="000000" w:themeColor="text1"/>
                <w:szCs w:val="20"/>
              </w:rPr>
              <w:t>3. Edit a drafted request</w:t>
            </w:r>
          </w:p>
          <w:p w:rsidR="632D0891" w:rsidP="6E5B6D94" w:rsidRDefault="632D0891" w14:paraId="31964EC8" w14:textId="5184BAAA">
            <w:pPr>
              <w:ind w:left="576"/>
            </w:pPr>
            <w:r w:rsidRPr="6E5B6D94">
              <w:rPr>
                <w:rFonts w:ascii="Arial" w:hAnsi="Arial" w:eastAsia="Arial" w:cs="Arial"/>
                <w:color w:val="000000" w:themeColor="text1"/>
                <w:szCs w:val="20"/>
              </w:rPr>
              <w:t>4. Cancel a drafted request</w:t>
            </w:r>
          </w:p>
          <w:p w:rsidR="632D0891" w:rsidP="6E5B6D94" w:rsidRDefault="632D0891" w14:paraId="4A31BD3B" w14:textId="3DA3FC8A">
            <w:pPr>
              <w:ind w:left="576"/>
            </w:pPr>
            <w:r w:rsidRPr="6E5B6D94">
              <w:rPr>
                <w:rFonts w:ascii="Arial" w:hAnsi="Arial" w:eastAsia="Arial" w:cs="Arial"/>
                <w:color w:val="000000" w:themeColor="text1"/>
                <w:szCs w:val="20"/>
              </w:rPr>
              <w:t>5. Submit a request</w:t>
            </w:r>
          </w:p>
          <w:p w:rsidR="632D0891" w:rsidP="6E5B6D94" w:rsidRDefault="632D0891" w14:paraId="591E49BC" w14:textId="45167A3C">
            <w:pPr>
              <w:ind w:left="576"/>
            </w:pPr>
            <w:r w:rsidRPr="6E5B6D94">
              <w:rPr>
                <w:rFonts w:ascii="Arial" w:hAnsi="Arial" w:eastAsia="Arial" w:cs="Arial"/>
                <w:color w:val="000000" w:themeColor="text1"/>
                <w:szCs w:val="20"/>
              </w:rPr>
              <w:t>6. Add remarks</w:t>
            </w:r>
          </w:p>
          <w:p w:rsidR="632D0891" w:rsidP="6E5B6D94" w:rsidRDefault="632D0891" w14:paraId="63F4156F" w14:textId="350B1C3C">
            <w:pPr>
              <w:ind w:left="576"/>
            </w:pPr>
            <w:r w:rsidRPr="6E5B6D94">
              <w:rPr>
                <w:rFonts w:ascii="Arial" w:hAnsi="Arial" w:eastAsia="Arial" w:cs="Arial"/>
                <w:color w:val="000000" w:themeColor="text1"/>
                <w:szCs w:val="20"/>
              </w:rPr>
              <w:t>7.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70F75B17" w14:paraId="0965E270" w14:textId="121E6800">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4B72380E" w14:textId="25923C3A">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FRUM.005.02,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3.002.1.7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rsidR="6E5B6D94" w:rsidTr="5BDA26B3" w14:paraId="4AE4A296"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74E41829" w14:textId="6ACBAC55">
            <w:pPr>
              <w:rPr>
                <w:rFonts w:ascii="Arial" w:hAnsi="Arial" w:eastAsia="Arial" w:cs="Arial"/>
                <w:color w:val="000000" w:themeColor="text1"/>
                <w:szCs w:val="20"/>
              </w:rPr>
            </w:pPr>
            <w:r w:rsidRPr="6E5B6D94">
              <w:rPr>
                <w:rFonts w:ascii="Arial" w:hAnsi="Arial" w:eastAsia="Arial" w:cs="Arial"/>
                <w:color w:val="000000" w:themeColor="text1"/>
                <w:szCs w:val="20"/>
              </w:rPr>
              <w:t>BRD 3.002.</w:t>
            </w:r>
            <w:r w:rsidRPr="6E5B6D94" w:rsidR="6B3CF96F">
              <w:rPr>
                <w:rFonts w:ascii="Arial" w:hAnsi="Arial" w:eastAsia="Arial" w:cs="Arial"/>
                <w:color w:val="000000" w:themeColor="text1"/>
                <w:szCs w:val="20"/>
              </w:rPr>
              <w:t>2</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636AAD08" w14:textId="5DF5CB2B">
            <w:pPr>
              <w:ind w:left="288"/>
            </w:pPr>
            <w:r w:rsidRPr="6E5B6D94">
              <w:rPr>
                <w:rFonts w:ascii="Arial" w:hAnsi="Arial" w:eastAsia="Arial" w:cs="Arial"/>
                <w:color w:val="000000" w:themeColor="text1"/>
                <w:szCs w:val="20"/>
              </w:rPr>
              <w:t>b. Submit a new User Access Group Profiles request</w:t>
            </w:r>
          </w:p>
          <w:p w:rsidR="6E5B6D94" w:rsidP="6E5B6D94" w:rsidRDefault="6E5B6D94" w14:paraId="30C6602C" w14:textId="69DB4497">
            <w:pPr>
              <w:ind w:left="576"/>
            </w:pPr>
            <w:r w:rsidRPr="6E5B6D94">
              <w:rPr>
                <w:rFonts w:ascii="Arial" w:hAnsi="Arial" w:eastAsia="Arial" w:cs="Arial"/>
                <w:color w:val="000000" w:themeColor="text1"/>
                <w:szCs w:val="20"/>
              </w:rPr>
              <w:t>1. Create a request</w:t>
            </w:r>
          </w:p>
          <w:p w:rsidR="6E5B6D94" w:rsidP="6E5B6D94" w:rsidRDefault="6E5B6D94" w14:paraId="05EC985A" w14:textId="79369FD5">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22C928FB" w14:textId="360EEF01">
            <w:pPr>
              <w:ind w:left="576"/>
            </w:pPr>
            <w:r w:rsidRPr="6E5B6D94">
              <w:rPr>
                <w:rFonts w:ascii="Arial" w:hAnsi="Arial" w:eastAsia="Arial" w:cs="Arial"/>
                <w:color w:val="000000" w:themeColor="text1"/>
                <w:szCs w:val="20"/>
              </w:rPr>
              <w:t>3. Select approver/s from the drop-down</w:t>
            </w:r>
          </w:p>
          <w:p w:rsidR="6E5B6D94" w:rsidP="6E5B6D94" w:rsidRDefault="6E5B6D94" w14:paraId="7F05B8B9" w14:textId="74D00063">
            <w:pPr>
              <w:ind w:left="576"/>
            </w:pPr>
            <w:r w:rsidRPr="6E5B6D94">
              <w:rPr>
                <w:rFonts w:ascii="Arial" w:hAnsi="Arial" w:eastAsia="Arial" w:cs="Arial"/>
                <w:color w:val="000000" w:themeColor="text1"/>
                <w:szCs w:val="20"/>
              </w:rPr>
              <w:t>4. Edit a drafted request</w:t>
            </w:r>
          </w:p>
          <w:p w:rsidR="6E5B6D94" w:rsidP="6E5B6D94" w:rsidRDefault="6E5B6D94" w14:paraId="35E4AC35" w14:textId="29BC5F4E">
            <w:pPr>
              <w:ind w:left="576"/>
            </w:pPr>
            <w:r w:rsidRPr="6E5B6D94">
              <w:rPr>
                <w:rFonts w:ascii="Arial" w:hAnsi="Arial" w:eastAsia="Arial" w:cs="Arial"/>
                <w:color w:val="000000" w:themeColor="text1"/>
                <w:szCs w:val="20"/>
              </w:rPr>
              <w:t>5. Cancel a drafted request</w:t>
            </w:r>
          </w:p>
          <w:p w:rsidR="6E5B6D94" w:rsidP="6E5B6D94" w:rsidRDefault="6E5B6D94" w14:paraId="0CD0D72A" w14:textId="57797962">
            <w:pPr>
              <w:ind w:left="576"/>
            </w:pPr>
            <w:r w:rsidRPr="6E5B6D94">
              <w:rPr>
                <w:rFonts w:ascii="Arial" w:hAnsi="Arial" w:eastAsia="Arial" w:cs="Arial"/>
                <w:color w:val="000000" w:themeColor="text1"/>
                <w:szCs w:val="20"/>
              </w:rPr>
              <w:t>6. Submit a request</w:t>
            </w:r>
          </w:p>
          <w:p w:rsidR="6E5B6D94" w:rsidP="6E5B6D94" w:rsidRDefault="6E5B6D94" w14:paraId="5CFB5C4C" w14:textId="0A338637">
            <w:pPr>
              <w:ind w:left="576"/>
            </w:pPr>
            <w:r w:rsidRPr="6E5B6D94">
              <w:rPr>
                <w:rFonts w:ascii="Arial" w:hAnsi="Arial" w:eastAsia="Arial" w:cs="Arial"/>
                <w:color w:val="000000" w:themeColor="text1"/>
                <w:szCs w:val="20"/>
              </w:rPr>
              <w:t>7. Add remarks</w:t>
            </w:r>
          </w:p>
          <w:p w:rsidR="6E5B6D94" w:rsidP="6E5B6D94" w:rsidRDefault="6E5B6D94" w14:paraId="62B4213E" w14:textId="33EFF0B9">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695EA89" w14:paraId="3B2D18F1" w14:textId="6DB9E14C">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72FEC447" w14:textId="187A76BC">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3.002.2.8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rsidR="6E5B6D94" w:rsidTr="5BDA26B3" w14:paraId="1324B5EA"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384E94B1" w14:textId="45CE4FC6">
            <w:pPr>
              <w:spacing w:line="259" w:lineRule="auto"/>
            </w:pPr>
            <w:r w:rsidRPr="6E5B6D94">
              <w:rPr>
                <w:rFonts w:ascii="Arial" w:hAnsi="Arial" w:eastAsia="Arial" w:cs="Arial"/>
                <w:color w:val="000000" w:themeColor="text1"/>
                <w:szCs w:val="20"/>
              </w:rPr>
              <w:t>BRD 3.002</w:t>
            </w:r>
            <w:r w:rsidRPr="6E5B6D94" w:rsidR="7946DCDB">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741EBD45" w14:textId="7F3564B8">
            <w:pPr>
              <w:spacing w:line="259" w:lineRule="auto"/>
              <w:ind w:left="288"/>
            </w:pPr>
            <w:r w:rsidRPr="6E5B6D94">
              <w:rPr>
                <w:rFonts w:ascii="Arial" w:hAnsi="Arial" w:eastAsia="Arial" w:cs="Arial"/>
                <w:color w:val="000000" w:themeColor="text1"/>
                <w:szCs w:val="20"/>
              </w:rPr>
              <w:t>c. Submit a User Access Group Profiles deactivation request</w:t>
            </w:r>
          </w:p>
          <w:p w:rsidR="6E5B6D94" w:rsidP="6E5B6D94" w:rsidRDefault="6E5B6D94" w14:paraId="704A3705" w14:textId="5B7B0EDF">
            <w:pPr>
              <w:ind w:left="576"/>
            </w:pPr>
            <w:r w:rsidRPr="6E5B6D94">
              <w:rPr>
                <w:rFonts w:ascii="Arial" w:hAnsi="Arial" w:eastAsia="Arial" w:cs="Arial"/>
                <w:color w:val="000000" w:themeColor="text1"/>
                <w:szCs w:val="20"/>
              </w:rPr>
              <w:t>1. Create a request</w:t>
            </w:r>
          </w:p>
          <w:p w:rsidR="6E5B6D94" w:rsidP="6E5B6D94" w:rsidRDefault="6E5B6D94" w14:paraId="57467AF9" w14:textId="10134503">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6A007007" w14:textId="09789ECB">
            <w:pPr>
              <w:ind w:left="576"/>
            </w:pPr>
            <w:r w:rsidRPr="6E5B6D94">
              <w:rPr>
                <w:rFonts w:ascii="Arial" w:hAnsi="Arial" w:eastAsia="Arial" w:cs="Arial"/>
                <w:color w:val="000000" w:themeColor="text1"/>
                <w:szCs w:val="20"/>
              </w:rPr>
              <w:t>3. Select approver/s from the drop-down</w:t>
            </w:r>
          </w:p>
          <w:p w:rsidR="6E5B6D94" w:rsidP="6E5B6D94" w:rsidRDefault="6E5B6D94" w14:paraId="2C086875" w14:textId="3308A1D0">
            <w:pPr>
              <w:ind w:left="576"/>
            </w:pPr>
            <w:r w:rsidRPr="6E5B6D94">
              <w:rPr>
                <w:rFonts w:ascii="Arial" w:hAnsi="Arial" w:eastAsia="Arial" w:cs="Arial"/>
                <w:color w:val="000000" w:themeColor="text1"/>
                <w:szCs w:val="20"/>
              </w:rPr>
              <w:t>4. Edit a drafted request</w:t>
            </w:r>
          </w:p>
          <w:p w:rsidR="6E5B6D94" w:rsidP="6E5B6D94" w:rsidRDefault="6E5B6D94" w14:paraId="047F9ABD" w14:textId="5291918D">
            <w:pPr>
              <w:ind w:left="576"/>
            </w:pPr>
            <w:r w:rsidRPr="6E5B6D94">
              <w:rPr>
                <w:rFonts w:ascii="Arial" w:hAnsi="Arial" w:eastAsia="Arial" w:cs="Arial"/>
                <w:color w:val="000000" w:themeColor="text1"/>
                <w:szCs w:val="20"/>
              </w:rPr>
              <w:t>5. Cancel a drafted request</w:t>
            </w:r>
          </w:p>
          <w:p w:rsidR="6E5B6D94" w:rsidP="6E5B6D94" w:rsidRDefault="6E5B6D94" w14:paraId="147C2ACE" w14:textId="06945772">
            <w:pPr>
              <w:ind w:left="576"/>
            </w:pPr>
            <w:r w:rsidRPr="6E5B6D94">
              <w:rPr>
                <w:rFonts w:ascii="Arial" w:hAnsi="Arial" w:eastAsia="Arial" w:cs="Arial"/>
                <w:color w:val="000000" w:themeColor="text1"/>
                <w:szCs w:val="20"/>
              </w:rPr>
              <w:t>6. Submit a request</w:t>
            </w:r>
          </w:p>
          <w:p w:rsidR="6E5B6D94" w:rsidP="6E5B6D94" w:rsidRDefault="6E5B6D94" w14:paraId="673AC199" w14:textId="52F7A4DA">
            <w:pPr>
              <w:ind w:left="576"/>
            </w:pPr>
            <w:r w:rsidRPr="6E5B6D94">
              <w:rPr>
                <w:rFonts w:ascii="Arial" w:hAnsi="Arial" w:eastAsia="Arial" w:cs="Arial"/>
                <w:color w:val="000000" w:themeColor="text1"/>
                <w:szCs w:val="20"/>
              </w:rPr>
              <w:t>7. Add remarks</w:t>
            </w:r>
          </w:p>
          <w:p w:rsidR="6E5B6D94" w:rsidP="6E5B6D94" w:rsidRDefault="6E5B6D94" w14:paraId="2BFB9143" w14:textId="5ED0E17B">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8390673" w14:paraId="58EC483E" w14:textId="04AD2C76">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1DF0A939" w14:textId="5E5458F8">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3.002.3.8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rsidR="6E5B6D94" w:rsidTr="5BDA26B3" w14:paraId="77483DE9"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7A19636" w:rsidP="6E5B6D94" w:rsidRDefault="67A19636" w14:paraId="0DD7D4E8" w14:textId="11720F5F">
            <w:pPr>
              <w:spacing w:line="259" w:lineRule="auto"/>
              <w:rPr>
                <w:rFonts w:ascii="Arial" w:hAnsi="Arial" w:eastAsia="Arial" w:cs="Arial"/>
                <w:szCs w:val="20"/>
              </w:rPr>
            </w:pPr>
            <w:r w:rsidRPr="6E5B6D94">
              <w:rPr>
                <w:rFonts w:ascii="Arial" w:hAnsi="Arial" w:eastAsia="Arial" w:cs="Arial"/>
                <w:color w:val="000000" w:themeColor="text1"/>
                <w:szCs w:val="20"/>
              </w:rPr>
              <w:t>BRD 3.002.4</w:t>
            </w:r>
          </w:p>
        </w:tc>
        <w:tc>
          <w:tcPr>
            <w:tcW w:w="4128" w:type="dxa"/>
            <w:tcBorders>
              <w:top w:val="single" w:color="auto" w:sz="8" w:space="0"/>
              <w:left w:val="single" w:color="auto" w:sz="8" w:space="0"/>
              <w:bottom w:val="single" w:color="auto" w:sz="8" w:space="0"/>
              <w:right w:val="single" w:color="auto" w:sz="8" w:space="0"/>
            </w:tcBorders>
            <w:tcMar/>
          </w:tcPr>
          <w:p w:rsidR="67A19636" w:rsidP="6E5B6D94" w:rsidRDefault="67A19636" w14:paraId="6E5AF414" w14:textId="7B08770D">
            <w:pPr>
              <w:spacing w:line="259" w:lineRule="auto"/>
              <w:ind w:left="288"/>
            </w:pPr>
            <w:r w:rsidRPr="6E5B6D94">
              <w:rPr>
                <w:rFonts w:ascii="Arial" w:hAnsi="Arial" w:eastAsia="Arial" w:cs="Arial"/>
                <w:color w:val="000000" w:themeColor="text1"/>
                <w:szCs w:val="20"/>
              </w:rPr>
              <w:t>d. Submit a User Access Group Profiles reactivation request</w:t>
            </w:r>
          </w:p>
          <w:p w:rsidR="67A19636" w:rsidP="6E5B6D94" w:rsidRDefault="67A19636" w14:paraId="5CF990B4" w14:textId="3EDAAF0A">
            <w:pPr>
              <w:ind w:left="576"/>
            </w:pPr>
            <w:r w:rsidRPr="6E5B6D94">
              <w:rPr>
                <w:rFonts w:ascii="Arial" w:hAnsi="Arial" w:eastAsia="Arial" w:cs="Arial"/>
                <w:color w:val="000000" w:themeColor="text1"/>
                <w:szCs w:val="20"/>
              </w:rPr>
              <w:t>1. Create a request</w:t>
            </w:r>
          </w:p>
          <w:p w:rsidR="67A19636" w:rsidP="6E5B6D94" w:rsidRDefault="67A19636" w14:paraId="3EADDAAE" w14:textId="68A3B554">
            <w:pPr>
              <w:ind w:left="576"/>
            </w:pPr>
            <w:r w:rsidRPr="6E5B6D94">
              <w:rPr>
                <w:rFonts w:ascii="Arial" w:hAnsi="Arial" w:eastAsia="Arial" w:cs="Arial"/>
                <w:color w:val="000000" w:themeColor="text1"/>
                <w:szCs w:val="20"/>
              </w:rPr>
              <w:t>2. Search existing group profile from the drop-down</w:t>
            </w:r>
          </w:p>
          <w:p w:rsidR="67A19636" w:rsidP="6E5B6D94" w:rsidRDefault="67A19636" w14:paraId="11AB1919" w14:textId="628D5597">
            <w:pPr>
              <w:ind w:left="576"/>
            </w:pPr>
            <w:r w:rsidRPr="6E5B6D94">
              <w:rPr>
                <w:rFonts w:ascii="Arial" w:hAnsi="Arial" w:eastAsia="Arial" w:cs="Arial"/>
                <w:color w:val="000000" w:themeColor="text1"/>
                <w:szCs w:val="20"/>
              </w:rPr>
              <w:t>3. Select approver/s from the drop-down</w:t>
            </w:r>
          </w:p>
          <w:p w:rsidR="67A19636" w:rsidP="6E5B6D94" w:rsidRDefault="67A19636" w14:paraId="4193604C" w14:textId="00EB73DD">
            <w:pPr>
              <w:ind w:left="576"/>
            </w:pPr>
            <w:r w:rsidRPr="6E5B6D94">
              <w:rPr>
                <w:rFonts w:ascii="Arial" w:hAnsi="Arial" w:eastAsia="Arial" w:cs="Arial"/>
                <w:color w:val="000000" w:themeColor="text1"/>
                <w:szCs w:val="20"/>
              </w:rPr>
              <w:t>4. Edit a drafted request</w:t>
            </w:r>
          </w:p>
          <w:p w:rsidR="67A19636" w:rsidP="6E5B6D94" w:rsidRDefault="67A19636" w14:paraId="3A5C802D" w14:textId="270EFB4E">
            <w:pPr>
              <w:ind w:left="576"/>
            </w:pPr>
            <w:r w:rsidRPr="6E5B6D94">
              <w:rPr>
                <w:rFonts w:ascii="Arial" w:hAnsi="Arial" w:eastAsia="Arial" w:cs="Arial"/>
                <w:color w:val="000000" w:themeColor="text1"/>
                <w:szCs w:val="20"/>
              </w:rPr>
              <w:t>5. Cancel a drafted request</w:t>
            </w:r>
          </w:p>
          <w:p w:rsidR="67A19636" w:rsidP="6E5B6D94" w:rsidRDefault="67A19636" w14:paraId="2F255B33" w14:textId="7C01ABA1">
            <w:pPr>
              <w:ind w:left="576"/>
            </w:pPr>
            <w:r w:rsidRPr="6E5B6D94">
              <w:rPr>
                <w:rFonts w:ascii="Arial" w:hAnsi="Arial" w:eastAsia="Arial" w:cs="Arial"/>
                <w:color w:val="000000" w:themeColor="text1"/>
                <w:szCs w:val="20"/>
              </w:rPr>
              <w:t>6. Submit a request</w:t>
            </w:r>
          </w:p>
          <w:p w:rsidR="67A19636" w:rsidP="6E5B6D94" w:rsidRDefault="67A19636" w14:paraId="5AA6E4D3" w14:textId="4194B3A6">
            <w:pPr>
              <w:ind w:left="576"/>
            </w:pPr>
            <w:r w:rsidRPr="6E5B6D94">
              <w:rPr>
                <w:rFonts w:ascii="Arial" w:hAnsi="Arial" w:eastAsia="Arial" w:cs="Arial"/>
                <w:color w:val="000000" w:themeColor="text1"/>
                <w:szCs w:val="20"/>
              </w:rPr>
              <w:t>7. Add remarks</w:t>
            </w:r>
          </w:p>
          <w:p w:rsidR="67A19636" w:rsidP="6E5B6D94" w:rsidRDefault="67A19636" w14:paraId="1C649AC1" w14:textId="28629C66">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4EEE5F6" w14:paraId="15F360EE" w14:textId="6A5DE83D">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240F6D2C" w14:textId="229488EE">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3.002.4.8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rsidR="6E5B6D94" w:rsidTr="5BDA26B3" w14:paraId="39B1AA69" w14:textId="77777777">
        <w:trPr>
          <w:cantSplit/>
          <w:trHeight w:val="2504"/>
        </w:trPr>
        <w:tc>
          <w:tcPr>
            <w:tcW w:w="2070" w:type="dxa"/>
            <w:tcBorders>
              <w:top w:val="single" w:color="auto" w:sz="8" w:space="0"/>
              <w:left w:val="single" w:color="auto" w:sz="8" w:space="0"/>
              <w:bottom w:val="single" w:color="auto" w:sz="8" w:space="0"/>
              <w:right w:val="single" w:color="auto" w:sz="8" w:space="0"/>
            </w:tcBorders>
            <w:tcMar/>
          </w:tcPr>
          <w:p w:rsidR="27B1D7EA" w:rsidRDefault="27B1D7EA" w14:paraId="732A6CC3" w14:textId="7FB9BEE2">
            <w:r w:rsidRPr="6E5B6D94">
              <w:rPr>
                <w:rFonts w:ascii="Arial" w:hAnsi="Arial" w:eastAsia="Arial" w:cs="Arial"/>
                <w:color w:val="000000" w:themeColor="text1"/>
                <w:szCs w:val="20"/>
              </w:rPr>
              <w:t>BRD 3.003.1</w:t>
            </w:r>
          </w:p>
        </w:tc>
        <w:tc>
          <w:tcPr>
            <w:tcW w:w="4128" w:type="dxa"/>
            <w:tcBorders>
              <w:top w:val="single" w:color="auto" w:sz="8" w:space="0"/>
              <w:left w:val="single" w:color="auto" w:sz="8" w:space="0"/>
              <w:bottom w:val="single" w:color="auto" w:sz="8" w:space="0"/>
              <w:right w:val="single" w:color="auto" w:sz="8" w:space="0"/>
            </w:tcBorders>
            <w:tcMar/>
          </w:tcPr>
          <w:p w:rsidR="6E5B6D94" w:rsidP="5BDA26B3" w:rsidRDefault="6E5B6D94" w14:paraId="367A5C50" w14:textId="43165BCA">
            <w:pPr>
              <w:pStyle w:val="Normal"/>
              <w:spacing w:line="259" w:lineRule="auto"/>
            </w:pPr>
            <w:r w:rsidRPr="5BDA26B3" w:rsidR="2B5381A7">
              <w:rPr>
                <w:rFonts w:ascii="Arial" w:hAnsi="Arial" w:eastAsia="Arial" w:cs="Arial"/>
                <w:color w:val="000000" w:themeColor="text1" w:themeTint="FF" w:themeShade="FF"/>
              </w:rPr>
              <w:t>I</w:t>
            </w:r>
            <w:r w:rsidRPr="5BDA26B3" w:rsidR="795A4380">
              <w:rPr>
                <w:rFonts w:ascii="Arial" w:hAnsi="Arial" w:eastAsia="Arial" w:cs="Arial"/>
                <w:color w:val="000000" w:themeColor="text1" w:themeTint="FF" w:themeShade="FF"/>
              </w:rPr>
              <w:t>I</w:t>
            </w:r>
            <w:r w:rsidRPr="5BDA26B3" w:rsidR="2B5381A7">
              <w:rPr>
                <w:rFonts w:ascii="Arial" w:hAnsi="Arial" w:eastAsia="Arial" w:cs="Arial"/>
                <w:color w:val="000000" w:themeColor="text1" w:themeTint="FF" w:themeShade="FF"/>
              </w:rPr>
              <w:t xml:space="preserve">I. </w:t>
            </w:r>
            <w:r w:rsidRPr="5BDA26B3" w:rsidR="1822F547">
              <w:rPr>
                <w:rFonts w:ascii="Arial" w:hAnsi="Arial" w:eastAsia="Arial" w:cs="Arial"/>
                <w:color w:val="000000" w:themeColor="text1" w:themeTint="FF" w:themeShade="FF"/>
              </w:rPr>
              <w:t>Generate</w:t>
            </w:r>
            <w:r w:rsidRPr="5BDA26B3" w:rsidR="40F42010">
              <w:rPr>
                <w:rFonts w:ascii="Arial" w:hAnsi="Arial" w:eastAsia="Arial" w:cs="Arial"/>
                <w:color w:val="000000" w:themeColor="text1" w:themeTint="FF" w:themeShade="FF"/>
              </w:rPr>
              <w:t xml:space="preserve"> </w:t>
            </w:r>
            <w:r w:rsidRPr="5BDA26B3" w:rsidR="1822F547">
              <w:rPr>
                <w:rFonts w:ascii="Arial" w:hAnsi="Arial" w:eastAsia="Arial" w:cs="Arial"/>
                <w:color w:val="000000" w:themeColor="text1" w:themeTint="FF" w:themeShade="FF"/>
              </w:rPr>
              <w:t>Reports</w:t>
            </w:r>
          </w:p>
          <w:p w:rsidR="59EE8801" w:rsidP="5BDA26B3" w:rsidRDefault="59EE8801" w14:paraId="191352E4" w14:textId="349F44FB">
            <w:pPr>
              <w:pStyle w:val="Normal"/>
              <w:ind w:left="288"/>
            </w:pPr>
            <w:r w:rsidRPr="5BDA26B3" w:rsidR="1822F547">
              <w:rPr>
                <w:rFonts w:ascii="Arial" w:hAnsi="Arial" w:eastAsia="Arial" w:cs="Arial"/>
                <w:color w:val="000000" w:themeColor="text1" w:themeTint="FF" w:themeShade="FF"/>
              </w:rPr>
              <w:t>a.</w:t>
            </w:r>
            <w:r w:rsidRPr="5BDA26B3" w:rsidR="61197AAC">
              <w:rPr>
                <w:rFonts w:ascii="Arial" w:hAnsi="Arial" w:eastAsia="Arial" w:cs="Arial"/>
                <w:color w:val="000000" w:themeColor="text1" w:themeTint="FF" w:themeShade="FF"/>
              </w:rPr>
              <w:t xml:space="preserve"> Generate Reports</w:t>
            </w:r>
          </w:p>
          <w:p w:rsidR="53014539" w:rsidP="6E5B6D94" w:rsidRDefault="53014539" w14:paraId="5BDC8BD3" w14:textId="6A09EEF3">
            <w:pPr>
              <w:ind w:left="576"/>
            </w:pPr>
            <w:r w:rsidRPr="5BDA26B3" w:rsidR="3F73072F">
              <w:rPr>
                <w:rFonts w:ascii="Arial" w:hAnsi="Arial" w:eastAsia="Arial" w:cs="Arial"/>
                <w:color w:val="000000" w:themeColor="text1" w:themeTint="FF" w:themeShade="FF"/>
              </w:rPr>
              <w:t xml:space="preserve">1. </w:t>
            </w:r>
            <w:r w:rsidRPr="5BDA26B3" w:rsidR="5E137BBF">
              <w:rPr>
                <w:rFonts w:ascii="Arial" w:hAnsi="Arial" w:eastAsia="Arial" w:cs="Arial"/>
                <w:color w:val="000000" w:themeColor="text1" w:themeTint="FF" w:themeShade="FF"/>
              </w:rPr>
              <w:t>User Access Report</w:t>
            </w:r>
          </w:p>
          <w:p w:rsidR="53014539" w:rsidP="6E5B6D94" w:rsidRDefault="1362E8EB" w14:paraId="13E0121C" w14:textId="1A33E361">
            <w:pPr>
              <w:ind w:left="576"/>
            </w:pPr>
            <w:r w:rsidRPr="5BDA26B3" w:rsidR="30E8FC89">
              <w:rPr>
                <w:rFonts w:ascii="Arial" w:hAnsi="Arial" w:eastAsia="Arial" w:cs="Arial"/>
                <w:color w:val="000000" w:themeColor="text1" w:themeTint="FF" w:themeShade="FF"/>
              </w:rPr>
              <w:t xml:space="preserve">    1.1. User</w:t>
            </w:r>
            <w:r w:rsidRPr="5BDA26B3" w:rsidR="39C950F0">
              <w:rPr>
                <w:rFonts w:ascii="Arial" w:hAnsi="Arial" w:eastAsia="Arial" w:cs="Arial"/>
                <w:color w:val="000000" w:themeColor="text1" w:themeTint="FF" w:themeShade="FF"/>
              </w:rPr>
              <w:t xml:space="preserve"> </w:t>
            </w:r>
            <w:r w:rsidRPr="5BDA26B3" w:rsidR="30E8FC89">
              <w:rPr>
                <w:rFonts w:ascii="Arial" w:hAnsi="Arial" w:eastAsia="Arial" w:cs="Arial"/>
                <w:color w:val="000000" w:themeColor="text1" w:themeTint="FF" w:themeShade="FF"/>
              </w:rPr>
              <w:t>name</w:t>
            </w:r>
          </w:p>
          <w:p w:rsidR="53014539" w:rsidP="6E5B6D94" w:rsidRDefault="53014539" w14:paraId="4923B9A3" w14:textId="3BD6AFA2">
            <w:pPr>
              <w:ind w:left="576"/>
            </w:pPr>
            <w:r w:rsidRPr="6E5B6D94">
              <w:rPr>
                <w:rFonts w:ascii="Arial" w:hAnsi="Arial" w:eastAsia="Arial" w:cs="Arial"/>
                <w:color w:val="000000" w:themeColor="text1"/>
                <w:szCs w:val="20"/>
              </w:rPr>
              <w:t xml:space="preserve">    1.2. Group profile</w:t>
            </w:r>
          </w:p>
          <w:p w:rsidR="53014539" w:rsidP="6E5B6D94" w:rsidRDefault="53014539" w14:paraId="55EE5F2B" w14:textId="18C37F45">
            <w:pPr>
              <w:ind w:left="576"/>
            </w:pPr>
            <w:r w:rsidRPr="6E5B6D94">
              <w:rPr>
                <w:rFonts w:ascii="Arial" w:hAnsi="Arial" w:eastAsia="Arial" w:cs="Arial"/>
                <w:color w:val="000000" w:themeColor="text1"/>
                <w:szCs w:val="20"/>
              </w:rPr>
              <w:t xml:space="preserve">    1.3. Date created</w:t>
            </w:r>
          </w:p>
          <w:p w:rsidR="53014539" w:rsidP="6E5B6D94" w:rsidRDefault="53014539" w14:paraId="0549867F" w14:textId="7144515E">
            <w:pPr>
              <w:ind w:left="576"/>
            </w:pPr>
            <w:r w:rsidRPr="6E5B6D94">
              <w:rPr>
                <w:rFonts w:ascii="Arial" w:hAnsi="Arial" w:eastAsia="Arial" w:cs="Arial"/>
                <w:color w:val="000000" w:themeColor="text1"/>
                <w:szCs w:val="20"/>
              </w:rPr>
              <w:t xml:space="preserve">    1.4. Date modified</w:t>
            </w:r>
          </w:p>
          <w:p w:rsidR="53014539" w:rsidP="6E5B6D94" w:rsidRDefault="53014539" w14:paraId="394EF2E8" w14:textId="2D6E4DD4">
            <w:pPr>
              <w:ind w:left="576"/>
            </w:pPr>
            <w:r w:rsidRPr="6E5B6D94">
              <w:rPr>
                <w:rFonts w:ascii="Arial" w:hAnsi="Arial" w:eastAsia="Arial" w:cs="Arial"/>
                <w:color w:val="000000" w:themeColor="text1"/>
                <w:szCs w:val="20"/>
              </w:rPr>
              <w:t xml:space="preserve">    1.5. Created by</w:t>
            </w:r>
          </w:p>
          <w:p w:rsidR="53014539" w:rsidP="6E5B6D94" w:rsidRDefault="53014539" w14:paraId="3B46E363" w14:textId="034C995F">
            <w:pPr>
              <w:ind w:left="576"/>
            </w:pPr>
            <w:r w:rsidRPr="6E5B6D94">
              <w:rPr>
                <w:rFonts w:ascii="Arial" w:hAnsi="Arial" w:eastAsia="Arial" w:cs="Arial"/>
                <w:color w:val="000000" w:themeColor="text1"/>
                <w:szCs w:val="20"/>
              </w:rPr>
              <w:t xml:space="preserve">    1.6. 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32FBC1F" w14:textId="5267D188">
            <w:pPr>
              <w:rPr>
                <w:rFonts w:ascii="Arial" w:hAnsi="Arial" w:eastAsia="Arial" w:cs="Arial"/>
                <w:szCs w:val="20"/>
              </w:rPr>
            </w:pPr>
            <w:commentRangeStart w:id="28"/>
            <w:commentRangeEnd w:id="28"/>
            <w:r w:rsidRPr="18F335A7">
              <w:rPr>
                <w:rStyle w:val="CommentReference"/>
                <w:rFonts w:ascii="Arial" w:hAnsi="Arial" w:eastAsia="Arial" w:cs="Arial"/>
                <w:color w:val="000000" w:themeColor="text1"/>
                <w:sz w:val="19"/>
                <w:szCs w:val="19"/>
              </w:rPr>
              <w:commentReference w:id="28"/>
            </w:r>
            <w:r w:rsidRPr="18F335A7" w:rsidR="79231E9C">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User Access Report</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3.003.1.1 (2nd)</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User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1.3. Date created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1.4. Date modified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1.5. Created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3.003.1.6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1.6. Added/Modified/deactivated/reactivated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4A0AF23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0843A474" w:rsidRDefault="0843A474" w14:paraId="14A171C7" w14:textId="4E1D2AE6">
            <w:r w:rsidRPr="6E5B6D94">
              <w:rPr>
                <w:rFonts w:ascii="Arial" w:hAnsi="Arial" w:eastAsia="Arial" w:cs="Arial"/>
                <w:color w:val="000000" w:themeColor="text1"/>
                <w:szCs w:val="20"/>
              </w:rPr>
              <w:t>BRD 3.003.2</w:t>
            </w:r>
          </w:p>
        </w:tc>
        <w:tc>
          <w:tcPr>
            <w:tcW w:w="4128" w:type="dxa"/>
            <w:tcBorders>
              <w:top w:val="single" w:color="auto" w:sz="8" w:space="0"/>
              <w:left w:val="single" w:color="auto" w:sz="8" w:space="0"/>
              <w:bottom w:val="single" w:color="auto" w:sz="8" w:space="0"/>
              <w:right w:val="single" w:color="auto" w:sz="8" w:space="0"/>
            </w:tcBorders>
            <w:tcMar/>
          </w:tcPr>
          <w:p w:rsidR="530A556E" w:rsidP="6E5B6D94" w:rsidRDefault="530A556E" w14:paraId="3EA4128C" w14:textId="6F677BDB">
            <w:pPr>
              <w:spacing w:line="259" w:lineRule="auto"/>
              <w:ind w:left="576"/>
              <w:rPr>
                <w:rFonts w:ascii="Arial" w:hAnsi="Arial" w:eastAsia="Arial" w:cs="Arial"/>
                <w:szCs w:val="20"/>
              </w:rPr>
            </w:pPr>
            <w:r w:rsidRPr="6E5B6D94">
              <w:rPr>
                <w:rFonts w:ascii="Arial" w:hAnsi="Arial" w:eastAsia="Arial" w:cs="Arial"/>
                <w:color w:val="000000" w:themeColor="text1"/>
                <w:szCs w:val="20"/>
              </w:rPr>
              <w:t>2. User Group Profile Report</w:t>
            </w:r>
          </w:p>
          <w:p w:rsidR="530A556E" w:rsidP="6E5B6D94" w:rsidRDefault="530A556E" w14:paraId="71365078" w14:textId="53E781D0">
            <w:pPr>
              <w:ind w:left="576"/>
            </w:pPr>
            <w:r w:rsidRPr="6E5B6D94">
              <w:rPr>
                <w:rFonts w:ascii="Arial" w:hAnsi="Arial" w:eastAsia="Arial" w:cs="Arial"/>
                <w:color w:val="000000" w:themeColor="text1"/>
                <w:szCs w:val="20"/>
              </w:rPr>
              <w:t xml:space="preserve">   2.1. Group profile name</w:t>
            </w:r>
          </w:p>
          <w:p w:rsidR="530A556E" w:rsidP="6E5B6D94" w:rsidRDefault="530A556E" w14:paraId="71744DEF" w14:textId="08AAFA4F">
            <w:pPr>
              <w:ind w:left="720"/>
            </w:pPr>
            <w:r w:rsidRPr="6E5B6D94">
              <w:rPr>
                <w:rFonts w:ascii="Arial" w:hAnsi="Arial" w:eastAsia="Arial" w:cs="Arial"/>
                <w:color w:val="000000" w:themeColor="text1"/>
                <w:szCs w:val="20"/>
              </w:rPr>
              <w:t>2.2. Modules accessed under each Group profile</w:t>
            </w:r>
          </w:p>
          <w:p w:rsidR="530A556E" w:rsidP="6E5B6D94" w:rsidRDefault="530A556E" w14:paraId="6A36D402" w14:textId="11938543">
            <w:pPr>
              <w:ind w:left="720"/>
            </w:pPr>
            <w:r w:rsidRPr="6E5B6D94">
              <w:rPr>
                <w:rFonts w:ascii="Arial" w:hAnsi="Arial" w:eastAsia="Arial" w:cs="Arial"/>
                <w:color w:val="000000" w:themeColor="text1"/>
                <w:szCs w:val="20"/>
              </w:rPr>
              <w:t>2.3. Date created</w:t>
            </w:r>
          </w:p>
          <w:p w:rsidR="530A556E" w:rsidP="6E5B6D94" w:rsidRDefault="530A556E" w14:paraId="3A1463E0" w14:textId="0D2F54C9">
            <w:pPr>
              <w:ind w:left="720"/>
            </w:pPr>
            <w:r w:rsidRPr="6E5B6D94">
              <w:rPr>
                <w:rFonts w:ascii="Arial" w:hAnsi="Arial" w:eastAsia="Arial" w:cs="Arial"/>
                <w:color w:val="000000" w:themeColor="text1"/>
                <w:szCs w:val="20"/>
              </w:rPr>
              <w:t>2.4. Date modified</w:t>
            </w:r>
          </w:p>
          <w:p w:rsidR="530A556E" w:rsidP="6E5B6D94" w:rsidRDefault="530A556E" w14:paraId="2EDC6141" w14:textId="6722E63C">
            <w:pPr>
              <w:ind w:left="720"/>
            </w:pPr>
            <w:r w:rsidRPr="6E5B6D94">
              <w:rPr>
                <w:rFonts w:ascii="Arial" w:hAnsi="Arial" w:eastAsia="Arial" w:cs="Arial"/>
                <w:color w:val="000000" w:themeColor="text1"/>
                <w:szCs w:val="20"/>
              </w:rPr>
              <w:t>2.5. Created by</w:t>
            </w:r>
          </w:p>
          <w:p w:rsidR="530A556E" w:rsidP="6E5B6D94" w:rsidRDefault="530A556E" w14:paraId="1D46EBC7" w14:textId="389A0B07">
            <w:pPr>
              <w:ind w:left="720"/>
            </w:pPr>
            <w:r w:rsidRPr="6E5B6D94">
              <w:rPr>
                <w:rFonts w:ascii="Arial" w:hAnsi="Arial" w:eastAsia="Arial" w:cs="Arial"/>
                <w:color w:val="000000" w:themeColor="text1"/>
                <w:szCs w:val="20"/>
              </w:rPr>
              <w:t xml:space="preserve">2.6. </w:t>
            </w:r>
            <w:r w:rsidRPr="6E5B6D94" w:rsidR="24B0CD0C">
              <w:rPr>
                <w:rFonts w:ascii="Arial" w:hAnsi="Arial" w:eastAsia="Arial" w:cs="Arial"/>
                <w:color w:val="000000" w:themeColor="text1"/>
                <w:szCs w:val="20"/>
              </w:rPr>
              <w:t>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1B51D24" w14:paraId="3884CD8D" w14:textId="207FFB11">
            <w:pPr>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2.1. Group profile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2.2. Modules accessed under each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2.3. Date created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2.4. Date modified</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2.5. Created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2.6. Added/Modified/deactivated/reactivated by</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3AC2CE47"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RDefault="6E5B6D94" w14:paraId="4FA4B89B" w14:textId="00994A99">
            <w:r w:rsidRPr="6E5B6D94">
              <w:rPr>
                <w:rFonts w:ascii="Arial" w:hAnsi="Arial" w:eastAsia="Arial" w:cs="Arial"/>
                <w:color w:val="000000" w:themeColor="text1"/>
                <w:szCs w:val="20"/>
              </w:rPr>
              <w:t>BRD 3.003.</w:t>
            </w:r>
            <w:r w:rsidRPr="6E5B6D94" w:rsidR="402EBDC2">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03F7EB1" w:rsidP="6E5B6D94" w:rsidRDefault="603F7EB1" w14:paraId="37DD0FC7" w14:textId="04180C7E">
            <w:pPr>
              <w:spacing w:line="259" w:lineRule="auto"/>
              <w:ind w:left="576"/>
            </w:pPr>
            <w:r w:rsidRPr="6E5B6D94">
              <w:rPr>
                <w:rFonts w:ascii="Arial" w:hAnsi="Arial" w:eastAsia="Arial" w:cs="Arial"/>
                <w:color w:val="000000" w:themeColor="text1"/>
                <w:szCs w:val="20"/>
              </w:rPr>
              <w:t>3. Group Profile Membership list</w:t>
            </w:r>
          </w:p>
          <w:p w:rsidR="13886EF5" w:rsidP="6E5B6D94" w:rsidRDefault="13886EF5" w14:paraId="24861FD8" w14:textId="1C75FC53">
            <w:pPr>
              <w:ind w:left="720"/>
            </w:pPr>
            <w:r w:rsidRPr="6E5B6D94">
              <w:rPr>
                <w:rFonts w:ascii="Arial" w:hAnsi="Arial" w:eastAsia="Arial" w:cs="Arial"/>
                <w:color w:val="000000" w:themeColor="text1"/>
                <w:szCs w:val="20"/>
              </w:rPr>
              <w:t>3.1. list of members under each profile</w:t>
            </w:r>
          </w:p>
          <w:p w:rsidR="13886EF5" w:rsidP="6E5B6D94" w:rsidRDefault="13886EF5" w14:paraId="17D071D5" w14:textId="0D19C2FF">
            <w:pPr>
              <w:ind w:left="720"/>
            </w:pPr>
            <w:r w:rsidRPr="6E5B6D94">
              <w:rPr>
                <w:rFonts w:ascii="Arial" w:hAnsi="Arial" w:eastAsia="Arial" w:cs="Arial"/>
                <w:color w:val="000000" w:themeColor="text1"/>
                <w:szCs w:val="20"/>
              </w:rPr>
              <w:t xml:space="preserve">   3.1.1 Group profile</w:t>
            </w:r>
          </w:p>
          <w:p w:rsidR="13886EF5" w:rsidP="5BDA26B3" w:rsidRDefault="4CAD3905" w14:paraId="6847FA81" w14:textId="612640A3">
            <w:pPr>
              <w:ind w:left="720"/>
              <w:rPr>
                <w:rFonts w:ascii="Arial" w:hAnsi="Arial" w:eastAsia="Arial" w:cs="Arial"/>
              </w:rPr>
            </w:pPr>
            <w:r w:rsidRPr="5BDA26B3" w:rsidR="27377866">
              <w:rPr>
                <w:rFonts w:ascii="Arial" w:hAnsi="Arial" w:eastAsia="Arial" w:cs="Arial"/>
                <w:color w:val="000000" w:themeColor="text1" w:themeTint="FF" w:themeShade="FF"/>
              </w:rPr>
              <w:t xml:space="preserve">   3.1.2 User</w:t>
            </w:r>
            <w:r w:rsidRPr="5BDA26B3" w:rsidR="4811989A">
              <w:rPr>
                <w:rFonts w:ascii="Arial" w:hAnsi="Arial" w:eastAsia="Arial" w:cs="Arial"/>
                <w:color w:val="000000" w:themeColor="text1" w:themeTint="FF" w:themeShade="FF"/>
              </w:rPr>
              <w:t xml:space="preserve"> N</w:t>
            </w:r>
            <w:r w:rsidRPr="5BDA26B3" w:rsidR="27377866">
              <w:rPr>
                <w:rFonts w:ascii="Arial" w:hAnsi="Arial" w:eastAsia="Arial" w:cs="Arial"/>
                <w:color w:val="000000" w:themeColor="text1" w:themeTint="FF" w:themeShade="FF"/>
              </w:rPr>
              <w:t>ame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45097356" w14:paraId="063F42E3" w14:textId="6A1C6791">
            <w:pPr>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list of members under each proflie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1.1 Group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3.003.3.1.2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1.2 User Name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6DF8F220" w14:textId="77777777">
        <w:trPr>
          <w:cantSplit/>
          <w:trHeight w:val="2160"/>
        </w:trPr>
        <w:tc>
          <w:tcPr>
            <w:tcW w:w="2070" w:type="dxa"/>
            <w:tcBorders>
              <w:top w:val="single" w:color="auto" w:sz="8" w:space="0"/>
              <w:left w:val="single" w:color="auto" w:sz="8" w:space="0"/>
              <w:bottom w:val="single" w:color="auto" w:sz="8" w:space="0"/>
              <w:right w:val="single" w:color="auto" w:sz="8" w:space="0"/>
            </w:tcBorders>
            <w:tcMar/>
          </w:tcPr>
          <w:p w:rsidR="2E1FEF64" w:rsidP="6E5B6D94" w:rsidRDefault="2E1FEF64" w14:paraId="75B8731E" w14:textId="17F0066E">
            <w:r w:rsidRPr="6E5B6D94">
              <w:rPr>
                <w:rFonts w:ascii="Arial" w:hAnsi="Arial" w:eastAsia="Arial" w:cs="Arial"/>
                <w:color w:val="000000" w:themeColor="text1"/>
                <w:szCs w:val="20"/>
              </w:rPr>
              <w:t>BRD 4.001.1</w:t>
            </w:r>
          </w:p>
        </w:tc>
        <w:tc>
          <w:tcPr>
            <w:tcW w:w="4128" w:type="dxa"/>
            <w:tcBorders>
              <w:top w:val="single" w:color="auto" w:sz="8" w:space="0"/>
              <w:left w:val="single" w:color="auto" w:sz="8" w:space="0"/>
              <w:bottom w:val="single" w:color="auto" w:sz="8" w:space="0"/>
              <w:right w:val="single" w:color="auto" w:sz="8" w:space="0"/>
            </w:tcBorders>
            <w:tcMar/>
          </w:tcPr>
          <w:p w:rsidR="38ADDCE2" w:rsidP="6E5B6D94" w:rsidRDefault="38ADDCE2" w14:paraId="0EB57A27" w14:textId="26EBD933">
            <w:pPr>
              <w:spacing w:line="259" w:lineRule="auto"/>
            </w:pPr>
            <w:r w:rsidRPr="6E5B6D94">
              <w:rPr>
                <w:rFonts w:ascii="Arial" w:hAnsi="Arial" w:eastAsia="Arial" w:cs="Arial"/>
                <w:color w:val="000000" w:themeColor="text1"/>
                <w:szCs w:val="20"/>
              </w:rPr>
              <w:t>I. Log in as a Business Administrator</w:t>
            </w:r>
          </w:p>
          <w:p w:rsidR="38ADDCE2" w:rsidP="6E5B6D94" w:rsidRDefault="38ADDCE2" w14:paraId="30B20E1F" w14:textId="08A7805F">
            <w:pPr>
              <w:ind w:left="288"/>
            </w:pPr>
            <w:r w:rsidRPr="6E5B6D94">
              <w:rPr>
                <w:rFonts w:ascii="Arial" w:hAnsi="Arial" w:eastAsia="Arial" w:cs="Arial"/>
                <w:color w:val="000000" w:themeColor="text1"/>
                <w:szCs w:val="20"/>
              </w:rPr>
              <w:t>a. Access the application using any BDO issued device</w:t>
            </w:r>
          </w:p>
          <w:p w:rsidR="51275660" w:rsidP="6E5B6D94" w:rsidRDefault="51275660" w14:paraId="58EFEAAF" w14:textId="4FF6BD8E">
            <w:pPr>
              <w:ind w:left="576"/>
            </w:pPr>
            <w:r w:rsidRPr="6E5B6D94">
              <w:rPr>
                <w:rFonts w:ascii="Arial" w:hAnsi="Arial" w:eastAsia="Arial" w:cs="Arial"/>
                <w:color w:val="000000" w:themeColor="text1"/>
                <w:szCs w:val="20"/>
              </w:rPr>
              <w:t>1. Log in with a System Administrator user profile</w:t>
            </w:r>
          </w:p>
          <w:p w:rsidR="51275660" w:rsidP="6E5B6D94" w:rsidRDefault="51275660" w14:paraId="3A5F5015" w14:textId="4E4D70D2">
            <w:pPr>
              <w:ind w:left="576"/>
            </w:pPr>
            <w:r w:rsidRPr="6E5B6D94">
              <w:rPr>
                <w:rFonts w:ascii="Arial" w:hAnsi="Arial" w:eastAsia="Arial" w:cs="Arial"/>
                <w:color w:val="000000" w:themeColor="text1"/>
                <w:szCs w:val="20"/>
              </w:rPr>
              <w:t>2. Receive the inactivity warning (15 minutes)</w:t>
            </w:r>
          </w:p>
          <w:p w:rsidR="51275660" w:rsidP="6E5B6D94" w:rsidRDefault="51275660" w14:paraId="57A254E7" w14:textId="23F1DA49">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371AD24A" w:rsidP="18F335A7" w:rsidRDefault="59358697" w14:paraId="4FBC33EC" w14:textId="19EAD5FD">
            <w:pPr>
              <w:rPr>
                <w:rFonts w:ascii="Arial" w:hAnsi="Arial" w:eastAsia="Arial" w:cs="Arial"/>
                <w:color w:val="000000" w:themeColor="text1"/>
                <w:szCs w:val="20"/>
              </w:rPr>
            </w:pPr>
            <w:r w:rsidRPr="18F335A7">
              <w:rPr>
                <w:rFonts w:ascii="Arial" w:hAnsi="Arial" w:eastAsia="Arial" w:cs="Arial"/>
                <w:color w:val="000000" w:themeColor="text1"/>
                <w:szCs w:val="20"/>
              </w:rPr>
              <w:t>FRID.001</w:t>
            </w:r>
          </w:p>
          <w:p w:rsidR="6E5B6D94" w:rsidP="18F335A7" w:rsidRDefault="6E5B6D94" w14:paraId="06FE766F" w14:textId="629BD90A">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rPr>
              <w:t xml:space="preserve">Added in v1.2: FRUM.001</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Log in with an System Adminitrator user profile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4.001.1.3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0135166E"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476BD986" w14:textId="45034F6C">
            <w:r w:rsidRPr="6E5B6D94">
              <w:rPr>
                <w:rFonts w:ascii="Arial" w:hAnsi="Arial" w:eastAsia="Arial" w:cs="Arial"/>
                <w:color w:val="000000" w:themeColor="text1"/>
                <w:szCs w:val="20"/>
              </w:rPr>
              <w:t>BRD 4.00</w:t>
            </w:r>
            <w:r w:rsidRPr="6E5B6D94" w:rsidR="52F7F602">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3065B49E" w:rsidP="6E5B6D94" w:rsidRDefault="3065B49E" w14:paraId="47E1EFA5" w14:textId="757E70F9">
            <w:pPr>
              <w:spacing w:line="259" w:lineRule="auto"/>
            </w:pPr>
            <w:r w:rsidRPr="6E5B6D94">
              <w:rPr>
                <w:rFonts w:ascii="Arial" w:hAnsi="Arial" w:eastAsia="Arial" w:cs="Arial"/>
                <w:color w:val="000000" w:themeColor="text1"/>
                <w:szCs w:val="20"/>
              </w:rPr>
              <w:t>II. Manage users of the system</w:t>
            </w:r>
          </w:p>
          <w:p w:rsidR="6E5B6D94" w:rsidP="6E5B6D94" w:rsidRDefault="6E5B6D94" w14:paraId="71FE9FED" w14:textId="631E23E2">
            <w:pPr>
              <w:ind w:left="288"/>
            </w:pPr>
            <w:r w:rsidRPr="6E5B6D94">
              <w:rPr>
                <w:rFonts w:ascii="Arial" w:hAnsi="Arial" w:eastAsia="Arial" w:cs="Arial"/>
                <w:color w:val="000000" w:themeColor="text1"/>
                <w:szCs w:val="20"/>
              </w:rPr>
              <w:t>a.</w:t>
            </w:r>
            <w:r w:rsidRPr="6E5B6D94" w:rsidR="7A74B8F4">
              <w:rPr>
                <w:rFonts w:ascii="Arial" w:hAnsi="Arial" w:eastAsia="Arial" w:cs="Arial"/>
                <w:color w:val="000000" w:themeColor="text1"/>
                <w:szCs w:val="20"/>
              </w:rPr>
              <w:t xml:space="preserve"> Define User Profile/Role</w:t>
            </w:r>
          </w:p>
          <w:p w:rsidR="7A74B8F4" w:rsidP="6E5B6D94" w:rsidRDefault="7A74B8F4" w14:paraId="54FF3499" w14:textId="708A154A">
            <w:pPr>
              <w:ind w:left="576"/>
            </w:pPr>
            <w:r w:rsidRPr="6E5B6D94">
              <w:rPr>
                <w:rFonts w:ascii="Arial" w:hAnsi="Arial" w:eastAsia="Arial" w:cs="Arial"/>
                <w:color w:val="000000" w:themeColor="text1"/>
                <w:szCs w:val="20"/>
              </w:rPr>
              <w:t>1. Create user profile/role for Requestor</w:t>
            </w:r>
          </w:p>
          <w:p w:rsidR="7A74B8F4" w:rsidP="6E5B6D94" w:rsidRDefault="7A74B8F4" w14:paraId="217339C1" w14:textId="667DB415">
            <w:pPr>
              <w:ind w:left="576"/>
            </w:pPr>
            <w:r w:rsidRPr="6E5B6D94">
              <w:rPr>
                <w:rFonts w:ascii="Arial" w:hAnsi="Arial" w:eastAsia="Arial" w:cs="Arial"/>
                <w:color w:val="000000" w:themeColor="text1"/>
                <w:szCs w:val="20"/>
              </w:rPr>
              <w:t>2. Create user profile/role for Approver</w:t>
            </w:r>
          </w:p>
          <w:p w:rsidR="7A74B8F4" w:rsidP="6E5B6D94" w:rsidRDefault="7A74B8F4" w14:paraId="310B0A09" w14:textId="5F88BDB8">
            <w:pPr>
              <w:ind w:left="576"/>
            </w:pPr>
            <w:r w:rsidRPr="6E5B6D94">
              <w:rPr>
                <w:rFonts w:ascii="Arial" w:hAnsi="Arial" w:eastAsia="Arial" w:cs="Arial"/>
                <w:color w:val="000000" w:themeColor="text1"/>
                <w:szCs w:val="20"/>
              </w:rPr>
              <w:t>3. Create user profile/role for Business Administrator</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64FDA77" w14:paraId="40BD61C2" w14:textId="1E0E8398">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FRID.00</w:t>
            </w:r>
            <w:r w:rsidRPr="18F335A7" w:rsidR="0B7EF435">
              <w:rPr>
                <w:rFonts w:ascii="Arial" w:hAnsi="Arial" w:eastAsia="Arial" w:cs="Arial"/>
                <w:color w:val="000000" w:themeColor="text1"/>
                <w:szCs w:val="20"/>
              </w:rPr>
              <w:t>5</w:t>
            </w:r>
          </w:p>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FRUM.005.05</w:t>
            </w:r>
          </w:p>
        </w:tc>
      </w:tr>
      <w:tr w:rsidR="6E5B6D94" w:rsidTr="5BDA26B3" w14:paraId="7EE12124" w14:textId="77777777">
        <w:trPr/>
        <w:tc>
          <w:tcPr>
            <w:tcW w:w="2070" w:type="dxa"/>
            <w:tcBorders>
              <w:top w:val="single" w:color="auto" w:sz="8" w:space="0"/>
              <w:left w:val="single" w:color="auto" w:sz="8" w:space="0"/>
              <w:bottom w:val="single" w:color="auto" w:sz="8" w:space="0"/>
              <w:right w:val="single" w:color="auto" w:sz="8" w:space="0"/>
            </w:tcBorders>
            <w:tcMar/>
          </w:tcPr>
          <w:p w:rsidR="7A74B8F4" w:rsidP="6E5B6D94" w:rsidRDefault="7A74B8F4" w14:paraId="5CA0A21D" w14:textId="45FE097F">
            <w:r w:rsidRPr="6E5B6D94">
              <w:rPr>
                <w:rFonts w:ascii="Arial" w:hAnsi="Arial" w:eastAsia="Arial" w:cs="Arial"/>
                <w:color w:val="000000" w:themeColor="text1"/>
                <w:szCs w:val="20"/>
              </w:rPr>
              <w:t>BRD 4.002.2</w:t>
            </w:r>
          </w:p>
        </w:tc>
        <w:tc>
          <w:tcPr>
            <w:tcW w:w="4128" w:type="dxa"/>
            <w:tcBorders>
              <w:top w:val="single" w:color="auto" w:sz="8" w:space="0"/>
              <w:left w:val="single" w:color="auto" w:sz="8" w:space="0"/>
              <w:bottom w:val="single" w:color="auto" w:sz="8" w:space="0"/>
              <w:right w:val="single" w:color="auto" w:sz="8" w:space="0"/>
            </w:tcBorders>
            <w:tcMar/>
          </w:tcPr>
          <w:p w:rsidR="7A74B8F4" w:rsidP="6E5B6D94" w:rsidRDefault="7A74B8F4" w14:paraId="1D0DA23D" w14:textId="757E70F9">
            <w:pPr>
              <w:spacing w:line="259" w:lineRule="auto"/>
            </w:pPr>
            <w:r w:rsidRPr="6E5B6D94">
              <w:rPr>
                <w:rFonts w:ascii="Arial" w:hAnsi="Arial" w:eastAsia="Arial" w:cs="Arial"/>
                <w:color w:val="000000" w:themeColor="text1"/>
                <w:szCs w:val="20"/>
              </w:rPr>
              <w:t>II. Manage users of the system</w:t>
            </w:r>
          </w:p>
          <w:p w:rsidR="7A74B8F4" w:rsidP="6E5B6D94" w:rsidRDefault="7A74B8F4" w14:paraId="14E866FF" w14:textId="6F974DA0">
            <w:pPr>
              <w:ind w:left="288"/>
            </w:pPr>
            <w:r w:rsidRPr="6E5B6D94">
              <w:rPr>
                <w:rFonts w:ascii="Arial" w:hAnsi="Arial" w:eastAsia="Arial" w:cs="Arial"/>
                <w:color w:val="000000" w:themeColor="text1"/>
                <w:szCs w:val="20"/>
              </w:rPr>
              <w:t>b. Define specific functionality or capability to a specific user profile/role</w:t>
            </w:r>
          </w:p>
          <w:p w:rsidR="7A74B8F4" w:rsidP="6E5B6D94" w:rsidRDefault="7A74B8F4" w14:paraId="55C889C9" w14:textId="08D0E732">
            <w:pPr>
              <w:ind w:left="720"/>
            </w:pPr>
            <w:r w:rsidRPr="6E5B6D94">
              <w:rPr>
                <w:rFonts w:ascii="Arial" w:hAnsi="Arial" w:eastAsia="Arial" w:cs="Arial"/>
                <w:color w:val="000000" w:themeColor="text1"/>
                <w:szCs w:val="20"/>
              </w:rPr>
              <w:t>1. Assign Enroll New User to a specific user profile/role</w:t>
            </w:r>
          </w:p>
          <w:p w:rsidR="7A74B8F4" w:rsidP="6E5B6D94" w:rsidRDefault="7A74B8F4" w14:paraId="54D84C6C" w14:textId="5F5F0FB0">
            <w:pPr>
              <w:ind w:left="720"/>
            </w:pPr>
            <w:r w:rsidRPr="6E5B6D94">
              <w:rPr>
                <w:rFonts w:ascii="Arial" w:hAnsi="Arial" w:eastAsia="Arial" w:cs="Arial"/>
                <w:color w:val="000000" w:themeColor="text1"/>
                <w:szCs w:val="20"/>
              </w:rPr>
              <w:t>2. Assign Modify Existing User function to a specific user profile/role</w:t>
            </w:r>
          </w:p>
          <w:p w:rsidR="7A74B8F4" w:rsidP="6E5B6D94" w:rsidRDefault="7A74B8F4" w14:paraId="00221060" w14:textId="219C0547">
            <w:pPr>
              <w:ind w:left="720"/>
            </w:pPr>
            <w:r w:rsidRPr="6E5B6D94">
              <w:rPr>
                <w:rFonts w:ascii="Arial" w:hAnsi="Arial" w:eastAsia="Arial" w:cs="Arial"/>
                <w:color w:val="000000" w:themeColor="text1"/>
                <w:szCs w:val="20"/>
              </w:rPr>
              <w:t>3. Assign Deactivate User function to a specific user profile/role</w:t>
            </w:r>
          </w:p>
          <w:p w:rsidR="7A74B8F4" w:rsidP="6E5B6D94" w:rsidRDefault="7A74B8F4" w14:paraId="4F6FB1EB" w14:textId="79B17729">
            <w:pPr>
              <w:ind w:left="720"/>
            </w:pPr>
            <w:r w:rsidRPr="6E5B6D94">
              <w:rPr>
                <w:rFonts w:ascii="Arial" w:hAnsi="Arial" w:eastAsia="Arial" w:cs="Arial"/>
                <w:color w:val="000000" w:themeColor="text1"/>
                <w:szCs w:val="20"/>
              </w:rPr>
              <w:t>4. Assign Reactivate User function to a specific user profile/role</w:t>
            </w:r>
          </w:p>
          <w:p w:rsidR="7A74B8F4" w:rsidP="6E5B6D94" w:rsidRDefault="7A74B8F4" w14:paraId="4BE1A130" w14:textId="5F957C1D">
            <w:pPr>
              <w:ind w:left="720"/>
            </w:pPr>
            <w:r w:rsidRPr="6E5B6D94">
              <w:rPr>
                <w:rFonts w:ascii="Arial" w:hAnsi="Arial" w:eastAsia="Arial" w:cs="Arial"/>
                <w:color w:val="000000" w:themeColor="text1"/>
                <w:szCs w:val="20"/>
              </w:rPr>
              <w:t>5. Assign Apply Correction function to a specific user profile/role</w:t>
            </w:r>
          </w:p>
          <w:p w:rsidR="7A74B8F4" w:rsidP="6E5B6D94" w:rsidRDefault="7A74B8F4" w14:paraId="5A0EDB9D" w14:textId="52858B87">
            <w:pPr>
              <w:ind w:left="720"/>
            </w:pPr>
            <w:r w:rsidRPr="6E5B6D94">
              <w:rPr>
                <w:rFonts w:ascii="Arial" w:hAnsi="Arial" w:eastAsia="Arial" w:cs="Arial"/>
                <w:color w:val="000000" w:themeColor="text1"/>
                <w:szCs w:val="20"/>
              </w:rPr>
              <w:t>6. Assign Cancel a request function to a specific user profile/role</w:t>
            </w:r>
          </w:p>
          <w:p w:rsidR="7A74B8F4" w:rsidP="6E5B6D94" w:rsidRDefault="7A74B8F4" w14:paraId="68052CB5" w14:textId="583A85FB">
            <w:pPr>
              <w:ind w:left="720"/>
            </w:pPr>
            <w:r w:rsidRPr="6E5B6D94">
              <w:rPr>
                <w:rFonts w:ascii="Arial" w:hAnsi="Arial" w:eastAsia="Arial" w:cs="Arial"/>
                <w:color w:val="000000" w:themeColor="text1"/>
                <w:szCs w:val="20"/>
              </w:rPr>
              <w:t>7. Assign View request/s function to a specific user profile/role</w:t>
            </w:r>
          </w:p>
          <w:p w:rsidR="7A74B8F4" w:rsidP="6E5B6D94" w:rsidRDefault="7A74B8F4" w14:paraId="25F72FE6" w14:textId="29C82D2D">
            <w:pPr>
              <w:ind w:left="720"/>
            </w:pPr>
            <w:r w:rsidRPr="6E5B6D94">
              <w:rPr>
                <w:rFonts w:ascii="Arial" w:hAnsi="Arial" w:eastAsia="Arial" w:cs="Arial"/>
                <w:color w:val="000000" w:themeColor="text1"/>
                <w:szCs w:val="20"/>
              </w:rPr>
              <w:t>8. Assign Review and approve request/s function to a specific user profile/role</w:t>
            </w:r>
          </w:p>
          <w:p w:rsidR="7A74B8F4" w:rsidP="6E5B6D94" w:rsidRDefault="7A74B8F4" w14:paraId="5303BAE3" w14:textId="4410038E">
            <w:pPr>
              <w:ind w:left="720"/>
            </w:pPr>
            <w:r w:rsidRPr="6E5B6D94">
              <w:rPr>
                <w:rFonts w:ascii="Arial" w:hAnsi="Arial" w:eastAsia="Arial" w:cs="Arial"/>
                <w:color w:val="000000" w:themeColor="text1"/>
                <w:szCs w:val="20"/>
              </w:rPr>
              <w:t>9. Assign Submit a User Access Group Profiles Request function to a specific user profile/role</w:t>
            </w:r>
          </w:p>
          <w:p w:rsidR="7A74B8F4" w:rsidP="6E5B6D94" w:rsidRDefault="7A74B8F4" w14:paraId="43B76941" w14:textId="7A51C9B7">
            <w:pPr>
              <w:ind w:left="720"/>
            </w:pPr>
            <w:r w:rsidRPr="6E5B6D94">
              <w:rPr>
                <w:rFonts w:ascii="Arial" w:hAnsi="Arial" w:eastAsia="Arial" w:cs="Arial"/>
                <w:color w:val="000000" w:themeColor="text1"/>
                <w:szCs w:val="20"/>
              </w:rPr>
              <w:t>10. Generate Reports Request function to a specific user profile/role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3CBAEDF3" w14:paraId="4CECC339" w14:textId="1A032C6C">
            <w:pPr>
              <w:rPr>
                <w:rFonts w:ascii="Arial" w:hAnsi="Arial" w:eastAsia="Arial" w:cs="Arial"/>
                <w:color w:val="000000" w:themeColor="text1"/>
                <w:szCs w:val="20"/>
              </w:rPr>
            </w:pPr>
            <w:r w:rsidRPr="18F335A7">
              <w:rPr>
                <w:rFonts w:ascii="Arial" w:hAnsi="Arial" w:eastAsia="Arial" w:cs="Arial"/>
                <w:color w:val="000000" w:themeColor="text1"/>
                <w:szCs w:val="20"/>
              </w:rPr>
              <w:t>FRID.006</w:t>
            </w:r>
          </w:p>
          <w:p w:rsidR="6E5B6D94" w:rsidP="18F335A7" w:rsidRDefault="6E5B6D94" w14:paraId="027C7406" w14:textId="68B16422">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rPr>
              <w:t xml:space="preserve">Added in v1.2: FRUM.005.06</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Create user profile/role for Requestor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Create user profile/role for Approver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4.002.1.3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Create user profile/role for Business Administrator</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4.002.2.1</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1. Assign Enroll New User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4.002.2.2</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2. Assign Modify Existing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4.002.2.3</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3. Assign Deactivate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4.002.2.4</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4. Assign Reactivate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4.002.2.5</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5. Assign Apply Correction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4.002.2.6</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6. Assign Cancel a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4.002.2.7</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7. Assign View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BRD 4.002.2.8</w:t>
            </w:r>
          </w:p>
        </w:tc>
        <w:tc>
          <w:tcPr>
            <w:tcW w:w="4128" w:type="dxa"/>
            <w:tcBorders>
              <w:top w:val="nil"/>
              <w:left w:val="single" w:color="auto" w:sz="8" w:space="0"/>
              <w:bottom w:val="single" w:color="auto" w:sz="8" w:space="0"/>
              <w:right w:val="single" w:color="auto" w:sz="8" w:space="0"/>
            </w:tcBorders>
            <w:tcMar/>
          </w:tcPr>
          <w:p>
            <w:pPr>
              <w:rPr>
                <w:rFonts w:ascii="Arial" w:hAnsi="Arial" w:eastAsia="Arial" w:cs="Arial"/>
                <w:color w:val="000000" w:themeColor="text1"/>
                <w:szCs w:val="20"/>
              </w:rPr>
            </w:pPr>
            <w:r>
              <w:rPr>
                <w:rFonts w:ascii="Arial" w:hAnsi="Arial" w:eastAsia="Arial" w:cs="Arial"/>
                <w:color w:val="000000" w:themeColor="text1"/>
                <w:szCs w:val="20"/>
              </w:rPr>
              <w:t xml:space="preserve">8. Assign Review and approve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BRD 4.002.2.9</w:t>
            </w:r>
          </w:p>
        </w:tc>
        <w:tc>
          <w:tcPr>
            <w:tcW w:w="4128"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9. Assign Submit a User Access Group Profiles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BRD 4.002.2.10</w:t>
            </w:r>
          </w:p>
        </w:tc>
        <w:tc>
          <w:tcPr>
            <w:tcW w:w="4128" w:type="dxa"/>
            <w:tcBorders>
              <w:top w:val="nil"/>
              <w:left w:val="single" w:color="auto" w:sz="8" w:space="0"/>
              <w:bottom w:val="single" w:color="auto" w:sz="8" w:space="0"/>
              <w:right w:val="single" w:color="auto" w:sz="8" w:space="0"/>
            </w:tcBorders>
            <w:tcMa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10. Generate Reports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rsidR="6E5B6D94" w:rsidTr="5BDA26B3" w14:paraId="54AC3D41"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12E622F" w:rsidP="6E5B6D94" w:rsidRDefault="612E622F" w14:paraId="0EA3A71E" w14:textId="3FAE95B3">
            <w:r w:rsidRPr="6E5B6D94">
              <w:rPr>
                <w:rFonts w:ascii="Arial" w:hAnsi="Arial" w:eastAsia="Arial" w:cs="Arial"/>
                <w:color w:val="000000" w:themeColor="text1"/>
                <w:szCs w:val="20"/>
              </w:rPr>
              <w:t>BRD 4.003.1</w:t>
            </w:r>
          </w:p>
        </w:tc>
        <w:tc>
          <w:tcPr>
            <w:tcW w:w="4128" w:type="dxa"/>
            <w:tcBorders>
              <w:top w:val="single" w:color="auto" w:sz="8" w:space="0"/>
              <w:left w:val="single" w:color="auto" w:sz="8" w:space="0"/>
              <w:bottom w:val="single" w:color="auto" w:sz="8" w:space="0"/>
              <w:right w:val="single" w:color="auto" w:sz="8" w:space="0"/>
            </w:tcBorders>
            <w:tcMar/>
          </w:tcPr>
          <w:p w:rsidR="612E622F" w:rsidP="6E5B6D94" w:rsidRDefault="612E622F" w14:paraId="1EEDD52A" w14:textId="2B00263F">
            <w:pPr>
              <w:spacing w:line="259" w:lineRule="auto"/>
            </w:pPr>
            <w:r w:rsidRPr="6E5B6D94">
              <w:rPr>
                <w:rFonts w:ascii="Arial" w:hAnsi="Arial" w:eastAsia="Arial" w:cs="Arial"/>
                <w:color w:val="000000" w:themeColor="text1"/>
                <w:szCs w:val="20"/>
              </w:rPr>
              <w:t>III. Generate Logs</w:t>
            </w:r>
          </w:p>
          <w:p w:rsidR="612E622F" w:rsidP="6E5B6D94" w:rsidRDefault="612E622F" w14:paraId="78369838" w14:textId="7B3FE849">
            <w:pPr>
              <w:spacing w:line="259" w:lineRule="auto"/>
              <w:ind w:left="288"/>
            </w:pPr>
            <w:r w:rsidRPr="6E5B6D94">
              <w:rPr>
                <w:rFonts w:ascii="Arial" w:hAnsi="Arial" w:eastAsia="Arial" w:cs="Arial"/>
                <w:color w:val="000000" w:themeColor="text1"/>
                <w:szCs w:val="20"/>
              </w:rPr>
              <w:t>a</w:t>
            </w:r>
            <w:r w:rsidRPr="6E5B6D94" w:rsidR="6E5B6D94">
              <w:rPr>
                <w:rFonts w:ascii="Arial" w:hAnsi="Arial" w:eastAsia="Arial" w:cs="Arial"/>
                <w:color w:val="000000" w:themeColor="text1"/>
                <w:szCs w:val="20"/>
              </w:rPr>
              <w:t>.</w:t>
            </w:r>
            <w:r w:rsidRPr="6E5B6D94" w:rsidR="139B2DD0">
              <w:rPr>
                <w:rFonts w:ascii="Arial" w:hAnsi="Arial" w:eastAsia="Arial" w:cs="Arial"/>
                <w:color w:val="000000" w:themeColor="text1"/>
                <w:szCs w:val="20"/>
              </w:rPr>
              <w:t xml:space="preserve"> Generate Audit logs for compliance and audit purposes as needed</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FF32DFC" w14:paraId="28714919" w14:textId="46757CEC">
            <w:pPr>
              <w:spacing w:line="259" w:lineRule="auto"/>
            </w:pPr>
            <w:r w:rsidRPr="18F335A7">
              <w:rPr>
                <w:rFonts w:ascii="Arial" w:hAnsi="Arial" w:eastAsia="Arial" w:cs="Arial"/>
                <w:color w:val="000000" w:themeColor="text1"/>
                <w:szCs w:val="20"/>
              </w:rPr>
              <w:t>FRUM-008</w:t>
            </w:r>
          </w:p>
          <w:p>
            <w:pPr>
              <w:spacing w:line="259" w:lineRule="auto"/>
            </w:pPr>
            <w:r>
              <w:rPr>
                <w:rFonts w:ascii="Arial" w:hAnsi="Arial" w:eastAsia="Arial" w:cs="Arial"/>
                <w:color w:val="000000" w:themeColor="text1"/>
                <w:szCs w:val="20"/>
              </w:rPr>
              <w:t xml:space="preserve">Added in v1.2: FRUM.008.04</w:t>
            </w:r>
          </w:p>
        </w:tc>
      </w:tr>
    </w:tbl>
    <w:p w:rsidR="004243A4" w:rsidP="4E09FB91" w:rsidRDefault="004243A4" w14:paraId="54E11D2A" w14:textId="770424AE">
      <w:pPr>
        <w:rPr>
          <w:rFonts w:ascii="Arial" w:hAnsi="Arial" w:cs="Arial"/>
          <w:i/>
          <w:iCs/>
          <w:color w:val="FF0000"/>
          <w:lang w:eastAsia="en-US"/>
        </w:rPr>
      </w:pPr>
    </w:p>
    <w:p w:rsidRPr="002F75E6" w:rsidR="00EE74FA" w:rsidP="18F335A7" w:rsidRDefault="03ED940A" w14:paraId="7F95D73B" w14:textId="77777777">
      <w:pPr>
        <w:pStyle w:val="Heading1"/>
        <w:numPr>
          <w:ilvl w:val="0"/>
          <w:numId w:val="72"/>
        </w:numPr>
        <w:rPr>
          <w:sz w:val="28"/>
          <w:szCs w:val="28"/>
        </w:rPr>
      </w:pPr>
      <w:bookmarkStart w:name="_Toc1066010949" w:id="258796181"/>
      <w:r w:rsidRPr="5BDA26B3" w:rsidR="239FBC78">
        <w:rPr>
          <w:sz w:val="28"/>
          <w:szCs w:val="28"/>
        </w:rPr>
        <w:t>Functional Requirements</w:t>
      </w:r>
      <w:bookmarkEnd w:id="258796181"/>
    </w:p>
    <w:p w:rsidR="00756DB3" w:rsidP="6E5B6D94" w:rsidRDefault="755B004F" w14:paraId="717AAFBA" w14:textId="44DB49F2">
      <w:pPr>
        <w:pStyle w:val="Body"/>
        <w:rPr>
          <w:rFonts w:ascii="Arial" w:hAnsi="Arial" w:cs="Arial"/>
          <w:sz w:val="20"/>
          <w:lang w:val="en-GB"/>
        </w:rPr>
      </w:pPr>
      <w:r w:rsidRPr="6E5B6D94">
        <w:rPr>
          <w:rFonts w:ascii="Arial" w:hAnsi="Arial" w:cs="Arial"/>
          <w:sz w:val="20"/>
          <w:lang w:val="en-GB"/>
        </w:rPr>
        <w:t xml:space="preserve">This section </w:t>
      </w:r>
      <w:r w:rsidRPr="6E5B6D94" w:rsidR="2A6DD779">
        <w:rPr>
          <w:rFonts w:ascii="Arial" w:hAnsi="Arial" w:cs="Arial"/>
          <w:sz w:val="20"/>
          <w:lang w:val="en-GB"/>
        </w:rPr>
        <w:t xml:space="preserve">contains all the </w:t>
      </w:r>
      <w:r w:rsidRPr="6E5B6D94" w:rsidR="1685435D">
        <w:rPr>
          <w:rFonts w:ascii="Arial" w:hAnsi="Arial" w:cs="Arial"/>
          <w:sz w:val="20"/>
          <w:lang w:val="en-GB"/>
        </w:rPr>
        <w:t>functional requirements for</w:t>
      </w:r>
      <w:r w:rsidRPr="6E5B6D94" w:rsidR="69A10DF5">
        <w:rPr>
          <w:rFonts w:ascii="Arial" w:hAnsi="Arial" w:cs="Arial"/>
          <w:sz w:val="20"/>
          <w:lang w:val="en-GB"/>
        </w:rPr>
        <w:t xml:space="preserve"> </w:t>
      </w:r>
      <w:bookmarkStart w:name="_Toc137351799" w:id="31"/>
      <w:r w:rsidRPr="6E5B6D94" w:rsidR="4DA97ED9">
        <w:rPr>
          <w:rFonts w:ascii="Arial" w:hAnsi="Arial" w:cs="Arial"/>
          <w:sz w:val="20"/>
          <w:lang w:val="en-GB"/>
        </w:rPr>
        <w:t xml:space="preserve">the </w:t>
      </w:r>
      <w:r w:rsidRPr="6E5B6D94" w:rsidR="6D15EC66">
        <w:rPr>
          <w:rFonts w:ascii="Arial" w:hAnsi="Arial" w:cs="Arial"/>
          <w:sz w:val="20"/>
          <w:lang w:val="en-GB"/>
        </w:rPr>
        <w:t xml:space="preserve">User Access Maintenance </w:t>
      </w:r>
      <w:r w:rsidRPr="6E5B6D94" w:rsidR="4DA97ED9">
        <w:rPr>
          <w:rFonts w:ascii="Arial" w:hAnsi="Arial" w:cs="Arial"/>
          <w:sz w:val="20"/>
          <w:lang w:val="en-GB"/>
        </w:rPr>
        <w:t>that must be in place to address the business requirements. These include the</w:t>
      </w:r>
      <w:r w:rsidRPr="6E5B6D94" w:rsidR="59BB5A74">
        <w:rPr>
          <w:rFonts w:ascii="Arial" w:hAnsi="Arial" w:cs="Arial"/>
          <w:sz w:val="20"/>
          <w:lang w:val="en-GB"/>
        </w:rPr>
        <w:t xml:space="preserve"> </w:t>
      </w:r>
      <w:r w:rsidRPr="6E5B6D94" w:rsidR="1685435D">
        <w:rPr>
          <w:rFonts w:ascii="Arial" w:hAnsi="Arial" w:cs="Arial"/>
          <w:sz w:val="20"/>
          <w:lang w:val="en-GB"/>
        </w:rPr>
        <w:t>capabilities</w:t>
      </w:r>
      <w:r w:rsidRPr="6E5B6D94" w:rsidR="59BB5A74">
        <w:rPr>
          <w:rFonts w:ascii="Arial" w:hAnsi="Arial" w:cs="Arial"/>
          <w:sz w:val="20"/>
          <w:lang w:val="en-GB"/>
        </w:rPr>
        <w:t xml:space="preserve"> that the system must possess and the</w:t>
      </w:r>
      <w:r w:rsidRPr="6E5B6D94" w:rsidR="4DA97ED9">
        <w:rPr>
          <w:rFonts w:ascii="Arial" w:hAnsi="Arial" w:cs="Arial"/>
          <w:sz w:val="20"/>
          <w:lang w:val="en-GB"/>
        </w:rPr>
        <w:t xml:space="preserve"> </w:t>
      </w:r>
      <w:r w:rsidRPr="6E5B6D94" w:rsidR="2A6DD779">
        <w:rPr>
          <w:rFonts w:ascii="Arial" w:hAnsi="Arial" w:cs="Arial"/>
          <w:sz w:val="20"/>
          <w:lang w:val="en-GB"/>
        </w:rPr>
        <w:t>operations and activities that</w:t>
      </w:r>
      <w:r w:rsidRPr="6E5B6D94" w:rsidR="59BB5A74">
        <w:rPr>
          <w:rFonts w:ascii="Arial" w:hAnsi="Arial" w:cs="Arial"/>
          <w:sz w:val="20"/>
          <w:lang w:val="en-GB"/>
        </w:rPr>
        <w:t xml:space="preserve"> it</w:t>
      </w:r>
      <w:r w:rsidRPr="6E5B6D94" w:rsidR="2A6DD779">
        <w:rPr>
          <w:rFonts w:ascii="Arial" w:hAnsi="Arial" w:cs="Arial"/>
          <w:sz w:val="20"/>
          <w:lang w:val="en-GB"/>
        </w:rPr>
        <w:t xml:space="preserve"> must be able to perform. </w:t>
      </w:r>
    </w:p>
    <w:p w:rsidR="00756DB3" w:rsidP="00F20A9A" w:rsidRDefault="00756DB3" w14:paraId="56EE48EE" w14:textId="77777777">
      <w:pPr>
        <w:rPr>
          <w:rFonts w:ascii="Arial" w:hAnsi="Arial" w:cs="Arial"/>
        </w:rPr>
      </w:pPr>
    </w:p>
    <w:tbl>
      <w:tblPr>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2"/>
        <w:gridCol w:w="1484"/>
        <w:gridCol w:w="1362"/>
        <w:gridCol w:w="4958"/>
        <w:gridCol w:w="1195"/>
      </w:tblGrid>
      <w:tr w:rsidRPr="000F2176" w:rsidR="002B0CD0" w:rsidTr="5BDA26B3" w14:paraId="1A6BD8CB" w14:textId="77777777">
        <w:trPr>
          <w:cantSplit/>
          <w:trHeight w:val="1171"/>
          <w:tblHeader/>
        </w:trPr>
        <w:tc>
          <w:tcPr>
            <w:tcW w:w="1457" w:type="dxa"/>
            <w:tcMar/>
          </w:tcPr>
          <w:p w:rsidRPr="000F2176" w:rsidR="002B0CD0" w:rsidP="005C4775" w:rsidRDefault="002B0CD0" w14:paraId="7A4189FB" w14:textId="77777777">
            <w:pPr>
              <w:rPr>
                <w:rFonts w:ascii="Arial" w:hAnsi="Arial" w:cs="Arial"/>
              </w:rPr>
            </w:pPr>
            <w:r w:rsidRPr="000F2176">
              <w:rPr>
                <w:rFonts w:ascii="Arial" w:hAnsi="Arial" w:cs="Arial"/>
              </w:rPr>
              <w:t>Functional Requirement ID</w:t>
            </w:r>
          </w:p>
        </w:tc>
        <w:tc>
          <w:tcPr>
            <w:tcW w:w="1151" w:type="dxa"/>
            <w:tcMar/>
          </w:tcPr>
          <w:p w:rsidRPr="000F2176" w:rsidR="002B0CD0" w:rsidP="005C4775" w:rsidRDefault="002B0CD0" w14:paraId="38BCCB3E" w14:textId="77777777">
            <w:pPr>
              <w:rPr>
                <w:rFonts w:ascii="Arial" w:hAnsi="Arial" w:cs="Arial"/>
              </w:rPr>
            </w:pPr>
            <w:r w:rsidRPr="000F2176">
              <w:rPr>
                <w:rFonts w:ascii="Arial" w:hAnsi="Arial" w:cs="Arial"/>
              </w:rPr>
              <w:t>System Component / Module / Screen</w:t>
            </w:r>
          </w:p>
        </w:tc>
        <w:tc>
          <w:tcPr>
            <w:tcW w:w="1958" w:type="dxa"/>
            <w:tcMar/>
          </w:tcPr>
          <w:p w:rsidRPr="000F2176" w:rsidR="002B0CD0" w:rsidP="005C4775" w:rsidRDefault="002B0CD0" w14:paraId="05E181BF" w14:textId="77777777">
            <w:pPr>
              <w:rPr>
                <w:rFonts w:ascii="Arial" w:hAnsi="Arial" w:cs="Arial"/>
              </w:rPr>
            </w:pPr>
            <w:r w:rsidRPr="000F2176">
              <w:rPr>
                <w:rFonts w:ascii="Arial" w:hAnsi="Arial" w:cs="Arial"/>
              </w:rPr>
              <w:t>Capability</w:t>
            </w:r>
          </w:p>
        </w:tc>
        <w:tc>
          <w:tcPr>
            <w:tcW w:w="4571" w:type="dxa"/>
            <w:tcMar/>
          </w:tcPr>
          <w:p w:rsidRPr="000F2176" w:rsidR="002B0CD0" w:rsidP="005C4775" w:rsidRDefault="002B0CD0" w14:paraId="7A78B99D" w14:textId="77777777">
            <w:pPr>
              <w:rPr>
                <w:rFonts w:ascii="Arial" w:hAnsi="Arial" w:cs="Arial"/>
              </w:rPr>
            </w:pPr>
            <w:r w:rsidRPr="000F2176">
              <w:rPr>
                <w:rFonts w:ascii="Arial" w:hAnsi="Arial" w:cs="Arial"/>
              </w:rPr>
              <w:t>Functional Requirements / Capability Descriptions</w:t>
            </w:r>
          </w:p>
        </w:tc>
        <w:tc>
          <w:tcPr>
            <w:tcW w:w="943" w:type="dxa"/>
            <w:tcMar/>
          </w:tcPr>
          <w:p w:rsidRPr="002B0CD0" w:rsidR="002B0CD0" w:rsidP="005C4775" w:rsidRDefault="002B0CD0" w14:paraId="4EA29393" w14:textId="77777777">
            <w:pPr>
              <w:rPr>
                <w:rFonts w:ascii="Arial" w:hAnsi="Arial" w:cs="Arial"/>
              </w:rPr>
            </w:pPr>
            <w:r w:rsidRPr="002B0CD0">
              <w:rPr>
                <w:rFonts w:ascii="Arial" w:hAnsi="Arial" w:cs="Arial"/>
              </w:rPr>
              <w:t>SAO Application Feature Model</w:t>
            </w:r>
          </w:p>
        </w:tc>
      </w:tr>
      <w:tr w:rsidRPr="000F2176" w:rsidR="002B0CD0" w:rsidTr="5BDA26B3" w14:paraId="7BA4CD05" w14:textId="77777777">
        <w:trPr/>
        <w:tc>
          <w:tcPr>
            <w:tcW w:w="1457" w:type="dxa"/>
            <w:tcMar/>
          </w:tcPr>
          <w:p w:rsidR="6E5B6D94" w:rsidP="18F335A7" w:rsidRDefault="60CCAB98" w14:paraId="5D228207" w14:textId="569E7D12">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7E23719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c>
          <w:tcPr>
            <w:tcW w:w="1151" w:type="dxa"/>
            <w:tcMar/>
          </w:tcPr>
          <w:p w:rsidR="6E5B6D94" w:rsidP="6E5B6D94" w:rsidRDefault="6E5B6D94" w14:paraId="0D92EF0D" w14:textId="4B186098">
            <w:pPr>
              <w:rPr>
                <w:rFonts w:ascii="Arial" w:hAnsi="Arial" w:eastAsia="Arial" w:cs="Arial"/>
                <w:color w:val="000000" w:themeColor="text1"/>
                <w:szCs w:val="20"/>
              </w:rPr>
            </w:pPr>
            <w:r w:rsidRPr="6E5B6D94">
              <w:rPr>
                <w:rFonts w:ascii="Arial" w:hAnsi="Arial" w:eastAsia="Arial" w:cs="Arial"/>
                <w:color w:val="000000" w:themeColor="text1"/>
                <w:szCs w:val="20"/>
              </w:rPr>
              <w:t>Login</w:t>
            </w:r>
          </w:p>
        </w:tc>
        <w:tc>
          <w:tcPr>
            <w:tcW w:w="1958" w:type="dxa"/>
            <w:tcMar/>
          </w:tcPr>
          <w:p w:rsidR="6E5B6D94" w:rsidP="6E5B6D94" w:rsidRDefault="6E5B6D94" w14:paraId="5B8C8A93" w14:textId="762A3466">
            <w:pPr>
              <w:rPr>
                <w:rFonts w:ascii="Arial" w:hAnsi="Arial" w:eastAsia="Arial" w:cs="Arial"/>
                <w:color w:val="000000" w:themeColor="text1"/>
                <w:szCs w:val="20"/>
              </w:rPr>
            </w:pPr>
            <w:r w:rsidRPr="6E5B6D94">
              <w:rPr>
                <w:rFonts w:ascii="Arial" w:hAnsi="Arial" w:eastAsia="Arial" w:cs="Arial"/>
                <w:color w:val="000000" w:themeColor="text1"/>
                <w:szCs w:val="20"/>
              </w:rPr>
              <w:t>Login, Inactivity Warning, and Timeout </w:t>
            </w:r>
          </w:p>
        </w:tc>
        <w:tc>
          <w:tcPr>
            <w:tcW w:w="4571" w:type="dxa"/>
            <w:tcMar/>
          </w:tcPr>
          <w:p w:rsidR="6E5B6D94" w:rsidP="18F335A7" w:rsidRDefault="60CCAB98" w14:paraId="4B2907FB" w14:textId="4576BBAF">
            <w:r w:rsidRPr="28E9851D" w:rsidR="60CCAB98">
              <w:rPr>
                <w:rFonts w:ascii="Arial" w:hAnsi="Arial" w:eastAsia="Arial" w:cs="Arial"/>
                <w:b w:val="1"/>
                <w:bCs w:val="1"/>
                <w:color w:val="000000" w:themeColor="text1" w:themeTint="FF" w:themeShade="FF"/>
              </w:rPr>
              <w:t>FR</w:t>
            </w:r>
            <w:r w:rsidRPr="28E9851D" w:rsidR="2A3A4E48">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.001.01 </w:t>
            </w:r>
            <w:r w:rsidRPr="28E9851D" w:rsidR="60CCAB98">
              <w:rPr>
                <w:rFonts w:ascii="Arial" w:hAnsi="Arial" w:eastAsia="Arial" w:cs="Arial"/>
                <w:color w:val="000000" w:themeColor="text1" w:themeTint="FF" w:themeShade="FF"/>
              </w:rPr>
              <w:t>The system shall allow the user to access BDOI-BROKERSYS application using any BDO-issued device and even on multiple tabs</w:t>
            </w:r>
            <w:r w:rsidRPr="28E9851D" w:rsidR="0AB0CF6E">
              <w:rPr>
                <w:rFonts w:ascii="Arial" w:hAnsi="Arial" w:eastAsia="Arial" w:cs="Arial"/>
                <w:color w:val="000000" w:themeColor="text1" w:themeTint="FF" w:themeShade="FF"/>
              </w:rPr>
              <w:t xml:space="preserve"> on supported web browser</w:t>
            </w:r>
            <w:r w:rsidRPr="28E9851D" w:rsidR="666FAEC2">
              <w:rPr>
                <w:rFonts w:ascii="Arial" w:hAnsi="Arial" w:eastAsia="Arial" w:cs="Arial"/>
                <w:color w:val="000000" w:themeColor="text1" w:themeTint="FF" w:themeShade="FF"/>
              </w:rPr>
              <w:t>.</w:t>
            </w:r>
          </w:p>
          <w:p>
            <w:pPr>
              <w:pStyle w:val="ListParagraph"/>
              <w:numPr>
                <w:ilvl w:val="0"/>
                <w:numId w:val="59"/>
              </w:numPr>
              <w:rPr>
                <w:rFonts w:ascii="Arial" w:hAnsi="Arial" w:cs="Arial"/>
              </w:rPr>
            </w:pPr>
            <w:r>
              <w:rPr>
                <w:rFonts w:ascii="Arial" w:hAnsi="Arial" w:cs="Arial"/>
              </w:rPr>
              <w:t xml:space="preserve">The system shall keep one session for all the browser tabs of a user; activity in any tab keeps every tab signed in.</w:t>
            </w:r>
          </w:p>
          <w:p>
            <w:pPr>
              <w:pStyle w:val="ListParagraph"/>
              <w:numPr>
                <w:ilvl w:val="0"/>
                <w:numId w:val="59"/>
              </w:numPr>
              <w:rPr>
                <w:rFonts w:ascii="Arial" w:hAnsi="Arial" w:cs="Arial"/>
              </w:rPr>
            </w:pPr>
            <w:r>
              <w:rPr>
                <w:rFonts w:ascii="Arial" w:hAnsi="Arial" w:cs="Arial"/>
              </w:rPr>
              <w:t xml:space="preserve">The system shall rely on the BDO network and device policy, applied by EIAM at sign-in, to restrict access to BDO-issued devices (Annex N).</w:t>
            </w:r>
          </w:p>
          <w:p>
            <w:pPr>
              <w:keepNext/>
              <w:rPr>
                <w:rFonts w:ascii="Arial" w:hAnsi="Arial" w:cs="Arial"/>
              </w:rPr>
            </w:pPr>
            <w:r>
              <w:rPr>
                <w:rFonts w:ascii="Arial" w:hAnsi="Arial" w:cs="Arial"/>
                <w:b/>
                <w:bCs/>
                <w:i/>
              </w:rPr>
              <w:t xml:space="preserve">Acceptance criteria</w:t>
            </w:r>
          </w:p>
          <w:p>
            <w:pPr>
              <w:pStyle w:val="ListParagraph"/>
              <w:numPr>
                <w:ilvl w:val="0"/>
                <w:numId w:val="122"/>
              </w:numPr>
              <w:rPr>
                <w:rFonts w:ascii="Arial" w:hAnsi="Arial" w:cs="Arial"/>
              </w:rPr>
            </w:pPr>
            <w:r>
              <w:rPr>
                <w:rFonts w:ascii="Arial" w:hAnsi="Arial" w:cs="Arial"/>
              </w:rPr>
              <w:t xml:space="preserve">A user signed in on two tabs keeps working in the second tab after working only in the first for 20 minutes.</w:t>
            </w:r>
          </w:p>
          <w:p>
            <w:pPr>
              <w:pStyle w:val="ListParagraph"/>
              <w:numPr>
                <w:ilvl w:val="0"/>
                <w:numId w:val="122"/>
              </w:numPr>
              <w:rPr>
                <w:rFonts w:ascii="Arial" w:hAnsi="Arial" w:cs="Arial"/>
              </w:rPr>
            </w:pPr>
            <w:r>
              <w:rPr>
                <w:rFonts w:ascii="Arial" w:hAnsi="Arial" w:cs="Arial"/>
              </w:rPr>
              <w:t xml:space="preserve">A sign-in from a device that the BDO device policy does not allow is refused by EIAM before the system opens a session.</w:t>
            </w:r>
          </w:p>
          <w:p w:rsidR="6E5B6D94" w:rsidP="28E9851D" w:rsidRDefault="6E5B6D94" w14:paraId="17A08BFE" w14:textId="4A6D6C80">
            <w:pPr>
              <w:ind w:left="720"/>
              <w:rPr>
                <w:rFonts w:ascii="Arial" w:hAnsi="Arial" w:eastAsia="Arial" w:cs="Arial"/>
                <w:color w:val="000000" w:themeColor="text1"/>
              </w:rPr>
            </w:pPr>
          </w:p>
          <w:p w:rsidR="6E5B6D94" w:rsidP="28E9851D" w:rsidRDefault="60CCAB98" w14:paraId="2F0DB235" w14:textId="4A66671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394FE5B5">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.001.02 Login and Role-Based Access</w:t>
            </w:r>
            <w:r w:rsidRPr="28E9851D" w:rsidR="60CCAB98">
              <w:rPr>
                <w:rFonts w:ascii="Arial" w:hAnsi="Arial" w:eastAsia="Arial" w:cs="Arial"/>
                <w:color w:val="000000" w:themeColor="text1" w:themeTint="FF" w:themeShade="FF"/>
                <w:lang w:val="en-US"/>
              </w:rPr>
              <w:t> </w:t>
            </w:r>
          </w:p>
          <w:p w:rsidR="6E5B6D94" w:rsidP="18F335A7" w:rsidRDefault="60CCAB98" w14:paraId="04476345" w14:textId="4009A087">
            <w:r w:rsidRPr="28E9851D" w:rsidR="60CCAB98">
              <w:rPr>
                <w:rFonts w:ascii="Arial" w:hAnsi="Arial" w:eastAsia="Arial" w:cs="Arial"/>
                <w:color w:val="000000" w:themeColor="text1" w:themeTint="FF" w:themeShade="FF"/>
              </w:rPr>
              <w:t>The system shall allow the user to log in using a valid profile.</w:t>
            </w:r>
            <w:r w:rsidRPr="28E9851D" w:rsidR="60CCAB98">
              <w:rPr>
                <w:rFonts w:ascii="Arial" w:hAnsi="Arial" w:eastAsia="Arial" w:cs="Arial"/>
                <w:color w:val="000000" w:themeColor="text1" w:themeTint="FF" w:themeShade="FF"/>
                <w:lang w:val="en-US"/>
              </w:rPr>
              <w:t> </w:t>
            </w:r>
          </w:p>
          <w:p w:rsidR="6E5B6D94" w:rsidP="18F335A7" w:rsidRDefault="3A159B9A" w14:paraId="087D1D15" w14:textId="679128DF">
            <w:pPr>
              <w:pStyle w:val="ListParagraph"/>
              <w:numPr>
                <w:ilvl w:val="0"/>
                <w:numId w:val="59"/>
              </w:numPr>
              <w:spacing w:line="259" w:lineRule="auto"/>
              <w:rPr>
                <w:rFonts w:ascii="Arial" w:hAnsi="Arial" w:eastAsia="Arial" w:cs="Arial"/>
              </w:rPr>
            </w:pPr>
            <w:r w:rsidRPr="28E9851D" w:rsidR="386F7DF2">
              <w:rPr>
                <w:rFonts w:ascii="Arial" w:hAnsi="Arial" w:eastAsia="Arial" w:cs="Arial"/>
              </w:rPr>
              <w:t xml:space="preserve">The </w:t>
            </w:r>
            <w:r w:rsidRPr="28E9851D" w:rsidR="56A9BF4C">
              <w:rPr>
                <w:rFonts w:ascii="Arial" w:hAnsi="Arial" w:eastAsia="Arial" w:cs="Arial"/>
                <w:color w:val="000000" w:themeColor="text1" w:themeTint="FF" w:themeShade="FF"/>
              </w:rPr>
              <w:t xml:space="preserve">BDOI-BROKERSYS </w:t>
            </w:r>
            <w:r w:rsidRPr="28E9851D" w:rsidR="386F7DF2">
              <w:rPr>
                <w:rFonts w:ascii="Arial" w:hAnsi="Arial" w:eastAsia="Arial" w:cs="Arial"/>
              </w:rPr>
              <w:t>application shall be onboarded as an authorized application in the Enterprise SSO platform to enable Single Sign-On (SSO) authentication.</w:t>
            </w:r>
          </w:p>
          <w:p w:rsidR="6E5B6D94" w:rsidP="18F335A7" w:rsidRDefault="40BEBD2E" w14:paraId="08B4C734" w14:textId="64DF2606">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require users to sign in using their authorized </w:t>
            </w:r>
            <w:r w:rsidRPr="28E9851D" w:rsidR="24A95EC7">
              <w:rPr>
                <w:rFonts w:ascii="Arial" w:hAnsi="Arial" w:eastAsia="Arial" w:cs="Arial"/>
              </w:rPr>
              <w:t>Enterprise SSO</w:t>
            </w:r>
            <w:r w:rsidRPr="28E9851D" w:rsidR="016790B1">
              <w:rPr>
                <w:rFonts w:ascii="Arial" w:hAnsi="Arial" w:eastAsia="Arial" w:cs="Arial"/>
              </w:rPr>
              <w:t xml:space="preserve"> account.</w:t>
            </w:r>
          </w:p>
          <w:p w:rsidR="58CD8DE7" w:rsidP="28E9851D" w:rsidRDefault="58CD8DE7" w14:paraId="18DDE0B0" w14:textId="0EC662C2">
            <w:pPr>
              <w:pStyle w:val="ListParagraph"/>
              <w:numPr>
                <w:ilvl w:val="1"/>
                <w:numId w:val="59"/>
              </w:numPr>
              <w:spacing w:line="259" w:lineRule="auto"/>
              <w:rPr>
                <w:rFonts w:ascii="Arial" w:hAnsi="Arial" w:eastAsia="Arial" w:cs="Arial"/>
              </w:rPr>
            </w:pPr>
            <w:r w:rsidRPr="28E9851D" w:rsidR="58CD8DE7">
              <w:rPr>
                <w:rFonts w:ascii="Arial" w:hAnsi="Arial" w:eastAsia="Arial" w:cs="Arial"/>
              </w:rPr>
              <w:t>Access to the application disables after three (3) invalid password tries</w:t>
            </w:r>
            <w:r w:rsidRPr="28E9851D" w:rsidR="58CD8DE7">
              <w:rPr>
                <w:rFonts w:ascii="Arial" w:hAnsi="Arial" w:eastAsia="Arial" w:cs="Arial"/>
              </w:rPr>
              <w:t xml:space="preserve">.  </w:t>
            </w:r>
          </w:p>
          <w:p w:rsidR="6E5B6D94" w:rsidP="18F335A7" w:rsidRDefault="40BEBD2E" w14:paraId="7B522715" w14:textId="13A20E0A">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integrate with </w:t>
            </w:r>
            <w:r w:rsidRPr="28E9851D" w:rsidR="193D5507">
              <w:rPr>
                <w:rFonts w:ascii="Arial" w:hAnsi="Arial" w:eastAsia="Arial" w:cs="Arial"/>
              </w:rPr>
              <w:t xml:space="preserve">Enterprise SSO platform </w:t>
            </w:r>
            <w:r w:rsidRPr="28E9851D" w:rsidR="016790B1">
              <w:rPr>
                <w:rFonts w:ascii="Arial" w:hAnsi="Arial" w:eastAsia="Arial" w:cs="Arial"/>
              </w:rPr>
              <w:t>for user authentication.</w:t>
            </w:r>
          </w:p>
          <w:p w:rsidR="6E5B6D94" w:rsidP="18F335A7" w:rsidRDefault="40BEBD2E" w14:paraId="0898FF69" w14:textId="2B2523C7">
            <w:pPr>
              <w:pStyle w:val="ListParagraph"/>
              <w:numPr>
                <w:ilvl w:val="0"/>
                <w:numId w:val="59"/>
              </w:numPr>
              <w:rPr>
                <w:rFonts w:ascii="Arial" w:hAnsi="Arial" w:eastAsia="Arial" w:cs="Arial"/>
              </w:rPr>
            </w:pPr>
            <w:r w:rsidRPr="28E9851D" w:rsidR="016790B1">
              <w:rPr>
                <w:rFonts w:ascii="Arial" w:hAnsi="Arial" w:eastAsia="Arial" w:cs="Arial"/>
              </w:rPr>
              <w:t>The system shall establish a session upon successful authentication and grant access based on the user's assigned roles and permissions.</w:t>
            </w:r>
          </w:p>
          <w:p w:rsidR="6E5B6D94" w:rsidP="28E9851D" w:rsidRDefault="40BEBD2E" w14:paraId="634B5903" w14:textId="1A3B7957">
            <w:pPr>
              <w:pStyle w:val="ListParagraph"/>
              <w:numPr>
                <w:ilvl w:val="1"/>
                <w:numId w:val="59"/>
              </w:numPr>
              <w:spacing w:line="259" w:lineRule="auto"/>
              <w:rPr>
                <w:rFonts w:ascii="Arial" w:hAnsi="Arial" w:eastAsia="Arial" w:cs="Arial"/>
                <w:color w:val="000000" w:themeColor="text1"/>
              </w:rPr>
            </w:pPr>
            <w:r w:rsidRPr="28E9851D" w:rsidR="016790B1">
              <w:rPr>
                <w:rFonts w:ascii="Arial" w:hAnsi="Arial" w:eastAsia="Arial" w:cs="Arial"/>
                <w:color w:val="000000" w:themeColor="text1" w:themeTint="FF" w:themeShade="FF"/>
              </w:rPr>
              <w:t xml:space="preserve">User </w:t>
            </w:r>
            <w:r w:rsidRPr="28E9851D" w:rsidR="0E11E855">
              <w:rPr>
                <w:rFonts w:ascii="Arial" w:hAnsi="Arial" w:eastAsia="Arial" w:cs="Arial"/>
                <w:color w:val="000000" w:themeColor="text1" w:themeTint="FF" w:themeShade="FF"/>
              </w:rPr>
              <w:t>shall</w:t>
            </w:r>
            <w:r w:rsidRPr="28E9851D" w:rsidR="0190A47E">
              <w:rPr>
                <w:rFonts w:ascii="Arial" w:hAnsi="Arial" w:eastAsia="Arial" w:cs="Arial"/>
                <w:color w:val="000000" w:themeColor="text1" w:themeTint="FF" w:themeShade="FF"/>
              </w:rPr>
              <w:t xml:space="preserve"> only</w:t>
            </w:r>
            <w:r w:rsidRPr="28E9851D" w:rsidR="016790B1">
              <w:rPr>
                <w:rFonts w:ascii="Arial" w:hAnsi="Arial" w:eastAsia="Arial" w:cs="Arial"/>
                <w:color w:val="000000" w:themeColor="text1" w:themeTint="FF" w:themeShade="FF"/>
              </w:rPr>
              <w:t xml:space="preserve"> </w:t>
            </w:r>
            <w:r w:rsidRPr="28E9851D" w:rsidR="33214E2B">
              <w:rPr>
                <w:rFonts w:ascii="Arial" w:hAnsi="Arial" w:eastAsia="Arial" w:cs="Arial"/>
                <w:color w:val="000000" w:themeColor="text1" w:themeTint="FF" w:themeShade="FF"/>
              </w:rPr>
              <w:t>access</w:t>
            </w:r>
            <w:r w:rsidRPr="28E9851D" w:rsidR="75BA4F1C">
              <w:rPr>
                <w:rFonts w:ascii="Arial" w:hAnsi="Arial" w:eastAsia="Arial" w:cs="Arial"/>
                <w:color w:val="000000" w:themeColor="text1" w:themeTint="FF" w:themeShade="FF"/>
              </w:rPr>
              <w:t xml:space="preserve"> (read, update, approve)</w:t>
            </w:r>
            <w:r w:rsidRPr="28E9851D" w:rsidR="33214E2B">
              <w:rPr>
                <w:rFonts w:ascii="Arial" w:hAnsi="Arial" w:eastAsia="Arial" w:cs="Arial"/>
                <w:color w:val="000000" w:themeColor="text1" w:themeTint="FF" w:themeShade="FF"/>
              </w:rPr>
              <w:t xml:space="preserve"> </w:t>
            </w:r>
            <w:r w:rsidRPr="28E9851D" w:rsidR="5327AC26">
              <w:rPr>
                <w:rFonts w:ascii="Arial" w:hAnsi="Arial" w:eastAsia="Arial" w:cs="Arial"/>
                <w:color w:val="000000" w:themeColor="text1" w:themeTint="FF" w:themeShade="FF"/>
              </w:rPr>
              <w:t>modules</w:t>
            </w:r>
            <w:r w:rsidRPr="28E9851D" w:rsidR="016790B1">
              <w:rPr>
                <w:rFonts w:ascii="Arial" w:hAnsi="Arial" w:eastAsia="Arial" w:cs="Arial"/>
                <w:color w:val="000000" w:themeColor="text1" w:themeTint="FF" w:themeShade="FF"/>
              </w:rPr>
              <w:t xml:space="preserve"> </w:t>
            </w:r>
            <w:r w:rsidRPr="28E9851D" w:rsidR="5F22649A">
              <w:rPr>
                <w:rFonts w:ascii="Arial" w:hAnsi="Arial" w:eastAsia="Arial" w:cs="Arial"/>
                <w:color w:val="000000" w:themeColor="text1" w:themeTint="FF" w:themeShade="FF"/>
              </w:rPr>
              <w:t>based on the permission on the</w:t>
            </w:r>
            <w:r w:rsidRPr="28E9851D" w:rsidR="016790B1">
              <w:rPr>
                <w:rFonts w:ascii="Arial" w:hAnsi="Arial" w:eastAsia="Arial" w:cs="Arial"/>
                <w:color w:val="000000" w:themeColor="text1" w:themeTint="FF" w:themeShade="FF"/>
              </w:rPr>
              <w:t xml:space="preserve"> access matrix provided and approved by the Business.</w:t>
            </w:r>
            <w:r w:rsidRPr="28E9851D" w:rsidR="2B26BB12">
              <w:rPr>
                <w:rFonts w:ascii="Arial" w:hAnsi="Arial" w:eastAsia="Arial" w:cs="Arial"/>
                <w:color w:val="000000" w:themeColor="text1" w:themeTint="FF" w:themeShade="FF"/>
              </w:rPr>
              <w:t xml:space="preserve"> </w:t>
            </w:r>
            <w:r w:rsidRPr="28E9851D" w:rsidR="2B26BB12">
              <w:rPr>
                <w:rStyle w:val="Hyperlink"/>
                <w:rFonts w:ascii="Arial" w:hAnsi="Arial" w:eastAsia="Arial" w:cs="Arial"/>
              </w:rPr>
              <w:t xml:space="preserve">Refer to Annex </w:t>
            </w:r>
            <w:r w:rsidRPr="28E9851D" w:rsidR="53006A97">
              <w:rPr>
                <w:rStyle w:val="Hyperlink"/>
                <w:rFonts w:ascii="Arial" w:hAnsi="Arial" w:eastAsia="Arial" w:cs="Arial"/>
              </w:rPr>
              <w:t>C -User Access Matrix.</w:t>
            </w:r>
          </w:p>
          <w:p w:rsidR="6E5B6D94" w:rsidP="18F335A7" w:rsidRDefault="15997BE5" w14:paraId="35903F17" w14:textId="523174C8">
            <w:pPr>
              <w:pStyle w:val="ListParagraph"/>
              <w:numPr>
                <w:ilvl w:val="1"/>
                <w:numId w:val="59"/>
              </w:numPr>
              <w:spacing w:line="259" w:lineRule="auto"/>
              <w:rPr>
                <w:rFonts w:ascii="Arial" w:hAnsi="Arial" w:eastAsia="Arial" w:cs="Arial"/>
              </w:rPr>
            </w:pPr>
            <w:r w:rsidRPr="28E9851D" w:rsidR="2ABF7D69">
              <w:rPr>
                <w:rFonts w:ascii="Arial" w:hAnsi="Arial" w:eastAsia="Arial" w:cs="Arial"/>
              </w:rPr>
              <w:t>User with</w:t>
            </w:r>
            <w:r w:rsidRPr="28E9851D" w:rsidR="60263AE1">
              <w:rPr>
                <w:rFonts w:ascii="Arial" w:hAnsi="Arial" w:eastAsia="Arial" w:cs="Arial"/>
              </w:rPr>
              <w:t xml:space="preserve"> Supervisory roles </w:t>
            </w:r>
            <w:r w:rsidRPr="28E9851D" w:rsidR="52797B71">
              <w:rPr>
                <w:rFonts w:ascii="Arial" w:hAnsi="Arial" w:eastAsia="Arial" w:cs="Arial"/>
              </w:rPr>
              <w:t xml:space="preserve">have the same view as their </w:t>
            </w:r>
            <w:r w:rsidRPr="28E9851D" w:rsidR="320E5AC1">
              <w:rPr>
                <w:rFonts w:ascii="Arial" w:hAnsi="Arial" w:eastAsia="Arial" w:cs="Arial"/>
              </w:rPr>
              <w:t>assigned personnels</w:t>
            </w:r>
            <w:r w:rsidRPr="28E9851D" w:rsidR="3FC7680C">
              <w:rPr>
                <w:rFonts w:ascii="Arial" w:hAnsi="Arial" w:eastAsia="Arial" w:cs="Arial"/>
              </w:rPr>
              <w:t xml:space="preserve"> (e.g. UH can </w:t>
            </w:r>
            <w:r w:rsidRPr="28E9851D" w:rsidR="6264C183">
              <w:rPr>
                <w:rFonts w:ascii="Arial" w:hAnsi="Arial" w:eastAsia="Arial" w:cs="Arial"/>
              </w:rPr>
              <w:t>manage the records</w:t>
            </w:r>
            <w:r w:rsidRPr="28E9851D" w:rsidR="3FC7680C">
              <w:rPr>
                <w:rFonts w:ascii="Arial" w:hAnsi="Arial" w:eastAsia="Arial" w:cs="Arial"/>
              </w:rPr>
              <w:t xml:space="preserve"> of al</w:t>
            </w:r>
            <w:r w:rsidRPr="28E9851D" w:rsidR="5944FF5A">
              <w:rPr>
                <w:rFonts w:ascii="Arial" w:hAnsi="Arial" w:eastAsia="Arial" w:cs="Arial"/>
              </w:rPr>
              <w:t>l</w:t>
            </w:r>
            <w:r w:rsidRPr="28E9851D" w:rsidR="3FC7680C">
              <w:rPr>
                <w:rFonts w:ascii="Arial" w:hAnsi="Arial" w:eastAsia="Arial" w:cs="Arial"/>
              </w:rPr>
              <w:t xml:space="preserve"> assigned</w:t>
            </w:r>
            <w:r w:rsidRPr="28E9851D" w:rsidR="30B9E525">
              <w:rPr>
                <w:rFonts w:ascii="Arial" w:hAnsi="Arial" w:eastAsia="Arial" w:cs="Arial"/>
              </w:rPr>
              <w:t xml:space="preserve"> </w:t>
            </w:r>
            <w:r w:rsidRPr="28E9851D" w:rsidR="64CA5767">
              <w:rPr>
                <w:rFonts w:ascii="Arial" w:hAnsi="Arial" w:eastAsia="Arial" w:cs="Arial"/>
              </w:rPr>
              <w:t>personnels including</w:t>
            </w:r>
            <w:r w:rsidRPr="28E9851D" w:rsidR="0193728B">
              <w:rPr>
                <w:rFonts w:ascii="Arial" w:hAnsi="Arial" w:eastAsia="Arial" w:cs="Arial"/>
              </w:rPr>
              <w:t xml:space="preserve"> </w:t>
            </w:r>
            <w:r w:rsidRPr="28E9851D" w:rsidR="217D3902">
              <w:rPr>
                <w:rFonts w:ascii="Arial" w:hAnsi="Arial" w:eastAsia="Arial" w:cs="Arial"/>
              </w:rPr>
              <w:t>access to uploaded documents</w:t>
            </w:r>
            <w:r w:rsidRPr="28E9851D" w:rsidR="3FC7680C">
              <w:rPr>
                <w:rFonts w:ascii="Arial" w:hAnsi="Arial" w:eastAsia="Arial" w:cs="Arial"/>
              </w:rPr>
              <w:t>)</w:t>
            </w:r>
            <w:r w:rsidRPr="28E9851D" w:rsidR="0E0BEB21">
              <w:rPr>
                <w:rFonts w:ascii="Arial" w:hAnsi="Arial" w:eastAsia="Arial" w:cs="Arial"/>
              </w:rPr>
              <w:t>.</w:t>
            </w:r>
          </w:p>
          <w:p w:rsidR="6E5B6D94" w:rsidP="18F335A7" w:rsidRDefault="333C1D50" w14:paraId="4AAD31DB" w14:textId="530C0589">
            <w:pPr>
              <w:pStyle w:val="ListParagraph"/>
              <w:numPr>
                <w:ilvl w:val="1"/>
                <w:numId w:val="59"/>
              </w:numPr>
              <w:rPr>
                <w:rFonts w:ascii="Arial" w:hAnsi="Arial" w:eastAsia="Arial" w:cs="Arial"/>
              </w:rPr>
            </w:pPr>
            <w:r w:rsidRPr="28E9851D" w:rsidR="65691003">
              <w:rPr>
                <w:rFonts w:ascii="Arial" w:hAnsi="Arial" w:eastAsia="Arial" w:cs="Arial"/>
              </w:rPr>
              <w:t>Access to unauthorized records and documents shall be denied</w:t>
            </w:r>
            <w:r w:rsidRPr="28E9851D" w:rsidR="4B11EA0A">
              <w:rPr>
                <w:rFonts w:ascii="Arial" w:hAnsi="Arial" w:eastAsia="Arial" w:cs="Arial"/>
              </w:rPr>
              <w:t xml:space="preserve"> in the </w:t>
            </w:r>
            <w:r w:rsidRPr="28E9851D" w:rsidR="4B11EA0A">
              <w:rPr>
                <w:rFonts w:ascii="Arial" w:hAnsi="Arial" w:eastAsia="Arial" w:cs="Arial"/>
                <w:color w:val="000000" w:themeColor="text1" w:themeTint="FF" w:themeShade="FF"/>
              </w:rPr>
              <w:t>BDOI-BROKERSYS application</w:t>
            </w:r>
            <w:r w:rsidRPr="28E9851D" w:rsidR="4B11EA0A">
              <w:rPr>
                <w:rFonts w:ascii="Arial" w:hAnsi="Arial" w:eastAsia="Arial" w:cs="Arial"/>
              </w:rPr>
              <w:t xml:space="preserve"> or any document repositories</w:t>
            </w:r>
            <w:r w:rsidRPr="28E9851D" w:rsidR="7E2E67A3">
              <w:rPr>
                <w:rFonts w:ascii="Arial" w:hAnsi="Arial" w:eastAsia="Arial" w:cs="Arial"/>
              </w:rPr>
              <w:t xml:space="preserve"> where the uploaded document is stored</w:t>
            </w:r>
            <w:r w:rsidRPr="28E9851D" w:rsidR="65691003">
              <w:rPr>
                <w:rFonts w:ascii="Arial" w:hAnsi="Arial" w:eastAsia="Arial" w:cs="Arial"/>
              </w:rPr>
              <w:t>.</w:t>
            </w:r>
          </w:p>
          <w:p w:rsidR="6E5B6D94" w:rsidP="18F335A7" w:rsidRDefault="40BEBD2E" w14:paraId="1AF6A726" w14:textId="64BA2698">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deny access to users whose </w:t>
            </w:r>
            <w:r w:rsidRPr="28E9851D" w:rsidR="058B170B">
              <w:rPr>
                <w:rFonts w:ascii="Arial" w:hAnsi="Arial" w:eastAsia="Arial" w:cs="Arial"/>
              </w:rPr>
              <w:t>Enterprise</w:t>
            </w:r>
            <w:r w:rsidRPr="28E9851D" w:rsidR="5365D0FE">
              <w:rPr>
                <w:rFonts w:ascii="Arial" w:hAnsi="Arial" w:eastAsia="Arial" w:cs="Arial"/>
              </w:rPr>
              <w:t xml:space="preserve"> SSO</w:t>
            </w:r>
            <w:r w:rsidRPr="28E9851D" w:rsidR="016790B1">
              <w:rPr>
                <w:rFonts w:ascii="Arial" w:hAnsi="Arial" w:eastAsia="Arial" w:cs="Arial"/>
              </w:rPr>
              <w:t xml:space="preserve"> accounts are </w:t>
            </w:r>
            <w:r w:rsidRPr="28E9851D" w:rsidR="016790B1">
              <w:rPr>
                <w:rFonts w:ascii="Arial" w:hAnsi="Arial" w:eastAsia="Arial" w:cs="Arial"/>
                <w:b w:val="1"/>
                <w:bCs w:val="1"/>
              </w:rPr>
              <w:t>inactive, locked, disabled, or unauthorized</w:t>
            </w:r>
            <w:r w:rsidRPr="28E9851D" w:rsidR="016790B1">
              <w:rPr>
                <w:rFonts w:ascii="Arial" w:hAnsi="Arial" w:eastAsia="Arial" w:cs="Arial"/>
              </w:rPr>
              <w:t xml:space="preserve"> to access the application.</w:t>
            </w:r>
          </w:p>
          <w:p w:rsidR="6E5B6D94" w:rsidP="18F335A7" w:rsidRDefault="40BEBD2E" w14:paraId="7776FB88" w14:textId="54C6603B">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redirect unauthenticated users </w:t>
            </w:r>
            <w:r w:rsidRPr="28E9851D" w:rsidR="46CE1B3E">
              <w:rPr>
                <w:rFonts w:ascii="Arial" w:hAnsi="Arial" w:eastAsia="Arial" w:cs="Arial"/>
              </w:rPr>
              <w:t>to page with</w:t>
            </w:r>
            <w:r w:rsidRPr="28E9851D" w:rsidR="1AC82C12">
              <w:rPr>
                <w:rFonts w:ascii="Arial" w:hAnsi="Arial" w:eastAsia="Arial" w:cs="Arial"/>
              </w:rPr>
              <w:t xml:space="preserve"> appropriate error message</w:t>
            </w:r>
            <w:r w:rsidRPr="28E9851D" w:rsidR="016790B1">
              <w:rPr>
                <w:rFonts w:ascii="Arial" w:hAnsi="Arial" w:eastAsia="Arial" w:cs="Arial"/>
              </w:rPr>
              <w:t>.</w:t>
            </w:r>
          </w:p>
          <w:p w:rsidR="55100F22" w:rsidP="28E9851D" w:rsidRDefault="55100F22" w14:paraId="3705BB53" w14:textId="6A276CB1">
            <w:pPr>
              <w:pStyle w:val="ListParagraph"/>
              <w:numPr>
                <w:ilvl w:val="1"/>
                <w:numId w:val="59"/>
              </w:numPr>
              <w:spacing w:line="259" w:lineRule="auto"/>
              <w:rPr>
                <w:rFonts w:ascii="Arial" w:hAnsi="Arial" w:eastAsia="Arial" w:cs="Arial"/>
              </w:rPr>
            </w:pPr>
            <w:r w:rsidRPr="28E9851D" w:rsidR="55100F22">
              <w:rPr>
                <w:rFonts w:ascii="Arial" w:hAnsi="Arial" w:eastAsia="Arial" w:cs="Arial"/>
              </w:rPr>
              <w:t xml:space="preserve">Users with unauthorized access to the page should be displayed an unauthorized </w:t>
            </w:r>
            <w:r w:rsidRPr="28E9851D" w:rsidR="55100F22">
              <w:rPr>
                <w:rFonts w:ascii="Arial" w:hAnsi="Arial" w:eastAsia="Arial" w:cs="Arial"/>
              </w:rPr>
              <w:t>error</w:t>
            </w:r>
            <w:r w:rsidRPr="28E9851D" w:rsidR="55100F22">
              <w:rPr>
                <w:rFonts w:ascii="Arial" w:hAnsi="Arial" w:eastAsia="Arial" w:cs="Arial"/>
              </w:rPr>
              <w:t xml:space="preserve"> message.</w:t>
            </w:r>
          </w:p>
          <w:p w:rsidR="6E5B6D94" w:rsidP="18F335A7" w:rsidRDefault="148C0403" w14:paraId="57939514" w14:textId="47105A0F">
            <w:pPr>
              <w:pStyle w:val="ListParagraph"/>
              <w:numPr>
                <w:ilvl w:val="1"/>
                <w:numId w:val="59"/>
              </w:numPr>
              <w:spacing w:line="259" w:lineRule="auto"/>
              <w:rPr>
                <w:rFonts w:ascii="Arial" w:hAnsi="Arial" w:eastAsia="Arial" w:cs="Arial"/>
              </w:rPr>
            </w:pPr>
            <w:r w:rsidRPr="28E9851D" w:rsidR="3AA6E60C">
              <w:rPr>
                <w:rFonts w:ascii="Arial" w:hAnsi="Arial" w:eastAsia="Arial" w:cs="Arial"/>
              </w:rPr>
              <w:t xml:space="preserve">Users </w:t>
            </w:r>
            <w:r w:rsidRPr="28E9851D" w:rsidR="6E0F5D4C">
              <w:rPr>
                <w:rFonts w:ascii="Arial" w:hAnsi="Arial" w:eastAsia="Arial" w:cs="Arial"/>
              </w:rPr>
              <w:t>with expired session</w:t>
            </w:r>
            <w:r w:rsidRPr="28E9851D" w:rsidR="01AB486A">
              <w:rPr>
                <w:rFonts w:ascii="Arial" w:hAnsi="Arial" w:eastAsia="Arial" w:cs="Arial"/>
              </w:rPr>
              <w:t>s</w:t>
            </w:r>
            <w:r w:rsidRPr="28E9851D" w:rsidR="6E0F5D4C">
              <w:rPr>
                <w:rFonts w:ascii="Arial" w:hAnsi="Arial" w:eastAsia="Arial" w:cs="Arial"/>
              </w:rPr>
              <w:t xml:space="preserve"> </w:t>
            </w:r>
            <w:r w:rsidRPr="28E9851D" w:rsidR="3AA6E60C">
              <w:rPr>
                <w:rFonts w:ascii="Arial" w:hAnsi="Arial" w:eastAsia="Arial" w:cs="Arial"/>
              </w:rPr>
              <w:t xml:space="preserve">attempting to access </w:t>
            </w:r>
            <w:r w:rsidRPr="28E9851D" w:rsidR="58F8F486">
              <w:rPr>
                <w:rFonts w:ascii="Arial" w:hAnsi="Arial" w:eastAsia="Arial" w:cs="Arial"/>
              </w:rPr>
              <w:t>pages should</w:t>
            </w:r>
            <w:r w:rsidRPr="28E9851D" w:rsidR="20F207DC">
              <w:rPr>
                <w:rFonts w:ascii="Arial" w:hAnsi="Arial" w:eastAsia="Arial" w:cs="Arial"/>
              </w:rPr>
              <w:t xml:space="preserve"> be redirected to the Login page</w:t>
            </w:r>
            <w:r w:rsidRPr="28E9851D" w:rsidR="286DA731">
              <w:rPr>
                <w:rFonts w:ascii="Arial" w:hAnsi="Arial" w:eastAsia="Arial" w:cs="Arial"/>
              </w:rPr>
              <w:t xml:space="preserve"> and should go through re-authentication</w:t>
            </w:r>
            <w:r w:rsidRPr="28E9851D" w:rsidR="20F207DC">
              <w:rPr>
                <w:rFonts w:ascii="Arial" w:hAnsi="Arial" w:eastAsia="Arial" w:cs="Arial"/>
              </w:rPr>
              <w:t>.</w:t>
            </w:r>
          </w:p>
          <w:p w:rsidR="6E5B6D94" w:rsidP="28E9851D" w:rsidRDefault="02ED1E4C" w14:paraId="233EF160" w14:textId="4805CF84">
            <w:pPr>
              <w:pStyle w:val="ListParagraph"/>
              <w:numPr>
                <w:ilvl w:val="0"/>
                <w:numId w:val="59"/>
              </w:numPr>
              <w:spacing w:line="259" w:lineRule="auto"/>
              <w:rPr>
                <w:rFonts w:ascii="Arial" w:hAnsi="Arial" w:eastAsia="Arial" w:cs="Arial"/>
              </w:rPr>
            </w:pPr>
            <w:r w:rsidRPr="28E9851D" w:rsidR="73FA6659">
              <w:rPr>
                <w:rFonts w:ascii="Arial" w:hAnsi="Arial" w:eastAsia="Arial" w:cs="Arial"/>
              </w:rPr>
              <w:t>The system shall record account login and logout activities in the audit trail.</w:t>
            </w:r>
          </w:p>
          <w:p>
            <w:pPr>
              <w:pStyle w:val="ListParagraph"/>
              <w:numPr>
                <w:ilvl w:val="0"/>
                <w:numId w:val="59"/>
              </w:numPr>
              <w:rPr>
                <w:rFonts w:ascii="Arial" w:hAnsi="Arial" w:cs="Arial"/>
              </w:rPr>
            </w:pPr>
            <w:r>
              <w:rPr>
                <w:rFonts w:ascii="Arial" w:hAnsi="Arial" w:cs="Arial"/>
              </w:rPr>
              <w:t xml:space="preserve">The system shall offer "Sign in with" the BDO identity provider (EIAM) on the Login page when single sign-on is switched on for the environment (Annex N).</w:t>
            </w:r>
          </w:p>
          <w:p>
            <w:pPr>
              <w:pStyle w:val="ListParagraph"/>
              <w:numPr>
                <w:ilvl w:val="0"/>
                <w:numId w:val="59"/>
              </w:numPr>
              <w:rPr>
                <w:rFonts w:ascii="Arial" w:hAnsi="Arial" w:cs="Arial"/>
              </w:rPr>
            </w:pPr>
            <w:r>
              <w:rPr>
                <w:rFonts w:ascii="Arial" w:hAnsi="Arial" w:cs="Arial"/>
              </w:rPr>
              <w:t xml:space="preserve">The system shall link the identity returned by EIAM to an existing and active user by the Windows ID, or by the user principal name where the Windows ID is not released; it shall never create a user from a sign-in.</w:t>
            </w:r>
          </w:p>
          <w:p>
            <w:pPr>
              <w:pStyle w:val="ListParagraph"/>
              <w:numPr>
                <w:ilvl w:val="0"/>
                <w:numId w:val="59"/>
              </w:numPr>
              <w:rPr>
                <w:rFonts w:ascii="Arial" w:hAnsi="Arial" w:cs="Arial"/>
              </w:rPr>
            </w:pPr>
            <w:r>
              <w:rPr>
                <w:rFonts w:ascii="Arial" w:hAnsi="Arial" w:cs="Arial"/>
              </w:rPr>
              <w:t xml:space="preserve">The system shall refuse an identity that is not linked to an active user with the message "Your sign-in was accepted by your organisation, but it is not linked to an active user of this system. Contact your administrator." and record the attempt in the audit trail.</w:t>
            </w:r>
          </w:p>
          <w:p>
            <w:pPr>
              <w:pStyle w:val="ListParagraph"/>
              <w:numPr>
                <w:ilvl w:val="0"/>
                <w:numId w:val="59"/>
              </w:numPr>
              <w:rPr>
                <w:rFonts w:ascii="Arial" w:hAnsi="Arial" w:cs="Arial"/>
              </w:rPr>
            </w:pPr>
            <w:r>
              <w:rPr>
                <w:rFonts w:ascii="Arial" w:hAnsi="Arial" w:cs="Arial"/>
              </w:rPr>
              <w:t xml:space="preserve">The system shall take the roles and permissions of the user only from the user's group profiles held in the system, whatever groups the identity provider holds.</w:t>
            </w:r>
          </w:p>
          <w:p>
            <w:pPr>
              <w:pStyle w:val="ListParagraph"/>
              <w:numPr>
                <w:ilvl w:val="0"/>
                <w:numId w:val="59"/>
              </w:numPr>
              <w:rPr>
                <w:rFonts w:ascii="Arial" w:hAnsi="Arial" w:cs="Arial"/>
              </w:rPr>
            </w:pPr>
            <w:r>
              <w:rPr>
                <w:rFonts w:ascii="Arial" w:hAnsi="Arial" w:cs="Arial"/>
              </w:rPr>
              <w:t xml:space="preserve">The system shall show in the menu only the screens of the user's active group profiles; a user with several group profiles sees the screens of all of them.</w:t>
            </w:r>
          </w:p>
          <w:p>
            <w:pPr>
              <w:pStyle w:val="ListParagraph"/>
              <w:numPr>
                <w:ilvl w:val="0"/>
                <w:numId w:val="59"/>
              </w:numPr>
              <w:rPr>
                <w:rFonts w:ascii="Arial" w:hAnsi="Arial" w:cs="Arial"/>
              </w:rPr>
            </w:pPr>
            <w:r>
              <w:rPr>
                <w:rFonts w:ascii="Arial" w:hAnsi="Arial" w:cs="Arial"/>
              </w:rPr>
              <w:t xml:space="preserve">The system shall refuse an action for which the user holds no permission with the message "You are not permitted to perform this action".</w:t>
            </w:r>
          </w:p>
          <w:p>
            <w:pPr>
              <w:pStyle w:val="ListParagraph"/>
              <w:numPr>
                <w:ilvl w:val="0"/>
                <w:numId w:val="59"/>
              </w:numPr>
              <w:rPr>
                <w:rFonts w:ascii="Arial" w:hAnsi="Arial" w:cs="Arial"/>
              </w:rPr>
            </w:pPr>
            <w:r>
              <w:rPr>
                <w:rFonts w:ascii="Arial" w:hAnsi="Arial" w:cs="Arial"/>
              </w:rPr>
              <w:t xml:space="preserve">The system shall allow local sign-in only to the named break-glass System Administrators (FRUM.001.06); it shall lock a local account after three (3) consecutive failed attempts and give one message for a wrong password, a locked and a deactivated account: "Invalid user name or password".</w:t>
            </w:r>
          </w:p>
          <w:p>
            <w:pPr>
              <w:pStyle w:val="ListParagraph"/>
              <w:numPr>
                <w:ilvl w:val="0"/>
                <w:numId w:val="59"/>
              </w:numPr>
              <w:rPr>
                <w:rFonts w:ascii="Arial" w:hAnsi="Arial" w:cs="Arial"/>
              </w:rPr>
            </w:pPr>
            <w:r>
              <w:rPr>
                <w:rFonts w:ascii="Arial" w:hAnsi="Arial" w:cs="Arial"/>
              </w:rPr>
              <w:t xml:space="preserve">The system shall record each sign-in with its method (single sign-on or local) and each failed attempt in the audit trail.</w:t>
            </w:r>
          </w:p>
          <w:p>
            <w:pPr>
              <w:keepNext/>
              <w:rPr>
                <w:rFonts w:ascii="Arial" w:hAnsi="Arial" w:cs="Arial"/>
              </w:rPr>
            </w:pPr>
            <w:r>
              <w:rPr>
                <w:rFonts w:ascii="Arial" w:hAnsi="Arial" w:cs="Arial"/>
                <w:b/>
                <w:bCs/>
                <w:i/>
              </w:rPr>
              <w:t xml:space="preserve">Acceptance criteria</w:t>
            </w:r>
          </w:p>
          <w:p>
            <w:pPr>
              <w:pStyle w:val="ListParagraph"/>
              <w:numPr>
                <w:ilvl w:val="0"/>
                <w:numId w:val="123"/>
              </w:numPr>
              <w:rPr>
                <w:rFonts w:ascii="Arial" w:hAnsi="Arial" w:cs="Arial"/>
              </w:rPr>
            </w:pPr>
            <w:r>
              <w:rPr>
                <w:rFonts w:ascii="Arial" w:hAnsi="Arial" w:cs="Arial"/>
              </w:rPr>
              <w:t xml:space="preserve">A user whose Windows ID matches an active user signs in at EIAM and sees only the screens of his or her group profiles; no password of the user is held in the system.</w:t>
            </w:r>
          </w:p>
          <w:p>
            <w:pPr>
              <w:pStyle w:val="ListParagraph"/>
              <w:numPr>
                <w:ilvl w:val="0"/>
                <w:numId w:val="123"/>
              </w:numPr>
              <w:rPr>
                <w:rFonts w:ascii="Arial" w:hAnsi="Arial" w:cs="Arial"/>
              </w:rPr>
            </w:pPr>
            <w:r>
              <w:rPr>
                <w:rFonts w:ascii="Arial" w:hAnsi="Arial" w:cs="Arial"/>
              </w:rPr>
              <w:t xml:space="preserve">An EIAM account that matches no active user is refused with the not-linked message, and the attempt is in the audit trail.</w:t>
            </w:r>
          </w:p>
          <w:p>
            <w:pPr>
              <w:pStyle w:val="ListParagraph"/>
              <w:numPr>
                <w:ilvl w:val="0"/>
                <w:numId w:val="123"/>
              </w:numPr>
              <w:rPr>
                <w:rFonts w:ascii="Arial" w:hAnsi="Arial" w:cs="Arial"/>
              </w:rPr>
            </w:pPr>
            <w:r>
              <w:rPr>
                <w:rFonts w:ascii="Arial" w:hAnsi="Arial" w:cs="Arial"/>
              </w:rPr>
              <w:t xml:space="preserve">A user without the permission of an action does not see its button, and the action is refused with "You are not permitted to perform this action".</w:t>
            </w:r>
          </w:p>
          <w:p>
            <w:pPr>
              <w:pStyle w:val="ListParagraph"/>
              <w:numPr>
                <w:ilvl w:val="0"/>
                <w:numId w:val="123"/>
              </w:numPr>
              <w:rPr>
                <w:rFonts w:ascii="Arial" w:hAnsi="Arial" w:cs="Arial"/>
              </w:rPr>
            </w:pPr>
            <w:r>
              <w:rPr>
                <w:rFonts w:ascii="Arial" w:hAnsi="Arial" w:cs="Arial"/>
              </w:rPr>
              <w:t xml:space="preserve">The third wrong password of a break-glass account locks it; the next attempt with the right password is refused with "Invalid user name or password", and the Users screen shows the account as locked.</w:t>
            </w:r>
          </w:p>
          <w:p w:rsidR="6E5B6D94" w:rsidP="18F335A7" w:rsidRDefault="6E5B6D94" w14:paraId="51808778" w14:textId="097E1457">
            <w:pPr>
              <w:spacing w:line="259" w:lineRule="auto"/>
              <w:ind w:left="360"/>
              <w:rPr>
                <w:rFonts w:ascii="Arial" w:hAnsi="Arial" w:eastAsia="Arial" w:cs="Arial"/>
              </w:rPr>
            </w:pPr>
          </w:p>
          <w:p w:rsidR="6E5B6D94" w:rsidP="28E9851D" w:rsidRDefault="60CCAB98" w14:paraId="446DE06D" w14:textId="7C37E15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5CA03C8B">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.001.03 Inactivity Warning</w:t>
            </w:r>
            <w:r w:rsidRPr="28E9851D" w:rsidR="60CCAB98">
              <w:rPr>
                <w:rFonts w:ascii="Arial" w:hAnsi="Arial" w:eastAsia="Arial" w:cs="Arial"/>
                <w:color w:val="000000" w:themeColor="text1" w:themeTint="FF" w:themeShade="FF"/>
                <w:lang w:val="en-US"/>
              </w:rPr>
              <w:t> </w:t>
            </w:r>
          </w:p>
          <w:p w:rsidR="60CCAB98" w:rsidP="28E9851D" w:rsidRDefault="60CCAB98" w14:paraId="6F491FA8" w14:textId="4F7A86C0">
            <w:pPr>
              <w:pStyle w:val="ListParagraph"/>
              <w:numPr>
                <w:ilvl w:val="0"/>
                <w:numId w:val="70"/>
              </w:numPr>
              <w:spacing w:line="259" w:lineRule="auto"/>
              <w:rPr>
                <w:rFonts w:ascii="Arial" w:hAnsi="Arial" w:eastAsia="Arial" w:cs="Arial"/>
                <w:color w:val="000000" w:themeColor="text1"/>
                <w:lang w:val="en-US"/>
              </w:rPr>
            </w:pPr>
            <w:r w:rsidRPr="28E9851D" w:rsidR="60CCAB98">
              <w:rPr>
                <w:rFonts w:ascii="Arial" w:hAnsi="Arial" w:eastAsia="Arial" w:cs="Arial"/>
                <w:color w:val="000000" w:themeColor="text1" w:themeTint="FF" w:themeShade="FF"/>
              </w:rPr>
              <w:t xml:space="preserve">The system shall monitor user activity and display an inactivity warning after </w:t>
            </w:r>
            <w:r w:rsidRPr="28E9851D" w:rsidR="77FDBBFE">
              <w:rPr>
                <w:rFonts w:ascii="Arial" w:hAnsi="Arial" w:eastAsia="Arial" w:cs="Arial"/>
                <w:color w:val="000000" w:themeColor="text1" w:themeTint="FF" w:themeShade="FF"/>
              </w:rPr>
              <w:t xml:space="preserve">the </w:t>
            </w:r>
            <w:r w:rsidRPr="28E9851D" w:rsidR="237812AA">
              <w:rPr>
                <w:rFonts w:ascii="Arial" w:hAnsi="Arial" w:eastAsia="Arial" w:cs="Arial"/>
                <w:color w:val="000000" w:themeColor="text1" w:themeTint="FF" w:themeShade="FF"/>
              </w:rPr>
              <w:t>i</w:t>
            </w:r>
            <w:r w:rsidRPr="28E9851D" w:rsidR="4EEE968D">
              <w:rPr>
                <w:rFonts w:ascii="Arial" w:hAnsi="Arial" w:eastAsia="Arial" w:cs="Arial"/>
                <w:color w:val="000000" w:themeColor="text1" w:themeTint="FF" w:themeShade="FF"/>
              </w:rPr>
              <w:t xml:space="preserve">nactivity </w:t>
            </w:r>
            <w:r w:rsidRPr="28E9851D" w:rsidR="4940EB09">
              <w:rPr>
                <w:rFonts w:ascii="Arial" w:hAnsi="Arial" w:eastAsia="Arial" w:cs="Arial"/>
                <w:color w:val="000000" w:themeColor="text1" w:themeTint="FF" w:themeShade="FF"/>
              </w:rPr>
              <w:t>timer</w:t>
            </w:r>
            <w:r w:rsidRPr="28E9851D" w:rsidR="60CCAB98">
              <w:rPr>
                <w:rFonts w:ascii="Arial" w:hAnsi="Arial" w:eastAsia="Arial" w:cs="Arial"/>
                <w:color w:val="000000" w:themeColor="text1" w:themeTint="FF" w:themeShade="FF"/>
              </w:rPr>
              <w:t xml:space="preserve"> </w:t>
            </w:r>
            <w:r w:rsidRPr="28E9851D" w:rsidR="7F88E28B">
              <w:rPr>
                <w:rFonts w:ascii="Arial" w:hAnsi="Arial" w:eastAsia="Arial" w:cs="Arial"/>
                <w:color w:val="000000" w:themeColor="text1" w:themeTint="FF" w:themeShade="FF"/>
              </w:rPr>
              <w:t>has elapsed.</w:t>
            </w:r>
          </w:p>
          <w:p w:rsidR="03E00466" w:rsidP="28E9851D" w:rsidRDefault="03E00466" w14:paraId="1397263C" w14:textId="0287673D">
            <w:pPr>
              <w:pStyle w:val="ListParagraph"/>
              <w:numPr>
                <w:ilvl w:val="1"/>
                <w:numId w:val="70"/>
              </w:numPr>
              <w:rPr>
                <w:rFonts w:ascii="Arial" w:hAnsi="Arial" w:eastAsia="Arial" w:cs="Arial"/>
                <w:color w:val="000000" w:themeColor="text1"/>
              </w:rPr>
            </w:pPr>
            <w:r w:rsidRPr="28E9851D" w:rsidR="53950E56">
              <w:rPr>
                <w:rFonts w:ascii="Arial" w:hAnsi="Arial" w:eastAsia="Arial" w:cs="Arial"/>
                <w:color w:val="000000" w:themeColor="text1" w:themeTint="FF" w:themeShade="FF"/>
                <w:lang w:val="en-US"/>
              </w:rPr>
              <w:t>Default inactivity timeout setting to 15 minutes</w:t>
            </w:r>
            <w:r w:rsidRPr="28E9851D" w:rsidR="17DE16A8">
              <w:rPr>
                <w:rFonts w:ascii="Arial" w:hAnsi="Arial" w:eastAsia="Arial" w:cs="Arial"/>
                <w:color w:val="000000" w:themeColor="text1" w:themeTint="FF" w:themeShade="FF"/>
                <w:lang w:val="en-US"/>
              </w:rPr>
              <w:t>.</w:t>
            </w:r>
          </w:p>
          <w:p w:rsidR="2D513F9D" w:rsidP="28E9851D" w:rsidRDefault="2D513F9D" w14:paraId="7B9273FC" w14:textId="53464765">
            <w:pPr>
              <w:pStyle w:val="ListParagraph"/>
              <w:numPr>
                <w:ilvl w:val="1"/>
                <w:numId w:val="70"/>
              </w:numPr>
              <w:rPr>
                <w:rFonts w:ascii="Arial" w:hAnsi="Arial" w:eastAsia="Arial" w:cs="Arial"/>
                <w:color w:val="000000" w:themeColor="text1"/>
              </w:rPr>
            </w:pPr>
            <w:r w:rsidRPr="28E9851D" w:rsidR="5642FCEF">
              <w:rPr>
                <w:rFonts w:ascii="Arial" w:hAnsi="Arial" w:eastAsia="Arial" w:cs="Arial"/>
                <w:color w:val="000000" w:themeColor="text1" w:themeTint="FF" w:themeShade="FF"/>
                <w:lang w:val="en-US"/>
              </w:rPr>
              <w:t>Inactivity timer shall be reset upon system detection of user activity.</w:t>
            </w:r>
          </w:p>
          <w:p w:rsidR="6E5B6D94" w:rsidP="28E9851D" w:rsidRDefault="60CCAB98" w14:paraId="2E1C48AE" w14:textId="7B6B6050">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shall prompt the user to either stay logged in or log out.</w:t>
            </w:r>
            <w:r w:rsidRPr="28E9851D" w:rsidR="60CCAB98">
              <w:rPr>
                <w:rFonts w:ascii="Arial" w:hAnsi="Arial" w:eastAsia="Arial" w:cs="Arial"/>
                <w:color w:val="000000" w:themeColor="text1" w:themeTint="FF" w:themeShade="FF"/>
                <w:lang w:val="en-US"/>
              </w:rPr>
              <w:t> </w:t>
            </w:r>
          </w:p>
          <w:p w:rsidR="64EBC69B" w:rsidP="3BCA049D" w:rsidRDefault="64EBC69B" w14:paraId="30950C7D" w14:textId="76D3F788">
            <w:pPr>
              <w:pStyle w:val="ListParagraph"/>
              <w:numPr>
                <w:ilvl w:val="1"/>
                <w:numId w:val="70"/>
              </w:numPr>
              <w:spacing w:line="259" w:lineRule="auto"/>
              <w:rPr>
                <w:rFonts w:ascii="Arial" w:hAnsi="Arial" w:eastAsia="Arial" w:cs="Arial"/>
                <w:color w:val="000000" w:themeColor="text1"/>
              </w:rPr>
            </w:pPr>
            <w:r w:rsidRPr="3BCA049D" w:rsidR="24F3AFE1">
              <w:rPr>
                <w:rFonts w:ascii="Arial" w:hAnsi="Arial" w:eastAsia="Arial" w:cs="Arial"/>
                <w:b w:val="1"/>
                <w:bCs w:val="1"/>
                <w:color w:val="000000" w:themeColor="text1" w:themeTint="FF" w:themeShade="FF"/>
              </w:rPr>
              <w:t>Message </w:t>
            </w:r>
            <w:r w:rsidRPr="3BCA049D" w:rsidR="24F3AFE1">
              <w:rPr>
                <w:rFonts w:ascii="Arial" w:hAnsi="Arial" w:eastAsia="Arial" w:cs="Arial"/>
                <w:color w:val="000000" w:themeColor="text1" w:themeTint="FF" w:themeShade="FF"/>
              </w:rPr>
              <w:t xml:space="preserve">– “You have been inactive for </w:t>
            </w:r>
            <w:r w:rsidRPr="3BCA049D" w:rsidR="6B987356">
              <w:rPr>
                <w:rFonts w:ascii="Arial" w:hAnsi="Arial" w:eastAsia="Arial" w:cs="Arial"/>
                <w:b w:val="1"/>
                <w:bCs w:val="1"/>
                <w:color w:val="000000" w:themeColor="text1" w:themeTint="FF" w:themeShade="FF"/>
              </w:rPr>
              <w:t>x</w:t>
            </w:r>
            <w:r w:rsidRPr="3BCA049D" w:rsidR="24F3AFE1">
              <w:rPr>
                <w:rFonts w:ascii="Arial" w:hAnsi="Arial" w:eastAsia="Arial" w:cs="Arial"/>
                <w:color w:val="000000" w:themeColor="text1" w:themeTint="FF" w:themeShade="FF"/>
              </w:rPr>
              <w:t xml:space="preserve"> minutes. For your security, your session is about to expire. Would you like to stay logged in or log out?”</w:t>
            </w:r>
          </w:p>
          <w:p w:rsidR="64EBC69B" w:rsidP="3BCA049D" w:rsidRDefault="64EBC69B" w14:paraId="7128D1CA" w14:textId="557487C6">
            <w:pPr>
              <w:pStyle w:val="ListParagraph"/>
              <w:numPr>
                <w:ilvl w:val="1"/>
                <w:numId w:val="70"/>
              </w:numPr>
              <w:spacing w:line="259" w:lineRule="auto"/>
              <w:rPr>
                <w:rFonts w:ascii="Arial" w:hAnsi="Arial" w:eastAsia="Arial" w:cs="Arial"/>
                <w:color w:val="000000" w:themeColor="text1"/>
              </w:rPr>
            </w:pPr>
            <w:r w:rsidRPr="3BCA049D" w:rsidR="626B6964">
              <w:rPr>
                <w:rFonts w:ascii="Arial" w:hAnsi="Arial" w:eastAsia="Arial" w:cs="Arial"/>
                <w:b w:val="1"/>
                <w:bCs w:val="1"/>
                <w:color w:val="000000" w:themeColor="text1" w:themeTint="FF" w:themeShade="FF"/>
              </w:rPr>
              <w:t>x</w:t>
            </w:r>
            <w:r w:rsidRPr="3BCA049D" w:rsidR="626B6964">
              <w:rPr>
                <w:rFonts w:ascii="Arial" w:hAnsi="Arial" w:eastAsia="Arial" w:cs="Arial"/>
                <w:color w:val="000000" w:themeColor="text1" w:themeTint="FF" w:themeShade="FF"/>
              </w:rPr>
              <w:t xml:space="preserve"> minutes </w:t>
            </w:r>
            <w:r w:rsidRPr="3BCA049D" w:rsidR="1CA55E56">
              <w:rPr>
                <w:rFonts w:ascii="Arial" w:hAnsi="Arial" w:eastAsia="Arial" w:cs="Arial"/>
                <w:color w:val="000000" w:themeColor="text1" w:themeTint="FF" w:themeShade="FF"/>
              </w:rPr>
              <w:t>refers to the configured inactivity timer.</w:t>
            </w:r>
          </w:p>
          <w:p w:rsidR="6E5B6D94" w:rsidP="28E9851D" w:rsidRDefault="60CCAB98" w14:paraId="2A0E4C79" w14:textId="3B735952">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xml:space="preserve">The warning dialog shall display two buttons: </w:t>
            </w:r>
          </w:p>
          <w:p w:rsidR="6E5B6D94" w:rsidP="28E9851D" w:rsidRDefault="60CCAB98" w14:paraId="7DDB5CF8" w14:textId="38D4F3D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“Stay Logged In”</w:t>
            </w:r>
            <w:r w:rsidRPr="3BCA049D" w:rsidR="24F3AFE1">
              <w:rPr>
                <w:rFonts w:ascii="Arial" w:hAnsi="Arial" w:eastAsia="Arial" w:cs="Arial"/>
                <w:color w:val="000000" w:themeColor="text1" w:themeTint="FF" w:themeShade="FF"/>
                <w:lang w:val="en-US"/>
              </w:rPr>
              <w:t xml:space="preserve"> – keeps the current session active and resets the inactivity timer.</w:t>
            </w:r>
          </w:p>
          <w:p w:rsidR="6E5B6D94" w:rsidP="28E9851D" w:rsidRDefault="60CCAB98" w14:paraId="6219FD60" w14:textId="64BDA54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w:t>
            </w:r>
            <w:r w:rsidRPr="3BCA049D" w:rsidR="24F3AFE1">
              <w:rPr>
                <w:rFonts w:ascii="Arial" w:hAnsi="Arial" w:eastAsia="Arial" w:cs="Arial"/>
                <w:color w:val="000000" w:themeColor="text1" w:themeTint="FF" w:themeShade="FF"/>
                <w:lang w:val="en-US"/>
              </w:rPr>
              <w:t>Log Out</w:t>
            </w:r>
            <w:r w:rsidRPr="3BCA049D" w:rsidR="24F3AFE1">
              <w:rPr>
                <w:rFonts w:ascii="Arial" w:hAnsi="Arial" w:eastAsia="Arial" w:cs="Arial"/>
                <w:color w:val="000000" w:themeColor="text1" w:themeTint="FF" w:themeShade="FF"/>
                <w:lang w:val="en-US"/>
              </w:rPr>
              <w:t>” – terminates the session and securely logs the user out of the system.</w:t>
            </w:r>
          </w:p>
          <w:p w:rsidR="1E1B9C5A" w:rsidP="3BCA049D" w:rsidRDefault="1E1B9C5A" w14:paraId="0586B926" w14:textId="0F8D8DBE">
            <w:pPr>
              <w:pStyle w:val="ListParagraph"/>
              <w:numPr>
                <w:ilvl w:val="0"/>
                <w:numId w:val="70"/>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1E1B9C5A">
              <w:rPr>
                <w:rFonts w:ascii="Arial" w:hAnsi="Arial" w:eastAsia="Arial" w:cs="Arial"/>
              </w:rPr>
              <w:t xml:space="preserve">The system shall record </w:t>
            </w:r>
            <w:r w:rsidRPr="3BCA049D" w:rsidR="4FB134BC">
              <w:rPr>
                <w:rFonts w:ascii="Arial" w:hAnsi="Arial" w:eastAsia="Arial" w:cs="Arial"/>
              </w:rPr>
              <w:t>user i</w:t>
            </w:r>
            <w:r w:rsidRPr="3BCA049D" w:rsidR="1E1B9C5A">
              <w:rPr>
                <w:rFonts w:ascii="Arial" w:hAnsi="Arial" w:eastAsia="Arial" w:cs="Arial"/>
              </w:rPr>
              <w:t>nactivity in the audit trail.</w:t>
            </w:r>
          </w:p>
          <w:p>
            <w:pPr>
              <w:pStyle w:val="ListParagraph"/>
              <w:numPr>
                <w:ilvl w:val="0"/>
                <w:numId w:val="70"/>
              </w:numPr>
              <w:rPr>
                <w:rFonts w:ascii="Arial" w:hAnsi="Arial" w:cs="Arial"/>
              </w:rPr>
            </w:pPr>
            <w:r>
              <w:rPr>
                <w:rFonts w:ascii="Arial" w:hAnsi="Arial" w:cs="Arial"/>
              </w:rPr>
              <w:t xml:space="preserve">The system shall count the inactivity across all the tabs of the user and show the warning after the inactivity time set by the System Administrator (15 minutes as delivered).</w:t>
            </w:r>
          </w:p>
          <w:p>
            <w:pPr>
              <w:pStyle w:val="ListParagraph"/>
              <w:numPr>
                <w:ilvl w:val="0"/>
                <w:numId w:val="70"/>
              </w:numPr>
              <w:rPr>
                <w:rFonts w:ascii="Arial" w:hAnsi="Arial" w:cs="Arial"/>
              </w:rPr>
            </w:pPr>
            <w:r>
              <w:rPr>
                <w:rFonts w:ascii="Arial" w:hAnsi="Arial" w:cs="Arial"/>
              </w:rPr>
              <w:t xml:space="preserve">A change of the inactivity time shall apply only after the approval of Information Security (FRUM.012.02).</w:t>
            </w:r>
          </w:p>
          <w:p>
            <w:pPr>
              <w:keepNext/>
              <w:rPr>
                <w:rFonts w:ascii="Arial" w:hAnsi="Arial" w:cs="Arial"/>
              </w:rPr>
            </w:pPr>
            <w:r>
              <w:rPr>
                <w:rFonts w:ascii="Arial" w:hAnsi="Arial" w:cs="Arial"/>
                <w:b/>
                <w:bCs/>
                <w:i/>
              </w:rPr>
              <w:t xml:space="preserve">Acceptance criteria</w:t>
            </w:r>
          </w:p>
          <w:p>
            <w:pPr>
              <w:pStyle w:val="ListParagraph"/>
              <w:numPr>
                <w:ilvl w:val="0"/>
                <w:numId w:val="124"/>
              </w:numPr>
              <w:rPr>
                <w:rFonts w:ascii="Arial" w:hAnsi="Arial" w:cs="Arial"/>
              </w:rPr>
            </w:pPr>
            <w:r>
              <w:rPr>
                <w:rFonts w:ascii="Arial" w:hAnsi="Arial" w:cs="Arial"/>
              </w:rPr>
              <w:t xml:space="preserve">After 15 minutes without activity the warning appears with the buttons "Stay Logged In" and "Log Out".</w:t>
            </w:r>
          </w:p>
          <w:p>
            <w:pPr>
              <w:pStyle w:val="ListParagraph"/>
              <w:numPr>
                <w:ilvl w:val="0"/>
                <w:numId w:val="124"/>
              </w:numPr>
              <w:rPr>
                <w:rFonts w:ascii="Arial" w:hAnsi="Arial" w:cs="Arial"/>
              </w:rPr>
            </w:pPr>
            <w:r>
              <w:rPr>
                <w:rFonts w:ascii="Arial" w:hAnsi="Arial" w:cs="Arial"/>
              </w:rPr>
              <w:t xml:space="preserve">Stay Logged In closes the warning and restarts the timer; Log Out ends the session and opens the Login page.</w:t>
            </w:r>
          </w:p>
          <w:p w:rsidR="3BCA049D" w:rsidP="3BCA049D" w:rsidRDefault="3BCA049D" w14:paraId="4441597A" w14:textId="1F44B2A6">
            <w:pPr>
              <w:pStyle w:val="Normal"/>
              <w:ind w:left="0"/>
              <w:rPr>
                <w:rFonts w:ascii="Arial" w:hAnsi="Arial" w:eastAsia="Arial" w:cs="Arial"/>
                <w:color w:val="000000" w:themeColor="text1" w:themeTint="FF" w:themeShade="FF"/>
              </w:rPr>
            </w:pPr>
          </w:p>
          <w:p w:rsidR="6E5B6D94" w:rsidP="28E9851D" w:rsidRDefault="60CCAB98" w14:paraId="13C91D24" w14:textId="0380F98B">
            <w:p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w:t>
            </w:r>
          </w:p>
          <w:p w:rsidR="6E5B6D94" w:rsidP="28E9851D" w:rsidRDefault="60CCAB98" w14:paraId="005A20CF" w14:textId="00FFAE04">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43915981">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.001.04 Session Timeout Warning</w:t>
            </w:r>
            <w:r w:rsidRPr="28E9851D" w:rsidR="60CCAB98">
              <w:rPr>
                <w:rFonts w:ascii="Arial" w:hAnsi="Arial" w:eastAsia="Arial" w:cs="Arial"/>
                <w:color w:val="000000" w:themeColor="text1" w:themeTint="FF" w:themeShade="FF"/>
                <w:lang w:val="en-US"/>
              </w:rPr>
              <w:t> </w:t>
            </w:r>
          </w:p>
          <w:p w:rsidR="6E5B6D94" w:rsidP="28E9851D" w:rsidRDefault="60CCAB98" w14:paraId="5BC4C99C" w14:textId="3A61EE19">
            <w:pPr>
              <w:pStyle w:val="ListParagraph"/>
              <w:numPr>
                <w:ilvl w:val="0"/>
                <w:numId w:val="69"/>
              </w:numPr>
              <w:spacing w:line="259" w:lineRule="auto"/>
              <w:rPr>
                <w:rFonts w:ascii="Arial" w:hAnsi="Arial" w:eastAsia="Arial" w:cs="Arial"/>
                <w:color w:val="000000" w:themeColor="text1"/>
              </w:rPr>
            </w:pPr>
            <w:r w:rsidRPr="28E9851D" w:rsidR="60CCAB98">
              <w:rPr>
                <w:rFonts w:ascii="Arial" w:hAnsi="Arial" w:eastAsia="Arial" w:cs="Arial"/>
                <w:color w:val="000000" w:themeColor="text1" w:themeTint="FF" w:themeShade="FF"/>
              </w:rPr>
              <w:t xml:space="preserve">The system shall notify the user </w:t>
            </w:r>
            <w:r w:rsidRPr="28E9851D" w:rsidR="0A51C9BF">
              <w:rPr>
                <w:rFonts w:ascii="Arial" w:hAnsi="Arial" w:eastAsia="Arial" w:cs="Arial"/>
                <w:color w:val="000000" w:themeColor="text1" w:themeTint="FF" w:themeShade="FF"/>
              </w:rPr>
              <w:t>x</w:t>
            </w:r>
            <w:r w:rsidRPr="28E9851D" w:rsidR="60CCAB98">
              <w:rPr>
                <w:rFonts w:ascii="Arial" w:hAnsi="Arial" w:eastAsia="Arial" w:cs="Arial"/>
                <w:color w:val="000000" w:themeColor="text1" w:themeTint="FF" w:themeShade="FF"/>
              </w:rPr>
              <w:t xml:space="preserve"> minutes after inactivity that the session automatically ended due to timeout.</w:t>
            </w:r>
            <w:r w:rsidRPr="28E9851D" w:rsidR="60CCAB98">
              <w:rPr>
                <w:rFonts w:ascii="Arial" w:hAnsi="Arial" w:eastAsia="Arial" w:cs="Arial"/>
                <w:color w:val="000000" w:themeColor="text1" w:themeTint="FF" w:themeShade="FF"/>
                <w:lang w:val="en-US"/>
              </w:rPr>
              <w:t> </w:t>
            </w:r>
          </w:p>
          <w:p w:rsidR="6E5B6D94" w:rsidP="28E9851D" w:rsidRDefault="60CCAB98" w14:paraId="2D6ED91B" w14:textId="3AFEC867">
            <w:pPr>
              <w:pStyle w:val="ListParagraph"/>
              <w:numPr>
                <w:ilvl w:val="1"/>
                <w:numId w:val="69"/>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message shall clearly state:</w:t>
            </w:r>
            <w:r w:rsidRPr="28E9851D" w:rsidR="60CCAB98">
              <w:rPr>
                <w:rFonts w:ascii="Arial" w:hAnsi="Arial" w:eastAsia="Arial" w:cs="Arial"/>
                <w:color w:val="000000" w:themeColor="text1" w:themeTint="FF" w:themeShade="FF"/>
                <w:lang w:val="en-US"/>
              </w:rPr>
              <w:t> “</w:t>
            </w:r>
            <w:r w:rsidRPr="28E9851D" w:rsidR="60CCAB98">
              <w:rPr>
                <w:rFonts w:ascii="Arial" w:hAnsi="Arial" w:eastAsia="Arial" w:cs="Arial"/>
                <w:color w:val="000000" w:themeColor="text1" w:themeTint="FF" w:themeShade="FF"/>
              </w:rPr>
              <w:t xml:space="preserve">Your session timed out. </w:t>
            </w:r>
            <w:r w:rsidRPr="28E9851D" w:rsidR="60CCAB98">
              <w:rPr>
                <w:rFonts w:ascii="Arial" w:hAnsi="Arial" w:eastAsia="Arial" w:cs="Arial"/>
                <w:color w:val="000000" w:themeColor="text1" w:themeTint="FF" w:themeShade="FF"/>
                <w:lang w:val="en-US"/>
              </w:rPr>
              <w:t>Please log in again to continue</w:t>
            </w:r>
            <w:r w:rsidRPr="28E9851D" w:rsidR="60CCAB98">
              <w:rPr>
                <w:rFonts w:ascii="Arial" w:hAnsi="Arial" w:eastAsia="Arial" w:cs="Arial"/>
                <w:color w:val="000000" w:themeColor="text1" w:themeTint="FF" w:themeShade="FF"/>
              </w:rPr>
              <w:t>”</w:t>
            </w:r>
          </w:p>
          <w:p w:rsidR="62D68B6F" w:rsidP="28E9851D" w:rsidRDefault="62D68B6F" w14:paraId="710D08F6" w14:textId="044F27BA">
            <w:pPr>
              <w:pStyle w:val="ListParagraph"/>
              <w:numPr>
                <w:ilvl w:val="1"/>
                <w:numId w:val="69"/>
              </w:numPr>
              <w:spacing w:line="259" w:lineRule="auto"/>
              <w:rPr>
                <w:rFonts w:ascii="Arial" w:hAnsi="Arial" w:eastAsia="Arial" w:cs="Arial"/>
                <w:color w:val="000000" w:themeColor="text1"/>
              </w:rPr>
            </w:pPr>
            <w:r w:rsidRPr="28E9851D" w:rsidR="47C1F3DB">
              <w:rPr>
                <w:rFonts w:ascii="Arial" w:hAnsi="Arial" w:eastAsia="Arial" w:cs="Arial"/>
                <w:b w:val="1"/>
                <w:bCs w:val="1"/>
                <w:color w:val="000000" w:themeColor="text1" w:themeTint="FF" w:themeShade="FF"/>
              </w:rPr>
              <w:t>x</w:t>
            </w:r>
            <w:r w:rsidRPr="28E9851D" w:rsidR="47C1F3DB">
              <w:rPr>
                <w:rFonts w:ascii="Arial" w:hAnsi="Arial" w:eastAsia="Arial" w:cs="Arial"/>
                <w:color w:val="000000" w:themeColor="text1" w:themeTint="FF" w:themeShade="FF"/>
              </w:rPr>
              <w:t xml:space="preserve"> minutes refer to the configurable timeout session.</w:t>
            </w:r>
          </w:p>
          <w:p w:rsidR="37103825" w:rsidP="28E9851D" w:rsidRDefault="37103825" w14:paraId="26A56106" w14:textId="1D861DB2">
            <w:pPr>
              <w:pStyle w:val="ListParagraph"/>
              <w:numPr>
                <w:ilvl w:val="1"/>
                <w:numId w:val="69"/>
              </w:numPr>
              <w:spacing w:line="259" w:lineRule="auto"/>
              <w:rPr>
                <w:rFonts w:ascii="Arial" w:hAnsi="Arial" w:eastAsia="Arial" w:cs="Arial"/>
                <w:color w:val="000000" w:themeColor="text1"/>
              </w:rPr>
            </w:pPr>
            <w:r w:rsidRPr="28E9851D" w:rsidR="2AA981FA">
              <w:rPr>
                <w:rFonts w:ascii="Arial" w:hAnsi="Arial" w:eastAsia="Arial" w:cs="Arial"/>
                <w:color w:val="000000" w:themeColor="text1" w:themeTint="FF" w:themeShade="FF"/>
                <w:lang w:val="en-US"/>
              </w:rPr>
              <w:t>Default session timeout setting for 30 minutes.</w:t>
            </w:r>
          </w:p>
          <w:p w:rsidR="6E5B6D94" w:rsidP="28E9851D" w:rsidRDefault="60CCAB98" w14:paraId="01FD4C65" w14:textId="6464C7F0">
            <w:pPr>
              <w:pStyle w:val="ListParagraph"/>
              <w:numPr>
                <w:ilvl w:val="0"/>
                <w:numId w:val="69"/>
              </w:numPr>
              <w:spacing w:line="259" w:lineRule="auto"/>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The notification shall display a “Log In” button that redirects the user to th</w:t>
            </w:r>
            <w:r w:rsidRPr="3BCA049D" w:rsidR="048BF6DB">
              <w:rPr>
                <w:rFonts w:ascii="Arial" w:hAnsi="Arial" w:eastAsia="Arial" w:cs="Arial"/>
                <w:color w:val="000000" w:themeColor="text1" w:themeTint="FF" w:themeShade="FF"/>
                <w:lang w:val="en-US"/>
              </w:rPr>
              <w:t>e L</w:t>
            </w:r>
            <w:r w:rsidRPr="3BCA049D" w:rsidR="24F3AFE1">
              <w:rPr>
                <w:rFonts w:ascii="Arial" w:hAnsi="Arial" w:eastAsia="Arial" w:cs="Arial"/>
                <w:color w:val="000000" w:themeColor="text1" w:themeTint="FF" w:themeShade="FF"/>
                <w:lang w:val="en-US"/>
              </w:rPr>
              <w:t>ogin page.</w:t>
            </w:r>
          </w:p>
          <w:p w:rsidR="6E5B6D94" w:rsidP="3BCA049D" w:rsidRDefault="60CCAB98" w14:paraId="5F25BAF0" w14:textId="486B28FB">
            <w:pPr>
              <w:pStyle w:val="ListParagraph"/>
              <w:numPr>
                <w:ilvl w:val="0"/>
                <w:numId w:val="69"/>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625F3536">
              <w:rPr>
                <w:rFonts w:ascii="Arial" w:hAnsi="Arial" w:eastAsia="Arial" w:cs="Arial"/>
              </w:rPr>
              <w:t xml:space="preserve">The system shall record </w:t>
            </w:r>
            <w:r w:rsidRPr="3BCA049D" w:rsidR="311D0213">
              <w:rPr>
                <w:rFonts w:ascii="Arial" w:hAnsi="Arial" w:eastAsia="Arial" w:cs="Arial"/>
              </w:rPr>
              <w:t>timeout</w:t>
            </w:r>
            <w:r w:rsidRPr="3BCA049D" w:rsidR="625F3536">
              <w:rPr>
                <w:rFonts w:ascii="Arial" w:hAnsi="Arial" w:eastAsia="Arial" w:cs="Arial"/>
              </w:rPr>
              <w:t xml:space="preserve"> in the audit trail.</w:t>
            </w:r>
          </w:p>
          <w:p>
            <w:pPr>
              <w:pStyle w:val="ListParagraph"/>
              <w:numPr>
                <w:ilvl w:val="0"/>
                <w:numId w:val="69"/>
              </w:numPr>
              <w:rPr>
                <w:rFonts w:ascii="Arial" w:hAnsi="Arial" w:cs="Arial"/>
              </w:rPr>
            </w:pPr>
            <w:r>
              <w:rPr>
                <w:rFonts w:ascii="Arial" w:hAnsi="Arial" w:cs="Arial"/>
              </w:rPr>
              <w:t xml:space="preserve">The system shall sign the user out after the session timeout without activity (30 minutes as delivered) and record the end of the session with the reason inactivity.</w:t>
            </w:r>
          </w:p>
          <w:p>
            <w:pPr>
              <w:pStyle w:val="ListParagraph"/>
              <w:numPr>
                <w:ilvl w:val="0"/>
                <w:numId w:val="69"/>
              </w:numPr>
              <w:rPr>
                <w:rFonts w:ascii="Arial" w:hAnsi="Arial" w:cs="Arial"/>
              </w:rPr>
            </w:pPr>
            <w:r>
              <w:rPr>
                <w:rFonts w:ascii="Arial" w:hAnsi="Arial" w:cs="Arial"/>
              </w:rPr>
              <w:t xml:space="preserve">The system shall also warn the user before the fixed end of a session, the configured number of minutes before it (30 minutes as delivered), so that the user can save the work (BRD x.001.1.3; Annex Q).</w:t>
            </w:r>
          </w:p>
          <w:p>
            <w:pPr>
              <w:pStyle w:val="ListParagraph"/>
              <w:numPr>
                <w:ilvl w:val="0"/>
                <w:numId w:val="69"/>
              </w:numPr>
              <w:rPr>
                <w:rFonts w:ascii="Arial" w:hAnsi="Arial" w:cs="Arial"/>
              </w:rPr>
            </w:pPr>
            <w:r>
              <w:rPr>
                <w:rFonts w:ascii="Arial" w:hAnsi="Arial" w:cs="Arial"/>
              </w:rPr>
              <w:t xml:space="preserve">After a sign-out of a single sign-on session, the next sign-in shall go through EIAM again.</w:t>
            </w:r>
          </w:p>
          <w:p>
            <w:pPr>
              <w:keepNext/>
              <w:rPr>
                <w:rFonts w:ascii="Arial" w:hAnsi="Arial" w:cs="Arial"/>
              </w:rPr>
            </w:pPr>
            <w:r>
              <w:rPr>
                <w:rFonts w:ascii="Arial" w:hAnsi="Arial" w:cs="Arial"/>
                <w:b/>
                <w:bCs/>
                <w:i/>
              </w:rPr>
              <w:t xml:space="preserve">Acceptance criteria</w:t>
            </w:r>
          </w:p>
          <w:p>
            <w:pPr>
              <w:pStyle w:val="ListParagraph"/>
              <w:numPr>
                <w:ilvl w:val="0"/>
                <w:numId w:val="125"/>
              </w:numPr>
              <w:rPr>
                <w:rFonts w:ascii="Arial" w:hAnsi="Arial" w:cs="Arial"/>
              </w:rPr>
            </w:pPr>
            <w:r>
              <w:rPr>
                <w:rFonts w:ascii="Arial" w:hAnsi="Arial" w:cs="Arial"/>
              </w:rPr>
              <w:t xml:space="preserve">After 30 minutes without activity the user is signed out, and the session log shows the reason inactivity.</w:t>
            </w:r>
          </w:p>
          <w:p>
            <w:pPr>
              <w:pStyle w:val="ListParagraph"/>
              <w:numPr>
                <w:ilvl w:val="0"/>
                <w:numId w:val="125"/>
              </w:numPr>
              <w:rPr>
                <w:rFonts w:ascii="Arial" w:hAnsi="Arial" w:cs="Arial"/>
              </w:rPr>
            </w:pPr>
            <w:r>
              <w:rPr>
                <w:rFonts w:ascii="Arial" w:hAnsi="Arial" w:cs="Arial"/>
              </w:rPr>
              <w:t xml:space="preserve">Opening a page of the ended session leads to the Login page and a new sign-in.</w:t>
            </w:r>
          </w:p>
          <w:p>
            <w:pPr>
              <w:pStyle w:val="ListParagraph"/>
              <w:numPr>
                <w:ilvl w:val="0"/>
                <w:numId w:val="125"/>
              </w:numPr>
              <w:rPr>
                <w:rFonts w:ascii="Arial" w:hAnsi="Arial" w:cs="Arial"/>
              </w:rPr>
            </w:pPr>
            <w:r>
              <w:rPr>
                <w:rFonts w:ascii="Arial" w:hAnsi="Arial" w:cs="Arial"/>
              </w:rPr>
              <w:t xml:space="preserve">30 minutes before the fixed end of the session the user sees the session-end warning.</w:t>
            </w:r>
          </w:p>
          <w:p w:rsidR="6E5B6D94" w:rsidP="3BCA049D" w:rsidRDefault="60CCAB98" w14:paraId="743E1FF1" w14:textId="01F6C21C">
            <w:pPr>
              <w:pStyle w:val="Normal"/>
              <w:spacing w:line="259" w:lineRule="auto"/>
              <w:ind w:left="0"/>
              <w:rPr>
                <w:rFonts w:ascii="Arial" w:hAnsi="Arial" w:eastAsia="Arial" w:cs="Arial"/>
                <w:color w:val="000000" w:themeColor="text1"/>
                <w:lang w:val="en-US"/>
              </w:rPr>
            </w:pPr>
          </w:p>
          <w:p>
            <w:pPr>
              <w:rPr>
                <w:rFonts w:ascii="Arial" w:hAnsi="Arial" w:cs="Arial"/>
              </w:rPr>
            </w:pPr>
          </w:p>
          <w:p>
            <w:pPr>
              <w:keepNext/>
              <w:rPr>
                <w:rFonts w:ascii="Arial" w:hAnsi="Arial" w:cs="Arial"/>
              </w:rPr>
            </w:pPr>
            <w:r>
              <w:rPr>
                <w:rFonts w:ascii="Arial" w:hAnsi="Arial" w:cs="Arial"/>
                <w:b/>
                <w:bCs/>
              </w:rPr>
              <w:t xml:space="preserve">FRUM.001.05 Log Out and Session Log</w:t>
            </w:r>
          </w:p>
          <w:p>
            <w:pPr>
              <w:pStyle w:val="ListParagraph"/>
              <w:numPr>
                <w:ilvl w:val="0"/>
                <w:numId w:val="145"/>
              </w:numPr>
              <w:rPr>
                <w:rFonts w:ascii="Arial" w:hAnsi="Arial" w:cs="Arial"/>
              </w:rPr>
            </w:pPr>
            <w:r>
              <w:rPr>
                <w:rFonts w:ascii="Arial" w:hAnsi="Arial" w:cs="Arial"/>
              </w:rPr>
              <w:t xml:space="preserve">The system shall provide Log Out in the user menu; it shall end the session, record the log-out in the audit trail and show the Login page.</w:t>
            </w:r>
          </w:p>
          <w:p>
            <w:pPr>
              <w:pStyle w:val="ListParagraph"/>
              <w:numPr>
                <w:ilvl w:val="0"/>
                <w:numId w:val="145"/>
              </w:numPr>
              <w:rPr>
                <w:rFonts w:ascii="Arial" w:hAnsi="Arial" w:cs="Arial"/>
              </w:rPr>
            </w:pPr>
            <w:r>
              <w:rPr>
                <w:rFonts w:ascii="Arial" w:hAnsi="Arial" w:cs="Arial"/>
              </w:rPr>
              <w:t xml:space="preserve">With single sign-on, the system shall also send the user to the EIAM sign-out page so that the BDO session ends too (Annex Q).</w:t>
            </w:r>
          </w:p>
          <w:p>
            <w:pPr>
              <w:pStyle w:val="ListParagraph"/>
              <w:numPr>
                <w:ilvl w:val="0"/>
                <w:numId w:val="145"/>
              </w:numPr>
              <w:rPr>
                <w:rFonts w:ascii="Arial" w:hAnsi="Arial" w:cs="Arial"/>
              </w:rPr>
            </w:pPr>
            <w:r>
              <w:rPr>
                <w:rFonts w:ascii="Arial" w:hAnsi="Arial" w:cs="Arial"/>
              </w:rPr>
              <w:t xml:space="preserve">The system shall keep a session log of every session - user, sign-in method, second factor, start, last activity, end and end reason (log-out, inactivity, session expiry, ended by an administrator, account locked).</w:t>
            </w:r>
          </w:p>
          <w:p>
            <w:pPr>
              <w:pStyle w:val="ListParagraph"/>
              <w:numPr>
                <w:ilvl w:val="0"/>
                <w:numId w:val="145"/>
              </w:numPr>
              <w:rPr>
                <w:rFonts w:ascii="Arial" w:hAnsi="Arial" w:cs="Arial"/>
              </w:rPr>
            </w:pPr>
            <w:r>
              <w:rPr>
                <w:rFonts w:ascii="Arial" w:hAnsi="Arial" w:cs="Arial"/>
              </w:rPr>
              <w:t xml:space="preserve">The system shall show a user as Online on the Users screen while a session is open, and allow the System Administrator to end a session.</w:t>
            </w:r>
          </w:p>
          <w:p>
            <w:pPr>
              <w:keepNext/>
              <w:rPr>
                <w:rFonts w:ascii="Arial" w:hAnsi="Arial" w:cs="Arial"/>
              </w:rPr>
            </w:pPr>
            <w:r>
              <w:rPr>
                <w:rFonts w:ascii="Arial" w:hAnsi="Arial" w:cs="Arial"/>
                <w:b/>
                <w:bCs/>
                <w:i/>
              </w:rPr>
              <w:t xml:space="preserve">Acceptance criteria</w:t>
            </w:r>
          </w:p>
          <w:p>
            <w:pPr>
              <w:pStyle w:val="ListParagraph"/>
              <w:numPr>
                <w:ilvl w:val="0"/>
                <w:numId w:val="146"/>
              </w:numPr>
              <w:rPr>
                <w:rFonts w:ascii="Arial" w:hAnsi="Arial" w:cs="Arial"/>
              </w:rPr>
            </w:pPr>
            <w:r>
              <w:rPr>
                <w:rFonts w:ascii="Arial" w:hAnsi="Arial" w:cs="Arial"/>
              </w:rPr>
              <w:t xml:space="preserve">After Log Out the User Access Audit Log shows the log-out with the user and the time.</w:t>
            </w:r>
          </w:p>
          <w:p>
            <w:pPr>
              <w:pStyle w:val="ListParagraph"/>
              <w:numPr>
                <w:ilvl w:val="0"/>
                <w:numId w:val="146"/>
              </w:numPr>
              <w:rPr>
                <w:rFonts w:ascii="Arial" w:hAnsi="Arial" w:cs="Arial"/>
              </w:rPr>
            </w:pPr>
            <w:r>
              <w:rPr>
                <w:rFonts w:ascii="Arial" w:hAnsi="Arial" w:cs="Arial"/>
              </w:rPr>
              <w:t xml:space="preserve">The Users screen shows a signed-in user as Online.</w:t>
            </w:r>
          </w:p>
          <w:p>
            <w:pPr>
              <w:pStyle w:val="ListParagraph"/>
              <w:numPr>
                <w:ilvl w:val="0"/>
                <w:numId w:val="146"/>
              </w:numPr>
              <w:rPr>
                <w:rFonts w:ascii="Arial" w:hAnsi="Arial" w:cs="Arial"/>
              </w:rPr>
            </w:pPr>
            <w:r>
              <w:rPr>
                <w:rFonts w:ascii="Arial" w:hAnsi="Arial" w:cs="Arial"/>
              </w:rPr>
              <w:t xml:space="preserve">With single sign-on, after Log Out opening the system again asks for the BDO sign-in.</w:t>
            </w:r>
          </w:p>
          <w:p>
            <w:pPr>
              <w:rPr>
                <w:rFonts w:ascii="Arial" w:hAnsi="Arial" w:cs="Arial"/>
              </w:rPr>
            </w:pPr>
          </w:p>
          <w:p>
            <w:pPr>
              <w:keepNext/>
              <w:rPr>
                <w:rFonts w:ascii="Arial" w:hAnsi="Arial" w:cs="Arial"/>
              </w:rPr>
            </w:pPr>
            <w:r>
              <w:rPr>
                <w:rFonts w:ascii="Arial" w:hAnsi="Arial" w:cs="Arial"/>
                <w:b/>
                <w:bCs/>
              </w:rPr>
              <w:t xml:space="preserve">FRUM.001.06 Break-glass Administrators</w:t>
            </w:r>
          </w:p>
          <w:p>
            <w:pPr>
              <w:pStyle w:val="ListParagraph"/>
              <w:numPr>
                <w:ilvl w:val="0"/>
                <w:numId w:val="147"/>
              </w:numPr>
              <w:rPr>
                <w:rFonts w:ascii="Arial" w:hAnsi="Arial" w:cs="Arial"/>
              </w:rPr>
            </w:pPr>
            <w:r>
              <w:rPr>
                <w:rFonts w:ascii="Arial" w:hAnsi="Arial" w:cs="Arial"/>
              </w:rPr>
              <w:t xml:space="preserve">The system shall keep local sign-in, with a password and a second factor (code of an authenticator application) always asked, for two named System Administrator accounts, so that the system can be administered when EIAM is not available (Annex N).</w:t>
            </w:r>
          </w:p>
          <w:p>
            <w:pPr>
              <w:pStyle w:val="ListParagraph"/>
              <w:numPr>
                <w:ilvl w:val="0"/>
                <w:numId w:val="147"/>
              </w:numPr>
              <w:rPr>
                <w:rFonts w:ascii="Arial" w:hAnsi="Arial" w:cs="Arial"/>
              </w:rPr>
            </w:pPr>
            <w:r>
              <w:rPr>
                <w:rFonts w:ascii="Arial" w:hAnsi="Arial" w:cs="Arial"/>
              </w:rPr>
              <w:t xml:space="preserve">The system shall alert Information Security of every sign-in of a break-glass account and record it in the audit trail.</w:t>
            </w:r>
          </w:p>
          <w:p>
            <w:pPr>
              <w:pStyle w:val="ListParagraph"/>
              <w:numPr>
                <w:ilvl w:val="0"/>
                <w:numId w:val="147"/>
              </w:numPr>
              <w:rPr>
                <w:rFonts w:ascii="Arial" w:hAnsi="Arial" w:cs="Arial"/>
              </w:rPr>
            </w:pPr>
            <w:r>
              <w:rPr>
                <w:rFonts w:ascii="Arial" w:hAnsi="Arial" w:cs="Arial"/>
              </w:rPr>
              <w:t xml:space="preserve">The system shall refuse local sign-in to every other user while single sign-on is switched on.</w:t>
            </w:r>
          </w:p>
          <w:p>
            <w:pPr>
              <w:pStyle w:val="ListParagraph"/>
              <w:numPr>
                <w:ilvl w:val="0"/>
                <w:numId w:val="147"/>
              </w:numPr>
              <w:rPr>
                <w:rFonts w:ascii="Arial" w:hAnsi="Arial" w:cs="Arial"/>
              </w:rPr>
            </w:pPr>
            <w:r>
              <w:rPr>
                <w:rFonts w:ascii="Arial" w:hAnsi="Arial" w:cs="Arial"/>
              </w:rPr>
              <w:t xml:space="preserve">The password rules of the break-glass accounts are those of FRUM-004 and Annex M.</w:t>
            </w:r>
          </w:p>
          <w:p>
            <w:pPr>
              <w:keepNext/>
              <w:rPr>
                <w:rFonts w:ascii="Arial" w:hAnsi="Arial" w:cs="Arial"/>
              </w:rPr>
            </w:pPr>
            <w:r>
              <w:rPr>
                <w:rFonts w:ascii="Arial" w:hAnsi="Arial" w:cs="Arial"/>
                <w:b/>
                <w:bCs/>
                <w:i/>
              </w:rPr>
              <w:t xml:space="preserve">Acceptance criteria</w:t>
            </w:r>
          </w:p>
          <w:p>
            <w:pPr>
              <w:pStyle w:val="ListParagraph"/>
              <w:numPr>
                <w:ilvl w:val="0"/>
                <w:numId w:val="148"/>
              </w:numPr>
              <w:rPr>
                <w:rFonts w:ascii="Arial" w:hAnsi="Arial" w:cs="Arial"/>
              </w:rPr>
            </w:pPr>
            <w:r>
              <w:rPr>
                <w:rFonts w:ascii="Arial" w:hAnsi="Arial" w:cs="Arial"/>
              </w:rPr>
              <w:t xml:space="preserve">With single sign-on switched on, a break-glass System Administrator signs in with the password and the second factor, and Information Security receives the alert.</w:t>
            </w:r>
          </w:p>
          <w:p>
            <w:pPr>
              <w:pStyle w:val="ListParagraph"/>
              <w:numPr>
                <w:ilvl w:val="0"/>
                <w:numId w:val="148"/>
              </w:numPr>
              <w:rPr>
                <w:rFonts w:ascii="Arial" w:hAnsi="Arial" w:cs="Arial"/>
              </w:rPr>
            </w:pPr>
            <w:r>
              <w:rPr>
                <w:rFonts w:ascii="Arial" w:hAnsi="Arial" w:cs="Arial"/>
              </w:rPr>
              <w:t xml:space="preserve">Another user cannot sign in with a local password.</w:t>
            </w:r>
          </w:p>
          <w:p>
            <w:pPr>
              <w:pStyle w:val="ListParagraph"/>
              <w:numPr>
                <w:ilvl w:val="0"/>
                <w:numId w:val="148"/>
              </w:numPr>
              <w:rPr>
                <w:rFonts w:ascii="Arial" w:hAnsi="Arial" w:cs="Arial"/>
              </w:rPr>
            </w:pPr>
            <w:r>
              <w:rPr>
                <w:rFonts w:ascii="Arial" w:hAnsi="Arial" w:cs="Arial"/>
              </w:rPr>
              <w:t xml:space="preserve">A wrong second-factor code is refused and counts as a failed attempt.</w:t>
            </w:r>
          </w:p>
        </w:tc>
        <w:tc>
          <w:tcPr>
            <w:tcW w:w="943" w:type="dxa"/>
            <w:tcMar/>
          </w:tcPr>
          <w:p w:rsidRPr="000F2176" w:rsidR="002B0CD0" w:rsidP="005C4775" w:rsidRDefault="002B0CD0" w14:paraId="27357532" w14:textId="77777777">
            <w:pPr>
              <w:rPr>
                <w:rFonts w:ascii="Arial" w:hAnsi="Arial" w:cs="Arial"/>
              </w:rPr>
            </w:pPr>
          </w:p>
        </w:tc>
      </w:tr>
      <w:tr w:rsidRPr="000F2176" w:rsidR="002B0CD0" w:rsidTr="5BDA26B3" w14:paraId="33107F0F" w14:textId="77777777">
        <w:trPr/>
        <w:tc>
          <w:tcPr>
            <w:tcW w:w="1457" w:type="dxa"/>
            <w:tcMar/>
          </w:tcPr>
          <w:p w:rsidR="6E5B6D94" w:rsidP="18F335A7" w:rsidRDefault="60CCAB98" w14:paraId="4AC211F7" w14:textId="6E3A54C9">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0C429CDF">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21153368">
              <w:rPr>
                <w:rFonts w:ascii="Arial" w:hAnsi="Arial" w:eastAsia="Arial" w:cs="Arial"/>
                <w:color w:val="000000" w:themeColor="text1"/>
                <w:szCs w:val="20"/>
              </w:rPr>
              <w:t>2</w:t>
            </w:r>
          </w:p>
        </w:tc>
        <w:tc>
          <w:tcPr>
            <w:tcW w:w="1151" w:type="dxa"/>
            <w:tcMar/>
          </w:tcPr>
          <w:p w:rsidR="6E5B6D94" w:rsidP="18F335A7" w:rsidRDefault="5F60BB17" w14:paraId="70D8BB90" w14:textId="580097A8">
            <w:pPr>
              <w:spacing w:line="259" w:lineRule="auto"/>
            </w:pPr>
            <w:r w:rsidRPr="18F335A7">
              <w:rPr>
                <w:rFonts w:ascii="Arial" w:hAnsi="Arial" w:eastAsia="Arial" w:cs="Arial"/>
                <w:color w:val="000000" w:themeColor="text1"/>
                <w:szCs w:val="20"/>
              </w:rPr>
              <w:t>User</w:t>
            </w:r>
            <w:r w:rsidRPr="18F335A7" w:rsidR="035A484F">
              <w:rPr>
                <w:rFonts w:ascii="Arial" w:hAnsi="Arial" w:eastAsia="Arial" w:cs="Arial"/>
                <w:color w:val="000000" w:themeColor="text1"/>
                <w:szCs w:val="20"/>
              </w:rPr>
              <w:t xml:space="preserve"> Management</w:t>
            </w:r>
          </w:p>
        </w:tc>
        <w:tc>
          <w:tcPr>
            <w:tcW w:w="1958" w:type="dxa"/>
            <w:tcMar/>
          </w:tcPr>
          <w:p w:rsidR="6E5B6D94" w:rsidP="18F335A7" w:rsidRDefault="03E2FBE1" w14:paraId="4BFF9FDB" w14:textId="0B98B534">
            <w:pPr>
              <w:spacing w:line="259" w:lineRule="auto"/>
            </w:pPr>
            <w:r w:rsidRPr="18F335A7">
              <w:rPr>
                <w:rFonts w:ascii="Arial" w:hAnsi="Arial" w:eastAsia="Arial" w:cs="Arial"/>
                <w:color w:val="000000" w:themeColor="text1"/>
                <w:szCs w:val="20"/>
              </w:rPr>
              <w:t xml:space="preserve">User </w:t>
            </w:r>
            <w:r w:rsidRPr="18F335A7" w:rsidR="2E3409A2">
              <w:rPr>
                <w:rFonts w:ascii="Arial" w:hAnsi="Arial" w:eastAsia="Arial" w:cs="Arial"/>
                <w:color w:val="000000" w:themeColor="text1"/>
                <w:szCs w:val="20"/>
              </w:rPr>
              <w:t>Creation</w:t>
            </w:r>
          </w:p>
        </w:tc>
        <w:tc>
          <w:tcPr>
            <w:tcW w:w="4571" w:type="dxa"/>
            <w:tcMar/>
          </w:tcPr>
          <w:p w:rsidRPr="000F2176" w:rsidR="002B0CD0" w:rsidP="18F335A7" w:rsidRDefault="5C3B6C5F" w14:paraId="6F497A88" w14:textId="2BDE60D5">
            <w:pPr>
              <w:spacing w:line="259" w:lineRule="auto"/>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Creation of new </w:t>
            </w:r>
            <w:r w:rsidRPr="18F335A7" w:rsidR="077D3A87">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 xml:space="preserve">and sync of </w:t>
            </w:r>
            <w:r w:rsidRPr="18F335A7" w:rsidR="3921CE53">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r w:rsidRPr="18F335A7" w:rsidR="575F6E4B">
              <w:rPr>
                <w:rFonts w:ascii="Arial" w:hAnsi="Arial" w:eastAsia="Arial" w:cs="Arial"/>
                <w:color w:val="000000" w:themeColor="text1"/>
                <w:szCs w:val="20"/>
              </w:rPr>
              <w:t>.</w:t>
            </w:r>
          </w:p>
          <w:p w:rsidRPr="000F2176" w:rsidR="002B0CD0" w:rsidP="18F335A7" w:rsidRDefault="002B0CD0" w14:paraId="7447FD7A" w14:textId="597210C6">
            <w:pPr>
              <w:spacing w:line="259" w:lineRule="auto"/>
              <w:rPr>
                <w:rFonts w:ascii="Arial" w:hAnsi="Arial" w:eastAsia="Arial" w:cs="Arial"/>
                <w:color w:val="000000" w:themeColor="text1"/>
                <w:szCs w:val="20"/>
              </w:rPr>
            </w:pPr>
          </w:p>
          <w:p w:rsidRPr="000F2176" w:rsidR="002B0CD0" w:rsidP="18F335A7" w:rsidRDefault="5B28B7FF" w14:paraId="3BF00F33" w14:textId="64478259">
            <w:pPr>
              <w:spacing w:line="259" w:lineRule="auto"/>
            </w:pPr>
            <w:r w:rsidRPr="18F335A7">
              <w:rPr>
                <w:rFonts w:ascii="Arial" w:hAnsi="Arial" w:cs="Arial"/>
                <w:b/>
                <w:bCs/>
              </w:rPr>
              <w:t>Out</w:t>
            </w:r>
            <w:r w:rsidRPr="18F335A7" w:rsidR="03A12FFE">
              <w:rPr>
                <w:rFonts w:ascii="Arial" w:hAnsi="Arial" w:cs="Arial"/>
                <w:b/>
                <w:bCs/>
              </w:rPr>
              <w:t>-</w:t>
            </w:r>
            <w:r w:rsidRPr="18F335A7">
              <w:rPr>
                <w:rFonts w:ascii="Arial" w:hAnsi="Arial" w:cs="Arial"/>
                <w:b/>
                <w:bCs/>
              </w:rPr>
              <w:t>of</w:t>
            </w:r>
            <w:r w:rsidRPr="18F335A7" w:rsidR="23E5EFAD">
              <w:rPr>
                <w:rFonts w:ascii="Arial" w:hAnsi="Arial" w:cs="Arial"/>
                <w:b/>
                <w:bCs/>
              </w:rPr>
              <w:t>-</w:t>
            </w:r>
            <w:r w:rsidRPr="18F335A7">
              <w:rPr>
                <w:rFonts w:ascii="Arial" w:hAnsi="Arial" w:cs="Arial"/>
                <w:b/>
                <w:bCs/>
              </w:rPr>
              <w:t xml:space="preserve">Scope: </w:t>
            </w:r>
            <w:r w:rsidRPr="18F335A7">
              <w:rPr>
                <w:rFonts w:ascii="Arial" w:hAnsi="Arial" w:cs="Arial"/>
              </w:rPr>
              <w:t xml:space="preserve">New </w:t>
            </w:r>
            <w:r w:rsidRPr="18F335A7" w:rsidR="5FF73298">
              <w:rPr>
                <w:rFonts w:ascii="Arial" w:hAnsi="Arial" w:cs="Arial"/>
              </w:rPr>
              <w:t>User</w:t>
            </w:r>
            <w:r w:rsidRPr="18F335A7">
              <w:rPr>
                <w:rFonts w:ascii="Arial" w:hAnsi="Arial" w:cs="Arial"/>
              </w:rPr>
              <w:t xml:space="preserve"> r</w:t>
            </w:r>
            <w:r w:rsidRPr="18F335A7" w:rsidR="7BB56460">
              <w:rPr>
                <w:rFonts w:ascii="Arial" w:hAnsi="Arial" w:cs="Arial"/>
              </w:rPr>
              <w:t>equest and</w:t>
            </w:r>
            <w:r w:rsidRPr="18F335A7" w:rsidR="391ADFD5">
              <w:rPr>
                <w:rFonts w:ascii="Arial" w:hAnsi="Arial" w:cs="Arial"/>
              </w:rPr>
              <w:t xml:space="preserve"> Enterprise SSO</w:t>
            </w:r>
            <w:r w:rsidRPr="18F335A7" w:rsidR="7BB56460">
              <w:rPr>
                <w:rFonts w:ascii="Arial" w:hAnsi="Arial" w:cs="Arial"/>
              </w:rPr>
              <w:t xml:space="preserve"> account creation </w:t>
            </w:r>
            <w:r w:rsidRPr="18F335A7" w:rsidR="2380E266">
              <w:rPr>
                <w:rFonts w:ascii="Arial" w:hAnsi="Arial" w:cs="Arial"/>
              </w:rPr>
              <w:t>are</w:t>
            </w:r>
            <w:r w:rsidRPr="18F335A7" w:rsidR="79088622">
              <w:rPr>
                <w:rFonts w:ascii="Arial" w:hAnsi="Arial" w:cs="Arial"/>
              </w:rPr>
              <w:t xml:space="preserve"> done outside </w:t>
            </w:r>
            <w:r w:rsidRPr="18F335A7" w:rsidR="6D959BD1">
              <w:rPr>
                <w:rFonts w:ascii="Arial" w:hAnsi="Arial" w:cs="Arial"/>
              </w:rPr>
              <w:t xml:space="preserve">of </w:t>
            </w:r>
            <w:r w:rsidRPr="18F335A7" w:rsidR="79088622">
              <w:rPr>
                <w:rFonts w:ascii="Arial" w:hAnsi="Arial" w:cs="Arial"/>
              </w:rPr>
              <w:t>the BDOI</w:t>
            </w:r>
            <w:r w:rsidRPr="18F335A7" w:rsidR="79088622">
              <w:rPr>
                <w:rFonts w:ascii="Arial" w:hAnsi="Arial" w:eastAsia="Arial" w:cs="Arial"/>
                <w:color w:val="000000" w:themeColor="text1"/>
                <w:szCs w:val="20"/>
              </w:rPr>
              <w:t xml:space="preserve">-BROKERSYS application. </w:t>
            </w:r>
          </w:p>
          <w:p w:rsidRPr="000F2176" w:rsidR="002B0CD0" w:rsidP="18F335A7" w:rsidRDefault="002B0CD0" w14:paraId="2047D1FC" w14:textId="6516B03D">
            <w:pPr>
              <w:spacing w:line="259" w:lineRule="auto"/>
              <w:rPr>
                <w:rFonts w:ascii="Arial" w:hAnsi="Arial" w:eastAsia="Arial" w:cs="Arial"/>
                <w:color w:val="000000" w:themeColor="text1"/>
                <w:szCs w:val="20"/>
              </w:rPr>
            </w:pPr>
          </w:p>
          <w:p w:rsidRPr="000F2176" w:rsidR="002B0CD0" w:rsidP="18F335A7" w:rsidRDefault="3511DF49" w14:paraId="4B665B42" w14:textId="3BFCDBAB">
            <w:pPr>
              <w:spacing w:line="300"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FRUM.002.0</w:t>
            </w:r>
            <w:r w:rsidRPr="18F335A7" w:rsidR="00AA4EE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w:t>
            </w:r>
            <w:r w:rsidRPr="18F335A7" w:rsidR="0C836B4D">
              <w:rPr>
                <w:rFonts w:ascii="Arial" w:hAnsi="Arial" w:eastAsia="Arial" w:cs="Arial"/>
                <w:b/>
                <w:bCs/>
                <w:color w:val="000000" w:themeColor="text1"/>
                <w:szCs w:val="20"/>
              </w:rPr>
              <w:t xml:space="preserve">New </w:t>
            </w:r>
            <w:r w:rsidRPr="18F335A7" w:rsidR="4FB0E797">
              <w:rPr>
                <w:rFonts w:ascii="Arial" w:hAnsi="Arial" w:eastAsia="Arial" w:cs="Arial"/>
                <w:b/>
                <w:bCs/>
                <w:color w:val="000000" w:themeColor="text1"/>
                <w:szCs w:val="20"/>
              </w:rPr>
              <w:t>User</w:t>
            </w:r>
            <w:r w:rsidRPr="18F335A7" w:rsidR="28474652">
              <w:rPr>
                <w:rFonts w:ascii="Arial" w:hAnsi="Arial" w:eastAsia="Arial" w:cs="Arial"/>
                <w:b/>
                <w:bCs/>
                <w:color w:val="000000" w:themeColor="text1"/>
                <w:szCs w:val="20"/>
              </w:rPr>
              <w:t xml:space="preserve"> Creation</w:t>
            </w:r>
          </w:p>
          <w:p w:rsidRPr="000F2176" w:rsidR="002B0CD0" w:rsidP="18F335A7" w:rsidRDefault="01E04CD8" w14:paraId="18A9AD0E" w14:textId="25133BF5">
            <w:pPr>
              <w:pStyle w:val="ListParagraph"/>
              <w:numPr>
                <w:ilvl w:val="0"/>
                <w:numId w:val="55"/>
              </w:numPr>
              <w:rPr>
                <w:rFonts w:ascii="Arial" w:hAnsi="Arial" w:eastAsia="Arial" w:cs="Arial"/>
                <w:szCs w:val="20"/>
              </w:rPr>
            </w:pPr>
            <w:r w:rsidRPr="18F335A7">
              <w:rPr>
                <w:rFonts w:ascii="Arial" w:hAnsi="Arial" w:eastAsia="Arial" w:cs="Arial"/>
                <w:szCs w:val="20"/>
              </w:rPr>
              <w:t xml:space="preserve">New </w:t>
            </w:r>
            <w:r w:rsidRPr="18F335A7" w:rsidR="5D89789C">
              <w:rPr>
                <w:rFonts w:ascii="Arial" w:hAnsi="Arial" w:eastAsia="Arial" w:cs="Arial"/>
                <w:szCs w:val="20"/>
              </w:rPr>
              <w:t>User</w:t>
            </w:r>
            <w:r w:rsidRPr="18F335A7">
              <w:rPr>
                <w:rFonts w:ascii="Arial" w:hAnsi="Arial" w:eastAsia="Arial" w:cs="Arial"/>
                <w:szCs w:val="20"/>
              </w:rPr>
              <w:t xml:space="preserve"> requests and Enterprise SSO account creation shall be performed outside the BDOI-BROKERSYS application.</w:t>
            </w:r>
          </w:p>
          <w:p w:rsidRPr="000F2176" w:rsidR="002B0CD0" w:rsidP="18F335A7" w:rsidRDefault="01E04CD8" w14:paraId="09371A49" w14:textId="79B368AD">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400B6585">
              <w:rPr>
                <w:rFonts w:ascii="Arial" w:hAnsi="Arial" w:eastAsia="Arial" w:cs="Arial"/>
                <w:szCs w:val="20"/>
              </w:rPr>
              <w:t>user</w:t>
            </w:r>
            <w:r w:rsidRPr="18F335A7">
              <w:rPr>
                <w:rFonts w:ascii="Arial" w:hAnsi="Arial" w:eastAsia="Arial" w:cs="Arial"/>
                <w:szCs w:val="20"/>
              </w:rPr>
              <w:t>s to create a BDOI-BROKERSYS user</w:t>
            </w:r>
            <w:r w:rsidRPr="18F335A7" w:rsidR="3BA668CF">
              <w:rPr>
                <w:rFonts w:ascii="Arial" w:hAnsi="Arial" w:eastAsia="Arial" w:cs="Arial"/>
                <w:szCs w:val="20"/>
              </w:rPr>
              <w:t xml:space="preserve"> </w:t>
            </w:r>
            <w:r w:rsidRPr="18F335A7">
              <w:rPr>
                <w:rFonts w:ascii="Arial" w:hAnsi="Arial" w:eastAsia="Arial" w:cs="Arial"/>
                <w:szCs w:val="20"/>
              </w:rPr>
              <w:t>using an existing and active Enterprise SSO account.</w:t>
            </w:r>
          </w:p>
          <w:p w:rsidRPr="000F2176" w:rsidR="002B0CD0" w:rsidP="18F335A7" w:rsidRDefault="01E04CD8" w14:paraId="3E3041D4" w14:textId="6619DFBB">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validate that the Enterprise SSO account exists and is active before allowing </w:t>
            </w:r>
            <w:r w:rsidRPr="18F335A7" w:rsidR="5798C7E5">
              <w:rPr>
                <w:rFonts w:ascii="Arial" w:hAnsi="Arial" w:eastAsia="Arial" w:cs="Arial"/>
                <w:szCs w:val="20"/>
              </w:rPr>
              <w:t xml:space="preserve">user </w:t>
            </w:r>
            <w:r w:rsidRPr="18F335A7">
              <w:rPr>
                <w:rFonts w:ascii="Arial" w:hAnsi="Arial" w:eastAsia="Arial" w:cs="Arial"/>
                <w:szCs w:val="20"/>
              </w:rPr>
              <w:t>creation.</w:t>
            </w:r>
          </w:p>
          <w:p w:rsidRPr="000F2176" w:rsidR="002B0CD0" w:rsidP="3BCA049D" w:rsidRDefault="01E04CD8" w14:paraId="3A29E3BF" w14:textId="0DF62F01">
            <w:pPr>
              <w:pStyle w:val="ListParagraph"/>
              <w:numPr>
                <w:ilvl w:val="0"/>
                <w:numId w:val="55"/>
              </w:numPr>
              <w:rPr>
                <w:rFonts w:ascii="Arial" w:hAnsi="Arial" w:eastAsia="Arial" w:cs="Arial"/>
              </w:rPr>
            </w:pPr>
            <w:r w:rsidRPr="5BDA26B3" w:rsidR="10C5D650">
              <w:rPr>
                <w:rFonts w:ascii="Arial" w:hAnsi="Arial" w:eastAsia="Arial" w:cs="Arial"/>
              </w:rPr>
              <w:t xml:space="preserve">The system shall retrieve available user information from the Enterprise SSO platform during </w:t>
            </w:r>
            <w:r w:rsidRPr="5BDA26B3" w:rsidR="61A8BDA2">
              <w:rPr>
                <w:rFonts w:ascii="Arial" w:hAnsi="Arial" w:eastAsia="Arial" w:cs="Arial"/>
              </w:rPr>
              <w:t xml:space="preserve">automatic </w:t>
            </w:r>
            <w:r w:rsidRPr="5BDA26B3" w:rsidR="6F696E8E">
              <w:rPr>
                <w:rFonts w:ascii="Arial" w:hAnsi="Arial" w:eastAsia="Arial" w:cs="Arial"/>
              </w:rPr>
              <w:t xml:space="preserve">user </w:t>
            </w:r>
            <w:r w:rsidRPr="5BDA26B3" w:rsidR="10C5D650">
              <w:rPr>
                <w:rFonts w:ascii="Arial" w:hAnsi="Arial" w:eastAsia="Arial" w:cs="Arial"/>
              </w:rPr>
              <w:t>creation</w:t>
            </w:r>
            <w:r w:rsidRPr="5BDA26B3" w:rsidR="45E919B1">
              <w:rPr>
                <w:rFonts w:ascii="Arial" w:hAnsi="Arial" w:eastAsia="Arial" w:cs="Arial"/>
              </w:rPr>
              <w:t xml:space="preserve"> via API</w:t>
            </w:r>
            <w:r w:rsidRPr="5BDA26B3" w:rsidR="10C5D650">
              <w:rPr>
                <w:rFonts w:ascii="Arial" w:hAnsi="Arial" w:eastAsia="Arial" w:cs="Arial"/>
              </w:rPr>
              <w:t>.</w:t>
            </w:r>
          </w:p>
          <w:p w:rsidR="29995877" w:rsidP="3BCA049D" w:rsidRDefault="29995877" w14:paraId="78F910AC" w14:textId="008098CA">
            <w:pPr>
              <w:pStyle w:val="ListParagraph"/>
              <w:numPr>
                <w:ilvl w:val="1"/>
                <w:numId w:val="55"/>
              </w:numPr>
              <w:rPr>
                <w:rFonts w:ascii="Arial" w:hAnsi="Arial" w:eastAsia="Arial" w:cs="Arial"/>
              </w:rPr>
            </w:pPr>
            <w:r w:rsidRPr="3BCA049D" w:rsidR="29995877">
              <w:rPr>
                <w:rFonts w:ascii="Arial" w:hAnsi="Arial" w:eastAsia="Arial" w:cs="Arial"/>
              </w:rPr>
              <w:t>Windows ID</w:t>
            </w:r>
          </w:p>
          <w:p w:rsidR="29995877" w:rsidP="3BCA049D" w:rsidRDefault="29995877" w14:paraId="1092D320" w14:textId="5D9E50DF">
            <w:pPr>
              <w:pStyle w:val="ListParagraph"/>
              <w:numPr>
                <w:ilvl w:val="1"/>
                <w:numId w:val="55"/>
              </w:numPr>
              <w:rPr>
                <w:rFonts w:ascii="Arial" w:hAnsi="Arial" w:eastAsia="Arial" w:cs="Arial"/>
              </w:rPr>
            </w:pPr>
            <w:r w:rsidRPr="3BCA049D" w:rsidR="29995877">
              <w:rPr>
                <w:rFonts w:ascii="Arial" w:hAnsi="Arial" w:eastAsia="Arial" w:cs="Arial"/>
              </w:rPr>
              <w:t>AD Email</w:t>
            </w:r>
          </w:p>
          <w:p w:rsidR="29995877" w:rsidP="3BCA049D" w:rsidRDefault="29995877" w14:paraId="591DFD64" w14:textId="6D1CCFD3">
            <w:pPr>
              <w:pStyle w:val="ListParagraph"/>
              <w:numPr>
                <w:ilvl w:val="1"/>
                <w:numId w:val="55"/>
              </w:numPr>
              <w:rPr>
                <w:rFonts w:ascii="Arial" w:hAnsi="Arial" w:eastAsia="Arial" w:cs="Arial"/>
              </w:rPr>
            </w:pPr>
            <w:r w:rsidRPr="3BCA049D" w:rsidR="29995877">
              <w:rPr>
                <w:rFonts w:ascii="Arial" w:hAnsi="Arial" w:eastAsia="Arial" w:cs="Arial"/>
              </w:rPr>
              <w:t>AD Group</w:t>
            </w:r>
          </w:p>
          <w:p w:rsidR="29995877" w:rsidP="3BCA049D" w:rsidRDefault="29995877" w14:paraId="5A50ED68" w14:textId="73CE86D5">
            <w:pPr>
              <w:pStyle w:val="ListParagraph"/>
              <w:numPr>
                <w:ilvl w:val="1"/>
                <w:numId w:val="55"/>
              </w:numPr>
              <w:rPr>
                <w:rFonts w:ascii="Arial" w:hAnsi="Arial" w:eastAsia="Arial" w:cs="Arial"/>
              </w:rPr>
            </w:pPr>
            <w:r w:rsidRPr="3BCA049D" w:rsidR="29995877">
              <w:rPr>
                <w:rFonts w:ascii="Arial" w:hAnsi="Arial" w:eastAsia="Arial" w:cs="Arial"/>
              </w:rPr>
              <w:t>AD Status</w:t>
            </w:r>
          </w:p>
          <w:p w:rsidR="03B23C8C" w:rsidP="3BCA049D" w:rsidRDefault="03B23C8C" w14:paraId="10F2AA8B" w14:textId="29EE9C77">
            <w:pPr>
              <w:pStyle w:val="ListParagraph"/>
              <w:numPr>
                <w:ilvl w:val="1"/>
                <w:numId w:val="55"/>
              </w:numPr>
              <w:rPr>
                <w:rFonts w:ascii="Arial" w:hAnsi="Arial" w:eastAsia="Arial" w:cs="Arial"/>
              </w:rPr>
            </w:pPr>
            <w:r w:rsidRPr="3BCA049D" w:rsidR="03B23C8C">
              <w:rPr>
                <w:rFonts w:ascii="Arial" w:hAnsi="Arial" w:eastAsia="Arial" w:cs="Arial"/>
              </w:rPr>
              <w:t>AD Sync Date/Time</w:t>
            </w:r>
          </w:p>
          <w:p w:rsidR="29995877" w:rsidP="3BCA049D" w:rsidRDefault="29995877" w14:paraId="370E2B97" w14:textId="1889C17D">
            <w:pPr>
              <w:pStyle w:val="ListParagraph"/>
              <w:numPr>
                <w:ilvl w:val="1"/>
                <w:numId w:val="55"/>
              </w:numPr>
              <w:rPr>
                <w:rFonts w:ascii="Arial" w:hAnsi="Arial" w:eastAsia="Arial" w:cs="Arial"/>
              </w:rPr>
            </w:pPr>
            <w:r w:rsidRPr="3BCA049D" w:rsidR="29995877">
              <w:rPr>
                <w:rFonts w:ascii="Arial" w:hAnsi="Arial" w:eastAsia="Arial" w:cs="Arial"/>
              </w:rPr>
              <w:t>Firstname</w:t>
            </w:r>
          </w:p>
          <w:p w:rsidR="29995877" w:rsidP="3BCA049D" w:rsidRDefault="29995877" w14:paraId="3CE2C142" w14:textId="0808441D">
            <w:pPr>
              <w:pStyle w:val="ListParagraph"/>
              <w:numPr>
                <w:ilvl w:val="1"/>
                <w:numId w:val="55"/>
              </w:numPr>
              <w:rPr>
                <w:rFonts w:ascii="Arial" w:hAnsi="Arial" w:eastAsia="Arial" w:cs="Arial"/>
              </w:rPr>
            </w:pPr>
            <w:r w:rsidRPr="3BCA049D" w:rsidR="29995877">
              <w:rPr>
                <w:rFonts w:ascii="Arial" w:hAnsi="Arial" w:eastAsia="Arial" w:cs="Arial"/>
              </w:rPr>
              <w:t>Lastname</w:t>
            </w:r>
          </w:p>
          <w:p w:rsidR="628D5363" w:rsidP="3BCA049D" w:rsidRDefault="628D5363" w14:paraId="4595B3DD" w14:textId="0096BC75">
            <w:pPr>
              <w:pStyle w:val="ListParagraph"/>
              <w:numPr>
                <w:ilvl w:val="1"/>
                <w:numId w:val="55"/>
              </w:numPr>
              <w:rPr>
                <w:rFonts w:ascii="Arial" w:hAnsi="Arial" w:eastAsia="Arial" w:cs="Arial"/>
              </w:rPr>
            </w:pPr>
            <w:r w:rsidRPr="3BCA049D" w:rsidR="628D5363">
              <w:rPr>
                <w:rFonts w:ascii="Arial" w:hAnsi="Arial" w:eastAsia="Arial" w:cs="Arial"/>
              </w:rPr>
              <w:t>Display Name</w:t>
            </w:r>
          </w:p>
          <w:p w:rsidR="4B9A0CF5" w:rsidP="3BCA049D" w:rsidRDefault="4B9A0CF5" w14:paraId="495D6A85" w14:textId="1FA45C40">
            <w:pPr>
              <w:pStyle w:val="ListParagraph"/>
              <w:numPr>
                <w:ilvl w:val="1"/>
                <w:numId w:val="55"/>
              </w:numPr>
              <w:rPr>
                <w:rFonts w:ascii="Arial" w:hAnsi="Arial" w:eastAsia="Arial" w:cs="Arial"/>
              </w:rPr>
            </w:pPr>
            <w:r w:rsidRPr="3BCA049D" w:rsidR="4B9A0CF5">
              <w:rPr>
                <w:rFonts w:ascii="Arial" w:hAnsi="Arial" w:eastAsia="Arial" w:cs="Arial"/>
              </w:rPr>
              <w:t>Team Leader' Name</w:t>
            </w:r>
          </w:p>
          <w:p w:rsidR="4B9A0CF5" w:rsidP="3BCA049D" w:rsidRDefault="4B9A0CF5" w14:paraId="54A277C9" w14:textId="6DC86F99">
            <w:pPr>
              <w:pStyle w:val="ListParagraph"/>
              <w:numPr>
                <w:ilvl w:val="1"/>
                <w:numId w:val="55"/>
              </w:numPr>
              <w:rPr>
                <w:rFonts w:ascii="Arial" w:hAnsi="Arial" w:eastAsia="Arial" w:cs="Arial"/>
              </w:rPr>
            </w:pPr>
            <w:r w:rsidRPr="3BCA049D" w:rsidR="4B9A0CF5">
              <w:rPr>
                <w:rFonts w:ascii="Arial" w:hAnsi="Arial" w:eastAsia="Arial" w:cs="Arial"/>
              </w:rPr>
              <w:t>Team Head' Name</w:t>
            </w:r>
          </w:p>
          <w:p w:rsidR="4B9A0CF5" w:rsidP="3BCA049D" w:rsidRDefault="4B9A0CF5" w14:paraId="7DB40C34" w14:textId="507D166D">
            <w:pPr>
              <w:pStyle w:val="ListParagraph"/>
              <w:numPr>
                <w:ilvl w:val="1"/>
                <w:numId w:val="55"/>
              </w:numPr>
              <w:rPr>
                <w:rFonts w:ascii="Arial" w:hAnsi="Arial" w:eastAsia="Arial" w:cs="Arial"/>
              </w:rPr>
            </w:pPr>
            <w:r w:rsidRPr="3BCA049D" w:rsidR="4B9A0CF5">
              <w:rPr>
                <w:rFonts w:ascii="Arial" w:hAnsi="Arial" w:eastAsia="Arial" w:cs="Arial"/>
              </w:rPr>
              <w:t>Section Head's Name</w:t>
            </w:r>
          </w:p>
          <w:p w:rsidR="4B9A0CF5" w:rsidP="3BCA049D" w:rsidRDefault="4B9A0CF5" w14:paraId="40D2EA1F" w14:textId="13692F7B">
            <w:pPr>
              <w:pStyle w:val="ListParagraph"/>
              <w:numPr>
                <w:ilvl w:val="1"/>
                <w:numId w:val="55"/>
              </w:numPr>
              <w:rPr>
                <w:rFonts w:ascii="Arial" w:hAnsi="Arial" w:eastAsia="Arial" w:cs="Arial"/>
              </w:rPr>
            </w:pPr>
            <w:r w:rsidRPr="3BCA049D" w:rsidR="4B9A0CF5">
              <w:rPr>
                <w:rFonts w:ascii="Arial" w:hAnsi="Arial" w:eastAsia="Arial" w:cs="Arial"/>
              </w:rPr>
              <w:t>Unit Head's Name</w:t>
            </w:r>
          </w:p>
          <w:p w:rsidR="4B9A0CF5" w:rsidP="3BCA049D" w:rsidRDefault="4B9A0CF5" w14:paraId="0BFCF8AD" w14:textId="540C7368">
            <w:pPr>
              <w:pStyle w:val="ListParagraph"/>
              <w:numPr>
                <w:ilvl w:val="1"/>
                <w:numId w:val="55"/>
              </w:numPr>
              <w:rPr>
                <w:rFonts w:ascii="Arial" w:hAnsi="Arial" w:eastAsia="Arial" w:cs="Arial"/>
              </w:rPr>
            </w:pPr>
            <w:r w:rsidRPr="3BCA049D" w:rsidR="4B9A0CF5">
              <w:rPr>
                <w:rFonts w:ascii="Arial" w:hAnsi="Arial" w:eastAsia="Arial" w:cs="Arial"/>
              </w:rPr>
              <w:t>Unit/Segment</w:t>
            </w:r>
          </w:p>
          <w:p w:rsidR="4B9A0CF5" w:rsidP="3BCA049D" w:rsidRDefault="4B9A0CF5" w14:paraId="2DD91F5A" w14:textId="0C67D11E">
            <w:pPr>
              <w:pStyle w:val="ListParagraph"/>
              <w:numPr>
                <w:ilvl w:val="1"/>
                <w:numId w:val="55"/>
              </w:numPr>
              <w:rPr>
                <w:rFonts w:ascii="Arial" w:hAnsi="Arial" w:eastAsia="Arial" w:cs="Arial"/>
              </w:rPr>
            </w:pPr>
            <w:r w:rsidRPr="3BCA049D" w:rsidR="4B9A0CF5">
              <w:rPr>
                <w:rFonts w:ascii="Arial" w:hAnsi="Arial" w:eastAsia="Arial" w:cs="Arial"/>
              </w:rPr>
              <w:t>Department</w:t>
            </w:r>
          </w:p>
          <w:p w:rsidR="4B9A0CF5" w:rsidP="3BCA049D" w:rsidRDefault="4B9A0CF5" w14:paraId="305AD05F" w14:textId="31391FEF">
            <w:pPr>
              <w:pStyle w:val="ListParagraph"/>
              <w:numPr>
                <w:ilvl w:val="1"/>
                <w:numId w:val="55"/>
              </w:numPr>
              <w:rPr>
                <w:rFonts w:ascii="Arial" w:hAnsi="Arial" w:eastAsia="Arial" w:cs="Arial"/>
              </w:rPr>
            </w:pPr>
            <w:r w:rsidRPr="3BCA049D" w:rsidR="4B9A0CF5">
              <w:rPr>
                <w:rFonts w:ascii="Arial" w:hAnsi="Arial" w:eastAsia="Arial" w:cs="Arial"/>
              </w:rPr>
              <w:t>Location (i.e. CCO, Makati, etc.)</w:t>
            </w:r>
          </w:p>
          <w:p w:rsidR="29995877" w:rsidP="3BCA049D" w:rsidRDefault="29995877" w14:paraId="156F83EB" w14:textId="64DC06F1">
            <w:pPr>
              <w:pStyle w:val="ListParagraph"/>
              <w:numPr>
                <w:ilvl w:val="1"/>
                <w:numId w:val="55"/>
              </w:numPr>
              <w:rPr>
                <w:rFonts w:ascii="Arial" w:hAnsi="Arial" w:eastAsia="Arial" w:cs="Arial"/>
              </w:rPr>
            </w:pPr>
            <w:r w:rsidRPr="3BCA049D" w:rsidR="29995877">
              <w:rPr>
                <w:rFonts w:ascii="Arial" w:hAnsi="Arial" w:eastAsia="Arial" w:cs="Arial"/>
              </w:rPr>
              <w:t xml:space="preserve">UIDM Request No </w:t>
            </w:r>
          </w:p>
          <w:p w:rsidR="29995877" w:rsidP="3BCA049D" w:rsidRDefault="29995877" w14:paraId="6ECA7E29" w14:textId="3CEC44CB">
            <w:pPr>
              <w:pStyle w:val="ListParagraph"/>
              <w:numPr>
                <w:ilvl w:val="1"/>
                <w:numId w:val="55"/>
              </w:numPr>
              <w:rPr>
                <w:rFonts w:ascii="Arial" w:hAnsi="Arial" w:eastAsia="Arial" w:cs="Arial"/>
              </w:rPr>
            </w:pPr>
            <w:r w:rsidRPr="3BCA049D" w:rsidR="29995877">
              <w:rPr>
                <w:rFonts w:ascii="Arial" w:hAnsi="Arial" w:eastAsia="Arial" w:cs="Arial"/>
              </w:rPr>
              <w:t>Created By</w:t>
            </w:r>
          </w:p>
          <w:p w:rsidR="29995877" w:rsidP="3BCA049D" w:rsidRDefault="29995877" w14:paraId="2129D364" w14:textId="4749D9E7">
            <w:pPr>
              <w:pStyle w:val="ListParagraph"/>
              <w:numPr>
                <w:ilvl w:val="1"/>
                <w:numId w:val="55"/>
              </w:numPr>
              <w:rPr>
                <w:rFonts w:ascii="Arial" w:hAnsi="Arial" w:eastAsia="Arial" w:cs="Arial"/>
              </w:rPr>
            </w:pPr>
            <w:r w:rsidRPr="3BCA049D" w:rsidR="29995877">
              <w:rPr>
                <w:rFonts w:ascii="Arial" w:hAnsi="Arial" w:eastAsia="Arial" w:cs="Arial"/>
              </w:rPr>
              <w:t>Creat</w:t>
            </w:r>
            <w:r w:rsidRPr="3BCA049D" w:rsidR="723F0413">
              <w:rPr>
                <w:rFonts w:ascii="Arial" w:hAnsi="Arial" w:eastAsia="Arial" w:cs="Arial"/>
              </w:rPr>
              <w:t>ed</w:t>
            </w:r>
            <w:r w:rsidRPr="3BCA049D" w:rsidR="29995877">
              <w:rPr>
                <w:rFonts w:ascii="Arial" w:hAnsi="Arial" w:eastAsia="Arial" w:cs="Arial"/>
              </w:rPr>
              <w:t xml:space="preserve"> Date</w:t>
            </w:r>
          </w:p>
          <w:p w:rsidR="34E48394" w:rsidP="3BCA049D" w:rsidRDefault="34E48394" w14:paraId="1D6F09A2" w14:textId="45744B4B">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By</w:t>
            </w:r>
          </w:p>
          <w:p w:rsidR="34E48394" w:rsidP="3BCA049D" w:rsidRDefault="34E48394" w14:paraId="04F36087" w14:textId="41CAD285">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Date</w:t>
            </w:r>
          </w:p>
          <w:p w:rsidRPr="000F2176" w:rsidR="002B0CD0" w:rsidP="18F335A7" w:rsidRDefault="01E04CD8" w14:paraId="4590BDD3" w14:textId="1FBC45A5">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56195FF2">
              <w:rPr>
                <w:rFonts w:ascii="Arial" w:hAnsi="Arial" w:eastAsia="Arial" w:cs="Arial"/>
                <w:szCs w:val="20"/>
              </w:rPr>
              <w:t xml:space="preserve">users </w:t>
            </w:r>
            <w:r w:rsidRPr="18F335A7">
              <w:rPr>
                <w:rFonts w:ascii="Arial" w:hAnsi="Arial" w:eastAsia="Arial" w:cs="Arial"/>
                <w:szCs w:val="20"/>
              </w:rPr>
              <w:t>to assign the user's access role and applicable permissions.</w:t>
            </w:r>
          </w:p>
          <w:p w:rsidRPr="000F2176" w:rsidR="002B0CD0" w:rsidP="18F335A7" w:rsidRDefault="01E04CD8" w14:paraId="04BDD04B" w14:textId="7F4EE56A">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38E4AFF7">
              <w:rPr>
                <w:rFonts w:ascii="Arial" w:hAnsi="Arial" w:eastAsia="Arial" w:cs="Arial"/>
                <w:szCs w:val="20"/>
              </w:rPr>
              <w:t xml:space="preserve">users </w:t>
            </w:r>
            <w:r w:rsidRPr="18F335A7">
              <w:rPr>
                <w:rFonts w:ascii="Arial" w:hAnsi="Arial" w:eastAsia="Arial" w:cs="Arial"/>
                <w:szCs w:val="20"/>
              </w:rPr>
              <w:t>to assign the user's organizational hierarchy, region, branch, department, section, or other attributes</w:t>
            </w:r>
            <w:r w:rsidRPr="18F335A7" w:rsidR="74840CFE">
              <w:rPr>
                <w:rFonts w:ascii="Arial" w:hAnsi="Arial" w:eastAsia="Arial" w:cs="Arial"/>
                <w:szCs w:val="20"/>
              </w:rPr>
              <w:t xml:space="preserve"> as per defined in the access matrix.</w:t>
            </w:r>
          </w:p>
          <w:p w:rsidRPr="000F2176" w:rsidR="002B0CD0" w:rsidP="28E9851D" w:rsidRDefault="01E04CD8" w14:paraId="5F4CC55D" w14:textId="16A3416F">
            <w:pPr>
              <w:pStyle w:val="ListParagraph"/>
              <w:numPr>
                <w:ilvl w:val="0"/>
                <w:numId w:val="55"/>
              </w:numPr>
              <w:rPr>
                <w:rFonts w:ascii="Arial" w:hAnsi="Arial" w:eastAsia="Arial" w:cs="Arial"/>
              </w:rPr>
            </w:pPr>
            <w:r w:rsidRPr="28E9851D" w:rsidR="01E04CD8">
              <w:rPr>
                <w:rFonts w:ascii="Arial" w:hAnsi="Arial" w:eastAsia="Arial" w:cs="Arial"/>
              </w:rPr>
              <w:t>The system shall prevent the creation of duplicate users mapped to the same Enterprise SSO account.</w:t>
            </w:r>
          </w:p>
          <w:p w:rsidR="2DA5149F" w:rsidP="3BCA049D" w:rsidRDefault="2DA5149F" w14:paraId="5B927A06" w14:textId="62FFC6C6">
            <w:pPr>
              <w:pStyle w:val="ListParagraph"/>
              <w:numPr>
                <w:ilvl w:val="1"/>
                <w:numId w:val="55"/>
              </w:numPr>
              <w:suppressLineNumbers w:val="0"/>
              <w:bidi w:val="0"/>
              <w:spacing w:before="0" w:beforeAutospacing="off" w:after="0" w:afterAutospacing="off" w:line="259" w:lineRule="auto"/>
              <w:ind w:left="1440" w:right="0" w:hanging="360"/>
              <w:jc w:val="left"/>
              <w:rPr>
                <w:rFonts w:ascii="Arial" w:hAnsi="Arial" w:eastAsia="Arial" w:cs="Arial"/>
              </w:rPr>
            </w:pPr>
            <w:r w:rsidRPr="3BCA049D" w:rsidR="74C7F2F8">
              <w:rPr>
                <w:rFonts w:ascii="Arial" w:hAnsi="Arial" w:eastAsia="Arial" w:cs="Arial"/>
              </w:rPr>
              <w:t xml:space="preserve">Duplication Criteria: </w:t>
            </w:r>
            <w:r w:rsidRPr="3BCA049D" w:rsidR="110B91F2">
              <w:rPr>
                <w:rFonts w:ascii="Arial" w:hAnsi="Arial" w:eastAsia="Arial" w:cs="Arial"/>
              </w:rPr>
              <w:t>V</w:t>
            </w:r>
            <w:r w:rsidRPr="3BCA049D" w:rsidR="74C7F2F8">
              <w:rPr>
                <w:rFonts w:ascii="Arial" w:hAnsi="Arial" w:eastAsia="Arial" w:cs="Arial"/>
              </w:rPr>
              <w:t>alidate</w:t>
            </w:r>
            <w:r w:rsidRPr="3BCA049D" w:rsidR="74C7F2F8">
              <w:rPr>
                <w:rFonts w:ascii="Arial" w:hAnsi="Arial" w:eastAsia="Arial" w:cs="Arial"/>
              </w:rPr>
              <w:t xml:space="preserve"> if there is existing AD email AND Windows ID combination.</w:t>
            </w:r>
          </w:p>
          <w:p w:rsidRPr="000F2176" w:rsidR="002B0CD0" w:rsidP="18F335A7" w:rsidRDefault="01E04CD8" w14:paraId="146613DE" w14:textId="54DD3B6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generate a unique user record within BDOI-BROKERSYS upon </w:t>
            </w:r>
            <w:r w:rsidRPr="18F335A7" w:rsidR="213B04AC">
              <w:rPr>
                <w:rFonts w:ascii="Arial" w:hAnsi="Arial" w:eastAsia="Arial" w:cs="Arial"/>
                <w:szCs w:val="20"/>
              </w:rPr>
              <w:t>successful user</w:t>
            </w:r>
            <w:r w:rsidRPr="18F335A7" w:rsidR="08A9EBBC">
              <w:rPr>
                <w:rFonts w:ascii="Arial" w:hAnsi="Arial" w:eastAsia="Arial" w:cs="Arial"/>
                <w:szCs w:val="20"/>
              </w:rPr>
              <w:t xml:space="preserve"> </w:t>
            </w:r>
            <w:r w:rsidRPr="18F335A7">
              <w:rPr>
                <w:rFonts w:ascii="Arial" w:hAnsi="Arial" w:eastAsia="Arial" w:cs="Arial"/>
                <w:szCs w:val="20"/>
              </w:rPr>
              <w:t>creation.</w:t>
            </w:r>
          </w:p>
          <w:p w:rsidRPr="000F2176" w:rsidR="002B0CD0" w:rsidP="18F335A7" w:rsidRDefault="01E04CD8" w14:paraId="66454867" w14:textId="424C2B0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maintain the association between the BDOI-BROKERSYS </w:t>
            </w:r>
            <w:r w:rsidRPr="18F335A7" w:rsidR="6AD299C0">
              <w:rPr>
                <w:rFonts w:ascii="Arial" w:hAnsi="Arial" w:eastAsia="Arial" w:cs="Arial"/>
                <w:szCs w:val="20"/>
              </w:rPr>
              <w:t xml:space="preserve">user </w:t>
            </w:r>
            <w:r w:rsidRPr="18F335A7">
              <w:rPr>
                <w:rFonts w:ascii="Arial" w:hAnsi="Arial" w:eastAsia="Arial" w:cs="Arial"/>
                <w:szCs w:val="20"/>
              </w:rPr>
              <w:t>and Enterprise SSO account.</w:t>
            </w:r>
          </w:p>
          <w:p w:rsidRPr="000F2176" w:rsidR="002B0CD0" w:rsidP="18F335A7" w:rsidRDefault="01E04CD8" w14:paraId="7D076301" w14:textId="2A44D385">
            <w:pPr>
              <w:pStyle w:val="ListParagraph"/>
              <w:numPr>
                <w:ilvl w:val="0"/>
                <w:numId w:val="55"/>
              </w:numPr>
              <w:rPr>
                <w:rFonts w:ascii="Arial" w:hAnsi="Arial" w:eastAsia="Arial" w:cs="Arial"/>
                <w:szCs w:val="20"/>
              </w:rPr>
            </w:pPr>
            <w:r w:rsidRPr="18F335A7">
              <w:rPr>
                <w:rFonts w:ascii="Arial" w:hAnsi="Arial" w:eastAsia="Arial" w:cs="Arial"/>
                <w:szCs w:val="20"/>
              </w:rPr>
              <w:t>The system shall record user creation activities in the audit trail.</w:t>
            </w:r>
          </w:p>
          <w:p w:rsidRPr="000F2176" w:rsidR="002B0CD0" w:rsidP="18F335A7" w:rsidRDefault="01E04CD8" w14:paraId="5321B3AB" w14:textId="5E8F0201">
            <w:pPr>
              <w:pStyle w:val="ListParagraph"/>
              <w:numPr>
                <w:ilvl w:val="0"/>
                <w:numId w:val="55"/>
              </w:numPr>
              <w:rPr>
                <w:rFonts w:ascii="Arial" w:hAnsi="Arial" w:eastAsia="Arial" w:cs="Arial"/>
                <w:szCs w:val="20"/>
              </w:rPr>
            </w:pPr>
            <w:r w:rsidRPr="18F335A7">
              <w:rPr>
                <w:rFonts w:ascii="Arial" w:hAnsi="Arial" w:eastAsia="Arial" w:cs="Arial"/>
                <w:szCs w:val="20"/>
              </w:rPr>
              <w:t>Only users with appropriate</w:t>
            </w:r>
            <w:r w:rsidRPr="18F335A7" w:rsidR="24D1F5C3">
              <w:rPr>
                <w:rFonts w:ascii="Arial" w:hAnsi="Arial" w:eastAsia="Arial" w:cs="Arial"/>
                <w:szCs w:val="20"/>
              </w:rPr>
              <w:t xml:space="preserve"> permissions </w:t>
            </w:r>
            <w:r w:rsidRPr="18F335A7">
              <w:rPr>
                <w:rFonts w:ascii="Arial" w:hAnsi="Arial" w:eastAsia="Arial" w:cs="Arial"/>
                <w:szCs w:val="20"/>
              </w:rPr>
              <w:t>shall be authorized to create user</w:t>
            </w:r>
            <w:r w:rsidRPr="18F335A7" w:rsidR="2B92705E">
              <w:rPr>
                <w:rFonts w:ascii="Arial" w:hAnsi="Arial" w:eastAsia="Arial" w:cs="Arial"/>
                <w:szCs w:val="20"/>
              </w:rPr>
              <w:t>s</w:t>
            </w:r>
            <w:r w:rsidRPr="18F335A7">
              <w:rPr>
                <w:rFonts w:ascii="Arial" w:hAnsi="Arial" w:eastAsia="Arial" w:cs="Arial"/>
                <w:szCs w:val="20"/>
              </w:rPr>
              <w:t>.</w:t>
            </w:r>
          </w:p>
          <w:p w:rsidR="6FC45DD6" w:rsidP="3BCA049D" w:rsidRDefault="6FC45DD6" w14:paraId="4A10B121" w14:textId="530C3A3F">
            <w:pPr>
              <w:pStyle w:val="ListParagraph"/>
              <w:numPr>
                <w:ilvl w:val="0"/>
                <w:numId w:val="55"/>
              </w:numPr>
              <w:rPr>
                <w:rFonts w:ascii="Arial" w:hAnsi="Arial" w:eastAsia="Arial" w:cs="Arial"/>
              </w:rPr>
            </w:pPr>
            <w:r w:rsidRPr="3BCA049D" w:rsidR="6FC45DD6">
              <w:rPr>
                <w:rFonts w:ascii="Arial" w:hAnsi="Arial" w:eastAsia="Arial" w:cs="Arial"/>
              </w:rPr>
              <w:t xml:space="preserve">The system shall display </w:t>
            </w:r>
            <w:r w:rsidRPr="3BCA049D" w:rsidR="6FC45DD6">
              <w:rPr>
                <w:rFonts w:ascii="Arial" w:hAnsi="Arial" w:eastAsia="Arial" w:cs="Arial"/>
              </w:rPr>
              <w:t xml:space="preserve">an appropriate </w:t>
            </w:r>
            <w:r w:rsidRPr="3BCA049D" w:rsidR="6FC45DD6">
              <w:rPr>
                <w:rFonts w:ascii="Arial" w:hAnsi="Arial" w:eastAsia="Arial" w:cs="Arial"/>
              </w:rPr>
              <w:t>error</w:t>
            </w:r>
            <w:r w:rsidRPr="3BCA049D" w:rsidR="6FC45DD6">
              <w:rPr>
                <w:rFonts w:ascii="Arial" w:hAnsi="Arial" w:eastAsia="Arial" w:cs="Arial"/>
              </w:rPr>
              <w:t xml:space="preserve"> message when </w:t>
            </w:r>
            <w:r w:rsidRPr="3BCA049D" w:rsidR="404D9CF1">
              <w:rPr>
                <w:rFonts w:ascii="Arial" w:hAnsi="Arial" w:eastAsia="Arial" w:cs="Arial"/>
              </w:rPr>
              <w:t xml:space="preserve">user </w:t>
            </w:r>
            <w:r w:rsidRPr="3BCA049D" w:rsidR="6FC45DD6">
              <w:rPr>
                <w:rFonts w:ascii="Arial" w:hAnsi="Arial" w:eastAsia="Arial" w:cs="Arial"/>
              </w:rPr>
              <w:t>creation cannot be completed due to invalid, inactive, or unavailable Enterprise SSO account information.</w:t>
            </w:r>
          </w:p>
          <w:p w:rsidR="03F32DFE" w:rsidP="3BCA049D" w:rsidRDefault="03F32DFE" w14:paraId="1014882F" w14:textId="685ABD4E">
            <w:pPr>
              <w:pStyle w:val="ListParagraph"/>
              <w:numPr>
                <w:ilvl w:val="1"/>
                <w:numId w:val="55"/>
              </w:numPr>
              <w:rPr>
                <w:rFonts w:ascii="Arial" w:hAnsi="Arial" w:eastAsia="Arial" w:cs="Arial"/>
              </w:rPr>
            </w:pPr>
            <w:r w:rsidRPr="3BCA049D" w:rsidR="03F32DFE">
              <w:rPr>
                <w:rFonts w:ascii="Arial" w:hAnsi="Arial" w:eastAsia="Arial" w:cs="Arial"/>
              </w:rPr>
              <w:t>Error messages should not give clues on exact error.</w:t>
            </w:r>
          </w:p>
          <w:p>
            <w:pPr>
              <w:pStyle w:val="ListParagraph"/>
              <w:numPr>
                <w:ilvl w:val="0"/>
                <w:numId w:val="55"/>
              </w:numPr>
              <w:rPr>
                <w:rFonts w:ascii="Arial" w:hAnsi="Arial" w:cs="Arial"/>
              </w:rPr>
            </w:pPr>
            <w:r>
              <w:rPr>
                <w:rFonts w:ascii="Arial" w:hAnsi="Arial" w:cs="Arial"/>
              </w:rPr>
              <w:t xml:space="preserve">Where the user is enrolled through a request in the system (FRUM.009.02), the system shall create the user only when the request is approved by another user, with the data and group profiles of the request.</w:t>
            </w:r>
          </w:p>
          <w:p>
            <w:pPr>
              <w:pStyle w:val="ListParagraph"/>
              <w:numPr>
                <w:ilvl w:val="0"/>
                <w:numId w:val="55"/>
              </w:numPr>
              <w:rPr>
                <w:rFonts w:ascii="Arial" w:hAnsi="Arial" w:cs="Arial"/>
              </w:rPr>
            </w:pPr>
            <w:r>
              <w:rPr>
                <w:rFonts w:ascii="Arial" w:hAnsi="Arial" w:cs="Arial"/>
              </w:rPr>
              <w:t xml:space="preserve">Where UIDM-ISC provisions the user account (Annex N), the system shall create the user from the provisioning event with the UIDM request number; the group profiles are assigned through a request (Annex Q).</w:t>
            </w:r>
          </w:p>
          <w:p>
            <w:pPr>
              <w:pStyle w:val="ListParagraph"/>
              <w:numPr>
                <w:ilvl w:val="0"/>
                <w:numId w:val="55"/>
              </w:numPr>
              <w:rPr>
                <w:rFonts w:ascii="Arial" w:hAnsi="Arial" w:cs="Arial"/>
              </w:rPr>
            </w:pPr>
            <w:r>
              <w:rPr>
                <w:rFonts w:ascii="Arial" w:hAnsi="Arial" w:cs="Arial"/>
              </w:rPr>
              <w:t xml:space="preserve">The system shall hold for each user the user ID (a letter followed by nine digits, for example a013000196), Windows ID, full name, e-mail, home branch, business unit group, user level, group profiles, authorisation limit and status.</w:t>
            </w:r>
          </w:p>
          <w:p>
            <w:pPr>
              <w:pStyle w:val="ListParagraph"/>
              <w:numPr>
                <w:ilvl w:val="0"/>
                <w:numId w:val="55"/>
              </w:numPr>
              <w:rPr>
                <w:rFonts w:ascii="Arial" w:hAnsi="Arial" w:cs="Arial"/>
              </w:rPr>
            </w:pPr>
            <w:r>
              <w:rPr>
                <w:rFonts w:ascii="Arial" w:hAnsi="Arial" w:cs="Arial"/>
              </w:rPr>
              <w:t xml:space="preserve">The system shall refuse a user ID that already exists ("User &lt;user&gt; already exists") or that does not follow the format ("The user ID must be a letter followed by nine digits, for example a013000196"), and a Windows ID held by another user ("Windows ID &lt;windows id&gt; belongs to another user").</w:t>
            </w:r>
          </w:p>
          <w:p>
            <w:pPr>
              <w:pStyle w:val="ListParagraph"/>
              <w:numPr>
                <w:ilvl w:val="0"/>
                <w:numId w:val="55"/>
              </w:numPr>
              <w:rPr>
                <w:rFonts w:ascii="Arial" w:hAnsi="Arial" w:cs="Arial"/>
              </w:rPr>
            </w:pPr>
            <w:r>
              <w:rPr>
                <w:rFonts w:ascii="Arial" w:hAnsi="Arial" w:cs="Arial"/>
              </w:rPr>
              <w:t xml:space="preserve">The system shall offer only active group profiles and refuse two group profiles that a separation-of-duties rule forbids one user to hold (FRUM.012.01).</w:t>
            </w:r>
          </w:p>
          <w:p>
            <w:pPr>
              <w:pStyle w:val="ListParagraph"/>
              <w:numPr>
                <w:ilvl w:val="0"/>
                <w:numId w:val="55"/>
              </w:numPr>
              <w:rPr>
                <w:rFonts w:ascii="Arial" w:hAnsi="Arial" w:cs="Arial"/>
              </w:rPr>
            </w:pPr>
            <w:r>
              <w:rPr>
                <w:rFonts w:ascii="Arial" w:hAnsi="Arial" w:cs="Arial"/>
              </w:rPr>
              <w:t xml:space="preserve">The system shall record every attribute of the new user, with the request number and the approver, in the access-change log (FRUM.008.01).</w:t>
            </w:r>
          </w:p>
          <w:p>
            <w:pPr>
              <w:keepNext/>
              <w:rPr>
                <w:rFonts w:ascii="Arial" w:hAnsi="Arial" w:cs="Arial"/>
              </w:rPr>
            </w:pPr>
            <w:r>
              <w:rPr>
                <w:rFonts w:ascii="Arial" w:hAnsi="Arial" w:cs="Arial"/>
                <w:b/>
                <w:bCs/>
                <w:i/>
              </w:rPr>
              <w:t xml:space="preserve">Acceptance criteria</w:t>
            </w:r>
          </w:p>
          <w:p>
            <w:pPr>
              <w:pStyle w:val="ListParagraph"/>
              <w:numPr>
                <w:ilvl w:val="0"/>
                <w:numId w:val="126"/>
              </w:numPr>
              <w:rPr>
                <w:rFonts w:ascii="Arial" w:hAnsi="Arial" w:cs="Arial"/>
              </w:rPr>
            </w:pPr>
            <w:r>
              <w:rPr>
                <w:rFonts w:ascii="Arial" w:hAnsi="Arial" w:cs="Arial"/>
              </w:rPr>
              <w:t xml:space="preserve">An enrolment of user a013000196 with the profile Marketing Account Officer, approved by another user, creates the user, who can then sign in.</w:t>
            </w:r>
          </w:p>
          <w:p>
            <w:pPr>
              <w:pStyle w:val="ListParagraph"/>
              <w:numPr>
                <w:ilvl w:val="0"/>
                <w:numId w:val="126"/>
              </w:numPr>
              <w:rPr>
                <w:rFonts w:ascii="Arial" w:hAnsi="Arial" w:cs="Arial"/>
              </w:rPr>
            </w:pPr>
            <w:r>
              <w:rPr>
                <w:rFonts w:ascii="Arial" w:hAnsi="Arial" w:cs="Arial"/>
              </w:rPr>
              <w:t xml:space="preserve">An enrolment with an existing user ID is refused with "User a013000196 already exists".</w:t>
            </w:r>
          </w:p>
          <w:p>
            <w:pPr>
              <w:pStyle w:val="ListParagraph"/>
              <w:numPr>
                <w:ilvl w:val="0"/>
                <w:numId w:val="126"/>
              </w:numPr>
              <w:rPr>
                <w:rFonts w:ascii="Arial" w:hAnsi="Arial" w:cs="Arial"/>
              </w:rPr>
            </w:pPr>
            <w:r>
              <w:rPr>
                <w:rFonts w:ascii="Arial" w:hAnsi="Arial" w:cs="Arial"/>
              </w:rPr>
              <w:t xml:space="preserve">An enrolment with a Windows ID held by another user is refused.</w:t>
            </w:r>
          </w:p>
          <w:p>
            <w:pPr>
              <w:pStyle w:val="ListParagraph"/>
              <w:numPr>
                <w:ilvl w:val="0"/>
                <w:numId w:val="126"/>
              </w:numPr>
              <w:rPr>
                <w:rFonts w:ascii="Arial" w:hAnsi="Arial" w:cs="Arial"/>
              </w:rPr>
            </w:pPr>
            <w:r>
              <w:rPr>
                <w:rFonts w:ascii="Arial" w:hAnsi="Arial" w:cs="Arial"/>
              </w:rPr>
              <w:t xml:space="preserve">An inactive group profile is not offered.</w:t>
            </w:r>
          </w:p>
          <w:p w:rsidRPr="000F2176" w:rsidR="002B0CD0" w:rsidP="18F335A7" w:rsidRDefault="002B0CD0" w14:paraId="59689C8C" w14:textId="09D387CB">
            <w:pPr>
              <w:spacing w:line="300" w:lineRule="auto"/>
              <w:rPr>
                <w:rFonts w:ascii="Segoe UI" w:hAnsi="Segoe UI" w:eastAsia="Segoe UI" w:cs="Segoe UI"/>
                <w:sz w:val="21"/>
                <w:szCs w:val="21"/>
              </w:rPr>
            </w:pPr>
          </w:p>
          <w:p w:rsidRPr="000F2176" w:rsidR="002B0CD0" w:rsidP="18F335A7" w:rsidRDefault="085E39D4" w14:paraId="0331B788" w14:textId="51C52650">
            <w:pPr>
              <w:spacing w:line="300" w:lineRule="auto"/>
            </w:pPr>
            <w:r w:rsidRPr="18F335A7">
              <w:rPr>
                <w:rFonts w:ascii="Arial" w:hAnsi="Arial" w:eastAsia="Arial" w:cs="Arial"/>
                <w:b/>
                <w:bCs/>
                <w:color w:val="000000" w:themeColor="text1"/>
                <w:szCs w:val="20"/>
              </w:rPr>
              <w:t xml:space="preserve">FRUM.002.02 </w:t>
            </w:r>
            <w:r w:rsidRPr="18F335A7" w:rsidR="4AAB4111">
              <w:rPr>
                <w:rFonts w:ascii="Arial" w:hAnsi="Arial" w:eastAsia="Arial" w:cs="Arial"/>
                <w:b/>
                <w:bCs/>
                <w:color w:val="000000" w:themeColor="text1"/>
                <w:szCs w:val="20"/>
              </w:rPr>
              <w:t xml:space="preserve">New </w:t>
            </w:r>
            <w:r w:rsidRPr="18F335A7" w:rsidR="72B8435C">
              <w:rPr>
                <w:rFonts w:ascii="Arial" w:hAnsi="Arial" w:eastAsia="Arial" w:cs="Arial"/>
                <w:b/>
                <w:bCs/>
                <w:color w:val="000000" w:themeColor="text1"/>
                <w:szCs w:val="20"/>
              </w:rPr>
              <w:t xml:space="preserve">User </w:t>
            </w:r>
            <w:r w:rsidRPr="18F335A7" w:rsidR="03435A4E">
              <w:rPr>
                <w:rFonts w:ascii="Arial" w:hAnsi="Arial" w:eastAsia="Arial" w:cs="Arial"/>
                <w:b/>
                <w:bCs/>
                <w:color w:val="000000" w:themeColor="text1"/>
                <w:szCs w:val="20"/>
              </w:rPr>
              <w:t xml:space="preserve">details sync to </w:t>
            </w:r>
            <w:r w:rsidRPr="18F335A7" w:rsidR="273676ED">
              <w:rPr>
                <w:rFonts w:ascii="Arial" w:hAnsi="Arial" w:cs="Arial"/>
                <w:b/>
                <w:bCs/>
              </w:rPr>
              <w:t>BDOI</w:t>
            </w:r>
            <w:r w:rsidRPr="18F335A7" w:rsidR="273676ED">
              <w:rPr>
                <w:rFonts w:ascii="Arial" w:hAnsi="Arial" w:eastAsia="Arial" w:cs="Arial"/>
                <w:b/>
                <w:bCs/>
                <w:color w:val="000000" w:themeColor="text1"/>
                <w:szCs w:val="20"/>
              </w:rPr>
              <w:t>-BROKERSYS application</w:t>
            </w:r>
          </w:p>
          <w:p w:rsidRPr="000F2176" w:rsidR="002B0CD0" w:rsidP="28E9851D" w:rsidRDefault="17D325DF" w14:paraId="5A2DEF88" w14:textId="5FD38693">
            <w:pPr>
              <w:pStyle w:val="ListParagraph"/>
              <w:numPr>
                <w:ilvl w:val="0"/>
                <w:numId w:val="41"/>
              </w:numPr>
              <w:rPr>
                <w:rFonts w:ascii="Arial" w:hAnsi="Arial" w:eastAsia="Arial" w:cs="Arial"/>
              </w:rPr>
            </w:pPr>
            <w:r w:rsidRPr="28E9851D" w:rsidR="17D325DF">
              <w:rPr>
                <w:rFonts w:ascii="Arial" w:hAnsi="Arial" w:eastAsia="Arial" w:cs="Arial"/>
              </w:rPr>
              <w:t xml:space="preserve">The system shall retrieve user </w:t>
            </w:r>
            <w:r w:rsidRPr="28E9851D" w:rsidR="164E05D3">
              <w:rPr>
                <w:rFonts w:ascii="Arial" w:hAnsi="Arial" w:eastAsia="Arial" w:cs="Arial"/>
              </w:rPr>
              <w:t>details from</w:t>
            </w:r>
            <w:r w:rsidRPr="28E9851D" w:rsidR="17D325DF">
              <w:rPr>
                <w:rFonts w:ascii="Arial" w:hAnsi="Arial" w:eastAsia="Arial" w:cs="Arial"/>
              </w:rPr>
              <w:t xml:space="preserve"> the Enterprise SSO platform.</w:t>
            </w:r>
          </w:p>
          <w:p w:rsidRPr="000F2176" w:rsidR="002B0CD0" w:rsidP="18F335A7" w:rsidRDefault="17D325DF" w14:paraId="0B883C3B" w14:textId="2259990F">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profile information maintained in the Enterprise SSO platform to the BDOI-BROKERSYS application.</w:t>
            </w:r>
          </w:p>
          <w:p w:rsidRPr="000F2176" w:rsidR="002B0CD0" w:rsidP="18F335A7" w:rsidRDefault="17D325DF" w14:paraId="00619B2A" w14:textId="40A1F684">
            <w:pPr>
              <w:pStyle w:val="ListParagraph"/>
              <w:numPr>
                <w:ilvl w:val="0"/>
                <w:numId w:val="41"/>
              </w:numPr>
              <w:rPr>
                <w:rFonts w:ascii="Arial" w:hAnsi="Arial" w:eastAsia="Arial" w:cs="Arial"/>
                <w:szCs w:val="20"/>
              </w:rPr>
            </w:pPr>
            <w:r w:rsidRPr="18F335A7">
              <w:rPr>
                <w:rFonts w:ascii="Arial" w:hAnsi="Arial" w:eastAsia="Arial" w:cs="Arial"/>
                <w:szCs w:val="20"/>
              </w:rPr>
              <w:t>The system shall update user details in BDOI-BROKERSYS whenever changes are detected from the Enterprise SSO platform.</w:t>
            </w:r>
          </w:p>
          <w:p w:rsidRPr="000F2176" w:rsidR="002B0CD0" w:rsidP="18F335A7" w:rsidRDefault="17D325DF" w14:paraId="6518D6A1" w14:textId="12E32CCF">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synchronize user status information including Active, Inactive, Locked, Disabled, and other supported </w:t>
            </w:r>
            <w:r w:rsidRPr="18F335A7" w:rsidR="765C7F7A">
              <w:rPr>
                <w:rFonts w:ascii="Arial" w:hAnsi="Arial" w:eastAsia="Arial" w:cs="Arial"/>
                <w:szCs w:val="20"/>
              </w:rPr>
              <w:t xml:space="preserve">user </w:t>
            </w:r>
            <w:r w:rsidRPr="18F335A7">
              <w:rPr>
                <w:rFonts w:ascii="Arial" w:hAnsi="Arial" w:eastAsia="Arial" w:cs="Arial"/>
                <w:szCs w:val="20"/>
              </w:rPr>
              <w:t>sta</w:t>
            </w:r>
            <w:r w:rsidRPr="18F335A7" w:rsidR="64CEBCAF">
              <w:rPr>
                <w:rFonts w:ascii="Arial" w:hAnsi="Arial" w:eastAsia="Arial" w:cs="Arial"/>
                <w:szCs w:val="20"/>
              </w:rPr>
              <w:t>tu</w:t>
            </w:r>
            <w:r w:rsidRPr="18F335A7">
              <w:rPr>
                <w:rFonts w:ascii="Arial" w:hAnsi="Arial" w:eastAsia="Arial" w:cs="Arial"/>
                <w:szCs w:val="20"/>
              </w:rPr>
              <w:t>s.</w:t>
            </w:r>
          </w:p>
          <w:p w:rsidRPr="000F2176" w:rsidR="002B0CD0" w:rsidP="18F335A7" w:rsidRDefault="17D325DF" w14:paraId="20C43EA8" w14:textId="62C47A4A">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organizational attributes maintained in the Enterprise SSO platform</w:t>
            </w:r>
            <w:r w:rsidRPr="18F335A7" w:rsidR="436EC9A3">
              <w:rPr>
                <w:rFonts w:ascii="Arial" w:hAnsi="Arial" w:eastAsia="Arial" w:cs="Arial"/>
                <w:szCs w:val="20"/>
              </w:rPr>
              <w:t>.</w:t>
            </w:r>
          </w:p>
          <w:p w:rsidRPr="000F2176" w:rsidR="002B0CD0" w:rsidP="18F335A7" w:rsidRDefault="17D325DF" w14:paraId="5CBF1D63" w14:textId="018CD1C4">
            <w:pPr>
              <w:pStyle w:val="ListParagraph"/>
              <w:numPr>
                <w:ilvl w:val="0"/>
                <w:numId w:val="41"/>
              </w:numPr>
              <w:rPr>
                <w:rFonts w:ascii="Arial" w:hAnsi="Arial" w:eastAsia="Arial" w:cs="Arial"/>
                <w:szCs w:val="20"/>
              </w:rPr>
            </w:pPr>
            <w:r w:rsidRPr="18F335A7">
              <w:rPr>
                <w:rFonts w:ascii="Arial" w:hAnsi="Arial" w:eastAsia="Arial" w:cs="Arial"/>
                <w:szCs w:val="20"/>
              </w:rPr>
              <w:t>The system shall preserve application-specific roles</w:t>
            </w:r>
            <w:r w:rsidRPr="18F335A7" w:rsidR="060C8593">
              <w:rPr>
                <w:rFonts w:ascii="Arial" w:hAnsi="Arial" w:eastAsia="Arial" w:cs="Arial"/>
                <w:szCs w:val="20"/>
              </w:rPr>
              <w:t xml:space="preserve"> and</w:t>
            </w:r>
            <w:r w:rsidRPr="18F335A7">
              <w:rPr>
                <w:rFonts w:ascii="Arial" w:hAnsi="Arial" w:eastAsia="Arial" w:cs="Arial"/>
                <w:szCs w:val="20"/>
              </w:rPr>
              <w:t xml:space="preserve"> permissions maintained within BDOI-BROKERSYS </w:t>
            </w:r>
            <w:r w:rsidRPr="18F335A7" w:rsidR="0ABE71AE">
              <w:rPr>
                <w:rFonts w:ascii="Arial" w:hAnsi="Arial" w:eastAsia="Arial" w:cs="Arial"/>
                <w:szCs w:val="20"/>
              </w:rPr>
              <w:t>application.</w:t>
            </w:r>
          </w:p>
          <w:p w:rsidRPr="000F2176" w:rsidR="002B0CD0" w:rsidP="18F335A7" w:rsidRDefault="17D325DF" w14:paraId="2C14307A" w14:textId="64CB0D6D">
            <w:pPr>
              <w:pStyle w:val="ListParagraph"/>
              <w:numPr>
                <w:ilvl w:val="0"/>
                <w:numId w:val="41"/>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Pr="000F2176" w:rsidR="002B0CD0" w:rsidP="18F335A7" w:rsidRDefault="17D325DF" w14:paraId="371282C1" w14:textId="0D71FA0A">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log all </w:t>
            </w:r>
            <w:r w:rsidRPr="18F335A7" w:rsidR="341626BA">
              <w:rPr>
                <w:rFonts w:ascii="Arial" w:hAnsi="Arial" w:eastAsia="Arial" w:cs="Arial"/>
                <w:szCs w:val="20"/>
              </w:rPr>
              <w:t xml:space="preserve">user </w:t>
            </w:r>
            <w:r w:rsidRPr="18F335A7">
              <w:rPr>
                <w:rFonts w:ascii="Arial" w:hAnsi="Arial" w:eastAsia="Arial" w:cs="Arial"/>
                <w:szCs w:val="20"/>
              </w:rPr>
              <w:t>synchronization activities and processing results in the audit trail.</w:t>
            </w:r>
          </w:p>
          <w:p w:rsidRPr="000F2176" w:rsidR="002B0CD0" w:rsidP="18F335A7" w:rsidRDefault="17D325DF" w14:paraId="78BC74EC" w14:textId="3C49B2CB">
            <w:pPr>
              <w:pStyle w:val="ListParagraph"/>
              <w:numPr>
                <w:ilvl w:val="0"/>
                <w:numId w:val="41"/>
              </w:numPr>
              <w:rPr>
                <w:rFonts w:ascii="Arial" w:hAnsi="Arial" w:eastAsia="Arial" w:cs="Arial"/>
                <w:szCs w:val="20"/>
              </w:rPr>
            </w:pPr>
            <w:r w:rsidRPr="18F335A7">
              <w:rPr>
                <w:rFonts w:ascii="Arial" w:hAnsi="Arial" w:eastAsia="Arial" w:cs="Arial"/>
                <w:szCs w:val="20"/>
              </w:rPr>
              <w:t>The system shall identify and record synchronization failures for administrative review.</w:t>
            </w:r>
          </w:p>
          <w:p w:rsidRPr="000F2176" w:rsidR="002B0CD0" w:rsidP="18F335A7" w:rsidRDefault="17D325DF" w14:paraId="0888A9E7" w14:textId="13216A03">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allow authorized </w:t>
            </w:r>
            <w:r w:rsidRPr="18F335A7" w:rsidR="37CF2264">
              <w:rPr>
                <w:rFonts w:ascii="Arial" w:hAnsi="Arial" w:eastAsia="Arial" w:cs="Arial"/>
                <w:szCs w:val="20"/>
              </w:rPr>
              <w:t xml:space="preserve">users </w:t>
            </w:r>
            <w:r w:rsidRPr="18F335A7">
              <w:rPr>
                <w:rFonts w:ascii="Arial" w:hAnsi="Arial" w:eastAsia="Arial" w:cs="Arial"/>
                <w:szCs w:val="20"/>
              </w:rPr>
              <w:t>to initiate on-demand synchronization of user details.</w:t>
            </w:r>
          </w:p>
          <w:p w:rsidRPr="000F2176" w:rsidR="002B0CD0" w:rsidP="18F335A7" w:rsidRDefault="17D325DF" w14:paraId="12121AB3" w14:textId="4C95070D">
            <w:pPr>
              <w:pStyle w:val="ListParagraph"/>
              <w:numPr>
                <w:ilvl w:val="0"/>
                <w:numId w:val="41"/>
              </w:numPr>
              <w:rPr>
                <w:rFonts w:ascii="Arial" w:hAnsi="Arial" w:eastAsia="Arial" w:cs="Arial"/>
                <w:szCs w:val="20"/>
              </w:rPr>
            </w:pPr>
            <w:r w:rsidRPr="18F335A7">
              <w:rPr>
                <w:rFonts w:ascii="Arial" w:hAnsi="Arial" w:eastAsia="Arial" w:cs="Arial"/>
                <w:szCs w:val="20"/>
              </w:rPr>
              <w:t>The system shall display the latest synchronization status and timestamp of the user.</w:t>
            </w:r>
          </w:p>
          <w:p w:rsidRPr="000F2176" w:rsidR="002B0CD0" w:rsidP="18F335A7" w:rsidRDefault="17D325DF" w14:paraId="2916C19D" w14:textId="1653BE58">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maintain data consistency between Enterprise SSO and BDOI-BROKERSYS user </w:t>
            </w:r>
            <w:r w:rsidRPr="18F335A7" w:rsidR="669C569F">
              <w:rPr>
                <w:rFonts w:ascii="Arial" w:hAnsi="Arial" w:eastAsia="Arial" w:cs="Arial"/>
                <w:szCs w:val="20"/>
              </w:rPr>
              <w:t xml:space="preserve">details </w:t>
            </w:r>
            <w:r w:rsidRPr="18F335A7">
              <w:rPr>
                <w:rFonts w:ascii="Arial" w:hAnsi="Arial" w:eastAsia="Arial" w:cs="Arial"/>
                <w:szCs w:val="20"/>
              </w:rPr>
              <w:t>based on the configured synchronization rules.</w:t>
            </w:r>
          </w:p>
          <w:p>
            <w:pPr>
              <w:pStyle w:val="ListParagraph"/>
              <w:numPr>
                <w:ilvl w:val="0"/>
                <w:numId w:val="41"/>
              </w:numPr>
              <w:rPr>
                <w:rFonts w:ascii="Arial" w:hAnsi="Arial" w:cs="Arial"/>
              </w:rPr>
            </w:pPr>
            <w:r>
              <w:rPr>
                <w:rFonts w:ascii="Arial" w:hAnsi="Arial" w:cs="Arial"/>
              </w:rPr>
              <w:t xml:space="preserve">Where UIDM-ISC provisioning is used (Annex N), the system shall receive the joiner, mover and leaver events of UIDM-ISC through the standard user-provisioning interface and apply them with the UIDM request number as reference.</w:t>
            </w:r>
          </w:p>
          <w:p>
            <w:pPr>
              <w:pStyle w:val="ListParagraph"/>
              <w:numPr>
                <w:ilvl w:val="0"/>
                <w:numId w:val="41"/>
              </w:numPr>
              <w:rPr>
                <w:rFonts w:ascii="Arial" w:hAnsi="Arial" w:cs="Arial"/>
              </w:rPr>
            </w:pPr>
            <w:r>
              <w:rPr>
                <w:rFonts w:ascii="Arial" w:hAnsi="Arial" w:cs="Arial"/>
              </w:rPr>
              <w:t xml:space="preserve">The system shall record each provisioning event, applied or refused, in the access-change log with the source UIDM-ISC, and alert the System Administrators of each refused event.</w:t>
            </w:r>
          </w:p>
          <w:p>
            <w:pPr>
              <w:pStyle w:val="ListParagraph"/>
              <w:numPr>
                <w:ilvl w:val="0"/>
                <w:numId w:val="41"/>
              </w:numPr>
              <w:rPr>
                <w:rFonts w:ascii="Arial" w:hAnsi="Arial" w:cs="Arial"/>
              </w:rPr>
            </w:pPr>
            <w:r>
              <w:rPr>
                <w:rFonts w:ascii="Arial" w:hAnsi="Arial" w:cs="Arial"/>
              </w:rPr>
              <w:t xml:space="preserve">The system shall show on the user the last provisioning event, with its date and time, source and UIDM request number (Annex Q).</w:t>
            </w:r>
          </w:p>
          <w:p>
            <w:pPr>
              <w:pStyle w:val="ListParagraph"/>
              <w:numPr>
                <w:ilvl w:val="0"/>
                <w:numId w:val="41"/>
              </w:numPr>
              <w:rPr>
                <w:rFonts w:ascii="Arial" w:hAnsi="Arial" w:cs="Arial"/>
              </w:rPr>
            </w:pPr>
            <w:r>
              <w:rPr>
                <w:rFonts w:ascii="Arial" w:hAnsi="Arial" w:cs="Arial"/>
              </w:rPr>
              <w:t xml:space="preserve">The system shall offer UIDM-ISC an extract of the accounts, group profiles and permissions for access certification.</w:t>
            </w:r>
          </w:p>
          <w:p>
            <w:pPr>
              <w:keepNext/>
              <w:rPr>
                <w:rFonts w:ascii="Arial" w:hAnsi="Arial" w:cs="Arial"/>
              </w:rPr>
            </w:pPr>
            <w:r>
              <w:rPr>
                <w:rFonts w:ascii="Arial" w:hAnsi="Arial" w:cs="Arial"/>
                <w:b/>
                <w:bCs/>
                <w:i/>
              </w:rPr>
              <w:t xml:space="preserve">Acceptance criteria</w:t>
            </w:r>
          </w:p>
          <w:p>
            <w:pPr>
              <w:pStyle w:val="ListParagraph"/>
              <w:numPr>
                <w:ilvl w:val="0"/>
                <w:numId w:val="127"/>
              </w:numPr>
              <w:rPr>
                <w:rFonts w:ascii="Arial" w:hAnsi="Arial" w:cs="Arial"/>
              </w:rPr>
            </w:pPr>
            <w:r>
              <w:rPr>
                <w:rFonts w:ascii="Arial" w:hAnsi="Arial" w:cs="Arial"/>
              </w:rPr>
              <w:t xml:space="preserve">A joiner event of UIDM-ISC creates the user, and the user shows the UIDM request number and the time of the event.</w:t>
            </w:r>
          </w:p>
          <w:p>
            <w:pPr>
              <w:pStyle w:val="ListParagraph"/>
              <w:numPr>
                <w:ilvl w:val="0"/>
                <w:numId w:val="127"/>
              </w:numPr>
              <w:rPr>
                <w:rFonts w:ascii="Arial" w:hAnsi="Arial" w:cs="Arial"/>
              </w:rPr>
            </w:pPr>
            <w:r>
              <w:rPr>
                <w:rFonts w:ascii="Arial" w:hAnsi="Arial" w:cs="Arial"/>
              </w:rPr>
              <w:t xml:space="preserve">A provisioning event for a Windows ID held by another user is refused, logged and alerted to the System Administrators.</w:t>
            </w:r>
          </w:p>
          <w:p>
            <w:pPr>
              <w:rPr>
                <w:rFonts w:ascii="Arial" w:hAnsi="Arial" w:cs="Arial"/>
              </w:rPr>
            </w:pPr>
          </w:p>
          <w:p>
            <w:pPr>
              <w:keepNext/>
              <w:rPr>
                <w:rFonts w:ascii="Arial" w:hAnsi="Arial" w:cs="Arial"/>
              </w:rPr>
            </w:pPr>
            <w:r>
              <w:rPr>
                <w:rFonts w:ascii="Arial" w:hAnsi="Arial" w:cs="Arial"/>
                <w:b/>
                <w:bCs/>
              </w:rPr>
              <w:t xml:space="preserve">FRUM.002.03 User Data and User ID Format</w:t>
            </w:r>
          </w:p>
          <w:p>
            <w:pPr>
              <w:pStyle w:val="ListParagraph"/>
              <w:numPr>
                <w:ilvl w:val="0"/>
                <w:numId w:val="149"/>
              </w:numPr>
              <w:rPr>
                <w:rFonts w:ascii="Arial" w:hAnsi="Arial" w:cs="Arial"/>
              </w:rPr>
            </w:pPr>
            <w:r>
              <w:rPr>
                <w:rFonts w:ascii="Arial" w:hAnsi="Arial" w:cs="Arial"/>
              </w:rPr>
              <w:t xml:space="preserve">The system shall list the users with user ID, Windows ID, full name, business unit group, user level, group profiles, authorisation limit, last sign-in and status (Active, Disabled, Locked, Online), with filters by status, business unit group and group profile.</w:t>
            </w:r>
          </w:p>
          <w:p>
            <w:pPr>
              <w:pStyle w:val="ListParagraph"/>
              <w:numPr>
                <w:ilvl w:val="0"/>
                <w:numId w:val="149"/>
              </w:numPr>
              <w:rPr>
                <w:rFonts w:ascii="Arial" w:hAnsi="Arial" w:cs="Arial"/>
              </w:rPr>
            </w:pPr>
            <w:r>
              <w:rPr>
                <w:rFonts w:ascii="Arial" w:hAnsi="Arial" w:cs="Arial"/>
              </w:rPr>
              <w:t xml:space="preserve">The system shall check new user IDs against the user ID format set by the System Administrator (a letter followed by nine digits as delivered) and show the format in words to the requester.</w:t>
            </w:r>
          </w:p>
          <w:p>
            <w:pPr>
              <w:pStyle w:val="ListParagraph"/>
              <w:numPr>
                <w:ilvl w:val="0"/>
                <w:numId w:val="149"/>
              </w:numPr>
              <w:rPr>
                <w:rFonts w:ascii="Arial" w:hAnsi="Arial" w:cs="Arial"/>
              </w:rPr>
            </w:pPr>
            <w:r>
              <w:rPr>
                <w:rFonts w:ascii="Arial" w:hAnsi="Arial" w:cs="Arial"/>
              </w:rPr>
              <w:t xml:space="preserve">The system shall take the business unit groups and the user levels from lists maintained by the Business Administrator.</w:t>
            </w:r>
          </w:p>
          <w:p>
            <w:pPr>
              <w:pStyle w:val="ListParagraph"/>
              <w:numPr>
                <w:ilvl w:val="0"/>
                <w:numId w:val="149"/>
              </w:numPr>
              <w:rPr>
                <w:rFonts w:ascii="Arial" w:hAnsi="Arial" w:cs="Arial"/>
              </w:rPr>
            </w:pPr>
            <w:r>
              <w:rPr>
                <w:rFonts w:ascii="Arial" w:hAnsi="Arial" w:cs="Arial"/>
              </w:rPr>
              <w:t xml:space="preserve">The system shall let one user hold several group profiles and one group profile be held by many users.</w:t>
            </w:r>
          </w:p>
          <w:p>
            <w:pPr>
              <w:pStyle w:val="ListParagraph"/>
              <w:numPr>
                <w:ilvl w:val="0"/>
                <w:numId w:val="149"/>
              </w:numPr>
              <w:rPr>
                <w:rFonts w:ascii="Arial" w:hAnsi="Arial" w:cs="Arial"/>
              </w:rPr>
            </w:pPr>
            <w:r>
              <w:rPr>
                <w:rFonts w:ascii="Arial" w:hAnsi="Arial" w:cs="Arial"/>
              </w:rPr>
              <w:t xml:space="preserve">The system shall change user data and group profiles only through approved requests; the System Administrator unlocks an account and resets the password of a local account directly, each recorded in the access-change log.</w:t>
            </w:r>
          </w:p>
          <w:p>
            <w:pPr>
              <w:pStyle w:val="ListParagraph"/>
              <w:numPr>
                <w:ilvl w:val="0"/>
                <w:numId w:val="149"/>
              </w:numPr>
              <w:rPr>
                <w:rFonts w:ascii="Arial" w:hAnsi="Arial" w:cs="Arial"/>
              </w:rPr>
            </w:pPr>
            <w:r>
              <w:rPr>
                <w:rFonts w:ascii="Arial" w:hAnsi="Arial" w:cs="Arial"/>
              </w:rPr>
              <w:t xml:space="preserve">The system shall refuse a change of one's own group profiles ("You cannot change your own roles").</w:t>
            </w:r>
          </w:p>
          <w:p>
            <w:pPr>
              <w:keepNext/>
              <w:rPr>
                <w:rFonts w:ascii="Arial" w:hAnsi="Arial" w:cs="Arial"/>
              </w:rPr>
            </w:pPr>
            <w:r>
              <w:rPr>
                <w:rFonts w:ascii="Arial" w:hAnsi="Arial" w:cs="Arial"/>
                <w:b/>
                <w:bCs/>
                <w:i/>
              </w:rPr>
              <w:t xml:space="preserve">Acceptance criteria</w:t>
            </w:r>
          </w:p>
          <w:p>
            <w:pPr>
              <w:pStyle w:val="ListParagraph"/>
              <w:numPr>
                <w:ilvl w:val="0"/>
                <w:numId w:val="150"/>
              </w:numPr>
              <w:rPr>
                <w:rFonts w:ascii="Arial" w:hAnsi="Arial" w:cs="Arial"/>
              </w:rPr>
            </w:pPr>
            <w:r>
              <w:rPr>
                <w:rFonts w:ascii="Arial" w:hAnsi="Arial" w:cs="Arial"/>
              </w:rPr>
              <w:t xml:space="preserve">The Users screen shows the Windows ID, business unit group, user level and status of each user.</w:t>
            </w:r>
          </w:p>
          <w:p>
            <w:pPr>
              <w:pStyle w:val="ListParagraph"/>
              <w:numPr>
                <w:ilvl w:val="0"/>
                <w:numId w:val="150"/>
              </w:numPr>
              <w:rPr>
                <w:rFonts w:ascii="Arial" w:hAnsi="Arial" w:cs="Arial"/>
              </w:rPr>
            </w:pPr>
            <w:r>
              <w:rPr>
                <w:rFonts w:ascii="Arial" w:hAnsi="Arial" w:cs="Arial"/>
              </w:rPr>
              <w:t xml:space="preserve">An unlock is listed in the User Access Audit Log with the System Administrator who did it.</w:t>
            </w:r>
          </w:p>
          <w:p>
            <w:pPr>
              <w:pStyle w:val="ListParagraph"/>
              <w:numPr>
                <w:ilvl w:val="0"/>
                <w:numId w:val="150"/>
              </w:numPr>
              <w:rPr>
                <w:rFonts w:ascii="Arial" w:hAnsi="Arial" w:cs="Arial"/>
              </w:rPr>
            </w:pPr>
            <w:r>
              <w:rPr>
                <w:rFonts w:ascii="Arial" w:hAnsi="Arial" w:cs="Arial"/>
              </w:rPr>
              <w:t xml:space="preserve">A System Administrator cannot change his or her own group profiles.</w:t>
            </w:r>
          </w:p>
        </w:tc>
        <w:tc>
          <w:tcPr>
            <w:tcW w:w="943" w:type="dxa"/>
            <w:tcMar/>
          </w:tcPr>
          <w:p w:rsidRPr="000F2176" w:rsidR="002B0CD0" w:rsidP="005C4775" w:rsidRDefault="002B0CD0" w14:paraId="74869460" w14:textId="77777777">
            <w:pPr>
              <w:rPr>
                <w:rFonts w:ascii="Arial" w:hAnsi="Arial" w:cs="Arial"/>
              </w:rPr>
            </w:pPr>
          </w:p>
        </w:tc>
      </w:tr>
      <w:tr w:rsidRPr="000F2176" w:rsidR="002B0CD0" w:rsidTr="5BDA26B3" w14:paraId="29DA7EC3" w14:textId="77777777">
        <w:trPr/>
        <w:tc>
          <w:tcPr>
            <w:tcW w:w="1457" w:type="dxa"/>
            <w:tcMar/>
          </w:tcPr>
          <w:p w:rsidR="18F335A7" w:rsidP="18F335A7" w:rsidRDefault="18F335A7" w14:paraId="6EF592F5" w14:textId="71FB08F7">
            <w:pPr>
              <w:spacing w:line="259" w:lineRule="auto"/>
            </w:pPr>
            <w:r w:rsidRPr="18F335A7">
              <w:rPr>
                <w:rFonts w:ascii="Arial" w:hAnsi="Arial" w:eastAsia="Arial" w:cs="Arial"/>
                <w:color w:val="000000" w:themeColor="text1"/>
                <w:szCs w:val="20"/>
              </w:rPr>
              <w:t xml:space="preserve"> FR</w:t>
            </w:r>
            <w:r w:rsidRPr="18F335A7" w:rsidR="0D38215B">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013B7480">
              <w:rPr>
                <w:rFonts w:ascii="Arial" w:hAnsi="Arial" w:eastAsia="Arial" w:cs="Arial"/>
                <w:color w:val="000000" w:themeColor="text1"/>
                <w:szCs w:val="20"/>
              </w:rPr>
              <w:t>3</w:t>
            </w:r>
          </w:p>
        </w:tc>
        <w:tc>
          <w:tcPr>
            <w:tcW w:w="1151" w:type="dxa"/>
            <w:tcMar/>
          </w:tcPr>
          <w:p w:rsidR="04AB3A63" w:rsidP="18F335A7" w:rsidRDefault="04AB3A63" w14:paraId="359A0B2D" w14:textId="07163C36">
            <w:pPr>
              <w:spacing w:line="259" w:lineRule="auto"/>
            </w:pPr>
            <w:r w:rsidRPr="18F335A7">
              <w:rPr>
                <w:rFonts w:ascii="Arial" w:hAnsi="Arial" w:eastAsia="Arial" w:cs="Arial"/>
                <w:color w:val="000000" w:themeColor="text1"/>
                <w:szCs w:val="20"/>
              </w:rPr>
              <w:t xml:space="preserve">User </w:t>
            </w:r>
            <w:r w:rsidRPr="18F335A7" w:rsidR="6250A801">
              <w:rPr>
                <w:rFonts w:ascii="Arial" w:hAnsi="Arial" w:eastAsia="Arial" w:cs="Arial"/>
                <w:color w:val="000000" w:themeColor="text1"/>
                <w:szCs w:val="20"/>
              </w:rPr>
              <w:t>Management</w:t>
            </w:r>
          </w:p>
        </w:tc>
        <w:tc>
          <w:tcPr>
            <w:tcW w:w="1958" w:type="dxa"/>
            <w:tcMar/>
          </w:tcPr>
          <w:p w:rsidR="4DEAD7BF" w:rsidP="18F335A7" w:rsidRDefault="4DEAD7BF" w14:paraId="66270A30" w14:textId="4B3FA67E">
            <w:pPr>
              <w:spacing w:line="259" w:lineRule="auto"/>
            </w:pPr>
            <w:r w:rsidRPr="18F335A7">
              <w:rPr>
                <w:rFonts w:ascii="Arial" w:hAnsi="Arial" w:eastAsia="Arial" w:cs="Arial"/>
                <w:color w:val="000000" w:themeColor="text1"/>
                <w:szCs w:val="20"/>
              </w:rPr>
              <w:t xml:space="preserve">User </w:t>
            </w:r>
            <w:r w:rsidRPr="18F335A7" w:rsidR="7D6CF11E">
              <w:rPr>
                <w:rFonts w:ascii="Arial" w:hAnsi="Arial" w:eastAsia="Arial" w:cs="Arial"/>
                <w:color w:val="000000" w:themeColor="text1"/>
                <w:szCs w:val="20"/>
              </w:rPr>
              <w:t>Details Update</w:t>
            </w:r>
          </w:p>
        </w:tc>
        <w:tc>
          <w:tcPr>
            <w:tcW w:w="4571" w:type="dxa"/>
            <w:tcMar/>
          </w:tcPr>
          <w:p w:rsidR="0F8F4FF5" w:rsidP="18F335A7" w:rsidRDefault="0F8F4FF5" w14:paraId="35ED595F" w14:textId="75D202B3">
            <w:pPr>
              <w:spacing w:line="259" w:lineRule="auto"/>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Sync of </w:t>
            </w:r>
            <w:r w:rsidRPr="18F335A7" w:rsidR="6701CB5E">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and status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p>
          <w:p w:rsidR="18F335A7" w:rsidP="18F335A7" w:rsidRDefault="18F335A7" w14:paraId="7D749803" w14:textId="40F75212">
            <w:pPr>
              <w:spacing w:line="259" w:lineRule="auto"/>
              <w:rPr>
                <w:rFonts w:ascii="Arial" w:hAnsi="Arial" w:cs="Arial"/>
                <w:b/>
                <w:bCs/>
              </w:rPr>
            </w:pPr>
          </w:p>
          <w:p w:rsidR="18F335A7" w:rsidP="18F335A7" w:rsidRDefault="18F335A7" w14:paraId="1E102588" w14:textId="1B2D4A43">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sidR="2E58D5A1">
              <w:rPr>
                <w:rFonts w:ascii="Arial" w:hAnsi="Arial" w:cs="Arial"/>
              </w:rPr>
              <w:t xml:space="preserve">User </w:t>
            </w:r>
            <w:r w:rsidRPr="18F335A7" w:rsidR="74A021F0">
              <w:rPr>
                <w:rFonts w:ascii="Arial" w:hAnsi="Arial" w:cs="Arial"/>
              </w:rPr>
              <w:t xml:space="preserve">update request, </w:t>
            </w:r>
            <w:r w:rsidRPr="18F335A7" w:rsidR="6AF3CC6B">
              <w:rPr>
                <w:rFonts w:ascii="Arial" w:hAnsi="Arial" w:cs="Arial"/>
              </w:rPr>
              <w:t xml:space="preserve">User </w:t>
            </w:r>
            <w:r w:rsidRPr="18F335A7" w:rsidR="4BA8444B">
              <w:rPr>
                <w:rFonts w:ascii="Arial" w:hAnsi="Arial" w:cs="Arial"/>
              </w:rPr>
              <w:t>s</w:t>
            </w:r>
            <w:r w:rsidRPr="18F335A7" w:rsidR="74A021F0">
              <w:rPr>
                <w:rFonts w:ascii="Arial" w:hAnsi="Arial" w:cs="Arial"/>
              </w:rPr>
              <w:t>tatus</w:t>
            </w:r>
            <w:r w:rsidRPr="18F335A7" w:rsidR="072DD221">
              <w:rPr>
                <w:rFonts w:ascii="Arial" w:hAnsi="Arial" w:cs="Arial"/>
              </w:rPr>
              <w:t xml:space="preserve"> </w:t>
            </w:r>
            <w:r w:rsidRPr="18F335A7" w:rsidR="150B0D66">
              <w:rPr>
                <w:rFonts w:ascii="Arial" w:hAnsi="Arial" w:cs="Arial"/>
              </w:rPr>
              <w:t>u</w:t>
            </w:r>
            <w:r w:rsidRPr="18F335A7" w:rsidR="74A021F0">
              <w:rPr>
                <w:rFonts w:ascii="Arial" w:hAnsi="Arial" w:cs="Arial"/>
              </w:rPr>
              <w:t>pdate</w:t>
            </w:r>
            <w:r w:rsidRPr="18F335A7" w:rsidR="2A73F4B0">
              <w:rPr>
                <w:rFonts w:ascii="Arial" w:hAnsi="Arial" w:cs="Arial"/>
              </w:rPr>
              <w:t xml:space="preserve"> r</w:t>
            </w:r>
            <w:r w:rsidRPr="18F335A7" w:rsidR="74A021F0">
              <w:rPr>
                <w:rFonts w:ascii="Arial" w:hAnsi="Arial" w:cs="Arial"/>
              </w:rPr>
              <w:t xml:space="preserve">equest and </w:t>
            </w:r>
            <w:r w:rsidRPr="18F335A7" w:rsidR="203F4036">
              <w:rPr>
                <w:rFonts w:ascii="Arial" w:hAnsi="Arial" w:cs="Arial"/>
              </w:rPr>
              <w:t xml:space="preserve">User </w:t>
            </w:r>
            <w:r w:rsidRPr="18F335A7" w:rsidR="0FDCA2B9">
              <w:rPr>
                <w:rFonts w:ascii="Arial" w:hAnsi="Arial" w:cs="Arial"/>
              </w:rPr>
              <w:t>details update</w:t>
            </w:r>
            <w:r w:rsidRPr="18F335A7">
              <w:rPr>
                <w:rFonts w:ascii="Arial" w:hAnsi="Arial" w:cs="Arial"/>
              </w:rPr>
              <w:t xml:space="preserve"> </w:t>
            </w:r>
            <w:r w:rsidRPr="18F335A7" w:rsidR="0310F1F9">
              <w:rPr>
                <w:rFonts w:ascii="Arial" w:hAnsi="Arial" w:cs="Arial"/>
              </w:rPr>
              <w:t xml:space="preserve">done outside the </w:t>
            </w:r>
            <w:r w:rsidRPr="18F335A7" w:rsidR="21E2DF4B">
              <w:rPr>
                <w:rFonts w:ascii="Arial" w:hAnsi="Arial" w:cs="Arial"/>
              </w:rPr>
              <w:t>BDOI</w:t>
            </w:r>
            <w:r w:rsidRPr="18F335A7" w:rsidR="21E2DF4B">
              <w:rPr>
                <w:rFonts w:ascii="Arial" w:hAnsi="Arial" w:eastAsia="Arial" w:cs="Arial"/>
                <w:color w:val="000000" w:themeColor="text1"/>
                <w:szCs w:val="20"/>
              </w:rPr>
              <w:t>-BROKERSYS application.</w:t>
            </w:r>
          </w:p>
          <w:p w:rsidR="18F335A7" w:rsidP="18F335A7" w:rsidRDefault="18F335A7" w14:paraId="7DA77ABD" w14:textId="6516B03D">
            <w:pPr>
              <w:spacing w:line="259" w:lineRule="auto"/>
              <w:rPr>
                <w:rFonts w:ascii="Arial" w:hAnsi="Arial" w:eastAsia="Arial" w:cs="Arial"/>
                <w:color w:val="000000" w:themeColor="text1"/>
                <w:szCs w:val="20"/>
              </w:rPr>
            </w:pPr>
          </w:p>
          <w:p w:rsidR="18F335A7" w:rsidP="18F335A7" w:rsidRDefault="18F335A7" w14:paraId="2181FF59" w14:textId="3508D4EB">
            <w:r w:rsidRPr="18F335A7">
              <w:rPr>
                <w:rFonts w:ascii="Arial" w:hAnsi="Arial" w:eastAsia="Arial" w:cs="Arial"/>
                <w:b/>
                <w:bCs/>
                <w:color w:val="000000" w:themeColor="text1"/>
                <w:szCs w:val="20"/>
              </w:rPr>
              <w:t>FRUM.00</w:t>
            </w:r>
            <w:r w:rsidRPr="18F335A7" w:rsidR="2C5F6E3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01 </w:t>
            </w:r>
            <w:r w:rsidRPr="18F335A7" w:rsidR="20ECFF18">
              <w:rPr>
                <w:rFonts w:ascii="Arial" w:hAnsi="Arial" w:eastAsia="Arial" w:cs="Arial"/>
                <w:b/>
                <w:bCs/>
                <w:color w:val="000000" w:themeColor="text1"/>
                <w:szCs w:val="20"/>
              </w:rPr>
              <w:t xml:space="preserve">User </w:t>
            </w:r>
            <w:r w:rsidRPr="18F335A7" w:rsidR="368566CC">
              <w:rPr>
                <w:rFonts w:ascii="Arial" w:hAnsi="Arial" w:eastAsia="Arial" w:cs="Arial"/>
                <w:b/>
                <w:bCs/>
                <w:color w:val="000000" w:themeColor="text1"/>
                <w:szCs w:val="20"/>
              </w:rPr>
              <w:t xml:space="preserve">Details </w:t>
            </w:r>
            <w:r w:rsidRPr="18F335A7" w:rsidR="7ED20F82">
              <w:rPr>
                <w:rFonts w:ascii="Arial" w:hAnsi="Arial" w:eastAsia="Arial" w:cs="Arial"/>
                <w:b/>
                <w:bCs/>
                <w:color w:val="000000" w:themeColor="text1"/>
                <w:szCs w:val="20"/>
              </w:rPr>
              <w:t>Update</w:t>
            </w:r>
          </w:p>
          <w:p w:rsidR="21810B8C" w:rsidP="18F335A7" w:rsidRDefault="21810B8C" w14:paraId="08423C57" w14:textId="1D9332AB">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retrieve updated user </w:t>
            </w:r>
            <w:r w:rsidRPr="18F335A7" w:rsidR="150A65A0">
              <w:rPr>
                <w:rFonts w:ascii="Arial" w:hAnsi="Arial" w:eastAsia="Arial" w:cs="Arial"/>
                <w:szCs w:val="20"/>
              </w:rPr>
              <w:t xml:space="preserve">details </w:t>
            </w:r>
            <w:r w:rsidRPr="18F335A7">
              <w:rPr>
                <w:rFonts w:ascii="Arial" w:hAnsi="Arial" w:eastAsia="Arial" w:cs="Arial"/>
                <w:szCs w:val="20"/>
              </w:rPr>
              <w:t>from the Enterprise SSO platform.</w:t>
            </w:r>
          </w:p>
          <w:p w:rsidR="21810B8C" w:rsidP="18F335A7" w:rsidRDefault="21810B8C" w14:paraId="35E74BF1" w14:textId="6DF4D7B8">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user details maintained in the Enterprise SSO platform to BDOI-BROKERSYS.</w:t>
            </w:r>
          </w:p>
          <w:p w:rsidR="21810B8C" w:rsidP="18F335A7" w:rsidRDefault="21810B8C" w14:paraId="42D9CADB" w14:textId="25C91B9F">
            <w:pPr>
              <w:pStyle w:val="ListParagraph"/>
              <w:numPr>
                <w:ilvl w:val="0"/>
                <w:numId w:val="54"/>
              </w:numPr>
              <w:rPr>
                <w:rFonts w:ascii="Arial" w:hAnsi="Arial" w:eastAsia="Arial" w:cs="Arial"/>
                <w:szCs w:val="20"/>
              </w:rPr>
            </w:pPr>
            <w:r w:rsidRPr="18F335A7">
              <w:rPr>
                <w:rFonts w:ascii="Arial" w:hAnsi="Arial" w:eastAsia="Arial" w:cs="Arial"/>
                <w:szCs w:val="20"/>
              </w:rPr>
              <w:t>The system shall update the corresponding BDOI-BROKERSYS user when changes are detected in the Enterprise SSO platform.</w:t>
            </w:r>
          </w:p>
          <w:p w:rsidR="21810B8C" w:rsidP="18F335A7" w:rsidRDefault="21810B8C" w14:paraId="343561A2" w14:textId="6CB2B7EE">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the account details</w:t>
            </w:r>
            <w:r w:rsidRPr="18F335A7" w:rsidR="6115B939">
              <w:rPr>
                <w:rFonts w:ascii="Arial" w:hAnsi="Arial" w:eastAsia="Arial" w:cs="Arial"/>
                <w:szCs w:val="20"/>
              </w:rPr>
              <w:t xml:space="preserve"> and ot</w:t>
            </w:r>
            <w:r w:rsidRPr="18F335A7">
              <w:rPr>
                <w:rFonts w:ascii="Arial" w:hAnsi="Arial" w:eastAsia="Arial" w:cs="Arial"/>
                <w:szCs w:val="20"/>
              </w:rPr>
              <w:t>her user attributes maintained in the Enterprise SSO platform</w:t>
            </w:r>
            <w:r w:rsidRPr="18F335A7" w:rsidR="0A8CCD4A">
              <w:rPr>
                <w:rFonts w:ascii="Arial" w:hAnsi="Arial" w:eastAsia="Arial" w:cs="Arial"/>
                <w:szCs w:val="20"/>
              </w:rPr>
              <w:t>.</w:t>
            </w:r>
          </w:p>
          <w:p w:rsidR="21810B8C" w:rsidP="18F335A7" w:rsidRDefault="21810B8C" w14:paraId="0C9362E3" w14:textId="44005DD0">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maintain the user's existing application-specific roles and permissions unless modified by an authorized </w:t>
            </w:r>
            <w:r w:rsidRPr="18F335A7" w:rsidR="19F585EB">
              <w:rPr>
                <w:rFonts w:ascii="Arial" w:hAnsi="Arial" w:eastAsia="Arial" w:cs="Arial"/>
                <w:szCs w:val="20"/>
              </w:rPr>
              <w:t>user</w:t>
            </w:r>
            <w:r w:rsidRPr="18F335A7">
              <w:rPr>
                <w:rFonts w:ascii="Arial" w:hAnsi="Arial" w:eastAsia="Arial" w:cs="Arial"/>
                <w:szCs w:val="20"/>
              </w:rPr>
              <w:t>.</w:t>
            </w:r>
          </w:p>
          <w:p w:rsidR="21810B8C" w:rsidP="18F335A7" w:rsidRDefault="21810B8C" w14:paraId="36932A2B" w14:textId="0A753B3C">
            <w:pPr>
              <w:pStyle w:val="ListParagraph"/>
              <w:numPr>
                <w:ilvl w:val="0"/>
                <w:numId w:val="54"/>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21810B8C" w:rsidP="18F335A7" w:rsidRDefault="21810B8C" w14:paraId="623B7DEE" w14:textId="00931D74">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record </w:t>
            </w:r>
            <w:r w:rsidRPr="18F335A7" w:rsidR="103F7D30">
              <w:rPr>
                <w:rFonts w:ascii="Arial" w:hAnsi="Arial" w:eastAsia="Arial" w:cs="Arial"/>
                <w:szCs w:val="20"/>
              </w:rPr>
              <w:t xml:space="preserve">user </w:t>
            </w:r>
            <w:r w:rsidRPr="18F335A7">
              <w:rPr>
                <w:rFonts w:ascii="Arial" w:hAnsi="Arial" w:eastAsia="Arial" w:cs="Arial"/>
                <w:szCs w:val="20"/>
              </w:rPr>
              <w:t>detail update activities in the audit trail.</w:t>
            </w:r>
          </w:p>
          <w:p w:rsidR="21810B8C" w:rsidP="18F335A7" w:rsidRDefault="21810B8C" w14:paraId="03264A9B" w14:textId="294FC58D">
            <w:pPr>
              <w:pStyle w:val="ListParagraph"/>
              <w:numPr>
                <w:ilvl w:val="0"/>
                <w:numId w:val="54"/>
              </w:numPr>
              <w:rPr>
                <w:rFonts w:ascii="Arial" w:hAnsi="Arial" w:eastAsia="Arial" w:cs="Arial"/>
                <w:szCs w:val="20"/>
              </w:rPr>
            </w:pPr>
            <w:r w:rsidRPr="18F335A7">
              <w:rPr>
                <w:rFonts w:ascii="Arial" w:hAnsi="Arial" w:eastAsia="Arial" w:cs="Arial"/>
                <w:szCs w:val="20"/>
              </w:rPr>
              <w:t>The system shall identify and log synchronization failures for administrative review.</w:t>
            </w:r>
          </w:p>
          <w:p w:rsidR="21810B8C" w:rsidP="18F335A7" w:rsidRDefault="21810B8C" w14:paraId="09256CA3" w14:textId="7E1F53AD">
            <w:pPr>
              <w:pStyle w:val="ListParagraph"/>
              <w:numPr>
                <w:ilvl w:val="0"/>
                <w:numId w:val="54"/>
              </w:numPr>
              <w:rPr>
                <w:rFonts w:ascii="Arial" w:hAnsi="Arial" w:eastAsia="Arial" w:cs="Arial"/>
                <w:szCs w:val="20"/>
              </w:rPr>
            </w:pPr>
            <w:r w:rsidRPr="18F335A7">
              <w:rPr>
                <w:rFonts w:ascii="Arial" w:hAnsi="Arial" w:eastAsia="Arial" w:cs="Arial"/>
                <w:szCs w:val="20"/>
              </w:rPr>
              <w:t>The system shall display the latest synchronized</w:t>
            </w:r>
            <w:r w:rsidRPr="18F335A7" w:rsidR="264EC84F">
              <w:rPr>
                <w:rFonts w:ascii="Arial" w:hAnsi="Arial" w:eastAsia="Arial" w:cs="Arial"/>
                <w:szCs w:val="20"/>
              </w:rPr>
              <w:t xml:space="preserve"> user details</w:t>
            </w:r>
            <w:r w:rsidRPr="18F335A7">
              <w:rPr>
                <w:rFonts w:ascii="Arial" w:hAnsi="Arial" w:eastAsia="Arial" w:cs="Arial"/>
                <w:szCs w:val="20"/>
              </w:rPr>
              <w:t xml:space="preserve"> within the BDOI-BROKERSYS application.</w:t>
            </w:r>
          </w:p>
          <w:p w:rsidR="21810B8C" w:rsidP="18F335A7" w:rsidRDefault="21810B8C" w14:paraId="1F6650A1" w14:textId="4E3C210A">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update </w:t>
            </w:r>
            <w:r w:rsidRPr="18F335A7" w:rsidR="0A072CD0">
              <w:rPr>
                <w:rFonts w:ascii="Arial" w:hAnsi="Arial" w:eastAsia="Arial" w:cs="Arial"/>
                <w:szCs w:val="20"/>
              </w:rPr>
              <w:t>user details</w:t>
            </w:r>
            <w:r w:rsidRPr="18F335A7">
              <w:rPr>
                <w:rFonts w:ascii="Arial" w:hAnsi="Arial" w:eastAsia="Arial" w:cs="Arial"/>
                <w:szCs w:val="20"/>
              </w:rPr>
              <w:t xml:space="preserve"> without requiring recreation of the user.</w:t>
            </w:r>
          </w:p>
          <w:p>
            <w:pPr>
              <w:pStyle w:val="ListParagraph"/>
              <w:numPr>
                <w:ilvl w:val="0"/>
                <w:numId w:val="54"/>
              </w:numPr>
              <w:rPr>
                <w:rFonts w:ascii="Arial" w:hAnsi="Arial" w:cs="Arial"/>
              </w:rPr>
            </w:pPr>
            <w:r>
              <w:rPr>
                <w:rFonts w:ascii="Arial" w:hAnsi="Arial" w:cs="Arial"/>
              </w:rPr>
              <w:t xml:space="preserve">Where the change is requested in the system (FRUM.009.03), the system shall apply the changed data and group profiles of an approved Modify user request and record each changed attribute with its from and to values and the request number.</w:t>
            </w:r>
          </w:p>
          <w:p>
            <w:pPr>
              <w:pStyle w:val="ListParagraph"/>
              <w:numPr>
                <w:ilvl w:val="0"/>
                <w:numId w:val="54"/>
              </w:numPr>
              <w:rPr>
                <w:rFonts w:ascii="Arial" w:hAnsi="Arial" w:cs="Arial"/>
              </w:rPr>
            </w:pPr>
            <w:r>
              <w:rPr>
                <w:rFonts w:ascii="Arial" w:hAnsi="Arial" w:cs="Arial"/>
              </w:rPr>
              <w:t xml:space="preserve">Where UIDM-ISC provisioning is used, the system shall apply the mover events of UIDM-ISC to the user details and keep the group profiles unchanged.</w:t>
            </w:r>
          </w:p>
          <w:p>
            <w:pPr>
              <w:keepNext/>
              <w:rPr>
                <w:rFonts w:ascii="Arial" w:hAnsi="Arial" w:cs="Arial"/>
              </w:rPr>
            </w:pPr>
            <w:r>
              <w:rPr>
                <w:rFonts w:ascii="Arial" w:hAnsi="Arial" w:cs="Arial"/>
                <w:b/>
                <w:bCs/>
                <w:i/>
              </w:rPr>
              <w:t xml:space="preserve">Acceptance criteria</w:t>
            </w:r>
          </w:p>
          <w:p>
            <w:pPr>
              <w:pStyle w:val="ListParagraph"/>
              <w:numPr>
                <w:ilvl w:val="0"/>
                <w:numId w:val="128"/>
              </w:numPr>
              <w:rPr>
                <w:rFonts w:ascii="Arial" w:hAnsi="Arial" w:cs="Arial"/>
              </w:rPr>
            </w:pPr>
            <w:r>
              <w:rPr>
                <w:rFonts w:ascii="Arial" w:hAnsi="Arial" w:cs="Arial"/>
              </w:rPr>
              <w:t xml:space="preserve">An approved request moving a user from Marketing Team Lead to Processing Team Lead is applied, and the User Access Audit Log shows "Marketing Team Lead" to "Processing Team Lead".</w:t>
            </w:r>
          </w:p>
          <w:p>
            <w:pPr>
              <w:pStyle w:val="ListParagraph"/>
              <w:numPr>
                <w:ilvl w:val="0"/>
                <w:numId w:val="128"/>
              </w:numPr>
              <w:rPr>
                <w:rFonts w:ascii="Arial" w:hAnsi="Arial" w:cs="Arial"/>
              </w:rPr>
            </w:pPr>
            <w:r>
              <w:rPr>
                <w:rFonts w:ascii="Arial" w:hAnsi="Arial" w:cs="Arial"/>
              </w:rPr>
              <w:t xml:space="preserve">A change of the e-mail only leaves the group profiles unchanged.</w:t>
            </w:r>
          </w:p>
          <w:p w:rsidR="18F335A7" w:rsidP="18F335A7" w:rsidRDefault="18F335A7" w14:paraId="1BF7A20A" w14:textId="147FAA7E">
            <w:pPr>
              <w:ind w:left="720"/>
              <w:rPr>
                <w:rFonts w:ascii="Arial" w:hAnsi="Arial" w:eastAsia="Arial" w:cs="Arial"/>
                <w:b/>
                <w:bCs/>
                <w:color w:val="000000" w:themeColor="text1"/>
                <w:szCs w:val="20"/>
              </w:rPr>
            </w:pPr>
          </w:p>
          <w:p w:rsidR="0DD04A6A" w:rsidP="18F335A7" w:rsidRDefault="0DD04A6A" w14:paraId="2CDCE68C" w14:textId="6C3A5634">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5B2AC5B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.02 </w:t>
            </w:r>
            <w:r w:rsidRPr="18F335A7" w:rsidR="75444F97">
              <w:rPr>
                <w:rFonts w:ascii="Arial" w:hAnsi="Arial" w:eastAsia="Arial" w:cs="Arial"/>
                <w:b/>
                <w:bCs/>
                <w:color w:val="000000" w:themeColor="text1"/>
                <w:szCs w:val="20"/>
              </w:rPr>
              <w:t xml:space="preserve">User </w:t>
            </w:r>
            <w:r w:rsidRPr="18F335A7" w:rsidR="58A2C590">
              <w:rPr>
                <w:rFonts w:ascii="Arial" w:hAnsi="Arial" w:eastAsia="Arial" w:cs="Arial"/>
                <w:b/>
                <w:bCs/>
                <w:color w:val="000000" w:themeColor="text1"/>
                <w:szCs w:val="20"/>
              </w:rPr>
              <w:t xml:space="preserve">Status </w:t>
            </w:r>
            <w:r w:rsidRPr="18F335A7">
              <w:rPr>
                <w:rFonts w:ascii="Arial" w:hAnsi="Arial" w:eastAsia="Arial" w:cs="Arial"/>
                <w:b/>
                <w:bCs/>
                <w:color w:val="000000" w:themeColor="text1"/>
                <w:szCs w:val="20"/>
              </w:rPr>
              <w:t>Updat</w:t>
            </w:r>
            <w:r w:rsidRPr="18F335A7" w:rsidR="6595E2D2">
              <w:rPr>
                <w:rFonts w:ascii="Arial" w:hAnsi="Arial" w:eastAsia="Arial" w:cs="Arial"/>
                <w:b/>
                <w:bCs/>
                <w:color w:val="000000" w:themeColor="text1"/>
                <w:szCs w:val="20"/>
              </w:rPr>
              <w:t>e</w:t>
            </w:r>
          </w:p>
          <w:p w:rsidR="65555587" w:rsidP="18F335A7" w:rsidRDefault="65555587" w14:paraId="7AD91D66" w14:textId="7271989F">
            <w:r w:rsidRPr="18F335A7">
              <w:rPr>
                <w:rFonts w:ascii="Arial" w:hAnsi="Arial" w:eastAsia="Arial" w:cs="Arial"/>
                <w:b/>
                <w:bCs/>
                <w:color w:val="000000" w:themeColor="text1"/>
                <w:szCs w:val="20"/>
              </w:rPr>
              <w:t xml:space="preserve">FRUM.003.02.01 </w:t>
            </w:r>
            <w:r w:rsidRPr="18F335A7">
              <w:rPr>
                <w:rFonts w:ascii="Arial" w:hAnsi="Arial" w:eastAsia="Arial" w:cs="Arial"/>
                <w:b/>
                <w:bCs/>
                <w:szCs w:val="20"/>
              </w:rPr>
              <w:t xml:space="preserve">Deactivate </w:t>
            </w:r>
            <w:r w:rsidRPr="18F335A7" w:rsidR="72A7D400">
              <w:rPr>
                <w:rFonts w:ascii="Arial" w:hAnsi="Arial" w:eastAsia="Arial" w:cs="Arial"/>
                <w:b/>
                <w:bCs/>
                <w:szCs w:val="20"/>
              </w:rPr>
              <w:t>User</w:t>
            </w:r>
          </w:p>
          <w:p w:rsidR="65555587" w:rsidP="18F335A7" w:rsidRDefault="65555587" w14:paraId="68CA882E" w14:textId="16838492">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retrieve </w:t>
            </w:r>
            <w:r w:rsidRPr="18F335A7" w:rsidR="477707A2">
              <w:rPr>
                <w:rFonts w:ascii="Arial" w:hAnsi="Arial" w:eastAsia="Arial" w:cs="Arial"/>
                <w:szCs w:val="20"/>
              </w:rPr>
              <w:t xml:space="preserve">user </w:t>
            </w:r>
            <w:r w:rsidRPr="18F335A7">
              <w:rPr>
                <w:rFonts w:ascii="Arial" w:hAnsi="Arial" w:eastAsia="Arial" w:cs="Arial"/>
                <w:szCs w:val="20"/>
              </w:rPr>
              <w:t>status changes from the Enterprise SSO platform.</w:t>
            </w:r>
          </w:p>
          <w:p w:rsidR="65555587" w:rsidP="18F335A7" w:rsidRDefault="65555587" w14:paraId="51D396F9" w14:textId="1825E351">
            <w:pPr>
              <w:pStyle w:val="ListParagraph"/>
              <w:numPr>
                <w:ilvl w:val="0"/>
                <w:numId w:val="36"/>
              </w:numPr>
              <w:rPr>
                <w:rFonts w:ascii="Arial" w:hAnsi="Arial" w:eastAsia="Arial" w:cs="Arial"/>
                <w:szCs w:val="20"/>
              </w:rPr>
            </w:pPr>
            <w:r w:rsidRPr="18F335A7">
              <w:rPr>
                <w:rFonts w:ascii="Arial" w:hAnsi="Arial" w:eastAsia="Arial" w:cs="Arial"/>
                <w:szCs w:val="20"/>
              </w:rPr>
              <w:t>The system shall synchronize user deactivation status to BDOI-BROKERSYS.</w:t>
            </w:r>
          </w:p>
          <w:p w:rsidR="65555587" w:rsidP="18F335A7" w:rsidRDefault="65555587" w14:paraId="66015313" w14:textId="38259C0C">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automatically revoke access to BDOI-BROKERSYS when the synchronized </w:t>
            </w:r>
            <w:r w:rsidRPr="18F335A7" w:rsidR="603A8395">
              <w:rPr>
                <w:rFonts w:ascii="Arial" w:hAnsi="Arial" w:eastAsia="Arial" w:cs="Arial"/>
                <w:szCs w:val="20"/>
              </w:rPr>
              <w:t xml:space="preserve">user </w:t>
            </w:r>
            <w:r w:rsidRPr="18F335A7">
              <w:rPr>
                <w:rFonts w:ascii="Arial" w:hAnsi="Arial" w:eastAsia="Arial" w:cs="Arial"/>
                <w:szCs w:val="20"/>
              </w:rPr>
              <w:t>status is marked as Inactive, Disabled, Locked, or Deactivated.</w:t>
            </w:r>
          </w:p>
          <w:p w:rsidR="65555587" w:rsidP="18F335A7" w:rsidRDefault="65555587" w14:paraId="0DC05968" w14:textId="50187462">
            <w:pPr>
              <w:pStyle w:val="ListParagraph"/>
              <w:numPr>
                <w:ilvl w:val="0"/>
                <w:numId w:val="36"/>
              </w:numPr>
              <w:rPr>
                <w:rFonts w:ascii="Arial" w:hAnsi="Arial" w:eastAsia="Arial" w:cs="Arial"/>
                <w:szCs w:val="20"/>
              </w:rPr>
            </w:pPr>
            <w:r w:rsidRPr="18F335A7">
              <w:rPr>
                <w:rFonts w:ascii="Arial" w:hAnsi="Arial" w:eastAsia="Arial" w:cs="Arial"/>
                <w:szCs w:val="20"/>
              </w:rPr>
              <w:t>The system shall prevent deactivated users from logging in to the application.</w:t>
            </w:r>
          </w:p>
          <w:p w:rsidR="65555587" w:rsidP="18F335A7" w:rsidRDefault="65555587" w14:paraId="68750AE0" w14:textId="04CA4F22">
            <w:pPr>
              <w:pStyle w:val="ListParagraph"/>
              <w:numPr>
                <w:ilvl w:val="0"/>
                <w:numId w:val="36"/>
              </w:numPr>
              <w:rPr>
                <w:rFonts w:ascii="Arial" w:hAnsi="Arial" w:eastAsia="Arial" w:cs="Arial"/>
                <w:szCs w:val="20"/>
              </w:rPr>
            </w:pPr>
            <w:r w:rsidRPr="28E9851D" w:rsidR="65555587">
              <w:rPr>
                <w:rFonts w:ascii="Arial" w:hAnsi="Arial" w:eastAsia="Arial" w:cs="Arial"/>
              </w:rPr>
              <w:t xml:space="preserve">The system shall terminate </w:t>
            </w:r>
            <w:r w:rsidRPr="28E9851D" w:rsidR="6FE364C7">
              <w:rPr>
                <w:rFonts w:ascii="Arial" w:hAnsi="Arial" w:eastAsia="Arial" w:cs="Arial"/>
              </w:rPr>
              <w:t>active sessions</w:t>
            </w:r>
            <w:r w:rsidRPr="28E9851D" w:rsidR="65555587">
              <w:rPr>
                <w:rFonts w:ascii="Arial" w:hAnsi="Arial" w:eastAsia="Arial" w:cs="Arial"/>
              </w:rPr>
              <w:t xml:space="preserve"> upon detection of </w:t>
            </w:r>
            <w:r w:rsidRPr="28E9851D" w:rsidR="7B27966A">
              <w:rPr>
                <w:rFonts w:ascii="Arial" w:hAnsi="Arial" w:eastAsia="Arial" w:cs="Arial"/>
              </w:rPr>
              <w:t xml:space="preserve">user </w:t>
            </w:r>
            <w:r w:rsidRPr="28E9851D" w:rsidR="65555587">
              <w:rPr>
                <w:rFonts w:ascii="Arial" w:hAnsi="Arial" w:eastAsia="Arial" w:cs="Arial"/>
              </w:rPr>
              <w:t>deactivation.</w:t>
            </w:r>
          </w:p>
          <w:p w:rsidR="65555587" w:rsidP="18F335A7" w:rsidRDefault="65555587" w14:paraId="2E609FA2" w14:textId="0A61D257">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record </w:t>
            </w:r>
            <w:r w:rsidRPr="18F335A7" w:rsidR="5A57B64C">
              <w:rPr>
                <w:rFonts w:ascii="Arial" w:hAnsi="Arial" w:eastAsia="Arial" w:cs="Arial"/>
                <w:szCs w:val="20"/>
              </w:rPr>
              <w:t xml:space="preserve">user </w:t>
            </w:r>
            <w:r w:rsidRPr="18F335A7">
              <w:rPr>
                <w:rFonts w:ascii="Arial" w:hAnsi="Arial" w:eastAsia="Arial" w:cs="Arial"/>
                <w:szCs w:val="20"/>
              </w:rPr>
              <w:t>deactivation activities in the audit trail.</w:t>
            </w:r>
          </w:p>
          <w:p>
            <w:pPr>
              <w:pStyle w:val="ListParagraph"/>
              <w:numPr>
                <w:ilvl w:val="0"/>
                <w:numId w:val="36"/>
              </w:numPr>
              <w:rPr>
                <w:rFonts w:ascii="Arial" w:hAnsi="Arial" w:cs="Arial"/>
              </w:rPr>
            </w:pPr>
            <w:r>
              <w:rPr>
                <w:rFonts w:ascii="Arial" w:hAnsi="Arial" w:cs="Arial"/>
              </w:rPr>
              <w:t xml:space="preserve">Where the deactivation is requested in the system (FRUM.009.04), the system shall deactivate the user when the request is approved, or on its effective date, with its reason (Resigned, Transferred to another unit, Long leave, Security, Others).</w:t>
            </w:r>
          </w:p>
          <w:p>
            <w:pPr>
              <w:pStyle w:val="ListParagraph"/>
              <w:numPr>
                <w:ilvl w:val="0"/>
                <w:numId w:val="36"/>
              </w:numPr>
              <w:rPr>
                <w:rFonts w:ascii="Arial" w:hAnsi="Arial" w:cs="Arial"/>
              </w:rPr>
            </w:pPr>
            <w:r>
              <w:rPr>
                <w:rFonts w:ascii="Arial" w:hAnsi="Arial" w:cs="Arial"/>
              </w:rPr>
              <w:t xml:space="preserve">The system shall keep the group profiles of a deactivated user so that a reactivation restores them.</w:t>
            </w:r>
          </w:p>
          <w:p>
            <w:pPr>
              <w:pStyle w:val="ListParagraph"/>
              <w:numPr>
                <w:ilvl w:val="0"/>
                <w:numId w:val="36"/>
              </w:numPr>
              <w:rPr>
                <w:rFonts w:ascii="Arial" w:hAnsi="Arial" w:cs="Arial"/>
              </w:rPr>
            </w:pPr>
            <w:r>
              <w:rPr>
                <w:rFonts w:ascii="Arial" w:hAnsi="Arial" w:cs="Arial"/>
              </w:rPr>
              <w:t xml:space="preserve">The system shall refuse the sign-in of a deactivated user with the same message as a wrong password.</w:t>
            </w:r>
          </w:p>
          <w:p>
            <w:pPr>
              <w:pStyle w:val="ListParagraph"/>
              <w:numPr>
                <w:ilvl w:val="0"/>
                <w:numId w:val="36"/>
              </w:numPr>
              <w:rPr>
                <w:rFonts w:ascii="Arial" w:hAnsi="Arial" w:cs="Arial"/>
              </w:rPr>
            </w:pPr>
            <w:r>
              <w:rPr>
                <w:rFonts w:ascii="Arial" w:hAnsi="Arial" w:cs="Arial"/>
              </w:rPr>
              <w:t xml:space="preserve">The system shall end the open sessions of the user when a deactivation is applied, from a request, from UIDM-ISC or from the dormant-user run (Annex Q).</w:t>
            </w:r>
          </w:p>
          <w:p>
            <w:pPr>
              <w:keepNext/>
              <w:rPr>
                <w:rFonts w:ascii="Arial" w:hAnsi="Arial" w:cs="Arial"/>
              </w:rPr>
            </w:pPr>
            <w:r>
              <w:rPr>
                <w:rFonts w:ascii="Arial" w:hAnsi="Arial" w:cs="Arial"/>
                <w:b/>
                <w:bCs/>
                <w:i/>
              </w:rPr>
              <w:t xml:space="preserve">Acceptance criteria</w:t>
            </w:r>
          </w:p>
          <w:p>
            <w:pPr>
              <w:pStyle w:val="ListParagraph"/>
              <w:numPr>
                <w:ilvl w:val="0"/>
                <w:numId w:val="129"/>
              </w:numPr>
              <w:rPr>
                <w:rFonts w:ascii="Arial" w:hAnsi="Arial" w:cs="Arial"/>
              </w:rPr>
            </w:pPr>
            <w:r>
              <w:rPr>
                <w:rFonts w:ascii="Arial" w:hAnsi="Arial" w:cs="Arial"/>
              </w:rPr>
              <w:t xml:space="preserve">After the approved deactivation the user cannot sign in, and the User Access Report shows the deactivation with the approver.</w:t>
            </w:r>
          </w:p>
          <w:p>
            <w:pPr>
              <w:pStyle w:val="ListParagraph"/>
              <w:numPr>
                <w:ilvl w:val="0"/>
                <w:numId w:val="129"/>
              </w:numPr>
              <w:rPr>
                <w:rFonts w:ascii="Arial" w:hAnsi="Arial" w:cs="Arial"/>
              </w:rPr>
            </w:pPr>
            <w:r>
              <w:rPr>
                <w:rFonts w:ascii="Arial" w:hAnsi="Arial" w:cs="Arial"/>
              </w:rPr>
              <w:t xml:space="preserve">A deactivation with the effective date 30th is applied on the 30th.</w:t>
            </w:r>
          </w:p>
          <w:p>
            <w:pPr>
              <w:pStyle w:val="ListParagraph"/>
              <w:numPr>
                <w:ilvl w:val="0"/>
                <w:numId w:val="129"/>
              </w:numPr>
              <w:rPr>
                <w:rFonts w:ascii="Arial" w:hAnsi="Arial" w:cs="Arial"/>
              </w:rPr>
            </w:pPr>
            <w:r>
              <w:rPr>
                <w:rFonts w:ascii="Arial" w:hAnsi="Arial" w:cs="Arial"/>
              </w:rPr>
              <w:t xml:space="preserve">The open session of a deactivated user ends at the user's next action.</w:t>
            </w:r>
          </w:p>
          <w:p w:rsidR="18F335A7" w:rsidP="18F335A7" w:rsidRDefault="18F335A7" w14:paraId="61AA0F4C" w14:textId="3F93333E">
            <w:pPr>
              <w:rPr>
                <w:rFonts w:ascii="Arial" w:hAnsi="Arial" w:eastAsia="Arial" w:cs="Arial"/>
                <w:szCs w:val="20"/>
              </w:rPr>
            </w:pPr>
          </w:p>
          <w:p w:rsidR="65555587" w:rsidP="18F335A7" w:rsidRDefault="65555587" w14:paraId="0B9B1C05" w14:textId="492594F0">
            <w:pPr>
              <w:rPr>
                <w:rFonts w:ascii="Arial" w:hAnsi="Arial" w:eastAsia="Arial" w:cs="Arial"/>
                <w:b/>
                <w:bCs/>
                <w:szCs w:val="20"/>
              </w:rPr>
            </w:pPr>
            <w:r w:rsidRPr="18F335A7">
              <w:rPr>
                <w:rFonts w:ascii="Arial" w:hAnsi="Arial" w:eastAsia="Arial" w:cs="Arial"/>
                <w:b/>
                <w:bCs/>
                <w:color w:val="000000" w:themeColor="text1"/>
                <w:szCs w:val="20"/>
              </w:rPr>
              <w:t xml:space="preserve">FRUM.003.02.02 </w:t>
            </w:r>
            <w:r w:rsidRPr="18F335A7">
              <w:rPr>
                <w:rFonts w:ascii="Arial" w:hAnsi="Arial" w:eastAsia="Arial" w:cs="Arial"/>
                <w:b/>
                <w:bCs/>
                <w:szCs w:val="20"/>
              </w:rPr>
              <w:t xml:space="preserve">Reactivate </w:t>
            </w:r>
            <w:r w:rsidRPr="18F335A7" w:rsidR="5B65D564">
              <w:rPr>
                <w:rFonts w:ascii="Arial" w:hAnsi="Arial" w:eastAsia="Arial" w:cs="Arial"/>
                <w:b/>
                <w:bCs/>
                <w:szCs w:val="20"/>
              </w:rPr>
              <w:t>User</w:t>
            </w:r>
          </w:p>
          <w:p w:rsidR="65555587" w:rsidP="18F335A7" w:rsidRDefault="65555587" w14:paraId="4B611B9B" w14:textId="18DC721A">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retrieve </w:t>
            </w:r>
            <w:r w:rsidRPr="18F335A7" w:rsidR="7E5C5C74">
              <w:rPr>
                <w:rFonts w:ascii="Arial" w:hAnsi="Arial" w:eastAsia="Arial" w:cs="Arial"/>
                <w:szCs w:val="20"/>
              </w:rPr>
              <w:t xml:space="preserve">user </w:t>
            </w:r>
            <w:r w:rsidRPr="18F335A7">
              <w:rPr>
                <w:rFonts w:ascii="Arial" w:hAnsi="Arial" w:eastAsia="Arial" w:cs="Arial"/>
                <w:szCs w:val="20"/>
              </w:rPr>
              <w:t>reactivation status changes from the Enterprise SSO platform.</w:t>
            </w:r>
          </w:p>
          <w:p w:rsidR="65555587" w:rsidP="18F335A7" w:rsidRDefault="65555587" w14:paraId="70121DC5" w14:textId="1138532B">
            <w:pPr>
              <w:pStyle w:val="ListParagraph"/>
              <w:numPr>
                <w:ilvl w:val="0"/>
                <w:numId w:val="35"/>
              </w:numPr>
              <w:rPr>
                <w:rFonts w:ascii="Arial" w:hAnsi="Arial" w:eastAsia="Arial" w:cs="Arial"/>
                <w:szCs w:val="20"/>
              </w:rPr>
            </w:pPr>
            <w:r w:rsidRPr="18F335A7">
              <w:rPr>
                <w:rFonts w:ascii="Arial" w:hAnsi="Arial" w:eastAsia="Arial" w:cs="Arial"/>
                <w:szCs w:val="20"/>
              </w:rPr>
              <w:t>The system shall synchronize user reactivation status to BDOI-BROKERSYS.</w:t>
            </w:r>
          </w:p>
          <w:p w:rsidR="65555587" w:rsidP="18F335A7" w:rsidRDefault="65555587" w14:paraId="3D30BEE5" w14:textId="115C89AD">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restore application access for users whose </w:t>
            </w:r>
            <w:r w:rsidRPr="18F335A7" w:rsidR="62A80074">
              <w:rPr>
                <w:rFonts w:ascii="Arial" w:hAnsi="Arial" w:eastAsia="Arial" w:cs="Arial"/>
                <w:szCs w:val="20"/>
              </w:rPr>
              <w:t xml:space="preserve">user </w:t>
            </w:r>
            <w:r w:rsidRPr="18F335A7">
              <w:rPr>
                <w:rFonts w:ascii="Arial" w:hAnsi="Arial" w:eastAsia="Arial" w:cs="Arial"/>
                <w:szCs w:val="20"/>
              </w:rPr>
              <w:t>status is changed to Active</w:t>
            </w:r>
            <w:r w:rsidRPr="18F335A7" w:rsidR="1ACC262C">
              <w:rPr>
                <w:rFonts w:ascii="Arial" w:hAnsi="Arial" w:eastAsia="Arial" w:cs="Arial"/>
                <w:szCs w:val="20"/>
              </w:rPr>
              <w:t>.</w:t>
            </w:r>
          </w:p>
          <w:p w:rsidR="65555587" w:rsidP="18F335A7" w:rsidRDefault="65555587" w14:paraId="55506899" w14:textId="03D71373">
            <w:pPr>
              <w:pStyle w:val="ListParagraph"/>
              <w:numPr>
                <w:ilvl w:val="0"/>
                <w:numId w:val="35"/>
              </w:numPr>
              <w:rPr>
                <w:rFonts w:ascii="Arial" w:hAnsi="Arial" w:eastAsia="Arial" w:cs="Arial"/>
                <w:szCs w:val="20"/>
              </w:rPr>
            </w:pPr>
            <w:r w:rsidRPr="18F335A7">
              <w:rPr>
                <w:rFonts w:ascii="Arial" w:hAnsi="Arial" w:eastAsia="Arial" w:cs="Arial"/>
                <w:szCs w:val="20"/>
              </w:rPr>
              <w:t>The system shall maintain previously assigned application roles</w:t>
            </w:r>
            <w:r w:rsidRPr="18F335A7" w:rsidR="14DA65FA">
              <w:rPr>
                <w:rFonts w:ascii="Arial" w:hAnsi="Arial" w:eastAsia="Arial" w:cs="Arial"/>
                <w:szCs w:val="20"/>
              </w:rPr>
              <w:t xml:space="preserve"> and</w:t>
            </w:r>
            <w:r w:rsidRPr="18F335A7">
              <w:rPr>
                <w:rFonts w:ascii="Arial" w:hAnsi="Arial" w:eastAsia="Arial" w:cs="Arial"/>
                <w:szCs w:val="20"/>
              </w:rPr>
              <w:t xml:space="preserve"> permissions</w:t>
            </w:r>
            <w:r w:rsidRPr="18F335A7" w:rsidR="493EBC25">
              <w:rPr>
                <w:rFonts w:ascii="Arial" w:hAnsi="Arial" w:eastAsia="Arial" w:cs="Arial"/>
                <w:szCs w:val="20"/>
              </w:rPr>
              <w:t>.</w:t>
            </w:r>
          </w:p>
          <w:p w:rsidR="65555587" w:rsidP="18F335A7" w:rsidRDefault="65555587" w14:paraId="4E677E57" w14:textId="66BCCF5D">
            <w:pPr>
              <w:pStyle w:val="ListParagraph"/>
              <w:numPr>
                <w:ilvl w:val="0"/>
                <w:numId w:val="35"/>
              </w:numPr>
              <w:rPr>
                <w:rFonts w:ascii="Arial" w:hAnsi="Arial" w:eastAsia="Arial" w:cs="Arial"/>
                <w:szCs w:val="20"/>
              </w:rPr>
            </w:pPr>
            <w:r w:rsidRPr="18F335A7">
              <w:rPr>
                <w:rFonts w:ascii="Arial" w:hAnsi="Arial" w:eastAsia="Arial" w:cs="Arial"/>
                <w:szCs w:val="20"/>
              </w:rPr>
              <w:t>The system shall allow reactivated users to access the application through Enterprise SSO authentication.</w:t>
            </w:r>
          </w:p>
          <w:p w:rsidR="65555587" w:rsidP="18F335A7" w:rsidRDefault="65555587" w14:paraId="746EE6F3" w14:textId="3AC33EA8">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record </w:t>
            </w:r>
            <w:r w:rsidRPr="18F335A7" w:rsidR="39ACC14A">
              <w:rPr>
                <w:rFonts w:ascii="Arial" w:hAnsi="Arial" w:eastAsia="Arial" w:cs="Arial"/>
                <w:szCs w:val="20"/>
              </w:rPr>
              <w:t xml:space="preserve">user </w:t>
            </w:r>
            <w:r w:rsidRPr="18F335A7">
              <w:rPr>
                <w:rFonts w:ascii="Arial" w:hAnsi="Arial" w:eastAsia="Arial" w:cs="Arial"/>
                <w:szCs w:val="20"/>
              </w:rPr>
              <w:t>reactivation activities in the audit trail.</w:t>
            </w:r>
          </w:p>
          <w:p>
            <w:pPr>
              <w:pStyle w:val="ListParagraph"/>
              <w:numPr>
                <w:ilvl w:val="0"/>
                <w:numId w:val="35"/>
              </w:numPr>
              <w:rPr>
                <w:rFonts w:ascii="Arial" w:hAnsi="Arial" w:cs="Arial"/>
              </w:rPr>
            </w:pPr>
            <w:r>
              <w:rPr>
                <w:rFonts w:ascii="Arial" w:hAnsi="Arial" w:cs="Arial"/>
              </w:rPr>
              <w:t xml:space="preserve">Where the reactivation is requested in the system (FRUM.009.05), the system shall reactivate the user when the request is approved, with the group profiles held before, and unlock the account when the request asks for it.</w:t>
            </w:r>
          </w:p>
          <w:p>
            <w:pPr>
              <w:pStyle w:val="ListParagraph"/>
              <w:numPr>
                <w:ilvl w:val="0"/>
                <w:numId w:val="35"/>
              </w:numPr>
              <w:rPr>
                <w:rFonts w:ascii="Arial" w:hAnsi="Arial" w:cs="Arial"/>
              </w:rPr>
            </w:pPr>
            <w:r>
              <w:rPr>
                <w:rFonts w:ascii="Arial" w:hAnsi="Arial" w:cs="Arial"/>
              </w:rPr>
              <w:t xml:space="preserve">The system shall refuse the reactivation of an active user ("User &lt;user&gt; is already active").</w:t>
            </w:r>
          </w:p>
          <w:p>
            <w:pPr>
              <w:keepNext/>
              <w:rPr>
                <w:rFonts w:ascii="Arial" w:hAnsi="Arial" w:cs="Arial"/>
              </w:rPr>
            </w:pPr>
            <w:r>
              <w:rPr>
                <w:rFonts w:ascii="Arial" w:hAnsi="Arial" w:cs="Arial"/>
                <w:b/>
                <w:bCs/>
                <w:i/>
              </w:rPr>
              <w:t xml:space="preserve">Acceptance criteria</w:t>
            </w:r>
          </w:p>
          <w:p>
            <w:pPr>
              <w:pStyle w:val="ListParagraph"/>
              <w:numPr>
                <w:ilvl w:val="0"/>
                <w:numId w:val="130"/>
              </w:numPr>
              <w:rPr>
                <w:rFonts w:ascii="Arial" w:hAnsi="Arial" w:cs="Arial"/>
              </w:rPr>
            </w:pPr>
            <w:r>
              <w:rPr>
                <w:rFonts w:ascii="Arial" w:hAnsi="Arial" w:cs="Arial"/>
              </w:rPr>
              <w:t xml:space="preserve">After the approved reactivation the user signs in with the group profiles held before the deactivation.</w:t>
            </w:r>
          </w:p>
          <w:p>
            <w:pPr>
              <w:pStyle w:val="ListParagraph"/>
              <w:numPr>
                <w:ilvl w:val="0"/>
                <w:numId w:val="130"/>
              </w:numPr>
              <w:rPr>
                <w:rFonts w:ascii="Arial" w:hAnsi="Arial" w:cs="Arial"/>
              </w:rPr>
            </w:pPr>
            <w:r>
              <w:rPr>
                <w:rFonts w:ascii="Arial" w:hAnsi="Arial" w:cs="Arial"/>
              </w:rPr>
              <w:t xml:space="preserve">A locked user reactivated with "Also unlock the account" can sign in again.</w:t>
            </w:r>
          </w:p>
          <w:p w:rsidR="18F335A7" w:rsidP="18F335A7" w:rsidRDefault="18F335A7" w14:paraId="7759CF80" w14:textId="5E93B6A5">
            <w:pPr>
              <w:rPr>
                <w:rFonts w:ascii="Arial" w:hAnsi="Arial" w:eastAsia="Arial" w:cs="Arial"/>
                <w:b/>
                <w:bCs/>
                <w:color w:val="000000" w:themeColor="text1"/>
                <w:szCs w:val="20"/>
              </w:rPr>
            </w:pPr>
          </w:p>
          <w:p w:rsidR="18F335A7" w:rsidP="18F335A7" w:rsidRDefault="18F335A7" w14:paraId="5C95F24E" w14:textId="00BB8AFE">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46FD0E2C">
              <w:rPr>
                <w:rFonts w:ascii="Arial" w:hAnsi="Arial" w:eastAsia="Arial" w:cs="Arial"/>
                <w:b/>
                <w:bCs/>
                <w:color w:val="000000" w:themeColor="text1"/>
                <w:szCs w:val="20"/>
              </w:rPr>
              <w:t>3</w:t>
            </w:r>
            <w:r w:rsidRPr="18F335A7">
              <w:rPr>
                <w:rFonts w:ascii="Arial" w:hAnsi="Arial" w:eastAsia="Arial" w:cs="Arial"/>
                <w:b/>
                <w:bCs/>
                <w:color w:val="000000" w:themeColor="text1"/>
                <w:szCs w:val="20"/>
              </w:rPr>
              <w:t>.0</w:t>
            </w:r>
            <w:r w:rsidRPr="18F335A7" w:rsidR="578C6F5C">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 </w:t>
            </w:r>
            <w:r w:rsidRPr="18F335A7" w:rsidR="48CFDDE2">
              <w:rPr>
                <w:rFonts w:ascii="Arial" w:hAnsi="Arial" w:eastAsia="Arial" w:cs="Arial"/>
                <w:b/>
                <w:bCs/>
                <w:color w:val="000000" w:themeColor="text1"/>
                <w:szCs w:val="20"/>
              </w:rPr>
              <w:t xml:space="preserve">User </w:t>
            </w:r>
            <w:r w:rsidRPr="18F335A7">
              <w:rPr>
                <w:rFonts w:ascii="Arial" w:hAnsi="Arial" w:eastAsia="Arial" w:cs="Arial"/>
                <w:b/>
                <w:bCs/>
                <w:color w:val="000000" w:themeColor="text1"/>
                <w:szCs w:val="20"/>
              </w:rPr>
              <w:t xml:space="preserve">details sync to </w:t>
            </w:r>
            <w:r w:rsidRPr="18F335A7">
              <w:rPr>
                <w:rFonts w:ascii="Arial" w:hAnsi="Arial" w:eastAsia="Arial" w:cs="Arial"/>
                <w:b/>
                <w:bCs/>
                <w:szCs w:val="20"/>
              </w:rPr>
              <w:t>BDOI</w:t>
            </w:r>
            <w:r w:rsidRPr="18F335A7">
              <w:rPr>
                <w:rFonts w:ascii="Arial" w:hAnsi="Arial" w:eastAsia="Arial" w:cs="Arial"/>
                <w:b/>
                <w:bCs/>
                <w:color w:val="000000" w:themeColor="text1"/>
                <w:szCs w:val="20"/>
              </w:rPr>
              <w:t>-BROKERSYS application</w:t>
            </w:r>
          </w:p>
          <w:p w:rsidR="3E2ACE1E" w:rsidP="18F335A7" w:rsidRDefault="3E2ACE1E" w14:paraId="1CD2564C" w14:textId="707952E8">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integrate with the Enterprise SSO platform as the source of user </w:t>
            </w:r>
            <w:r w:rsidRPr="3BCA049D" w:rsidR="509CCD64">
              <w:rPr>
                <w:rFonts w:ascii="Arial" w:hAnsi="Arial" w:eastAsia="Arial" w:cs="Arial"/>
              </w:rPr>
              <w:t xml:space="preserve">details </w:t>
            </w:r>
          </w:p>
          <w:p w:rsidR="5BBB6DA7" w:rsidP="3BCA049D" w:rsidRDefault="5BBB6DA7" w14:paraId="6879CF06" w14:textId="16C28ABB">
            <w:pPr>
              <w:pStyle w:val="ListParagraph"/>
              <w:numPr>
                <w:ilvl w:val="0"/>
                <w:numId w:val="34"/>
              </w:numPr>
              <w:rPr>
                <w:rFonts w:ascii="Arial" w:hAnsi="Arial" w:eastAsia="Arial" w:cs="Arial"/>
                <w:b w:val="0"/>
                <w:bCs w:val="0"/>
                <w:i w:val="0"/>
                <w:iCs w:val="0"/>
                <w:noProof w:val="0"/>
                <w:lang w:val="en-CA"/>
              </w:rPr>
            </w:pPr>
            <w:r w:rsidRPr="3BCA049D" w:rsidR="5BBB6DA7">
              <w:rPr>
                <w:rFonts w:ascii="Arial" w:hAnsi="Arial" w:eastAsia="Arial" w:cs="Arial"/>
                <w:b w:val="0"/>
                <w:bCs w:val="0"/>
                <w:i w:val="0"/>
                <w:iCs w:val="0"/>
                <w:noProof w:val="0"/>
                <w:lang w:val="en-CA"/>
              </w:rPr>
              <w:t>The system shall retrieve and synchronize user details and status from the Enterprise SSO platform and update BDOI-BROKERSYS whenever changes are detected.</w:t>
            </w:r>
          </w:p>
          <w:p w:rsidR="5BBB6DA7" w:rsidP="3BCA049D" w:rsidRDefault="5BBB6DA7" w14:paraId="2B9145F9" w14:textId="6B230620">
            <w:pPr>
              <w:pStyle w:val="ListParagraph"/>
              <w:numPr>
                <w:ilvl w:val="0"/>
                <w:numId w:val="34"/>
              </w:numPr>
              <w:rPr>
                <w:rFonts w:ascii="Arial" w:hAnsi="Arial" w:eastAsia="Arial" w:cs="Arial"/>
              </w:rPr>
            </w:pPr>
            <w:r w:rsidRPr="3BCA049D" w:rsidR="5BBB6DA7">
              <w:rPr>
                <w:rFonts w:ascii="Arial" w:hAnsi="Arial" w:eastAsia="Arial" w:cs="Arial"/>
              </w:rPr>
              <w:t>The system shall maintain data consistency between the Enterprise SSO platform and BDOI-BROKERSYS based on configured synchronization rules.</w:t>
            </w:r>
          </w:p>
          <w:p w:rsidR="3E2ACE1E" w:rsidP="3BCA049D" w:rsidRDefault="3E2ACE1E" w14:paraId="0A00FC57" w14:textId="63CAD6A7">
            <w:pPr>
              <w:pStyle w:val="ListParagraph"/>
              <w:numPr>
                <w:ilvl w:val="0"/>
                <w:numId w:val="34"/>
              </w:numPr>
              <w:rPr>
                <w:rFonts w:ascii="Arial" w:hAnsi="Arial" w:eastAsia="Arial" w:cs="Arial"/>
              </w:rPr>
            </w:pPr>
            <w:r w:rsidRPr="3BCA049D" w:rsidR="4E1F65D6">
              <w:rPr>
                <w:rFonts w:ascii="Arial" w:hAnsi="Arial" w:eastAsia="Arial" w:cs="Arial"/>
              </w:rPr>
              <w:t xml:space="preserve">The system shall synchronize </w:t>
            </w:r>
            <w:r w:rsidRPr="3BCA049D" w:rsidR="1ED78D00">
              <w:rPr>
                <w:rFonts w:ascii="Arial" w:hAnsi="Arial" w:eastAsia="Arial" w:cs="Arial"/>
              </w:rPr>
              <w:t xml:space="preserve">user </w:t>
            </w:r>
            <w:r w:rsidRPr="3BCA049D" w:rsidR="4E1F65D6">
              <w:rPr>
                <w:rFonts w:ascii="Arial" w:hAnsi="Arial" w:eastAsia="Arial" w:cs="Arial"/>
              </w:rPr>
              <w:t>status including Active, Inactive, Locked, Disabled, Deactivated, and Reactivated statuses</w:t>
            </w:r>
            <w:r w:rsidRPr="3BCA049D" w:rsidR="56A10390">
              <w:rPr>
                <w:rFonts w:ascii="Arial" w:hAnsi="Arial" w:eastAsia="Arial" w:cs="Arial"/>
              </w:rPr>
              <w:t xml:space="preserve"> and reflect immediately to BIBS</w:t>
            </w:r>
            <w:r w:rsidRPr="3BCA049D" w:rsidR="4E1F65D6">
              <w:rPr>
                <w:rFonts w:ascii="Arial" w:hAnsi="Arial" w:eastAsia="Arial" w:cs="Arial"/>
              </w:rPr>
              <w:t>.</w:t>
            </w:r>
          </w:p>
          <w:p w:rsidR="3E2ACE1E" w:rsidP="3BCA049D" w:rsidRDefault="3E2ACE1E" w14:paraId="4A2AE7AD" w14:textId="47929FA2">
            <w:pPr>
              <w:pStyle w:val="ListParagraph"/>
              <w:numPr>
                <w:ilvl w:val="0"/>
                <w:numId w:val="34"/>
              </w:numPr>
              <w:rPr>
                <w:rFonts w:ascii="Arial" w:hAnsi="Arial" w:eastAsia="Arial" w:cs="Arial"/>
              </w:rPr>
            </w:pPr>
            <w:r w:rsidRPr="3BCA049D" w:rsidR="4E1F65D6">
              <w:rPr>
                <w:rFonts w:ascii="Arial" w:hAnsi="Arial" w:eastAsia="Arial" w:cs="Arial"/>
              </w:rPr>
              <w:t>The system shall preserve application-specific roles</w:t>
            </w:r>
            <w:r w:rsidRPr="3BCA049D" w:rsidR="0E7B29F9">
              <w:rPr>
                <w:rFonts w:ascii="Arial" w:hAnsi="Arial" w:eastAsia="Arial" w:cs="Arial"/>
              </w:rPr>
              <w:t xml:space="preserve"> and</w:t>
            </w:r>
            <w:r w:rsidRPr="3BCA049D" w:rsidR="4E1F65D6">
              <w:rPr>
                <w:rFonts w:ascii="Arial" w:hAnsi="Arial" w:eastAsia="Arial" w:cs="Arial"/>
              </w:rPr>
              <w:t xml:space="preserve"> permissions </w:t>
            </w:r>
            <w:r w:rsidRPr="3BCA049D" w:rsidR="4E1F65D6">
              <w:rPr>
                <w:rFonts w:ascii="Arial" w:hAnsi="Arial" w:eastAsia="Arial" w:cs="Arial"/>
              </w:rPr>
              <w:t>maintained</w:t>
            </w:r>
            <w:r w:rsidRPr="3BCA049D" w:rsidR="4E1F65D6">
              <w:rPr>
                <w:rFonts w:ascii="Arial" w:hAnsi="Arial" w:eastAsia="Arial" w:cs="Arial"/>
              </w:rPr>
              <w:t xml:space="preserve"> within BDOI-BROKERSYS unless explicitly configured</w:t>
            </w:r>
            <w:r w:rsidRPr="3BCA049D" w:rsidR="15543AB6">
              <w:rPr>
                <w:rFonts w:ascii="Arial" w:hAnsi="Arial" w:eastAsia="Arial" w:cs="Arial"/>
              </w:rPr>
              <w:t>.</w:t>
            </w:r>
          </w:p>
          <w:p w:rsidR="3E2ACE1E" w:rsidP="18F335A7" w:rsidRDefault="3E2ACE1E" w14:paraId="6876AF49" w14:textId="12C5B9F6">
            <w:pPr>
              <w:pStyle w:val="ListParagraph"/>
              <w:numPr>
                <w:ilvl w:val="0"/>
                <w:numId w:val="34"/>
              </w:numPr>
              <w:rPr>
                <w:rFonts w:ascii="Arial" w:hAnsi="Arial" w:eastAsia="Arial" w:cs="Arial"/>
                <w:szCs w:val="20"/>
              </w:rPr>
            </w:pPr>
            <w:r w:rsidRPr="18F335A7">
              <w:rPr>
                <w:rFonts w:ascii="Arial" w:hAnsi="Arial" w:eastAsia="Arial" w:cs="Arial"/>
                <w:szCs w:val="20"/>
              </w:rPr>
              <w:t>The system shall prevent duplicate user records from being created during synchronization.</w:t>
            </w:r>
          </w:p>
          <w:p w:rsidR="3E2ACE1E" w:rsidP="18F335A7" w:rsidRDefault="3E2ACE1E" w14:paraId="2E53ED0C" w14:textId="39256F9C">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maintain the association between the Enterprise SSO account and the corresponding BDOI-BROKERSYS </w:t>
            </w:r>
            <w:r w:rsidRPr="18F335A7" w:rsidR="14D03C90">
              <w:rPr>
                <w:rFonts w:ascii="Arial" w:hAnsi="Arial" w:eastAsia="Arial" w:cs="Arial"/>
                <w:szCs w:val="20"/>
              </w:rPr>
              <w:t>user</w:t>
            </w:r>
            <w:r w:rsidRPr="18F335A7">
              <w:rPr>
                <w:rFonts w:ascii="Arial" w:hAnsi="Arial" w:eastAsia="Arial" w:cs="Arial"/>
                <w:szCs w:val="20"/>
              </w:rPr>
              <w:t>.</w:t>
            </w:r>
          </w:p>
          <w:p w:rsidR="3E2ACE1E" w:rsidP="18F335A7" w:rsidRDefault="3E2ACE1E" w14:paraId="5B3E160B" w14:textId="1BAEFD64">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deny access to users whose synchronized </w:t>
            </w:r>
            <w:r w:rsidRPr="3BCA049D" w:rsidR="5BC5ED03">
              <w:rPr>
                <w:rFonts w:ascii="Arial" w:hAnsi="Arial" w:eastAsia="Arial" w:cs="Arial"/>
              </w:rPr>
              <w:t xml:space="preserve">user </w:t>
            </w:r>
            <w:r w:rsidRPr="3BCA049D" w:rsidR="4E1F65D6">
              <w:rPr>
                <w:rFonts w:ascii="Arial" w:hAnsi="Arial" w:eastAsia="Arial" w:cs="Arial"/>
              </w:rPr>
              <w:t>status indicates Inactive, Locked, Disabled, Deactivated, or Unauthorized status.</w:t>
            </w:r>
          </w:p>
          <w:p w:rsidR="3E2ACE1E" w:rsidP="18F335A7" w:rsidRDefault="3E2ACE1E" w14:paraId="37A5185F" w14:textId="2BA4AE5C">
            <w:pPr>
              <w:pStyle w:val="ListParagraph"/>
              <w:numPr>
                <w:ilvl w:val="0"/>
                <w:numId w:val="34"/>
              </w:numPr>
              <w:rPr>
                <w:rFonts w:ascii="Arial" w:hAnsi="Arial" w:eastAsia="Arial" w:cs="Arial"/>
                <w:szCs w:val="20"/>
              </w:rPr>
            </w:pPr>
            <w:r w:rsidRPr="18F335A7">
              <w:rPr>
                <w:rFonts w:ascii="Arial" w:hAnsi="Arial" w:eastAsia="Arial" w:cs="Arial"/>
                <w:szCs w:val="20"/>
              </w:rPr>
              <w:t>The system shall record all synchronization activities including successful and failed synchronization events in the audit trail.</w:t>
            </w:r>
          </w:p>
          <w:p w:rsidR="3E2ACE1E" w:rsidP="18F335A7" w:rsidRDefault="3E2ACE1E" w14:paraId="66C66E8B" w14:textId="29E3783D">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identify, record, and notify authorized </w:t>
            </w:r>
            <w:r w:rsidRPr="18F335A7" w:rsidR="1AC95259">
              <w:rPr>
                <w:rFonts w:ascii="Arial" w:hAnsi="Arial" w:eastAsia="Arial" w:cs="Arial"/>
                <w:szCs w:val="20"/>
              </w:rPr>
              <w:t xml:space="preserve">users </w:t>
            </w:r>
            <w:r w:rsidRPr="18F335A7">
              <w:rPr>
                <w:rFonts w:ascii="Arial" w:hAnsi="Arial" w:eastAsia="Arial" w:cs="Arial"/>
                <w:szCs w:val="20"/>
              </w:rPr>
              <w:t>of synchronization failures.</w:t>
            </w:r>
          </w:p>
          <w:p w:rsidR="3E2ACE1E" w:rsidP="28E9851D" w:rsidRDefault="3E2ACE1E" w14:paraId="388308F9" w14:textId="530276B3">
            <w:pPr>
              <w:pStyle w:val="ListParagraph"/>
              <w:numPr>
                <w:ilvl w:val="0"/>
                <w:numId w:val="34"/>
              </w:numPr>
              <w:rPr>
                <w:rFonts w:ascii="Arial" w:hAnsi="Arial" w:eastAsia="Arial" w:cs="Arial"/>
              </w:rPr>
            </w:pPr>
            <w:r w:rsidRPr="3BCA049D" w:rsidR="4E1F65D6">
              <w:rPr>
                <w:rFonts w:ascii="Arial" w:hAnsi="Arial" w:eastAsia="Arial" w:cs="Arial"/>
              </w:rPr>
              <w:t>The system shall display the latest synchronization status and timestamp for each user.</w:t>
            </w:r>
          </w:p>
          <w:p>
            <w:pPr>
              <w:pStyle w:val="ListParagraph"/>
              <w:numPr>
                <w:ilvl w:val="0"/>
                <w:numId w:val="34"/>
              </w:numPr>
              <w:rPr>
                <w:rFonts w:ascii="Arial" w:hAnsi="Arial" w:cs="Arial"/>
              </w:rPr>
            </w:pPr>
            <w:r>
              <w:rPr>
                <w:rFonts w:ascii="Arial" w:hAnsi="Arial" w:cs="Arial"/>
              </w:rPr>
              <w:t xml:space="preserve">Where UIDM-ISC provisioning is used, the system shall apply its leaver and rehire events as the deactivation and the reactivation of the user (FRUM.003.02).</w:t>
            </w:r>
          </w:p>
          <w:p>
            <w:pPr>
              <w:pStyle w:val="ListParagraph"/>
              <w:numPr>
                <w:ilvl w:val="0"/>
                <w:numId w:val="34"/>
              </w:numPr>
              <w:rPr>
                <w:rFonts w:ascii="Arial" w:hAnsi="Arial" w:cs="Arial"/>
              </w:rPr>
            </w:pPr>
            <w:r>
              <w:rPr>
                <w:rFonts w:ascii="Arial" w:hAnsi="Arial" w:cs="Arial"/>
              </w:rPr>
              <w:t xml:space="preserve">A user whose EIAM account is disabled or locked shall not reach the system, because EIAM does not complete the sign-in.</w:t>
            </w:r>
          </w:p>
          <w:p>
            <w:pPr>
              <w:pStyle w:val="ListParagraph"/>
              <w:numPr>
                <w:ilvl w:val="0"/>
                <w:numId w:val="34"/>
              </w:numPr>
              <w:rPr>
                <w:rFonts w:ascii="Arial" w:hAnsi="Arial" w:cs="Arial"/>
              </w:rPr>
            </w:pPr>
            <w:r>
              <w:rPr>
                <w:rFonts w:ascii="Arial" w:hAnsi="Arial" w:cs="Arial"/>
              </w:rPr>
              <w:t xml:space="preserve">The system shall notify the System Administrators of every refused provisioning event (Annex L).</w:t>
            </w:r>
          </w:p>
          <w:p>
            <w:pPr>
              <w:keepNext/>
              <w:rPr>
                <w:rFonts w:ascii="Arial" w:hAnsi="Arial" w:cs="Arial"/>
              </w:rPr>
            </w:pPr>
            <w:r>
              <w:rPr>
                <w:rFonts w:ascii="Arial" w:hAnsi="Arial" w:cs="Arial"/>
                <w:b/>
                <w:bCs/>
                <w:i/>
              </w:rPr>
              <w:t xml:space="preserve">Acceptance criteria</w:t>
            </w:r>
          </w:p>
          <w:p>
            <w:pPr>
              <w:pStyle w:val="ListParagraph"/>
              <w:numPr>
                <w:ilvl w:val="0"/>
                <w:numId w:val="131"/>
              </w:numPr>
              <w:rPr>
                <w:rFonts w:ascii="Arial" w:hAnsi="Arial" w:cs="Arial"/>
              </w:rPr>
            </w:pPr>
            <w:r>
              <w:rPr>
                <w:rFonts w:ascii="Arial" w:hAnsi="Arial" w:cs="Arial"/>
              </w:rPr>
              <w:t xml:space="preserve">A leaver event of UIDM-ISC deactivates the user, and the user's next action is refused.</w:t>
            </w:r>
          </w:p>
          <w:p>
            <w:pPr>
              <w:pStyle w:val="ListParagraph"/>
              <w:numPr>
                <w:ilvl w:val="0"/>
                <w:numId w:val="131"/>
              </w:numPr>
              <w:rPr>
                <w:rFonts w:ascii="Arial" w:hAnsi="Arial" w:cs="Arial"/>
              </w:rPr>
            </w:pPr>
            <w:r>
              <w:rPr>
                <w:rFonts w:ascii="Arial" w:hAnsi="Arial" w:cs="Arial"/>
              </w:rPr>
              <w:t xml:space="preserve">A disabled EIAM account cannot sign in to the system.</w:t>
            </w:r>
          </w:p>
          <w:p>
            <w:pPr>
              <w:rPr>
                <w:rFonts w:ascii="Arial" w:hAnsi="Arial" w:cs="Arial"/>
              </w:rPr>
            </w:pPr>
          </w:p>
          <w:p>
            <w:pPr>
              <w:keepNext/>
              <w:rPr>
                <w:rFonts w:ascii="Arial" w:hAnsi="Arial" w:cs="Arial"/>
              </w:rPr>
            </w:pPr>
            <w:r>
              <w:rPr>
                <w:rFonts w:ascii="Arial" w:hAnsi="Arial" w:cs="Arial"/>
                <w:b/>
                <w:bCs/>
              </w:rPr>
              <w:t xml:space="preserve">FRUM.003.04 Dormant Users</w:t>
            </w:r>
          </w:p>
          <w:p>
            <w:pPr>
              <w:pStyle w:val="ListParagraph"/>
              <w:numPr>
                <w:ilvl w:val="0"/>
                <w:numId w:val="151"/>
              </w:numPr>
              <w:rPr>
                <w:rFonts w:ascii="Arial" w:hAnsi="Arial" w:cs="Arial"/>
              </w:rPr>
            </w:pPr>
            <w:r>
              <w:rPr>
                <w:rFonts w:ascii="Arial" w:hAnsi="Arial" w:cs="Arial"/>
              </w:rPr>
              <w:t xml:space="preserve">Every night the system shall deactivate the users who have not signed in for the dormancy period (90 days as delivered), counted from the last sign-in, or from the creation or the last reactivation when later.</w:t>
            </w:r>
          </w:p>
          <w:p>
            <w:pPr>
              <w:pStyle w:val="ListParagraph"/>
              <w:numPr>
                <w:ilvl w:val="0"/>
                <w:numId w:val="151"/>
              </w:numPr>
              <w:rPr>
                <w:rFonts w:ascii="Arial" w:hAnsi="Arial" w:cs="Arial"/>
              </w:rPr>
            </w:pPr>
            <w:r>
              <w:rPr>
                <w:rFonts w:ascii="Arial" w:hAnsi="Arial" w:cs="Arial"/>
              </w:rPr>
              <w:t xml:space="preserve">The system shall tell the user, in the system and by e-mail, the notice period before the deactivation (7 days as delivered).</w:t>
            </w:r>
          </w:p>
          <w:p>
            <w:pPr>
              <w:pStyle w:val="ListParagraph"/>
              <w:numPr>
                <w:ilvl w:val="0"/>
                <w:numId w:val="151"/>
              </w:numPr>
              <w:rPr>
                <w:rFonts w:ascii="Arial" w:hAnsi="Arial" w:cs="Arial"/>
              </w:rPr>
            </w:pPr>
            <w:r>
              <w:rPr>
                <w:rFonts w:ascii="Arial" w:hAnsi="Arial" w:cs="Arial"/>
              </w:rPr>
              <w:t xml:space="preserve">Each deactivation shall be a Deactivate user request with the reason "No sign-in for the dormancy period", approved and applied by the system, with its history and notices.</w:t>
            </w:r>
          </w:p>
          <w:p>
            <w:pPr>
              <w:pStyle w:val="ListParagraph"/>
              <w:numPr>
                <w:ilvl w:val="0"/>
                <w:numId w:val="151"/>
              </w:numPr>
              <w:rPr>
                <w:rFonts w:ascii="Arial" w:hAnsi="Arial" w:cs="Arial"/>
              </w:rPr>
            </w:pPr>
            <w:r>
              <w:rPr>
                <w:rFonts w:ascii="Arial" w:hAnsi="Arial" w:cs="Arial"/>
              </w:rPr>
              <w:t xml:space="preserve">The holders of the System Administrator profile shall never be deactivated this way.</w:t>
            </w:r>
          </w:p>
          <w:p>
            <w:pPr>
              <w:pStyle w:val="ListParagraph"/>
              <w:numPr>
                <w:ilvl w:val="0"/>
                <w:numId w:val="151"/>
              </w:numPr>
              <w:rPr>
                <w:rFonts w:ascii="Arial" w:hAnsi="Arial" w:cs="Arial"/>
              </w:rPr>
            </w:pPr>
            <w:r>
              <w:rPr>
                <w:rFonts w:ascii="Arial" w:hAnsi="Arial" w:cs="Arial"/>
              </w:rPr>
              <w:t xml:space="preserve">A dormancy period of 0 switches the deactivation off; a change of the values applies after the approval of Information Security (FRUM.012.02).</w:t>
            </w:r>
          </w:p>
          <w:p>
            <w:pPr>
              <w:keepNext/>
              <w:rPr>
                <w:rFonts w:ascii="Arial" w:hAnsi="Arial" w:cs="Arial"/>
              </w:rPr>
            </w:pPr>
            <w:r>
              <w:rPr>
                <w:rFonts w:ascii="Arial" w:hAnsi="Arial" w:cs="Arial"/>
                <w:b/>
                <w:bCs/>
                <w:i/>
              </w:rPr>
              <w:t xml:space="preserve">Acceptance criteria</w:t>
            </w:r>
          </w:p>
          <w:p>
            <w:pPr>
              <w:pStyle w:val="ListParagraph"/>
              <w:numPr>
                <w:ilvl w:val="0"/>
                <w:numId w:val="152"/>
              </w:numPr>
              <w:rPr>
                <w:rFonts w:ascii="Arial" w:hAnsi="Arial" w:cs="Arial"/>
              </w:rPr>
            </w:pPr>
            <w:r>
              <w:rPr>
                <w:rFonts w:ascii="Arial" w:hAnsi="Arial" w:cs="Arial"/>
              </w:rPr>
              <w:t xml:space="preserve">A user without a sign-in for 91 days is deactivated with the reason "No sign-in for the dormancy period".</w:t>
            </w:r>
          </w:p>
          <w:p>
            <w:pPr>
              <w:pStyle w:val="ListParagraph"/>
              <w:numPr>
                <w:ilvl w:val="0"/>
                <w:numId w:val="152"/>
              </w:numPr>
              <w:rPr>
                <w:rFonts w:ascii="Arial" w:hAnsi="Arial" w:cs="Arial"/>
              </w:rPr>
            </w:pPr>
            <w:r>
              <w:rPr>
                <w:rFonts w:ascii="Arial" w:hAnsi="Arial" w:cs="Arial"/>
              </w:rPr>
              <w:t xml:space="preserve">A user whose deactivation is 7 days away receives the notice and stays active.</w:t>
            </w:r>
          </w:p>
          <w:p>
            <w:pPr>
              <w:pStyle w:val="ListParagraph"/>
              <w:numPr>
                <w:ilvl w:val="0"/>
                <w:numId w:val="152"/>
              </w:numPr>
              <w:rPr>
                <w:rFonts w:ascii="Arial" w:hAnsi="Arial" w:cs="Arial"/>
              </w:rPr>
            </w:pPr>
            <w:r>
              <w:rPr>
                <w:rFonts w:ascii="Arial" w:hAnsi="Arial" w:cs="Arial"/>
              </w:rPr>
              <w:t xml:space="preserve">A System Administrator without a sign-in for 91 days stays active.</w:t>
            </w:r>
          </w:p>
        </w:tc>
        <w:tc>
          <w:tcPr>
            <w:tcW w:w="943" w:type="dxa"/>
            <w:tcMar/>
          </w:tcPr>
          <w:p w:rsidR="18F335A7" w:rsidP="18F335A7" w:rsidRDefault="18F335A7" w14:paraId="07CC3A68" w14:textId="77777777">
            <w:pPr>
              <w:rPr>
                <w:rFonts w:ascii="Arial" w:hAnsi="Arial" w:cs="Arial"/>
              </w:rPr>
            </w:pPr>
          </w:p>
        </w:tc>
      </w:tr>
      <w:tr w:rsidR="18F335A7" w:rsidTr="5BDA26B3" w14:paraId="57F32EE7" w14:textId="77777777">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John V. Barbachano [CONT]" w:date="2026-10-07T02:43:00Z" w:id="35">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c>
          <w:tcPr>
            <w:tcW w:w="1457" w:type="dxa"/>
            <w:tcBorders>
              <w:top w:val="single" w:color="auto" w:sz="4"/>
              <w:left w:val="single" w:color="auto" w:sz="4"/>
              <w:bottom w:val="single" w:color="auto" w:sz="4"/>
              <w:right w:val="single" w:color="auto" w:sz="4"/>
            </w:tcBorders>
            <w:tcMar/>
          </w:tcPr>
          <w:p w:rsidR="35F3A2D2" w:rsidP="18F335A7" w:rsidRDefault="35F3A2D2" w14:paraId="6074DB7B" w14:textId="41D7EE93">
            <w:pPr>
              <w:spacing w:line="259" w:lineRule="auto"/>
            </w:pPr>
            <w:r w:rsidRPr="18F335A7">
              <w:rPr>
                <w:rFonts w:ascii="Arial" w:hAnsi="Arial" w:eastAsia="Arial" w:cs="Arial"/>
                <w:color w:val="000000" w:themeColor="text1"/>
                <w:szCs w:val="20"/>
              </w:rPr>
              <w:t>FRUM-004</w:t>
            </w:r>
          </w:p>
        </w:tc>
        <w:tc>
          <w:tcPr>
            <w:tcW w:w="1151" w:type="dxa"/>
            <w:tcBorders>
              <w:top w:val="single" w:color="auto" w:sz="4"/>
              <w:left w:val="single" w:color="auto" w:sz="4"/>
              <w:bottom w:val="single" w:color="auto" w:sz="4"/>
              <w:right w:val="single" w:color="auto" w:sz="4"/>
            </w:tcBorders>
            <w:tcMar/>
          </w:tcPr>
          <w:p w:rsidR="0E610114" w:rsidP="18F335A7" w:rsidRDefault="0E610114" w14:paraId="5BC94249" w14:textId="44D4D785">
            <w:pPr>
              <w:spacing w:line="259" w:lineRule="auto"/>
            </w:pPr>
            <w:r w:rsidRPr="18F335A7">
              <w:rPr>
                <w:rFonts w:ascii="Arial" w:hAnsi="Arial" w:eastAsia="Arial" w:cs="Arial"/>
                <w:color w:val="000000" w:themeColor="text1"/>
                <w:szCs w:val="20"/>
              </w:rPr>
              <w:t xml:space="preserve">User </w:t>
            </w:r>
            <w:r w:rsidRPr="18F335A7" w:rsidR="35F3A2D2">
              <w:rPr>
                <w:rFonts w:ascii="Arial" w:hAnsi="Arial" w:eastAsia="Arial" w:cs="Arial"/>
                <w:color w:val="000000" w:themeColor="text1"/>
                <w:szCs w:val="20"/>
              </w:rPr>
              <w:t>Management</w:t>
            </w:r>
          </w:p>
        </w:tc>
        <w:tc>
          <w:tcPr>
            <w:tcW w:w="1958" w:type="dxa"/>
            <w:tcBorders>
              <w:top w:val="single" w:color="auto" w:sz="4"/>
              <w:left w:val="single" w:color="auto" w:sz="4"/>
              <w:bottom w:val="single" w:color="auto" w:sz="4"/>
              <w:right w:val="single" w:color="auto" w:sz="4"/>
            </w:tcBorders>
            <w:tcMar/>
          </w:tcPr>
          <w:p w:rsidR="2A6E2608" w:rsidP="18F335A7" w:rsidRDefault="2A6E2608" w14:paraId="13E9AE78" w14:textId="1C14A6F0">
            <w:pPr>
              <w:spacing w:line="259" w:lineRule="auto"/>
            </w:pPr>
            <w:r w:rsidRPr="18F335A7">
              <w:rPr>
                <w:rFonts w:ascii="Arial" w:hAnsi="Arial" w:eastAsia="Arial" w:cs="Arial"/>
                <w:color w:val="000000" w:themeColor="text1"/>
                <w:szCs w:val="20"/>
              </w:rPr>
              <w:t>Password Maintenance</w:t>
            </w:r>
          </w:p>
        </w:tc>
        <w:tc>
          <w:tcPr>
            <w:tcW w:w="4571" w:type="dxa"/>
            <w:tcBorders>
              <w:top w:val="single" w:color="auto" w:sz="4"/>
              <w:left w:val="single" w:color="auto" w:sz="4"/>
              <w:bottom w:val="single" w:color="auto" w:sz="4"/>
              <w:right w:val="single" w:color="auto" w:sz="4"/>
            </w:tcBorders>
            <w:tcMar/>
          </w:tcPr>
          <w:p w:rsidR="75CFA105" w:rsidP="18F335A7" w:rsidRDefault="75CFA105" w14:paraId="6EB4FA8E" w14:textId="51F91B1D">
            <w:pPr>
              <w:spacing w:line="259" w:lineRule="auto"/>
            </w:pPr>
            <w:r w:rsidRPr="18F335A7">
              <w:rPr>
                <w:rFonts w:ascii="Arial" w:hAnsi="Arial" w:eastAsia="Arial" w:cs="Arial"/>
                <w:b/>
                <w:bCs/>
                <w:color w:val="000000" w:themeColor="text1"/>
                <w:szCs w:val="20"/>
              </w:rPr>
              <w:t>In-Scope:</w:t>
            </w:r>
            <w:r w:rsidRPr="18F335A7">
              <w:rPr>
                <w:rFonts w:ascii="Arial" w:hAnsi="Arial" w:eastAsia="Arial" w:cs="Arial"/>
                <w:color w:val="000000" w:themeColor="text1"/>
                <w:szCs w:val="20"/>
              </w:rPr>
              <w:t xml:space="preserve"> All password maintenance activities should reflect immediately to </w:t>
            </w:r>
            <w:r w:rsidRPr="18F335A7">
              <w:rPr>
                <w:rFonts w:ascii="Arial" w:hAnsi="Arial" w:cs="Arial"/>
              </w:rPr>
              <w:t>the BDOI</w:t>
            </w:r>
            <w:r w:rsidRPr="18F335A7">
              <w:rPr>
                <w:rFonts w:ascii="Arial" w:hAnsi="Arial" w:eastAsia="Arial" w:cs="Arial"/>
                <w:color w:val="000000" w:themeColor="text1"/>
                <w:szCs w:val="20"/>
              </w:rPr>
              <w:t>-BROKERSYS application.</w:t>
            </w:r>
          </w:p>
          <w:p w:rsidR="18F335A7" w:rsidP="18F335A7" w:rsidRDefault="18F335A7" w14:paraId="613F32F4" w14:textId="152A5B91">
            <w:pPr>
              <w:spacing w:line="259" w:lineRule="auto"/>
              <w:rPr>
                <w:rFonts w:ascii="Arial" w:hAnsi="Arial" w:cs="Arial"/>
                <w:b/>
                <w:bCs/>
              </w:rPr>
            </w:pPr>
          </w:p>
          <w:p w:rsidR="6445DA71" w:rsidP="18F335A7" w:rsidRDefault="6445DA71" w14:paraId="693B47E8" w14:textId="57FD09B1">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Pr>
                <w:rFonts w:ascii="Arial" w:hAnsi="Arial" w:cs="Arial"/>
              </w:rPr>
              <w:t xml:space="preserve">All password maintenance requests </w:t>
            </w:r>
            <w:r w:rsidRPr="18F335A7" w:rsidR="29DBEDFD">
              <w:rPr>
                <w:rFonts w:ascii="Arial" w:hAnsi="Arial" w:cs="Arial"/>
              </w:rPr>
              <w:t xml:space="preserve">and servicing </w:t>
            </w:r>
            <w:r w:rsidRPr="18F335A7">
              <w:rPr>
                <w:rFonts w:ascii="Arial" w:hAnsi="Arial" w:cs="Arial"/>
              </w:rPr>
              <w:t>are done outside the BDOI</w:t>
            </w:r>
            <w:r w:rsidRPr="18F335A7">
              <w:rPr>
                <w:rFonts w:ascii="Arial" w:hAnsi="Arial" w:eastAsia="Arial" w:cs="Arial"/>
                <w:color w:val="000000" w:themeColor="text1"/>
                <w:szCs w:val="20"/>
              </w:rPr>
              <w:t>-BROKERSYS application.</w:t>
            </w:r>
            <w:r w:rsidRPr="18F335A7" w:rsidR="60061470">
              <w:rPr>
                <w:rFonts w:ascii="Arial" w:hAnsi="Arial" w:eastAsia="Arial" w:cs="Arial"/>
                <w:color w:val="000000" w:themeColor="text1"/>
                <w:szCs w:val="20"/>
              </w:rPr>
              <w:t xml:space="preserve"> </w:t>
            </w:r>
          </w:p>
          <w:p w:rsidR="18F335A7" w:rsidP="18F335A7" w:rsidRDefault="18F335A7" w14:paraId="48461C8E" w14:textId="45525A94">
            <w:pPr>
              <w:spacing w:line="259" w:lineRule="auto"/>
              <w:rPr>
                <w:rFonts w:ascii="Arial" w:hAnsi="Arial" w:eastAsia="Arial" w:cs="Arial"/>
                <w:color w:val="000000" w:themeColor="text1"/>
                <w:szCs w:val="20"/>
              </w:rPr>
            </w:pPr>
          </w:p>
          <w:p w:rsidR="18FFD20D" w:rsidP="18F335A7" w:rsidRDefault="18FFD20D" w14:paraId="66ACBE43" w14:textId="0EC697A4">
            <w:pPr>
              <w:spacing w:line="259" w:lineRule="auto"/>
            </w:pPr>
            <w:r w:rsidRPr="18F335A7">
              <w:rPr>
                <w:rFonts w:ascii="Arial" w:hAnsi="Arial" w:eastAsia="Arial" w:cs="Arial"/>
                <w:b/>
                <w:bCs/>
                <w:color w:val="000000" w:themeColor="text1"/>
                <w:szCs w:val="20"/>
              </w:rPr>
              <w:t>FRUM-004</w:t>
            </w:r>
            <w:r w:rsidRPr="18F335A7">
              <w:rPr>
                <w:rFonts w:ascii="Arial" w:hAnsi="Arial" w:cs="Arial"/>
                <w:b/>
                <w:bCs/>
              </w:rPr>
              <w:t xml:space="preserve">.01 </w:t>
            </w:r>
            <w:r w:rsidRPr="18F335A7" w:rsidR="35F3A2D2">
              <w:rPr>
                <w:rFonts w:ascii="Arial" w:hAnsi="Arial" w:cs="Arial"/>
                <w:b/>
                <w:bCs/>
              </w:rPr>
              <w:t>Password Expiry</w:t>
            </w:r>
          </w:p>
          <w:p w:rsidR="7760B108" w:rsidP="18F335A7" w:rsidRDefault="7760B108" w14:paraId="6D5A2582" w14:textId="58F4BD5F">
            <w:pPr>
              <w:pStyle w:val="ListParagraph"/>
              <w:numPr>
                <w:ilvl w:val="0"/>
                <w:numId w:val="28"/>
              </w:numPr>
              <w:rPr>
                <w:rFonts w:ascii="Arial" w:hAnsi="Arial" w:eastAsia="Arial" w:cs="Arial"/>
                <w:szCs w:val="20"/>
              </w:rPr>
            </w:pPr>
            <w:r w:rsidRPr="18F335A7">
              <w:rPr>
                <w:rFonts w:ascii="Arial" w:hAnsi="Arial" w:eastAsia="Arial" w:cs="Arial"/>
                <w:szCs w:val="20"/>
              </w:rPr>
              <w:t>The system shall integrate with the Enterprise SSO platform for user authentication.</w:t>
            </w:r>
          </w:p>
          <w:p w:rsidR="7760B108" w:rsidP="28E9851D" w:rsidRDefault="7760B108" w14:paraId="31AF530B" w14:textId="014515BF">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rely on the Enterprise SSO platform for </w:t>
            </w:r>
            <w:r w:rsidRPr="28E9851D" w:rsidR="7760B108">
              <w:rPr>
                <w:rFonts w:ascii="Arial" w:hAnsi="Arial" w:eastAsia="Arial" w:cs="Arial"/>
              </w:rPr>
              <w:t>password</w:t>
            </w:r>
            <w:r w:rsidRPr="28E9851D" w:rsidR="7760B108">
              <w:rPr>
                <w:rFonts w:ascii="Arial" w:hAnsi="Arial" w:eastAsia="Arial" w:cs="Arial"/>
              </w:rPr>
              <w:t xml:space="preserve"> expiry validation.</w:t>
            </w:r>
          </w:p>
          <w:p w:rsidR="5817AC39" w:rsidP="28E9851D" w:rsidRDefault="5817AC39" w14:paraId="0C0289F1" w14:textId="02C940BA">
            <w:pPr>
              <w:pStyle w:val="ListParagraph"/>
              <w:numPr>
                <w:ilvl w:val="1"/>
                <w:numId w:val="28"/>
              </w:numPr>
              <w:rPr>
                <w:rFonts w:ascii="Arial" w:hAnsi="Arial" w:eastAsia="Arial" w:cs="Arial"/>
              </w:rPr>
            </w:pPr>
            <w:r w:rsidRPr="3BCA049D" w:rsidR="4ED97A8B">
              <w:rPr>
                <w:rFonts w:ascii="Arial" w:hAnsi="Arial" w:eastAsia="Arial" w:cs="Arial"/>
              </w:rPr>
              <w:t>Expires</w:t>
            </w:r>
            <w:r w:rsidRPr="3BCA049D" w:rsidR="0494C9E7">
              <w:rPr>
                <w:rFonts w:ascii="Arial" w:hAnsi="Arial" w:eastAsia="Arial" w:cs="Arial"/>
              </w:rPr>
              <w:t xml:space="preserve"> at least once</w:t>
            </w:r>
            <w:r w:rsidRPr="3BCA049D" w:rsidR="4ED97A8B">
              <w:rPr>
                <w:rFonts w:ascii="Arial" w:hAnsi="Arial" w:eastAsia="Arial" w:cs="Arial"/>
              </w:rPr>
              <w:t xml:space="preserve"> every 90 days.</w:t>
            </w:r>
          </w:p>
          <w:p w:rsidR="7760B108" w:rsidP="18F335A7" w:rsidRDefault="7760B108" w14:paraId="6E2F0BE6" w14:textId="031627A5">
            <w:pPr>
              <w:pStyle w:val="ListParagraph"/>
              <w:numPr>
                <w:ilvl w:val="0"/>
                <w:numId w:val="28"/>
              </w:numPr>
              <w:rPr>
                <w:rFonts w:ascii="Arial" w:hAnsi="Arial" w:eastAsia="Arial" w:cs="Arial"/>
                <w:szCs w:val="20"/>
              </w:rPr>
            </w:pPr>
            <w:r w:rsidRPr="18F335A7">
              <w:rPr>
                <w:rFonts w:ascii="Arial" w:hAnsi="Arial" w:eastAsia="Arial" w:cs="Arial"/>
                <w:szCs w:val="20"/>
              </w:rPr>
              <w:t>The system shall prevent user access when the Enterprise SSO platform indicates that the user's password has expired.</w:t>
            </w:r>
          </w:p>
          <w:p w:rsidR="7760B108" w:rsidP="28E9851D" w:rsidRDefault="7760B108" w14:paraId="39B8CC71" w14:textId="0C4DA5B1">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redirect users with expired passwords to the </w:t>
            </w:r>
            <w:r w:rsidRPr="28E9851D" w:rsidR="70E61846">
              <w:rPr>
                <w:rFonts w:ascii="Arial" w:hAnsi="Arial" w:eastAsia="Arial" w:cs="Arial"/>
              </w:rPr>
              <w:t>Login Page displaying applicable error message</w:t>
            </w:r>
            <w:r w:rsidRPr="28E9851D" w:rsidR="7760B108">
              <w:rPr>
                <w:rFonts w:ascii="Arial" w:hAnsi="Arial" w:eastAsia="Arial" w:cs="Arial"/>
              </w:rPr>
              <w:t>.</w:t>
            </w:r>
          </w:p>
          <w:p w:rsidR="33586022" w:rsidP="28E9851D" w:rsidRDefault="33586022" w14:paraId="0F2B20FE" w14:textId="2E70A89E">
            <w:pPr>
              <w:pStyle w:val="ListParagraph"/>
              <w:numPr>
                <w:ilvl w:val="1"/>
                <w:numId w:val="28"/>
              </w:numPr>
              <w:rPr>
                <w:rFonts w:ascii="Arial" w:hAnsi="Arial" w:eastAsia="Arial" w:cs="Arial"/>
              </w:rPr>
            </w:pPr>
            <w:r w:rsidRPr="28E9851D" w:rsidR="33586022">
              <w:rPr>
                <w:rFonts w:ascii="Arial" w:hAnsi="Arial" w:eastAsia="Arial" w:cs="Arial"/>
              </w:rPr>
              <w:t>Error messages should not give clues on exact error.</w:t>
            </w:r>
          </w:p>
          <w:p w:rsidR="7760B108" w:rsidP="18F335A7" w:rsidRDefault="7760B108" w14:paraId="3C15BCD2" w14:textId="201904F1">
            <w:pPr>
              <w:pStyle w:val="ListParagraph"/>
              <w:numPr>
                <w:ilvl w:val="0"/>
                <w:numId w:val="28"/>
              </w:numPr>
              <w:rPr>
                <w:rFonts w:ascii="Arial" w:hAnsi="Arial" w:eastAsia="Arial" w:cs="Arial"/>
                <w:szCs w:val="20"/>
              </w:rPr>
            </w:pPr>
            <w:r w:rsidRPr="18F335A7">
              <w:rPr>
                <w:rFonts w:ascii="Arial" w:hAnsi="Arial" w:eastAsia="Arial" w:cs="Arial"/>
                <w:szCs w:val="20"/>
              </w:rPr>
              <w:t>The system shall not allow users to bypass password expiry requirements enforced by the Enterprise SSO platform.</w:t>
            </w:r>
          </w:p>
          <w:p w:rsidR="7760B108" w:rsidP="18F335A7" w:rsidRDefault="7760B108" w14:paraId="453CF434" w14:textId="00FC5CE3">
            <w:pPr>
              <w:pStyle w:val="ListParagraph"/>
              <w:numPr>
                <w:ilvl w:val="0"/>
                <w:numId w:val="28"/>
              </w:numPr>
              <w:rPr>
                <w:rFonts w:ascii="Arial" w:hAnsi="Arial" w:eastAsia="Arial" w:cs="Arial"/>
                <w:szCs w:val="20"/>
              </w:rPr>
            </w:pPr>
            <w:r w:rsidRPr="18F335A7">
              <w:rPr>
                <w:rFonts w:ascii="Arial" w:hAnsi="Arial" w:eastAsia="Arial" w:cs="Arial"/>
                <w:szCs w:val="20"/>
              </w:rPr>
              <w:t>The system shall automatically recognize password expiry status changes upon the user's next authentication attempt.</w:t>
            </w:r>
          </w:p>
          <w:p w:rsidR="7760B108" w:rsidP="18F335A7" w:rsidRDefault="7760B108" w14:paraId="4C6C7A33" w14:textId="57FFD990">
            <w:pPr>
              <w:pStyle w:val="ListParagraph"/>
              <w:numPr>
                <w:ilvl w:val="0"/>
                <w:numId w:val="28"/>
              </w:numPr>
              <w:rPr>
                <w:rFonts w:ascii="Arial" w:hAnsi="Arial" w:eastAsia="Arial" w:cs="Arial"/>
                <w:szCs w:val="20"/>
              </w:rPr>
            </w:pPr>
            <w:r w:rsidRPr="18F335A7">
              <w:rPr>
                <w:rFonts w:ascii="Arial" w:hAnsi="Arial" w:eastAsia="Arial" w:cs="Arial"/>
                <w:szCs w:val="20"/>
              </w:rPr>
              <w:t>The system shall display an appropriate message when access is denied due to password expiry.</w:t>
            </w:r>
          </w:p>
          <w:p w:rsidR="7760B108" w:rsidP="18F335A7" w:rsidRDefault="7760B108" w14:paraId="78E1E11D" w14:textId="2065169B">
            <w:pPr>
              <w:pStyle w:val="ListParagraph"/>
              <w:numPr>
                <w:ilvl w:val="0"/>
                <w:numId w:val="28"/>
              </w:numPr>
              <w:rPr>
                <w:rFonts w:ascii="Arial" w:hAnsi="Arial" w:eastAsia="Arial" w:cs="Arial"/>
                <w:szCs w:val="20"/>
              </w:rPr>
            </w:pPr>
            <w:r w:rsidRPr="18F335A7">
              <w:rPr>
                <w:rFonts w:ascii="Arial" w:hAnsi="Arial" w:eastAsia="Arial" w:cs="Arial"/>
                <w:szCs w:val="20"/>
              </w:rPr>
              <w:t>The system shall record authentication failures related to password expiry in the audit trail.</w:t>
            </w:r>
          </w:p>
          <w:p>
            <w:pPr>
              <w:pStyle w:val="ListParagraph"/>
              <w:numPr>
                <w:ilvl w:val="0"/>
                <w:numId w:val="28"/>
              </w:numPr>
              <w:rPr>
                <w:rFonts w:ascii="Arial" w:hAnsi="Arial" w:cs="Arial"/>
              </w:rPr>
            </w:pPr>
            <w:r>
              <w:rPr>
                <w:rFonts w:ascii="Arial" w:hAnsi="Arial" w:cs="Arial"/>
              </w:rPr>
              <w:t xml:space="preserve">For the break-glass accounts (local password, FRUM.001.06), the system shall require a new password after 90 days, refuse a second change within 1 day, and ask for the new password at sign-in when the password has expired.</w:t>
            </w:r>
          </w:p>
          <w:p>
            <w:pPr>
              <w:pStyle w:val="ListParagraph"/>
              <w:numPr>
                <w:ilvl w:val="0"/>
                <w:numId w:val="28"/>
              </w:numPr>
              <w:rPr>
                <w:rFonts w:ascii="Arial" w:hAnsi="Arial" w:cs="Arial"/>
              </w:rPr>
            </w:pPr>
            <w:r>
              <w:rPr>
                <w:rFonts w:ascii="Arial" w:hAnsi="Arial" w:cs="Arial"/>
              </w:rPr>
              <w:t xml:space="preserve">The system shall notify the holder of a local account 7 days before the password expires.</w:t>
            </w:r>
          </w:p>
          <w:p>
            <w:pPr>
              <w:keepNext/>
              <w:rPr>
                <w:rFonts w:ascii="Arial" w:hAnsi="Arial" w:cs="Arial"/>
              </w:rPr>
            </w:pPr>
            <w:r>
              <w:rPr>
                <w:rFonts w:ascii="Arial" w:hAnsi="Arial" w:cs="Arial"/>
                <w:b/>
                <w:bCs/>
                <w:i/>
              </w:rPr>
              <w:t xml:space="preserve">Acceptance criteria</w:t>
            </w:r>
          </w:p>
          <w:p>
            <w:pPr>
              <w:pStyle w:val="ListParagraph"/>
              <w:numPr>
                <w:ilvl w:val="0"/>
                <w:numId w:val="132"/>
              </w:numPr>
              <w:rPr>
                <w:rFonts w:ascii="Arial" w:hAnsi="Arial" w:cs="Arial"/>
              </w:rPr>
            </w:pPr>
            <w:r>
              <w:rPr>
                <w:rFonts w:ascii="Arial" w:hAnsi="Arial" w:cs="Arial"/>
              </w:rPr>
              <w:t xml:space="preserve">A break-glass administrator whose password is 91 days old must set a new one before the home page opens.</w:t>
            </w:r>
          </w:p>
          <w:p>
            <w:pPr>
              <w:pStyle w:val="ListParagraph"/>
              <w:numPr>
                <w:ilvl w:val="0"/>
                <w:numId w:val="132"/>
              </w:numPr>
              <w:rPr>
                <w:rFonts w:ascii="Arial" w:hAnsi="Arial" w:cs="Arial"/>
              </w:rPr>
            </w:pPr>
            <w:r>
              <w:rPr>
                <w:rFonts w:ascii="Arial" w:hAnsi="Arial" w:cs="Arial"/>
              </w:rPr>
              <w:t xml:space="preserve">A single sign-on user is never asked for a password by the system.</w:t>
            </w:r>
          </w:p>
          <w:p w:rsidR="18F335A7" w:rsidP="18F335A7" w:rsidRDefault="18F335A7" w14:paraId="1BFB62D1" w14:textId="209C327F">
            <w:pPr>
              <w:rPr>
                <w:rFonts w:ascii="Arial" w:hAnsi="Arial" w:eastAsia="Arial" w:cs="Arial"/>
                <w:b/>
                <w:bCs/>
                <w:szCs w:val="20"/>
              </w:rPr>
            </w:pPr>
          </w:p>
          <w:p w:rsidR="0AB89AA4" w:rsidP="18F335A7" w:rsidRDefault="0AB89AA4" w14:paraId="24B3FB2D" w14:textId="00659605">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.02 </w:t>
            </w:r>
            <w:r w:rsidRPr="18F335A7" w:rsidR="7CDE9DC7">
              <w:rPr>
                <w:rFonts w:ascii="Arial" w:hAnsi="Arial" w:eastAsia="Arial" w:cs="Arial"/>
                <w:b/>
                <w:bCs/>
                <w:szCs w:val="20"/>
              </w:rPr>
              <w:t>Reset Password</w:t>
            </w:r>
          </w:p>
          <w:p w:rsidR="1BB1DEF5" w:rsidP="28E9851D" w:rsidRDefault="1BB1DEF5" w14:paraId="274AC589" w14:textId="6E0B9337">
            <w:pPr>
              <w:pStyle w:val="ListParagraph"/>
              <w:numPr>
                <w:ilvl w:val="0"/>
                <w:numId w:val="27"/>
              </w:numPr>
              <w:rPr>
                <w:rFonts w:ascii="Arial" w:hAnsi="Arial" w:eastAsia="Arial" w:cs="Arial"/>
              </w:rPr>
            </w:pPr>
            <w:r w:rsidRPr="28E9851D" w:rsidR="1BB1DEF5">
              <w:rPr>
                <w:rFonts w:ascii="Arial" w:hAnsi="Arial" w:eastAsia="Arial" w:cs="Arial"/>
              </w:rPr>
              <w:t>The system shall not provide a password reset function within the BDOI-BROKERSYS application.</w:t>
            </w:r>
          </w:p>
          <w:p w:rsidR="5692F4CE" w:rsidP="3BCA049D" w:rsidRDefault="5692F4CE" w14:paraId="14071977" w14:textId="4189659D">
            <w:pPr>
              <w:pStyle w:val="ListParagraph"/>
              <w:numPr>
                <w:ilvl w:val="1"/>
                <w:numId w:val="27"/>
              </w:numPr>
              <w:rPr>
                <w:rFonts w:ascii="Arial" w:hAnsi="Arial" w:eastAsia="Arial" w:cs="Arial"/>
              </w:rPr>
            </w:pPr>
            <w:r w:rsidRPr="3BCA049D" w:rsidR="51B6143F">
              <w:rPr>
                <w:rFonts w:ascii="Arial" w:hAnsi="Arial" w:eastAsia="Arial" w:cs="Arial"/>
              </w:rPr>
              <w:t>P</w:t>
            </w:r>
            <w:r w:rsidRPr="3BCA049D" w:rsidR="2384CFED">
              <w:rPr>
                <w:rFonts w:ascii="Arial" w:hAnsi="Arial" w:eastAsia="Arial" w:cs="Arial"/>
              </w:rPr>
              <w:t>revent reuse of at least the last ten (10) passwords.</w:t>
            </w:r>
          </w:p>
          <w:p w:rsidR="1BB1DEF5" w:rsidP="18F335A7" w:rsidRDefault="1BB1DEF5" w14:paraId="6C80AA82" w14:textId="26BBEFFC">
            <w:pPr>
              <w:pStyle w:val="ListParagraph"/>
              <w:numPr>
                <w:ilvl w:val="0"/>
                <w:numId w:val="27"/>
              </w:numPr>
              <w:rPr>
                <w:rFonts w:ascii="Arial" w:hAnsi="Arial" w:eastAsia="Arial" w:cs="Arial"/>
                <w:szCs w:val="20"/>
              </w:rPr>
            </w:pPr>
            <w:r w:rsidRPr="18F335A7">
              <w:rPr>
                <w:rFonts w:ascii="Arial" w:hAnsi="Arial" w:eastAsia="Arial" w:cs="Arial"/>
                <w:szCs w:val="20"/>
              </w:rPr>
              <w:t>The system shall rely on the Enterprise SSO platform to validate user credentials during authentication.</w:t>
            </w:r>
          </w:p>
          <w:p w:rsidR="1BB1DEF5" w:rsidP="18F335A7" w:rsidRDefault="1BB1DEF5" w14:paraId="7108B04D" w14:textId="3B3AF930">
            <w:pPr>
              <w:pStyle w:val="ListParagraph"/>
              <w:numPr>
                <w:ilvl w:val="0"/>
                <w:numId w:val="27"/>
              </w:numPr>
              <w:rPr>
                <w:rFonts w:ascii="Arial" w:hAnsi="Arial" w:eastAsia="Arial" w:cs="Arial"/>
                <w:szCs w:val="20"/>
              </w:rPr>
            </w:pPr>
            <w:r w:rsidRPr="18F335A7">
              <w:rPr>
                <w:rFonts w:ascii="Arial" w:hAnsi="Arial" w:eastAsia="Arial" w:cs="Arial"/>
                <w:szCs w:val="20"/>
              </w:rPr>
              <w:t>The system shall allow users to authenticate using their newly reset password</w:t>
            </w:r>
            <w:r w:rsidRPr="18F335A7" w:rsidR="6AAA89CA">
              <w:rPr>
                <w:rFonts w:ascii="Arial" w:hAnsi="Arial" w:eastAsia="Arial" w:cs="Arial"/>
                <w:szCs w:val="20"/>
              </w:rPr>
              <w:t>.</w:t>
            </w:r>
          </w:p>
          <w:p w:rsidR="1BB1DEF5" w:rsidP="18F335A7" w:rsidRDefault="1BB1DEF5" w14:paraId="700215F7" w14:textId="410A6AC4">
            <w:pPr>
              <w:pStyle w:val="ListParagraph"/>
              <w:numPr>
                <w:ilvl w:val="0"/>
                <w:numId w:val="27"/>
              </w:numPr>
              <w:rPr>
                <w:rFonts w:ascii="Arial" w:hAnsi="Arial" w:eastAsia="Arial" w:cs="Arial"/>
                <w:szCs w:val="20"/>
              </w:rPr>
            </w:pPr>
            <w:r w:rsidRPr="18F335A7">
              <w:rPr>
                <w:rFonts w:ascii="Arial" w:hAnsi="Arial" w:eastAsia="Arial" w:cs="Arial"/>
                <w:szCs w:val="20"/>
              </w:rPr>
              <w:t>The system shall invalidate existing application sessions when required by the Enterprise SSO platform following a password reset.</w:t>
            </w:r>
          </w:p>
          <w:p w:rsidR="1BB1DEF5" w:rsidP="18F335A7" w:rsidRDefault="1BB1DEF5" w14:paraId="151EB6EA" w14:textId="6690EA40">
            <w:pPr>
              <w:pStyle w:val="ListParagraph"/>
              <w:numPr>
                <w:ilvl w:val="0"/>
                <w:numId w:val="27"/>
              </w:numPr>
              <w:rPr>
                <w:rFonts w:ascii="Arial" w:hAnsi="Arial" w:eastAsia="Arial" w:cs="Arial"/>
                <w:szCs w:val="20"/>
              </w:rPr>
            </w:pPr>
            <w:r w:rsidRPr="18F335A7">
              <w:rPr>
                <w:rFonts w:ascii="Arial" w:hAnsi="Arial" w:eastAsia="Arial" w:cs="Arial"/>
                <w:szCs w:val="20"/>
              </w:rPr>
              <w:t>The system shall require re-authentication after a password reset has been completed.</w:t>
            </w:r>
          </w:p>
          <w:p w:rsidR="1BB1DEF5" w:rsidP="18F335A7" w:rsidRDefault="1BB1DEF5" w14:paraId="4A04E776" w14:textId="27FB7770">
            <w:pPr>
              <w:pStyle w:val="ListParagraph"/>
              <w:numPr>
                <w:ilvl w:val="0"/>
                <w:numId w:val="27"/>
              </w:numPr>
              <w:rPr>
                <w:rFonts w:ascii="Arial" w:hAnsi="Arial" w:eastAsia="Arial" w:cs="Arial"/>
                <w:szCs w:val="20"/>
              </w:rPr>
            </w:pPr>
            <w:r w:rsidRPr="18F335A7">
              <w:rPr>
                <w:rFonts w:ascii="Arial" w:hAnsi="Arial" w:eastAsia="Arial" w:cs="Arial"/>
                <w:szCs w:val="20"/>
              </w:rPr>
              <w:t>The system shall prevent access when authentication using the updated credentials fails.</w:t>
            </w:r>
          </w:p>
          <w:p w:rsidR="1BB1DEF5" w:rsidP="18F335A7" w:rsidRDefault="1BB1DEF5" w14:paraId="60331BBB" w14:textId="527FDA85">
            <w:pPr>
              <w:pStyle w:val="ListParagraph"/>
              <w:numPr>
                <w:ilvl w:val="0"/>
                <w:numId w:val="27"/>
              </w:numPr>
              <w:rPr>
                <w:rFonts w:ascii="Arial" w:hAnsi="Arial" w:eastAsia="Arial" w:cs="Arial"/>
                <w:szCs w:val="20"/>
              </w:rPr>
            </w:pPr>
            <w:r w:rsidRPr="18F335A7">
              <w:rPr>
                <w:rFonts w:ascii="Arial" w:hAnsi="Arial" w:eastAsia="Arial" w:cs="Arial"/>
                <w:szCs w:val="20"/>
              </w:rPr>
              <w:t>The system shall record authentication events following password reset activities in the audit trail.</w:t>
            </w:r>
          </w:p>
          <w:p>
            <w:pPr>
              <w:pStyle w:val="ListParagraph"/>
              <w:numPr>
                <w:ilvl w:val="0"/>
                <w:numId w:val="27"/>
              </w:numPr>
              <w:rPr>
                <w:rFonts w:ascii="Arial" w:hAnsi="Arial" w:cs="Arial"/>
              </w:rPr>
            </w:pPr>
            <w:r>
              <w:rPr>
                <w:rFonts w:ascii="Arial" w:hAnsi="Arial" w:cs="Arial"/>
              </w:rPr>
              <w:t xml:space="preserve">For the break-glass accounts only, a System Administrator other than the holder shall reset the password; the system shall show the temporary password once and require a change at the next sign-in (Annex Q).</w:t>
            </w:r>
          </w:p>
          <w:p>
            <w:pPr>
              <w:pStyle w:val="ListParagraph"/>
              <w:numPr>
                <w:ilvl w:val="0"/>
                <w:numId w:val="27"/>
              </w:numPr>
              <w:rPr>
                <w:rFonts w:ascii="Arial" w:hAnsi="Arial" w:cs="Arial"/>
              </w:rPr>
            </w:pPr>
            <w:r>
              <w:rPr>
                <w:rFonts w:ascii="Arial" w:hAnsi="Arial" w:cs="Arial"/>
              </w:rPr>
              <w:t xml:space="preserve">The system shall refuse the reuse of the last ten (10) passwords of a local account ("You used this password recently. Choose another one").</w:t>
            </w:r>
          </w:p>
          <w:p>
            <w:pPr>
              <w:pStyle w:val="ListParagraph"/>
              <w:numPr>
                <w:ilvl w:val="0"/>
                <w:numId w:val="27"/>
              </w:numPr>
              <w:rPr>
                <w:rFonts w:ascii="Arial" w:hAnsi="Arial" w:cs="Arial"/>
              </w:rPr>
            </w:pPr>
            <w:r>
              <w:rPr>
                <w:rFonts w:ascii="Arial" w:hAnsi="Arial" w:cs="Arial"/>
              </w:rPr>
              <w:t xml:space="preserve">A new local password shall have at least 10 characters with upper- and lower-case letters, a digit and a symbol; the screen shows what is still needed as the user types.</w:t>
            </w:r>
          </w:p>
          <w:p>
            <w:pPr>
              <w:keepNext/>
              <w:rPr>
                <w:rFonts w:ascii="Arial" w:hAnsi="Arial" w:cs="Arial"/>
              </w:rPr>
            </w:pPr>
            <w:r>
              <w:rPr>
                <w:rFonts w:ascii="Arial" w:hAnsi="Arial" w:cs="Arial"/>
                <w:b/>
                <w:bCs/>
                <w:i/>
              </w:rPr>
              <w:t xml:space="preserve">Acceptance criteria</w:t>
            </w:r>
          </w:p>
          <w:p>
            <w:pPr>
              <w:pStyle w:val="ListParagraph"/>
              <w:numPr>
                <w:ilvl w:val="0"/>
                <w:numId w:val="133"/>
              </w:numPr>
              <w:rPr>
                <w:rFonts w:ascii="Arial" w:hAnsi="Arial" w:cs="Arial"/>
              </w:rPr>
            </w:pPr>
            <w:r>
              <w:rPr>
                <w:rFonts w:ascii="Arial" w:hAnsi="Arial" w:cs="Arial"/>
              </w:rPr>
              <w:t xml:space="preserve">A reset password must be changed at the next sign-in.</w:t>
            </w:r>
          </w:p>
          <w:p>
            <w:pPr>
              <w:pStyle w:val="ListParagraph"/>
              <w:numPr>
                <w:ilvl w:val="0"/>
                <w:numId w:val="133"/>
              </w:numPr>
              <w:rPr>
                <w:rFonts w:ascii="Arial" w:hAnsi="Arial" w:cs="Arial"/>
              </w:rPr>
            </w:pPr>
            <w:r>
              <w:rPr>
                <w:rFonts w:ascii="Arial" w:hAnsi="Arial" w:cs="Arial"/>
              </w:rPr>
              <w:t xml:space="preserve">A new password equal to one of the last ten is refused.</w:t>
            </w:r>
          </w:p>
          <w:p>
            <w:pPr>
              <w:pStyle w:val="ListParagraph"/>
              <w:numPr>
                <w:ilvl w:val="0"/>
                <w:numId w:val="133"/>
              </w:numPr>
              <w:rPr>
                <w:rFonts w:ascii="Arial" w:hAnsi="Arial" w:cs="Arial"/>
              </w:rPr>
            </w:pPr>
            <w:r>
              <w:rPr>
                <w:rFonts w:ascii="Arial" w:hAnsi="Arial" w:cs="Arial"/>
              </w:rPr>
              <w:t xml:space="preserve">A password without a symbol is refused, and the screen lists "A symbol" as still needed.</w:t>
            </w:r>
          </w:p>
          <w:p w:rsidR="18F335A7" w:rsidP="18F335A7" w:rsidRDefault="18F335A7" w14:paraId="19300224" w14:textId="23AFD835">
            <w:pPr>
              <w:rPr>
                <w:rFonts w:ascii="Arial" w:hAnsi="Arial" w:eastAsia="Arial" w:cs="Arial"/>
                <w:b/>
                <w:bCs/>
                <w:szCs w:val="20"/>
              </w:rPr>
            </w:pPr>
          </w:p>
          <w:p w:rsidR="4C2FF7D8" w:rsidP="18F335A7" w:rsidRDefault="4C2FF7D8" w14:paraId="23D33AFA" w14:textId="5CE52B27">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.03 </w:t>
            </w:r>
            <w:r w:rsidRPr="18F335A7" w:rsidR="35F3A2D2">
              <w:rPr>
                <w:rFonts w:ascii="Arial" w:hAnsi="Arial" w:eastAsia="Arial" w:cs="Arial"/>
                <w:b/>
                <w:bCs/>
                <w:szCs w:val="20"/>
              </w:rPr>
              <w:t>Forgot Password</w:t>
            </w:r>
          </w:p>
          <w:p w:rsidR="022BA375" w:rsidP="3BCA049D" w:rsidRDefault="022BA375" w14:paraId="559B9AF4" w14:textId="6E89E5FC">
            <w:pPr>
              <w:pStyle w:val="ListParagraph"/>
              <w:numPr>
                <w:ilvl w:val="0"/>
                <w:numId w:val="26"/>
              </w:numPr>
              <w:rPr>
                <w:rFonts w:ascii="Arial" w:hAnsi="Arial" w:eastAsia="Arial" w:cs="Arial"/>
              </w:rPr>
            </w:pPr>
            <w:r w:rsidRPr="3BCA049D" w:rsidR="230A3F6E">
              <w:rPr>
                <w:rFonts w:ascii="Arial" w:hAnsi="Arial" w:eastAsia="Arial" w:cs="Arial"/>
              </w:rPr>
              <w:t>The system shall not provide a forgot password function within the BDOI-BROKERSYS application.</w:t>
            </w:r>
          </w:p>
          <w:p w:rsidR="30334660" w:rsidP="3BCA049D" w:rsidRDefault="30334660" w14:paraId="6E7E0016" w14:textId="721F6FAF">
            <w:pPr>
              <w:pStyle w:val="ListParagraph"/>
              <w:numPr>
                <w:ilvl w:val="1"/>
                <w:numId w:val="26"/>
              </w:numPr>
              <w:rPr>
                <w:rFonts w:ascii="Arial" w:hAnsi="Arial" w:eastAsia="Arial" w:cs="Arial"/>
              </w:rPr>
            </w:pPr>
            <w:r w:rsidRPr="3BCA049D" w:rsidR="30334660">
              <w:rPr>
                <w:rFonts w:ascii="Arial" w:hAnsi="Arial" w:eastAsia="Arial" w:cs="Arial"/>
              </w:rPr>
              <w:t>Prevent reuse of at least the last ten (10) passwords.</w:t>
            </w:r>
          </w:p>
          <w:p w:rsidR="022BA375" w:rsidP="28E9851D" w:rsidRDefault="022BA375" w14:paraId="3416432B" w14:textId="1F609CC3">
            <w:pPr>
              <w:pStyle w:val="ListParagraph"/>
              <w:numPr>
                <w:ilvl w:val="0"/>
                <w:numId w:val="26"/>
              </w:numPr>
              <w:rPr>
                <w:rFonts w:ascii="Arial" w:hAnsi="Arial" w:eastAsia="Arial" w:cs="Arial"/>
              </w:rPr>
            </w:pPr>
            <w:r w:rsidRPr="3BCA049D" w:rsidR="230A3F6E">
              <w:rPr>
                <w:rFonts w:ascii="Arial" w:hAnsi="Arial" w:eastAsia="Arial" w:cs="Arial"/>
              </w:rPr>
              <w:t>The system shall rely on the Enterprise SSO platform to perform identity verification and password recovery activities.</w:t>
            </w:r>
          </w:p>
          <w:p w:rsidR="022BA375" w:rsidP="3BCA049D" w:rsidRDefault="022BA375" w14:paraId="614045DE" w14:textId="3D164BA9">
            <w:pPr>
              <w:pStyle w:val="ListParagraph"/>
              <w:numPr>
                <w:ilvl w:val="0"/>
                <w:numId w:val="26"/>
              </w:numPr>
              <w:rPr>
                <w:rFonts w:ascii="Arial" w:hAnsi="Arial" w:eastAsia="Arial" w:cs="Arial"/>
              </w:rPr>
            </w:pPr>
            <w:r w:rsidRPr="3BCA049D" w:rsidR="230A3F6E">
              <w:rPr>
                <w:rFonts w:ascii="Arial" w:hAnsi="Arial" w:eastAsia="Arial" w:cs="Arial"/>
              </w:rPr>
              <w:t>The system shall not store, manag</w:t>
            </w:r>
            <w:r w:rsidRPr="3BCA049D" w:rsidR="230A3F6E">
              <w:rPr>
                <w:rFonts w:ascii="Arial" w:hAnsi="Arial" w:eastAsia="Arial" w:cs="Arial"/>
              </w:rPr>
              <w:t xml:space="preserve">e, retrieve, or </w:t>
            </w:r>
            <w:r w:rsidRPr="3BCA049D" w:rsidR="230A3F6E">
              <w:rPr>
                <w:rFonts w:ascii="Arial" w:hAnsi="Arial" w:eastAsia="Arial" w:cs="Arial"/>
              </w:rPr>
              <w:t>disclose</w:t>
            </w:r>
            <w:r w:rsidRPr="3BCA049D" w:rsidR="230A3F6E">
              <w:rPr>
                <w:rFonts w:ascii="Arial" w:hAnsi="Arial" w:eastAsia="Arial" w:cs="Arial"/>
              </w:rPr>
              <w:t xml:space="preserve"> user passwords.</w:t>
            </w:r>
          </w:p>
          <w:p w:rsidR="022BA375" w:rsidP="18F335A7" w:rsidRDefault="022BA375" w14:paraId="60EAB4CA" w14:textId="27869A66">
            <w:pPr>
              <w:pStyle w:val="ListParagraph"/>
              <w:numPr>
                <w:ilvl w:val="0"/>
                <w:numId w:val="26"/>
              </w:numPr>
              <w:rPr>
                <w:rFonts w:ascii="Arial" w:hAnsi="Arial" w:eastAsia="Arial" w:cs="Arial"/>
                <w:szCs w:val="20"/>
              </w:rPr>
            </w:pPr>
            <w:r w:rsidRPr="18F335A7">
              <w:rPr>
                <w:rFonts w:ascii="Arial" w:hAnsi="Arial" w:eastAsia="Arial" w:cs="Arial"/>
                <w:szCs w:val="20"/>
              </w:rPr>
              <w:t>The system shall allow users to authenticate after successful completion of the Enterprise SSO password recovery process.</w:t>
            </w:r>
          </w:p>
          <w:p w:rsidR="022BA375" w:rsidP="18F335A7" w:rsidRDefault="022BA375" w14:paraId="3B08F712" w14:textId="1D767D47">
            <w:pPr>
              <w:pStyle w:val="ListParagraph"/>
              <w:numPr>
                <w:ilvl w:val="0"/>
                <w:numId w:val="26"/>
              </w:numPr>
              <w:rPr>
                <w:rFonts w:ascii="Arial" w:hAnsi="Arial" w:eastAsia="Arial" w:cs="Arial"/>
                <w:szCs w:val="20"/>
              </w:rPr>
            </w:pPr>
            <w:r w:rsidRPr="18F335A7">
              <w:rPr>
                <w:rFonts w:ascii="Arial" w:hAnsi="Arial" w:eastAsia="Arial" w:cs="Arial"/>
                <w:szCs w:val="20"/>
              </w:rPr>
              <w:t>The system shall require successful authentication through the Enterprise SSO platform before granting access to the application.</w:t>
            </w:r>
          </w:p>
          <w:p w:rsidR="022BA375" w:rsidP="28E9851D" w:rsidRDefault="022BA375" w14:paraId="5C5B2D99" w14:textId="18AFCB37">
            <w:pPr>
              <w:pStyle w:val="ListParagraph"/>
              <w:numPr>
                <w:ilvl w:val="0"/>
                <w:numId w:val="26"/>
              </w:numPr>
              <w:rPr>
                <w:rFonts w:ascii="Arial" w:hAnsi="Arial" w:eastAsia="Arial" w:cs="Arial"/>
              </w:rPr>
            </w:pPr>
            <w:r w:rsidRPr="28E9851D" w:rsidR="022BA375">
              <w:rPr>
                <w:rFonts w:ascii="Arial" w:hAnsi="Arial" w:eastAsia="Arial" w:cs="Arial"/>
              </w:rPr>
              <w:t xml:space="preserve">The system shall display </w:t>
            </w:r>
            <w:r w:rsidRPr="28E9851D" w:rsidR="022BA375">
              <w:rPr>
                <w:rFonts w:ascii="Arial" w:hAnsi="Arial" w:eastAsia="Arial" w:cs="Arial"/>
              </w:rPr>
              <w:t xml:space="preserve">an appropriate </w:t>
            </w:r>
            <w:r w:rsidRPr="28E9851D" w:rsidR="022BA375">
              <w:rPr>
                <w:rFonts w:ascii="Arial" w:hAnsi="Arial" w:eastAsia="Arial" w:cs="Arial"/>
              </w:rPr>
              <w:t>error</w:t>
            </w:r>
            <w:r w:rsidRPr="28E9851D" w:rsidR="022BA375">
              <w:rPr>
                <w:rFonts w:ascii="Arial" w:hAnsi="Arial" w:eastAsia="Arial" w:cs="Arial"/>
              </w:rPr>
              <w:t xml:space="preserve"> message when authentication fails</w:t>
            </w:r>
            <w:r w:rsidRPr="28E9851D" w:rsidR="0D93B58B">
              <w:rPr>
                <w:rFonts w:ascii="Arial" w:hAnsi="Arial" w:eastAsia="Arial" w:cs="Arial"/>
              </w:rPr>
              <w:t>.</w:t>
            </w:r>
          </w:p>
          <w:p w:rsidR="0D93B58B" w:rsidP="28E9851D" w:rsidRDefault="0D93B58B" w14:paraId="2C7032FE" w14:textId="1C6F4AC7">
            <w:pPr>
              <w:pStyle w:val="ListParagraph"/>
              <w:numPr>
                <w:ilvl w:val="1"/>
                <w:numId w:val="26"/>
              </w:numPr>
              <w:rPr>
                <w:rFonts w:ascii="Arial" w:hAnsi="Arial" w:eastAsia="Arial" w:cs="Arial"/>
              </w:rPr>
            </w:pPr>
            <w:r w:rsidRPr="28E9851D" w:rsidR="0D93B58B">
              <w:rPr>
                <w:rFonts w:ascii="Arial" w:hAnsi="Arial" w:eastAsia="Arial" w:cs="Arial"/>
              </w:rPr>
              <w:t>Error messages should not give clues on exact error.</w:t>
            </w:r>
          </w:p>
          <w:p w:rsidR="022BA375" w:rsidP="18F335A7" w:rsidRDefault="022BA375" w14:paraId="32317336" w14:textId="5033CF88">
            <w:pPr>
              <w:pStyle w:val="ListParagraph"/>
              <w:numPr>
                <w:ilvl w:val="0"/>
                <w:numId w:val="26"/>
              </w:numPr>
              <w:rPr>
                <w:rFonts w:ascii="Arial" w:hAnsi="Arial" w:eastAsia="Arial" w:cs="Arial"/>
                <w:szCs w:val="20"/>
              </w:rPr>
            </w:pPr>
            <w:r w:rsidRPr="18F335A7">
              <w:rPr>
                <w:rFonts w:ascii="Arial" w:hAnsi="Arial" w:eastAsia="Arial" w:cs="Arial"/>
                <w:szCs w:val="20"/>
              </w:rPr>
              <w:t>The system shall maintain audit logs of login attempts and authentication outcomes.</w:t>
            </w:r>
          </w:p>
          <w:p w:rsidR="022BA375" w:rsidP="18F335A7" w:rsidRDefault="022BA375" w14:paraId="2EC6E049" w14:textId="133237D6">
            <w:pPr>
              <w:pStyle w:val="ListParagraph"/>
              <w:numPr>
                <w:ilvl w:val="0"/>
                <w:numId w:val="26"/>
              </w:numPr>
              <w:rPr>
                <w:rFonts w:ascii="Arial" w:hAnsi="Arial" w:eastAsia="Arial" w:cs="Arial"/>
                <w:szCs w:val="20"/>
              </w:rPr>
            </w:pPr>
            <w:r w:rsidRPr="18F335A7">
              <w:rPr>
                <w:rFonts w:ascii="Arial" w:hAnsi="Arial" w:eastAsia="Arial" w:cs="Arial"/>
                <w:szCs w:val="20"/>
              </w:rPr>
              <w:t>The system shall ensure that all password-related activities remain governed by the Enterprise SSO platform.</w:t>
            </w:r>
          </w:p>
          <w:p>
            <w:pPr>
              <w:pStyle w:val="ListParagraph"/>
              <w:numPr>
                <w:ilvl w:val="0"/>
                <w:numId w:val="26"/>
              </w:numPr>
              <w:rPr>
                <w:rFonts w:ascii="Arial" w:hAnsi="Arial" w:cs="Arial"/>
              </w:rPr>
            </w:pPr>
            <w:r>
              <w:rPr>
                <w:rFonts w:ascii="Arial" w:hAnsi="Arial" w:cs="Arial"/>
              </w:rPr>
              <w:t xml:space="preserve">The system shall offer no forgotten-password function to single sign-on users; for the break-glass accounts the self-service reset link (single use, valid 30 minutes) shall be switched off in production (Annex Q).</w:t>
            </w:r>
          </w:p>
          <w:p>
            <w:pPr>
              <w:keepNext/>
              <w:rPr>
                <w:rFonts w:ascii="Arial" w:hAnsi="Arial" w:cs="Arial"/>
              </w:rPr>
            </w:pPr>
            <w:r>
              <w:rPr>
                <w:rFonts w:ascii="Arial" w:hAnsi="Arial" w:cs="Arial"/>
                <w:b/>
                <w:bCs/>
                <w:i/>
              </w:rPr>
              <w:t xml:space="preserve">Acceptance criteria</w:t>
            </w:r>
          </w:p>
          <w:p>
            <w:pPr>
              <w:pStyle w:val="ListParagraph"/>
              <w:numPr>
                <w:ilvl w:val="0"/>
                <w:numId w:val="134"/>
              </w:numPr>
              <w:rPr>
                <w:rFonts w:ascii="Arial" w:hAnsi="Arial" w:cs="Arial"/>
              </w:rPr>
            </w:pPr>
            <w:r>
              <w:rPr>
                <w:rFonts w:ascii="Arial" w:hAnsi="Arial" w:cs="Arial"/>
              </w:rPr>
              <w:t xml:space="preserve">The Login page shows no forgotten-password function when single sign-on is switched on.</w:t>
            </w:r>
          </w:p>
          <w:p w:rsidR="18F335A7" w:rsidP="18F335A7" w:rsidRDefault="18F335A7" w14:paraId="7137F2E3" w14:textId="64FF373C">
            <w:pPr>
              <w:spacing w:line="259" w:lineRule="auto"/>
              <w:rPr>
                <w:rFonts w:ascii="Arial" w:hAnsi="Arial" w:cs="Arial"/>
                <w:b/>
                <w:bCs/>
              </w:rPr>
            </w:pPr>
          </w:p>
        </w:tc>
        <w:tc>
          <w:tcPr>
            <w:tcW w:w="943" w:type="dxa"/>
            <w:tcBorders>
              <w:top w:val="single" w:color="auto" w:sz="4"/>
              <w:left w:val="single" w:color="auto" w:sz="4"/>
              <w:bottom w:val="single" w:color="auto" w:sz="4"/>
              <w:right w:val="single" w:color="auto" w:sz="4"/>
            </w:tcBorders>
            <w:tcMar/>
          </w:tcPr>
          <w:p w:rsidR="18F335A7" w:rsidP="18F335A7" w:rsidRDefault="18F335A7" w14:paraId="2D58CF7F" w14:textId="30A3F4F8">
            <w:pPr>
              <w:rPr>
                <w:rFonts w:ascii="Arial" w:hAnsi="Arial" w:cs="Arial"/>
              </w:rPr>
            </w:pPr>
          </w:p>
        </w:tc>
      </w:tr>
      <w:tr w:rsidR="18F335A7" w:rsidTr="5BDA26B3" w14:paraId="593AB564" w14:textId="77777777">
        <w:trPr/>
        <w:tc>
          <w:tcPr>
            <w:tcW w:w="1457" w:type="dxa"/>
            <w:tcMar/>
          </w:tcPr>
          <w:p w:rsidR="465264F5" w:rsidP="18F335A7" w:rsidRDefault="465264F5" w14:paraId="347F0893" w14:textId="66A3A19B">
            <w:pPr>
              <w:spacing w:line="259" w:lineRule="auto"/>
            </w:pPr>
            <w:r w:rsidRPr="18F335A7">
              <w:rPr>
                <w:rFonts w:ascii="Arial" w:hAnsi="Arial" w:eastAsia="Arial" w:cs="Arial"/>
                <w:color w:val="000000" w:themeColor="text1"/>
                <w:szCs w:val="20"/>
              </w:rPr>
              <w:t>FRUM.00</w:t>
            </w:r>
            <w:r w:rsidRPr="18F335A7" w:rsidR="2CC6A2BA">
              <w:rPr>
                <w:rFonts w:ascii="Arial" w:hAnsi="Arial" w:eastAsia="Arial" w:cs="Arial"/>
                <w:color w:val="000000" w:themeColor="text1"/>
                <w:szCs w:val="20"/>
              </w:rPr>
              <w:t>5</w:t>
            </w:r>
          </w:p>
        </w:tc>
        <w:tc>
          <w:tcPr>
            <w:tcW w:w="1151" w:type="dxa"/>
            <w:tcMar/>
          </w:tcPr>
          <w:p w:rsidR="465264F5" w:rsidP="18F335A7" w:rsidRDefault="465264F5" w14:paraId="62EAC93D" w14:textId="44F869A9">
            <w:pPr>
              <w:spacing w:line="259" w:lineRule="auto"/>
            </w:pPr>
            <w:r w:rsidRPr="18F335A7">
              <w:rPr>
                <w:rFonts w:ascii="Arial" w:hAnsi="Arial" w:eastAsia="Arial" w:cs="Arial"/>
                <w:color w:val="000000" w:themeColor="text1"/>
                <w:szCs w:val="20"/>
              </w:rPr>
              <w:t>Roles Management</w:t>
            </w:r>
          </w:p>
        </w:tc>
        <w:tc>
          <w:tcPr>
            <w:tcW w:w="1958" w:type="dxa"/>
            <w:tcMar/>
          </w:tcPr>
          <w:p w:rsidR="3C2A0630" w:rsidP="18F335A7" w:rsidRDefault="3C2A0630" w14:paraId="2EC2A2CD" w14:textId="62E6FF81">
            <w:pPr>
              <w:spacing w:line="259" w:lineRule="auto"/>
            </w:pPr>
            <w:r w:rsidRPr="18F335A7">
              <w:rPr>
                <w:rFonts w:ascii="Arial" w:hAnsi="Arial" w:eastAsia="Arial" w:cs="Arial"/>
                <w:color w:val="000000" w:themeColor="text1"/>
                <w:szCs w:val="20"/>
              </w:rPr>
              <w:t>Role Creation</w:t>
            </w:r>
          </w:p>
        </w:tc>
        <w:tc>
          <w:tcPr>
            <w:tcW w:w="4571" w:type="dxa"/>
            <w:tcMar/>
          </w:tcPr>
          <w:p w:rsidR="24B8F917" w:rsidP="18F335A7" w:rsidRDefault="24B8F917" w14:paraId="0911B19F" w14:textId="272244BA">
            <w:pPr>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Role creation and permission configuration in </w:t>
            </w:r>
            <w:r w:rsidRPr="18F335A7">
              <w:rPr>
                <w:rFonts w:ascii="Arial" w:hAnsi="Arial" w:eastAsia="Arial" w:cs="Arial"/>
                <w:szCs w:val="20"/>
              </w:rPr>
              <w:t>BDOI</w:t>
            </w:r>
            <w:r w:rsidRPr="18F335A7">
              <w:rPr>
                <w:rFonts w:ascii="Arial" w:hAnsi="Arial" w:eastAsia="Arial" w:cs="Arial"/>
                <w:color w:val="000000" w:themeColor="text1"/>
                <w:szCs w:val="20"/>
              </w:rPr>
              <w:t>-BROKERSYS application.</w:t>
            </w:r>
          </w:p>
          <w:p w:rsidR="18F335A7" w:rsidP="18F335A7" w:rsidRDefault="18F335A7" w14:paraId="57DA166A" w14:textId="62E221E3">
            <w:pPr>
              <w:rPr>
                <w:rFonts w:ascii="Arial" w:hAnsi="Arial" w:eastAsia="Arial" w:cs="Arial"/>
                <w:b/>
                <w:bCs/>
                <w:szCs w:val="20"/>
              </w:rPr>
            </w:pPr>
          </w:p>
          <w:p w:rsidR="799E06EF" w:rsidP="18F335A7" w:rsidRDefault="799E06EF" w14:paraId="7930DA97" w14:textId="6293CB89">
            <w:pPr>
              <w:rPr>
                <w:rFonts w:ascii="Arial" w:hAnsi="Arial" w:eastAsia="Arial" w:cs="Arial"/>
                <w:color w:val="000000" w:themeColor="text1"/>
                <w:szCs w:val="20"/>
              </w:rPr>
            </w:pPr>
            <w:r w:rsidRPr="18F335A7">
              <w:rPr>
                <w:rFonts w:ascii="Arial" w:hAnsi="Arial" w:eastAsia="Arial" w:cs="Arial"/>
                <w:b/>
                <w:bCs/>
                <w:szCs w:val="20"/>
              </w:rPr>
              <w:t xml:space="preserve">Out of Scope: </w:t>
            </w:r>
            <w:r w:rsidRPr="18F335A7" w:rsidR="099FCF18">
              <w:rPr>
                <w:rFonts w:ascii="Arial" w:hAnsi="Arial" w:eastAsia="Arial" w:cs="Arial"/>
                <w:szCs w:val="20"/>
              </w:rPr>
              <w:t xml:space="preserve">AD Group </w:t>
            </w:r>
            <w:r w:rsidRPr="18F335A7" w:rsidR="24FA65CE">
              <w:rPr>
                <w:rFonts w:ascii="Arial" w:hAnsi="Arial" w:eastAsia="Arial" w:cs="Arial"/>
                <w:szCs w:val="20"/>
              </w:rPr>
              <w:t xml:space="preserve">creation </w:t>
            </w:r>
            <w:r w:rsidRPr="18F335A7">
              <w:rPr>
                <w:rFonts w:ascii="Arial" w:hAnsi="Arial" w:eastAsia="Arial" w:cs="Arial"/>
                <w:szCs w:val="20"/>
              </w:rPr>
              <w:t>request</w:t>
            </w:r>
            <w:r w:rsidRPr="18F335A7" w:rsidR="324308CF">
              <w:rPr>
                <w:rFonts w:ascii="Arial" w:hAnsi="Arial" w:eastAsia="Arial" w:cs="Arial"/>
                <w:szCs w:val="20"/>
              </w:rPr>
              <w:t xml:space="preserve"> and AD Group creation</w:t>
            </w:r>
            <w:r w:rsidRPr="18F335A7">
              <w:rPr>
                <w:rFonts w:ascii="Arial" w:hAnsi="Arial" w:eastAsia="Arial" w:cs="Arial"/>
                <w:szCs w:val="20"/>
              </w:rPr>
              <w:t xml:space="preserve"> </w:t>
            </w:r>
            <w:r w:rsidRPr="18F335A7" w:rsidR="3E1F0676">
              <w:rPr>
                <w:rFonts w:ascii="Arial" w:hAnsi="Arial" w:eastAsia="Arial" w:cs="Arial"/>
                <w:szCs w:val="20"/>
              </w:rPr>
              <w:t>are</w:t>
            </w:r>
            <w:r w:rsidRPr="18F335A7" w:rsidR="226822B5">
              <w:rPr>
                <w:rFonts w:ascii="Arial" w:hAnsi="Arial" w:eastAsia="Arial" w:cs="Arial"/>
                <w:szCs w:val="20"/>
              </w:rPr>
              <w:t xml:space="preserve"> </w:t>
            </w:r>
            <w:r w:rsidRPr="18F335A7">
              <w:rPr>
                <w:rFonts w:ascii="Arial" w:hAnsi="Arial" w:eastAsia="Arial" w:cs="Arial"/>
                <w:szCs w:val="20"/>
              </w:rPr>
              <w:t xml:space="preserve">done outside </w:t>
            </w:r>
            <w:r w:rsidRPr="18F335A7" w:rsidR="43A4DBC7">
              <w:rPr>
                <w:rFonts w:ascii="Arial" w:hAnsi="Arial" w:eastAsia="Arial" w:cs="Arial"/>
                <w:szCs w:val="20"/>
              </w:rPr>
              <w:t>the BDOI</w:t>
            </w:r>
            <w:r w:rsidRPr="18F335A7" w:rsidR="43A4DBC7">
              <w:rPr>
                <w:rFonts w:ascii="Arial" w:hAnsi="Arial" w:eastAsia="Arial" w:cs="Arial"/>
                <w:color w:val="000000" w:themeColor="text1"/>
                <w:szCs w:val="20"/>
              </w:rPr>
              <w:t>-BROKERSYS application.</w:t>
            </w:r>
          </w:p>
          <w:p w:rsidR="18F335A7" w:rsidP="18F335A7" w:rsidRDefault="18F335A7" w14:paraId="678413E3" w14:textId="7B68DBD1">
            <w:pPr>
              <w:rPr>
                <w:rFonts w:ascii="Arial" w:hAnsi="Arial" w:eastAsia="Arial" w:cs="Arial"/>
                <w:color w:val="000000" w:themeColor="text1"/>
                <w:szCs w:val="20"/>
              </w:rPr>
            </w:pPr>
          </w:p>
          <w:p w:rsidR="747F2982" w:rsidP="18F335A7" w:rsidRDefault="747F2982" w14:paraId="0887CCEA" w14:textId="50C0A580">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FRUM.005</w:t>
            </w:r>
            <w:r w:rsidRPr="18F335A7" w:rsidR="73700561">
              <w:rPr>
                <w:rFonts w:ascii="Arial" w:hAnsi="Arial" w:eastAsia="Arial" w:cs="Arial"/>
                <w:b/>
                <w:bCs/>
                <w:color w:val="000000" w:themeColor="text1"/>
                <w:szCs w:val="20"/>
              </w:rPr>
              <w:t>.01</w:t>
            </w:r>
            <w:r w:rsidRPr="18F335A7">
              <w:rPr>
                <w:rFonts w:ascii="Arial" w:hAnsi="Arial" w:eastAsia="Arial" w:cs="Arial"/>
                <w:b/>
                <w:bCs/>
                <w:color w:val="000000" w:themeColor="text1"/>
                <w:szCs w:val="20"/>
              </w:rPr>
              <w:t xml:space="preserve"> </w:t>
            </w:r>
            <w:r w:rsidRPr="18F335A7" w:rsidR="7486D625">
              <w:rPr>
                <w:rFonts w:ascii="Arial" w:hAnsi="Arial" w:eastAsia="Arial" w:cs="Arial"/>
                <w:b/>
                <w:bCs/>
                <w:color w:val="000000" w:themeColor="text1"/>
                <w:szCs w:val="20"/>
              </w:rPr>
              <w:t>Role Creation</w:t>
            </w:r>
            <w:r w:rsidRPr="18F335A7" w:rsidR="4D18B676">
              <w:rPr>
                <w:rFonts w:ascii="Arial" w:hAnsi="Arial" w:eastAsia="Arial" w:cs="Arial"/>
                <w:b/>
                <w:bCs/>
                <w:color w:val="000000" w:themeColor="text1"/>
                <w:szCs w:val="20"/>
              </w:rPr>
              <w:t xml:space="preserve"> and Permission </w:t>
            </w:r>
            <w:r w:rsidRPr="18F335A7" w:rsidR="4608F2A6">
              <w:rPr>
                <w:rFonts w:ascii="Arial" w:hAnsi="Arial" w:eastAsia="Arial" w:cs="Arial"/>
                <w:b/>
                <w:bCs/>
                <w:color w:val="000000" w:themeColor="text1"/>
                <w:szCs w:val="20"/>
              </w:rPr>
              <w:t>configuration</w:t>
            </w:r>
          </w:p>
          <w:p w:rsidR="6F454A34" w:rsidP="18F335A7" w:rsidRDefault="6F454A34" w14:paraId="7D293F7A" w14:textId="2AFD7F96">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D6E298E">
              <w:rPr>
                <w:rFonts w:ascii="Arial" w:hAnsi="Arial" w:eastAsia="Arial" w:cs="Arial"/>
                <w:szCs w:val="20"/>
              </w:rPr>
              <w:t xml:space="preserve">users </w:t>
            </w:r>
            <w:r w:rsidRPr="18F335A7">
              <w:rPr>
                <w:rFonts w:ascii="Arial" w:hAnsi="Arial" w:eastAsia="Arial" w:cs="Arial"/>
                <w:szCs w:val="20"/>
              </w:rPr>
              <w:t>to create application roles within BDOI-BROKERSYS</w:t>
            </w:r>
            <w:r w:rsidRPr="18F335A7" w:rsidR="7893947E">
              <w:rPr>
                <w:rFonts w:ascii="Arial" w:hAnsi="Arial" w:eastAsia="Arial" w:cs="Arial"/>
                <w:szCs w:val="20"/>
              </w:rPr>
              <w:t xml:space="preserve"> Application</w:t>
            </w:r>
            <w:r w:rsidRPr="18F335A7">
              <w:rPr>
                <w:rFonts w:ascii="Arial" w:hAnsi="Arial" w:eastAsia="Arial" w:cs="Arial"/>
                <w:szCs w:val="20"/>
              </w:rPr>
              <w:t>.</w:t>
            </w:r>
          </w:p>
          <w:p w:rsidR="6F454A34" w:rsidP="18F335A7" w:rsidRDefault="6F454A34" w14:paraId="6AABFFAB" w14:textId="3FF0402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04E1BF03">
              <w:rPr>
                <w:rFonts w:ascii="Arial" w:hAnsi="Arial" w:eastAsia="Arial" w:cs="Arial"/>
                <w:szCs w:val="20"/>
              </w:rPr>
              <w:t xml:space="preserve">users </w:t>
            </w:r>
            <w:r w:rsidRPr="18F335A7">
              <w:rPr>
                <w:rFonts w:ascii="Arial" w:hAnsi="Arial" w:eastAsia="Arial" w:cs="Arial"/>
                <w:szCs w:val="20"/>
              </w:rPr>
              <w:t>to define a unique role name and role description.</w:t>
            </w:r>
          </w:p>
          <w:p w:rsidR="6F454A34" w:rsidP="18F335A7" w:rsidRDefault="6F454A34" w14:paraId="0B8614AB" w14:textId="2293F5B4">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the creation of duplicate role names.</w:t>
            </w:r>
          </w:p>
          <w:p w:rsidR="6F454A34" w:rsidP="18F335A7" w:rsidRDefault="6F454A34" w14:paraId="5A29C100" w14:textId="02D8D1DD">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597DF79D">
              <w:rPr>
                <w:rFonts w:ascii="Arial" w:hAnsi="Arial" w:eastAsia="Arial" w:cs="Arial"/>
                <w:szCs w:val="20"/>
              </w:rPr>
              <w:t xml:space="preserve">users </w:t>
            </w:r>
            <w:r w:rsidRPr="18F335A7">
              <w:rPr>
                <w:rFonts w:ascii="Arial" w:hAnsi="Arial" w:eastAsia="Arial" w:cs="Arial"/>
                <w:szCs w:val="20"/>
              </w:rPr>
              <w:t>to configure permissions for each role.</w:t>
            </w:r>
          </w:p>
          <w:p w:rsidR="6F454A34" w:rsidP="18F335A7" w:rsidRDefault="6F454A34" w14:paraId="5C5F5941" w14:textId="2E548D5E">
            <w:pPr>
              <w:pStyle w:val="ListParagraph"/>
              <w:numPr>
                <w:ilvl w:val="0"/>
                <w:numId w:val="32"/>
              </w:numPr>
              <w:rPr>
                <w:rFonts w:ascii="Arial" w:hAnsi="Arial" w:eastAsia="Arial" w:cs="Arial"/>
                <w:szCs w:val="20"/>
              </w:rPr>
            </w:pPr>
            <w:r w:rsidRPr="18F335A7">
              <w:rPr>
                <w:rFonts w:ascii="Arial" w:hAnsi="Arial" w:eastAsia="Arial" w:cs="Arial"/>
                <w:szCs w:val="20"/>
              </w:rPr>
              <w:t>The system shall allow permissions to be assigned based on modules, functions, transactions, pages, and actions within the application.</w:t>
            </w:r>
          </w:p>
          <w:p w:rsidR="6F454A34" w:rsidP="18F335A7" w:rsidRDefault="6F454A34" w14:paraId="58D0DEFA" w14:textId="66AA7E52">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2BBAEB1">
              <w:rPr>
                <w:rFonts w:ascii="Arial" w:hAnsi="Arial" w:eastAsia="Arial" w:cs="Arial"/>
                <w:szCs w:val="20"/>
              </w:rPr>
              <w:t xml:space="preserve">users </w:t>
            </w:r>
            <w:r w:rsidRPr="18F335A7">
              <w:rPr>
                <w:rFonts w:ascii="Arial" w:hAnsi="Arial" w:eastAsia="Arial" w:cs="Arial"/>
                <w:szCs w:val="20"/>
              </w:rPr>
              <w:t>to configure record ownership access rules.</w:t>
            </w:r>
          </w:p>
          <w:p w:rsidR="6F454A34" w:rsidP="18F335A7" w:rsidRDefault="6F454A34" w14:paraId="7DEBFA04" w14:textId="198A92F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63850A9">
              <w:rPr>
                <w:rFonts w:ascii="Arial" w:hAnsi="Arial" w:eastAsia="Arial" w:cs="Arial"/>
                <w:szCs w:val="20"/>
              </w:rPr>
              <w:t xml:space="preserve">users </w:t>
            </w:r>
            <w:r w:rsidRPr="18F335A7">
              <w:rPr>
                <w:rFonts w:ascii="Arial" w:hAnsi="Arial" w:eastAsia="Arial" w:cs="Arial"/>
                <w:szCs w:val="20"/>
              </w:rPr>
              <w:t>to configure supervisory access rules for users managing subordinate personnel.</w:t>
            </w:r>
          </w:p>
          <w:p w:rsidR="6F454A34" w:rsidP="18F335A7" w:rsidRDefault="6F454A34" w14:paraId="0F778D2D" w14:textId="5A2D71FE">
            <w:pPr>
              <w:pStyle w:val="ListParagraph"/>
              <w:numPr>
                <w:ilvl w:val="0"/>
                <w:numId w:val="32"/>
              </w:numPr>
              <w:rPr>
                <w:rFonts w:ascii="Arial" w:hAnsi="Arial" w:eastAsia="Arial" w:cs="Arial"/>
                <w:szCs w:val="20"/>
              </w:rPr>
            </w:pPr>
            <w:r w:rsidRPr="18F335A7">
              <w:rPr>
                <w:rFonts w:ascii="Arial" w:hAnsi="Arial" w:eastAsia="Arial" w:cs="Arial"/>
                <w:szCs w:val="20"/>
              </w:rPr>
              <w:t>The system shall enforce configured permissions during user access and transaction processing.</w:t>
            </w:r>
          </w:p>
          <w:p w:rsidR="6F454A34" w:rsidP="18F335A7" w:rsidRDefault="6F454A34" w14:paraId="16028C1F" w14:textId="1D103B43">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users from accessing functions and records not included in their assigned role.</w:t>
            </w:r>
          </w:p>
          <w:p w:rsidR="6F454A34" w:rsidP="18F335A7" w:rsidRDefault="6F454A34" w14:paraId="1AFE64A1" w14:textId="4591A026">
            <w:pPr>
              <w:pStyle w:val="ListParagraph"/>
              <w:numPr>
                <w:ilvl w:val="0"/>
                <w:numId w:val="32"/>
              </w:numPr>
              <w:rPr>
                <w:rFonts w:ascii="Arial" w:hAnsi="Arial" w:eastAsia="Arial" w:cs="Arial"/>
                <w:szCs w:val="20"/>
              </w:rPr>
            </w:pPr>
            <w:r w:rsidRPr="18F335A7">
              <w:rPr>
                <w:rFonts w:ascii="Arial" w:hAnsi="Arial" w:eastAsia="Arial" w:cs="Arial"/>
                <w:szCs w:val="20"/>
              </w:rPr>
              <w:t>The system shall maintain role creation and permission configuration activities in the audit trail.</w:t>
            </w:r>
          </w:p>
          <w:p w:rsidR="6F454A34" w:rsidP="18F335A7" w:rsidRDefault="6F454A34" w14:paraId="33C92853" w14:textId="1936673F">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6FF0F93B">
              <w:rPr>
                <w:rFonts w:ascii="Arial" w:hAnsi="Arial" w:eastAsia="Arial" w:cs="Arial"/>
                <w:szCs w:val="20"/>
              </w:rPr>
              <w:t xml:space="preserve">users </w:t>
            </w:r>
            <w:r w:rsidRPr="18F335A7">
              <w:rPr>
                <w:rFonts w:ascii="Arial" w:hAnsi="Arial" w:eastAsia="Arial" w:cs="Arial"/>
                <w:szCs w:val="20"/>
              </w:rPr>
              <w:t>to view all configured roles and associated permissions.</w:t>
            </w:r>
          </w:p>
          <w:p>
            <w:pPr>
              <w:pStyle w:val="ListParagraph"/>
              <w:numPr>
                <w:ilvl w:val="0"/>
                <w:numId w:val="32"/>
              </w:numPr>
              <w:rPr>
                <w:rFonts w:ascii="Arial" w:hAnsi="Arial" w:cs="Arial"/>
              </w:rPr>
            </w:pPr>
            <w:r>
              <w:rPr>
                <w:rFonts w:ascii="Arial" w:hAnsi="Arial" w:cs="Arial"/>
              </w:rPr>
              <w:t xml:space="preserve">The system shall create and change roles (group profiles) through approved group-profile requests (FRUM.005.02 to FRUM.005.04); the authorised user who configures the role in the system is the System Administrator who implements the approved request.</w:t>
            </w:r>
          </w:p>
          <w:p>
            <w:pPr>
              <w:pStyle w:val="ListParagraph"/>
              <w:numPr>
                <w:ilvl w:val="0"/>
                <w:numId w:val="32"/>
              </w:numPr>
              <w:rPr>
                <w:rFonts w:ascii="Arial" w:hAnsi="Arial" w:cs="Arial"/>
              </w:rPr>
            </w:pPr>
            <w:r>
              <w:rPr>
                <w:rFonts w:ascii="Arial" w:hAnsi="Arial" w:cs="Arial"/>
              </w:rPr>
              <w:t xml:space="preserve">The system shall hold for each role a code (capital letters, digits and underscore, up to 40 characters, unique), a name (up to 120 characters), a description (up to 500 characters), a privilege level (Low, Standard, High or Admin), a status and the permissions.</w:t>
            </w:r>
          </w:p>
          <w:p>
            <w:pPr>
              <w:pStyle w:val="ListParagraph"/>
              <w:numPr>
                <w:ilvl w:val="0"/>
                <w:numId w:val="32"/>
              </w:numPr>
              <w:rPr>
                <w:rFonts w:ascii="Arial" w:hAnsi="Arial" w:cs="Arial"/>
              </w:rPr>
            </w:pPr>
            <w:r>
              <w:rPr>
                <w:rFonts w:ascii="Arial" w:hAnsi="Arial" w:cs="Arial"/>
              </w:rPr>
              <w:t xml:space="preserve">The system shall give every function and action its own permission, with its module and action class (View, Create, Amend, Approve), so that each function can be granted to any role.</w:t>
            </w:r>
          </w:p>
          <w:p>
            <w:pPr>
              <w:pStyle w:val="ListParagraph"/>
              <w:numPr>
                <w:ilvl w:val="0"/>
                <w:numId w:val="32"/>
              </w:numPr>
              <w:rPr>
                <w:rFonts w:ascii="Arial" w:hAnsi="Arial" w:cs="Arial"/>
              </w:rPr>
            </w:pPr>
            <w:r>
              <w:rPr>
                <w:rFonts w:ascii="Arial" w:hAnsi="Arial" w:cs="Arial"/>
              </w:rPr>
              <w:t xml:space="preserve">The system shall refuse a direct change of a role outside an approved request ("Roles are changed through an approved group-profile request; implement the request instead") unless the emergency role edit is switched on with the approval of Information Security; each emergency change is recorded and alerted.</w:t>
            </w:r>
          </w:p>
          <w:p>
            <w:pPr>
              <w:keepNext/>
              <w:rPr>
                <w:rFonts w:ascii="Arial" w:hAnsi="Arial" w:cs="Arial"/>
              </w:rPr>
            </w:pPr>
            <w:r>
              <w:rPr>
                <w:rFonts w:ascii="Arial" w:hAnsi="Arial" w:cs="Arial"/>
                <w:b/>
                <w:bCs/>
                <w:i/>
              </w:rPr>
              <w:t xml:space="preserve">Acceptance criteria</w:t>
            </w:r>
          </w:p>
          <w:p>
            <w:pPr>
              <w:pStyle w:val="ListParagraph"/>
              <w:numPr>
                <w:ilvl w:val="0"/>
                <w:numId w:val="135"/>
              </w:numPr>
              <w:rPr>
                <w:rFonts w:ascii="Arial" w:hAnsi="Arial" w:cs="Arial"/>
              </w:rPr>
            </w:pPr>
            <w:r>
              <w:rPr>
                <w:rFonts w:ascii="Arial" w:hAnsi="Arial" w:cs="Arial"/>
              </w:rPr>
              <w:t xml:space="preserve">An approved request for a new role Processing Team Lead creates the role only when the System Administrator implements it.</w:t>
            </w:r>
          </w:p>
          <w:p>
            <w:pPr>
              <w:pStyle w:val="ListParagraph"/>
              <w:numPr>
                <w:ilvl w:val="0"/>
                <w:numId w:val="135"/>
              </w:numPr>
              <w:rPr>
                <w:rFonts w:ascii="Arial" w:hAnsi="Arial" w:cs="Arial"/>
              </w:rPr>
            </w:pPr>
            <w:r>
              <w:rPr>
                <w:rFonts w:ascii="Arial" w:hAnsi="Arial" w:cs="Arial"/>
              </w:rPr>
              <w:t xml:space="preserve">A role code that already exists is refused.</w:t>
            </w:r>
          </w:p>
          <w:p>
            <w:pPr>
              <w:pStyle w:val="ListParagraph"/>
              <w:numPr>
                <w:ilvl w:val="0"/>
                <w:numId w:val="135"/>
              </w:numPr>
              <w:rPr>
                <w:rFonts w:ascii="Arial" w:hAnsi="Arial" w:cs="Arial"/>
              </w:rPr>
            </w:pPr>
            <w:r>
              <w:rPr>
                <w:rFonts w:ascii="Arial" w:hAnsi="Arial" w:cs="Arial"/>
              </w:rPr>
              <w:t xml:space="preserve">A direct change of a role is refused while the emergency role edit is off.</w:t>
            </w:r>
          </w:p>
          <w:p w:rsidR="18F335A7" w:rsidP="18F335A7" w:rsidRDefault="18F335A7" w14:paraId="3CCFD44E" w14:textId="1A6E9213">
            <w:pPr>
              <w:ind w:left="720"/>
              <w:rPr>
                <w:rFonts w:ascii="Arial" w:hAnsi="Arial" w:eastAsia="Arial" w:cs="Arial"/>
                <w:szCs w:val="20"/>
              </w:rPr>
            </w:pPr>
          </w:p>
          <w:p>
            <w:pPr>
              <w:rPr>
                <w:rFonts w:ascii="Arial" w:hAnsi="Arial" w:cs="Arial"/>
              </w:rPr>
            </w:pPr>
          </w:p>
          <w:p>
            <w:pPr>
              <w:keepNext/>
              <w:rPr>
                <w:rFonts w:ascii="Arial" w:hAnsi="Arial" w:cs="Arial"/>
              </w:rPr>
            </w:pPr>
            <w:r>
              <w:rPr>
                <w:rFonts w:ascii="Arial" w:hAnsi="Arial" w:cs="Arial"/>
                <w:b/>
                <w:bCs/>
              </w:rPr>
              <w:t xml:space="preserve">FRUM.005.02 Group-Profile Request</w:t>
            </w:r>
          </w:p>
          <w:p>
            <w:pPr>
              <w:pStyle w:val="ListParagraph"/>
              <w:numPr>
                <w:ilvl w:val="0"/>
                <w:numId w:val="153"/>
              </w:numPr>
              <w:rPr>
                <w:rFonts w:ascii="Arial" w:hAnsi="Arial" w:cs="Arial"/>
              </w:rPr>
            </w:pPr>
            <w:r>
              <w:rPr>
                <w:rFonts w:ascii="Arial" w:hAnsi="Arial" w:cs="Arial"/>
              </w:rPr>
              <w:t xml:space="preserve">The system shall let the Business Administrator request a new group profile with its code, name, description, privilege level, the permissions picked by module and action, the approvers and the remarks.</w:t>
            </w:r>
          </w:p>
          <w:p>
            <w:pPr>
              <w:pStyle w:val="ListParagraph"/>
              <w:numPr>
                <w:ilvl w:val="0"/>
                <w:numId w:val="153"/>
              </w:numPr>
              <w:rPr>
                <w:rFonts w:ascii="Arial" w:hAnsi="Arial" w:cs="Arial"/>
              </w:rPr>
            </w:pPr>
            <w:r>
              <w:rPr>
                <w:rFonts w:ascii="Arial" w:hAnsi="Arial" w:cs="Arial"/>
              </w:rPr>
              <w:t xml:space="preserve">The request shall follow the request steps of FRUM.009.01 - draft, edit, cancel, submit - and keep every remark in its history.</w:t>
            </w:r>
          </w:p>
          <w:p>
            <w:pPr>
              <w:pStyle w:val="ListParagraph"/>
              <w:numPr>
                <w:ilvl w:val="0"/>
                <w:numId w:val="153"/>
              </w:numPr>
              <w:rPr>
                <w:rFonts w:ascii="Arial" w:hAnsi="Arial" w:cs="Arial"/>
              </w:rPr>
            </w:pPr>
            <w:r>
              <w:rPr>
                <w:rFonts w:ascii="Arial" w:hAnsi="Arial" w:cs="Arial"/>
              </w:rPr>
              <w:t xml:space="preserve">The system shall refuse a request without a permission ("Select at least one permission") or with a code that already exists.</w:t>
            </w:r>
          </w:p>
          <w:p>
            <w:pPr>
              <w:keepNext/>
              <w:rPr>
                <w:rFonts w:ascii="Arial" w:hAnsi="Arial" w:cs="Arial"/>
              </w:rPr>
            </w:pPr>
            <w:r>
              <w:rPr>
                <w:rFonts w:ascii="Arial" w:hAnsi="Arial" w:cs="Arial"/>
                <w:b/>
                <w:bCs/>
                <w:i/>
              </w:rPr>
              <w:t xml:space="preserve">Acceptance criteria</w:t>
            </w:r>
          </w:p>
          <w:p>
            <w:pPr>
              <w:pStyle w:val="ListParagraph"/>
              <w:numPr>
                <w:ilvl w:val="0"/>
                <w:numId w:val="154"/>
              </w:numPr>
              <w:rPr>
                <w:rFonts w:ascii="Arial" w:hAnsi="Arial" w:cs="Arial"/>
              </w:rPr>
            </w:pPr>
            <w:r>
              <w:rPr>
                <w:rFonts w:ascii="Arial" w:hAnsi="Arial" w:cs="Arial"/>
              </w:rPr>
              <w:t xml:space="preserve">A request for a new profile with its permissions reaches For Implementation after its approvers approve.</w:t>
            </w:r>
          </w:p>
          <w:p>
            <w:pPr>
              <w:pStyle w:val="ListParagraph"/>
              <w:numPr>
                <w:ilvl w:val="0"/>
                <w:numId w:val="154"/>
              </w:numPr>
              <w:rPr>
                <w:rFonts w:ascii="Arial" w:hAnsi="Arial" w:cs="Arial"/>
              </w:rPr>
            </w:pPr>
            <w:r>
              <w:rPr>
                <w:rFonts w:ascii="Arial" w:hAnsi="Arial" w:cs="Arial"/>
              </w:rPr>
              <w:t xml:space="preserve">A request without a permission cannot be submitted.</w:t>
            </w:r>
          </w:p>
          <w:p>
            <w:pPr>
              <w:rPr>
                <w:rFonts w:ascii="Arial" w:hAnsi="Arial" w:cs="Arial"/>
              </w:rPr>
            </w:pPr>
          </w:p>
          <w:p>
            <w:pPr>
              <w:keepNext/>
              <w:rPr>
                <w:rFonts w:ascii="Arial" w:hAnsi="Arial" w:cs="Arial"/>
              </w:rPr>
            </w:pPr>
            <w:r>
              <w:rPr>
                <w:rFonts w:ascii="Arial" w:hAnsi="Arial" w:cs="Arial"/>
                <w:b/>
                <w:bCs/>
              </w:rPr>
              <w:t xml:space="preserve">FRUM.005.03 Approvers in Order</w:t>
            </w:r>
          </w:p>
          <w:p>
            <w:pPr>
              <w:pStyle w:val="ListParagraph"/>
              <w:numPr>
                <w:ilvl w:val="0"/>
                <w:numId w:val="155"/>
              </w:numPr>
              <w:rPr>
                <w:rFonts w:ascii="Arial" w:hAnsi="Arial" w:cs="Arial"/>
              </w:rPr>
            </w:pPr>
            <w:r>
              <w:rPr>
                <w:rFonts w:ascii="Arial" w:hAnsi="Arial" w:cs="Arial"/>
              </w:rPr>
              <w:t xml:space="preserve">The system shall hold one or more approvers in order on a group-profile request; each approver decides in turn, the request moves to the next approver on approval, and all must approve.</w:t>
            </w:r>
          </w:p>
          <w:p>
            <w:pPr>
              <w:pStyle w:val="ListParagraph"/>
              <w:numPr>
                <w:ilvl w:val="0"/>
                <w:numId w:val="155"/>
              </w:numPr>
              <w:rPr>
                <w:rFonts w:ascii="Arial" w:hAnsi="Arial" w:cs="Arial"/>
              </w:rPr>
            </w:pPr>
            <w:r>
              <w:rPr>
                <w:rFonts w:ascii="Arial" w:hAnsi="Arial" w:cs="Arial"/>
              </w:rPr>
              <w:t xml:space="preserve">Any approver may reject or return the request; after a return and re-submission it starts again with the first approver.</w:t>
            </w:r>
          </w:p>
          <w:p>
            <w:pPr>
              <w:pStyle w:val="ListParagraph"/>
              <w:numPr>
                <w:ilvl w:val="0"/>
                <w:numId w:val="155"/>
              </w:numPr>
              <w:rPr>
                <w:rFonts w:ascii="Arial" w:hAnsi="Arial" w:cs="Arial"/>
              </w:rPr>
            </w:pPr>
            <w:r>
              <w:rPr>
                <w:rFonts w:ascii="Arial" w:hAnsi="Arial" w:cs="Arial"/>
              </w:rPr>
              <w:t xml:space="preserve">The system shall refuse an approver listed twice and the requester as an approver.</w:t>
            </w:r>
          </w:p>
          <w:p>
            <w:pPr>
              <w:keepNext/>
              <w:rPr>
                <w:rFonts w:ascii="Arial" w:hAnsi="Arial" w:cs="Arial"/>
              </w:rPr>
            </w:pPr>
            <w:r>
              <w:rPr>
                <w:rFonts w:ascii="Arial" w:hAnsi="Arial" w:cs="Arial"/>
                <w:b/>
                <w:bCs/>
                <w:i/>
              </w:rPr>
              <w:t xml:space="preserve">Acceptance criteria</w:t>
            </w:r>
          </w:p>
          <w:p>
            <w:pPr>
              <w:pStyle w:val="ListParagraph"/>
              <w:numPr>
                <w:ilvl w:val="0"/>
                <w:numId w:val="156"/>
              </w:numPr>
              <w:rPr>
                <w:rFonts w:ascii="Arial" w:hAnsi="Arial" w:cs="Arial"/>
              </w:rPr>
            </w:pPr>
            <w:r>
              <w:rPr>
                <w:rFonts w:ascii="Arial" w:hAnsi="Arial" w:cs="Arial"/>
              </w:rPr>
              <w:t xml:space="preserve">With two approvers, the second is notified only after the first approves.</w:t>
            </w:r>
          </w:p>
          <w:p>
            <w:pPr>
              <w:pStyle w:val="ListParagraph"/>
              <w:numPr>
                <w:ilvl w:val="0"/>
                <w:numId w:val="156"/>
              </w:numPr>
              <w:rPr>
                <w:rFonts w:ascii="Arial" w:hAnsi="Arial" w:cs="Arial"/>
              </w:rPr>
            </w:pPr>
            <w:r>
              <w:rPr>
                <w:rFonts w:ascii="Arial" w:hAnsi="Arial" w:cs="Arial"/>
              </w:rPr>
              <w:t xml:space="preserve">A rejection by the first approver ends the request; the second approver is not asked.</w:t>
            </w:r>
          </w:p>
          <w:p>
            <w:pPr>
              <w:rPr>
                <w:rFonts w:ascii="Arial" w:hAnsi="Arial" w:cs="Arial"/>
              </w:rPr>
            </w:pPr>
          </w:p>
          <w:p>
            <w:pPr>
              <w:keepNext/>
              <w:rPr>
                <w:rFonts w:ascii="Arial" w:hAnsi="Arial" w:cs="Arial"/>
              </w:rPr>
            </w:pPr>
            <w:r>
              <w:rPr>
                <w:rFonts w:ascii="Arial" w:hAnsi="Arial" w:cs="Arial"/>
                <w:b/>
                <w:bCs/>
              </w:rPr>
              <w:t xml:space="preserve">FRUM.005.04 Implementation by the System Administrator</w:t>
            </w:r>
          </w:p>
          <w:p>
            <w:pPr>
              <w:pStyle w:val="ListParagraph"/>
              <w:numPr>
                <w:ilvl w:val="0"/>
                <w:numId w:val="157"/>
              </w:numPr>
              <w:rPr>
                <w:rFonts w:ascii="Arial" w:hAnsi="Arial" w:cs="Arial"/>
              </w:rPr>
            </w:pPr>
            <w:r>
              <w:rPr>
                <w:rFonts w:ascii="Arial" w:hAnsi="Arial" w:cs="Arial"/>
              </w:rPr>
              <w:t xml:space="preserve">The system shall list the approved group-profile requests under For Implementation; Implement Request opens the role with the approved change, and saving it applies the change and sets the request to Implemented.</w:t>
            </w:r>
          </w:p>
          <w:p>
            <w:pPr>
              <w:pStyle w:val="ListParagraph"/>
              <w:numPr>
                <w:ilvl w:val="0"/>
                <w:numId w:val="157"/>
              </w:numPr>
              <w:rPr>
                <w:rFonts w:ascii="Arial" w:hAnsi="Arial" w:cs="Arial"/>
              </w:rPr>
            </w:pPr>
            <w:r>
              <w:rPr>
                <w:rFonts w:ascii="Arial" w:hAnsi="Arial" w:cs="Arial"/>
              </w:rPr>
              <w:t xml:space="preserve">The implementer shall not be the requester ("A request is implemented by someone other than its requester").</w:t>
            </w:r>
          </w:p>
          <w:p>
            <w:pPr>
              <w:pStyle w:val="ListParagraph"/>
              <w:numPr>
                <w:ilvl w:val="0"/>
                <w:numId w:val="157"/>
              </w:numPr>
              <w:rPr>
                <w:rFonts w:ascii="Arial" w:hAnsi="Arial" w:cs="Arial"/>
              </w:rPr>
            </w:pPr>
            <w:r>
              <w:rPr>
                <w:rFonts w:ascii="Arial" w:hAnsi="Arial" w:cs="Arial"/>
              </w:rPr>
              <w:t xml:space="preserve">The system shall notify the System Administrators of each request to implement and the requester when it is implemented.</w:t>
            </w:r>
          </w:p>
          <w:p>
            <w:pPr>
              <w:keepNext/>
              <w:rPr>
                <w:rFonts w:ascii="Arial" w:hAnsi="Arial" w:cs="Arial"/>
              </w:rPr>
            </w:pPr>
            <w:r>
              <w:rPr>
                <w:rFonts w:ascii="Arial" w:hAnsi="Arial" w:cs="Arial"/>
                <w:b/>
                <w:bCs/>
                <w:i/>
              </w:rPr>
              <w:t xml:space="preserve">Acceptance criteria</w:t>
            </w:r>
          </w:p>
          <w:p>
            <w:pPr>
              <w:pStyle w:val="ListParagraph"/>
              <w:numPr>
                <w:ilvl w:val="0"/>
                <w:numId w:val="158"/>
              </w:numPr>
              <w:rPr>
                <w:rFonts w:ascii="Arial" w:hAnsi="Arial" w:cs="Arial"/>
              </w:rPr>
            </w:pPr>
            <w:r>
              <w:rPr>
                <w:rFonts w:ascii="Arial" w:hAnsi="Arial" w:cs="Arial"/>
              </w:rPr>
              <w:t xml:space="preserve">An approved new profile exists only after the System Administrator implements it.</w:t>
            </w:r>
          </w:p>
          <w:p>
            <w:pPr>
              <w:pStyle w:val="ListParagraph"/>
              <w:numPr>
                <w:ilvl w:val="0"/>
                <w:numId w:val="158"/>
              </w:numPr>
              <w:rPr>
                <w:rFonts w:ascii="Arial" w:hAnsi="Arial" w:cs="Arial"/>
              </w:rPr>
            </w:pPr>
            <w:r>
              <w:rPr>
                <w:rFonts w:ascii="Arial" w:hAnsi="Arial" w:cs="Arial"/>
              </w:rPr>
              <w:t xml:space="preserve">The requester of a group-profile request cannot implement it.</w:t>
            </w:r>
          </w:p>
          <w:p>
            <w:pPr>
              <w:rPr>
                <w:rFonts w:ascii="Arial" w:hAnsi="Arial" w:cs="Arial"/>
              </w:rPr>
            </w:pPr>
          </w:p>
          <w:p>
            <w:pPr>
              <w:keepNext/>
              <w:rPr>
                <w:rFonts w:ascii="Arial" w:hAnsi="Arial" w:cs="Arial"/>
              </w:rPr>
            </w:pPr>
            <w:r>
              <w:rPr>
                <w:rFonts w:ascii="Arial" w:hAnsi="Arial" w:cs="Arial"/>
                <w:b/>
                <w:bCs/>
              </w:rPr>
              <w:t xml:space="preserve">FRUM.005.05 Group Profiles of the Access Personas (BRD 4.002.1)</w:t>
            </w:r>
          </w:p>
          <w:p>
            <w:pPr>
              <w:pStyle w:val="ListParagraph"/>
              <w:numPr>
                <w:ilvl w:val="0"/>
                <w:numId w:val="159"/>
              </w:numPr>
              <w:rPr>
                <w:rFonts w:ascii="Arial" w:hAnsi="Arial" w:cs="Arial"/>
              </w:rPr>
            </w:pPr>
            <w:r>
              <w:rPr>
                <w:rFonts w:ascii="Arial" w:hAnsi="Arial" w:cs="Arial"/>
              </w:rPr>
              <w:t xml:space="preserve">The system shall provide the group profiles Requestor, Approver, Second Approver, Business Administrator, System Administrator, Auditor and Information Security Officer with the access permissions of Annex M; later changes to them are group-profile requests.</w:t>
            </w:r>
          </w:p>
          <w:p>
            <w:pPr>
              <w:keepNext/>
              <w:rPr>
                <w:rFonts w:ascii="Arial" w:hAnsi="Arial" w:cs="Arial"/>
              </w:rPr>
            </w:pPr>
            <w:r>
              <w:rPr>
                <w:rFonts w:ascii="Arial" w:hAnsi="Arial" w:cs="Arial"/>
                <w:b/>
                <w:bCs/>
                <w:i/>
              </w:rPr>
              <w:t xml:space="preserve">Acceptance criteria</w:t>
            </w:r>
          </w:p>
          <w:p>
            <w:pPr>
              <w:pStyle w:val="ListParagraph"/>
              <w:numPr>
                <w:ilvl w:val="0"/>
                <w:numId w:val="160"/>
              </w:numPr>
              <w:rPr>
                <w:rFonts w:ascii="Arial" w:hAnsi="Arial" w:cs="Arial"/>
              </w:rPr>
            </w:pPr>
            <w:r>
              <w:rPr>
                <w:rFonts w:ascii="Arial" w:hAnsi="Arial" w:cs="Arial"/>
              </w:rPr>
              <w:t xml:space="preserve">The Requestor, Approver and Business Administrator profiles exist with the permissions of Annex M.</w:t>
            </w:r>
          </w:p>
          <w:p>
            <w:pPr>
              <w:rPr>
                <w:rFonts w:ascii="Arial" w:hAnsi="Arial" w:cs="Arial"/>
              </w:rPr>
            </w:pPr>
          </w:p>
          <w:p>
            <w:pPr>
              <w:keepNext/>
              <w:rPr>
                <w:rFonts w:ascii="Arial" w:hAnsi="Arial" w:cs="Arial"/>
              </w:rPr>
            </w:pPr>
            <w:r>
              <w:rPr>
                <w:rFonts w:ascii="Arial" w:hAnsi="Arial" w:cs="Arial"/>
                <w:b/>
                <w:bCs/>
              </w:rPr>
              <w:t xml:space="preserve">FRUM.005.06 Functions Assigned to Group Profiles (BRD 4.002.2)</w:t>
            </w:r>
          </w:p>
          <w:p>
            <w:pPr>
              <w:pStyle w:val="ListParagraph"/>
              <w:numPr>
                <w:ilvl w:val="0"/>
                <w:numId w:val="161"/>
              </w:numPr>
              <w:rPr>
                <w:rFonts w:ascii="Arial" w:hAnsi="Arial" w:cs="Arial"/>
              </w:rPr>
            </w:pPr>
            <w:r>
              <w:rPr>
                <w:rFonts w:ascii="Arial" w:hAnsi="Arial" w:cs="Arial"/>
              </w:rPr>
              <w:t xml:space="preserve">Each access function of BRD 4.002.2 shall have its own permission - enrol, modify, deactivate and reactivate a user, apply correction, cancel a request, view requests, review and approve, submit group-profile requests, generate reports (Annex M); granting a permission to a role grants the function to all its members.</w:t>
            </w:r>
          </w:p>
          <w:p>
            <w:pPr>
              <w:pStyle w:val="ListParagraph"/>
              <w:numPr>
                <w:ilvl w:val="0"/>
                <w:numId w:val="161"/>
              </w:numPr>
              <w:rPr>
                <w:rFonts w:ascii="Arial" w:hAnsi="Arial" w:cs="Arial"/>
              </w:rPr>
            </w:pPr>
            <w:r>
              <w:rPr>
                <w:rFonts w:ascii="Arial" w:hAnsi="Arial" w:cs="Arial"/>
              </w:rPr>
              <w:t xml:space="preserve">The User Access Matrix shall show the roles by permission and by module and action class, with an Excel export.</w:t>
            </w:r>
          </w:p>
          <w:p>
            <w:pPr>
              <w:keepNext/>
              <w:rPr>
                <w:rFonts w:ascii="Arial" w:hAnsi="Arial" w:cs="Arial"/>
              </w:rPr>
            </w:pPr>
            <w:r>
              <w:rPr>
                <w:rFonts w:ascii="Arial" w:hAnsi="Arial" w:cs="Arial"/>
                <w:b/>
                <w:bCs/>
                <w:i/>
              </w:rPr>
              <w:t xml:space="preserve">Acceptance criteria</w:t>
            </w:r>
          </w:p>
          <w:p>
            <w:pPr>
              <w:pStyle w:val="ListParagraph"/>
              <w:numPr>
                <w:ilvl w:val="0"/>
                <w:numId w:val="162"/>
              </w:numPr>
              <w:rPr>
                <w:rFonts w:ascii="Arial" w:hAnsi="Arial" w:cs="Arial"/>
              </w:rPr>
            </w:pPr>
            <w:r>
              <w:rPr>
                <w:rFonts w:ascii="Arial" w:hAnsi="Arial" w:cs="Arial"/>
              </w:rPr>
              <w:t xml:space="preserve">A role without the cancel permission does not show Cancel Request.</w:t>
            </w:r>
          </w:p>
          <w:p>
            <w:pPr>
              <w:pStyle w:val="ListParagraph"/>
              <w:numPr>
                <w:ilvl w:val="0"/>
                <w:numId w:val="162"/>
              </w:numPr>
              <w:rPr>
                <w:rFonts w:ascii="Arial" w:hAnsi="Arial" w:cs="Arial"/>
              </w:rPr>
            </w:pPr>
            <w:r>
              <w:rPr>
                <w:rFonts w:ascii="Arial" w:hAnsi="Arial" w:cs="Arial"/>
              </w:rPr>
              <w:t xml:space="preserve">The User Access Matrix shows the enrol permission under the module User Access, action Create.</w:t>
            </w:r>
          </w:p>
        </w:tc>
        <w:tc>
          <w:tcPr>
            <w:tcW w:w="943" w:type="dxa"/>
            <w:tcMar/>
          </w:tcPr>
          <w:p w:rsidR="18F335A7" w:rsidP="18F335A7" w:rsidRDefault="18F335A7" w14:paraId="51264175" w14:textId="679D7A62">
            <w:pPr>
              <w:rPr>
                <w:rFonts w:ascii="Arial" w:hAnsi="Arial" w:cs="Arial"/>
              </w:rPr>
            </w:pPr>
          </w:p>
        </w:tc>
      </w:tr>
      <w:tr w:rsidR="18F335A7" w:rsidTr="5BDA26B3" w14:paraId="101077AE" w14:textId="77777777">
        <w:trPr/>
        <w:tc>
          <w:tcPr>
            <w:tcW w:w="1457" w:type="dxa"/>
            <w:tcMar/>
          </w:tcPr>
          <w:p w:rsidR="18F335A7" w:rsidP="18F335A7" w:rsidRDefault="18F335A7" w14:paraId="44C1F662" w14:textId="13EAC8F2">
            <w:pPr>
              <w:spacing w:line="259" w:lineRule="auto"/>
            </w:pPr>
            <w:r w:rsidRPr="18F335A7">
              <w:rPr>
                <w:rFonts w:ascii="Arial" w:hAnsi="Arial" w:eastAsia="Arial" w:cs="Arial"/>
                <w:color w:val="000000" w:themeColor="text1"/>
                <w:szCs w:val="20"/>
              </w:rPr>
              <w:t>FRUM.00</w:t>
            </w:r>
            <w:r w:rsidRPr="18F335A7" w:rsidR="3CCD2161">
              <w:rPr>
                <w:rFonts w:ascii="Arial" w:hAnsi="Arial" w:eastAsia="Arial" w:cs="Arial"/>
                <w:color w:val="000000" w:themeColor="text1"/>
                <w:szCs w:val="20"/>
              </w:rPr>
              <w:t>6</w:t>
            </w:r>
          </w:p>
        </w:tc>
        <w:tc>
          <w:tcPr>
            <w:tcW w:w="1151" w:type="dxa"/>
            <w:tcMar/>
          </w:tcPr>
          <w:p w:rsidR="18F335A7" w:rsidP="18F335A7" w:rsidRDefault="18F335A7" w14:paraId="590924F2" w14:textId="44F869A9">
            <w:pPr>
              <w:spacing w:line="259" w:lineRule="auto"/>
            </w:pPr>
            <w:r w:rsidRPr="18F335A7">
              <w:rPr>
                <w:rFonts w:ascii="Arial" w:hAnsi="Arial" w:eastAsia="Arial" w:cs="Arial"/>
                <w:color w:val="000000" w:themeColor="text1"/>
                <w:szCs w:val="20"/>
              </w:rPr>
              <w:t>Roles Management</w:t>
            </w:r>
          </w:p>
        </w:tc>
        <w:tc>
          <w:tcPr>
            <w:tcW w:w="1958" w:type="dxa"/>
            <w:tcMar/>
          </w:tcPr>
          <w:p w:rsidR="18F335A7" w:rsidP="18F335A7" w:rsidRDefault="18F335A7" w14:paraId="721B5718" w14:textId="34C9AB6C">
            <w:pPr>
              <w:spacing w:line="259" w:lineRule="auto"/>
            </w:pPr>
            <w:r w:rsidRPr="18F335A7">
              <w:rPr>
                <w:rFonts w:ascii="Arial" w:hAnsi="Arial" w:eastAsia="Arial" w:cs="Arial"/>
                <w:color w:val="000000" w:themeColor="text1"/>
                <w:szCs w:val="20"/>
              </w:rPr>
              <w:t xml:space="preserve">Role </w:t>
            </w:r>
          </w:p>
          <w:p w:rsidR="31EDBB52" w:rsidP="18F335A7" w:rsidRDefault="31EDBB52" w14:paraId="463E0D79" w14:textId="2DDD9CC2">
            <w:pPr>
              <w:spacing w:line="259" w:lineRule="auto"/>
            </w:pPr>
            <w:r w:rsidRPr="18F335A7">
              <w:rPr>
                <w:rFonts w:ascii="Arial" w:hAnsi="Arial" w:eastAsia="Arial" w:cs="Arial"/>
                <w:color w:val="000000" w:themeColor="text1"/>
                <w:szCs w:val="20"/>
              </w:rPr>
              <w:t>Details Update</w:t>
            </w:r>
          </w:p>
        </w:tc>
        <w:tc>
          <w:tcPr>
            <w:tcW w:w="4571" w:type="dxa"/>
            <w:tcMar/>
          </w:tcPr>
          <w:p w:rsidR="7240939A" w:rsidP="18F335A7" w:rsidRDefault="7240939A" w14:paraId="6A76B1FC" w14:textId="65E686DE">
            <w:pPr>
              <w:spacing w:line="259" w:lineRule="auto"/>
            </w:pPr>
            <w:r w:rsidRPr="18F335A7">
              <w:rPr>
                <w:rFonts w:ascii="Arial" w:hAnsi="Arial" w:cs="Arial"/>
                <w:b/>
                <w:bCs/>
                <w:color w:val="000000" w:themeColor="text1"/>
              </w:rPr>
              <w:t xml:space="preserve">In-Scope: </w:t>
            </w:r>
            <w:r w:rsidRPr="18F335A7">
              <w:rPr>
                <w:rFonts w:ascii="Arial" w:hAnsi="Arial" w:cs="Arial"/>
                <w:color w:val="000000" w:themeColor="text1"/>
              </w:rPr>
              <w:t xml:space="preserve">Role update and permission update to </w:t>
            </w:r>
            <w:r w:rsidRPr="18F335A7">
              <w:rPr>
                <w:rFonts w:ascii="Arial" w:hAnsi="Arial" w:cs="Arial"/>
              </w:rPr>
              <w:t>BDOI</w:t>
            </w:r>
            <w:r w:rsidRPr="18F335A7">
              <w:rPr>
                <w:rFonts w:ascii="Arial" w:hAnsi="Arial" w:cs="Arial"/>
                <w:color w:val="000000" w:themeColor="text1"/>
              </w:rPr>
              <w:t>-BROKERSYS application.</w:t>
            </w:r>
          </w:p>
          <w:p w:rsidR="18F335A7" w:rsidP="18F335A7" w:rsidRDefault="18F335A7" w14:paraId="1BE1EB36" w14:textId="00BAE7EB">
            <w:pPr>
              <w:spacing w:line="259" w:lineRule="auto"/>
              <w:rPr>
                <w:rFonts w:ascii="Arial" w:hAnsi="Arial" w:cs="Arial"/>
                <w:b/>
                <w:bCs/>
              </w:rPr>
            </w:pPr>
          </w:p>
          <w:p w:rsidR="2FF7CD94" w:rsidP="18F335A7" w:rsidRDefault="2FF7CD94" w14:paraId="1D979DCE" w14:textId="2BF24AFC">
            <w:pPr>
              <w:spacing w:line="259" w:lineRule="auto"/>
            </w:pPr>
            <w:r w:rsidRPr="18F335A7">
              <w:rPr>
                <w:rFonts w:ascii="Arial" w:hAnsi="Arial" w:cs="Arial"/>
                <w:b/>
                <w:bCs/>
              </w:rPr>
              <w:t>Out of Scope:</w:t>
            </w:r>
            <w:r w:rsidRPr="18F335A7">
              <w:rPr>
                <w:rFonts w:ascii="Arial" w:hAnsi="Arial" w:cs="Arial"/>
              </w:rPr>
              <w:t xml:space="preserve"> </w:t>
            </w:r>
            <w:r w:rsidRPr="18F335A7" w:rsidR="0336EA9D">
              <w:rPr>
                <w:rFonts w:ascii="Arial" w:hAnsi="Arial" w:cs="Arial"/>
              </w:rPr>
              <w:t xml:space="preserve">Role </w:t>
            </w:r>
            <w:r w:rsidRPr="18F335A7">
              <w:rPr>
                <w:rFonts w:ascii="Arial" w:hAnsi="Arial" w:cs="Arial"/>
              </w:rPr>
              <w:t xml:space="preserve">update request, </w:t>
            </w:r>
            <w:r w:rsidRPr="18F335A7" w:rsidR="791EFAC7">
              <w:rPr>
                <w:rFonts w:ascii="Arial" w:hAnsi="Arial" w:cs="Arial"/>
              </w:rPr>
              <w:t>permission update request</w:t>
            </w:r>
            <w:r w:rsidRPr="18F335A7">
              <w:rPr>
                <w:rFonts w:ascii="Arial" w:hAnsi="Arial" w:cs="Arial"/>
              </w:rPr>
              <w:t xml:space="preserve"> </w:t>
            </w:r>
            <w:r w:rsidRPr="18F335A7" w:rsidR="5D593905">
              <w:rPr>
                <w:rFonts w:ascii="Arial" w:hAnsi="Arial" w:cs="Arial"/>
              </w:rPr>
              <w:t xml:space="preserve">are </w:t>
            </w:r>
            <w:r w:rsidRPr="18F335A7">
              <w:rPr>
                <w:rFonts w:ascii="Arial" w:hAnsi="Arial" w:cs="Arial"/>
              </w:rPr>
              <w:t xml:space="preserve">done outside the </w:t>
            </w:r>
            <w:r w:rsidRPr="18F335A7" w:rsidR="5416420D">
              <w:rPr>
                <w:rFonts w:ascii="Arial" w:hAnsi="Arial" w:cs="Arial"/>
              </w:rPr>
              <w:t>BDOI</w:t>
            </w:r>
            <w:r w:rsidRPr="18F335A7" w:rsidR="5416420D">
              <w:rPr>
                <w:rFonts w:ascii="Arial" w:hAnsi="Arial" w:cs="Arial"/>
                <w:color w:val="000000" w:themeColor="text1"/>
              </w:rPr>
              <w:t>-BROKERSYS application.</w:t>
            </w:r>
          </w:p>
          <w:p w:rsidR="18F335A7" w:rsidP="18F335A7" w:rsidRDefault="18F335A7" w14:paraId="7A549BAA" w14:textId="17F4BC1D">
            <w:pPr>
              <w:spacing w:line="259" w:lineRule="auto"/>
              <w:rPr>
                <w:rFonts w:ascii="Arial" w:hAnsi="Arial" w:cs="Arial"/>
                <w:color w:val="000000" w:themeColor="text1"/>
              </w:rPr>
            </w:pPr>
          </w:p>
          <w:p w:rsidR="2E38A074" w:rsidP="18F335A7" w:rsidRDefault="2E38A074" w14:paraId="5B72FFAD" w14:textId="2910D317">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FRUM.006.0</w:t>
            </w:r>
            <w:r w:rsidRPr="18F335A7" w:rsidR="1C8B9A9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Role</w:t>
            </w:r>
            <w:r w:rsidRPr="18F335A7" w:rsidR="3FDC5D31">
              <w:rPr>
                <w:rFonts w:ascii="Arial" w:hAnsi="Arial" w:eastAsia="Arial" w:cs="Arial"/>
                <w:b/>
                <w:bCs/>
                <w:color w:val="000000" w:themeColor="text1"/>
                <w:szCs w:val="20"/>
              </w:rPr>
              <w:t xml:space="preserve"> Details</w:t>
            </w:r>
            <w:r w:rsidRPr="18F335A7">
              <w:rPr>
                <w:rFonts w:ascii="Arial" w:hAnsi="Arial" w:eastAsia="Arial" w:cs="Arial"/>
                <w:b/>
                <w:bCs/>
                <w:color w:val="000000" w:themeColor="text1"/>
                <w:szCs w:val="20"/>
              </w:rPr>
              <w:t xml:space="preserve"> Updates</w:t>
            </w:r>
          </w:p>
          <w:p w:rsidR="2E38A074" w:rsidP="18F335A7" w:rsidRDefault="2E38A074" w14:paraId="663D71BF" w14:textId="26331150">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4F4EBCDF">
              <w:rPr>
                <w:rFonts w:ascii="Arial" w:hAnsi="Arial" w:eastAsia="Arial" w:cs="Arial"/>
                <w:szCs w:val="20"/>
              </w:rPr>
              <w:t xml:space="preserve">users </w:t>
            </w:r>
            <w:r w:rsidRPr="18F335A7">
              <w:rPr>
                <w:rFonts w:ascii="Arial" w:hAnsi="Arial" w:eastAsia="Arial" w:cs="Arial"/>
                <w:szCs w:val="20"/>
              </w:rPr>
              <w:t>to search for existing roles.</w:t>
            </w:r>
          </w:p>
          <w:p w:rsidR="2E38A074" w:rsidP="18F335A7" w:rsidRDefault="2E38A074" w14:paraId="7003E531" w14:textId="6598322F">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62F6EF92">
              <w:rPr>
                <w:rFonts w:ascii="Arial" w:hAnsi="Arial" w:eastAsia="Arial" w:cs="Arial"/>
                <w:szCs w:val="20"/>
              </w:rPr>
              <w:t xml:space="preserve">users </w:t>
            </w:r>
            <w:r w:rsidRPr="18F335A7">
              <w:rPr>
                <w:rFonts w:ascii="Arial" w:hAnsi="Arial" w:eastAsia="Arial" w:cs="Arial"/>
                <w:szCs w:val="20"/>
              </w:rPr>
              <w:t>to modify role information, including role name and role description.</w:t>
            </w:r>
          </w:p>
          <w:p w:rsidR="2E38A074" w:rsidP="18F335A7" w:rsidRDefault="2E38A074" w14:paraId="08AA5A1D" w14:textId="2DD56EEE">
            <w:pPr>
              <w:pStyle w:val="ListParagraph"/>
              <w:numPr>
                <w:ilvl w:val="0"/>
                <w:numId w:val="30"/>
              </w:numPr>
              <w:rPr>
                <w:rFonts w:ascii="Arial" w:hAnsi="Arial" w:eastAsia="Arial" w:cs="Arial"/>
                <w:szCs w:val="20"/>
              </w:rPr>
            </w:pPr>
            <w:r w:rsidRPr="18F335A7">
              <w:rPr>
                <w:rFonts w:ascii="Arial" w:hAnsi="Arial" w:eastAsia="Arial" w:cs="Arial"/>
                <w:szCs w:val="20"/>
              </w:rPr>
              <w:t>The system shall prevent the use of duplicate role names.</w:t>
            </w:r>
          </w:p>
          <w:p w:rsidR="2E38A074" w:rsidP="18F335A7" w:rsidRDefault="2E38A074" w14:paraId="24CFF4BD" w14:textId="60964932">
            <w:pPr>
              <w:pStyle w:val="ListParagraph"/>
              <w:numPr>
                <w:ilvl w:val="0"/>
                <w:numId w:val="30"/>
              </w:numPr>
              <w:rPr>
                <w:rFonts w:ascii="Arial" w:hAnsi="Arial" w:eastAsia="Arial" w:cs="Arial"/>
                <w:szCs w:val="20"/>
              </w:rPr>
            </w:pPr>
            <w:r w:rsidRPr="18F335A7">
              <w:rPr>
                <w:rFonts w:ascii="Arial" w:hAnsi="Arial" w:eastAsia="Arial" w:cs="Arial"/>
                <w:szCs w:val="20"/>
              </w:rPr>
              <w:t>The system shall validate role update before saving changes.</w:t>
            </w:r>
          </w:p>
          <w:p w:rsidR="2E38A074" w:rsidP="18F335A7" w:rsidRDefault="2E38A074" w14:paraId="5904AC96" w14:textId="37CADE7A">
            <w:pPr>
              <w:pStyle w:val="ListParagraph"/>
              <w:numPr>
                <w:ilvl w:val="0"/>
                <w:numId w:val="30"/>
              </w:numPr>
              <w:rPr>
                <w:rFonts w:ascii="Arial" w:hAnsi="Arial" w:eastAsia="Arial" w:cs="Arial"/>
                <w:szCs w:val="20"/>
              </w:rPr>
            </w:pPr>
            <w:r w:rsidRPr="18F335A7">
              <w:rPr>
                <w:rFonts w:ascii="Arial" w:hAnsi="Arial" w:eastAsia="Arial" w:cs="Arial"/>
                <w:szCs w:val="20"/>
              </w:rPr>
              <w:t>The system shall display the current users assigned to the selected role.</w:t>
            </w:r>
          </w:p>
          <w:p w:rsidR="2E38A074" w:rsidP="18F335A7" w:rsidRDefault="2E38A074" w14:paraId="77B20544" w14:textId="2B3DA452">
            <w:pPr>
              <w:pStyle w:val="ListParagraph"/>
              <w:numPr>
                <w:ilvl w:val="0"/>
                <w:numId w:val="30"/>
              </w:numPr>
              <w:rPr>
                <w:rFonts w:ascii="Arial" w:hAnsi="Arial" w:eastAsia="Arial" w:cs="Arial"/>
                <w:szCs w:val="20"/>
              </w:rPr>
            </w:pPr>
            <w:r w:rsidRPr="18F335A7">
              <w:rPr>
                <w:rFonts w:ascii="Arial" w:hAnsi="Arial" w:eastAsia="Arial" w:cs="Arial"/>
                <w:szCs w:val="20"/>
              </w:rPr>
              <w:t>The system shall maintain the association between users and their assigned roles after role updates.</w:t>
            </w:r>
          </w:p>
          <w:p w:rsidR="2E38A074" w:rsidP="18F335A7" w:rsidRDefault="2E38A074" w14:paraId="5D8358B6" w14:textId="5403C37A">
            <w:pPr>
              <w:pStyle w:val="ListParagraph"/>
              <w:numPr>
                <w:ilvl w:val="0"/>
                <w:numId w:val="30"/>
              </w:numPr>
              <w:rPr>
                <w:rFonts w:ascii="Arial" w:hAnsi="Arial" w:eastAsia="Arial" w:cs="Arial"/>
                <w:szCs w:val="20"/>
              </w:rPr>
            </w:pPr>
            <w:r w:rsidRPr="18F335A7">
              <w:rPr>
                <w:rFonts w:ascii="Arial" w:hAnsi="Arial" w:eastAsia="Arial" w:cs="Arial"/>
                <w:szCs w:val="20"/>
              </w:rPr>
              <w:t>The system shall apply approved role updates to all users assigned to the role.</w:t>
            </w:r>
          </w:p>
          <w:p w:rsidR="2E38A074" w:rsidP="18F335A7" w:rsidRDefault="2E38A074" w14:paraId="76C46675" w14:textId="73BD45A9">
            <w:pPr>
              <w:pStyle w:val="ListParagraph"/>
              <w:numPr>
                <w:ilvl w:val="0"/>
                <w:numId w:val="30"/>
              </w:numPr>
              <w:rPr>
                <w:rFonts w:ascii="Arial" w:hAnsi="Arial" w:eastAsia="Arial" w:cs="Arial"/>
                <w:szCs w:val="20"/>
              </w:rPr>
            </w:pPr>
            <w:r w:rsidRPr="28E9851D" w:rsidR="2E38A074">
              <w:rPr>
                <w:rFonts w:ascii="Arial" w:hAnsi="Arial" w:eastAsia="Arial" w:cs="Arial"/>
              </w:rPr>
              <w:t>The system shall record role update activities in the audit trail.</w:t>
            </w:r>
          </w:p>
          <w:p>
            <w:pPr>
              <w:pStyle w:val="ListParagraph"/>
              <w:numPr>
                <w:ilvl w:val="0"/>
                <w:numId w:val="30"/>
              </w:numPr>
              <w:rPr>
                <w:rFonts w:ascii="Arial" w:hAnsi="Arial" w:cs="Arial"/>
              </w:rPr>
            </w:pPr>
            <w:r>
              <w:rPr>
                <w:rFonts w:ascii="Arial" w:hAnsi="Arial" w:cs="Arial"/>
              </w:rPr>
              <w:t xml:space="preserve">The system shall apply role updates through a change request naming the role, the permissions to add and to remove, any change of the name, description and privilege level, the approvers and the justification (FRUM.006.04).</w:t>
            </w:r>
          </w:p>
          <w:p>
            <w:pPr>
              <w:pStyle w:val="ListParagraph"/>
              <w:numPr>
                <w:ilvl w:val="0"/>
                <w:numId w:val="30"/>
              </w:numPr>
              <w:rPr>
                <w:rFonts w:ascii="Arial" w:hAnsi="Arial" w:cs="Arial"/>
              </w:rPr>
            </w:pPr>
            <w:r>
              <w:rPr>
                <w:rFonts w:ascii="Arial" w:hAnsi="Arial" w:cs="Arial"/>
              </w:rPr>
              <w:t xml:space="preserve">The change applied shall be the difference between the role at implementation and the request, so that a change implemented in between is not lost.</w:t>
            </w:r>
          </w:p>
          <w:p>
            <w:pPr>
              <w:pStyle w:val="ListParagraph"/>
              <w:numPr>
                <w:ilvl w:val="0"/>
                <w:numId w:val="30"/>
              </w:numPr>
              <w:rPr>
                <w:rFonts w:ascii="Arial" w:hAnsi="Arial" w:cs="Arial"/>
              </w:rPr>
            </w:pPr>
            <w:r>
              <w:rPr>
                <w:rFonts w:ascii="Arial" w:hAnsi="Arial" w:cs="Arial"/>
              </w:rPr>
              <w:t xml:space="preserve">The system shall refuse a request for a role that has another request waiting for approval ("A request for role &lt;code&gt; is already waiting for approval").</w:t>
            </w:r>
          </w:p>
          <w:p>
            <w:pPr>
              <w:keepNext/>
              <w:rPr>
                <w:rFonts w:ascii="Arial" w:hAnsi="Arial" w:cs="Arial"/>
              </w:rPr>
            </w:pPr>
            <w:r>
              <w:rPr>
                <w:rFonts w:ascii="Arial" w:hAnsi="Arial" w:cs="Arial"/>
                <w:b/>
                <w:bCs/>
                <w:i/>
              </w:rPr>
              <w:t xml:space="preserve">Acceptance criteria</w:t>
            </w:r>
          </w:p>
          <w:p>
            <w:pPr>
              <w:pStyle w:val="ListParagraph"/>
              <w:numPr>
                <w:ilvl w:val="0"/>
                <w:numId w:val="136"/>
              </w:numPr>
              <w:rPr>
                <w:rFonts w:ascii="Arial" w:hAnsi="Arial" w:cs="Arial"/>
              </w:rPr>
            </w:pPr>
            <w:r>
              <w:rPr>
                <w:rFonts w:ascii="Arial" w:hAnsi="Arial" w:cs="Arial"/>
              </w:rPr>
              <w:t xml:space="preserve">A request that adds one permission and removes another is implemented with exactly that difference.</w:t>
            </w:r>
          </w:p>
          <w:p>
            <w:pPr>
              <w:pStyle w:val="ListParagraph"/>
              <w:numPr>
                <w:ilvl w:val="0"/>
                <w:numId w:val="136"/>
              </w:numPr>
              <w:rPr>
                <w:rFonts w:ascii="Arial" w:hAnsi="Arial" w:cs="Arial"/>
              </w:rPr>
            </w:pPr>
            <w:r>
              <w:rPr>
                <w:rFonts w:ascii="Arial" w:hAnsi="Arial" w:cs="Arial"/>
              </w:rPr>
              <w:t xml:space="preserve">A second request for a role with a pending request is refused.</w:t>
            </w:r>
          </w:p>
          <w:p w:rsidR="18F335A7" w:rsidP="18F335A7" w:rsidRDefault="18F335A7" w14:paraId="5E36E6A4" w14:textId="0BBBD1BA">
            <w:pPr>
              <w:rPr>
                <w:rFonts w:ascii="Arial" w:hAnsi="Arial" w:eastAsia="Arial" w:cs="Arial"/>
                <w:szCs w:val="20"/>
              </w:rPr>
            </w:pPr>
          </w:p>
          <w:p w:rsidR="5BBF4F0F" w:rsidP="18F335A7" w:rsidRDefault="5BBF4F0F" w14:paraId="51352169" w14:textId="7C2CCDF8">
            <w:r w:rsidRPr="18F335A7">
              <w:rPr>
                <w:rFonts w:ascii="Arial" w:hAnsi="Arial" w:eastAsia="Arial" w:cs="Arial"/>
                <w:b/>
                <w:bCs/>
                <w:color w:val="000000" w:themeColor="text1"/>
                <w:szCs w:val="20"/>
              </w:rPr>
              <w:t>FRUM.006.02 Role Status Updates</w:t>
            </w:r>
          </w:p>
          <w:p w:rsidR="5BBF4F0F" w:rsidP="18F335A7" w:rsidRDefault="5BBF4F0F" w14:paraId="65BB2FD0" w14:textId="65FABFBC">
            <w:r w:rsidRPr="18F335A7">
              <w:rPr>
                <w:rFonts w:ascii="Arial" w:hAnsi="Arial" w:eastAsia="Arial" w:cs="Arial"/>
                <w:b/>
                <w:bCs/>
                <w:color w:val="000000" w:themeColor="text1"/>
                <w:szCs w:val="20"/>
              </w:rPr>
              <w:t>FRUM.006.02.01 Deactivate Role Status Updates</w:t>
            </w:r>
          </w:p>
          <w:p w:rsidR="16B62CA5" w:rsidP="18F335A7" w:rsidRDefault="16B62CA5" w14:paraId="60FEB4D6" w14:textId="0C6B376E">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users to search for existing </w:t>
            </w:r>
            <w:r w:rsidRPr="18F335A7" w:rsidR="077A6AE0">
              <w:rPr>
                <w:rFonts w:ascii="Arial" w:hAnsi="Arial" w:eastAsia="Arial" w:cs="Arial"/>
                <w:szCs w:val="20"/>
              </w:rPr>
              <w:t>roles</w:t>
            </w:r>
            <w:r w:rsidRPr="18F335A7">
              <w:rPr>
                <w:rFonts w:ascii="Arial" w:hAnsi="Arial" w:eastAsia="Arial" w:cs="Arial"/>
                <w:szCs w:val="20"/>
              </w:rPr>
              <w:t>.</w:t>
            </w:r>
          </w:p>
          <w:p w:rsidR="16B62CA5" w:rsidP="18F335A7" w:rsidRDefault="16B62CA5" w14:paraId="75FE9BC4" w14:textId="33B69BA0">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w:t>
            </w:r>
            <w:r w:rsidRPr="18F335A7" w:rsidR="3FC62B0E">
              <w:rPr>
                <w:rFonts w:ascii="Arial" w:hAnsi="Arial" w:eastAsia="Arial" w:cs="Arial"/>
                <w:szCs w:val="20"/>
              </w:rPr>
              <w:t xml:space="preserve">users </w:t>
            </w:r>
            <w:r w:rsidRPr="18F335A7">
              <w:rPr>
                <w:rFonts w:ascii="Arial" w:hAnsi="Arial" w:eastAsia="Arial" w:cs="Arial"/>
                <w:szCs w:val="20"/>
              </w:rPr>
              <w:t>to deactivate an active role.</w:t>
            </w:r>
          </w:p>
          <w:p w:rsidR="16B62CA5" w:rsidP="18F335A7" w:rsidRDefault="16B62CA5" w14:paraId="60FB70E8" w14:textId="346F4AA7">
            <w:pPr>
              <w:pStyle w:val="ListParagraph"/>
              <w:numPr>
                <w:ilvl w:val="0"/>
                <w:numId w:val="25"/>
              </w:numPr>
              <w:rPr>
                <w:rFonts w:ascii="Arial" w:hAnsi="Arial" w:eastAsia="Arial" w:cs="Arial"/>
                <w:szCs w:val="20"/>
              </w:rPr>
            </w:pPr>
            <w:r w:rsidRPr="18F335A7">
              <w:rPr>
                <w:rFonts w:ascii="Arial" w:hAnsi="Arial" w:eastAsia="Arial" w:cs="Arial"/>
                <w:szCs w:val="20"/>
              </w:rPr>
              <w:t>The system shall display the users currently assigned to the selected role prior to deactivation.</w:t>
            </w:r>
          </w:p>
          <w:p w:rsidR="16B62CA5" w:rsidP="18F335A7" w:rsidRDefault="16B62CA5" w14:paraId="7868C282" w14:textId="75F70191">
            <w:pPr>
              <w:pStyle w:val="ListParagraph"/>
              <w:numPr>
                <w:ilvl w:val="0"/>
                <w:numId w:val="25"/>
              </w:numPr>
              <w:rPr>
                <w:rFonts w:ascii="Arial" w:hAnsi="Arial" w:eastAsia="Arial" w:cs="Arial"/>
                <w:szCs w:val="20"/>
              </w:rPr>
            </w:pPr>
            <w:r w:rsidRPr="18F335A7">
              <w:rPr>
                <w:rFonts w:ascii="Arial" w:hAnsi="Arial" w:eastAsia="Arial" w:cs="Arial"/>
                <w:szCs w:val="20"/>
              </w:rPr>
              <w:t>The system shall prevent deactivated roles from being assigned to new users.</w:t>
            </w:r>
          </w:p>
          <w:p w:rsidR="16B62CA5" w:rsidP="18F335A7" w:rsidRDefault="16B62CA5" w14:paraId="334BC247" w14:textId="217C8A43">
            <w:pPr>
              <w:pStyle w:val="ListParagraph"/>
              <w:numPr>
                <w:ilvl w:val="0"/>
                <w:numId w:val="25"/>
              </w:numPr>
              <w:rPr>
                <w:rFonts w:ascii="Arial" w:hAnsi="Arial" w:eastAsia="Arial" w:cs="Arial"/>
                <w:szCs w:val="20"/>
              </w:rPr>
            </w:pPr>
            <w:r w:rsidRPr="18F335A7">
              <w:rPr>
                <w:rFonts w:ascii="Arial" w:hAnsi="Arial" w:eastAsia="Arial" w:cs="Arial"/>
                <w:szCs w:val="20"/>
              </w:rPr>
              <w:t>The system shall retain role assignments for historical and audit purposes.</w:t>
            </w:r>
          </w:p>
          <w:p w:rsidR="16B62CA5" w:rsidP="18F335A7" w:rsidRDefault="16B62CA5" w14:paraId="7ABD58CD" w14:textId="4630BE74">
            <w:pPr>
              <w:pStyle w:val="ListParagraph"/>
              <w:numPr>
                <w:ilvl w:val="0"/>
                <w:numId w:val="25"/>
              </w:numPr>
              <w:rPr>
                <w:rFonts w:ascii="Arial" w:hAnsi="Arial" w:eastAsia="Arial" w:cs="Arial"/>
                <w:szCs w:val="20"/>
              </w:rPr>
            </w:pPr>
            <w:r w:rsidRPr="18F335A7">
              <w:rPr>
                <w:rFonts w:ascii="Arial" w:hAnsi="Arial" w:eastAsia="Arial" w:cs="Arial"/>
                <w:szCs w:val="20"/>
              </w:rPr>
              <w:t>The system shall enforce access restrictions based on the deactivated role status.</w:t>
            </w:r>
          </w:p>
          <w:p w:rsidR="16B62CA5" w:rsidP="18F335A7" w:rsidRDefault="16B62CA5" w14:paraId="13CF21B6" w14:textId="2D06DFED">
            <w:pPr>
              <w:pStyle w:val="ListParagraph"/>
              <w:numPr>
                <w:ilvl w:val="0"/>
                <w:numId w:val="25"/>
              </w:numPr>
              <w:rPr>
                <w:rFonts w:ascii="Arial" w:hAnsi="Arial" w:eastAsia="Arial" w:cs="Arial"/>
                <w:szCs w:val="20"/>
              </w:rPr>
            </w:pPr>
            <w:r w:rsidRPr="18F335A7">
              <w:rPr>
                <w:rFonts w:ascii="Arial" w:hAnsi="Arial" w:eastAsia="Arial" w:cs="Arial"/>
                <w:szCs w:val="20"/>
              </w:rPr>
              <w:t>The system shall record role deactivation activities in the audit trail.</w:t>
            </w:r>
          </w:p>
          <w:p w:rsidR="16B62CA5" w:rsidP="18F335A7" w:rsidRDefault="16B62CA5" w14:paraId="41B8FF84" w14:textId="4B581BDC">
            <w:pPr>
              <w:pStyle w:val="ListParagraph"/>
              <w:numPr>
                <w:ilvl w:val="0"/>
                <w:numId w:val="25"/>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5"/>
              </w:numPr>
              <w:rPr>
                <w:rFonts w:ascii="Arial" w:hAnsi="Arial" w:cs="Arial"/>
              </w:rPr>
            </w:pPr>
            <w:r>
              <w:rPr>
                <w:rFonts w:ascii="Arial" w:hAnsi="Arial" w:cs="Arial"/>
              </w:rPr>
              <w:t xml:space="preserve">The system shall deactivate a role through an approved and implemented deactivation request that lists the members; the members lose its screens at their next action and are each notified in the system and by e-mail.</w:t>
            </w:r>
          </w:p>
          <w:p>
            <w:pPr>
              <w:pStyle w:val="ListParagraph"/>
              <w:numPr>
                <w:ilvl w:val="0"/>
                <w:numId w:val="25"/>
              </w:numPr>
              <w:rPr>
                <w:rFonts w:ascii="Arial" w:hAnsi="Arial" w:cs="Arial"/>
              </w:rPr>
            </w:pPr>
            <w:r>
              <w:rPr>
                <w:rFonts w:ascii="Arial" w:hAnsi="Arial" w:cs="Arial"/>
              </w:rPr>
              <w:t xml:space="preserve">The System Administrator profile shall never be deactivated.</w:t>
            </w:r>
          </w:p>
          <w:p>
            <w:pPr>
              <w:pStyle w:val="ListParagraph"/>
              <w:numPr>
                <w:ilvl w:val="0"/>
                <w:numId w:val="25"/>
              </w:numPr>
              <w:rPr>
                <w:rFonts w:ascii="Arial" w:hAnsi="Arial" w:cs="Arial"/>
              </w:rPr>
            </w:pPr>
            <w:r>
              <w:rPr>
                <w:rFonts w:ascii="Arial" w:hAnsi="Arial" w:cs="Arial"/>
              </w:rPr>
              <w:t xml:space="preserve">An inactive role shall keep its permissions for a reactivation.</w:t>
            </w:r>
          </w:p>
          <w:p>
            <w:pPr>
              <w:keepNext/>
              <w:rPr>
                <w:rFonts w:ascii="Arial" w:hAnsi="Arial" w:cs="Arial"/>
              </w:rPr>
            </w:pPr>
            <w:r>
              <w:rPr>
                <w:rFonts w:ascii="Arial" w:hAnsi="Arial" w:cs="Arial"/>
                <w:b/>
                <w:bCs/>
                <w:i/>
              </w:rPr>
              <w:t xml:space="preserve">Acceptance criteria</w:t>
            </w:r>
          </w:p>
          <w:p>
            <w:pPr>
              <w:pStyle w:val="ListParagraph"/>
              <w:numPr>
                <w:ilvl w:val="0"/>
                <w:numId w:val="137"/>
              </w:numPr>
              <w:rPr>
                <w:rFonts w:ascii="Arial" w:hAnsi="Arial" w:cs="Arial"/>
              </w:rPr>
            </w:pPr>
            <w:r>
              <w:rPr>
                <w:rFonts w:ascii="Arial" w:hAnsi="Arial" w:cs="Arial"/>
              </w:rPr>
              <w:t xml:space="preserve">After the implementation the members of the deactivated role lose its screens at their next action.</w:t>
            </w:r>
          </w:p>
          <w:p>
            <w:pPr>
              <w:pStyle w:val="ListParagraph"/>
              <w:numPr>
                <w:ilvl w:val="0"/>
                <w:numId w:val="137"/>
              </w:numPr>
              <w:rPr>
                <w:rFonts w:ascii="Arial" w:hAnsi="Arial" w:cs="Arial"/>
              </w:rPr>
            </w:pPr>
            <w:r>
              <w:rPr>
                <w:rFonts w:ascii="Arial" w:hAnsi="Arial" w:cs="Arial"/>
              </w:rPr>
              <w:t xml:space="preserve">The deactivated role is not offered on new requests.</w:t>
            </w:r>
          </w:p>
          <w:p w:rsidR="18F335A7" w:rsidP="18F335A7" w:rsidRDefault="18F335A7" w14:paraId="326DFA47" w14:textId="4E79BCBB">
            <w:pPr>
              <w:rPr>
                <w:rFonts w:ascii="Arial" w:hAnsi="Arial" w:eastAsia="Arial" w:cs="Arial"/>
                <w:b/>
                <w:bCs/>
                <w:color w:val="000000" w:themeColor="text1"/>
                <w:szCs w:val="20"/>
              </w:rPr>
            </w:pPr>
          </w:p>
          <w:p w:rsidR="5BBF4F0F" w:rsidP="18F335A7" w:rsidRDefault="5BBF4F0F" w14:paraId="6B2FFE56" w14:textId="3EE7B11D">
            <w:r w:rsidRPr="18F335A7">
              <w:rPr>
                <w:rFonts w:ascii="Arial" w:hAnsi="Arial" w:eastAsia="Arial" w:cs="Arial"/>
                <w:b/>
                <w:bCs/>
                <w:color w:val="000000" w:themeColor="text1"/>
                <w:szCs w:val="20"/>
              </w:rPr>
              <w:t>FRUM.006.02.02 Reactivate Role Status Updates</w:t>
            </w:r>
          </w:p>
          <w:p w:rsidR="000F4547" w:rsidP="18F335A7" w:rsidRDefault="000F4547" w14:paraId="39E42A2F" w14:textId="13810347">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3596137C">
              <w:rPr>
                <w:rFonts w:ascii="Arial" w:hAnsi="Arial" w:eastAsia="Arial" w:cs="Arial"/>
                <w:szCs w:val="20"/>
              </w:rPr>
              <w:t xml:space="preserve">users </w:t>
            </w:r>
            <w:r w:rsidRPr="18F335A7">
              <w:rPr>
                <w:rFonts w:ascii="Arial" w:hAnsi="Arial" w:eastAsia="Arial" w:cs="Arial"/>
                <w:szCs w:val="20"/>
              </w:rPr>
              <w:t>to search for inactive</w:t>
            </w:r>
            <w:r w:rsidRPr="18F335A7" w:rsidR="6B419C4C">
              <w:rPr>
                <w:rFonts w:ascii="Arial" w:hAnsi="Arial" w:eastAsia="Arial" w:cs="Arial"/>
                <w:szCs w:val="20"/>
              </w:rPr>
              <w:t xml:space="preserve"> user roles.</w:t>
            </w:r>
          </w:p>
          <w:p w:rsidR="000F4547" w:rsidP="18F335A7" w:rsidRDefault="000F4547" w14:paraId="5C06E9C7" w14:textId="7704835E">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23A961FB">
              <w:rPr>
                <w:rFonts w:ascii="Arial" w:hAnsi="Arial" w:eastAsia="Arial" w:cs="Arial"/>
                <w:szCs w:val="20"/>
              </w:rPr>
              <w:t>users</w:t>
            </w:r>
            <w:r w:rsidRPr="18F335A7" w:rsidR="622D2017">
              <w:rPr>
                <w:rFonts w:ascii="Arial" w:hAnsi="Arial" w:eastAsia="Arial" w:cs="Arial"/>
                <w:szCs w:val="20"/>
              </w:rPr>
              <w:t xml:space="preserve"> </w:t>
            </w:r>
            <w:r w:rsidRPr="18F335A7">
              <w:rPr>
                <w:rFonts w:ascii="Arial" w:hAnsi="Arial" w:eastAsia="Arial" w:cs="Arial"/>
                <w:szCs w:val="20"/>
              </w:rPr>
              <w:t>to reactivate an inactive role.</w:t>
            </w:r>
          </w:p>
          <w:p w:rsidR="000F4547" w:rsidP="18F335A7" w:rsidRDefault="000F4547" w14:paraId="0C0D9A04" w14:textId="36FF5F59">
            <w:pPr>
              <w:pStyle w:val="ListParagraph"/>
              <w:numPr>
                <w:ilvl w:val="0"/>
                <w:numId w:val="23"/>
              </w:numPr>
              <w:rPr>
                <w:rFonts w:ascii="Arial" w:hAnsi="Arial" w:eastAsia="Arial" w:cs="Arial"/>
                <w:szCs w:val="20"/>
              </w:rPr>
            </w:pPr>
            <w:r w:rsidRPr="18F335A7">
              <w:rPr>
                <w:rFonts w:ascii="Arial" w:hAnsi="Arial" w:eastAsia="Arial" w:cs="Arial"/>
                <w:szCs w:val="20"/>
              </w:rPr>
              <w:t>The system shall restore the role to Active status upon successful update.</w:t>
            </w:r>
          </w:p>
          <w:p w:rsidR="000F4547" w:rsidP="18F335A7" w:rsidRDefault="000F4547" w14:paraId="43DE8BEA" w14:textId="6D7F80EA">
            <w:pPr>
              <w:pStyle w:val="ListParagraph"/>
              <w:numPr>
                <w:ilvl w:val="0"/>
                <w:numId w:val="23"/>
              </w:numPr>
              <w:rPr>
                <w:rFonts w:ascii="Arial" w:hAnsi="Arial" w:eastAsia="Arial" w:cs="Arial"/>
                <w:szCs w:val="20"/>
              </w:rPr>
            </w:pPr>
            <w:r w:rsidRPr="18F335A7">
              <w:rPr>
                <w:rFonts w:ascii="Arial" w:hAnsi="Arial" w:eastAsia="Arial" w:cs="Arial"/>
                <w:szCs w:val="20"/>
              </w:rPr>
              <w:t>The system shall allow the reactivated role to be assigned to users.</w:t>
            </w:r>
          </w:p>
          <w:p w:rsidR="000F4547" w:rsidP="18F335A7" w:rsidRDefault="000F4547" w14:paraId="6EF18751" w14:textId="78354302">
            <w:pPr>
              <w:pStyle w:val="ListParagraph"/>
              <w:numPr>
                <w:ilvl w:val="0"/>
                <w:numId w:val="23"/>
              </w:numPr>
              <w:rPr>
                <w:rFonts w:ascii="Arial" w:hAnsi="Arial" w:eastAsia="Arial" w:cs="Arial"/>
                <w:szCs w:val="20"/>
              </w:rPr>
            </w:pPr>
            <w:r w:rsidRPr="18F335A7">
              <w:rPr>
                <w:rFonts w:ascii="Arial" w:hAnsi="Arial" w:eastAsia="Arial" w:cs="Arial"/>
                <w:szCs w:val="20"/>
              </w:rPr>
              <w:t>The system shall enforce permissions associated with the reactivated role.</w:t>
            </w:r>
          </w:p>
          <w:p w:rsidR="000F4547" w:rsidP="18F335A7" w:rsidRDefault="000F4547" w14:paraId="02F3B499" w14:textId="011A64B7">
            <w:pPr>
              <w:pStyle w:val="ListParagraph"/>
              <w:numPr>
                <w:ilvl w:val="0"/>
                <w:numId w:val="23"/>
              </w:numPr>
              <w:rPr>
                <w:rFonts w:ascii="Arial" w:hAnsi="Arial" w:eastAsia="Arial" w:cs="Arial"/>
                <w:szCs w:val="20"/>
              </w:rPr>
            </w:pPr>
            <w:r w:rsidRPr="18F335A7">
              <w:rPr>
                <w:rFonts w:ascii="Arial" w:hAnsi="Arial" w:eastAsia="Arial" w:cs="Arial"/>
                <w:szCs w:val="20"/>
              </w:rPr>
              <w:t>The system shall record role reactivation activities in the audit trail.</w:t>
            </w:r>
          </w:p>
          <w:p w:rsidR="000F4547" w:rsidP="18F335A7" w:rsidRDefault="000F4547" w14:paraId="3AADDD16" w14:textId="2075DBC9">
            <w:pPr>
              <w:pStyle w:val="ListParagraph"/>
              <w:numPr>
                <w:ilvl w:val="0"/>
                <w:numId w:val="23"/>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3"/>
              </w:numPr>
              <w:rPr>
                <w:rFonts w:ascii="Arial" w:hAnsi="Arial" w:cs="Arial"/>
              </w:rPr>
            </w:pPr>
            <w:r>
              <w:rPr>
                <w:rFonts w:ascii="Arial" w:hAnsi="Arial" w:cs="Arial"/>
              </w:rPr>
              <w:t xml:space="preserve">The system shall reactivate a role through an approved and implemented reactivation request, chosen from the list of inactive roles; the role is restored with its last permissions and its members regain them.</w:t>
            </w:r>
          </w:p>
          <w:p>
            <w:pPr>
              <w:keepNext/>
              <w:rPr>
                <w:rFonts w:ascii="Arial" w:hAnsi="Arial" w:cs="Arial"/>
              </w:rPr>
            </w:pPr>
            <w:r>
              <w:rPr>
                <w:rFonts w:ascii="Arial" w:hAnsi="Arial" w:cs="Arial"/>
                <w:b/>
                <w:bCs/>
                <w:i/>
              </w:rPr>
              <w:t xml:space="preserve">Acceptance criteria</w:t>
            </w:r>
          </w:p>
          <w:p>
            <w:pPr>
              <w:pStyle w:val="ListParagraph"/>
              <w:numPr>
                <w:ilvl w:val="0"/>
                <w:numId w:val="138"/>
              </w:numPr>
              <w:rPr>
                <w:rFonts w:ascii="Arial" w:hAnsi="Arial" w:cs="Arial"/>
              </w:rPr>
            </w:pPr>
            <w:r>
              <w:rPr>
                <w:rFonts w:ascii="Arial" w:hAnsi="Arial" w:cs="Arial"/>
              </w:rPr>
              <w:t xml:space="preserve">A reactivated role grants its permissions again to its members.</w:t>
            </w:r>
          </w:p>
          <w:p w:rsidR="18F335A7" w:rsidP="18F335A7" w:rsidRDefault="18F335A7" w14:paraId="20929648" w14:textId="30C67260">
            <w:pPr>
              <w:rPr>
                <w:rFonts w:ascii="Arial" w:hAnsi="Arial" w:eastAsia="Arial" w:cs="Arial"/>
                <w:b/>
                <w:bCs/>
                <w:color w:val="000000" w:themeColor="text1"/>
                <w:szCs w:val="20"/>
              </w:rPr>
            </w:pPr>
          </w:p>
          <w:p w:rsidR="2E38A074" w:rsidP="18F335A7" w:rsidRDefault="2E38A074" w14:paraId="2F401865" w14:textId="17665695">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64A74F58">
              <w:rPr>
                <w:rFonts w:ascii="Arial" w:hAnsi="Arial" w:eastAsia="Arial" w:cs="Arial"/>
                <w:b/>
                <w:bCs/>
                <w:color w:val="000000" w:themeColor="text1"/>
                <w:szCs w:val="20"/>
              </w:rPr>
              <w:t>6</w:t>
            </w:r>
            <w:r w:rsidRPr="18F335A7">
              <w:rPr>
                <w:rFonts w:ascii="Arial" w:hAnsi="Arial" w:eastAsia="Arial" w:cs="Arial"/>
                <w:b/>
                <w:bCs/>
                <w:color w:val="000000" w:themeColor="text1"/>
                <w:szCs w:val="20"/>
              </w:rPr>
              <w:t>.03 Permission Updates</w:t>
            </w:r>
          </w:p>
          <w:p w:rsidR="2E38A074" w:rsidP="18F335A7" w:rsidRDefault="2E38A074" w14:paraId="548347EE" w14:textId="02C26ADF">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765062C3">
              <w:rPr>
                <w:rFonts w:ascii="Arial" w:hAnsi="Arial" w:eastAsia="Arial" w:cs="Arial"/>
                <w:szCs w:val="20"/>
              </w:rPr>
              <w:t xml:space="preserve">users </w:t>
            </w:r>
            <w:r w:rsidRPr="18F335A7">
              <w:rPr>
                <w:rFonts w:ascii="Arial" w:hAnsi="Arial" w:eastAsia="Arial" w:cs="Arial"/>
                <w:szCs w:val="20"/>
              </w:rPr>
              <w:t>to search for existing roles and permissions.</w:t>
            </w:r>
          </w:p>
          <w:p w:rsidR="2E38A074" w:rsidP="18F335A7" w:rsidRDefault="2E38A074" w14:paraId="61E940B7" w14:textId="2F37075C">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36EAE930">
              <w:rPr>
                <w:rFonts w:ascii="Arial" w:hAnsi="Arial" w:eastAsia="Arial" w:cs="Arial"/>
                <w:szCs w:val="20"/>
              </w:rPr>
              <w:t>users to</w:t>
            </w:r>
            <w:r w:rsidRPr="18F335A7">
              <w:rPr>
                <w:rFonts w:ascii="Arial" w:hAnsi="Arial" w:eastAsia="Arial" w:cs="Arial"/>
                <w:szCs w:val="20"/>
              </w:rPr>
              <w:t xml:space="preserve"> add, modify, or remove permissions assigned to a role.</w:t>
            </w:r>
          </w:p>
          <w:p w:rsidR="2E38A074" w:rsidP="18F335A7" w:rsidRDefault="2E38A074" w14:paraId="5C8EBC8D" w14:textId="6EBCC9C1">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0AF36E15">
              <w:rPr>
                <w:rFonts w:ascii="Arial" w:hAnsi="Arial" w:eastAsia="Arial" w:cs="Arial"/>
                <w:szCs w:val="20"/>
              </w:rPr>
              <w:t xml:space="preserve">users </w:t>
            </w:r>
            <w:r w:rsidRPr="18F335A7">
              <w:rPr>
                <w:rFonts w:ascii="Arial" w:hAnsi="Arial" w:eastAsia="Arial" w:cs="Arial"/>
                <w:szCs w:val="20"/>
              </w:rPr>
              <w:t xml:space="preserve">to update </w:t>
            </w:r>
            <w:r w:rsidRPr="18F335A7" w:rsidR="366DFD4D">
              <w:rPr>
                <w:rFonts w:ascii="Arial" w:hAnsi="Arial" w:eastAsia="Arial" w:cs="Arial"/>
                <w:szCs w:val="20"/>
              </w:rPr>
              <w:t xml:space="preserve">permissions </w:t>
            </w:r>
            <w:r w:rsidRPr="18F335A7">
              <w:rPr>
                <w:rFonts w:ascii="Arial" w:hAnsi="Arial" w:eastAsia="Arial" w:cs="Arial"/>
                <w:szCs w:val="20"/>
              </w:rPr>
              <w:t>based on the approved access matrix.</w:t>
            </w:r>
          </w:p>
          <w:p w:rsidR="2E38A074" w:rsidP="18F335A7" w:rsidRDefault="2E38A074" w14:paraId="2BB392FB" w14:textId="53752F0F">
            <w:pPr>
              <w:pStyle w:val="ListParagraph"/>
              <w:numPr>
                <w:ilvl w:val="0"/>
                <w:numId w:val="29"/>
              </w:numPr>
              <w:rPr>
                <w:rFonts w:ascii="Arial" w:hAnsi="Arial" w:eastAsia="Arial" w:cs="Arial"/>
                <w:szCs w:val="20"/>
              </w:rPr>
            </w:pPr>
            <w:r w:rsidRPr="18F335A7">
              <w:rPr>
                <w:rFonts w:ascii="Arial" w:hAnsi="Arial" w:eastAsia="Arial" w:cs="Arial"/>
                <w:szCs w:val="20"/>
              </w:rPr>
              <w:t>The system shall validate permission configurations before saving changes.</w:t>
            </w:r>
          </w:p>
          <w:p w:rsidR="2E38A074" w:rsidP="18F335A7" w:rsidRDefault="2E38A074" w14:paraId="3953E1D8" w14:textId="7C187237">
            <w:pPr>
              <w:pStyle w:val="ListParagraph"/>
              <w:numPr>
                <w:ilvl w:val="0"/>
                <w:numId w:val="29"/>
              </w:numPr>
              <w:rPr>
                <w:rFonts w:ascii="Arial" w:hAnsi="Arial" w:eastAsia="Arial" w:cs="Arial"/>
                <w:szCs w:val="20"/>
              </w:rPr>
            </w:pPr>
            <w:r w:rsidRPr="18F335A7">
              <w:rPr>
                <w:rFonts w:ascii="Arial" w:hAnsi="Arial" w:eastAsia="Arial" w:cs="Arial"/>
                <w:szCs w:val="20"/>
              </w:rPr>
              <w:t>The system shall prevent the assignment of conflicting or invalid permission combinations.</w:t>
            </w:r>
          </w:p>
          <w:p w:rsidR="2E38A074" w:rsidP="18F335A7" w:rsidRDefault="2E38A074" w14:paraId="38F7DBC6" w14:textId="7759ACD8">
            <w:pPr>
              <w:pStyle w:val="ListParagraph"/>
              <w:numPr>
                <w:ilvl w:val="0"/>
                <w:numId w:val="29"/>
              </w:numPr>
              <w:rPr>
                <w:rFonts w:ascii="Arial" w:hAnsi="Arial" w:eastAsia="Arial" w:cs="Arial"/>
                <w:szCs w:val="20"/>
              </w:rPr>
            </w:pPr>
            <w:r w:rsidRPr="18F335A7">
              <w:rPr>
                <w:rFonts w:ascii="Arial" w:hAnsi="Arial" w:eastAsia="Arial" w:cs="Arial"/>
                <w:szCs w:val="20"/>
              </w:rPr>
              <w:t>The system shall automatically enforce updated permissions after successful save.</w:t>
            </w:r>
          </w:p>
          <w:p w:rsidR="2E38A074" w:rsidP="18F335A7" w:rsidRDefault="2E38A074" w14:paraId="07E540C6" w14:textId="3555A84F">
            <w:pPr>
              <w:pStyle w:val="ListParagraph"/>
              <w:numPr>
                <w:ilvl w:val="0"/>
                <w:numId w:val="29"/>
              </w:numPr>
              <w:rPr>
                <w:rFonts w:ascii="Arial" w:hAnsi="Arial" w:eastAsia="Arial" w:cs="Arial"/>
                <w:szCs w:val="20"/>
              </w:rPr>
            </w:pPr>
            <w:r w:rsidRPr="18F335A7">
              <w:rPr>
                <w:rFonts w:ascii="Arial" w:hAnsi="Arial" w:eastAsia="Arial" w:cs="Arial"/>
                <w:szCs w:val="20"/>
              </w:rPr>
              <w:t>The system shall immediately restrict access to functions and records for permissions that have been removed.</w:t>
            </w:r>
          </w:p>
          <w:p w:rsidR="2E38A074" w:rsidP="18F335A7" w:rsidRDefault="2E38A074" w14:paraId="52B0EEF2" w14:textId="1EC6C5E8">
            <w:pPr>
              <w:pStyle w:val="ListParagraph"/>
              <w:numPr>
                <w:ilvl w:val="0"/>
                <w:numId w:val="29"/>
              </w:numPr>
              <w:rPr>
                <w:rFonts w:ascii="Arial" w:hAnsi="Arial" w:eastAsia="Arial" w:cs="Arial"/>
                <w:szCs w:val="20"/>
              </w:rPr>
            </w:pPr>
            <w:r w:rsidRPr="18F335A7">
              <w:rPr>
                <w:rFonts w:ascii="Arial" w:hAnsi="Arial" w:eastAsia="Arial" w:cs="Arial"/>
                <w:szCs w:val="20"/>
              </w:rPr>
              <w:t>The system shall record all permission update activities in the audit trail.</w:t>
            </w:r>
          </w:p>
          <w:p>
            <w:pPr>
              <w:pStyle w:val="ListParagraph"/>
              <w:numPr>
                <w:ilvl w:val="0"/>
                <w:numId w:val="29"/>
              </w:numPr>
              <w:rPr>
                <w:rFonts w:ascii="Arial" w:hAnsi="Arial" w:cs="Arial"/>
              </w:rPr>
            </w:pPr>
            <w:r>
              <w:rPr>
                <w:rFonts w:ascii="Arial" w:hAnsi="Arial" w:cs="Arial"/>
              </w:rPr>
              <w:t xml:space="preserve">The system shall refuse a permission both added and removed in one request ("Permission(s) both added and removed: &lt;permissions&gt;") and a request that changes nothing.</w:t>
            </w:r>
          </w:p>
          <w:p>
            <w:pPr>
              <w:pStyle w:val="ListParagraph"/>
              <w:numPr>
                <w:ilvl w:val="0"/>
                <w:numId w:val="29"/>
              </w:numPr>
              <w:rPr>
                <w:rFonts w:ascii="Arial" w:hAnsi="Arial" w:cs="Arial"/>
              </w:rPr>
            </w:pPr>
            <w:r>
              <w:rPr>
                <w:rFonts w:ascii="Arial" w:hAnsi="Arial" w:cs="Arial"/>
              </w:rPr>
              <w:t xml:space="preserve">The system shall check every user request and bulk line against the separation-of-duties rules between roles (FRUM.012.01); a user may not hold both roles of an active rule.</w:t>
            </w:r>
          </w:p>
          <w:p>
            <w:pPr>
              <w:pStyle w:val="ListParagraph"/>
              <w:numPr>
                <w:ilvl w:val="0"/>
                <w:numId w:val="29"/>
              </w:numPr>
              <w:rPr>
                <w:rFonts w:ascii="Arial" w:hAnsi="Arial" w:cs="Arial"/>
              </w:rPr>
            </w:pPr>
            <w:r>
              <w:rPr>
                <w:rFonts w:ascii="Arial" w:hAnsi="Arial" w:cs="Arial"/>
              </w:rPr>
              <w:t xml:space="preserve">The system shall refuse a request listing too many permission changes at once ("Split the change into several requests").</w:t>
            </w:r>
          </w:p>
          <w:p>
            <w:pPr>
              <w:keepNext/>
              <w:rPr>
                <w:rFonts w:ascii="Arial" w:hAnsi="Arial" w:cs="Arial"/>
              </w:rPr>
            </w:pPr>
            <w:r>
              <w:rPr>
                <w:rFonts w:ascii="Arial" w:hAnsi="Arial" w:cs="Arial"/>
                <w:b/>
                <w:bCs/>
                <w:i/>
              </w:rPr>
              <w:t xml:space="preserve">Acceptance criteria</w:t>
            </w:r>
          </w:p>
          <w:p>
            <w:pPr>
              <w:pStyle w:val="ListParagraph"/>
              <w:numPr>
                <w:ilvl w:val="0"/>
                <w:numId w:val="139"/>
              </w:numPr>
              <w:rPr>
                <w:rFonts w:ascii="Arial" w:hAnsi="Arial" w:cs="Arial"/>
              </w:rPr>
            </w:pPr>
            <w:r>
              <w:rPr>
                <w:rFonts w:ascii="Arial" w:hAnsi="Arial" w:cs="Arial"/>
              </w:rPr>
              <w:t xml:space="preserve">A request that adds and removes the same permission is refused.</w:t>
            </w:r>
          </w:p>
          <w:p>
            <w:pPr>
              <w:pStyle w:val="ListParagraph"/>
              <w:numPr>
                <w:ilvl w:val="0"/>
                <w:numId w:val="139"/>
              </w:numPr>
              <w:rPr>
                <w:rFonts w:ascii="Arial" w:hAnsi="Arial" w:cs="Arial"/>
              </w:rPr>
            </w:pPr>
            <w:r>
              <w:rPr>
                <w:rFonts w:ascii="Arial" w:hAnsi="Arial" w:cs="Arial"/>
              </w:rPr>
              <w:t xml:space="preserve">A request giving one user both roles of an active separation-of-duties rule is refused with the names of the two roles.</w:t>
            </w:r>
          </w:p>
          <w:p w:rsidR="18F335A7" w:rsidP="18F335A7" w:rsidRDefault="18F335A7" w14:paraId="37613868" w14:textId="61CDD72E">
            <w:pPr>
              <w:spacing w:line="259" w:lineRule="auto"/>
              <w:rPr>
                <w:rFonts w:ascii="Arial" w:hAnsi="Arial" w:cs="Arial"/>
                <w:color w:val="000000" w:themeColor="text1"/>
              </w:rPr>
            </w:pPr>
          </w:p>
          <w:p>
            <w:pPr>
              <w:rPr>
                <w:rFonts w:ascii="Arial" w:hAnsi="Arial" w:cs="Arial"/>
              </w:rPr>
            </w:pPr>
          </w:p>
          <w:p>
            <w:pPr>
              <w:keepNext/>
              <w:rPr>
                <w:rFonts w:ascii="Arial" w:hAnsi="Arial" w:cs="Arial"/>
              </w:rPr>
            </w:pPr>
            <w:r>
              <w:rPr>
                <w:rFonts w:ascii="Arial" w:hAnsi="Arial" w:cs="Arial"/>
                <w:b/>
                <w:bCs/>
              </w:rPr>
              <w:t xml:space="preserve">FRUM.006.04 Group-Profile Change, Deactivation and Reactivation Requests</w:t>
            </w:r>
          </w:p>
          <w:p>
            <w:pPr>
              <w:pStyle w:val="ListParagraph"/>
              <w:numPr>
                <w:ilvl w:val="0"/>
                <w:numId w:val="163"/>
              </w:numPr>
              <w:rPr>
                <w:rFonts w:ascii="Arial" w:hAnsi="Arial" w:cs="Arial"/>
              </w:rPr>
            </w:pPr>
            <w:r>
              <w:rPr>
                <w:rFonts w:ascii="Arial" w:hAnsi="Arial" w:cs="Arial"/>
              </w:rPr>
              <w:t xml:space="preserve">The Business Administrator shall choose the role from the drop-down of active roles (change, deactivation) or of inactive roles (reactivation), enter the change, choose the approvers in order and write the remarks, and save a draft, edit it, cancel it or submit it as in FRUM.009.01.</w:t>
            </w:r>
          </w:p>
          <w:p>
            <w:pPr>
              <w:pStyle w:val="ListParagraph"/>
              <w:numPr>
                <w:ilvl w:val="0"/>
                <w:numId w:val="163"/>
              </w:numPr>
              <w:rPr>
                <w:rFonts w:ascii="Arial" w:hAnsi="Arial" w:cs="Arial"/>
              </w:rPr>
            </w:pPr>
            <w:r>
              <w:rPr>
                <w:rFonts w:ascii="Arial" w:hAnsi="Arial" w:cs="Arial"/>
              </w:rPr>
              <w:t xml:space="preserve">The system shall show the current members of the role on the request.</w:t>
            </w:r>
          </w:p>
          <w:p>
            <w:pPr>
              <w:pStyle w:val="ListParagraph"/>
              <w:numPr>
                <w:ilvl w:val="0"/>
                <w:numId w:val="163"/>
              </w:numPr>
              <w:rPr>
                <w:rFonts w:ascii="Arial" w:hAnsi="Arial" w:cs="Arial"/>
              </w:rPr>
            </w:pPr>
            <w:r>
              <w:rPr>
                <w:rFonts w:ascii="Arial" w:hAnsi="Arial" w:cs="Arial"/>
              </w:rPr>
              <w:t xml:space="preserve">The system shall refuse the deactivation of an inactive role and the reactivation of an active role.</w:t>
            </w:r>
          </w:p>
          <w:p>
            <w:pPr>
              <w:keepNext/>
              <w:rPr>
                <w:rFonts w:ascii="Arial" w:hAnsi="Arial" w:cs="Arial"/>
              </w:rPr>
            </w:pPr>
            <w:r>
              <w:rPr>
                <w:rFonts w:ascii="Arial" w:hAnsi="Arial" w:cs="Arial"/>
                <w:b/>
                <w:bCs/>
                <w:i/>
              </w:rPr>
              <w:t xml:space="preserve">Acceptance criteria</w:t>
            </w:r>
          </w:p>
          <w:p>
            <w:pPr>
              <w:pStyle w:val="ListParagraph"/>
              <w:numPr>
                <w:ilvl w:val="0"/>
                <w:numId w:val="164"/>
              </w:numPr>
              <w:rPr>
                <w:rFonts w:ascii="Arial" w:hAnsi="Arial" w:cs="Arial"/>
              </w:rPr>
            </w:pPr>
            <w:r>
              <w:rPr>
                <w:rFonts w:ascii="Arial" w:hAnsi="Arial" w:cs="Arial"/>
              </w:rPr>
              <w:t xml:space="preserve">A draft change request is seen and edited only by its creator and is submitted later with the same number.</w:t>
            </w:r>
          </w:p>
          <w:p>
            <w:pPr>
              <w:pStyle w:val="ListParagraph"/>
              <w:numPr>
                <w:ilvl w:val="0"/>
                <w:numId w:val="164"/>
              </w:numPr>
              <w:rPr>
                <w:rFonts w:ascii="Arial" w:hAnsi="Arial" w:cs="Arial"/>
              </w:rPr>
            </w:pPr>
            <w:r>
              <w:rPr>
                <w:rFonts w:ascii="Arial" w:hAnsi="Arial" w:cs="Arial"/>
              </w:rPr>
              <w:t xml:space="preserve">A deactivation request shows the members of the role.</w:t>
            </w:r>
          </w:p>
        </w:tc>
        <w:tc>
          <w:tcPr>
            <w:tcW w:w="943" w:type="dxa"/>
            <w:tcMar/>
          </w:tcPr>
          <w:p w:rsidR="18F335A7" w:rsidP="18F335A7" w:rsidRDefault="18F335A7" w14:paraId="70E0E1C9" w14:textId="6D3C246C">
            <w:pPr>
              <w:rPr>
                <w:rFonts w:ascii="Arial" w:hAnsi="Arial" w:cs="Arial"/>
              </w:rPr>
            </w:pPr>
          </w:p>
        </w:tc>
      </w:tr>
      <w:tr w:rsidR="18F335A7" w:rsidTr="5BDA26B3" w14:paraId="2191CB0B" w14:textId="77777777">
        <w:trPr/>
        <w:tc>
          <w:tcPr>
            <w:tcW w:w="1457" w:type="dxa"/>
            <w:tcMar/>
          </w:tcPr>
          <w:p w:rsidR="18F335A7" w:rsidP="18F335A7" w:rsidRDefault="18F335A7" w14:paraId="0DE96A6D" w14:textId="35C0E71A">
            <w:pPr>
              <w:spacing w:line="259" w:lineRule="auto"/>
            </w:pPr>
            <w:r w:rsidRPr="18F335A7">
              <w:rPr>
                <w:rFonts w:ascii="Arial" w:hAnsi="Arial" w:eastAsia="Arial" w:cs="Arial"/>
                <w:color w:val="000000" w:themeColor="text1"/>
                <w:szCs w:val="20"/>
              </w:rPr>
              <w:t>FRUM.00</w:t>
            </w:r>
            <w:r w:rsidRPr="18F335A7" w:rsidR="1C80F6AB">
              <w:rPr>
                <w:rFonts w:ascii="Arial" w:hAnsi="Arial" w:eastAsia="Arial" w:cs="Arial"/>
                <w:color w:val="000000" w:themeColor="text1"/>
                <w:szCs w:val="20"/>
              </w:rPr>
              <w:t>7</w:t>
            </w:r>
          </w:p>
        </w:tc>
        <w:tc>
          <w:tcPr>
            <w:tcW w:w="1151" w:type="dxa"/>
            <w:tcMar/>
          </w:tcPr>
          <w:p w:rsidR="18FDCF59" w:rsidP="18F335A7" w:rsidRDefault="18FDCF59" w14:paraId="0A49FFF9" w14:textId="78D01A95">
            <w:pPr>
              <w:spacing w:line="259" w:lineRule="auto"/>
            </w:pPr>
            <w:r w:rsidRPr="18F335A7">
              <w:rPr>
                <w:rFonts w:ascii="Arial" w:hAnsi="Arial" w:eastAsia="Arial" w:cs="Arial"/>
                <w:color w:val="000000" w:themeColor="text1"/>
                <w:szCs w:val="20"/>
              </w:rPr>
              <w:t>Reports Managements</w:t>
            </w:r>
          </w:p>
          <w:p w:rsidR="18F335A7" w:rsidP="18F335A7" w:rsidRDefault="18F335A7" w14:paraId="19C72BDC" w14:textId="740D30FB">
            <w:pPr>
              <w:spacing w:line="259" w:lineRule="auto"/>
              <w:rPr>
                <w:rFonts w:ascii="Arial" w:hAnsi="Arial" w:eastAsia="Arial" w:cs="Arial"/>
                <w:color w:val="000000" w:themeColor="text1"/>
                <w:szCs w:val="20"/>
              </w:rPr>
            </w:pPr>
          </w:p>
        </w:tc>
        <w:tc>
          <w:tcPr>
            <w:tcW w:w="1958" w:type="dxa"/>
            <w:tcMar/>
          </w:tcPr>
          <w:p w:rsidR="18F335A7" w:rsidP="18F335A7" w:rsidRDefault="18F335A7" w14:paraId="75C4191C" w14:textId="59B450E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w:t>
            </w:r>
            <w:r w:rsidRPr="18F335A7" w:rsidR="1DA22E76">
              <w:rPr>
                <w:rFonts w:ascii="Arial" w:hAnsi="Arial" w:eastAsia="Arial" w:cs="Arial"/>
                <w:color w:val="000000" w:themeColor="text1"/>
                <w:szCs w:val="20"/>
              </w:rPr>
              <w:t>eports</w:t>
            </w:r>
            <w:r w:rsidRPr="18F335A7" w:rsidR="1054AABF">
              <w:rPr>
                <w:rFonts w:ascii="Arial" w:hAnsi="Arial" w:eastAsia="Arial" w:cs="Arial"/>
                <w:color w:val="000000" w:themeColor="text1"/>
                <w:szCs w:val="20"/>
              </w:rPr>
              <w:t xml:space="preserve"> </w:t>
            </w:r>
            <w:r w:rsidRPr="18F335A7" w:rsidR="3A3296B8">
              <w:rPr>
                <w:rFonts w:ascii="Arial" w:hAnsi="Arial" w:eastAsia="Arial" w:cs="Arial"/>
                <w:color w:val="000000" w:themeColor="text1"/>
                <w:szCs w:val="20"/>
              </w:rPr>
              <w:t>Generation and Exports</w:t>
            </w:r>
          </w:p>
        </w:tc>
        <w:tc>
          <w:tcPr>
            <w:tcW w:w="4571" w:type="dxa"/>
            <w:tcMar/>
          </w:tcPr>
          <w:p w:rsidR="5C4DCCE2" w:rsidP="18F335A7" w:rsidRDefault="5C4DCCE2" w14:paraId="6D93D324" w14:textId="7FA743BB">
            <w:pPr>
              <w:rPr>
                <w:rFonts w:ascii="Arial" w:hAnsi="Arial" w:eastAsia="Arial" w:cs="Arial"/>
                <w:b/>
                <w:bCs/>
                <w:szCs w:val="20"/>
              </w:rPr>
            </w:pPr>
            <w:r w:rsidRPr="18F335A7">
              <w:rPr>
                <w:rFonts w:ascii="Arial" w:hAnsi="Arial" w:eastAsia="Arial" w:cs="Arial"/>
                <w:b/>
                <w:bCs/>
                <w:color w:val="000000" w:themeColor="text1"/>
                <w:szCs w:val="20"/>
              </w:rPr>
              <w:t>FRUM.007.01</w:t>
            </w:r>
            <w:r w:rsidRPr="18F335A7">
              <w:rPr>
                <w:rFonts w:ascii="Arial" w:hAnsi="Arial" w:eastAsia="Arial" w:cs="Arial"/>
                <w:b/>
                <w:bCs/>
                <w:szCs w:val="20"/>
              </w:rPr>
              <w:t xml:space="preserve"> </w:t>
            </w:r>
            <w:r w:rsidRPr="18F335A7" w:rsidR="2F6BFA43">
              <w:rPr>
                <w:rFonts w:ascii="Arial" w:hAnsi="Arial" w:eastAsia="Arial" w:cs="Arial"/>
                <w:b/>
                <w:bCs/>
                <w:szCs w:val="20"/>
              </w:rPr>
              <w:t xml:space="preserve">View </w:t>
            </w:r>
            <w:r w:rsidRPr="18F335A7" w:rsidR="44F94203">
              <w:rPr>
                <w:rFonts w:ascii="Arial" w:hAnsi="Arial" w:eastAsia="Arial" w:cs="Arial"/>
                <w:b/>
                <w:bCs/>
                <w:szCs w:val="20"/>
              </w:rPr>
              <w:t>and filter r</w:t>
            </w:r>
            <w:r w:rsidRPr="18F335A7" w:rsidR="2F6BFA43">
              <w:rPr>
                <w:rFonts w:ascii="Arial" w:hAnsi="Arial" w:eastAsia="Arial" w:cs="Arial"/>
                <w:b/>
                <w:bCs/>
                <w:szCs w:val="20"/>
              </w:rPr>
              <w:t>eports</w:t>
            </w:r>
          </w:p>
          <w:p w:rsidR="334850FA" w:rsidP="18F335A7" w:rsidRDefault="334850FA" w14:paraId="25325253" w14:textId="4B194F1C">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authorized users to access the Reports module</w:t>
            </w:r>
            <w:r w:rsidRPr="18F335A7" w:rsidR="47314E47">
              <w:rPr>
                <w:rFonts w:ascii="Arial" w:hAnsi="Arial" w:eastAsia="Arial" w:cs="Arial"/>
                <w:szCs w:val="20"/>
              </w:rPr>
              <w:t xml:space="preserve"> and generate or export reports</w:t>
            </w:r>
          </w:p>
          <w:p w:rsidR="334850FA" w:rsidP="18F335A7" w:rsidRDefault="334850FA" w14:paraId="12F2E0BE" w14:textId="7380890B">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only reports that the user is authorized to access.</w:t>
            </w:r>
          </w:p>
          <w:p w:rsidR="55100F5F" w:rsidP="18F335A7" w:rsidRDefault="55100F5F" w14:paraId="4889C119" w14:textId="50F285A7">
            <w:pPr>
              <w:pStyle w:val="ListParagraph"/>
              <w:numPr>
                <w:ilvl w:val="1"/>
                <w:numId w:val="18"/>
              </w:numPr>
              <w:rPr>
                <w:rFonts w:ascii="Arial" w:hAnsi="Arial" w:eastAsia="Arial" w:cs="Arial"/>
                <w:szCs w:val="20"/>
              </w:rPr>
            </w:pPr>
            <w:r w:rsidRPr="18F335A7">
              <w:rPr>
                <w:rFonts w:ascii="Arial" w:hAnsi="Arial" w:eastAsia="Arial" w:cs="Arial"/>
                <w:szCs w:val="20"/>
              </w:rPr>
              <w:t>User Access Report</w:t>
            </w:r>
          </w:p>
          <w:p w:rsidR="55100F5F" w:rsidP="18F335A7" w:rsidRDefault="55100F5F" w14:paraId="0277DB5B" w14:textId="19BBF697">
            <w:pPr>
              <w:pStyle w:val="ListParagraph"/>
              <w:numPr>
                <w:ilvl w:val="1"/>
                <w:numId w:val="18"/>
              </w:numPr>
              <w:rPr>
                <w:rFonts w:ascii="Arial" w:hAnsi="Arial" w:eastAsia="Arial" w:cs="Arial"/>
                <w:szCs w:val="20"/>
              </w:rPr>
            </w:pPr>
            <w:r w:rsidRPr="18F335A7">
              <w:rPr>
                <w:rFonts w:ascii="Arial" w:hAnsi="Arial" w:eastAsia="Arial" w:cs="Arial"/>
                <w:szCs w:val="20"/>
              </w:rPr>
              <w:t>User Group Profile Report</w:t>
            </w:r>
          </w:p>
          <w:p w:rsidR="55100F5F" w:rsidP="18F335A7" w:rsidRDefault="55100F5F" w14:paraId="4A9EFC9D" w14:textId="29FE8D8E">
            <w:pPr>
              <w:pStyle w:val="ListParagraph"/>
              <w:numPr>
                <w:ilvl w:val="1"/>
                <w:numId w:val="18"/>
              </w:numPr>
              <w:rPr>
                <w:rFonts w:ascii="Arial" w:hAnsi="Arial" w:eastAsia="Arial" w:cs="Arial"/>
                <w:szCs w:val="20"/>
              </w:rPr>
            </w:pPr>
            <w:r w:rsidRPr="18F335A7">
              <w:rPr>
                <w:rFonts w:ascii="Arial" w:hAnsi="Arial" w:eastAsia="Arial" w:cs="Arial"/>
                <w:szCs w:val="20"/>
              </w:rPr>
              <w:t>Group Profile Membership List</w:t>
            </w:r>
          </w:p>
          <w:p w:rsidR="55100F5F" w:rsidP="18F335A7" w:rsidRDefault="55100F5F" w14:paraId="69034A64" w14:textId="69284CEF">
            <w:pPr>
              <w:pStyle w:val="ListParagraph"/>
              <w:numPr>
                <w:ilvl w:val="0"/>
                <w:numId w:val="18"/>
              </w:numPr>
              <w:rPr>
                <w:rFonts w:ascii="Arial" w:hAnsi="Arial" w:eastAsia="Arial" w:cs="Arial"/>
                <w:szCs w:val="20"/>
              </w:rPr>
            </w:pPr>
            <w:r w:rsidRPr="18F335A7">
              <w:rPr>
                <w:rFonts w:ascii="Arial" w:hAnsi="Arial" w:eastAsia="Arial" w:cs="Arial"/>
                <w:szCs w:val="20"/>
              </w:rPr>
              <w:t xml:space="preserve">The system shall follow </w:t>
            </w:r>
            <w:r w:rsidRPr="18F335A7" w:rsidR="338A603C">
              <w:rPr>
                <w:rFonts w:ascii="Arial" w:hAnsi="Arial" w:eastAsia="Arial" w:cs="Arial"/>
                <w:szCs w:val="20"/>
              </w:rPr>
              <w:t xml:space="preserve">the report </w:t>
            </w:r>
            <w:r w:rsidRPr="18F335A7">
              <w:rPr>
                <w:rFonts w:ascii="Arial" w:hAnsi="Arial" w:eastAsia="Arial" w:cs="Arial"/>
                <w:szCs w:val="20"/>
              </w:rPr>
              <w:t xml:space="preserve">design from the </w:t>
            </w:r>
            <w:hyperlink r:id="rId23">
              <w:r w:rsidRPr="18F335A7">
                <w:rPr>
                  <w:rStyle w:val="Hyperlink"/>
                  <w:rFonts w:ascii="Arial" w:hAnsi="Arial" w:eastAsia="Arial" w:cs="Arial"/>
                  <w:szCs w:val="20"/>
                </w:rPr>
                <w:t>Annex C - Report Templates.</w:t>
              </w:r>
            </w:hyperlink>
          </w:p>
          <w:p w:rsidR="334850FA" w:rsidP="18F335A7" w:rsidRDefault="334850FA" w14:paraId="4AA24577" w14:textId="1680E812">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filter report data using search criteria.</w:t>
            </w:r>
          </w:p>
          <w:p w:rsidR="334850FA" w:rsidP="18F335A7" w:rsidRDefault="334850FA" w14:paraId="2771FA42" w14:textId="6784AEB8">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sort report results based on available report fields.</w:t>
            </w:r>
          </w:p>
          <w:p w:rsidR="334850FA" w:rsidP="18F335A7" w:rsidRDefault="334850FA" w14:paraId="44CA2D69" w14:textId="550B5EB8">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the total number of records returned from the selected criteria.</w:t>
            </w:r>
          </w:p>
          <w:p w:rsidR="334850FA" w:rsidP="18F335A7" w:rsidRDefault="334850FA" w14:paraId="5EF73787" w14:textId="518C2317">
            <w:pPr>
              <w:pStyle w:val="ListParagraph"/>
              <w:numPr>
                <w:ilvl w:val="0"/>
                <w:numId w:val="18"/>
              </w:numPr>
              <w:rPr>
                <w:rFonts w:ascii="Arial" w:hAnsi="Arial" w:eastAsia="Arial" w:cs="Arial"/>
                <w:szCs w:val="20"/>
              </w:rPr>
            </w:pPr>
            <w:r w:rsidRPr="18F335A7">
              <w:rPr>
                <w:rFonts w:ascii="Arial" w:hAnsi="Arial" w:eastAsia="Arial" w:cs="Arial"/>
                <w:szCs w:val="20"/>
              </w:rPr>
              <w:t>The system shall maintain audit logs of report generation activities.</w:t>
            </w:r>
          </w:p>
          <w:p>
            <w:pPr>
              <w:pStyle w:val="ListParagraph"/>
              <w:numPr>
                <w:ilvl w:val="0"/>
                <w:numId w:val="18"/>
              </w:numPr>
              <w:rPr>
                <w:rFonts w:ascii="Arial" w:hAnsi="Arial" w:cs="Arial"/>
              </w:rPr>
            </w:pPr>
            <w:r>
              <w:rPr>
                <w:rFonts w:ascii="Arial" w:hAnsi="Arial" w:cs="Arial"/>
              </w:rPr>
              <w:t xml:space="preserve">The system shall offer the User Access Report by as-of date (the access held at the end of that date), business unit group, status and group profile; the User Group Profile Report by group profile, module and active flag; and the Group Profile Membership List by group profile and as-of date.</w:t>
            </w:r>
          </w:p>
          <w:p>
            <w:pPr>
              <w:pStyle w:val="ListParagraph"/>
              <w:numPr>
                <w:ilvl w:val="0"/>
                <w:numId w:val="18"/>
              </w:numPr>
              <w:rPr>
                <w:rFonts w:ascii="Arial" w:hAnsi="Arial" w:cs="Arial"/>
              </w:rPr>
            </w:pPr>
            <w:r>
              <w:rPr>
                <w:rFonts w:ascii="Arial" w:hAnsi="Arial" w:cs="Arial"/>
              </w:rPr>
              <w:t xml:space="preserve">The User Access Report shall show for each user the user ID, Windows ID, group profiles, business unit group, user level, status, created by and date, modified by and date, and the last action (added, modified, deactivated, reactivated) with who did it (Annex E).</w:t>
            </w:r>
          </w:p>
          <w:p>
            <w:pPr>
              <w:pStyle w:val="ListParagraph"/>
              <w:numPr>
                <w:ilvl w:val="0"/>
                <w:numId w:val="18"/>
              </w:numPr>
              <w:rPr>
                <w:rFonts w:ascii="Arial" w:hAnsi="Arial" w:cs="Arial"/>
              </w:rPr>
            </w:pPr>
            <w:r>
              <w:rPr>
                <w:rFonts w:ascii="Arial" w:hAnsi="Arial" w:cs="Arial"/>
              </w:rPr>
              <w:t xml:space="preserve">The User Group Profile Report shall show the module, task and access of each role, and the role's dates created and modified with who created and changed it (Annex F).</w:t>
            </w:r>
          </w:p>
          <w:p>
            <w:pPr>
              <w:pStyle w:val="ListParagraph"/>
              <w:numPr>
                <w:ilvl w:val="0"/>
                <w:numId w:val="18"/>
              </w:numPr>
              <w:rPr>
                <w:rFonts w:ascii="Arial" w:hAnsi="Arial" w:cs="Arial"/>
              </w:rPr>
            </w:pPr>
            <w:r>
              <w:rPr>
                <w:rFonts w:ascii="Arial" w:hAnsi="Arial" w:cs="Arial"/>
              </w:rPr>
              <w:t xml:space="preserve">Created by and Modified by shall show the approver of the request that made the change, with the request number.</w:t>
            </w:r>
          </w:p>
          <w:p>
            <w:pPr>
              <w:pStyle w:val="ListParagraph"/>
              <w:numPr>
                <w:ilvl w:val="0"/>
                <w:numId w:val="18"/>
              </w:numPr>
              <w:rPr>
                <w:rFonts w:ascii="Arial" w:hAnsi="Arial" w:cs="Arial"/>
              </w:rPr>
            </w:pPr>
            <w:r>
              <w:rPr>
                <w:rFonts w:ascii="Arial" w:hAnsi="Arial" w:cs="Arial"/>
              </w:rPr>
              <w:t xml:space="preserve">The system shall refuse an as-of date in the future ("The as-of date cannot be in the future").</w:t>
            </w:r>
          </w:p>
          <w:p>
            <w:pPr>
              <w:keepNext/>
              <w:rPr>
                <w:rFonts w:ascii="Arial" w:hAnsi="Arial" w:cs="Arial"/>
              </w:rPr>
            </w:pPr>
            <w:r>
              <w:rPr>
                <w:rFonts w:ascii="Arial" w:hAnsi="Arial" w:cs="Arial"/>
                <w:b/>
                <w:bCs/>
                <w:i/>
              </w:rPr>
              <w:t xml:space="preserve">Acceptance criteria</w:t>
            </w:r>
          </w:p>
          <w:p>
            <w:pPr>
              <w:pStyle w:val="ListParagraph"/>
              <w:numPr>
                <w:ilvl w:val="0"/>
                <w:numId w:val="140"/>
              </w:numPr>
              <w:rPr>
                <w:rFonts w:ascii="Arial" w:hAnsi="Arial" w:cs="Arial"/>
              </w:rPr>
            </w:pPr>
            <w:r>
              <w:rPr>
                <w:rFonts w:ascii="Arial" w:hAnsi="Arial" w:cs="Arial"/>
              </w:rPr>
              <w:t xml:space="preserve">The User Access Report shows user a024000000 with the profile Processing Officer, created by the approver of its enrolment and modified by the approver of the later change.</w:t>
            </w:r>
          </w:p>
          <w:p>
            <w:pPr>
              <w:pStyle w:val="ListParagraph"/>
              <w:numPr>
                <w:ilvl w:val="0"/>
                <w:numId w:val="140"/>
              </w:numPr>
              <w:rPr>
                <w:rFonts w:ascii="Arial" w:hAnsi="Arial" w:cs="Arial"/>
              </w:rPr>
            </w:pPr>
            <w:r>
              <w:rPr>
                <w:rFonts w:ascii="Arial" w:hAnsi="Arial" w:cs="Arial"/>
              </w:rPr>
              <w:t xml:space="preserve">For the Marketing Account Officer profile the User Group Profile Report lists the Client Management tasks with With Access or No Access.</w:t>
            </w:r>
          </w:p>
          <w:p>
            <w:pPr>
              <w:pStyle w:val="ListParagraph"/>
              <w:numPr>
                <w:ilvl w:val="0"/>
                <w:numId w:val="140"/>
              </w:numPr>
              <w:rPr>
                <w:rFonts w:ascii="Arial" w:hAnsi="Arial" w:cs="Arial"/>
              </w:rPr>
            </w:pPr>
            <w:r>
              <w:rPr>
                <w:rFonts w:ascii="Arial" w:hAnsi="Arial" w:cs="Arial"/>
              </w:rPr>
              <w:t xml:space="preserve">The membership list shows every member of Marketing Team Lead with who added the member and when.</w:t>
            </w:r>
          </w:p>
          <w:p w:rsidR="18F335A7" w:rsidP="18F335A7" w:rsidRDefault="18F335A7" w14:paraId="07910B55" w14:textId="3593843B">
            <w:pPr>
              <w:rPr>
                <w:rFonts w:ascii="Arial" w:hAnsi="Arial" w:eastAsia="Arial" w:cs="Arial"/>
                <w:color w:val="000000" w:themeColor="text1"/>
                <w:szCs w:val="20"/>
              </w:rPr>
            </w:pPr>
          </w:p>
          <w:p w:rsidR="00BFDFED" w:rsidP="18F335A7" w:rsidRDefault="00BFDFED" w14:paraId="77A9AACC" w14:textId="73945A5F">
            <w:pPr>
              <w:rPr>
                <w:rFonts w:ascii="Arial" w:hAnsi="Arial" w:eastAsia="Arial" w:cs="Arial"/>
                <w:b/>
                <w:bCs/>
                <w:szCs w:val="20"/>
              </w:rPr>
            </w:pPr>
            <w:r w:rsidRPr="18F335A7">
              <w:rPr>
                <w:rFonts w:ascii="Arial" w:hAnsi="Arial" w:eastAsia="Arial" w:cs="Arial"/>
                <w:b/>
                <w:bCs/>
                <w:color w:val="000000" w:themeColor="text1"/>
                <w:szCs w:val="20"/>
              </w:rPr>
              <w:t>FRUM.007.0</w:t>
            </w:r>
            <w:r w:rsidRPr="18F335A7" w:rsidR="265E7B99">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DA22E76">
              <w:rPr>
                <w:rFonts w:ascii="Arial" w:hAnsi="Arial" w:eastAsia="Arial" w:cs="Arial"/>
                <w:b/>
                <w:bCs/>
                <w:szCs w:val="20"/>
              </w:rPr>
              <w:t>Export Reports</w:t>
            </w:r>
          </w:p>
          <w:p w:rsidR="59C276E1" w:rsidP="18F335A7" w:rsidRDefault="59C276E1" w14:paraId="5642F25B" w14:textId="1C3039D6">
            <w:pPr>
              <w:pStyle w:val="ListParagraph"/>
              <w:numPr>
                <w:ilvl w:val="0"/>
                <w:numId w:val="20"/>
              </w:numPr>
              <w:rPr>
                <w:rFonts w:ascii="Arial" w:hAnsi="Arial" w:eastAsia="Arial" w:cs="Arial"/>
                <w:szCs w:val="20"/>
              </w:rPr>
            </w:pPr>
            <w:r w:rsidRPr="18F335A7">
              <w:rPr>
                <w:rFonts w:ascii="Arial" w:hAnsi="Arial" w:eastAsia="Arial" w:cs="Arial"/>
                <w:szCs w:val="20"/>
              </w:rPr>
              <w:t xml:space="preserve">The system shall allow </w:t>
            </w:r>
            <w:r w:rsidRPr="18F335A7" w:rsidR="3FE2DA47">
              <w:rPr>
                <w:rFonts w:ascii="Arial" w:hAnsi="Arial" w:eastAsia="Arial" w:cs="Arial"/>
                <w:szCs w:val="20"/>
              </w:rPr>
              <w:t>authorized</w:t>
            </w:r>
            <w:r w:rsidRPr="18F335A7" w:rsidR="27679F12">
              <w:rPr>
                <w:rFonts w:ascii="Arial" w:hAnsi="Arial" w:eastAsia="Arial" w:cs="Arial"/>
                <w:szCs w:val="20"/>
              </w:rPr>
              <w:t xml:space="preserve"> </w:t>
            </w:r>
            <w:r w:rsidRPr="18F335A7">
              <w:rPr>
                <w:rFonts w:ascii="Arial" w:hAnsi="Arial" w:eastAsia="Arial" w:cs="Arial"/>
                <w:szCs w:val="20"/>
              </w:rPr>
              <w:t>users to export repor</w:t>
            </w:r>
            <w:r w:rsidRPr="18F335A7" w:rsidR="49ED004E">
              <w:rPr>
                <w:rFonts w:ascii="Arial" w:hAnsi="Arial" w:eastAsia="Arial" w:cs="Arial"/>
                <w:szCs w:val="20"/>
              </w:rPr>
              <w:t>ts below.</w:t>
            </w:r>
          </w:p>
          <w:p w:rsidR="59C276E1" w:rsidP="3BCA049D" w:rsidRDefault="59C276E1" w14:paraId="17C3EB40" w14:textId="4EE2B839">
            <w:pPr>
              <w:pStyle w:val="Normal"/>
              <w:numPr>
                <w:ilvl w:val="1"/>
                <w:numId w:val="20"/>
              </w:numPr>
              <w:rPr>
                <w:rFonts w:ascii="Arial" w:hAnsi="Arial" w:eastAsia="Arial" w:cs="Arial"/>
              </w:rPr>
            </w:pPr>
            <w:r w:rsidRPr="3BCA049D" w:rsidR="35E6CEC9">
              <w:rPr>
                <w:rFonts w:ascii="Arial" w:hAnsi="Arial" w:eastAsia="Arial" w:cs="Arial"/>
              </w:rPr>
              <w:t>User Access Report</w:t>
            </w:r>
          </w:p>
          <w:p w:rsidR="43014FBC" w:rsidP="3BCA049D" w:rsidRDefault="43014FBC" w14:paraId="35B5F6D8" w14:textId="19BBF697">
            <w:pPr>
              <w:pStyle w:val="ListParagraph"/>
              <w:numPr>
                <w:ilvl w:val="1"/>
                <w:numId w:val="20"/>
              </w:numPr>
              <w:rPr>
                <w:rFonts w:ascii="Arial" w:hAnsi="Arial" w:eastAsia="Arial" w:cs="Arial"/>
              </w:rPr>
            </w:pPr>
            <w:r w:rsidRPr="3BCA049D" w:rsidR="35E6CEC9">
              <w:rPr>
                <w:rFonts w:ascii="Arial" w:hAnsi="Arial" w:eastAsia="Arial" w:cs="Arial"/>
              </w:rPr>
              <w:t>User Group Profile Report</w:t>
            </w:r>
          </w:p>
          <w:p w:rsidR="18F335A7" w:rsidP="3BCA049D" w:rsidRDefault="18F335A7" w14:paraId="23A59CF4" w14:textId="6C9770EB">
            <w:pPr>
              <w:pStyle w:val="ListParagraph"/>
              <w:numPr>
                <w:ilvl w:val="1"/>
                <w:numId w:val="20"/>
              </w:numPr>
              <w:rPr>
                <w:rFonts w:ascii="Arial" w:hAnsi="Arial" w:eastAsia="Arial" w:cs="Arial"/>
              </w:rPr>
            </w:pPr>
            <w:r w:rsidRPr="3BCA049D" w:rsidR="35E6CEC9">
              <w:rPr>
                <w:rFonts w:ascii="Arial" w:hAnsi="Arial" w:eastAsia="Arial" w:cs="Arial"/>
              </w:rPr>
              <w:t>Group Profile Membership List</w:t>
            </w:r>
          </w:p>
          <w:p w:rsidR="59C276E1" w:rsidP="18F335A7" w:rsidRDefault="59C276E1" w14:paraId="643CF3B3" w14:textId="05BD9596">
            <w:pPr>
              <w:pStyle w:val="ListParagraph"/>
              <w:numPr>
                <w:ilvl w:val="0"/>
                <w:numId w:val="20"/>
              </w:numPr>
              <w:rPr>
                <w:rFonts w:ascii="Arial" w:hAnsi="Arial" w:eastAsia="Arial" w:cs="Arial"/>
                <w:szCs w:val="20"/>
              </w:rPr>
            </w:pPr>
            <w:r w:rsidRPr="18F335A7">
              <w:rPr>
                <w:rFonts w:ascii="Arial" w:hAnsi="Arial" w:eastAsia="Arial" w:cs="Arial"/>
                <w:szCs w:val="20"/>
              </w:rPr>
              <w:t>The system shall support report export in CSV</w:t>
            </w:r>
            <w:r w:rsidRPr="18F335A7" w:rsidR="441551DB">
              <w:rPr>
                <w:rFonts w:ascii="Arial" w:hAnsi="Arial" w:eastAsia="Arial" w:cs="Arial"/>
                <w:szCs w:val="20"/>
              </w:rPr>
              <w:t>, XLSX and PDF format.</w:t>
            </w:r>
          </w:p>
          <w:p w:rsidR="45669B84" w:rsidP="18F335A7" w:rsidRDefault="45669B84" w14:paraId="4D93D286" w14:textId="00A1F3C3">
            <w:pPr>
              <w:pStyle w:val="ListParagraph"/>
              <w:numPr>
                <w:ilvl w:val="1"/>
                <w:numId w:val="20"/>
              </w:numPr>
              <w:rPr>
                <w:rFonts w:ascii="Arial" w:hAnsi="Arial" w:eastAsia="Arial" w:cs="Arial"/>
                <w:color w:val="000000" w:themeColor="text1"/>
                <w:szCs w:val="20"/>
              </w:rPr>
            </w:pPr>
            <w:r w:rsidRPr="18F335A7">
              <w:rPr>
                <w:rFonts w:ascii="Arial" w:hAnsi="Arial" w:eastAsia="Arial" w:cs="Arial"/>
                <w:color w:val="000000" w:themeColor="text1"/>
                <w:szCs w:val="20"/>
              </w:rPr>
              <w:t>File name:&lt;Report_Name&gt;_MMDDYYYY where</w:t>
            </w:r>
          </w:p>
          <w:p w:rsidR="45669B84" w:rsidP="18F335A7" w:rsidRDefault="45669B84" w14:paraId="77EDDFAB" w14:textId="1FD6813C">
            <w:pPr>
              <w:pStyle w:val="ListParagraph"/>
              <w:numPr>
                <w:ilvl w:val="2"/>
                <w:numId w:val="20"/>
              </w:num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Report_Name is the generated report</w:t>
            </w:r>
          </w:p>
          <w:p w:rsidR="45669B84" w:rsidP="18F335A7" w:rsidRDefault="45669B84" w14:paraId="1FDDFFBC" w14:textId="7271D07E">
            <w:pPr>
              <w:pStyle w:val="Normal1"/>
              <w:numPr>
                <w:ilvl w:val="2"/>
                <w:numId w:val="20"/>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59C276E1" w:rsidP="18F335A7" w:rsidRDefault="59C276E1" w14:paraId="003CCB46" w14:textId="1EFABF20">
            <w:pPr>
              <w:pStyle w:val="ListParagraph"/>
              <w:numPr>
                <w:ilvl w:val="0"/>
                <w:numId w:val="20"/>
              </w:numPr>
              <w:rPr>
                <w:rFonts w:ascii="Arial" w:hAnsi="Arial" w:eastAsia="Arial" w:cs="Arial"/>
                <w:szCs w:val="20"/>
              </w:rPr>
            </w:pPr>
            <w:r w:rsidRPr="18F335A7">
              <w:rPr>
                <w:rFonts w:ascii="Arial" w:hAnsi="Arial" w:eastAsia="Arial" w:cs="Arial"/>
                <w:szCs w:val="20"/>
              </w:rPr>
              <w:t>The system shall export only the data returned by the user's selected filters and search criteria.</w:t>
            </w:r>
          </w:p>
          <w:p w:rsidR="59C276E1" w:rsidP="18F335A7" w:rsidRDefault="59C276E1" w14:paraId="01712F87" w14:textId="50B34EE3">
            <w:pPr>
              <w:pStyle w:val="ListParagraph"/>
              <w:numPr>
                <w:ilvl w:val="0"/>
                <w:numId w:val="20"/>
              </w:numPr>
              <w:rPr>
                <w:rFonts w:ascii="Arial" w:hAnsi="Arial" w:eastAsia="Arial" w:cs="Arial"/>
                <w:szCs w:val="20"/>
              </w:rPr>
            </w:pPr>
            <w:r w:rsidRPr="18F335A7">
              <w:rPr>
                <w:rFonts w:ascii="Arial" w:hAnsi="Arial" w:eastAsia="Arial" w:cs="Arial"/>
                <w:szCs w:val="20"/>
              </w:rPr>
              <w:t>The system shall preserve report headers and column formatting during export.</w:t>
            </w:r>
          </w:p>
          <w:p w:rsidR="59C276E1" w:rsidP="18F335A7" w:rsidRDefault="59C276E1" w14:paraId="2AD83F58" w14:textId="45A1710C">
            <w:pPr>
              <w:pStyle w:val="ListParagraph"/>
              <w:numPr>
                <w:ilvl w:val="0"/>
                <w:numId w:val="20"/>
              </w:numPr>
              <w:rPr>
                <w:rFonts w:ascii="Arial" w:hAnsi="Arial" w:eastAsia="Arial" w:cs="Arial"/>
                <w:szCs w:val="20"/>
              </w:rPr>
            </w:pPr>
            <w:r w:rsidRPr="18F335A7">
              <w:rPr>
                <w:rFonts w:ascii="Arial" w:hAnsi="Arial" w:eastAsia="Arial" w:cs="Arial"/>
                <w:szCs w:val="20"/>
              </w:rPr>
              <w:t>The system shall prevent users from exporting data that they are not authorized to view.</w:t>
            </w:r>
          </w:p>
          <w:p w:rsidR="297BF0A0" w:rsidP="18F335A7" w:rsidRDefault="297BF0A0" w14:paraId="21F451B8" w14:textId="3F5B2F3A">
            <w:pPr>
              <w:pStyle w:val="ListParagraph"/>
              <w:numPr>
                <w:ilvl w:val="0"/>
                <w:numId w:val="20"/>
              </w:numPr>
              <w:rPr>
                <w:rFonts w:ascii="Arial" w:hAnsi="Arial" w:eastAsia="Arial" w:cs="Arial"/>
                <w:szCs w:val="20"/>
              </w:rPr>
            </w:pPr>
            <w:r w:rsidRPr="18F335A7">
              <w:rPr>
                <w:rFonts w:ascii="Arial" w:hAnsi="Arial" w:eastAsia="Arial" w:cs="Arial"/>
                <w:szCs w:val="20"/>
              </w:rPr>
              <w:t>The system shall display a confirmation message upon successful report generation and export.</w:t>
            </w:r>
          </w:p>
          <w:p w:rsidR="59C276E1" w:rsidP="18F335A7" w:rsidRDefault="59C276E1" w14:paraId="0E1D62E2" w14:textId="130F8AB0">
            <w:pPr>
              <w:pStyle w:val="ListParagraph"/>
              <w:numPr>
                <w:ilvl w:val="0"/>
                <w:numId w:val="20"/>
              </w:numPr>
              <w:rPr>
                <w:rFonts w:ascii="Arial" w:hAnsi="Arial" w:eastAsia="Arial" w:cs="Arial"/>
                <w:szCs w:val="20"/>
              </w:rPr>
            </w:pPr>
            <w:r w:rsidRPr="18F335A7">
              <w:rPr>
                <w:rFonts w:ascii="Arial" w:hAnsi="Arial" w:eastAsia="Arial" w:cs="Arial"/>
                <w:szCs w:val="20"/>
              </w:rPr>
              <w:t>The system shall record export activities in the audit trail.</w:t>
            </w:r>
          </w:p>
          <w:p>
            <w:pPr>
              <w:pStyle w:val="ListParagraph"/>
              <w:numPr>
                <w:ilvl w:val="0"/>
                <w:numId w:val="20"/>
              </w:numPr>
              <w:rPr>
                <w:rFonts w:ascii="Arial" w:hAnsi="Arial" w:cs="Arial"/>
              </w:rPr>
            </w:pPr>
            <w:r>
              <w:rPr>
                <w:rFonts w:ascii="Arial" w:hAnsi="Arial" w:cs="Arial"/>
              </w:rPr>
              <w:t xml:space="preserve">Every report shall print in its header the report name, the user who generated it, the date coverage and the date and time generated (BRD section 7).</w:t>
            </w:r>
          </w:p>
          <w:p>
            <w:pPr>
              <w:keepNext/>
              <w:rPr>
                <w:rFonts w:ascii="Arial" w:hAnsi="Arial" w:cs="Arial"/>
              </w:rPr>
            </w:pPr>
            <w:r>
              <w:rPr>
                <w:rFonts w:ascii="Arial" w:hAnsi="Arial" w:cs="Arial"/>
                <w:b/>
                <w:bCs/>
                <w:i/>
              </w:rPr>
              <w:t xml:space="preserve">Acceptance criteria</w:t>
            </w:r>
          </w:p>
          <w:p>
            <w:pPr>
              <w:pStyle w:val="ListParagraph"/>
              <w:numPr>
                <w:ilvl w:val="0"/>
                <w:numId w:val="141"/>
              </w:numPr>
              <w:rPr>
                <w:rFonts w:ascii="Arial" w:hAnsi="Arial" w:cs="Arial"/>
              </w:rPr>
            </w:pPr>
            <w:r>
              <w:rPr>
                <w:rFonts w:ascii="Arial" w:hAnsi="Arial" w:cs="Arial"/>
              </w:rPr>
              <w:t xml:space="preserve">The User Access Report exports to PDF, XLSX and CSV with the header of the report and only the filtered rows.</w:t>
            </w:r>
          </w:p>
          <w:p w:rsidR="18F335A7" w:rsidP="18F335A7" w:rsidRDefault="18F335A7" w14:paraId="387FF0A9" w14:textId="65C47A27">
            <w:pPr>
              <w:pStyle w:val="ListParagraph"/>
              <w:spacing w:line="259" w:lineRule="auto"/>
              <w:ind w:left="1440"/>
              <w:rPr>
                <w:rFonts w:ascii="Arial" w:hAnsi="Arial" w:cs="Arial"/>
                <w:b/>
                <w:bCs/>
              </w:rPr>
            </w:pPr>
          </w:p>
          <w:p>
            <w:pPr>
              <w:rPr>
                <w:rFonts w:ascii="Arial" w:hAnsi="Arial" w:cs="Arial"/>
              </w:rPr>
            </w:pPr>
          </w:p>
          <w:p>
            <w:pPr>
              <w:keepNext/>
              <w:rPr>
                <w:rFonts w:ascii="Arial" w:hAnsi="Arial" w:cs="Arial"/>
              </w:rPr>
            </w:pPr>
            <w:r>
              <w:rPr>
                <w:rFonts w:ascii="Arial" w:hAnsi="Arial" w:cs="Arial"/>
                <w:b/>
                <w:bCs/>
              </w:rPr>
              <w:t xml:space="preserve">FRUM.007.03 Access Requests Report and User Access Matrix Export</w:t>
            </w:r>
          </w:p>
          <w:p>
            <w:pPr>
              <w:pStyle w:val="ListParagraph"/>
              <w:numPr>
                <w:ilvl w:val="0"/>
                <w:numId w:val="165"/>
              </w:numPr>
              <w:rPr>
                <w:rFonts w:ascii="Arial" w:hAnsi="Arial" w:cs="Arial"/>
              </w:rPr>
            </w:pPr>
            <w:r>
              <w:rPr>
                <w:rFonts w:ascii="Arial" w:hAnsi="Arial" w:cs="Arial"/>
              </w:rPr>
              <w:t xml:space="preserve">The system shall offer the Access Requests report by date range, status, type, requester and approver, with the age of each request.</w:t>
            </w:r>
          </w:p>
          <w:p>
            <w:pPr>
              <w:pStyle w:val="ListParagraph"/>
              <w:numPr>
                <w:ilvl w:val="0"/>
                <w:numId w:val="165"/>
              </w:numPr>
              <w:rPr>
                <w:rFonts w:ascii="Arial" w:hAnsi="Arial" w:cs="Arial"/>
              </w:rPr>
            </w:pPr>
            <w:r>
              <w:rPr>
                <w:rFonts w:ascii="Arial" w:hAnsi="Arial" w:cs="Arial"/>
              </w:rPr>
              <w:t xml:space="preserve">The system shall export the User Access Matrix (every role against every permission) to Excel.</w:t>
            </w:r>
          </w:p>
          <w:p>
            <w:pPr>
              <w:keepNext/>
              <w:rPr>
                <w:rFonts w:ascii="Arial" w:hAnsi="Arial" w:cs="Arial"/>
              </w:rPr>
            </w:pPr>
            <w:r>
              <w:rPr>
                <w:rFonts w:ascii="Arial" w:hAnsi="Arial" w:cs="Arial"/>
                <w:b/>
                <w:bCs/>
                <w:i/>
              </w:rPr>
              <w:t xml:space="preserve">Acceptance criteria</w:t>
            </w:r>
          </w:p>
          <w:p>
            <w:pPr>
              <w:pStyle w:val="ListParagraph"/>
              <w:numPr>
                <w:ilvl w:val="0"/>
                <w:numId w:val="166"/>
              </w:numPr>
              <w:rPr>
                <w:rFonts w:ascii="Arial" w:hAnsi="Arial" w:cs="Arial"/>
              </w:rPr>
            </w:pPr>
            <w:r>
              <w:rPr>
                <w:rFonts w:ascii="Arial" w:hAnsi="Arial" w:cs="Arial"/>
              </w:rPr>
              <w:t xml:space="preserve">The Access Requests report lists the requests of a date range with their status and approver.</w:t>
            </w:r>
          </w:p>
          <w:p>
            <w:pPr>
              <w:pStyle w:val="ListParagraph"/>
              <w:numPr>
                <w:ilvl w:val="0"/>
                <w:numId w:val="166"/>
              </w:numPr>
              <w:rPr>
                <w:rFonts w:ascii="Arial" w:hAnsi="Arial" w:cs="Arial"/>
              </w:rPr>
            </w:pPr>
            <w:r>
              <w:rPr>
                <w:rFonts w:ascii="Arial" w:hAnsi="Arial" w:cs="Arial"/>
              </w:rPr>
              <w:t xml:space="preserve">The User Access Matrix export lists every role against every permission.</w:t>
            </w:r>
          </w:p>
        </w:tc>
        <w:tc>
          <w:tcPr>
            <w:tcW w:w="943" w:type="dxa"/>
            <w:tcMar/>
          </w:tcPr>
          <w:p w:rsidR="18F335A7" w:rsidP="18F335A7" w:rsidRDefault="18F335A7" w14:paraId="27D230BE" w14:textId="774A8209">
            <w:pPr>
              <w:rPr>
                <w:rFonts w:ascii="Arial" w:hAnsi="Arial" w:cs="Arial"/>
              </w:rPr>
            </w:pPr>
          </w:p>
        </w:tc>
      </w:tr>
      <w:tr w:rsidR="18F335A7" w:rsidTr="5BDA26B3" w14:paraId="051CEC02" w14:textId="77777777">
        <w:trPr/>
        <w:tc>
          <w:tcPr>
            <w:tcW w:w="1457" w:type="dxa"/>
            <w:tcMar/>
          </w:tcPr>
          <w:p w:rsidR="47AD209B" w:rsidP="18F335A7" w:rsidRDefault="47AD209B" w14:paraId="4CFD71B1" w14:textId="6EC68FBF">
            <w:pPr>
              <w:spacing w:line="259" w:lineRule="auto"/>
            </w:pPr>
            <w:r w:rsidRPr="18F335A7">
              <w:rPr>
                <w:rFonts w:ascii="Arial" w:hAnsi="Arial" w:eastAsia="Arial" w:cs="Arial"/>
                <w:color w:val="000000" w:themeColor="text1"/>
                <w:szCs w:val="20"/>
              </w:rPr>
              <w:t>FRUM-008</w:t>
            </w:r>
          </w:p>
        </w:tc>
        <w:tc>
          <w:tcPr>
            <w:tcW w:w="1151" w:type="dxa"/>
            <w:tcMar/>
          </w:tcPr>
          <w:p w:rsidR="319A18B8" w:rsidP="18F335A7" w:rsidRDefault="319A18B8" w14:paraId="30175D3B" w14:textId="572CF0CF">
            <w:pPr>
              <w:spacing w:line="259" w:lineRule="auto"/>
            </w:pPr>
            <w:r w:rsidRPr="18F335A7">
              <w:rPr>
                <w:rFonts w:ascii="Arial" w:hAnsi="Arial" w:eastAsia="Arial" w:cs="Arial"/>
                <w:color w:val="000000" w:themeColor="text1"/>
                <w:szCs w:val="20"/>
              </w:rPr>
              <w:t>Generate Logs</w:t>
            </w:r>
            <w:r w:rsidRPr="18F335A7" w:rsidR="47AD209B">
              <w:rPr>
                <w:rFonts w:ascii="Arial" w:hAnsi="Arial" w:eastAsia="Arial" w:cs="Arial"/>
                <w:color w:val="000000" w:themeColor="text1"/>
                <w:szCs w:val="20"/>
              </w:rPr>
              <w:t xml:space="preserve"> </w:t>
            </w:r>
          </w:p>
        </w:tc>
        <w:tc>
          <w:tcPr>
            <w:tcW w:w="1958" w:type="dxa"/>
            <w:tcMar/>
          </w:tcPr>
          <w:p w:rsidR="47AD209B" w:rsidP="18F335A7" w:rsidRDefault="47AD209B" w14:paraId="5252EC27" w14:textId="25A4D99D">
            <w:pPr>
              <w:spacing w:line="259" w:lineRule="auto"/>
            </w:pPr>
            <w:r w:rsidRPr="18F335A7">
              <w:rPr>
                <w:rFonts w:ascii="Arial" w:hAnsi="Arial" w:eastAsia="Arial" w:cs="Arial"/>
                <w:color w:val="000000" w:themeColor="text1"/>
                <w:szCs w:val="20"/>
              </w:rPr>
              <w:t>Audit Trail</w:t>
            </w:r>
          </w:p>
        </w:tc>
        <w:tc>
          <w:tcPr>
            <w:tcW w:w="4571" w:type="dxa"/>
            <w:tcMar/>
          </w:tcPr>
          <w:p w:rsidR="47AD209B" w:rsidP="18F335A7" w:rsidRDefault="47AD209B" w14:paraId="2AF13DFE" w14:textId="4FE450B4">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5404B69C">
              <w:rPr>
                <w:rFonts w:ascii="Arial" w:hAnsi="Arial" w:eastAsia="Arial" w:cs="Arial"/>
                <w:b/>
                <w:bCs/>
                <w:color w:val="000000" w:themeColor="text1"/>
                <w:szCs w:val="20"/>
              </w:rPr>
              <w:t>G</w:t>
            </w:r>
            <w:r w:rsidRPr="18F335A7" w:rsidR="09A874C2">
              <w:rPr>
                <w:rFonts w:ascii="Arial" w:hAnsi="Arial" w:eastAsia="Arial" w:cs="Arial"/>
                <w:b/>
                <w:bCs/>
                <w:szCs w:val="20"/>
              </w:rPr>
              <w:t>enerate audit logs for compliance, monitoring, security, and audit purposes.</w:t>
            </w:r>
          </w:p>
          <w:p w:rsidR="09A874C2" w:rsidP="3BCA049D" w:rsidRDefault="09A874C2" w14:paraId="087CC023" w14:textId="436F31CC">
            <w:pPr>
              <w:pStyle w:val="ListParagraph"/>
              <w:numPr>
                <w:ilvl w:val="0"/>
                <w:numId w:val="50"/>
              </w:numPr>
              <w:rPr>
                <w:rFonts w:ascii="Arial" w:hAnsi="Arial" w:eastAsia="Arial" w:cs="Arial"/>
                <w:sz w:val="20"/>
                <w:szCs w:val="20"/>
              </w:rPr>
            </w:pPr>
            <w:r w:rsidRPr="5BDA26B3" w:rsidR="1CABCF15">
              <w:rPr>
                <w:rFonts w:ascii="Arial" w:hAnsi="Arial" w:eastAsia="Arial" w:cs="Arial"/>
                <w:sz w:val="20"/>
                <w:szCs w:val="20"/>
              </w:rPr>
              <w:t>The system shall automatically record audit logs for all create, update, delete</w:t>
            </w:r>
            <w:r w:rsidRPr="5BDA26B3" w:rsidR="3356CE6B">
              <w:rPr>
                <w:rFonts w:ascii="Arial" w:hAnsi="Arial" w:eastAsia="Arial" w:cs="Arial"/>
                <w:sz w:val="20"/>
                <w:szCs w:val="20"/>
              </w:rPr>
              <w:t>/deactivate, reactivate</w:t>
            </w:r>
            <w:r w:rsidRPr="5BDA26B3" w:rsidR="1CABCF15">
              <w:rPr>
                <w:rFonts w:ascii="Arial" w:hAnsi="Arial" w:eastAsia="Arial" w:cs="Arial"/>
                <w:sz w:val="20"/>
                <w:szCs w:val="20"/>
              </w:rPr>
              <w:t>, submit, approve, reject, cancel, login, logout, export</w:t>
            </w:r>
            <w:r w:rsidRPr="5BDA26B3" w:rsidR="1BBAFA17">
              <w:rPr>
                <w:rFonts w:ascii="Arial" w:hAnsi="Arial" w:eastAsia="Arial" w:cs="Arial"/>
                <w:sz w:val="20"/>
                <w:szCs w:val="20"/>
              </w:rPr>
              <w:t xml:space="preserve"> and other actions</w:t>
            </w:r>
            <w:r w:rsidRPr="5BDA26B3" w:rsidR="1CABCF15">
              <w:rPr>
                <w:rFonts w:ascii="Arial" w:hAnsi="Arial" w:eastAsia="Arial" w:cs="Arial"/>
                <w:sz w:val="20"/>
                <w:szCs w:val="20"/>
              </w:rPr>
              <w:t>.</w:t>
            </w:r>
          </w:p>
          <w:p w:rsidR="09A874C2" w:rsidP="3BCA049D" w:rsidRDefault="09A874C2" w14:paraId="2D9C4192" w14:textId="7474FAA1">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capture user activities performed within the application.</w:t>
            </w:r>
          </w:p>
          <w:p w:rsidR="09A874C2" w:rsidP="3BCA049D" w:rsidRDefault="09A874C2" w14:paraId="744499AF" w14:textId="34C987FE">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record the following audit information for each transaction: </w:t>
            </w:r>
          </w:p>
          <w:p w:rsidR="397BC3FA" w:rsidP="3BCA049D" w:rsidRDefault="397BC3FA" w14:paraId="57BA5C4C" w14:textId="1FB0EFFF">
            <w:pPr>
              <w:pStyle w:val="ListParagraph"/>
              <w:numPr>
                <w:ilvl w:val="0"/>
                <w:numId w:val="48"/>
              </w:numPr>
              <w:rPr>
                <w:rFonts w:ascii="Arial" w:hAnsi="Arial" w:eastAsia="Arial" w:cs="Arial"/>
                <w:sz w:val="20"/>
                <w:szCs w:val="20"/>
              </w:rPr>
            </w:pPr>
            <w:r w:rsidRPr="3BCA049D" w:rsidR="2465C204">
              <w:rPr>
                <w:rFonts w:ascii="Arial" w:hAnsi="Arial" w:eastAsia="Arial" w:cs="Arial"/>
                <w:sz w:val="20"/>
                <w:szCs w:val="20"/>
              </w:rPr>
              <w:t xml:space="preserve">Timestamp  </w:t>
            </w:r>
          </w:p>
          <w:p w:rsidR="3AF7BF97" w:rsidP="3BCA049D" w:rsidRDefault="3AF7BF97" w14:paraId="234960BA" w14:textId="2D4C1139">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Module </w:t>
            </w:r>
          </w:p>
          <w:p w:rsidR="3AF7BF97" w:rsidP="3BCA049D" w:rsidRDefault="3AF7BF97" w14:paraId="5E401BE3" w14:textId="6E60FA1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User Id (Windows ID)</w:t>
            </w:r>
          </w:p>
          <w:p w:rsidR="3AF7BF97" w:rsidP="3BCA049D" w:rsidRDefault="3AF7BF97" w14:paraId="5D052C1F" w14:textId="5814409F">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Performed By (Username)</w:t>
            </w:r>
          </w:p>
          <w:p w:rsidR="3AF7BF97" w:rsidP="3BCA049D" w:rsidRDefault="3AF7BF97" w14:paraId="55F12476" w14:textId="1A4F46B7">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Role </w:t>
            </w:r>
          </w:p>
          <w:p w:rsidR="3AF7BF97" w:rsidP="3BCA049D" w:rsidRDefault="3AF7BF97" w14:paraId="71693C91" w14:textId="5DE4356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Action (e.g. Create, Update, Delete, Submit, Approve, Reject, Cancel, Login, Logout, Inactivity,</w:t>
            </w:r>
            <w:r w:rsidRPr="3BCA049D" w:rsidR="585E45DF">
              <w:rPr>
                <w:rFonts w:ascii="Arial" w:hAnsi="Arial" w:eastAsia="Arial" w:cs="Arial"/>
                <w:sz w:val="20"/>
                <w:szCs w:val="20"/>
              </w:rPr>
              <w:t xml:space="preserve"> </w:t>
            </w:r>
            <w:r w:rsidRPr="3BCA049D" w:rsidR="585E45DF">
              <w:rPr>
                <w:rFonts w:ascii="Arial" w:hAnsi="Arial" w:eastAsia="Arial" w:cs="Arial"/>
                <w:sz w:val="20"/>
                <w:szCs w:val="20"/>
              </w:rPr>
              <w:t>Timeout, Generate and Export)</w:t>
            </w:r>
          </w:p>
          <w:p w:rsidR="3AF7BF97" w:rsidP="3BCA049D" w:rsidRDefault="3AF7BF97" w14:paraId="6FF037E3" w14:textId="71BD9556">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Activity (Short description of action)</w:t>
            </w:r>
          </w:p>
          <w:p w:rsidR="3AF7BF97" w:rsidP="3BCA049D" w:rsidRDefault="3AF7BF97" w14:paraId="4C38DD18" w14:textId="3F734A8C">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From (Old Value</w:t>
            </w:r>
            <w:r w:rsidRPr="3BCA049D" w:rsidR="585E45DF">
              <w:rPr>
                <w:rFonts w:ascii="Arial" w:hAnsi="Arial" w:eastAsia="Arial" w:cs="Arial"/>
                <w:sz w:val="20"/>
                <w:szCs w:val="20"/>
              </w:rPr>
              <w:t xml:space="preserve">) </w:t>
            </w:r>
          </w:p>
          <w:p w:rsidR="585E45DF" w:rsidP="3BCA049D" w:rsidRDefault="585E45DF" w14:paraId="68487B63" w14:textId="70EE5583">
            <w:pPr>
              <w:pStyle w:val="ListParagraph"/>
              <w:numPr>
                <w:ilvl w:val="0"/>
                <w:numId w:val="48"/>
              </w:numPr>
              <w:rPr>
                <w:rFonts w:ascii="Arial" w:hAnsi="Arial" w:eastAsia="Arial" w:cs="Arial"/>
              </w:rPr>
            </w:pPr>
            <w:r w:rsidRPr="3BCA049D" w:rsidR="585E45DF">
              <w:rPr>
                <w:rFonts w:ascii="Arial" w:hAnsi="Arial" w:eastAsia="Arial" w:cs="Arial"/>
                <w:sz w:val="20"/>
                <w:szCs w:val="20"/>
              </w:rPr>
              <w:t>To (New Value</w:t>
            </w:r>
            <w:r w:rsidRPr="3BCA049D" w:rsidR="585E45DF">
              <w:rPr>
                <w:rFonts w:ascii="Arial" w:hAnsi="Arial" w:eastAsia="Arial" w:cs="Arial"/>
                <w:sz w:val="20"/>
                <w:szCs w:val="20"/>
              </w:rPr>
              <w:t>)</w:t>
            </w:r>
          </w:p>
          <w:p w:rsidR="3E98C9A3" w:rsidP="3BCA049D" w:rsidRDefault="3E98C9A3" w14:paraId="1B85BBE4" w14:textId="2117BDE5">
            <w:pPr>
              <w:pStyle w:val="ListParagraph"/>
              <w:numPr>
                <w:ilvl w:val="0"/>
                <w:numId w:val="48"/>
              </w:numPr>
              <w:rPr>
                <w:rFonts w:ascii="Arial" w:hAnsi="Arial" w:eastAsia="Arial" w:cs="Arial"/>
              </w:rPr>
            </w:pPr>
            <w:r w:rsidRPr="3BCA049D" w:rsidR="3E98C9A3">
              <w:rPr>
                <w:rFonts w:ascii="Arial" w:hAnsi="Arial" w:eastAsia="Arial" w:cs="Arial"/>
              </w:rPr>
              <w:t>IP Address</w:t>
            </w:r>
          </w:p>
          <w:p w:rsidR="09A874C2" w:rsidP="3BCA049D" w:rsidRDefault="09A874C2" w14:paraId="4BB3D7F0" w14:textId="7C76DEEB">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generate </w:t>
            </w:r>
            <w:r w:rsidRPr="3BCA049D" w:rsidR="5D034B2F">
              <w:rPr>
                <w:rFonts w:ascii="Arial" w:hAnsi="Arial" w:eastAsia="Arial" w:cs="Arial"/>
                <w:sz w:val="20"/>
                <w:szCs w:val="20"/>
              </w:rPr>
              <w:t>audit</w:t>
            </w:r>
            <w:r w:rsidRPr="3BCA049D" w:rsidR="5D034B2F">
              <w:rPr>
                <w:rFonts w:ascii="Arial" w:hAnsi="Arial" w:eastAsia="Arial" w:cs="Arial"/>
                <w:sz w:val="20"/>
                <w:szCs w:val="20"/>
              </w:rPr>
              <w:t xml:space="preserve"> logs automatically upon successful completion </w:t>
            </w:r>
            <w:r w:rsidRPr="3BCA049D" w:rsidR="76305DC8">
              <w:rPr>
                <w:rFonts w:ascii="Arial" w:hAnsi="Arial" w:eastAsia="Arial" w:cs="Arial"/>
                <w:sz w:val="20"/>
                <w:szCs w:val="20"/>
              </w:rPr>
              <w:t xml:space="preserve">or upon failure </w:t>
            </w:r>
            <w:r w:rsidRPr="3BCA049D" w:rsidR="5D034B2F">
              <w:rPr>
                <w:rFonts w:ascii="Arial" w:hAnsi="Arial" w:eastAsia="Arial" w:cs="Arial"/>
                <w:sz w:val="20"/>
                <w:szCs w:val="20"/>
              </w:rPr>
              <w:t xml:space="preserve">of the </w:t>
            </w:r>
            <w:r w:rsidRPr="3BCA049D" w:rsidR="1ACB4FB7">
              <w:rPr>
                <w:rFonts w:ascii="Arial" w:hAnsi="Arial" w:eastAsia="Arial" w:cs="Arial"/>
                <w:sz w:val="20"/>
                <w:szCs w:val="20"/>
              </w:rPr>
              <w:t>action</w:t>
            </w:r>
            <w:r w:rsidRPr="3BCA049D" w:rsidR="5D034B2F">
              <w:rPr>
                <w:rFonts w:ascii="Arial" w:hAnsi="Arial" w:eastAsia="Arial" w:cs="Arial"/>
                <w:sz w:val="20"/>
                <w:szCs w:val="20"/>
              </w:rPr>
              <w:t>.</w:t>
            </w:r>
          </w:p>
          <w:p w:rsidR="09A874C2" w:rsidP="3BCA049D" w:rsidRDefault="09A874C2" w14:paraId="51EB62F5" w14:textId="30F45758">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maintain audit </w:t>
            </w:r>
            <w:r w:rsidRPr="3BCA049D" w:rsidR="31C6D8EF">
              <w:rPr>
                <w:rFonts w:ascii="Arial" w:hAnsi="Arial" w:eastAsia="Arial" w:cs="Arial"/>
                <w:sz w:val="20"/>
                <w:szCs w:val="20"/>
              </w:rPr>
              <w:t>logs prevent</w:t>
            </w:r>
            <w:r w:rsidRPr="3BCA049D" w:rsidR="5D034B2F">
              <w:rPr>
                <w:rFonts w:ascii="Arial" w:hAnsi="Arial" w:eastAsia="Arial" w:cs="Arial"/>
                <w:sz w:val="20"/>
                <w:szCs w:val="20"/>
              </w:rPr>
              <w:t xml:space="preserve"> unauthorized modification or deletion.</w:t>
            </w:r>
          </w:p>
          <w:p w:rsidR="09A874C2" w:rsidP="3BCA049D" w:rsidRDefault="09A874C2" w14:paraId="5811B64B" w14:textId="474B94A7">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generate separate audit log entries for each action performed on a record.</w:t>
            </w:r>
          </w:p>
          <w:p w:rsidR="09A874C2" w:rsidP="3BCA049D" w:rsidRDefault="09A874C2" w14:paraId="01031A4F" w14:textId="0D8B7E74">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retain audit logs in accordance with the organization's data retention policy.</w:t>
            </w:r>
          </w:p>
          <w:p>
            <w:pPr>
              <w:pStyle w:val="ListParagraph"/>
              <w:numPr>
                <w:ilvl w:val="0"/>
                <w:numId w:val="48"/>
              </w:numPr>
              <w:rPr>
                <w:rFonts w:ascii="Arial" w:hAnsi="Arial" w:cs="Arial"/>
              </w:rPr>
            </w:pPr>
            <w:r>
              <w:rPr>
                <w:rFonts w:ascii="Arial" w:hAnsi="Arial" w:cs="Arial"/>
              </w:rPr>
              <w:t xml:space="preserve">Each applied access change shall also write one line per changed attribute in the access-change log (time, user or role, activity, attribute, from value, to value, request number, done by, approved by), together with the change, so that no change is applied without its log lines.</w:t>
            </w:r>
          </w:p>
          <w:p>
            <w:pPr>
              <w:pStyle w:val="ListParagraph"/>
              <w:numPr>
                <w:ilvl w:val="0"/>
                <w:numId w:val="48"/>
              </w:numPr>
              <w:rPr>
                <w:rFonts w:ascii="Arial" w:hAnsi="Arial" w:cs="Arial"/>
              </w:rPr>
            </w:pPr>
            <w:r>
              <w:rPr>
                <w:rFonts w:ascii="Arial" w:hAnsi="Arial" w:cs="Arial"/>
              </w:rPr>
              <w:t xml:space="preserve">No user, the System Administrator included, shall change or delete an audit or access-change log entry; the entries are kept at least as long as the audit trail.</w:t>
            </w:r>
          </w:p>
          <w:p>
            <w:pPr>
              <w:pStyle w:val="ListParagraph"/>
              <w:numPr>
                <w:ilvl w:val="0"/>
                <w:numId w:val="48"/>
              </w:numPr>
              <w:rPr>
                <w:rFonts w:ascii="Arial" w:hAnsi="Arial" w:cs="Arial"/>
              </w:rPr>
            </w:pPr>
            <w:r>
              <w:rPr>
                <w:rFonts w:ascii="Arial" w:hAnsi="Arial" w:cs="Arial"/>
              </w:rPr>
              <w:t xml:space="preserve">The system shall record in each audit entry the role of the user at the time of the action and the source (IP) address of the session (Annex Q).</w:t>
            </w:r>
          </w:p>
          <w:p>
            <w:pPr>
              <w:keepNext/>
              <w:rPr>
                <w:rFonts w:ascii="Arial" w:hAnsi="Arial" w:cs="Arial"/>
              </w:rPr>
            </w:pPr>
            <w:r>
              <w:rPr>
                <w:rFonts w:ascii="Arial" w:hAnsi="Arial" w:cs="Arial"/>
                <w:b/>
                <w:bCs/>
                <w:i/>
              </w:rPr>
              <w:t xml:space="preserve">Acceptance criteria</w:t>
            </w:r>
          </w:p>
          <w:p>
            <w:pPr>
              <w:pStyle w:val="ListParagraph"/>
              <w:numPr>
                <w:ilvl w:val="0"/>
                <w:numId w:val="142"/>
              </w:numPr>
              <w:rPr>
                <w:rFonts w:ascii="Arial" w:hAnsi="Arial" w:cs="Arial"/>
              </w:rPr>
            </w:pPr>
            <w:r>
              <w:rPr>
                <w:rFonts w:ascii="Arial" w:hAnsi="Arial" w:cs="Arial"/>
              </w:rPr>
              <w:t xml:space="preserve">Each attribute of a modified user has one log line with its from and to values and the request number.</w:t>
            </w:r>
          </w:p>
          <w:p>
            <w:pPr>
              <w:pStyle w:val="ListParagraph"/>
              <w:numPr>
                <w:ilvl w:val="0"/>
                <w:numId w:val="142"/>
              </w:numPr>
              <w:rPr>
                <w:rFonts w:ascii="Arial" w:hAnsi="Arial" w:cs="Arial"/>
              </w:rPr>
            </w:pPr>
            <w:r>
              <w:rPr>
                <w:rFonts w:ascii="Arial" w:hAnsi="Arial" w:cs="Arial"/>
              </w:rPr>
              <w:t xml:space="preserve">An attempt to change or delete a log entry is refused.</w:t>
            </w:r>
          </w:p>
          <w:p w:rsidR="18F335A7" w:rsidP="18F335A7" w:rsidRDefault="18F335A7" w14:paraId="1AA1C733" w14:textId="0C29B732">
            <w:pPr>
              <w:rPr>
                <w:rFonts w:ascii="Arial" w:hAnsi="Arial" w:eastAsia="Arial" w:cs="Arial"/>
                <w:b/>
                <w:bCs/>
                <w:color w:val="000000" w:themeColor="text1"/>
                <w:szCs w:val="20"/>
              </w:rPr>
            </w:pPr>
          </w:p>
          <w:p w:rsidR="47AD209B" w:rsidP="18F335A7" w:rsidRDefault="47AD209B" w14:paraId="4C06D324" w14:textId="323BA14E">
            <w:pPr>
              <w:rPr>
                <w:rFonts w:ascii="Arial" w:hAnsi="Arial" w:eastAsia="Arial" w:cs="Arial"/>
                <w:b/>
                <w:bCs/>
                <w:szCs w:val="20"/>
              </w:rPr>
            </w:pPr>
            <w:r w:rsidRPr="18F335A7">
              <w:rPr>
                <w:rFonts w:ascii="Arial" w:hAnsi="Arial" w:eastAsia="Arial" w:cs="Arial"/>
                <w:b/>
                <w:bCs/>
                <w:color w:val="000000" w:themeColor="text1"/>
                <w:szCs w:val="20"/>
              </w:rPr>
              <w:t>FRUM.008.0</w:t>
            </w:r>
            <w:r w:rsidRPr="18F335A7" w:rsidR="612A5F5C">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B180F8D">
              <w:rPr>
                <w:rFonts w:ascii="Arial" w:hAnsi="Arial" w:eastAsia="Arial" w:cs="Arial"/>
                <w:b/>
                <w:bCs/>
                <w:szCs w:val="20"/>
              </w:rPr>
              <w:t>V</w:t>
            </w:r>
            <w:r w:rsidRPr="18F335A7" w:rsidR="687E087D">
              <w:rPr>
                <w:rFonts w:ascii="Arial" w:hAnsi="Arial" w:eastAsia="Arial" w:cs="Arial"/>
                <w:b/>
                <w:bCs/>
                <w:szCs w:val="20"/>
              </w:rPr>
              <w:t>iew audit trail records.</w:t>
            </w:r>
          </w:p>
          <w:p w:rsidR="41DB5216" w:rsidP="18F335A7" w:rsidRDefault="41DB5216" w14:paraId="5C8980AB" w14:textId="0F823775">
            <w:pPr>
              <w:pStyle w:val="ListParagraph"/>
              <w:numPr>
                <w:ilvl w:val="0"/>
                <w:numId w:val="47"/>
              </w:numPr>
              <w:rPr>
                <w:rFonts w:ascii="Arial" w:hAnsi="Arial" w:eastAsia="Arial" w:cs="Arial"/>
                <w:szCs w:val="20"/>
              </w:rPr>
            </w:pPr>
            <w:r w:rsidRPr="18F335A7">
              <w:rPr>
                <w:rFonts w:ascii="Arial" w:hAnsi="Arial" w:eastAsia="Arial" w:cs="Arial"/>
                <w:szCs w:val="20"/>
              </w:rPr>
              <w:t>The system shall have a dedicated Audit Trail page.</w:t>
            </w:r>
          </w:p>
          <w:p w:rsidR="41DB5216" w:rsidP="18F335A7" w:rsidRDefault="41DB5216" w14:paraId="462024D4" w14:textId="785D581D">
            <w:pPr>
              <w:pStyle w:val="ListParagraph"/>
              <w:numPr>
                <w:ilvl w:val="0"/>
                <w:numId w:val="47"/>
              </w:numPr>
              <w:rPr>
                <w:rFonts w:ascii="Arial" w:hAnsi="Arial" w:eastAsia="Arial" w:cs="Arial"/>
                <w:szCs w:val="20"/>
              </w:rPr>
            </w:pPr>
            <w:r w:rsidRPr="18F335A7">
              <w:rPr>
                <w:rFonts w:ascii="Arial" w:hAnsi="Arial" w:eastAsia="Arial" w:cs="Arial"/>
                <w:szCs w:val="20"/>
              </w:rPr>
              <w:t xml:space="preserve">The system shall display audit logs in chronological order </w:t>
            </w:r>
            <w:r w:rsidRPr="18F335A7" w:rsidR="72CA28F8">
              <w:rPr>
                <w:rFonts w:ascii="Arial" w:hAnsi="Arial" w:eastAsia="Arial" w:cs="Arial"/>
                <w:szCs w:val="20"/>
              </w:rPr>
              <w:t xml:space="preserve">sorted by </w:t>
            </w:r>
            <w:r w:rsidRPr="18F335A7">
              <w:rPr>
                <w:rFonts w:ascii="Arial" w:hAnsi="Arial" w:eastAsia="Arial" w:cs="Arial"/>
                <w:szCs w:val="20"/>
              </w:rPr>
              <w:t xml:space="preserve">the most recent </w:t>
            </w:r>
            <w:r w:rsidRPr="18F335A7" w:rsidR="32392A0D">
              <w:rPr>
                <w:rFonts w:ascii="Arial" w:hAnsi="Arial" w:eastAsia="Arial" w:cs="Arial"/>
                <w:szCs w:val="20"/>
              </w:rPr>
              <w:t>record</w:t>
            </w:r>
            <w:r w:rsidRPr="18F335A7">
              <w:rPr>
                <w:rFonts w:ascii="Arial" w:hAnsi="Arial" w:eastAsia="Arial" w:cs="Arial"/>
                <w:szCs w:val="20"/>
              </w:rPr>
              <w:t>.</w:t>
            </w:r>
          </w:p>
          <w:p w:rsidR="771BF8F6" w:rsidP="18F335A7" w:rsidRDefault="771BF8F6" w14:paraId="7AF07F03" w14:textId="1F039FB9">
            <w:pPr>
              <w:pStyle w:val="ListParagraph"/>
              <w:numPr>
                <w:ilvl w:val="0"/>
                <w:numId w:val="47"/>
              </w:numPr>
              <w:rPr>
                <w:rFonts w:ascii="Arial" w:hAnsi="Arial" w:eastAsia="Arial" w:cs="Arial"/>
                <w:szCs w:val="20"/>
              </w:rPr>
            </w:pPr>
            <w:r w:rsidRPr="28E9851D" w:rsidR="771BF8F6">
              <w:rPr>
                <w:rFonts w:ascii="Arial" w:hAnsi="Arial" w:eastAsia="Arial" w:cs="Arial"/>
              </w:rPr>
              <w:t>The system shall display the following audit details for each transaction.</w:t>
            </w:r>
          </w:p>
          <w:p w:rsidR="54D95CF8" w:rsidP="28E9851D" w:rsidRDefault="54D95CF8" w14:paraId="749C565E" w14:textId="67AB3646">
            <w:pPr>
              <w:pStyle w:val="ListParagraph"/>
              <w:numPr>
                <w:ilvl w:val="1"/>
                <w:numId w:val="47"/>
              </w:numPr>
              <w:rPr>
                <w:rFonts w:ascii="Arial" w:hAnsi="Arial" w:eastAsia="Arial" w:cs="Arial"/>
              </w:rPr>
            </w:pPr>
            <w:r w:rsidRPr="28E9851D" w:rsidR="54D95CF8">
              <w:rPr>
                <w:rFonts w:ascii="Arial" w:hAnsi="Arial" w:eastAsia="Arial" w:cs="Arial"/>
              </w:rPr>
              <w:t xml:space="preserve">Timestamp  </w:t>
            </w:r>
          </w:p>
          <w:p w:rsidR="54D95CF8" w:rsidP="28E9851D" w:rsidRDefault="54D95CF8" w14:paraId="5CE93879" w14:textId="2D4C1139">
            <w:pPr>
              <w:pStyle w:val="ListParagraph"/>
              <w:numPr>
                <w:ilvl w:val="1"/>
                <w:numId w:val="47"/>
              </w:numPr>
              <w:rPr>
                <w:rFonts w:ascii="Arial" w:hAnsi="Arial" w:eastAsia="Arial" w:cs="Arial"/>
              </w:rPr>
            </w:pPr>
            <w:r w:rsidRPr="28E9851D" w:rsidR="54D95CF8">
              <w:rPr>
                <w:rFonts w:ascii="Arial" w:hAnsi="Arial" w:eastAsia="Arial" w:cs="Arial"/>
              </w:rPr>
              <w:t xml:space="preserve">Module </w:t>
            </w:r>
          </w:p>
          <w:p w:rsidR="54D95CF8" w:rsidP="28E9851D" w:rsidRDefault="54D95CF8" w14:paraId="0C5DAA06" w14:textId="6E60FA14">
            <w:pPr>
              <w:pStyle w:val="ListParagraph"/>
              <w:numPr>
                <w:ilvl w:val="1"/>
                <w:numId w:val="47"/>
              </w:numPr>
              <w:rPr>
                <w:rFonts w:ascii="Arial" w:hAnsi="Arial" w:eastAsia="Arial" w:cs="Arial"/>
              </w:rPr>
            </w:pPr>
            <w:r w:rsidRPr="28E9851D" w:rsidR="54D95CF8">
              <w:rPr>
                <w:rFonts w:ascii="Arial" w:hAnsi="Arial" w:eastAsia="Arial" w:cs="Arial"/>
              </w:rPr>
              <w:t>User Id (Windows ID)</w:t>
            </w:r>
          </w:p>
          <w:p w:rsidR="54D95CF8" w:rsidP="28E9851D" w:rsidRDefault="54D95CF8" w14:paraId="56B1A367" w14:textId="5814409F">
            <w:pPr>
              <w:pStyle w:val="ListParagraph"/>
              <w:numPr>
                <w:ilvl w:val="1"/>
                <w:numId w:val="47"/>
              </w:numPr>
              <w:rPr>
                <w:rFonts w:ascii="Arial" w:hAnsi="Arial" w:eastAsia="Arial" w:cs="Arial"/>
              </w:rPr>
            </w:pPr>
            <w:r w:rsidRPr="28E9851D" w:rsidR="54D95CF8">
              <w:rPr>
                <w:rFonts w:ascii="Arial" w:hAnsi="Arial" w:eastAsia="Arial" w:cs="Arial"/>
              </w:rPr>
              <w:t>Performed By (Username)</w:t>
            </w:r>
          </w:p>
          <w:p w:rsidR="54D95CF8" w:rsidP="28E9851D" w:rsidRDefault="54D95CF8" w14:paraId="2BA7E410" w14:textId="1A4F46B7">
            <w:pPr>
              <w:pStyle w:val="ListParagraph"/>
              <w:numPr>
                <w:ilvl w:val="1"/>
                <w:numId w:val="47"/>
              </w:numPr>
              <w:rPr>
                <w:rFonts w:ascii="Arial" w:hAnsi="Arial" w:eastAsia="Arial" w:cs="Arial"/>
              </w:rPr>
            </w:pPr>
            <w:r w:rsidRPr="28E9851D" w:rsidR="54D95CF8">
              <w:rPr>
                <w:rFonts w:ascii="Arial" w:hAnsi="Arial" w:eastAsia="Arial" w:cs="Arial"/>
              </w:rPr>
              <w:t xml:space="preserve">Role </w:t>
            </w:r>
          </w:p>
          <w:p w:rsidR="54D95CF8" w:rsidP="28E9851D" w:rsidRDefault="54D95CF8" w14:paraId="663646DB" w14:textId="5DE43564">
            <w:pPr>
              <w:pStyle w:val="ListParagraph"/>
              <w:numPr>
                <w:ilvl w:val="1"/>
                <w:numId w:val="47"/>
              </w:numPr>
              <w:rPr>
                <w:rFonts w:ascii="Arial" w:hAnsi="Arial" w:eastAsia="Arial" w:cs="Arial"/>
              </w:rPr>
            </w:pPr>
            <w:r w:rsidRPr="28E9851D" w:rsidR="54D95CF8">
              <w:rPr>
                <w:rFonts w:ascii="Arial" w:hAnsi="Arial" w:eastAsia="Arial" w:cs="Arial"/>
              </w:rPr>
              <w:t>Action (e.g. Create, Update, Delete, Submit, Approve, Reject, Cancel, Login, Logout, Inactivity,</w:t>
            </w:r>
            <w:r w:rsidRPr="28E9851D" w:rsidR="54D95CF8">
              <w:rPr>
                <w:rFonts w:ascii="Arial" w:hAnsi="Arial" w:eastAsia="Arial" w:cs="Arial"/>
              </w:rPr>
              <w:t xml:space="preserve"> </w:t>
            </w:r>
            <w:r w:rsidRPr="28E9851D" w:rsidR="54D95CF8">
              <w:rPr>
                <w:rFonts w:ascii="Arial" w:hAnsi="Arial" w:eastAsia="Arial" w:cs="Arial"/>
              </w:rPr>
              <w:t>Timeout, Generate and Export)</w:t>
            </w:r>
          </w:p>
          <w:p w:rsidR="54D95CF8" w:rsidP="28E9851D" w:rsidRDefault="54D95CF8" w14:paraId="2D684271" w14:textId="71BD9556">
            <w:pPr>
              <w:pStyle w:val="ListParagraph"/>
              <w:numPr>
                <w:ilvl w:val="1"/>
                <w:numId w:val="47"/>
              </w:numPr>
              <w:rPr>
                <w:rFonts w:ascii="Arial" w:hAnsi="Arial" w:eastAsia="Arial" w:cs="Arial"/>
              </w:rPr>
            </w:pPr>
            <w:r w:rsidRPr="28E9851D" w:rsidR="54D95CF8">
              <w:rPr>
                <w:rFonts w:ascii="Arial" w:hAnsi="Arial" w:eastAsia="Arial" w:cs="Arial"/>
              </w:rPr>
              <w:t>Activity (Short description of action)</w:t>
            </w:r>
          </w:p>
          <w:p w:rsidR="54D95CF8" w:rsidP="28E9851D" w:rsidRDefault="54D95CF8" w14:paraId="6B699051" w14:textId="3F734A8C">
            <w:pPr>
              <w:pStyle w:val="ListParagraph"/>
              <w:numPr>
                <w:ilvl w:val="1"/>
                <w:numId w:val="47"/>
              </w:numPr>
              <w:rPr>
                <w:rFonts w:ascii="Arial" w:hAnsi="Arial" w:eastAsia="Arial" w:cs="Arial"/>
              </w:rPr>
            </w:pPr>
            <w:r w:rsidRPr="28E9851D" w:rsidR="54D95CF8">
              <w:rPr>
                <w:rFonts w:ascii="Arial" w:hAnsi="Arial" w:eastAsia="Arial" w:cs="Arial"/>
              </w:rPr>
              <w:t>From (Old Value</w:t>
            </w:r>
            <w:r w:rsidRPr="28E9851D" w:rsidR="54D95CF8">
              <w:rPr>
                <w:rFonts w:ascii="Arial" w:hAnsi="Arial" w:eastAsia="Arial" w:cs="Arial"/>
              </w:rPr>
              <w:t xml:space="preserve">) </w:t>
            </w:r>
          </w:p>
          <w:p w:rsidR="54D95CF8" w:rsidP="28E9851D" w:rsidRDefault="54D95CF8" w14:paraId="3C0025DC" w14:textId="03C2F111">
            <w:pPr>
              <w:pStyle w:val="ListParagraph"/>
              <w:numPr>
                <w:ilvl w:val="1"/>
                <w:numId w:val="47"/>
              </w:numPr>
              <w:rPr>
                <w:rFonts w:ascii="Arial" w:hAnsi="Arial" w:eastAsia="Arial" w:cs="Arial"/>
              </w:rPr>
            </w:pPr>
            <w:r w:rsidRPr="3BCA049D" w:rsidR="235BD6F3">
              <w:rPr>
                <w:rFonts w:ascii="Arial" w:hAnsi="Arial" w:eastAsia="Arial" w:cs="Arial"/>
              </w:rPr>
              <w:t>To (New Value</w:t>
            </w:r>
            <w:r w:rsidRPr="3BCA049D" w:rsidR="235BD6F3">
              <w:rPr>
                <w:rFonts w:ascii="Arial" w:hAnsi="Arial" w:eastAsia="Arial" w:cs="Arial"/>
              </w:rPr>
              <w:t>)</w:t>
            </w:r>
          </w:p>
          <w:p w:rsidR="4B8D7222" w:rsidP="3BCA049D" w:rsidRDefault="4B8D7222" w14:paraId="0D6B5E76" w14:textId="118C4DD4">
            <w:pPr>
              <w:pStyle w:val="ListParagraph"/>
              <w:numPr>
                <w:ilvl w:val="1"/>
                <w:numId w:val="47"/>
              </w:numPr>
              <w:rPr>
                <w:rFonts w:ascii="Arial" w:hAnsi="Arial" w:eastAsia="Arial" w:cs="Arial"/>
              </w:rPr>
            </w:pPr>
            <w:r w:rsidRPr="3BCA049D" w:rsidR="4B8D7222">
              <w:rPr>
                <w:rFonts w:ascii="Arial" w:hAnsi="Arial" w:eastAsia="Arial" w:cs="Arial"/>
              </w:rPr>
              <w:t>IP Address</w:t>
            </w:r>
          </w:p>
          <w:p w:rsidR="18E2FEBD" w:rsidP="18F335A7" w:rsidRDefault="18E2FEBD" w14:paraId="72C8AEDD" w14:textId="60AD17D1">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filter audit logs based on selected criteria.</w:t>
            </w:r>
          </w:p>
          <w:p w:rsidR="18E2FEBD" w:rsidP="18F335A7" w:rsidRDefault="18E2FEBD" w14:paraId="2802B930" w14:textId="00F80AB8">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sort audit log records by available columns.</w:t>
            </w:r>
          </w:p>
          <w:p w:rsidR="18E2FEBD" w:rsidP="18F335A7" w:rsidRDefault="18E2FEBD" w14:paraId="03803F2B" w14:textId="2BF8F312">
            <w:pPr>
              <w:pStyle w:val="ListParagraph"/>
              <w:numPr>
                <w:ilvl w:val="0"/>
                <w:numId w:val="47"/>
              </w:numPr>
              <w:rPr>
                <w:rFonts w:ascii="Arial" w:hAnsi="Arial" w:eastAsia="Arial" w:cs="Arial"/>
                <w:szCs w:val="20"/>
              </w:rPr>
            </w:pPr>
            <w:r w:rsidRPr="18F335A7">
              <w:rPr>
                <w:rFonts w:ascii="Arial" w:hAnsi="Arial" w:eastAsia="Arial" w:cs="Arial"/>
                <w:szCs w:val="20"/>
              </w:rPr>
              <w:t xml:space="preserve">Users without the required authorization shall be denied access to audit trail </w:t>
            </w:r>
            <w:r w:rsidRPr="18F335A7" w:rsidR="6B53CC18">
              <w:rPr>
                <w:rFonts w:ascii="Arial" w:hAnsi="Arial" w:eastAsia="Arial" w:cs="Arial"/>
                <w:szCs w:val="20"/>
              </w:rPr>
              <w:t>page</w:t>
            </w:r>
            <w:r w:rsidRPr="18F335A7">
              <w:rPr>
                <w:rFonts w:ascii="Arial" w:hAnsi="Arial" w:eastAsia="Arial" w:cs="Arial"/>
                <w:szCs w:val="20"/>
              </w:rPr>
              <w:t>.</w:t>
            </w:r>
          </w:p>
          <w:p>
            <w:pPr>
              <w:pStyle w:val="ListParagraph"/>
              <w:numPr>
                <w:ilvl w:val="0"/>
                <w:numId w:val="47"/>
              </w:numPr>
              <w:rPr>
                <w:rFonts w:ascii="Arial" w:hAnsi="Arial" w:cs="Arial"/>
              </w:rPr>
            </w:pPr>
            <w:r>
              <w:rPr>
                <w:rFonts w:ascii="Arial" w:hAnsi="Arial" w:cs="Arial"/>
              </w:rPr>
              <w:t xml:space="preserve">The User Access Audit Log shall list, for a date range, a user and an activity, each access activity with its date, activity, from, to, done by, approved by and request number; log-ins, failed log-ins and log-outs are included on request.</w:t>
            </w:r>
          </w:p>
          <w:p>
            <w:pPr>
              <w:pStyle w:val="ListParagraph"/>
              <w:numPr>
                <w:ilvl w:val="0"/>
                <w:numId w:val="47"/>
              </w:numPr>
              <w:rPr>
                <w:rFonts w:ascii="Arial" w:hAnsi="Arial" w:cs="Arial"/>
              </w:rPr>
            </w:pPr>
            <w:r>
              <w:rPr>
                <w:rFonts w:ascii="Arial" w:hAnsi="Arial" w:cs="Arial"/>
              </w:rPr>
              <w:t xml:space="preserve">The system shall refuse an end date before the start date ("The end date must be on or after the start date").</w:t>
            </w:r>
          </w:p>
          <w:p>
            <w:pPr>
              <w:keepNext/>
              <w:rPr>
                <w:rFonts w:ascii="Arial" w:hAnsi="Arial" w:cs="Arial"/>
              </w:rPr>
            </w:pPr>
            <w:r>
              <w:rPr>
                <w:rFonts w:ascii="Arial" w:hAnsi="Arial" w:cs="Arial"/>
                <w:b/>
                <w:bCs/>
                <w:i/>
              </w:rPr>
              <w:t xml:space="preserve">Acceptance criteria</w:t>
            </w:r>
          </w:p>
          <w:p>
            <w:pPr>
              <w:pStyle w:val="ListParagraph"/>
              <w:numPr>
                <w:ilvl w:val="0"/>
                <w:numId w:val="143"/>
              </w:numPr>
              <w:rPr>
                <w:rFonts w:ascii="Arial" w:hAnsi="Arial" w:cs="Arial"/>
              </w:rPr>
            </w:pPr>
            <w:r>
              <w:rPr>
                <w:rFonts w:ascii="Arial" w:hAnsi="Arial" w:cs="Arial"/>
              </w:rPr>
              <w:t xml:space="preserve">A change of the group profile of a user appears as "Modify User Group Profile" from "Marketing Team Lead" to "Processing Team Lead" with the user who did it.</w:t>
            </w:r>
          </w:p>
          <w:p>
            <w:pPr>
              <w:pStyle w:val="ListParagraph"/>
              <w:numPr>
                <w:ilvl w:val="0"/>
                <w:numId w:val="143"/>
              </w:numPr>
              <w:rPr>
                <w:rFonts w:ascii="Arial" w:hAnsi="Arial" w:cs="Arial"/>
              </w:rPr>
            </w:pPr>
            <w:r>
              <w:rPr>
                <w:rFonts w:ascii="Arial" w:hAnsi="Arial" w:cs="Arial"/>
              </w:rPr>
              <w:t xml:space="preserve">Log-outs appear when the option is selected.</w:t>
            </w:r>
          </w:p>
          <w:p w:rsidR="18F335A7" w:rsidP="18F335A7" w:rsidRDefault="18F335A7" w14:paraId="31B3A707" w14:textId="7B5D200A">
            <w:pPr>
              <w:ind w:left="720"/>
              <w:rPr>
                <w:rFonts w:ascii="Arial" w:hAnsi="Arial" w:eastAsia="Arial" w:cs="Arial"/>
                <w:szCs w:val="20"/>
              </w:rPr>
            </w:pPr>
          </w:p>
          <w:p w:rsidR="47AD209B" w:rsidP="18F335A7" w:rsidRDefault="47AD209B" w14:paraId="27AA8F20" w14:textId="0813A8D2">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30B40471">
              <w:rPr>
                <w:rFonts w:ascii="Arial" w:hAnsi="Arial" w:eastAsia="Arial" w:cs="Arial"/>
                <w:b/>
                <w:bCs/>
                <w:szCs w:val="20"/>
              </w:rPr>
              <w:t>E</w:t>
            </w:r>
            <w:r w:rsidRPr="18F335A7" w:rsidR="3B3CA5CF">
              <w:rPr>
                <w:rFonts w:ascii="Arial" w:hAnsi="Arial" w:eastAsia="Arial" w:cs="Arial"/>
                <w:b/>
                <w:bCs/>
                <w:szCs w:val="20"/>
              </w:rPr>
              <w:t>xport audit trail records.</w:t>
            </w:r>
          </w:p>
          <w:p w:rsidR="329114CC" w:rsidP="18F335A7" w:rsidRDefault="329114CC" w14:paraId="17ACF3B5" w14:textId="59CBE0D5">
            <w:pPr>
              <w:pStyle w:val="ListParagraph"/>
              <w:numPr>
                <w:ilvl w:val="0"/>
                <w:numId w:val="43"/>
              </w:numPr>
              <w:rPr>
                <w:rFonts w:ascii="Arial" w:hAnsi="Arial" w:eastAsia="Arial" w:cs="Arial"/>
                <w:szCs w:val="20"/>
              </w:rPr>
            </w:pPr>
            <w:r w:rsidRPr="18F335A7">
              <w:rPr>
                <w:rFonts w:ascii="Arial" w:hAnsi="Arial" w:eastAsia="Arial" w:cs="Arial"/>
                <w:szCs w:val="20"/>
              </w:rPr>
              <w:t xml:space="preserve">The system shall support export to </w:t>
            </w:r>
            <w:r w:rsidRPr="18F335A7" w:rsidR="743E4F54">
              <w:rPr>
                <w:rFonts w:ascii="Arial" w:hAnsi="Arial" w:eastAsia="Arial" w:cs="Arial"/>
                <w:szCs w:val="20"/>
              </w:rPr>
              <w:t>CSV, PDF and</w:t>
            </w:r>
            <w:r w:rsidRPr="18F335A7">
              <w:rPr>
                <w:rFonts w:ascii="Arial" w:hAnsi="Arial" w:eastAsia="Arial" w:cs="Arial"/>
                <w:szCs w:val="20"/>
              </w:rPr>
              <w:t xml:space="preserve"> </w:t>
            </w:r>
            <w:r w:rsidRPr="18F335A7" w:rsidR="23BD1E76">
              <w:rPr>
                <w:rFonts w:ascii="Arial" w:hAnsi="Arial" w:eastAsia="Arial" w:cs="Arial"/>
                <w:szCs w:val="20"/>
              </w:rPr>
              <w:t>XLSX</w:t>
            </w:r>
            <w:r w:rsidRPr="18F335A7">
              <w:rPr>
                <w:rFonts w:ascii="Arial" w:hAnsi="Arial" w:eastAsia="Arial" w:cs="Arial"/>
                <w:szCs w:val="20"/>
              </w:rPr>
              <w:t>.</w:t>
            </w:r>
          </w:p>
          <w:p w:rsidR="72077762" w:rsidP="18F335A7" w:rsidRDefault="72077762" w14:paraId="719EAC19" w14:textId="40B3E2DD">
            <w:pPr>
              <w:pStyle w:val="ListParagraph"/>
              <w:numPr>
                <w:ilvl w:val="1"/>
                <w:numId w:val="43"/>
              </w:numPr>
            </w:pPr>
            <w:r w:rsidRPr="18F335A7">
              <w:rPr>
                <w:rFonts w:ascii="Arial" w:hAnsi="Arial" w:eastAsia="Arial" w:cs="Arial"/>
                <w:b/>
                <w:bCs/>
                <w:color w:val="000000" w:themeColor="text1"/>
                <w:szCs w:val="20"/>
              </w:rPr>
              <w:t>File name:</w:t>
            </w:r>
            <w:r w:rsidRPr="18F335A7">
              <w:rPr>
                <w:rFonts w:ascii="Arial" w:hAnsi="Arial" w:eastAsia="Arial" w:cs="Arial"/>
                <w:color w:val="000000" w:themeColor="text1"/>
                <w:szCs w:val="20"/>
              </w:rPr>
              <w:t xml:space="preserve"> Audit Logs_MMDDYYYY </w:t>
            </w:r>
          </w:p>
          <w:p w:rsidR="72077762" w:rsidP="18F335A7" w:rsidRDefault="72077762" w14:paraId="7423232E" w14:textId="06CD1D6E">
            <w:pPr>
              <w:pStyle w:val="ListParagraph"/>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Audit Logs_ is constant</w:t>
            </w:r>
          </w:p>
          <w:p w:rsidR="72077762" w:rsidP="18F335A7" w:rsidRDefault="72077762" w14:paraId="0ECFD17C" w14:textId="203A9C6C">
            <w:pPr>
              <w:pStyle w:val="Normal1"/>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329114CC" w:rsidP="18F335A7" w:rsidRDefault="329114CC" w14:paraId="3F73D150" w14:textId="2B15D8D2">
            <w:pPr>
              <w:pStyle w:val="ListParagraph"/>
              <w:numPr>
                <w:ilvl w:val="0"/>
                <w:numId w:val="43"/>
              </w:numPr>
              <w:rPr>
                <w:rFonts w:ascii="Arial" w:hAnsi="Arial" w:eastAsia="Arial" w:cs="Arial"/>
                <w:szCs w:val="20"/>
              </w:rPr>
            </w:pPr>
            <w:r w:rsidRPr="18F335A7">
              <w:rPr>
                <w:rFonts w:ascii="Arial" w:hAnsi="Arial" w:eastAsia="Arial" w:cs="Arial"/>
                <w:szCs w:val="20"/>
              </w:rPr>
              <w:t>The system shall include all audit trail records in the exported file</w:t>
            </w:r>
            <w:r w:rsidRPr="18F335A7" w:rsidR="0D9352C3">
              <w:rPr>
                <w:rFonts w:ascii="Arial" w:hAnsi="Arial" w:eastAsia="Arial" w:cs="Arial"/>
                <w:szCs w:val="20"/>
              </w:rPr>
              <w:t xml:space="preserve"> based on the applied search and filter criteria.</w:t>
            </w:r>
          </w:p>
          <w:p w:rsidR="329114CC" w:rsidP="18F335A7" w:rsidRDefault="329114CC" w14:paraId="28866ABA" w14:textId="3B92F3C2">
            <w:pPr>
              <w:pStyle w:val="ListParagraph"/>
              <w:numPr>
                <w:ilvl w:val="0"/>
                <w:numId w:val="43"/>
              </w:numPr>
              <w:rPr>
                <w:rFonts w:ascii="Arial" w:hAnsi="Arial" w:eastAsia="Arial" w:cs="Arial"/>
                <w:szCs w:val="20"/>
              </w:rPr>
            </w:pPr>
            <w:r w:rsidRPr="18F335A7">
              <w:rPr>
                <w:rFonts w:ascii="Arial" w:hAnsi="Arial" w:eastAsia="Arial" w:cs="Arial"/>
                <w:szCs w:val="20"/>
              </w:rPr>
              <w:t xml:space="preserve">The exported audit trail </w:t>
            </w:r>
            <w:r w:rsidRPr="18F335A7" w:rsidR="2B1AA823">
              <w:rPr>
                <w:rFonts w:ascii="Arial" w:hAnsi="Arial" w:eastAsia="Arial" w:cs="Arial"/>
                <w:szCs w:val="20"/>
              </w:rPr>
              <w:t xml:space="preserve">report </w:t>
            </w:r>
            <w:r w:rsidRPr="18F335A7">
              <w:rPr>
                <w:rFonts w:ascii="Arial" w:hAnsi="Arial" w:eastAsia="Arial" w:cs="Arial"/>
                <w:szCs w:val="20"/>
              </w:rPr>
              <w:t xml:space="preserve">shall </w:t>
            </w:r>
            <w:r w:rsidRPr="18F335A7" w:rsidR="391CB5C3">
              <w:rPr>
                <w:rFonts w:ascii="Arial" w:hAnsi="Arial" w:eastAsia="Arial" w:cs="Arial"/>
                <w:szCs w:val="20"/>
              </w:rPr>
              <w:t xml:space="preserve">follow template </w:t>
            </w:r>
            <w:r w:rsidRPr="18F335A7" w:rsidR="407D31AC">
              <w:rPr>
                <w:rFonts w:ascii="Arial" w:hAnsi="Arial" w:eastAsia="Arial" w:cs="Arial"/>
                <w:szCs w:val="20"/>
              </w:rPr>
              <w:t xml:space="preserve">as per </w:t>
            </w:r>
            <w:hyperlink r:id="rId24">
              <w:r w:rsidRPr="18F335A7" w:rsidR="7787319A">
                <w:rPr>
                  <w:rStyle w:val="Hyperlink"/>
                  <w:rFonts w:ascii="Arial" w:hAnsi="Arial" w:eastAsia="Arial" w:cs="Arial"/>
                  <w:szCs w:val="20"/>
                </w:rPr>
                <w:t>Annex D – Audit Log Export</w:t>
              </w:r>
            </w:hyperlink>
            <w:r w:rsidRPr="18F335A7" w:rsidR="7787319A">
              <w:rPr>
                <w:rFonts w:ascii="Arial" w:hAnsi="Arial" w:eastAsia="Arial" w:cs="Arial"/>
                <w:szCs w:val="20"/>
              </w:rPr>
              <w:t xml:space="preserve">  </w:t>
            </w:r>
          </w:p>
          <w:p w:rsidR="329114CC" w:rsidP="18F335A7" w:rsidRDefault="329114CC" w14:paraId="28B8539C" w14:textId="1092C618">
            <w:pPr>
              <w:pStyle w:val="ListParagraph"/>
              <w:numPr>
                <w:ilvl w:val="0"/>
                <w:numId w:val="43"/>
              </w:numPr>
              <w:rPr>
                <w:rFonts w:ascii="Arial" w:hAnsi="Arial" w:eastAsia="Arial" w:cs="Arial"/>
                <w:szCs w:val="20"/>
              </w:rPr>
            </w:pPr>
            <w:r w:rsidRPr="18F335A7">
              <w:rPr>
                <w:rFonts w:ascii="Arial" w:hAnsi="Arial" w:eastAsia="Arial" w:cs="Arial"/>
                <w:szCs w:val="20"/>
              </w:rPr>
              <w:t>The system shall allow export only to users with the appropriate access rights.</w:t>
            </w:r>
          </w:p>
          <w:p w:rsidR="329114CC" w:rsidP="18F335A7" w:rsidRDefault="329114CC" w14:paraId="6B750DD3" w14:textId="44D780CE">
            <w:pPr>
              <w:pStyle w:val="ListParagraph"/>
              <w:numPr>
                <w:ilvl w:val="0"/>
                <w:numId w:val="43"/>
              </w:numPr>
              <w:rPr>
                <w:rFonts w:ascii="Arial" w:hAnsi="Arial" w:eastAsia="Arial" w:cs="Arial"/>
                <w:szCs w:val="20"/>
              </w:rPr>
            </w:pPr>
            <w:r w:rsidRPr="18F335A7">
              <w:rPr>
                <w:rFonts w:ascii="Arial" w:hAnsi="Arial" w:eastAsia="Arial" w:cs="Arial"/>
                <w:szCs w:val="20"/>
              </w:rPr>
              <w:t>The system shall maintain an audit record of all audit trail exports for compliance purposes.</w:t>
            </w:r>
          </w:p>
          <w:p>
            <w:pPr>
              <w:pStyle w:val="ListParagraph"/>
              <w:numPr>
                <w:ilvl w:val="0"/>
                <w:numId w:val="43"/>
              </w:numPr>
              <w:rPr>
                <w:rFonts w:ascii="Arial" w:hAnsi="Arial" w:cs="Arial"/>
              </w:rPr>
            </w:pPr>
            <w:r>
              <w:rPr>
                <w:rFonts w:ascii="Arial" w:hAnsi="Arial" w:cs="Arial"/>
              </w:rPr>
              <w:t xml:space="preserve">The export shall carry the header of the report (name, generated by, date coverage, date and time generated).</w:t>
            </w:r>
          </w:p>
          <w:p>
            <w:pPr>
              <w:keepNext/>
              <w:rPr>
                <w:rFonts w:ascii="Arial" w:hAnsi="Arial" w:cs="Arial"/>
              </w:rPr>
            </w:pPr>
            <w:r>
              <w:rPr>
                <w:rFonts w:ascii="Arial" w:hAnsi="Arial" w:cs="Arial"/>
                <w:b/>
                <w:bCs/>
                <w:i/>
              </w:rPr>
              <w:t xml:space="preserve">Acceptance criteria</w:t>
            </w:r>
          </w:p>
          <w:p>
            <w:pPr>
              <w:pStyle w:val="ListParagraph"/>
              <w:numPr>
                <w:ilvl w:val="0"/>
                <w:numId w:val="144"/>
              </w:numPr>
              <w:rPr>
                <w:rFonts w:ascii="Arial" w:hAnsi="Arial" w:cs="Arial"/>
              </w:rPr>
            </w:pPr>
            <w:r>
              <w:rPr>
                <w:rFonts w:ascii="Arial" w:hAnsi="Arial" w:cs="Arial"/>
              </w:rPr>
              <w:t xml:space="preserve">An export of the audit log for a date range holds only the records of that range and is itself recorded in the audit trail.</w:t>
            </w:r>
          </w:p>
          <w:p>
            <w:pPr>
              <w:rPr>
                <w:rFonts w:ascii="Arial" w:hAnsi="Arial" w:cs="Arial"/>
              </w:rPr>
            </w:pPr>
          </w:p>
          <w:p>
            <w:pPr>
              <w:keepNext/>
              <w:rPr>
                <w:rFonts w:ascii="Arial" w:hAnsi="Arial" w:cs="Arial"/>
              </w:rPr>
            </w:pPr>
            <w:r>
              <w:rPr>
                <w:rFonts w:ascii="Arial" w:hAnsi="Arial" w:cs="Arial"/>
                <w:b/>
                <w:bCs/>
              </w:rPr>
              <w:t xml:space="preserve">FRUM.008.04 Activities Recorded for User Access</w:t>
            </w:r>
          </w:p>
          <w:p>
            <w:pPr>
              <w:pStyle w:val="ListParagraph"/>
              <w:numPr>
                <w:ilvl w:val="0"/>
                <w:numId w:val="167"/>
              </w:numPr>
              <w:rPr>
                <w:rFonts w:ascii="Arial" w:hAnsi="Arial" w:cs="Arial"/>
              </w:rPr>
            </w:pPr>
            <w:r>
              <w:rPr>
                <w:rFonts w:ascii="Arial" w:hAnsi="Arial" w:cs="Arial"/>
              </w:rPr>
              <w:t xml:space="preserve">The system shall record the activities: request created, submitted, approved, second-approved, rejected, returned, re-submitted, cancelled, scheduled, applied and implemented; user created, modified, deactivated, reactivated and unlocked; password reset; group profile created, changed, deactivated and reactivated; separation-of-duties rule created, authorised and deactivated; security setting change requested, approved and rejected; log-in, failed log-in, log-out, inactivity sign-out and session expiry.</w:t>
            </w:r>
          </w:p>
          <w:p>
            <w:pPr>
              <w:keepNext/>
              <w:rPr>
                <w:rFonts w:ascii="Arial" w:hAnsi="Arial" w:cs="Arial"/>
              </w:rPr>
            </w:pPr>
            <w:r>
              <w:rPr>
                <w:rFonts w:ascii="Arial" w:hAnsi="Arial" w:cs="Arial"/>
                <w:b/>
                <w:bCs/>
                <w:i/>
              </w:rPr>
              <w:t xml:space="preserve">Acceptance criteria</w:t>
            </w:r>
          </w:p>
          <w:p>
            <w:pPr>
              <w:pStyle w:val="ListParagraph"/>
              <w:numPr>
                <w:ilvl w:val="0"/>
                <w:numId w:val="168"/>
              </w:numPr>
              <w:rPr>
                <w:rFonts w:ascii="Arial" w:hAnsi="Arial" w:cs="Arial"/>
              </w:rPr>
            </w:pPr>
            <w:r>
              <w:rPr>
                <w:rFonts w:ascii="Arial" w:hAnsi="Arial" w:cs="Arial"/>
              </w:rPr>
              <w:t xml:space="preserve">Each activity of the walkthroughs of Annex O appears in the User Access Audit Log with its actor and time.</w:t>
            </w:r>
          </w:p>
        </w:tc>
        <w:tc>
          <w:tcPr>
            <w:tcW w:w="943" w:type="dxa"/>
            <w:tcMar/>
          </w:tcPr>
          <w:p w:rsidR="18F335A7" w:rsidP="18F335A7" w:rsidRDefault="18F335A7" w14:paraId="20F38F86" w14:textId="7F0CC8BA">
            <w:pPr>
              <w:rPr>
                <w:rFonts w:ascii="Arial" w:hAnsi="Arial" w:cs="Arial"/>
              </w:rPr>
            </w:pPr>
          </w:p>
        </w:tc>
      </w:tr>
      <w:tr>
        <w:trPr/>
        <w:tc>
          <w:tcPr>
            <w:tcW w:w="1457" w:type="dxa"/>
            <w:tcMar/>
          </w:tcPr>
          <w:p>
            <w:pPr>
              <w:rPr>
                <w:rFonts w:ascii="Arial" w:hAnsi="Arial" w:cs="Arial"/>
              </w:rPr>
            </w:pPr>
            <w:r>
              <w:rPr>
                <w:rFonts w:ascii="Arial" w:hAnsi="Arial" w:cs="Arial"/>
              </w:rPr>
              <w:t xml:space="preserve">FRUM.009</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Access Request Lifecycle (Requestor)</w:t>
            </w:r>
          </w:p>
        </w:tc>
        <w:tc>
          <w:tcPr>
            <w:tcW w:w="4571" w:type="dxa"/>
            <w:tcMar/>
          </w:tcPr>
          <w:p>
            <w:pPr>
              <w:rPr>
                <w:rFonts w:ascii="Arial" w:hAnsi="Arial" w:cs="Arial"/>
              </w:rPr>
            </w:pPr>
            <w:r>
              <w:rPr>
                <w:rFonts w:ascii="Arial" w:hAnsi="Arial" w:cs="Arial"/>
                <w:b/>
                <w:bCs/>
              </w:rPr>
              <w:t xml:space="preserve">In-Scope: </w:t>
            </w:r>
            <w:r>
              <w:rPr>
                <w:rFonts w:ascii="Arial" w:hAnsi="Arial" w:cs="Arial"/>
              </w:rPr>
              <w:t xml:space="preserve">access requests raised and decided in BDOI-BROKERSYS for the changes that are not requested in UIDM - the assignment and change of group profiles, and the enrolment, modification, deactivation and reactivation of users where BDOI decides so (Annex Q).</w:t>
            </w:r>
          </w:p>
          <w:p>
            <w:pPr>
              <w:rPr>
                <w:rFonts w:ascii="Arial" w:hAnsi="Arial" w:cs="Arial"/>
              </w:rPr>
            </w:pPr>
          </w:p>
          <w:p>
            <w:pPr>
              <w:rPr>
                <w:rFonts w:ascii="Arial" w:hAnsi="Arial" w:cs="Arial"/>
              </w:rPr>
            </w:pPr>
            <w:r>
              <w:rPr>
                <w:rFonts w:ascii="Arial" w:hAnsi="Arial" w:cs="Arial"/>
                <w:b/>
                <w:bCs/>
              </w:rPr>
              <w:t xml:space="preserve">Out-of-Scope: </w:t>
            </w:r>
            <w:r>
              <w:rPr>
                <w:rFonts w:ascii="Arial" w:hAnsi="Arial" w:cs="Arial"/>
              </w:rPr>
              <w:t xml:space="preserve">the requests that BDOI keeps in UIDM, which reach the system through the provisioning of FRUM.002.02.</w:t>
            </w:r>
          </w:p>
          <w:p>
            <w:pPr>
              <w:rPr>
                <w:rFonts w:ascii="Arial" w:hAnsi="Arial" w:cs="Arial"/>
              </w:rPr>
            </w:pPr>
          </w:p>
          <w:p>
            <w:pPr>
              <w:rPr>
                <w:rFonts w:ascii="Arial" w:hAnsi="Arial" w:cs="Arial"/>
              </w:rPr>
            </w:pPr>
          </w:p>
          <w:p>
            <w:pPr>
              <w:keepNext/>
              <w:rPr>
                <w:rFonts w:ascii="Arial" w:hAnsi="Arial" w:cs="Arial"/>
              </w:rPr>
            </w:pPr>
            <w:r>
              <w:rPr>
                <w:rFonts w:ascii="Arial" w:hAnsi="Arial" w:cs="Arial"/>
                <w:b/>
                <w:bCs/>
              </w:rPr>
              <w:t xml:space="preserve">FRUM.009.01 Draft, Edit, Cancel and Submit a Request</w:t>
            </w:r>
          </w:p>
          <w:p>
            <w:pPr>
              <w:pStyle w:val="ListParagraph"/>
              <w:numPr>
                <w:ilvl w:val="0"/>
                <w:numId w:val="169"/>
              </w:numPr>
              <w:rPr>
                <w:rFonts w:ascii="Arial" w:hAnsi="Arial" w:cs="Arial"/>
              </w:rPr>
            </w:pPr>
            <w:r>
              <w:rPr>
                <w:rFonts w:ascii="Arial" w:hAnsi="Arial" w:cs="Arial"/>
              </w:rPr>
              <w:t xml:space="preserve">The system shall let a holder of the request permission create a request of type Enrol new user, Modify user, Deactivate user or Reactivate user from Access Requests, New Request, and save it as a draft.</w:t>
            </w:r>
          </w:p>
          <w:p>
            <w:pPr>
              <w:pStyle w:val="ListParagraph"/>
              <w:numPr>
                <w:ilvl w:val="0"/>
                <w:numId w:val="169"/>
              </w:numPr>
              <w:rPr>
                <w:rFonts w:ascii="Arial" w:hAnsi="Arial" w:cs="Arial"/>
              </w:rPr>
            </w:pPr>
            <w:r>
              <w:rPr>
                <w:rFonts w:ascii="Arial" w:hAnsi="Arial" w:cs="Arial"/>
              </w:rPr>
              <w:t xml:space="preserve">The system shall number each request AR-yyyy-nnnnnn; the type and the user of a saved request cannot change.</w:t>
            </w:r>
          </w:p>
          <w:p>
            <w:pPr>
              <w:pStyle w:val="ListParagraph"/>
              <w:numPr>
                <w:ilvl w:val="0"/>
                <w:numId w:val="169"/>
              </w:numPr>
              <w:rPr>
                <w:rFonts w:ascii="Arial" w:hAnsi="Arial" w:cs="Arial"/>
              </w:rPr>
            </w:pPr>
            <w:r>
              <w:rPr>
                <w:rFonts w:ascii="Arial" w:hAnsi="Arial" w:cs="Arial"/>
              </w:rPr>
              <w:t xml:space="preserve">Only the creator shall see and edit a draft; the creator cancels a draft with a reason (status Cancelled, kept and never deleted) or submits it.</w:t>
            </w:r>
          </w:p>
          <w:p>
            <w:pPr>
              <w:pStyle w:val="ListParagraph"/>
              <w:numPr>
                <w:ilvl w:val="0"/>
                <w:numId w:val="169"/>
              </w:numPr>
              <w:rPr>
                <w:rFonts w:ascii="Arial" w:hAnsi="Arial" w:cs="Arial"/>
              </w:rPr>
            </w:pPr>
            <w:r>
              <w:rPr>
                <w:rFonts w:ascii="Arial" w:hAnsi="Arial" w:cs="Arial"/>
              </w:rPr>
              <w:t xml:space="preserve">On Save Draft the system shall check the formats only; on Submit it shall run every check (the user exists or not, active group profiles, user ID format, eligible approver, one open request per user) and set the status Pending Approval.</w:t>
            </w:r>
          </w:p>
          <w:p>
            <w:pPr>
              <w:pStyle w:val="ListParagraph"/>
              <w:numPr>
                <w:ilvl w:val="0"/>
                <w:numId w:val="169"/>
              </w:numPr>
              <w:rPr>
                <w:rFonts w:ascii="Arial" w:hAnsi="Arial" w:cs="Arial"/>
              </w:rPr>
            </w:pPr>
            <w:r>
              <w:rPr>
                <w:rFonts w:ascii="Arial" w:hAnsi="Arial" w:cs="Arial"/>
              </w:rPr>
              <w:t xml:space="preserve">The remarks (justification, reason for the deactivation or the reactivation) shall be mandatory on submission, up to 1,000 characters, and every remark shall be kept in the history of the request.</w:t>
            </w:r>
          </w:p>
          <w:p>
            <w:pPr>
              <w:pStyle w:val="ListParagraph"/>
              <w:numPr>
                <w:ilvl w:val="0"/>
                <w:numId w:val="169"/>
              </w:numPr>
              <w:rPr>
                <w:rFonts w:ascii="Arial" w:hAnsi="Arial" w:cs="Arial"/>
              </w:rPr>
            </w:pPr>
            <w:r>
              <w:rPr>
                <w:rFonts w:ascii="Arial" w:hAnsi="Arial" w:cs="Arial"/>
              </w:rPr>
              <w:t xml:space="preserve">The system shall refuse a second open request for the same user ("A request for user &lt;user&gt; is already waiting for approval").</w:t>
            </w:r>
          </w:p>
          <w:p>
            <w:pPr>
              <w:keepNext/>
              <w:rPr>
                <w:rFonts w:ascii="Arial" w:hAnsi="Arial" w:cs="Arial"/>
              </w:rPr>
            </w:pPr>
            <w:r>
              <w:rPr>
                <w:rFonts w:ascii="Arial" w:hAnsi="Arial" w:cs="Arial"/>
                <w:b/>
                <w:bCs/>
                <w:i/>
              </w:rPr>
              <w:t xml:space="preserve">Acceptance criteria</w:t>
            </w:r>
          </w:p>
          <w:p>
            <w:pPr>
              <w:pStyle w:val="ListParagraph"/>
              <w:numPr>
                <w:ilvl w:val="0"/>
                <w:numId w:val="170"/>
              </w:numPr>
              <w:rPr>
                <w:rFonts w:ascii="Arial" w:hAnsi="Arial" w:cs="Arial"/>
              </w:rPr>
            </w:pPr>
            <w:r>
              <w:rPr>
                <w:rFonts w:ascii="Arial" w:hAnsi="Arial" w:cs="Arial"/>
              </w:rPr>
              <w:t xml:space="preserve">A draft enrolment saved today, edited the next day and submitted becomes Pending Approval with the same number.</w:t>
            </w:r>
          </w:p>
          <w:p>
            <w:pPr>
              <w:pStyle w:val="ListParagraph"/>
              <w:numPr>
                <w:ilvl w:val="0"/>
                <w:numId w:val="170"/>
              </w:numPr>
              <w:rPr>
                <w:rFonts w:ascii="Arial" w:hAnsi="Arial" w:cs="Arial"/>
              </w:rPr>
            </w:pPr>
            <w:r>
              <w:rPr>
                <w:rFonts w:ascii="Arial" w:hAnsi="Arial" w:cs="Arial"/>
              </w:rPr>
              <w:t xml:space="preserve">A cancelled draft stays in My Requests as Cancelled with its reason.</w:t>
            </w:r>
          </w:p>
          <w:p>
            <w:pPr>
              <w:pStyle w:val="ListParagraph"/>
              <w:numPr>
                <w:ilvl w:val="0"/>
                <w:numId w:val="170"/>
              </w:numPr>
              <w:rPr>
                <w:rFonts w:ascii="Arial" w:hAnsi="Arial" w:cs="Arial"/>
              </w:rPr>
            </w:pPr>
            <w:r>
              <w:rPr>
                <w:rFonts w:ascii="Arial" w:hAnsi="Arial" w:cs="Arial"/>
              </w:rPr>
              <w:t xml:space="preserve">Another Requestor cannot open the draft.</w:t>
            </w:r>
          </w:p>
          <w:p>
            <w:pPr>
              <w:pStyle w:val="ListParagraph"/>
              <w:numPr>
                <w:ilvl w:val="0"/>
                <w:numId w:val="170"/>
              </w:numPr>
              <w:rPr>
                <w:rFonts w:ascii="Arial" w:hAnsi="Arial" w:cs="Arial"/>
              </w:rPr>
            </w:pPr>
            <w:r>
              <w:rPr>
                <w:rFonts w:ascii="Arial" w:hAnsi="Arial" w:cs="Arial"/>
              </w:rPr>
              <w:t xml:space="preserve">A submission without justification is refused with "Enter the justification".</w:t>
            </w:r>
          </w:p>
          <w:p>
            <w:pPr>
              <w:rPr>
                <w:rFonts w:ascii="Arial" w:hAnsi="Arial" w:cs="Arial"/>
              </w:rPr>
            </w:pPr>
          </w:p>
          <w:p>
            <w:pPr>
              <w:keepNext/>
              <w:rPr>
                <w:rFonts w:ascii="Arial" w:hAnsi="Arial" w:cs="Arial"/>
              </w:rPr>
            </w:pPr>
            <w:r>
              <w:rPr>
                <w:rFonts w:ascii="Arial" w:hAnsi="Arial" w:cs="Arial"/>
                <w:b/>
                <w:bCs/>
              </w:rPr>
              <w:t xml:space="preserve">FRUM.009.02 Enrol a New User</w:t>
            </w:r>
          </w:p>
          <w:p>
            <w:pPr>
              <w:pStyle w:val="ListParagraph"/>
              <w:numPr>
                <w:ilvl w:val="0"/>
                <w:numId w:val="171"/>
              </w:numPr>
              <w:rPr>
                <w:rFonts w:ascii="Arial" w:hAnsi="Arial" w:cs="Arial"/>
              </w:rPr>
            </w:pPr>
            <w:r>
              <w:rPr>
                <w:rFonts w:ascii="Arial" w:hAnsi="Arial" w:cs="Arial"/>
              </w:rPr>
              <w:t xml:space="preserve">The request shall carry the user ID, Windows ID, full name, e-mail, home branch, business unit group, user level, authorisation limit, group profiles (at least one), effective date, approver and justification (Annex J).</w:t>
            </w:r>
          </w:p>
          <w:p>
            <w:pPr>
              <w:pStyle w:val="ListParagraph"/>
              <w:numPr>
                <w:ilvl w:val="0"/>
                <w:numId w:val="171"/>
              </w:numPr>
              <w:rPr>
                <w:rFonts w:ascii="Arial" w:hAnsi="Arial" w:cs="Arial"/>
              </w:rPr>
            </w:pPr>
            <w:r>
              <w:rPr>
                <w:rFonts w:ascii="Arial" w:hAnsi="Arial" w:cs="Arial"/>
              </w:rPr>
              <w:t xml:space="preserve">The group profiles shall be chosen in the profile picker - profiles grouped by business area, searchable by name, area or what the profile does, each with a short description and its details; the chosen profiles listed apart; high-privilege profiles marked Privileged; and a warning when two chosen profiles may not be held together (FRUM.012.01).</w:t>
            </w:r>
          </w:p>
          <w:p>
            <w:pPr>
              <w:pStyle w:val="ListParagraph"/>
              <w:numPr>
                <w:ilvl w:val="0"/>
                <w:numId w:val="171"/>
              </w:numPr>
              <w:rPr>
                <w:rFonts w:ascii="Arial" w:hAnsi="Arial" w:cs="Arial"/>
              </w:rPr>
            </w:pPr>
            <w:r>
              <w:rPr>
                <w:rFonts w:ascii="Arial" w:hAnsi="Arial" w:cs="Arial"/>
              </w:rPr>
              <w:t xml:space="preserve">On approval the system shall create the user and, for a local account, show the temporary password once to the approver (FRUM.010.02).</w:t>
            </w:r>
          </w:p>
          <w:p>
            <w:pPr>
              <w:keepNext/>
              <w:rPr>
                <w:rFonts w:ascii="Arial" w:hAnsi="Arial" w:cs="Arial"/>
              </w:rPr>
            </w:pPr>
            <w:r>
              <w:rPr>
                <w:rFonts w:ascii="Arial" w:hAnsi="Arial" w:cs="Arial"/>
                <w:b/>
                <w:bCs/>
                <w:i/>
              </w:rPr>
              <w:t xml:space="preserve">Acceptance criteria</w:t>
            </w:r>
          </w:p>
          <w:p>
            <w:pPr>
              <w:pStyle w:val="ListParagraph"/>
              <w:numPr>
                <w:ilvl w:val="0"/>
                <w:numId w:val="172"/>
              </w:numPr>
              <w:rPr>
                <w:rFonts w:ascii="Arial" w:hAnsi="Arial" w:cs="Arial"/>
              </w:rPr>
            </w:pPr>
            <w:r>
              <w:rPr>
                <w:rFonts w:ascii="Arial" w:hAnsi="Arial" w:cs="Arial"/>
              </w:rPr>
              <w:t xml:space="preserve">A request for a013000196 with the profile Marketing Account Officer, once approved, creates the user.</w:t>
            </w:r>
          </w:p>
          <w:p>
            <w:pPr>
              <w:pStyle w:val="ListParagraph"/>
              <w:numPr>
                <w:ilvl w:val="0"/>
                <w:numId w:val="172"/>
              </w:numPr>
              <w:rPr>
                <w:rFonts w:ascii="Arial" w:hAnsi="Arial" w:cs="Arial"/>
              </w:rPr>
            </w:pPr>
            <w:r>
              <w:rPr>
                <w:rFonts w:ascii="Arial" w:hAnsi="Arial" w:cs="Arial"/>
              </w:rPr>
              <w:t xml:space="preserve">Choosing two profiles of an active separation-of-duties rule shows the warning in the picker, and Submit is refused with "One user may not hold both &lt;profile&gt; and &lt;profile&gt;".</w:t>
            </w:r>
          </w:p>
          <w:p>
            <w:pPr>
              <w:rPr>
                <w:rFonts w:ascii="Arial" w:hAnsi="Arial" w:cs="Arial"/>
              </w:rPr>
            </w:pPr>
          </w:p>
          <w:p>
            <w:pPr>
              <w:keepNext/>
              <w:rPr>
                <w:rFonts w:ascii="Arial" w:hAnsi="Arial" w:cs="Arial"/>
              </w:rPr>
            </w:pPr>
            <w:r>
              <w:rPr>
                <w:rFonts w:ascii="Arial" w:hAnsi="Arial" w:cs="Arial"/>
                <w:b/>
                <w:bCs/>
              </w:rPr>
              <w:t xml:space="preserve">FRUM.009.03 Modify an Existing User</w:t>
            </w:r>
          </w:p>
          <w:p>
            <w:pPr>
              <w:pStyle w:val="ListParagraph"/>
              <w:numPr>
                <w:ilvl w:val="0"/>
                <w:numId w:val="173"/>
              </w:numPr>
              <w:rPr>
                <w:rFonts w:ascii="Arial" w:hAnsi="Arial" w:cs="Arial"/>
              </w:rPr>
            </w:pPr>
            <w:r>
              <w:rPr>
                <w:rFonts w:ascii="Arial" w:hAnsi="Arial" w:cs="Arial"/>
              </w:rPr>
              <w:t xml:space="preserve">The Requestor shall search the user by user ID, Windows ID or name; the form shows the current values next to the new ones, and the picker marks the group profiles held as Current, those added as Added and those removed as Removed.</w:t>
            </w:r>
          </w:p>
          <w:p>
            <w:pPr>
              <w:pStyle w:val="ListParagraph"/>
              <w:numPr>
                <w:ilvl w:val="0"/>
                <w:numId w:val="173"/>
              </w:numPr>
              <w:rPr>
                <w:rFonts w:ascii="Arial" w:hAnsi="Arial" w:cs="Arial"/>
              </w:rPr>
            </w:pPr>
            <w:r>
              <w:rPr>
                <w:rFonts w:ascii="Arial" w:hAnsi="Arial" w:cs="Arial"/>
              </w:rPr>
              <w:t xml:space="preserve">The request shall change the user data, the group profiles or both; only the changed attributes are applied.</w:t>
            </w:r>
          </w:p>
          <w:p>
            <w:pPr>
              <w:pStyle w:val="ListParagraph"/>
              <w:numPr>
                <w:ilvl w:val="0"/>
                <w:numId w:val="173"/>
              </w:numPr>
              <w:rPr>
                <w:rFonts w:ascii="Arial" w:hAnsi="Arial" w:cs="Arial"/>
              </w:rPr>
            </w:pPr>
            <w:r>
              <w:rPr>
                <w:rFonts w:ascii="Arial" w:hAnsi="Arial" w:cs="Arial"/>
              </w:rPr>
              <w:t xml:space="preserve">The system shall refuse a request that changes nothing ("The request does not change the user") and a request about the requester's own group profiles.</w:t>
            </w:r>
          </w:p>
          <w:p>
            <w:pPr>
              <w:keepNext/>
              <w:rPr>
                <w:rFonts w:ascii="Arial" w:hAnsi="Arial" w:cs="Arial"/>
              </w:rPr>
            </w:pPr>
            <w:r>
              <w:rPr>
                <w:rFonts w:ascii="Arial" w:hAnsi="Arial" w:cs="Arial"/>
                <w:b/>
                <w:bCs/>
                <w:i/>
              </w:rPr>
              <w:t xml:space="preserve">Acceptance criteria</w:t>
            </w:r>
          </w:p>
          <w:p>
            <w:pPr>
              <w:pStyle w:val="ListParagraph"/>
              <w:numPr>
                <w:ilvl w:val="0"/>
                <w:numId w:val="174"/>
              </w:numPr>
              <w:rPr>
                <w:rFonts w:ascii="Arial" w:hAnsi="Arial" w:cs="Arial"/>
              </w:rPr>
            </w:pPr>
            <w:r>
              <w:rPr>
                <w:rFonts w:ascii="Arial" w:hAnsi="Arial" w:cs="Arial"/>
              </w:rPr>
              <w:t xml:space="preserve">The form shows the group profiles the user holds marked Current.</w:t>
            </w:r>
          </w:p>
          <w:p>
            <w:pPr>
              <w:pStyle w:val="ListParagraph"/>
              <w:numPr>
                <w:ilvl w:val="0"/>
                <w:numId w:val="174"/>
              </w:numPr>
              <w:rPr>
                <w:rFonts w:ascii="Arial" w:hAnsi="Arial" w:cs="Arial"/>
              </w:rPr>
            </w:pPr>
            <w:r>
              <w:rPr>
                <w:rFonts w:ascii="Arial" w:hAnsi="Arial" w:cs="Arial"/>
              </w:rPr>
              <w:t xml:space="preserve">A request that changes nothing is refused.</w:t>
            </w:r>
          </w:p>
          <w:p>
            <w:pPr>
              <w:rPr>
                <w:rFonts w:ascii="Arial" w:hAnsi="Arial" w:cs="Arial"/>
              </w:rPr>
            </w:pPr>
          </w:p>
          <w:p>
            <w:pPr>
              <w:keepNext/>
              <w:rPr>
                <w:rFonts w:ascii="Arial" w:hAnsi="Arial" w:cs="Arial"/>
              </w:rPr>
            </w:pPr>
            <w:r>
              <w:rPr>
                <w:rFonts w:ascii="Arial" w:hAnsi="Arial" w:cs="Arial"/>
                <w:b/>
                <w:bCs/>
              </w:rPr>
              <w:t xml:space="preserve">FRUM.009.04 Deactivate a User</w:t>
            </w:r>
          </w:p>
          <w:p>
            <w:pPr>
              <w:pStyle w:val="ListParagraph"/>
              <w:numPr>
                <w:ilvl w:val="0"/>
                <w:numId w:val="175"/>
              </w:numPr>
              <w:rPr>
                <w:rFonts w:ascii="Arial" w:hAnsi="Arial" w:cs="Arial"/>
              </w:rPr>
            </w:pPr>
            <w:r>
              <w:rPr>
                <w:rFonts w:ascii="Arial" w:hAnsi="Arial" w:cs="Arial"/>
              </w:rPr>
              <w:t xml:space="preserve">The system shall offer only active users; the request carries a reason from the list (Resigned, Transferred to another unit, Long leave, Security, Others), the remarks and an optional effective date.</w:t>
            </w:r>
          </w:p>
          <w:p>
            <w:pPr>
              <w:keepNext/>
              <w:rPr>
                <w:rFonts w:ascii="Arial" w:hAnsi="Arial" w:cs="Arial"/>
              </w:rPr>
            </w:pPr>
            <w:r>
              <w:rPr>
                <w:rFonts w:ascii="Arial" w:hAnsi="Arial" w:cs="Arial"/>
                <w:b/>
                <w:bCs/>
                <w:i/>
              </w:rPr>
              <w:t xml:space="preserve">Acceptance criteria</w:t>
            </w:r>
          </w:p>
          <w:p>
            <w:pPr>
              <w:pStyle w:val="ListParagraph"/>
              <w:numPr>
                <w:ilvl w:val="0"/>
                <w:numId w:val="176"/>
              </w:numPr>
              <w:rPr>
                <w:rFonts w:ascii="Arial" w:hAnsi="Arial" w:cs="Arial"/>
              </w:rPr>
            </w:pPr>
            <w:r>
              <w:rPr>
                <w:rFonts w:ascii="Arial" w:hAnsi="Arial" w:cs="Arial"/>
              </w:rPr>
              <w:t xml:space="preserve">The deactivation of a user already deactivated is refused with "User &lt;user&gt; is already deactivated".</w:t>
            </w:r>
          </w:p>
          <w:p>
            <w:pPr>
              <w:rPr>
                <w:rFonts w:ascii="Arial" w:hAnsi="Arial" w:cs="Arial"/>
              </w:rPr>
            </w:pPr>
          </w:p>
          <w:p>
            <w:pPr>
              <w:keepNext/>
              <w:rPr>
                <w:rFonts w:ascii="Arial" w:hAnsi="Arial" w:cs="Arial"/>
              </w:rPr>
            </w:pPr>
            <w:r>
              <w:rPr>
                <w:rFonts w:ascii="Arial" w:hAnsi="Arial" w:cs="Arial"/>
                <w:b/>
                <w:bCs/>
              </w:rPr>
              <w:t xml:space="preserve">FRUM.009.05 Reactivate a User</w:t>
            </w:r>
          </w:p>
          <w:p>
            <w:pPr>
              <w:pStyle w:val="ListParagraph"/>
              <w:numPr>
                <w:ilvl w:val="0"/>
                <w:numId w:val="177"/>
              </w:numPr>
              <w:rPr>
                <w:rFonts w:ascii="Arial" w:hAnsi="Arial" w:cs="Arial"/>
              </w:rPr>
            </w:pPr>
            <w:r>
              <w:rPr>
                <w:rFonts w:ascii="Arial" w:hAnsi="Arial" w:cs="Arial"/>
              </w:rPr>
              <w:t xml:space="preserve">The system shall offer only deactivated or locked users; for a locked user the request may also unlock the account.</w:t>
            </w:r>
          </w:p>
          <w:p>
            <w:pPr>
              <w:keepNext/>
              <w:rPr>
                <w:rFonts w:ascii="Arial" w:hAnsi="Arial" w:cs="Arial"/>
              </w:rPr>
            </w:pPr>
            <w:r>
              <w:rPr>
                <w:rFonts w:ascii="Arial" w:hAnsi="Arial" w:cs="Arial"/>
                <w:b/>
                <w:bCs/>
                <w:i/>
              </w:rPr>
              <w:t xml:space="preserve">Acceptance criteria</w:t>
            </w:r>
          </w:p>
          <w:p>
            <w:pPr>
              <w:pStyle w:val="ListParagraph"/>
              <w:numPr>
                <w:ilvl w:val="0"/>
                <w:numId w:val="178"/>
              </w:numPr>
              <w:rPr>
                <w:rFonts w:ascii="Arial" w:hAnsi="Arial" w:cs="Arial"/>
              </w:rPr>
            </w:pPr>
            <w:r>
              <w:rPr>
                <w:rFonts w:ascii="Arial" w:hAnsi="Arial" w:cs="Arial"/>
              </w:rPr>
              <w:t xml:space="preserve">A reactivation request lists only deactivated or locked users.</w:t>
            </w:r>
          </w:p>
          <w:p>
            <w:pPr>
              <w:rPr>
                <w:rFonts w:ascii="Arial" w:hAnsi="Arial" w:cs="Arial"/>
              </w:rPr>
            </w:pPr>
          </w:p>
          <w:p>
            <w:pPr>
              <w:keepNext/>
              <w:rPr>
                <w:rFonts w:ascii="Arial" w:hAnsi="Arial" w:cs="Arial"/>
              </w:rPr>
            </w:pPr>
            <w:r>
              <w:rPr>
                <w:rFonts w:ascii="Arial" w:hAnsi="Arial" w:cs="Arial"/>
                <w:b/>
                <w:bCs/>
              </w:rPr>
              <w:t xml:space="preserve">FRUM.009.06 Choose the Approver</w:t>
            </w:r>
          </w:p>
          <w:p>
            <w:pPr>
              <w:pStyle w:val="ListParagraph"/>
              <w:numPr>
                <w:ilvl w:val="0"/>
                <w:numId w:val="179"/>
              </w:numPr>
              <w:rPr>
                <w:rFonts w:ascii="Arial" w:hAnsi="Arial" w:cs="Arial"/>
              </w:rPr>
            </w:pPr>
            <w:r>
              <w:rPr>
                <w:rFonts w:ascii="Arial" w:hAnsi="Arial" w:cs="Arial"/>
              </w:rPr>
              <w:t xml:space="preserve">The Requestor shall select the approver from a drop-down of the active holders of the approval permission, less the requester and the user concerned; only the chosen approver is notified and sees the request under Assigned to Me, unless BDOI decides that any approver may decide (Annex M).</w:t>
            </w:r>
          </w:p>
          <w:p>
            <w:pPr>
              <w:keepNext/>
              <w:rPr>
                <w:rFonts w:ascii="Arial" w:hAnsi="Arial" w:cs="Arial"/>
              </w:rPr>
            </w:pPr>
            <w:r>
              <w:rPr>
                <w:rFonts w:ascii="Arial" w:hAnsi="Arial" w:cs="Arial"/>
                <w:b/>
                <w:bCs/>
                <w:i/>
              </w:rPr>
              <w:t xml:space="preserve">Acceptance criteria</w:t>
            </w:r>
          </w:p>
          <w:p>
            <w:pPr>
              <w:pStyle w:val="ListParagraph"/>
              <w:numPr>
                <w:ilvl w:val="0"/>
                <w:numId w:val="180"/>
              </w:numPr>
              <w:rPr>
                <w:rFonts w:ascii="Arial" w:hAnsi="Arial" w:cs="Arial"/>
              </w:rPr>
            </w:pPr>
            <w:r>
              <w:rPr>
                <w:rFonts w:ascii="Arial" w:hAnsi="Arial" w:cs="Arial"/>
              </w:rPr>
              <w:t xml:space="preserve">The drop-down lists neither the requester nor the user the request is about.</w:t>
            </w:r>
          </w:p>
          <w:p>
            <w:pPr>
              <w:pStyle w:val="ListParagraph"/>
              <w:numPr>
                <w:ilvl w:val="0"/>
                <w:numId w:val="180"/>
              </w:numPr>
              <w:rPr>
                <w:rFonts w:ascii="Arial" w:hAnsi="Arial" w:cs="Arial"/>
              </w:rPr>
            </w:pPr>
            <w:r>
              <w:rPr>
                <w:rFonts w:ascii="Arial" w:hAnsi="Arial" w:cs="Arial"/>
              </w:rPr>
              <w:t xml:space="preserve">Only the chosen approver receives the notice.</w:t>
            </w:r>
          </w:p>
          <w:p>
            <w:pPr>
              <w:rPr>
                <w:rFonts w:ascii="Arial" w:hAnsi="Arial" w:cs="Arial"/>
              </w:rPr>
            </w:pPr>
          </w:p>
          <w:p>
            <w:pPr>
              <w:keepNext/>
              <w:rPr>
                <w:rFonts w:ascii="Arial" w:hAnsi="Arial" w:cs="Arial"/>
              </w:rPr>
            </w:pPr>
            <w:r>
              <w:rPr>
                <w:rFonts w:ascii="Arial" w:hAnsi="Arial" w:cs="Arial"/>
                <w:b/>
                <w:bCs/>
              </w:rPr>
              <w:t xml:space="preserve">FRUM.009.07 Apply Correction on a Returned Request</w:t>
            </w:r>
          </w:p>
          <w:p>
            <w:pPr>
              <w:pStyle w:val="ListParagraph"/>
              <w:numPr>
                <w:ilvl w:val="0"/>
                <w:numId w:val="181"/>
              </w:numPr>
              <w:rPr>
                <w:rFonts w:ascii="Arial" w:hAnsi="Arial" w:cs="Arial"/>
              </w:rPr>
            </w:pPr>
            <w:r>
              <w:rPr>
                <w:rFonts w:ascii="Arial" w:hAnsi="Arial" w:cs="Arial"/>
              </w:rPr>
              <w:t xml:space="preserve">The creator of a returned request shall receive a notice with the return remarks, edit the data, add the correction remarks (mandatory) and re-submit it to the same or another approver; the history keeps every round.</w:t>
            </w:r>
          </w:p>
          <w:p>
            <w:pPr>
              <w:keepNext/>
              <w:rPr>
                <w:rFonts w:ascii="Arial" w:hAnsi="Arial" w:cs="Arial"/>
              </w:rPr>
            </w:pPr>
            <w:r>
              <w:rPr>
                <w:rFonts w:ascii="Arial" w:hAnsi="Arial" w:cs="Arial"/>
                <w:b/>
                <w:bCs/>
                <w:i/>
              </w:rPr>
              <w:t xml:space="preserve">Acceptance criteria</w:t>
            </w:r>
          </w:p>
          <w:p>
            <w:pPr>
              <w:pStyle w:val="ListParagraph"/>
              <w:numPr>
                <w:ilvl w:val="0"/>
                <w:numId w:val="182"/>
              </w:numPr>
              <w:rPr>
                <w:rFonts w:ascii="Arial" w:hAnsi="Arial" w:cs="Arial"/>
              </w:rPr>
            </w:pPr>
            <w:r>
              <w:rPr>
                <w:rFonts w:ascii="Arial" w:hAnsi="Arial" w:cs="Arial"/>
              </w:rPr>
              <w:t xml:space="preserve">A returned request shows the approver's remarks; after correction and re-submission it is Pending Approval again.</w:t>
            </w:r>
          </w:p>
          <w:p>
            <w:pPr>
              <w:pStyle w:val="ListParagraph"/>
              <w:numPr>
                <w:ilvl w:val="0"/>
                <w:numId w:val="182"/>
              </w:numPr>
              <w:rPr>
                <w:rFonts w:ascii="Arial" w:hAnsi="Arial" w:cs="Arial"/>
              </w:rPr>
            </w:pPr>
            <w:r>
              <w:rPr>
                <w:rFonts w:ascii="Arial" w:hAnsi="Arial" w:cs="Arial"/>
              </w:rPr>
              <w:t xml:space="preserve">The history lists both rounds with their remarks.</w:t>
            </w:r>
          </w:p>
          <w:p>
            <w:pPr>
              <w:rPr>
                <w:rFonts w:ascii="Arial" w:hAnsi="Arial" w:cs="Arial"/>
              </w:rPr>
            </w:pPr>
          </w:p>
          <w:p>
            <w:pPr>
              <w:keepNext/>
              <w:rPr>
                <w:rFonts w:ascii="Arial" w:hAnsi="Arial" w:cs="Arial"/>
              </w:rPr>
            </w:pPr>
            <w:r>
              <w:rPr>
                <w:rFonts w:ascii="Arial" w:hAnsi="Arial" w:cs="Arial"/>
                <w:b/>
                <w:bCs/>
              </w:rPr>
              <w:t xml:space="preserve">FRUM.009.08 Cancel a Submitted Request</w:t>
            </w:r>
          </w:p>
          <w:p>
            <w:pPr>
              <w:pStyle w:val="ListParagraph"/>
              <w:numPr>
                <w:ilvl w:val="0"/>
                <w:numId w:val="183"/>
              </w:numPr>
              <w:rPr>
                <w:rFonts w:ascii="Arial" w:hAnsi="Arial" w:cs="Arial"/>
              </w:rPr>
            </w:pPr>
            <w:r>
              <w:rPr>
                <w:rFonts w:ascii="Arial" w:hAnsi="Arial" w:cs="Arial"/>
              </w:rPr>
              <w:t xml:space="preserve">The Requestor shall search a request by status, type, text (user, group profile or request number), requester, approver and date range, and cancel a Pending, Returned or Scheduled request with a mandatory reason; the request leaves the approver's list and the approver is notified.</w:t>
            </w:r>
          </w:p>
          <w:p>
            <w:pPr>
              <w:pStyle w:val="ListParagraph"/>
              <w:numPr>
                <w:ilvl w:val="0"/>
                <w:numId w:val="183"/>
              </w:numPr>
              <w:rPr>
                <w:rFonts w:ascii="Arial" w:hAnsi="Arial" w:cs="Arial"/>
              </w:rPr>
            </w:pPr>
            <w:r>
              <w:rPr>
                <w:rFonts w:ascii="Arial" w:hAnsi="Arial" w:cs="Arial"/>
              </w:rPr>
              <w:t xml:space="preserve">A decided request shall not be cancelled ("Request &lt;request no&gt; is already &lt;status&gt;").</w:t>
            </w:r>
          </w:p>
          <w:p>
            <w:pPr>
              <w:keepNext/>
              <w:rPr>
                <w:rFonts w:ascii="Arial" w:hAnsi="Arial" w:cs="Arial"/>
              </w:rPr>
            </w:pPr>
            <w:r>
              <w:rPr>
                <w:rFonts w:ascii="Arial" w:hAnsi="Arial" w:cs="Arial"/>
                <w:b/>
                <w:bCs/>
                <w:i/>
              </w:rPr>
              <w:t xml:space="preserve">Acceptance criteria</w:t>
            </w:r>
          </w:p>
          <w:p>
            <w:pPr>
              <w:pStyle w:val="ListParagraph"/>
              <w:numPr>
                <w:ilvl w:val="0"/>
                <w:numId w:val="184"/>
              </w:numPr>
              <w:rPr>
                <w:rFonts w:ascii="Arial" w:hAnsi="Arial" w:cs="Arial"/>
              </w:rPr>
            </w:pPr>
            <w:r>
              <w:rPr>
                <w:rFonts w:ascii="Arial" w:hAnsi="Arial" w:cs="Arial"/>
              </w:rPr>
              <w:t xml:space="preserve">A pending request cancelled by its creator disappears from the approver's list and shows Cancelled with the reason.</w:t>
            </w:r>
          </w:p>
          <w:p>
            <w:pPr>
              <w:pStyle w:val="ListParagraph"/>
              <w:numPr>
                <w:ilvl w:val="0"/>
                <w:numId w:val="184"/>
              </w:numPr>
              <w:rPr>
                <w:rFonts w:ascii="Arial" w:hAnsi="Arial" w:cs="Arial"/>
              </w:rPr>
            </w:pPr>
            <w:r>
              <w:rPr>
                <w:rFonts w:ascii="Arial" w:hAnsi="Arial" w:cs="Arial"/>
              </w:rPr>
              <w:t xml:space="preserve">An approved and applied request cannot be cancelled.</w:t>
            </w:r>
          </w:p>
          <w:p>
            <w:pPr>
              <w:rPr>
                <w:rFonts w:ascii="Arial" w:hAnsi="Arial" w:cs="Arial"/>
              </w:rPr>
            </w:pPr>
          </w:p>
          <w:p>
            <w:pPr>
              <w:keepNext/>
              <w:rPr>
                <w:rFonts w:ascii="Arial" w:hAnsi="Arial" w:cs="Arial"/>
              </w:rPr>
            </w:pPr>
            <w:r>
              <w:rPr>
                <w:rFonts w:ascii="Arial" w:hAnsi="Arial" w:cs="Arial"/>
                <w:b/>
                <w:bCs/>
              </w:rPr>
              <w:t xml:space="preserve">FRUM.009.09 View Submitted Requests</w:t>
            </w:r>
          </w:p>
          <w:p>
            <w:pPr>
              <w:pStyle w:val="ListParagraph"/>
              <w:numPr>
                <w:ilvl w:val="0"/>
                <w:numId w:val="185"/>
              </w:numPr>
              <w:rPr>
                <w:rFonts w:ascii="Arial" w:hAnsi="Arial" w:cs="Arial"/>
              </w:rPr>
            </w:pPr>
            <w:r>
              <w:rPr>
                <w:rFonts w:ascii="Arial" w:hAnsi="Arial" w:cs="Arial"/>
              </w:rPr>
              <w:t xml:space="preserve">Access Requests shall list the requests with number, type, change, requested by, requested on, approver, status and decided by, with filters; a Requestor sees his or her own requests on My Requests, and the holders of the approval, user management or audit permission see all.</w:t>
            </w:r>
          </w:p>
          <w:p>
            <w:pPr>
              <w:pStyle w:val="ListParagraph"/>
              <w:numPr>
                <w:ilvl w:val="0"/>
                <w:numId w:val="185"/>
              </w:numPr>
              <w:rPr>
                <w:rFonts w:ascii="Arial" w:hAnsi="Arial" w:cs="Arial"/>
              </w:rPr>
            </w:pPr>
            <w:r>
              <w:rPr>
                <w:rFonts w:ascii="Arial" w:hAnsi="Arial" w:cs="Arial"/>
              </w:rPr>
              <w:t xml:space="preserve">A request shall open on its detail with the tabs Details (current and requested values), Approvers and History (every event with its remarks).</w:t>
            </w:r>
          </w:p>
          <w:p>
            <w:pPr>
              <w:pStyle w:val="ListParagraph"/>
              <w:numPr>
                <w:ilvl w:val="0"/>
                <w:numId w:val="185"/>
              </w:numPr>
              <w:rPr>
                <w:rFonts w:ascii="Arial" w:hAnsi="Arial" w:cs="Arial"/>
              </w:rPr>
            </w:pPr>
            <w:r>
              <w:rPr>
                <w:rFonts w:ascii="Arial" w:hAnsi="Arial" w:cs="Arial"/>
              </w:rPr>
              <w:t xml:space="preserve">The requester shall be notified of each decision (FRUM.013.01).</w:t>
            </w:r>
          </w:p>
          <w:p>
            <w:pPr>
              <w:keepNext/>
              <w:rPr>
                <w:rFonts w:ascii="Arial" w:hAnsi="Arial" w:cs="Arial"/>
              </w:rPr>
            </w:pPr>
            <w:r>
              <w:rPr>
                <w:rFonts w:ascii="Arial" w:hAnsi="Arial" w:cs="Arial"/>
                <w:b/>
                <w:bCs/>
                <w:i/>
              </w:rPr>
              <w:t xml:space="preserve">Acceptance criteria</w:t>
            </w:r>
          </w:p>
          <w:p>
            <w:pPr>
              <w:pStyle w:val="ListParagraph"/>
              <w:numPr>
                <w:ilvl w:val="0"/>
                <w:numId w:val="186"/>
              </w:numPr>
              <w:rPr>
                <w:rFonts w:ascii="Arial" w:hAnsi="Arial" w:cs="Arial"/>
              </w:rPr>
            </w:pPr>
            <w:r>
              <w:rPr>
                <w:rFonts w:ascii="Arial" w:hAnsi="Arial" w:cs="Arial"/>
              </w:rPr>
              <w:t xml:space="preserve">A Requestor sees only his or her requests, with the current status.</w:t>
            </w:r>
          </w:p>
          <w:p>
            <w:pPr>
              <w:pStyle w:val="ListParagraph"/>
              <w:numPr>
                <w:ilvl w:val="0"/>
                <w:numId w:val="186"/>
              </w:numPr>
              <w:rPr>
                <w:rFonts w:ascii="Arial" w:hAnsi="Arial" w:cs="Arial"/>
              </w:rPr>
            </w:pPr>
            <w:r>
              <w:rPr>
                <w:rFonts w:ascii="Arial" w:hAnsi="Arial" w:cs="Arial"/>
              </w:rPr>
              <w:t xml:space="preserve">The History tab lists the submission, return, re-submission and approval with their remarks.</w:t>
            </w:r>
          </w:p>
          <w:p>
            <w:pPr>
              <w:rPr>
                <w:rFonts w:ascii="Arial" w:hAnsi="Arial" w:cs="Arial"/>
              </w:rPr>
            </w:pPr>
          </w:p>
          <w:p>
            <w:pPr>
              <w:keepNext/>
              <w:rPr>
                <w:rFonts w:ascii="Arial" w:hAnsi="Arial" w:cs="Arial"/>
              </w:rPr>
            </w:pPr>
            <w:r>
              <w:rPr>
                <w:rFonts w:ascii="Arial" w:hAnsi="Arial" w:cs="Arial"/>
                <w:b/>
                <w:bCs/>
              </w:rPr>
              <w:t xml:space="preserve">FRUM.009.10 Effective Date</w:t>
            </w:r>
          </w:p>
          <w:p>
            <w:pPr>
              <w:pStyle w:val="ListParagraph"/>
              <w:numPr>
                <w:ilvl w:val="0"/>
                <w:numId w:val="187"/>
              </w:numPr>
              <w:rPr>
                <w:rFonts w:ascii="Arial" w:hAnsi="Arial" w:cs="Arial"/>
              </w:rPr>
            </w:pPr>
            <w:r>
              <w:rPr>
                <w:rFonts w:ascii="Arial" w:hAnsi="Arial" w:cs="Arial"/>
              </w:rPr>
              <w:t xml:space="preserve">A request may carry an effective date of today or later; approved before that date, it shall wait as Scheduled and be applied by the daily run on the date after a new check; a blank date applies the change on approval.</w:t>
            </w:r>
          </w:p>
          <w:p>
            <w:pPr>
              <w:pStyle w:val="ListParagraph"/>
              <w:numPr>
                <w:ilvl w:val="0"/>
                <w:numId w:val="187"/>
              </w:numPr>
              <w:rPr>
                <w:rFonts w:ascii="Arial" w:hAnsi="Arial" w:cs="Arial"/>
              </w:rPr>
            </w:pPr>
            <w:r>
              <w:rPr>
                <w:rFonts w:ascii="Arial" w:hAnsi="Arial" w:cs="Arial"/>
              </w:rPr>
              <w:t xml:space="preserve">If the new check fails, the request shall stay Scheduled and the System Administrators shall be alerted.</w:t>
            </w:r>
          </w:p>
          <w:p>
            <w:pPr>
              <w:keepNext/>
              <w:rPr>
                <w:rFonts w:ascii="Arial" w:hAnsi="Arial" w:cs="Arial"/>
              </w:rPr>
            </w:pPr>
            <w:r>
              <w:rPr>
                <w:rFonts w:ascii="Arial" w:hAnsi="Arial" w:cs="Arial"/>
                <w:b/>
                <w:bCs/>
                <w:i/>
              </w:rPr>
              <w:t xml:space="preserve">Acceptance criteria</w:t>
            </w:r>
          </w:p>
          <w:p>
            <w:pPr>
              <w:pStyle w:val="ListParagraph"/>
              <w:numPr>
                <w:ilvl w:val="0"/>
                <w:numId w:val="188"/>
              </w:numPr>
              <w:rPr>
                <w:rFonts w:ascii="Arial" w:hAnsi="Arial" w:cs="Arial"/>
              </w:rPr>
            </w:pPr>
            <w:r>
              <w:rPr>
                <w:rFonts w:ascii="Arial" w:hAnsi="Arial" w:cs="Arial"/>
              </w:rPr>
              <w:t xml:space="preserve">A deactivation approved on the 10th with the effective date 15th is applied on the 15th.</w:t>
            </w:r>
          </w:p>
          <w:p>
            <w:pPr>
              <w:pStyle w:val="ListParagraph"/>
              <w:numPr>
                <w:ilvl w:val="0"/>
                <w:numId w:val="188"/>
              </w:numPr>
              <w:rPr>
                <w:rFonts w:ascii="Arial" w:hAnsi="Arial" w:cs="Arial"/>
              </w:rPr>
            </w:pPr>
            <w:r>
              <w:rPr>
                <w:rFonts w:ascii="Arial" w:hAnsi="Arial" w:cs="Arial"/>
              </w:rPr>
              <w:t xml:space="preserve">An effective date in the past is refused with "The effective date cannot be before today".</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FRUM.010</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Review and Approval (Approver)</w:t>
            </w:r>
          </w:p>
        </w:tc>
        <w:tc>
          <w:tcPr>
            <w:tcW w:w="4571" w:type="dxa"/>
            <w:tcMar/>
          </w:tcPr>
          <w:p>
            <w:pPr>
              <w:keepNext/>
              <w:rPr>
                <w:rFonts w:ascii="Arial" w:hAnsi="Arial" w:cs="Arial"/>
              </w:rPr>
            </w:pPr>
            <w:r>
              <w:rPr>
                <w:rFonts w:ascii="Arial" w:hAnsi="Arial" w:cs="Arial"/>
                <w:b/>
                <w:bCs/>
              </w:rPr>
              <w:t xml:space="preserve">FRUM.010.01 Receive, List and Open Requests for Approval</w:t>
            </w:r>
          </w:p>
          <w:p>
            <w:pPr>
              <w:pStyle w:val="ListParagraph"/>
              <w:numPr>
                <w:ilvl w:val="0"/>
                <w:numId w:val="189"/>
              </w:numPr>
              <w:rPr>
                <w:rFonts w:ascii="Arial" w:hAnsi="Arial" w:cs="Arial"/>
              </w:rPr>
            </w:pPr>
            <w:r>
              <w:rPr>
                <w:rFonts w:ascii="Arial" w:hAnsi="Arial" w:cs="Arial"/>
              </w:rPr>
              <w:t xml:space="preserve">The chosen approver shall receive a notice for each request assigned to him or her and find it in My Approvals and on Access Requests under Assigned to Me; the detail shows the current values next to the requested ones, the risk flags and the history.</w:t>
            </w:r>
          </w:p>
          <w:p>
            <w:pPr>
              <w:keepNext/>
              <w:rPr>
                <w:rFonts w:ascii="Arial" w:hAnsi="Arial" w:cs="Arial"/>
              </w:rPr>
            </w:pPr>
            <w:r>
              <w:rPr>
                <w:rFonts w:ascii="Arial" w:hAnsi="Arial" w:cs="Arial"/>
                <w:b/>
                <w:bCs/>
                <w:i/>
              </w:rPr>
              <w:t xml:space="preserve">Acceptance criteria</w:t>
            </w:r>
          </w:p>
          <w:p>
            <w:pPr>
              <w:pStyle w:val="ListParagraph"/>
              <w:numPr>
                <w:ilvl w:val="0"/>
                <w:numId w:val="190"/>
              </w:numPr>
              <w:rPr>
                <w:rFonts w:ascii="Arial" w:hAnsi="Arial" w:cs="Arial"/>
              </w:rPr>
            </w:pPr>
            <w:r>
              <w:rPr>
                <w:rFonts w:ascii="Arial" w:hAnsi="Arial" w:cs="Arial"/>
              </w:rPr>
              <w:t xml:space="preserve">The chosen approver receives a notice and finds the request under Assigned to Me.</w:t>
            </w:r>
          </w:p>
          <w:p>
            <w:pPr>
              <w:pStyle w:val="ListParagraph"/>
              <w:numPr>
                <w:ilvl w:val="0"/>
                <w:numId w:val="190"/>
              </w:numPr>
              <w:rPr>
                <w:rFonts w:ascii="Arial" w:hAnsi="Arial" w:cs="Arial"/>
              </w:rPr>
            </w:pPr>
            <w:r>
              <w:rPr>
                <w:rFonts w:ascii="Arial" w:hAnsi="Arial" w:cs="Arial"/>
              </w:rPr>
              <w:t xml:space="preserve">The detail of a role change shows Marketing Team Lead as current and Processing Team Lead as requested.</w:t>
            </w:r>
          </w:p>
          <w:p>
            <w:pPr>
              <w:rPr>
                <w:rFonts w:ascii="Arial" w:hAnsi="Arial" w:cs="Arial"/>
              </w:rPr>
            </w:pPr>
          </w:p>
          <w:p>
            <w:pPr>
              <w:keepNext/>
              <w:rPr>
                <w:rFonts w:ascii="Arial" w:hAnsi="Arial" w:cs="Arial"/>
              </w:rPr>
            </w:pPr>
            <w:r>
              <w:rPr>
                <w:rFonts w:ascii="Arial" w:hAnsi="Arial" w:cs="Arial"/>
                <w:b/>
                <w:bCs/>
              </w:rPr>
              <w:t xml:space="preserve">FRUM.010.02 Approve a Request</w:t>
            </w:r>
          </w:p>
          <w:p>
            <w:pPr>
              <w:pStyle w:val="ListParagraph"/>
              <w:numPr>
                <w:ilvl w:val="0"/>
                <w:numId w:val="191"/>
              </w:numPr>
              <w:rPr>
                <w:rFonts w:ascii="Arial" w:hAnsi="Arial" w:cs="Arial"/>
              </w:rPr>
            </w:pPr>
            <w:r>
              <w:rPr>
                <w:rFonts w:ascii="Arial" w:hAnsi="Arial" w:cs="Arial"/>
              </w:rPr>
              <w:t xml:space="preserve">Approve and Apply shall record the decision and apply the change, or set the request to Scheduled (effective date), Pending Second Approval (risk flag) or For Implementation (group profile); the change is checked again at approval.</w:t>
            </w:r>
          </w:p>
          <w:p>
            <w:pPr>
              <w:pStyle w:val="ListParagraph"/>
              <w:numPr>
                <w:ilvl w:val="0"/>
                <w:numId w:val="191"/>
              </w:numPr>
              <w:rPr>
                <w:rFonts w:ascii="Arial" w:hAnsi="Arial" w:cs="Arial"/>
              </w:rPr>
            </w:pPr>
            <w:r>
              <w:rPr>
                <w:rFonts w:ascii="Arial" w:hAnsi="Arial" w:cs="Arial"/>
              </w:rPr>
              <w:t xml:space="preserve">Neither the requester nor the user concerned shall decide ("A request cannot be decided by the user who submitted it"; "You cannot decide a request about your own access").</w:t>
            </w:r>
          </w:p>
          <w:p>
            <w:pPr>
              <w:pStyle w:val="ListParagraph"/>
              <w:numPr>
                <w:ilvl w:val="0"/>
                <w:numId w:val="191"/>
              </w:numPr>
              <w:rPr>
                <w:rFonts w:ascii="Arial" w:hAnsi="Arial" w:cs="Arial"/>
              </w:rPr>
            </w:pPr>
            <w:r>
              <w:rPr>
                <w:rFonts w:ascii="Arial" w:hAnsi="Arial" w:cs="Arial"/>
              </w:rPr>
              <w:t xml:space="preserve">An enrolment shall be approved on its own page so that the temporary password of a local account is shown once to the approver; other requests may be approved several at a time.</w:t>
            </w:r>
          </w:p>
          <w:p>
            <w:pPr>
              <w:keepNext/>
              <w:rPr>
                <w:rFonts w:ascii="Arial" w:hAnsi="Arial" w:cs="Arial"/>
              </w:rPr>
            </w:pPr>
            <w:r>
              <w:rPr>
                <w:rFonts w:ascii="Arial" w:hAnsi="Arial" w:cs="Arial"/>
                <w:b/>
                <w:bCs/>
                <w:i/>
              </w:rPr>
              <w:t xml:space="preserve">Acceptance criteria</w:t>
            </w:r>
          </w:p>
          <w:p>
            <w:pPr>
              <w:pStyle w:val="ListParagraph"/>
              <w:numPr>
                <w:ilvl w:val="0"/>
                <w:numId w:val="192"/>
              </w:numPr>
              <w:rPr>
                <w:rFonts w:ascii="Arial" w:hAnsi="Arial" w:cs="Arial"/>
              </w:rPr>
            </w:pPr>
            <w:r>
              <w:rPr>
                <w:rFonts w:ascii="Arial" w:hAnsi="Arial" w:cs="Arial"/>
              </w:rPr>
              <w:t xml:space="preserve">An approved enrolment creates the user and shows the temporary password once.</w:t>
            </w:r>
          </w:p>
          <w:p>
            <w:pPr>
              <w:pStyle w:val="ListParagraph"/>
              <w:numPr>
                <w:ilvl w:val="0"/>
                <w:numId w:val="192"/>
              </w:numPr>
              <w:rPr>
                <w:rFonts w:ascii="Arial" w:hAnsi="Arial" w:cs="Arial"/>
              </w:rPr>
            </w:pPr>
            <w:r>
              <w:rPr>
                <w:rFonts w:ascii="Arial" w:hAnsi="Arial" w:cs="Arial"/>
              </w:rPr>
              <w:t xml:space="preserve">The requester cannot approve his or her own request.</w:t>
            </w:r>
          </w:p>
          <w:p>
            <w:pPr>
              <w:rPr>
                <w:rFonts w:ascii="Arial" w:hAnsi="Arial" w:cs="Arial"/>
              </w:rPr>
            </w:pPr>
          </w:p>
          <w:p>
            <w:pPr>
              <w:keepNext/>
              <w:rPr>
                <w:rFonts w:ascii="Arial" w:hAnsi="Arial" w:cs="Arial"/>
              </w:rPr>
            </w:pPr>
            <w:r>
              <w:rPr>
                <w:rFonts w:ascii="Arial" w:hAnsi="Arial" w:cs="Arial"/>
                <w:b/>
                <w:bCs/>
              </w:rPr>
              <w:t xml:space="preserve">FRUM.010.03 Reject a Request</w:t>
            </w:r>
          </w:p>
          <w:p>
            <w:pPr>
              <w:pStyle w:val="ListParagraph"/>
              <w:numPr>
                <w:ilvl w:val="0"/>
                <w:numId w:val="193"/>
              </w:numPr>
              <w:rPr>
                <w:rFonts w:ascii="Arial" w:hAnsi="Arial" w:cs="Arial"/>
              </w:rPr>
            </w:pPr>
            <w:r>
              <w:rPr>
                <w:rFonts w:ascii="Arial" w:hAnsi="Arial" w:cs="Arial"/>
              </w:rPr>
              <w:t xml:space="preserve">Reject shall need a reason ("Enter the reason of the rejection"), set the request to Rejected, change nothing and notify the requester; a rejected request is final.</w:t>
            </w:r>
          </w:p>
          <w:p>
            <w:pPr>
              <w:keepNext/>
              <w:rPr>
                <w:rFonts w:ascii="Arial" w:hAnsi="Arial" w:cs="Arial"/>
              </w:rPr>
            </w:pPr>
            <w:r>
              <w:rPr>
                <w:rFonts w:ascii="Arial" w:hAnsi="Arial" w:cs="Arial"/>
                <w:b/>
                <w:bCs/>
                <w:i/>
              </w:rPr>
              <w:t xml:space="preserve">Acceptance criteria</w:t>
            </w:r>
          </w:p>
          <w:p>
            <w:pPr>
              <w:pStyle w:val="ListParagraph"/>
              <w:numPr>
                <w:ilvl w:val="0"/>
                <w:numId w:val="194"/>
              </w:numPr>
              <w:rPr>
                <w:rFonts w:ascii="Arial" w:hAnsi="Arial" w:cs="Arial"/>
              </w:rPr>
            </w:pPr>
            <w:r>
              <w:rPr>
                <w:rFonts w:ascii="Arial" w:hAnsi="Arial" w:cs="Arial"/>
              </w:rPr>
              <w:t xml:space="preserve">A rejection without a reason is refused.</w:t>
            </w:r>
          </w:p>
          <w:p>
            <w:pPr>
              <w:pStyle w:val="ListParagraph"/>
              <w:numPr>
                <w:ilvl w:val="0"/>
                <w:numId w:val="194"/>
              </w:numPr>
              <w:rPr>
                <w:rFonts w:ascii="Arial" w:hAnsi="Arial" w:cs="Arial"/>
              </w:rPr>
            </w:pPr>
            <w:r>
              <w:rPr>
                <w:rFonts w:ascii="Arial" w:hAnsi="Arial" w:cs="Arial"/>
              </w:rPr>
              <w:t xml:space="preserve">The requester sees the reason on the rejected request.</w:t>
            </w:r>
          </w:p>
          <w:p>
            <w:pPr>
              <w:rPr>
                <w:rFonts w:ascii="Arial" w:hAnsi="Arial" w:cs="Arial"/>
              </w:rPr>
            </w:pPr>
          </w:p>
          <w:p>
            <w:pPr>
              <w:keepNext/>
              <w:rPr>
                <w:rFonts w:ascii="Arial" w:hAnsi="Arial" w:cs="Arial"/>
              </w:rPr>
            </w:pPr>
            <w:r>
              <w:rPr>
                <w:rFonts w:ascii="Arial" w:hAnsi="Arial" w:cs="Arial"/>
                <w:b/>
                <w:bCs/>
              </w:rPr>
              <w:t xml:space="preserve">FRUM.010.04 Return a Request to the Requestor</w:t>
            </w:r>
          </w:p>
          <w:p>
            <w:pPr>
              <w:pStyle w:val="ListParagraph"/>
              <w:numPr>
                <w:ilvl w:val="0"/>
                <w:numId w:val="195"/>
              </w:numPr>
              <w:rPr>
                <w:rFonts w:ascii="Arial" w:hAnsi="Arial" w:cs="Arial"/>
              </w:rPr>
            </w:pPr>
            <w:r>
              <w:rPr>
                <w:rFonts w:ascii="Arial" w:hAnsi="Arial" w:cs="Arial"/>
              </w:rPr>
              <w:t xml:space="preserve">Return shall need remarks, set the request to Returned and notify the requester to correct it (FRUM.009.07).</w:t>
            </w:r>
          </w:p>
          <w:p>
            <w:pPr>
              <w:keepNext/>
              <w:rPr>
                <w:rFonts w:ascii="Arial" w:hAnsi="Arial" w:cs="Arial"/>
              </w:rPr>
            </w:pPr>
            <w:r>
              <w:rPr>
                <w:rFonts w:ascii="Arial" w:hAnsi="Arial" w:cs="Arial"/>
                <w:b/>
                <w:bCs/>
                <w:i/>
              </w:rPr>
              <w:t xml:space="preserve">Acceptance criteria</w:t>
            </w:r>
          </w:p>
          <w:p>
            <w:pPr>
              <w:pStyle w:val="ListParagraph"/>
              <w:numPr>
                <w:ilvl w:val="0"/>
                <w:numId w:val="196"/>
              </w:numPr>
              <w:rPr>
                <w:rFonts w:ascii="Arial" w:hAnsi="Arial" w:cs="Arial"/>
              </w:rPr>
            </w:pPr>
            <w:r>
              <w:rPr>
                <w:rFonts w:ascii="Arial" w:hAnsi="Arial" w:cs="Arial"/>
              </w:rPr>
              <w:t xml:space="preserve">A returned request appears in the requester's list for correction with the approver's remarks.</w:t>
            </w:r>
          </w:p>
          <w:p>
            <w:pPr>
              <w:rPr>
                <w:rFonts w:ascii="Arial" w:hAnsi="Arial" w:cs="Arial"/>
              </w:rPr>
            </w:pPr>
          </w:p>
          <w:p>
            <w:pPr>
              <w:keepNext/>
              <w:rPr>
                <w:rFonts w:ascii="Arial" w:hAnsi="Arial" w:cs="Arial"/>
              </w:rPr>
            </w:pPr>
            <w:r>
              <w:rPr>
                <w:rFonts w:ascii="Arial" w:hAnsi="Arial" w:cs="Arial"/>
                <w:b/>
                <w:bCs/>
              </w:rPr>
              <w:t xml:space="preserve">FRUM.010.05 Second Approval of Privileged and Out-of-Hours Changes</w:t>
            </w:r>
          </w:p>
          <w:p>
            <w:pPr>
              <w:pStyle w:val="ListParagraph"/>
              <w:numPr>
                <w:ilvl w:val="0"/>
                <w:numId w:val="197"/>
              </w:numPr>
              <w:rPr>
                <w:rFonts w:ascii="Arial" w:hAnsi="Arial" w:cs="Arial"/>
              </w:rPr>
            </w:pPr>
            <w:r>
              <w:rPr>
                <w:rFonts w:ascii="Arial" w:hAnsi="Arial" w:cs="Arial"/>
              </w:rPr>
              <w:t xml:space="preserve">The system shall flag a request that gives a user a High or Admin group profile, or that is submitted or approved outside working hours (08:00 to 18:00, Monday to Friday, as delivered); after the first approval a flagged request shall wait as Pending Second Approval for a holder of the second-approval permission other than the first approver, and raise an alert.</w:t>
            </w:r>
          </w:p>
          <w:p>
            <w:pPr>
              <w:pStyle w:val="ListParagraph"/>
              <w:numPr>
                <w:ilvl w:val="0"/>
                <w:numId w:val="197"/>
              </w:numPr>
              <w:rPr>
                <w:rFonts w:ascii="Arial" w:hAnsi="Arial" w:cs="Arial"/>
              </w:rPr>
            </w:pPr>
            <w:r>
              <w:rPr>
                <w:rFonts w:ascii="Arial" w:hAnsi="Arial" w:cs="Arial"/>
              </w:rPr>
              <w:t xml:space="preserve">The second approver approves, rejects or returns the request as in FRUM.010.02 to FRUM.010.04.</w:t>
            </w:r>
          </w:p>
          <w:p>
            <w:pPr>
              <w:keepNext/>
              <w:rPr>
                <w:rFonts w:ascii="Arial" w:hAnsi="Arial" w:cs="Arial"/>
              </w:rPr>
            </w:pPr>
            <w:r>
              <w:rPr>
                <w:rFonts w:ascii="Arial" w:hAnsi="Arial" w:cs="Arial"/>
                <w:b/>
                <w:bCs/>
                <w:i/>
              </w:rPr>
              <w:t xml:space="preserve">Acceptance criteria</w:t>
            </w:r>
          </w:p>
          <w:p>
            <w:pPr>
              <w:pStyle w:val="ListParagraph"/>
              <w:numPr>
                <w:ilvl w:val="0"/>
                <w:numId w:val="198"/>
              </w:numPr>
              <w:rPr>
                <w:rFonts w:ascii="Arial" w:hAnsi="Arial" w:cs="Arial"/>
              </w:rPr>
            </w:pPr>
            <w:r>
              <w:rPr>
                <w:rFonts w:ascii="Arial" w:hAnsi="Arial" w:cs="Arial"/>
              </w:rPr>
              <w:t xml:space="preserve">A request that adds the System Administrator profile to a user needs a second approval.</w:t>
            </w:r>
          </w:p>
          <w:p>
            <w:pPr>
              <w:pStyle w:val="ListParagraph"/>
              <w:numPr>
                <w:ilvl w:val="0"/>
                <w:numId w:val="198"/>
              </w:numPr>
              <w:rPr>
                <w:rFonts w:ascii="Arial" w:hAnsi="Arial" w:cs="Arial"/>
              </w:rPr>
            </w:pPr>
            <w:r>
              <w:rPr>
                <w:rFonts w:ascii="Arial" w:hAnsi="Arial" w:cs="Arial"/>
              </w:rPr>
              <w:t xml:space="preserve">A request submitted at 21:00 on a weekday is flagged out of hours.</w:t>
            </w:r>
          </w:p>
          <w:p>
            <w:pPr>
              <w:pStyle w:val="ListParagraph"/>
              <w:numPr>
                <w:ilvl w:val="0"/>
                <w:numId w:val="198"/>
              </w:numPr>
              <w:rPr>
                <w:rFonts w:ascii="Arial" w:hAnsi="Arial" w:cs="Arial"/>
              </w:rPr>
            </w:pPr>
            <w:r>
              <w:rPr>
                <w:rFonts w:ascii="Arial" w:hAnsi="Arial" w:cs="Arial"/>
              </w:rPr>
              <w:t xml:space="preserve">The first approver cannot give the second approval.</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FRUM.011</w:t>
            </w:r>
          </w:p>
        </w:tc>
        <w:tc>
          <w:tcPr>
            <w:tcW w:w="1151" w:type="dxa"/>
            <w:tcMar/>
          </w:tcPr>
          <w:p>
            <w:pPr>
              <w:rPr>
                <w:rFonts w:ascii="Arial" w:hAnsi="Arial" w:cs="Arial"/>
              </w:rPr>
            </w:pPr>
            <w:r>
              <w:rPr>
                <w:rFonts w:ascii="Arial" w:hAnsi="Arial" w:cs="Arial"/>
              </w:rPr>
              <w:t xml:space="preserve">User Access Requests</w:t>
            </w:r>
          </w:p>
        </w:tc>
        <w:tc>
          <w:tcPr>
            <w:tcW w:w="1958" w:type="dxa"/>
            <w:tcMar/>
          </w:tcPr>
          <w:p>
            <w:pPr>
              <w:rPr>
                <w:rFonts w:ascii="Arial" w:hAnsi="Arial" w:cs="Arial"/>
              </w:rPr>
            </w:pPr>
            <w:r>
              <w:rPr>
                <w:rFonts w:ascii="Arial" w:hAnsi="Arial" w:cs="Arial"/>
              </w:rPr>
              <w:t xml:space="preserve">Bulk Request</w:t>
            </w:r>
          </w:p>
        </w:tc>
        <w:tc>
          <w:tcPr>
            <w:tcW w:w="4571" w:type="dxa"/>
            <w:tcMar/>
          </w:tcPr>
          <w:p>
            <w:pPr>
              <w:keepNext/>
              <w:rPr>
                <w:rFonts w:ascii="Arial" w:hAnsi="Arial" w:cs="Arial"/>
              </w:rPr>
            </w:pPr>
            <w:r>
              <w:rPr>
                <w:rFonts w:ascii="Arial" w:hAnsi="Arial" w:cs="Arial"/>
                <w:b/>
                <w:bCs/>
              </w:rPr>
              <w:t xml:space="preserve">FRUM.011.01 Submit a Bulk Request</w:t>
            </w:r>
          </w:p>
          <w:p>
            <w:pPr>
              <w:pStyle w:val="ListParagraph"/>
              <w:numPr>
                <w:ilvl w:val="0"/>
                <w:numId w:val="199"/>
              </w:numPr>
              <w:rPr>
                <w:rFonts w:ascii="Arial" w:hAnsi="Arial" w:cs="Arial"/>
              </w:rPr>
            </w:pPr>
            <w:r>
              <w:rPr>
                <w:rFonts w:ascii="Arial" w:hAnsi="Arial" w:cs="Arial"/>
              </w:rPr>
              <w:t xml:space="preserve">The Requestor shall download the template, fill in one row per user (action enrol, modify, deactivate or reactivate; user ID, Windows ID, name, e-mail, branch, business unit group, user level, group profiles, effective date, remarks) and upload it as Excel, CSV or TXT.</w:t>
            </w:r>
          </w:p>
          <w:p>
            <w:pPr>
              <w:pStyle w:val="ListParagraph"/>
              <w:numPr>
                <w:ilvl w:val="0"/>
                <w:numId w:val="199"/>
              </w:numPr>
              <w:rPr>
                <w:rFonts w:ascii="Arial" w:hAnsi="Arial" w:cs="Arial"/>
              </w:rPr>
            </w:pPr>
            <w:r>
              <w:rPr>
                <w:rFonts w:ascii="Arial" w:hAnsi="Arial" w:cs="Arial"/>
              </w:rPr>
              <w:t xml:space="preserve">The system shall check every row as a single request and show a validation report with the rows in error and their messages, which can be downloaded as an error file; the valid rows become the lines of a draft batch.</w:t>
            </w:r>
          </w:p>
          <w:p>
            <w:pPr>
              <w:pStyle w:val="ListParagraph"/>
              <w:numPr>
                <w:ilvl w:val="0"/>
                <w:numId w:val="199"/>
              </w:numPr>
              <w:rPr>
                <w:rFonts w:ascii="Arial" w:hAnsi="Arial" w:cs="Arial"/>
              </w:rPr>
            </w:pPr>
            <w:r>
              <w:rPr>
                <w:rFonts w:ascii="Arial" w:hAnsi="Arial" w:cs="Arial"/>
              </w:rPr>
              <w:t xml:space="preserve">The Requestor shall add the batch remarks, edit the draft (replace the file or remove lines), cancel it or submit it to the chosen approver.</w:t>
            </w:r>
          </w:p>
          <w:p>
            <w:pPr>
              <w:pStyle w:val="ListParagraph"/>
              <w:numPr>
                <w:ilvl w:val="0"/>
                <w:numId w:val="199"/>
              </w:numPr>
              <w:rPr>
                <w:rFonts w:ascii="Arial" w:hAnsi="Arial" w:cs="Arial"/>
              </w:rPr>
            </w:pPr>
            <w:r>
              <w:rPr>
                <w:rFonts w:ascii="Arial" w:hAnsi="Arial" w:cs="Arial"/>
              </w:rPr>
              <w:t xml:space="preserve">On approval each line shall be applied on its own; a failed line is marked with its reason and the other lines stand.</w:t>
            </w:r>
          </w:p>
          <w:p>
            <w:pPr>
              <w:pStyle w:val="ListParagraph"/>
              <w:numPr>
                <w:ilvl w:val="0"/>
                <w:numId w:val="199"/>
              </w:numPr>
              <w:rPr>
                <w:rFonts w:ascii="Arial" w:hAnsi="Arial" w:cs="Arial"/>
              </w:rPr>
            </w:pPr>
            <w:r>
              <w:rPr>
                <w:rFonts w:ascii="Arial" w:hAnsi="Arial" w:cs="Arial"/>
              </w:rPr>
              <w:t xml:space="preserve">The maximum number of rows and line-by-line decisions are set by BDOI (Annex Q).</w:t>
            </w:r>
          </w:p>
          <w:p>
            <w:pPr>
              <w:keepNext/>
              <w:rPr>
                <w:rFonts w:ascii="Arial" w:hAnsi="Arial" w:cs="Arial"/>
              </w:rPr>
            </w:pPr>
            <w:r>
              <w:rPr>
                <w:rFonts w:ascii="Arial" w:hAnsi="Arial" w:cs="Arial"/>
                <w:b/>
                <w:bCs/>
                <w:i/>
              </w:rPr>
              <w:t xml:space="preserve">Acceptance criteria</w:t>
            </w:r>
          </w:p>
          <w:p>
            <w:pPr>
              <w:pStyle w:val="ListParagraph"/>
              <w:numPr>
                <w:ilvl w:val="0"/>
                <w:numId w:val="200"/>
              </w:numPr>
              <w:rPr>
                <w:rFonts w:ascii="Arial" w:hAnsi="Arial" w:cs="Arial"/>
              </w:rPr>
            </w:pPr>
            <w:r>
              <w:rPr>
                <w:rFonts w:ascii="Arial" w:hAnsi="Arial" w:cs="Arial"/>
              </w:rPr>
              <w:t xml:space="preserve">A file of three enrolments creates a draft batch of three lines; after approval the three users exist.</w:t>
            </w:r>
          </w:p>
          <w:p>
            <w:pPr>
              <w:pStyle w:val="ListParagraph"/>
              <w:numPr>
                <w:ilvl w:val="0"/>
                <w:numId w:val="200"/>
              </w:numPr>
              <w:rPr>
                <w:rFonts w:ascii="Arial" w:hAnsi="Arial" w:cs="Arial"/>
              </w:rPr>
            </w:pPr>
            <w:r>
              <w:rPr>
                <w:rFonts w:ascii="Arial" w:hAnsi="Arial" w:cs="Arial"/>
              </w:rPr>
              <w:t xml:space="preserve">A row with an existing user ID is reported before the batch is created.</w:t>
            </w:r>
          </w:p>
          <w:p>
            <w:pPr>
              <w:pStyle w:val="ListParagraph"/>
              <w:numPr>
                <w:ilvl w:val="0"/>
                <w:numId w:val="200"/>
              </w:numPr>
              <w:rPr>
                <w:rFonts w:ascii="Arial" w:hAnsi="Arial" w:cs="Arial"/>
              </w:rPr>
            </w:pPr>
            <w:r>
              <w:rPr>
                <w:rFonts w:ascii="Arial" w:hAnsi="Arial" w:cs="Arial"/>
              </w:rPr>
              <w:t xml:space="preserve">A file that is not Excel, CSV or TXT is refused.</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FRUM.012</w:t>
            </w:r>
          </w:p>
        </w:tc>
        <w:tc>
          <w:tcPr>
            <w:tcW w:w="1151" w:type="dxa"/>
            <w:tcMar/>
          </w:tcPr>
          <w:p>
            <w:pPr>
              <w:rPr>
                <w:rFonts w:ascii="Arial" w:hAnsi="Arial" w:cs="Arial"/>
              </w:rPr>
            </w:pPr>
            <w:r>
              <w:rPr>
                <w:rFonts w:ascii="Arial" w:hAnsi="Arial" w:cs="Arial"/>
              </w:rPr>
              <w:t xml:space="preserve">Security Administration</w:t>
            </w:r>
          </w:p>
        </w:tc>
        <w:tc>
          <w:tcPr>
            <w:tcW w:w="1958" w:type="dxa"/>
            <w:tcMar/>
          </w:tcPr>
          <w:p>
            <w:pPr>
              <w:rPr>
                <w:rFonts w:ascii="Arial" w:hAnsi="Arial" w:cs="Arial"/>
              </w:rPr>
            </w:pPr>
            <w:r>
              <w:rPr>
                <w:rFonts w:ascii="Arial" w:hAnsi="Arial" w:cs="Arial"/>
              </w:rPr>
              <w:t xml:space="preserve">Separation of Duties and Security Settings</w:t>
            </w:r>
          </w:p>
        </w:tc>
        <w:tc>
          <w:tcPr>
            <w:tcW w:w="4571" w:type="dxa"/>
            <w:tcMar/>
          </w:tcPr>
          <w:p>
            <w:pPr>
              <w:keepNext/>
              <w:rPr>
                <w:rFonts w:ascii="Arial" w:hAnsi="Arial" w:cs="Arial"/>
              </w:rPr>
            </w:pPr>
            <w:r>
              <w:rPr>
                <w:rFonts w:ascii="Arial" w:hAnsi="Arial" w:cs="Arial"/>
                <w:b/>
                <w:bCs/>
              </w:rPr>
              <w:t xml:space="preserve">FRUM.012.01 Separation-of-Duties Rules</w:t>
            </w:r>
          </w:p>
          <w:p>
            <w:pPr>
              <w:pStyle w:val="ListParagraph"/>
              <w:numPr>
                <w:ilvl w:val="0"/>
                <w:numId w:val="201"/>
              </w:numPr>
              <w:rPr>
                <w:rFonts w:ascii="Arial" w:hAnsi="Arial" w:cs="Arial"/>
              </w:rPr>
            </w:pPr>
            <w:r>
              <w:rPr>
                <w:rFonts w:ascii="Arial" w:hAnsi="Arial" w:cs="Arial"/>
              </w:rPr>
              <w:t xml:space="preserve">The Business Administrator shall record the pairs of group profiles that one user may not hold together, with the reason; each new rule and each deactivation shall wait for the authorisation of Information Security, and the maker never authorises.</w:t>
            </w:r>
          </w:p>
          <w:p>
            <w:pPr>
              <w:pStyle w:val="ListParagraph"/>
              <w:numPr>
                <w:ilvl w:val="0"/>
                <w:numId w:val="201"/>
              </w:numPr>
              <w:rPr>
                <w:rFonts w:ascii="Arial" w:hAnsi="Arial" w:cs="Arial"/>
              </w:rPr>
            </w:pPr>
            <w:r>
              <w:rPr>
                <w:rFonts w:ascii="Arial" w:hAnsi="Arial" w:cs="Arial"/>
              </w:rPr>
              <w:t xml:space="preserve">Every user request and every bulk line that would give a user both profiles of an active rule shall be refused, on submission and again at approval; users who already hold both are found with the User Access Report.</w:t>
            </w:r>
          </w:p>
          <w:p>
            <w:pPr>
              <w:keepNext/>
              <w:rPr>
                <w:rFonts w:ascii="Arial" w:hAnsi="Arial" w:cs="Arial"/>
              </w:rPr>
            </w:pPr>
            <w:r>
              <w:rPr>
                <w:rFonts w:ascii="Arial" w:hAnsi="Arial" w:cs="Arial"/>
                <w:b/>
                <w:bCs/>
                <w:i/>
              </w:rPr>
              <w:t xml:space="preserve">Acceptance criteria</w:t>
            </w:r>
          </w:p>
          <w:p>
            <w:pPr>
              <w:pStyle w:val="ListParagraph"/>
              <w:numPr>
                <w:ilvl w:val="0"/>
                <w:numId w:val="202"/>
              </w:numPr>
              <w:rPr>
                <w:rFonts w:ascii="Arial" w:hAnsi="Arial" w:cs="Arial"/>
              </w:rPr>
            </w:pPr>
            <w:r>
              <w:rPr>
                <w:rFonts w:ascii="Arial" w:hAnsi="Arial" w:cs="Arial"/>
              </w:rPr>
              <w:t xml:space="preserve">A rule on the Requestor and Approver profiles, once authorised, refuses a request that gives one user both.</w:t>
            </w:r>
          </w:p>
          <w:p>
            <w:pPr>
              <w:pStyle w:val="ListParagraph"/>
              <w:numPr>
                <w:ilvl w:val="0"/>
                <w:numId w:val="202"/>
              </w:numPr>
              <w:rPr>
                <w:rFonts w:ascii="Arial" w:hAnsi="Arial" w:cs="Arial"/>
              </w:rPr>
            </w:pPr>
            <w:r>
              <w:rPr>
                <w:rFonts w:ascii="Arial" w:hAnsi="Arial" w:cs="Arial"/>
              </w:rPr>
              <w:t xml:space="preserve">The Business Administrator who created a rule cannot authorise it.</w:t>
            </w:r>
          </w:p>
          <w:p>
            <w:pPr>
              <w:rPr>
                <w:rFonts w:ascii="Arial" w:hAnsi="Arial" w:cs="Arial"/>
              </w:rPr>
            </w:pPr>
          </w:p>
          <w:p>
            <w:pPr>
              <w:keepNext/>
              <w:rPr>
                <w:rFonts w:ascii="Arial" w:hAnsi="Arial" w:cs="Arial"/>
              </w:rPr>
            </w:pPr>
            <w:r>
              <w:rPr>
                <w:rFonts w:ascii="Arial" w:hAnsi="Arial" w:cs="Arial"/>
                <w:b/>
                <w:bCs/>
              </w:rPr>
              <w:t xml:space="preserve">FRUM.012.02 Second Approval of Security Settings</w:t>
            </w:r>
          </w:p>
          <w:p>
            <w:pPr>
              <w:pStyle w:val="ListParagraph"/>
              <w:numPr>
                <w:ilvl w:val="0"/>
                <w:numId w:val="203"/>
              </w:numPr>
              <w:rPr>
                <w:rFonts w:ascii="Arial" w:hAnsi="Arial" w:cs="Arial"/>
              </w:rPr>
            </w:pPr>
            <w:r>
              <w:rPr>
                <w:rFonts w:ascii="Arial" w:hAnsi="Arial" w:cs="Arial"/>
              </w:rPr>
              <w:t xml:space="preserve">A change of a security setting (sign-in, lock-out, password, session, dormancy, working hours, approver rules, emergency role edit) shall wait as pending and apply only when an Information Security Officer other than the requester approves it; one change per setting may be pending.</w:t>
            </w:r>
          </w:p>
          <w:p>
            <w:pPr>
              <w:keepNext/>
              <w:rPr>
                <w:rFonts w:ascii="Arial" w:hAnsi="Arial" w:cs="Arial"/>
              </w:rPr>
            </w:pPr>
            <w:r>
              <w:rPr>
                <w:rFonts w:ascii="Arial" w:hAnsi="Arial" w:cs="Arial"/>
                <w:b/>
                <w:bCs/>
                <w:i/>
              </w:rPr>
              <w:t xml:space="preserve">Acceptance criteria</w:t>
            </w:r>
          </w:p>
          <w:p>
            <w:pPr>
              <w:pStyle w:val="ListParagraph"/>
              <w:numPr>
                <w:ilvl w:val="0"/>
                <w:numId w:val="204"/>
              </w:numPr>
              <w:rPr>
                <w:rFonts w:ascii="Arial" w:hAnsi="Arial" w:cs="Arial"/>
              </w:rPr>
            </w:pPr>
            <w:r>
              <w:rPr>
                <w:rFonts w:ascii="Arial" w:hAnsi="Arial" w:cs="Arial"/>
              </w:rPr>
              <w:t xml:space="preserve">A change of the lock-out attempts by the System Administrator applies only after the Information Security Officer approves it.</w:t>
            </w:r>
          </w:p>
          <w:p>
            <w:pPr>
              <w:pStyle w:val="ListParagraph"/>
              <w:numPr>
                <w:ilvl w:val="0"/>
                <w:numId w:val="204"/>
              </w:numPr>
              <w:rPr>
                <w:rFonts w:ascii="Arial" w:hAnsi="Arial" w:cs="Arial"/>
              </w:rPr>
            </w:pPr>
            <w:r>
              <w:rPr>
                <w:rFonts w:ascii="Arial" w:hAnsi="Arial" w:cs="Arial"/>
              </w:rPr>
              <w:t xml:space="preserve">Switching on the emergency role edit needs the same approval.</w:t>
            </w:r>
          </w:p>
        </w:tc>
        <w:tc>
          <w:tcPr>
            <w:tcW w:w="943" w:type="dxa"/>
            <w:tcMar/>
          </w:tcPr>
          <w:p>
            <w:pPr>
              <w:rPr>
                <w:rFonts w:ascii="Arial" w:hAnsi="Arial" w:cs="Arial"/>
              </w:rPr>
            </w:pPr>
          </w:p>
        </w:tc>
      </w:tr>
      <w:tr>
        <w:trPr/>
        <w:tc>
          <w:tcPr>
            <w:tcW w:w="1457" w:type="dxa"/>
            <w:tcMar/>
          </w:tcPr>
          <w:p>
            <w:pPr>
              <w:rPr>
                <w:rFonts w:ascii="Arial" w:hAnsi="Arial" w:cs="Arial"/>
              </w:rPr>
            </w:pPr>
            <w:r>
              <w:rPr>
                <w:rFonts w:ascii="Arial" w:hAnsi="Arial" w:cs="Arial"/>
              </w:rPr>
              <w:t xml:space="preserve">FRUM.013</w:t>
            </w:r>
          </w:p>
        </w:tc>
        <w:tc>
          <w:tcPr>
            <w:tcW w:w="1151" w:type="dxa"/>
            <w:tcMar/>
          </w:tcPr>
          <w:p>
            <w:pPr>
              <w:rPr>
                <w:rFonts w:ascii="Arial" w:hAnsi="Arial" w:cs="Arial"/>
              </w:rPr>
            </w:pPr>
            <w:r>
              <w:rPr>
                <w:rFonts w:ascii="Arial" w:hAnsi="Arial" w:cs="Arial"/>
              </w:rPr>
              <w:t xml:space="preserve">Notifications</w:t>
            </w:r>
          </w:p>
        </w:tc>
        <w:tc>
          <w:tcPr>
            <w:tcW w:w="1958" w:type="dxa"/>
            <w:tcMar/>
          </w:tcPr>
          <w:p>
            <w:pPr>
              <w:rPr>
                <w:rFonts w:ascii="Arial" w:hAnsi="Arial" w:cs="Arial"/>
              </w:rPr>
            </w:pPr>
            <w:r>
              <w:rPr>
                <w:rFonts w:ascii="Arial" w:hAnsi="Arial" w:cs="Arial"/>
              </w:rPr>
              <w:t xml:space="preserve">Notifications and E-mails</w:t>
            </w:r>
          </w:p>
        </w:tc>
        <w:tc>
          <w:tcPr>
            <w:tcW w:w="4571" w:type="dxa"/>
            <w:tcMar/>
          </w:tcPr>
          <w:p>
            <w:pPr>
              <w:keepNext/>
              <w:rPr>
                <w:rFonts w:ascii="Arial" w:hAnsi="Arial" w:cs="Arial"/>
              </w:rPr>
            </w:pPr>
            <w:r>
              <w:rPr>
                <w:rFonts w:ascii="Arial" w:hAnsi="Arial" w:cs="Arial"/>
                <w:b/>
                <w:bCs/>
              </w:rPr>
              <w:t xml:space="preserve">FRUM.013.01 Request and Access-Change Notices</w:t>
            </w:r>
          </w:p>
          <w:p>
            <w:pPr>
              <w:pStyle w:val="ListParagraph"/>
              <w:numPr>
                <w:ilvl w:val="0"/>
                <w:numId w:val="205"/>
              </w:numPr>
              <w:rPr>
                <w:rFonts w:ascii="Arial" w:hAnsi="Arial" w:cs="Arial"/>
              </w:rPr>
            </w:pPr>
            <w:r>
              <w:rPr>
                <w:rFonts w:ascii="Arial" w:hAnsi="Arial" w:cs="Arial"/>
              </w:rPr>
              <w:t xml:space="preserve">The system shall notify, in the system and by e-mail as each user prefers: the chosen approver of a submitted or re-submitted request; the requester of each decision, return and scheduled application; the approver of a cancellation; the second approvers and the System Administrators of the requests waiting for them; the affected user, always also by e-mail, when his or her access changes, and each member of a deactivated or reactivated role; the authorisers of separation-of-duties rules and the approvers of security settings (Annex L).</w:t>
            </w:r>
          </w:p>
          <w:p>
            <w:pPr>
              <w:pStyle w:val="ListParagraph"/>
              <w:numPr>
                <w:ilvl w:val="0"/>
                <w:numId w:val="205"/>
              </w:numPr>
              <w:rPr>
                <w:rFonts w:ascii="Arial" w:hAnsi="Arial" w:cs="Arial"/>
              </w:rPr>
            </w:pPr>
            <w:r>
              <w:rPr>
                <w:rFonts w:ascii="Arial" w:hAnsi="Arial" w:cs="Arial"/>
              </w:rPr>
              <w:t xml:space="preserve">The temporary password of a new user shall never be sent by e-mail.</w:t>
            </w:r>
          </w:p>
          <w:p>
            <w:pPr>
              <w:keepNext/>
              <w:rPr>
                <w:rFonts w:ascii="Arial" w:hAnsi="Arial" w:cs="Arial"/>
              </w:rPr>
            </w:pPr>
            <w:r>
              <w:rPr>
                <w:rFonts w:ascii="Arial" w:hAnsi="Arial" w:cs="Arial"/>
                <w:b/>
                <w:bCs/>
                <w:i/>
              </w:rPr>
              <w:t xml:space="preserve">Acceptance criteria</w:t>
            </w:r>
          </w:p>
          <w:p>
            <w:pPr>
              <w:pStyle w:val="ListParagraph"/>
              <w:numPr>
                <w:ilvl w:val="0"/>
                <w:numId w:val="206"/>
              </w:numPr>
              <w:rPr>
                <w:rFonts w:ascii="Arial" w:hAnsi="Arial" w:cs="Arial"/>
              </w:rPr>
            </w:pPr>
            <w:r>
              <w:rPr>
                <w:rFonts w:ascii="Arial" w:hAnsi="Arial" w:cs="Arial"/>
              </w:rPr>
              <w:t xml:space="preserve">A returned request notifies the requester with the remarks.</w:t>
            </w:r>
          </w:p>
          <w:p>
            <w:pPr>
              <w:pStyle w:val="ListParagraph"/>
              <w:numPr>
                <w:ilvl w:val="0"/>
                <w:numId w:val="206"/>
              </w:numPr>
              <w:rPr>
                <w:rFonts w:ascii="Arial" w:hAnsi="Arial" w:cs="Arial"/>
              </w:rPr>
            </w:pPr>
            <w:r>
              <w:rPr>
                <w:rFonts w:ascii="Arial" w:hAnsi="Arial" w:cs="Arial"/>
              </w:rPr>
              <w:t xml:space="preserve">An applied deactivation notifies the affected user by e-mail.</w:t>
            </w:r>
          </w:p>
          <w:p>
            <w:pPr>
              <w:rPr>
                <w:rFonts w:ascii="Arial" w:hAnsi="Arial" w:cs="Arial"/>
              </w:rPr>
            </w:pPr>
          </w:p>
          <w:p>
            <w:pPr>
              <w:keepNext/>
              <w:rPr>
                <w:rFonts w:ascii="Arial" w:hAnsi="Arial" w:cs="Arial"/>
              </w:rPr>
            </w:pPr>
            <w:r>
              <w:rPr>
                <w:rFonts w:ascii="Arial" w:hAnsi="Arial" w:cs="Arial"/>
                <w:b/>
                <w:bCs/>
              </w:rPr>
              <w:t xml:space="preserve">FRUM.013.02 Failed Batch Runs</w:t>
            </w:r>
          </w:p>
          <w:p>
            <w:pPr>
              <w:pStyle w:val="ListParagraph"/>
              <w:numPr>
                <w:ilvl w:val="0"/>
                <w:numId w:val="207"/>
              </w:numPr>
              <w:rPr>
                <w:rFonts w:ascii="Arial" w:hAnsi="Arial" w:cs="Arial"/>
              </w:rPr>
            </w:pPr>
            <w:r>
              <w:rPr>
                <w:rFonts w:ascii="Arial" w:hAnsi="Arial" w:cs="Arial"/>
              </w:rPr>
              <w:t xml:space="preserve">The system shall record each run of the daily runs (effective changes, dormant users, password expiry notice) with its success or failure, allow a run on demand and a re-run from the screen, and e-mail each failed run with the run, time and error to the recipients set by the System Administrator.</w:t>
            </w:r>
          </w:p>
          <w:p>
            <w:pPr>
              <w:keepNext/>
              <w:rPr>
                <w:rFonts w:ascii="Arial" w:hAnsi="Arial" w:cs="Arial"/>
              </w:rPr>
            </w:pPr>
            <w:r>
              <w:rPr>
                <w:rFonts w:ascii="Arial" w:hAnsi="Arial" w:cs="Arial"/>
                <w:b/>
                <w:bCs/>
                <w:i/>
              </w:rPr>
              <w:t xml:space="preserve">Acceptance criteria</w:t>
            </w:r>
          </w:p>
          <w:p>
            <w:pPr>
              <w:pStyle w:val="ListParagraph"/>
              <w:numPr>
                <w:ilvl w:val="0"/>
                <w:numId w:val="208"/>
              </w:numPr>
              <w:rPr>
                <w:rFonts w:ascii="Arial" w:hAnsi="Arial" w:cs="Arial"/>
              </w:rPr>
            </w:pPr>
            <w:r>
              <w:rPr>
                <w:rFonts w:ascii="Arial" w:hAnsi="Arial" w:cs="Arial"/>
              </w:rPr>
              <w:t xml:space="preserve">A failed run of the effective changes sends an e-mail to the recipients with the error.</w:t>
            </w:r>
          </w:p>
        </w:tc>
        <w:tc>
          <w:tcPr>
            <w:tcW w:w="943" w:type="dxa"/>
            <w:tcMar/>
          </w:tcPr>
          <w:p>
            <w:pPr>
              <w:rPr>
                <w:rFonts w:ascii="Arial" w:hAnsi="Arial" w:cs="Arial"/>
              </w:rPr>
            </w:pPr>
          </w:p>
        </w:tc>
      </w:tr>
    </w:tbl>
    <w:p w:rsidR="00A043AC" w:rsidP="28E9851D" w:rsidRDefault="00A043AC" w14:paraId="5C71F136" w14:textId="133423C4">
      <w:pPr>
        <w:pStyle w:val="Heading1"/>
        <w:ind w:left="360"/>
        <w:rPr>
          <w:rFonts w:ascii="Arial" w:hAnsi="Arial" w:cs="Arial"/>
        </w:rPr>
      </w:pPr>
      <w:bookmarkEnd w:id="31"/>
    </w:p>
    <w:p w:rsidR="503D88F3" w:rsidRDefault="503D88F3" w14:paraId="7484B420" w14:textId="772D02E0">
      <w:r>
        <w:br w:type="page"/>
      </w:r>
    </w:p>
    <w:p w:rsidR="00A043AC" w:rsidP="18F335A7" w:rsidRDefault="5001483D" w14:paraId="4362A0D3" w14:textId="33CE02F4">
      <w:pPr>
        <w:pStyle w:val="Heading1"/>
        <w:spacing w:line="259" w:lineRule="auto"/>
        <w:rPr>
          <w:rFonts w:eastAsia="Arial"/>
          <w:color w:val="000000" w:themeColor="text1"/>
          <w:sz w:val="24"/>
          <w:szCs w:val="24"/>
        </w:rPr>
      </w:pPr>
      <w:bookmarkStart w:name="_Toc774058741" w:id="1484963744"/>
      <w:r w:rsidRPr="5BDA26B3" w:rsidR="0770E82C">
        <w:rPr>
          <w:rFonts w:eastAsia="Arial"/>
          <w:color w:val="000000" w:themeColor="text1" w:themeTint="FF" w:themeShade="FF"/>
          <w:sz w:val="24"/>
          <w:szCs w:val="24"/>
        </w:rPr>
        <w:t xml:space="preserve">Annex A – </w:t>
      </w:r>
      <w:r w:rsidRPr="5BDA26B3" w:rsidR="696836E8">
        <w:rPr>
          <w:rFonts w:eastAsia="Arial"/>
          <w:color w:val="000000" w:themeColor="text1" w:themeTint="FF" w:themeShade="FF"/>
          <w:sz w:val="24"/>
          <w:szCs w:val="24"/>
        </w:rPr>
        <w:t xml:space="preserve">To-Be </w:t>
      </w:r>
      <w:r w:rsidRPr="5BDA26B3" w:rsidR="4FEE449C">
        <w:rPr>
          <w:rFonts w:eastAsia="Arial"/>
          <w:color w:val="000000" w:themeColor="text1" w:themeTint="FF" w:themeShade="FF"/>
          <w:sz w:val="24"/>
          <w:szCs w:val="24"/>
        </w:rPr>
        <w:t>Process Flow</w:t>
      </w:r>
      <w:r w:rsidRPr="5BDA26B3" w:rsidR="7B2C5ABD">
        <w:rPr>
          <w:rFonts w:eastAsia="Arial"/>
          <w:color w:val="000000" w:themeColor="text1" w:themeTint="FF" w:themeShade="FF"/>
          <w:sz w:val="24"/>
          <w:szCs w:val="24"/>
        </w:rPr>
        <w:t>s</w:t>
      </w:r>
      <w:bookmarkEnd w:id="1484963744"/>
    </w:p>
    <w:p w:rsidR="00A043AC" w:rsidP="18F335A7" w:rsidRDefault="56661F7E" w14:paraId="0B53D85C" w14:textId="4D51316D">
      <w:pPr>
        <w:keepNext/>
        <w:rPr>
          <w:rFonts w:ascii="Arial" w:hAnsi="Arial" w:eastAsia="Arial" w:cs="Arial"/>
        </w:rPr>
      </w:pPr>
      <w:r w:rsidRPr="3BCA049D" w:rsidR="093A5E70">
        <w:rPr>
          <w:rFonts w:ascii="Arial" w:hAnsi="Arial" w:eastAsia="Arial" w:cs="Arial"/>
        </w:rPr>
        <w:t>This section contains all the To-Be Process Flow for Login and Access Maintenance</w:t>
      </w:r>
    </w:p>
    <w:p w:rsidR="3BCA049D" w:rsidP="3BCA049D" w:rsidRDefault="3BCA049D" w14:paraId="243E37B3" w14:textId="6DF205A2">
      <w:pPr>
        <w:pStyle w:val="Normal"/>
      </w:pPr>
    </w:p>
    <w:tbl>
      <w:tblPr>
        <w:tblStyle w:val="TableGrid"/>
        <w:tblW w:w="0" w:type="auto"/>
        <w:tblLook w:val="06A0" w:firstRow="1" w:lastRow="0" w:firstColumn="1" w:lastColumn="0" w:noHBand="1" w:noVBand="1"/>
      </w:tblPr>
      <w:tblGrid>
        <w:gridCol w:w="2091"/>
        <w:gridCol w:w="8709"/>
      </w:tblGrid>
      <w:tr w:rsidR="3BCA049D" w:rsidTr="503D88F3" w14:paraId="7C58753F">
        <w:trPr>
          <w:cantSplit/>
          <w:trHeight w:val="300"/>
          <w:tblHeader/>
        </w:trPr>
        <w:tc>
          <w:tcPr>
            <w:tcW w:w="2091" w:type="dxa"/>
            <w:shd w:val="clear" w:color="auto" w:fill="D9E2F3" w:themeFill="accent1" w:themeFillTint="33"/>
            <w:tcMar/>
          </w:tcPr>
          <w:p w:rsidR="2C326739" w:rsidP="3BCA049D" w:rsidRDefault="2C326739" w14:paraId="3E399809" w14:textId="109E5E44">
            <w:pPr>
              <w:pStyle w:val="Normal"/>
              <w:suppressLineNumbers w:val="0"/>
              <w:bidi w:val="0"/>
              <w:spacing w:before="0" w:beforeAutospacing="off" w:after="0" w:afterAutospacing="off" w:line="259" w:lineRule="auto"/>
              <w:ind w:left="0" w:right="0"/>
              <w:jc w:val="left"/>
            </w:pPr>
            <w:r w:rsidRPr="3BCA049D" w:rsidR="2C326739">
              <w:rPr>
                <w:rFonts w:ascii="Arial" w:hAnsi="Arial" w:eastAsia="Arial" w:cs="Arial"/>
                <w:b w:val="1"/>
                <w:bCs w:val="1"/>
                <w:sz w:val="20"/>
                <w:szCs w:val="20"/>
              </w:rPr>
              <w:t>Component</w:t>
            </w:r>
          </w:p>
        </w:tc>
        <w:tc>
          <w:tcPr>
            <w:tcW w:w="8709" w:type="dxa"/>
            <w:shd w:val="clear" w:color="auto" w:fill="D9E2F3" w:themeFill="accent1" w:themeFillTint="33"/>
            <w:tcMar/>
          </w:tcPr>
          <w:p w:rsidR="2C326739" w:rsidP="3BCA049D" w:rsidRDefault="2C326739" w14:paraId="13F8E069" w14:textId="08A0DD1D">
            <w:pPr>
              <w:pStyle w:val="Normal"/>
              <w:rPr>
                <w:rFonts w:ascii="Arial" w:hAnsi="Arial" w:eastAsia="Arial" w:cs="Arial"/>
                <w:b w:val="1"/>
                <w:bCs w:val="1"/>
              </w:rPr>
            </w:pPr>
            <w:r w:rsidRPr="3BCA049D" w:rsidR="2C326739">
              <w:rPr>
                <w:rFonts w:ascii="Arial" w:hAnsi="Arial" w:eastAsia="Arial" w:cs="Arial"/>
                <w:b w:val="1"/>
                <w:bCs w:val="1"/>
              </w:rPr>
              <w:t>Process Flow</w:t>
            </w:r>
          </w:p>
        </w:tc>
      </w:tr>
      <w:tr w:rsidR="3BCA049D" w:rsidTr="503D88F3" w14:paraId="45384321">
        <w:trPr>
          <w:cantSplit/>
          <w:trHeight w:val="8792"/>
        </w:trPr>
        <w:tc>
          <w:tcPr>
            <w:tcW w:w="2091" w:type="dxa"/>
            <w:tcMar/>
          </w:tcPr>
          <w:p w:rsidR="2C326739" w:rsidP="3BCA049D" w:rsidRDefault="2C326739" w14:paraId="0FE56EB1" w14:textId="0F430C85">
            <w:pPr>
              <w:pStyle w:val="Normal"/>
              <w:rPr>
                <w:rStyle w:val="Hyperlink"/>
                <w:rFonts w:ascii="Arial" w:hAnsi="Arial" w:eastAsia="Arial" w:cs="Arial"/>
                <w:b w:val="1"/>
                <w:bCs w:val="1"/>
                <w:i w:val="0"/>
                <w:iCs w:val="0"/>
                <w:sz w:val="20"/>
                <w:szCs w:val="20"/>
              </w:rPr>
            </w:pPr>
            <w:r w:rsidRPr="3BCA049D" w:rsidR="2C326739">
              <w:rPr>
                <w:rFonts w:ascii="Arial" w:hAnsi="Arial" w:eastAsia="Arial" w:cs="Arial"/>
                <w:b w:val="1"/>
                <w:bCs w:val="1"/>
                <w:sz w:val="20"/>
                <w:szCs w:val="20"/>
              </w:rPr>
              <w:t>Login and Integration Process Flow</w:t>
            </w:r>
          </w:p>
          <w:p w:rsidR="3BCA049D" w:rsidP="3BCA049D" w:rsidRDefault="3BCA049D" w14:paraId="0C479CBF" w14:textId="73E0992B">
            <w:pPr>
              <w:pStyle w:val="Normal"/>
              <w:rPr>
                <w:b w:val="1"/>
                <w:bCs w:val="1"/>
              </w:rPr>
            </w:pPr>
          </w:p>
        </w:tc>
        <w:tc>
          <w:tcPr>
            <w:tcW w:w="8709" w:type="dxa"/>
            <w:tcMar/>
          </w:tcPr>
          <w:p w:rsidR="2C326739" w:rsidP="3BCA049D" w:rsidRDefault="2C326739" w14:paraId="56D579B5" w14:textId="3DEA594F">
            <w:pPr>
              <w:pStyle w:val="Normal"/>
            </w:pPr>
            <w:r w:rsidR="2C326739">
              <w:drawing>
                <wp:inline wp14:editId="52A02EF3" wp14:anchorId="413BFBAA">
                  <wp:extent cx="5088017" cy="5549671"/>
                  <wp:effectExtent l="0" t="0" r="0" b="0"/>
                  <wp:docPr id="11492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9299726" name="Picture 11492997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744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49671"/>
                          </a:xfrm>
                          <a:prstGeom xmlns:a="http://schemas.openxmlformats.org/drawingml/2006/main" prst="rect">
                            <a:avLst xmlns:a="http://schemas.openxmlformats.org/drawingml/2006/main"/>
                          </a:prstGeom>
                        </pic:spPr>
                      </pic:pic>
                    </a:graphicData>
                  </a:graphic>
                </wp:inline>
              </w:drawing>
            </w:r>
          </w:p>
        </w:tc>
      </w:tr>
      <w:tr w:rsidR="3BCA049D" w:rsidTr="503D88F3" w14:paraId="57F8762E">
        <w:trPr>
          <w:cantSplit/>
          <w:trHeight w:val="12418"/>
        </w:trPr>
        <w:tc>
          <w:tcPr>
            <w:tcW w:w="2091" w:type="dxa"/>
            <w:tcMar/>
          </w:tcPr>
          <w:p w:rsidR="2C326739" w:rsidP="3BCA049D" w:rsidRDefault="2C326739" w14:paraId="3454297F" w14:textId="6D5851DF">
            <w:pPr>
              <w:pStyle w:val="Normal"/>
              <w:keepNext/>
              <w:rPr>
                <w:rFonts w:ascii="Arial" w:hAnsi="Arial" w:eastAsia="Arial" w:cs="Arial"/>
                <w:b w:val="1"/>
                <w:bCs w:val="1"/>
                <w:i w:val="0"/>
                <w:iCs w:val="0"/>
                <w:sz w:val="20"/>
                <w:szCs w:val="20"/>
              </w:rPr>
            </w:pPr>
            <w:r w:rsidRPr="3BCA049D" w:rsidR="2C326739">
              <w:rPr>
                <w:rFonts w:ascii="Arial" w:hAnsi="Arial" w:eastAsia="Arial" w:cs="Arial"/>
                <w:b w:val="1"/>
                <w:bCs w:val="1"/>
                <w:sz w:val="20"/>
                <w:szCs w:val="20"/>
              </w:rPr>
              <w:t>User Maintenance Process Flow</w:t>
            </w:r>
          </w:p>
        </w:tc>
        <w:tc>
          <w:tcPr>
            <w:tcW w:w="8709" w:type="dxa"/>
            <w:tcMar/>
          </w:tcPr>
          <w:p w:rsidR="45C0BE2C" w:rsidP="3BCA049D" w:rsidRDefault="45C0BE2C" w14:paraId="30CEB824" w14:textId="780DB03C">
            <w:pPr>
              <w:pStyle w:val="Normal"/>
              <w:keepNext/>
            </w:pPr>
            <w:r w:rsidR="45C0BE2C">
              <w:drawing>
                <wp:inline wp14:editId="5F0077C8" wp14:anchorId="627BC848">
                  <wp:extent cx="4743389" cy="7223760"/>
                  <wp:effectExtent l="0" t="0" r="0" b="0"/>
                  <wp:docPr id="26406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4062138" name="Picture 264062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279673">
                            <a:extLst xmlns:a="http://schemas.openxmlformats.org/drawingml/2006/main">
                              <a:ext xmlns:a="http://schemas.openxmlformats.org/drawingml/2006/main" uri="{28A0092B-C50C-407E-A947-70E740481C1C}" cx="4743389" cy="7223760">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743389" cy="7223760"/>
                          </a:xfrm>
                          <a:prstGeom xmlns:a="http://schemas.openxmlformats.org/drawingml/2006/main" prst="rect">
                            <a:avLst xmlns:a="http://schemas.openxmlformats.org/drawingml/2006/main"/>
                          </a:prstGeom>
                        </pic:spPr>
                      </pic:pic>
                    </a:graphicData>
                  </a:graphic>
                </wp:inline>
              </w:drawing>
            </w:r>
          </w:p>
        </w:tc>
      </w:tr>
      <w:tr w:rsidR="3BCA049D" w:rsidTr="503D88F3" w14:paraId="21FDD847">
        <w:trPr>
          <w:cantSplit/>
          <w:trHeight w:val="9306"/>
        </w:trPr>
        <w:tc>
          <w:tcPr>
            <w:tcW w:w="2091" w:type="dxa"/>
            <w:tcMar/>
          </w:tcPr>
          <w:p w:rsidR="2C326739" w:rsidP="3BCA049D" w:rsidRDefault="2C326739" w14:paraId="3BEEAA8C" w14:textId="58DE693E">
            <w:pPr>
              <w:pStyle w:val="Normal"/>
              <w:keepNext/>
              <w:rPr>
                <w:rFonts w:ascii="Arial" w:hAnsi="Arial" w:eastAsia="Arial" w:cs="Arial"/>
                <w:b w:val="1"/>
                <w:bCs w:val="1"/>
                <w:i w:val="0"/>
                <w:iCs w:val="0"/>
                <w:sz w:val="20"/>
                <w:szCs w:val="20"/>
              </w:rPr>
            </w:pPr>
            <w:r w:rsidRPr="3BCA049D" w:rsidR="2C326739">
              <w:rPr>
                <w:rFonts w:ascii="Arial" w:hAnsi="Arial" w:eastAsia="Arial" w:cs="Arial"/>
                <w:b w:val="1"/>
                <w:bCs w:val="1"/>
              </w:rPr>
              <w:t>Roles Maintenance Process Flow</w:t>
            </w:r>
          </w:p>
        </w:tc>
        <w:tc>
          <w:tcPr>
            <w:tcW w:w="8709" w:type="dxa"/>
            <w:tcMar/>
          </w:tcPr>
          <w:p w:rsidR="4C6E7F79" w:rsidP="3BCA049D" w:rsidRDefault="4C6E7F79" w14:paraId="790179BF" w14:textId="0A85C889">
            <w:pPr>
              <w:pStyle w:val="Normal"/>
              <w:keepNext/>
            </w:pPr>
            <w:r w:rsidR="4C6E7F79">
              <w:drawing>
                <wp:inline wp14:editId="2156AB07" wp14:anchorId="5F347E77">
                  <wp:extent cx="5088017" cy="5581999"/>
                  <wp:effectExtent l="0" t="0" r="0" b="0"/>
                  <wp:docPr id="8486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8621546" name="Picture 848621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1954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81999"/>
                          </a:xfrm>
                          <a:prstGeom xmlns:a="http://schemas.openxmlformats.org/drawingml/2006/main" prst="rect">
                            <a:avLst xmlns:a="http://schemas.openxmlformats.org/drawingml/2006/main"/>
                          </a:prstGeom>
                        </pic:spPr>
                      </pic:pic>
                    </a:graphicData>
                  </a:graphic>
                </wp:inline>
              </w:drawing>
            </w:r>
          </w:p>
        </w:tc>
      </w:tr>
      <w:tr w:rsidR="3BCA049D" w:rsidTr="503D88F3" w14:paraId="72E05C2F">
        <w:trPr>
          <w:cantSplit/>
          <w:trHeight w:val="300"/>
        </w:trPr>
        <w:tc>
          <w:tcPr>
            <w:tcW w:w="2091" w:type="dxa"/>
            <w:tcMar/>
          </w:tcPr>
          <w:p w:rsidR="2C326739" w:rsidP="3BCA049D" w:rsidRDefault="2C326739" w14:paraId="0324D68B" w14:textId="686DF93A">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Report Generation Process Flow</w:t>
            </w:r>
          </w:p>
        </w:tc>
        <w:tc>
          <w:tcPr>
            <w:tcW w:w="8709" w:type="dxa"/>
            <w:tcMar/>
          </w:tcPr>
          <w:p w:rsidR="3BCA049D" w:rsidP="3BCA049D" w:rsidRDefault="3BCA049D" w14:paraId="29BDA98C" w14:textId="477D7A3D">
            <w:pPr>
              <w:pStyle w:val="Normal"/>
            </w:pPr>
            <w:r w:rsidR="5F07339A">
              <w:drawing>
                <wp:inline wp14:editId="4E0EA5AE" wp14:anchorId="0793DCF7">
                  <wp:extent cx="2876550" cy="5381625"/>
                  <wp:effectExtent l="0" t="0" r="0" b="0"/>
                  <wp:docPr id="27222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8701" name="Picture 272228701"/>
                          <pic:cNvPicPr/>
                        </pic:nvPicPr>
                        <pic:blipFill>
                          <a:blip xmlns:r="http://schemas.openxmlformats.org/officeDocument/2006/relationships" r:embed="rId392942973">
                            <a:extLst>
                              <a:ext uri="{28A0092B-C50C-407E-A947-70E740481C1C}">
                                <a14:useLocalDpi xmlns:a14="http://schemas.microsoft.com/office/drawing/2010/main"/>
                              </a:ext>
                            </a:extLst>
                          </a:blip>
                          <a:stretch>
                            <a:fillRect/>
                          </a:stretch>
                        </pic:blipFill>
                        <pic:spPr>
                          <a:xfrm>
                            <a:off x="0" y="0"/>
                            <a:ext cx="2876550" cy="5381625"/>
                          </a:xfrm>
                          <a:prstGeom prst="rect">
                            <a:avLst/>
                          </a:prstGeom>
                        </pic:spPr>
                      </pic:pic>
                    </a:graphicData>
                  </a:graphic>
                </wp:inline>
              </w:drawing>
            </w:r>
          </w:p>
        </w:tc>
      </w:tr>
    </w:tbl>
    <w:p>
      <w:pPr>
        <w:rPr>
          <w:rFonts w:ascii="Arial" w:hAnsi="Arial" w:cs="Arial"/>
        </w:rPr>
      </w:pPr>
    </w:p>
    <w:p>
      <w:pPr>
        <w:keepNext/>
        <w:rPr>
          <w:rFonts w:ascii="Arial" w:hAnsi="Arial" w:cs="Arial"/>
          <w:sz w:val="22"/>
          <w:szCs w:val="22"/>
        </w:rPr>
      </w:pPr>
      <w:r>
        <w:rPr>
          <w:rFonts w:ascii="Arial" w:hAnsi="Arial" w:cs="Arial"/>
          <w:b/>
          <w:bCs/>
          <w:color w:val="014EA9"/>
          <w:sz w:val="22"/>
          <w:szCs w:val="22"/>
          <w:shd w:val="clear" w:color="auto" w:fill="FFF59D"/>
        </w:rPr>
        <w:t xml:space="preserve">Flows added in version 1.3</w:t>
      </w:r>
    </w:p>
    <w:p>
      <w:pPr>
        <w:rPr>
          <w:rFonts w:ascii="Arial" w:hAnsi="Arial" w:cs="Arial"/>
        </w:rPr>
      </w:pPr>
      <w:r>
        <w:rPr>
          <w:rFonts w:ascii="Arial" w:hAnsi="Arial" w:cs="Arial"/>
          <w:shd w:val="clear" w:color="auto" w:fill="FFF59D"/>
        </w:rPr>
        <w:t xml:space="preserve">Added in version 1.3: one figure for every process of the BRD, drawn from end to end with one column per persona and one for the system, then the status life-cycle of each record and the integration context. BDOI's four process flows above are kept as issued; where the figures below follow the BRD and BDOI's FRS reads differently, the point is in Annex Q.</w:t>
      </w:r>
    </w:p>
    <w:p>
      <w:pPr>
        <w:keepNext/>
        <w:jc w:val="center"/>
      </w:pPr>
      <w:r>
        <w:drawing>
          <wp:inline>
            <wp:extent cx="4886832" cy="7223760"/>
            <wp:docPr id="1803472601" name="Picture 1803472601"/>
            <wp:cNvGraphicFramePr>
              <a:graphicFrameLocks noChangeAspect="1"/>
            </wp:cNvGraphicFramePr>
            <a:graphic>
              <a:graphicData uri="http://schemas.openxmlformats.org/drawingml/2006/picture">
                <pic:pic>
                  <pic:nvPicPr>
                    <pic:cNvPr id="0" name="brd11_fig_signin.png"/>
                    <pic:cNvPicPr/>
                  </pic:nvPicPr>
                  <pic:blipFill>
                    <a:blip r:embed="rId84"/>
                    <a:stretch>
                      <a:fillRect/>
                    </a:stretch>
                  </pic:blipFill>
                  <pic:spPr>
                    <a:xfrm>
                      <a:off x="0" y="0"/>
                      <a:ext cx="4886832"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2 - Sign-in, inactivity warning, session end and log-out with single sign-on through EIAM</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BDO users sign in at EIAM; only the named break-glass System Administrators keep a local password and the second factor (Annex N). Traces to: BRD 1.001, 2.001, 3.001, 4.001; NFR p.14, p.17; FRUM.001, FRUM-004.</w:t>
      </w:r>
    </w:p>
    <w:p>
      <w:pPr>
        <w:keepNext/>
        <w:jc w:val="center"/>
      </w:pPr>
      <w:r>
        <w:drawing>
          <wp:inline>
            <wp:extent cx="4712945" cy="7223760"/>
            <wp:docPr id="1803472601" name="Picture 1803472601"/>
            <wp:cNvGraphicFramePr>
              <a:graphicFrameLocks noChangeAspect="1"/>
            </wp:cNvGraphicFramePr>
            <a:graphic>
              <a:graphicData uri="http://schemas.openxmlformats.org/drawingml/2006/picture">
                <pic:pic>
                  <pic:nvPicPr>
                    <pic:cNvPr id="0" name="brd11_fig_access_request.png"/>
                    <pic:cNvPicPr/>
                  </pic:nvPicPr>
                  <pic:blipFill>
                    <a:blip r:embed="rId85"/>
                    <a:stretch>
                      <a:fillRect/>
                    </a:stretch>
                  </pic:blipFill>
                  <pic:spPr>
                    <a:xfrm>
                      <a:off x="0" y="0"/>
                      <a:ext cx="4712945"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3 - User access request (enrol, modify, deactivate, reactivate): request, four-eyes decision, return, cancellation and effective date</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Each column is a persona; the green column is what the system does by itself. Diamonds are decisions; the yellow note gives the time rule. Traces to: BRD 1.002 to 1.008, 2.002; FRUM.009, FRUM.010.</w:t>
      </w:r>
    </w:p>
    <w:p>
      <w:pPr>
        <w:keepNext/>
        <w:jc w:val="center"/>
      </w:pPr>
      <w:r>
        <w:drawing>
          <wp:inline>
            <wp:extent cx="5194715" cy="7223760"/>
            <wp:docPr id="1803472601" name="Picture 1803472601"/>
            <wp:cNvGraphicFramePr>
              <a:graphicFrameLocks noChangeAspect="1"/>
            </wp:cNvGraphicFramePr>
            <a:graphic>
              <a:graphicData uri="http://schemas.openxmlformats.org/drawingml/2006/picture">
                <pic:pic>
                  <pic:nvPicPr>
                    <pic:cNvPr id="0" name="brd11_fig_bulk.png"/>
                    <pic:cNvPicPr/>
                  </pic:nvPicPr>
                  <pic:blipFill>
                    <a:blip r:embed="rId86"/>
                    <a:stretch>
                      <a:fillRect/>
                    </a:stretch>
                  </pic:blipFill>
                  <pic:spPr>
                    <a:xfrm>
                      <a:off x="0" y="0"/>
                      <a:ext cx="5194715"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4 - Bulk request: template, row-by-row check, draft batch, decision of the approver on the batch</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A file of user requests becomes one batch; the approver decides the batch as a whole (open point CLR-UA-16 answered by BDOI's mapping "c/o UIDM", see Annex Q C24). Traces to: BRD 1.009; NFR p.17 (9); FRUM.011.</w:t>
      </w:r>
    </w:p>
    <w:p>
      <w:pPr>
        <w:keepNext/>
        <w:jc w:val="center"/>
      </w:pPr>
      <w:r>
        <w:drawing>
          <wp:inline>
            <wp:extent cx="5291128" cy="7223760"/>
            <wp:docPr id="1803472601" name="Picture 1803472601"/>
            <wp:cNvGraphicFramePr>
              <a:graphicFrameLocks noChangeAspect="1"/>
            </wp:cNvGraphicFramePr>
            <a:graphic>
              <a:graphicData uri="http://schemas.openxmlformats.org/drawingml/2006/picture">
                <pic:pic>
                  <pic:nvPicPr>
                    <pic:cNvPr id="0" name="brd11_fig_group_profile.png"/>
                    <pic:cNvPicPr/>
                  </pic:nvPicPr>
                  <pic:blipFill>
                    <a:blip r:embed="rId87"/>
                    <a:stretch>
                      <a:fillRect/>
                    </a:stretch>
                  </pic:blipFill>
                  <pic:spPr>
                    <a:xfrm>
                      <a:off x="0" y="0"/>
                      <a:ext cx="5291128"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5 - Group-profile request (new, change, deactivation, reactivation): approvers in order and implementation by the System Administrator</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The approvers decide one after the other; the System Administrator who implements cannot be the requester. BDOI's FRUM.005 and FRUM.006 let authorised users change roles directly (Annex Q, C03). Traces to: BRD 3.002, 4.002; p.6; FRUM.005, FRUM.006.</w:t>
      </w:r>
    </w:p>
    <w:p>
      <w:pPr>
        <w:keepNext/>
        <w:jc w:val="center"/>
      </w:pPr>
      <w:r>
        <w:drawing>
          <wp:inline>
            <wp:extent cx="3829838" cy="7223760"/>
            <wp:docPr id="1803472601" name="Picture 1803472601"/>
            <wp:cNvGraphicFramePr>
              <a:graphicFrameLocks noChangeAspect="1"/>
            </wp:cNvGraphicFramePr>
            <a:graphic>
              <a:graphicData uri="http://schemas.openxmlformats.org/drawingml/2006/picture">
                <pic:pic>
                  <pic:nvPicPr>
                    <pic:cNvPr id="0" name="brd11_fig_reports.png"/>
                    <pic:cNvPicPr/>
                  </pic:nvPicPr>
                  <pic:blipFill>
                    <a:blip r:embed="rId88"/>
                    <a:stretch>
                      <a:fillRect/>
                    </a:stretch>
                  </pic:blipFill>
                  <pic:spPr>
                    <a:xfrm>
                      <a:off x="0" y="0"/>
                      <a:ext cx="3829838"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6 - Generating a user access report or the audit log, exporting it and the record of the export</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Every report and export is limited to the holders of the report right and is itself recorded in the audit trail. Traces to: BRD 3.003, 4.003; p.18; FRUM.007, FRUM.008.</w:t>
      </w:r>
    </w:p>
    <w:p>
      <w:pPr>
        <w:keepNext/>
        <w:jc w:val="center"/>
      </w:pPr>
      <w:r>
        <w:drawing>
          <wp:inline>
            <wp:extent cx="6309360" cy="6584335"/>
            <wp:docPr id="1803472601" name="Picture 1803472601"/>
            <wp:cNvGraphicFramePr>
              <a:graphicFrameLocks noChangeAspect="1"/>
            </wp:cNvGraphicFramePr>
            <a:graphic>
              <a:graphicData uri="http://schemas.openxmlformats.org/drawingml/2006/picture">
                <pic:pic>
                  <pic:nvPicPr>
                    <pic:cNvPr id="0" name="brd11_fig_controls.png"/>
                    <pic:cNvPicPr/>
                  </pic:nvPicPr>
                  <pic:blipFill>
                    <a:blip r:embed="rId89"/>
                    <a:stretch>
                      <a:fillRect/>
                    </a:stretch>
                  </pic:blipFill>
                  <pic:spPr>
                    <a:xfrm>
                      <a:off x="0" y="0"/>
                      <a:ext cx="6309360" cy="658433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7 - Controls kept by Information Security: separation-of-duties rules and changes of security settings</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Each rule or setting changes only after a second person of Information Security authorises it. Traces to: BRD NFR p.17 (11), p.14; FRUM.012.</w:t>
      </w:r>
    </w:p>
    <w:p>
      <w:pPr>
        <w:keepNext/>
        <w:jc w:val="center"/>
      </w:pPr>
      <w:r>
        <w:drawing>
          <wp:inline>
            <wp:extent cx="6016806" cy="7223760"/>
            <wp:docPr id="1803472601" name="Picture 1803472601"/>
            <wp:cNvGraphicFramePr>
              <a:graphicFrameLocks noChangeAspect="1"/>
            </wp:cNvGraphicFramePr>
            <a:graphic>
              <a:graphicData uri="http://schemas.openxmlformats.org/drawingml/2006/picture">
                <pic:pic>
                  <pic:nvPicPr>
                    <pic:cNvPr id="0" name="brd11_fig_daily.png"/>
                    <pic:cNvPicPr/>
                  </pic:nvPicPr>
                  <pic:blipFill>
                    <a:blip r:embed="rId90"/>
                    <a:stretch>
                      <a:fillRect/>
                    </a:stretch>
                  </pic:blipFill>
                  <pic:spPr>
                    <a:xfrm>
                      <a:off x="0" y="0"/>
                      <a:ext cx="6016806" cy="72237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8 - Daily runs: effective-dated changes, dormant users and password expiry, with the notice of a failed run</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The runs start by themselves at the times shown (Philippine time); a failed run is e-mailed to the named recipients. Traces to: BRD NFR p.13 (1.k), p.15; FRUM.003.04, FRUM.009.10, FRUM.013.02.</w:t>
      </w:r>
    </w:p>
    <w:p>
      <w:pPr>
        <w:keepNext/>
        <w:jc w:val="center"/>
      </w:pPr>
      <w:r>
        <w:drawing>
          <wp:inline>
            <wp:extent cx="6309360" cy="7009981"/>
            <wp:docPr id="1803472601" name="Picture 1803472601"/>
            <wp:cNvGraphicFramePr>
              <a:graphicFrameLocks noChangeAspect="1"/>
            </wp:cNvGraphicFramePr>
            <a:graphic>
              <a:graphicData uri="http://schemas.openxmlformats.org/drawingml/2006/picture">
                <pic:pic>
                  <pic:nvPicPr>
                    <pic:cNvPr id="0" name="brd11_fig_uidm.png"/>
                    <pic:cNvPicPr/>
                  </pic:nvPicPr>
                  <pic:blipFill>
                    <a:blip r:embed="rId91"/>
                    <a:stretch>
                      <a:fillRect/>
                    </a:stretch>
                  </pic:blipFill>
                  <pic:spPr>
                    <a:xfrm>
                      <a:off x="0" y="0"/>
                      <a:ext cx="6309360" cy="7009981"/>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9 - Joiner, mover and leaver with UIDM-ISC and EIAM (BDOI's FRS: requests outside the system, details synchronised)</w:t>
      </w:r>
    </w:p>
    <w:p>
      <w:pPr>
        <w:spacing w:after="160"/>
        <w:rPr>
          <w:rFonts w:ascii="Arial" w:hAnsi="Arial" w:cs="Arial"/>
          <w:sz w:val="17"/>
          <w:szCs w:val="17"/>
        </w:rPr>
      </w:pPr>
      <w:r>
        <w:rPr>
          <w:rFonts w:ascii="Arial" w:hAnsi="Arial" w:cs="Arial"/>
          <w:sz w:val="17"/>
          <w:szCs w:val="17"/>
          <w:shd w:val="clear" w:color="auto" w:fill="FFF59D"/>
        </w:rPr>
        <w:t xml:space="preserve">How to read it: Read from top to bottom. This is option (a) of Annex N; the choice of option is decision C01 of Annex Q. Group profiles stay in the system and change only through approved requests. Traces to: BRD p.5-6 (request rule); FRUM.002, FRUM.003; Annex N.</w:t>
      </w:r>
    </w:p>
    <w:p>
      <w:pPr>
        <w:keepNext/>
        <w:jc w:val="center"/>
      </w:pPr>
      <w:r>
        <w:drawing>
          <wp:inline>
            <wp:extent cx="6309360" cy="3329396"/>
            <wp:docPr id="1803472601" name="Picture 1803472601"/>
            <wp:cNvGraphicFramePr>
              <a:graphicFrameLocks noChangeAspect="1"/>
            </wp:cNvGraphicFramePr>
            <a:graphic>
              <a:graphicData uri="http://schemas.openxmlformats.org/drawingml/2006/picture">
                <pic:pic>
                  <pic:nvPicPr>
                    <pic:cNvPr id="0" name="brd11_fig_states_request.png"/>
                    <pic:cNvPicPr/>
                  </pic:nvPicPr>
                  <pic:blipFill>
                    <a:blip r:embed="rId92"/>
                    <a:stretch>
                      <a:fillRect/>
                    </a:stretch>
                  </pic:blipFill>
                  <pic:spPr>
                    <a:xfrm>
                      <a:off x="0" y="0"/>
                      <a:ext cx="6309360" cy="3329396"/>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10 - Status life-cycle of a user access request</w:t>
      </w:r>
    </w:p>
    <w:p>
      <w:pPr>
        <w:spacing w:after="160"/>
        <w:rPr>
          <w:rFonts w:ascii="Arial" w:hAnsi="Arial" w:cs="Arial"/>
          <w:sz w:val="17"/>
          <w:szCs w:val="17"/>
        </w:rPr>
      </w:pPr>
      <w:r>
        <w:rPr>
          <w:rFonts w:ascii="Arial" w:hAnsi="Arial" w:cs="Arial"/>
          <w:sz w:val="17"/>
          <w:szCs w:val="17"/>
          <w:shd w:val="clear" w:color="auto" w:fill="FFF59D"/>
        </w:rPr>
        <w:t xml:space="preserve">How to read it: Each box is a status shown on the screens; each arrow is an action with the persona who takes it. Grey boxes are final. Traces to: BRD 1.002 to 1.008, 2.002; FRUM.009, FRUM.010.</w:t>
      </w:r>
    </w:p>
    <w:p>
      <w:pPr>
        <w:keepNext/>
        <w:jc w:val="center"/>
      </w:pPr>
      <w:r>
        <w:drawing>
          <wp:inline>
            <wp:extent cx="6309360" cy="2111865"/>
            <wp:docPr id="1803472601" name="Picture 1803472601"/>
            <wp:cNvGraphicFramePr>
              <a:graphicFrameLocks noChangeAspect="1"/>
            </wp:cNvGraphicFramePr>
            <a:graphic>
              <a:graphicData uri="http://schemas.openxmlformats.org/drawingml/2006/picture">
                <pic:pic>
                  <pic:nvPicPr>
                    <pic:cNvPr id="0" name="brd11_fig_states_group.png"/>
                    <pic:cNvPicPr/>
                  </pic:nvPicPr>
                  <pic:blipFill>
                    <a:blip r:embed="rId93"/>
                    <a:stretch>
                      <a:fillRect/>
                    </a:stretch>
                  </pic:blipFill>
                  <pic:spPr>
                    <a:xfrm>
                      <a:off x="0" y="0"/>
                      <a:ext cx="6309360" cy="211186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11 - Status life-cycle of a group-profile request</w:t>
      </w:r>
    </w:p>
    <w:p>
      <w:pPr>
        <w:spacing w:after="160"/>
        <w:rPr>
          <w:rFonts w:ascii="Arial" w:hAnsi="Arial" w:cs="Arial"/>
          <w:sz w:val="17"/>
          <w:szCs w:val="17"/>
        </w:rPr>
      </w:pPr>
      <w:r>
        <w:rPr>
          <w:rFonts w:ascii="Arial" w:hAnsi="Arial" w:cs="Arial"/>
          <w:sz w:val="17"/>
          <w:szCs w:val="17"/>
          <w:shd w:val="clear" w:color="auto" w:fill="FFF59D"/>
        </w:rPr>
        <w:t xml:space="preserve">How to read it: As Figure of the access request, with approvers in order and the implementation step of the System Administrator. Traces to: BRD 3.002; p.6; FRUM.005, FRUM.006.</w:t>
      </w:r>
    </w:p>
    <w:p>
      <w:pPr>
        <w:keepNext/>
        <w:jc w:val="center"/>
      </w:pPr>
      <w:r>
        <w:drawing>
          <wp:inline>
            <wp:extent cx="6309360" cy="1827945"/>
            <wp:docPr id="1803472601" name="Picture 1803472601"/>
            <wp:cNvGraphicFramePr>
              <a:graphicFrameLocks noChangeAspect="1"/>
            </wp:cNvGraphicFramePr>
            <a:graphic>
              <a:graphicData uri="http://schemas.openxmlformats.org/drawingml/2006/picture">
                <pic:pic>
                  <pic:nvPicPr>
                    <pic:cNvPr id="0" name="brd11_fig_states_user.png"/>
                    <pic:cNvPicPr/>
                  </pic:nvPicPr>
                  <pic:blipFill>
                    <a:blip r:embed="rId94"/>
                    <a:stretch>
                      <a:fillRect/>
                    </a:stretch>
                  </pic:blipFill>
                  <pic:spPr>
                    <a:xfrm>
                      <a:off x="0" y="0"/>
                      <a:ext cx="6309360" cy="182794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12 - Status life-cycle of a user account</w:t>
      </w:r>
    </w:p>
    <w:p>
      <w:pPr>
        <w:spacing w:after="160"/>
        <w:rPr>
          <w:rFonts w:ascii="Arial" w:hAnsi="Arial" w:cs="Arial"/>
          <w:sz w:val="17"/>
          <w:szCs w:val="17"/>
        </w:rPr>
      </w:pPr>
      <w:r>
        <w:rPr>
          <w:rFonts w:ascii="Arial" w:hAnsi="Arial" w:cs="Arial"/>
          <w:sz w:val="17"/>
          <w:szCs w:val="17"/>
          <w:shd w:val="clear" w:color="auto" w:fill="FFF59D"/>
        </w:rPr>
        <w:t xml:space="preserve">How to read it: The statuses a user account takes in the system. With single sign-on, EIAM also refuses a disabled or locked BDO account at sign-in. Traces to: BRD 1.002, 1.004, 1.005; NFR p.13-14; FRUM.002, FRUM.003.</w:t>
      </w:r>
    </w:p>
    <w:p>
      <w:pPr>
        <w:keepNext/>
        <w:jc w:val="center"/>
      </w:pPr>
      <w:r>
        <w:drawing>
          <wp:inline>
            <wp:extent cx="6309360" cy="759460"/>
            <wp:docPr id="1803472601" name="Picture 1803472601"/>
            <wp:cNvGraphicFramePr>
              <a:graphicFrameLocks noChangeAspect="1"/>
            </wp:cNvGraphicFramePr>
            <a:graphic>
              <a:graphicData uri="http://schemas.openxmlformats.org/drawingml/2006/picture">
                <pic:pic>
                  <pic:nvPicPr>
                    <pic:cNvPr id="0" name="brd11_fig_states_sod.png"/>
                    <pic:cNvPicPr/>
                  </pic:nvPicPr>
                  <pic:blipFill>
                    <a:blip r:embed="rId95"/>
                    <a:stretch>
                      <a:fillRect/>
                    </a:stretch>
                  </pic:blipFill>
                  <pic:spPr>
                    <a:xfrm>
                      <a:off x="0" y="0"/>
                      <a:ext cx="6309360" cy="759460"/>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13 - Status life-cycle of a separation-of-duties rule</w:t>
      </w:r>
    </w:p>
    <w:p>
      <w:pPr>
        <w:spacing w:after="160"/>
        <w:rPr>
          <w:rFonts w:ascii="Arial" w:hAnsi="Arial" w:cs="Arial"/>
          <w:sz w:val="17"/>
          <w:szCs w:val="17"/>
        </w:rPr>
      </w:pPr>
      <w:r>
        <w:rPr>
          <w:rFonts w:ascii="Arial" w:hAnsi="Arial" w:cs="Arial"/>
          <w:sz w:val="17"/>
          <w:szCs w:val="17"/>
          <w:shd w:val="clear" w:color="auto" w:fill="FFF59D"/>
        </w:rPr>
        <w:t xml:space="preserve">How to read it: A rule is made by the Business Administrator and authorised by Information Security; its deactivation is authorised the same way. Traces to: BRD NFR p.17 (11); FRUM.012.01.</w:t>
      </w:r>
    </w:p>
    <w:p>
      <w:pPr>
        <w:keepNext/>
        <w:jc w:val="center"/>
      </w:pPr>
      <w:r>
        <w:drawing>
          <wp:inline>
            <wp:extent cx="6309360" cy="2757311"/>
            <wp:docPr id="1803472601" name="Picture 1803472601"/>
            <wp:cNvGraphicFramePr>
              <a:graphicFrameLocks noChangeAspect="1"/>
            </wp:cNvGraphicFramePr>
            <a:graphic>
              <a:graphicData uri="http://schemas.openxmlformats.org/drawingml/2006/picture">
                <pic:pic>
                  <pic:nvPicPr>
                    <pic:cNvPr id="0" name="brd11_fig_context.png"/>
                    <pic:cNvPicPr/>
                  </pic:nvPicPr>
                  <pic:blipFill>
                    <a:blip r:embed="rId96"/>
                    <a:stretch>
                      <a:fillRect/>
                    </a:stretch>
                  </pic:blipFill>
                  <pic:spPr>
                    <a:xfrm>
                      <a:off x="0" y="0"/>
                      <a:ext cx="6309360" cy="2757311"/>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14 - Integration context of User Access Maintenance</w:t>
      </w:r>
    </w:p>
    <w:p>
      <w:pPr>
        <w:spacing w:after="160"/>
        <w:rPr>
          <w:rFonts w:ascii="Arial" w:hAnsi="Arial" w:cs="Arial"/>
          <w:sz w:val="17"/>
          <w:szCs w:val="17"/>
        </w:rPr>
      </w:pPr>
      <w:r>
        <w:rPr>
          <w:rFonts w:ascii="Arial" w:hAnsi="Arial" w:cs="Arial"/>
          <w:sz w:val="17"/>
          <w:szCs w:val="17"/>
          <w:shd w:val="clear" w:color="auto" w:fill="FFF59D"/>
        </w:rPr>
        <w:t xml:space="preserve">How to read it: Solid lines are in scope; dashed lines are on hold or replaced; the details of each interface are in Annex W. Traces to: BRD NFR p.13-15, p.17; FRUM.001 to FRUM.003, FRUM.013.</w:t>
      </w:r>
    </w:p>
    <w:p w:rsidR="3BCA049D" w:rsidP="3BCA049D" w:rsidRDefault="3BCA049D" w14:paraId="51D65375" w14:textId="57D9D69E">
      <w:pPr>
        <w:pStyle w:val="Normal"/>
        <w:jc w:val="center"/>
      </w:pPr>
    </w:p>
    <w:p w:rsidR="503D88F3" w:rsidRDefault="503D88F3" w14:paraId="62663B7A" w14:textId="21DD80A5">
      <w:r>
        <w:br w:type="page"/>
      </w:r>
    </w:p>
    <w:p w:rsidR="503D88F3" w:rsidP="503D88F3" w:rsidRDefault="503D88F3" w14:paraId="66C1BFCE" w14:textId="301BF93F">
      <w:pPr>
        <w:pStyle w:val="Normal"/>
        <w:jc w:val="center"/>
      </w:pPr>
    </w:p>
    <w:p w:rsidR="00A043AC" w:rsidP="18F335A7" w:rsidRDefault="09D4FA30" w14:paraId="1402956D" w14:textId="15F4E1F3">
      <w:pPr>
        <w:pStyle w:val="Heading1"/>
        <w:spacing w:line="259" w:lineRule="auto"/>
        <w:rPr>
          <w:rFonts w:eastAsia="Arial"/>
          <w:color w:val="000000" w:themeColor="text1"/>
          <w:sz w:val="24"/>
          <w:szCs w:val="24"/>
        </w:rPr>
      </w:pPr>
      <w:bookmarkStart w:name="_Toc1052189672" w:id="374676085"/>
      <w:r w:rsidRPr="5BDA26B3" w:rsidR="4FEE449C">
        <w:rPr>
          <w:rFonts w:eastAsia="Arial"/>
          <w:color w:val="000000" w:themeColor="text1" w:themeTint="FF" w:themeShade="FF"/>
          <w:sz w:val="24"/>
          <w:szCs w:val="24"/>
        </w:rPr>
        <w:t>Annex B – Report template</w:t>
      </w:r>
      <w:bookmarkEnd w:id="374676085"/>
    </w:p>
    <w:p w:rsidR="00A043AC" w:rsidP="3BCA049D" w:rsidRDefault="09D4FA30" w14:paraId="1637BA37" w14:textId="7F1EE303">
      <w:pPr>
        <w:keepNext w:val="1"/>
        <w:spacing w:line="259" w:lineRule="auto"/>
        <w:jc w:val="center"/>
        <w:rPr>
          <w:rFonts w:ascii="Arial" w:hAnsi="Arial" w:eastAsia="Arial" w:cs="Arial"/>
        </w:rPr>
      </w:pPr>
      <w:r w:rsidRPr="3BCA049D" w:rsidR="0EEE1798">
        <w:rPr>
          <w:rFonts w:ascii="Arial" w:hAnsi="Arial" w:eastAsia="Arial" w:cs="Arial"/>
        </w:rPr>
        <w:t>This section contains the</w:t>
      </w:r>
      <w:r w:rsidRPr="3BCA049D" w:rsidR="40CBFBB0">
        <w:rPr>
          <w:rFonts w:ascii="Arial" w:hAnsi="Arial" w:eastAsia="Arial" w:cs="Arial"/>
        </w:rPr>
        <w:t xml:space="preserve"> </w:t>
      </w:r>
      <w:r w:rsidRPr="3BCA049D" w:rsidR="0EEE1798">
        <w:rPr>
          <w:rFonts w:ascii="Arial" w:hAnsi="Arial" w:eastAsia="Arial" w:cs="Arial"/>
        </w:rPr>
        <w:t>sample</w:t>
      </w:r>
      <w:r w:rsidRPr="3BCA049D" w:rsidR="326D859B">
        <w:rPr>
          <w:rFonts w:ascii="Arial" w:hAnsi="Arial" w:eastAsia="Arial" w:cs="Arial"/>
        </w:rPr>
        <w:t xml:space="preserve"> reports.</w:t>
      </w:r>
    </w:p>
    <w:p w:rsidR="00A043AC" w:rsidP="18F335A7" w:rsidRDefault="00A043AC" w14:paraId="57783F68" w14:textId="1D4E9FCC">
      <w:pPr>
        <w:keepNext/>
      </w:pPr>
    </w:p>
    <w:tbl>
      <w:tblPr>
        <w:tblStyle w:val="TableGrid"/>
        <w:tblW w:w="0" w:type="auto"/>
        <w:tblLook w:val="06A0" w:firstRow="1" w:lastRow="0" w:firstColumn="1" w:lastColumn="0" w:noHBand="1" w:noVBand="1"/>
      </w:tblPr>
      <w:tblGrid>
        <w:gridCol w:w="1623"/>
        <w:gridCol w:w="9167"/>
      </w:tblGrid>
      <w:tr w:rsidR="18F335A7" w:rsidTr="18F335A7" w14:paraId="437265DB" w14:textId="77777777">
        <w:trPr>
          <w:cantSplit/>
          <w:trHeight w:val="300"/>
          <w:tblHeader/>
        </w:trPr>
        <w:tc>
          <w:tcPr>
            <w:tcW w:w="1633" w:type="dxa"/>
            <w:shd w:val="clear" w:color="auto" w:fill="D9E2F3" w:themeFill="accent1" w:themeFillTint="33"/>
          </w:tcPr>
          <w:p w:rsidR="52B1B4D4" w:rsidP="18F335A7" w:rsidRDefault="52B1B4D4" w14:paraId="78D401D8" w14:textId="4582EDD2">
            <w:pPr>
              <w:rPr>
                <w:rFonts w:ascii="Arial" w:hAnsi="Arial" w:eastAsia="Arial" w:cs="Arial"/>
                <w:b/>
                <w:bCs/>
                <w:color w:val="000000" w:themeColor="text1"/>
                <w:szCs w:val="20"/>
              </w:rPr>
            </w:pPr>
            <w:r w:rsidRPr="18F335A7">
              <w:rPr>
                <w:rFonts w:ascii="Arial" w:hAnsi="Arial" w:eastAsia="Arial" w:cs="Arial"/>
                <w:b/>
                <w:bCs/>
                <w:color w:val="000000" w:themeColor="text1"/>
                <w:szCs w:val="20"/>
              </w:rPr>
              <w:t>Report name</w:t>
            </w:r>
          </w:p>
        </w:tc>
        <w:tc>
          <w:tcPr>
            <w:tcW w:w="9167" w:type="dxa"/>
            <w:shd w:val="clear" w:color="auto" w:fill="D9E2F3" w:themeFill="accent1" w:themeFillTint="33"/>
          </w:tcPr>
          <w:p w:rsidR="52B1B4D4" w:rsidP="18F335A7" w:rsidRDefault="52B1B4D4" w14:paraId="443B28FE" w14:textId="34A09563">
            <w:pPr>
              <w:spacing w:line="259"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Sample Report</w:t>
            </w:r>
          </w:p>
        </w:tc>
      </w:tr>
      <w:tr w:rsidR="18F335A7" w:rsidTr="18F335A7" w14:paraId="7A81C8FA" w14:textId="77777777">
        <w:trPr>
          <w:cantSplit/>
          <w:trHeight w:val="300"/>
        </w:trPr>
        <w:tc>
          <w:tcPr>
            <w:tcW w:w="1633" w:type="dxa"/>
          </w:tcPr>
          <w:p w:rsidR="3D983C50" w:rsidP="18F335A7" w:rsidRDefault="3D983C50" w14:paraId="114F2B28" w14:textId="5CC928FB">
            <w:pPr>
              <w:keepNext/>
              <w:rPr>
                <w:rFonts w:ascii="Arial" w:hAnsi="Arial" w:eastAsia="Arial" w:cs="Arial"/>
                <w:b/>
                <w:bCs/>
              </w:rPr>
            </w:pPr>
            <w:r w:rsidRPr="18F335A7">
              <w:rPr>
                <w:rFonts w:ascii="Arial" w:hAnsi="Arial" w:eastAsia="Arial" w:cs="Arial"/>
                <w:b/>
                <w:bCs/>
              </w:rPr>
              <w:t xml:space="preserve">User Access Report </w:t>
            </w:r>
          </w:p>
        </w:tc>
        <w:tc>
          <w:tcPr>
            <w:tcW w:w="9167" w:type="dxa"/>
          </w:tcPr>
          <w:p w:rsidR="702CC4B2" w:rsidP="18F335A7" w:rsidRDefault="702CC4B2" w14:paraId="1A3DE133" w14:textId="1A167C05">
            <w:pPr>
              <w:keepNext/>
            </w:pPr>
            <w:r>
              <w:rPr>
                <w:noProof/>
              </w:rPr>
              <w:drawing>
                <wp:inline distT="0" distB="0" distL="0" distR="0" wp14:anchorId="7339BEF8" wp14:editId="160BF742">
                  <wp:extent cx="5676900" cy="2009775"/>
                  <wp:effectExtent l="0" t="0" r="0" b="0"/>
                  <wp:docPr id="51764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5789" name="Picture 517645789"/>
                          <pic:cNvPicPr/>
                        </pic:nvPicPr>
                        <pic:blipFill>
                          <a:blip r:embed="rId26">
                            <a:extLst>
                              <a:ext uri="{28A0092B-C50C-407E-A947-70E740481C1C}">
                                <a14:useLocalDpi xmlns:a14="http://schemas.microsoft.com/office/drawing/2010/main"/>
                              </a:ext>
                            </a:extLst>
                          </a:blip>
                          <a:stretch>
                            <a:fillRect/>
                          </a:stretch>
                        </pic:blipFill>
                        <pic:spPr>
                          <a:xfrm>
                            <a:off x="0" y="0"/>
                            <a:ext cx="5676900" cy="2009775"/>
                          </a:xfrm>
                          <a:prstGeom prst="rect">
                            <a:avLst/>
                          </a:prstGeom>
                        </pic:spPr>
                      </pic:pic>
                    </a:graphicData>
                  </a:graphic>
                </wp:inline>
              </w:drawing>
            </w:r>
          </w:p>
        </w:tc>
      </w:tr>
      <w:tr w:rsidR="18F335A7" w:rsidTr="18F335A7" w14:paraId="6A75907C" w14:textId="77777777">
        <w:trPr>
          <w:cantSplit/>
          <w:trHeight w:val="300"/>
        </w:trPr>
        <w:tc>
          <w:tcPr>
            <w:tcW w:w="1633" w:type="dxa"/>
          </w:tcPr>
          <w:p w:rsidR="3D983C50" w:rsidP="18F335A7" w:rsidRDefault="3D983C50" w14:paraId="1FCF35BD" w14:textId="478E6E55">
            <w:pPr>
              <w:keepNext/>
              <w:rPr>
                <w:rFonts w:ascii="Arial" w:hAnsi="Arial" w:eastAsia="Arial" w:cs="Arial"/>
                <w:b/>
                <w:bCs/>
              </w:rPr>
            </w:pPr>
            <w:r w:rsidRPr="18F335A7">
              <w:rPr>
                <w:rFonts w:ascii="Arial" w:hAnsi="Arial" w:eastAsia="Arial" w:cs="Arial"/>
                <w:b/>
                <w:bCs/>
              </w:rPr>
              <w:t>User Group Profile Report</w:t>
            </w:r>
          </w:p>
        </w:tc>
        <w:tc>
          <w:tcPr>
            <w:tcW w:w="9167" w:type="dxa"/>
          </w:tcPr>
          <w:p w:rsidR="3D983C50" w:rsidP="18F335A7" w:rsidRDefault="3D983C50" w14:paraId="23287936" w14:textId="76D5DE48">
            <w:pPr>
              <w:keepNext/>
            </w:pPr>
            <w:r>
              <w:rPr>
                <w:noProof/>
              </w:rPr>
              <w:drawing>
                <wp:inline distT="0" distB="0" distL="0" distR="0" wp14:anchorId="1758B6EB" wp14:editId="574FA6BA">
                  <wp:extent cx="5676900" cy="2499413"/>
                  <wp:effectExtent l="0" t="0" r="0" b="0"/>
                  <wp:docPr id="73377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599" name="Picture 1803472599"/>
                          <pic:cNvPicPr/>
                        </pic:nvPicPr>
                        <pic:blipFill>
                          <a:blip r:embed="rId27">
                            <a:extLst>
                              <a:ext uri="{28A0092B-C50C-407E-A947-70E740481C1C}">
                                <a14:useLocalDpi xmlns:a14="http://schemas.microsoft.com/office/drawing/2010/main"/>
                              </a:ext>
                            </a:extLst>
                          </a:blip>
                          <a:stretch>
                            <a:fillRect/>
                          </a:stretch>
                        </pic:blipFill>
                        <pic:spPr>
                          <a:xfrm>
                            <a:off x="0" y="0"/>
                            <a:ext cx="5676900" cy="2499413"/>
                          </a:xfrm>
                          <a:prstGeom prst="rect">
                            <a:avLst/>
                          </a:prstGeom>
                        </pic:spPr>
                      </pic:pic>
                    </a:graphicData>
                  </a:graphic>
                </wp:inline>
              </w:drawing>
            </w:r>
          </w:p>
        </w:tc>
      </w:tr>
      <w:tr w:rsidR="18F335A7" w:rsidTr="18F335A7" w14:paraId="68A53032" w14:textId="77777777">
        <w:trPr>
          <w:cantSplit/>
          <w:trHeight w:val="300"/>
        </w:trPr>
        <w:tc>
          <w:tcPr>
            <w:tcW w:w="1633" w:type="dxa"/>
          </w:tcPr>
          <w:p w:rsidR="230392D8" w:rsidP="18F335A7" w:rsidRDefault="230392D8" w14:paraId="6C46134D" w14:textId="4757BB69">
            <w:pPr>
              <w:spacing w:line="259" w:lineRule="auto"/>
              <w:rPr>
                <w:rFonts w:ascii="Arial" w:hAnsi="Arial" w:eastAsia="Arial" w:cs="Arial"/>
                <w:b/>
                <w:bCs/>
              </w:rPr>
            </w:pPr>
            <w:r w:rsidRPr="18F335A7">
              <w:rPr>
                <w:rFonts w:ascii="Arial" w:hAnsi="Arial" w:eastAsia="Arial" w:cs="Arial"/>
                <w:b/>
                <w:bCs/>
              </w:rPr>
              <w:t>Group Profile Membership List</w:t>
            </w:r>
          </w:p>
          <w:p w:rsidR="18F335A7" w:rsidP="18F335A7" w:rsidRDefault="18F335A7" w14:paraId="5F3FB416" w14:textId="4C49F4BF">
            <w:pPr>
              <w:spacing w:line="259" w:lineRule="auto"/>
              <w:rPr>
                <w:rFonts w:ascii="Arial" w:hAnsi="Arial" w:eastAsia="Arial" w:cs="Arial"/>
                <w:b/>
                <w:bCs/>
              </w:rPr>
            </w:pPr>
          </w:p>
        </w:tc>
        <w:tc>
          <w:tcPr>
            <w:tcW w:w="9167" w:type="dxa"/>
          </w:tcPr>
          <w:p w:rsidR="056EFD3B" w:rsidP="18F335A7" w:rsidRDefault="056EFD3B" w14:paraId="5947A05C" w14:textId="5C8F0FFD">
            <w:r>
              <w:rPr>
                <w:noProof/>
              </w:rPr>
              <w:drawing>
                <wp:inline distT="0" distB="0" distL="0" distR="0" wp14:anchorId="1DB7FD00" wp14:editId="79CE03C4">
                  <wp:extent cx="5676900" cy="1314450"/>
                  <wp:effectExtent l="0" t="0" r="0" b="0"/>
                  <wp:docPr id="10804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1064" name="Picture 1080491064"/>
                          <pic:cNvPicPr/>
                        </pic:nvPicPr>
                        <pic:blipFill>
                          <a:blip r:embed="rId28">
                            <a:extLst>
                              <a:ext uri="{28A0092B-C50C-407E-A947-70E740481C1C}">
                                <a14:useLocalDpi xmlns:a14="http://schemas.microsoft.com/office/drawing/2010/main"/>
                              </a:ext>
                            </a:extLst>
                          </a:blip>
                          <a:stretch>
                            <a:fillRect/>
                          </a:stretch>
                        </pic:blipFill>
                        <pic:spPr>
                          <a:xfrm>
                            <a:off x="0" y="0"/>
                            <a:ext cx="5676900" cy="1314450"/>
                          </a:xfrm>
                          <a:prstGeom prst="rect">
                            <a:avLst/>
                          </a:prstGeom>
                        </pic:spPr>
                      </pic:pic>
                    </a:graphicData>
                  </a:graphic>
                </wp:inline>
              </w:drawing>
            </w:r>
          </w:p>
        </w:tc>
      </w:tr>
    </w:tbl>
    <w:p w:rsidR="00A043AC" w:rsidP="18F335A7" w:rsidRDefault="00A043AC" w14:paraId="524BCF50" w14:textId="6BF3A343">
      <w:pPr>
        <w:spacing w:line="259" w:lineRule="auto"/>
      </w:pPr>
    </w:p>
    <w:p w:rsidR="00A043AC" w:rsidP="18F335A7" w:rsidRDefault="2AD331D3" w14:paraId="66AC3FEE" w14:textId="366CF0AA">
      <w:pPr>
        <w:pStyle w:val="Heading1"/>
        <w:spacing w:line="259" w:lineRule="auto"/>
        <w:rPr>
          <w:rFonts w:eastAsia="Arial"/>
          <w:color w:val="000000" w:themeColor="text1"/>
          <w:sz w:val="24"/>
          <w:szCs w:val="24"/>
        </w:rPr>
      </w:pPr>
      <w:bookmarkStart w:name="_Toc1266095685" w:id="1926552110"/>
      <w:r w:rsidRPr="5BDA26B3" w:rsidR="1BC254C4">
        <w:rPr>
          <w:rFonts w:eastAsia="Arial"/>
          <w:color w:val="000000" w:themeColor="text1" w:themeTint="FF" w:themeShade="FF"/>
          <w:sz w:val="24"/>
          <w:szCs w:val="24"/>
        </w:rPr>
        <w:t>Annex C -</w:t>
      </w:r>
      <w:r w:rsidRPr="5BDA26B3" w:rsidR="52F37221">
        <w:rPr>
          <w:rFonts w:eastAsia="Arial"/>
          <w:color w:val="000000" w:themeColor="text1" w:themeTint="FF" w:themeShade="FF"/>
          <w:sz w:val="24"/>
          <w:szCs w:val="24"/>
        </w:rPr>
        <w:t xml:space="preserve"> User</w:t>
      </w:r>
      <w:r w:rsidRPr="5BDA26B3" w:rsidR="1BC254C4">
        <w:rPr>
          <w:rFonts w:eastAsia="Arial"/>
          <w:color w:val="000000" w:themeColor="text1" w:themeTint="FF" w:themeShade="FF"/>
          <w:sz w:val="24"/>
          <w:szCs w:val="24"/>
        </w:rPr>
        <w:t xml:space="preserve"> </w:t>
      </w:r>
      <w:r w:rsidRPr="5BDA26B3" w:rsidR="46DBE5D6">
        <w:rPr>
          <w:rFonts w:eastAsia="Arial"/>
          <w:color w:val="000000" w:themeColor="text1" w:themeTint="FF" w:themeShade="FF"/>
          <w:sz w:val="24"/>
          <w:szCs w:val="24"/>
        </w:rPr>
        <w:t>Ac</w:t>
      </w:r>
      <w:r w:rsidRPr="5BDA26B3" w:rsidR="4FEE449C">
        <w:rPr>
          <w:rFonts w:eastAsia="Arial"/>
          <w:color w:val="000000" w:themeColor="text1" w:themeTint="FF" w:themeShade="FF"/>
          <w:sz w:val="24"/>
          <w:szCs w:val="24"/>
        </w:rPr>
        <w:t>cess Matrix</w:t>
      </w:r>
      <w:bookmarkEnd w:id="1926552110"/>
    </w:p>
    <w:p w:rsidR="00A043AC" w:rsidP="18F335A7" w:rsidRDefault="09D4FA30" w14:paraId="25906283" w14:textId="71A070BC">
      <w:pPr>
        <w:keepNext/>
        <w:rPr>
          <w:rFonts w:ascii="Arial" w:hAnsi="Arial" w:eastAsia="Arial" w:cs="Arial"/>
        </w:rPr>
      </w:pPr>
      <w:r w:rsidRPr="18F335A7">
        <w:rPr>
          <w:rFonts w:ascii="Arial" w:hAnsi="Arial" w:eastAsia="Arial" w:cs="Arial"/>
        </w:rPr>
        <w:t xml:space="preserve">This section defines the </w:t>
      </w:r>
      <w:r w:rsidRPr="18F335A7" w:rsidR="55A8BEF3">
        <w:rPr>
          <w:rFonts w:ascii="Arial" w:hAnsi="Arial" w:eastAsia="Arial" w:cs="Arial"/>
        </w:rPr>
        <w:t xml:space="preserve">user and </w:t>
      </w:r>
      <w:r w:rsidRPr="18F335A7">
        <w:rPr>
          <w:rFonts w:ascii="Arial" w:hAnsi="Arial" w:eastAsia="Arial" w:cs="Arial"/>
        </w:rPr>
        <w:t>roles and permission mapping.</w:t>
      </w:r>
    </w:p>
    <w:p w:rsidR="00A043AC" w:rsidP="18F335A7" w:rsidRDefault="00A043AC" w14:paraId="7A7CCD19" w14:textId="2C30F3D0">
      <w:pPr>
        <w:keepNext/>
        <w:rPr>
          <w:rFonts w:ascii="Arial" w:hAnsi="Arial" w:eastAsia="Arial" w:cs="Arial"/>
        </w:rPr>
      </w:pPr>
    </w:p>
    <w:p w:rsidR="00A043AC" w:rsidP="18F335A7" w:rsidRDefault="60F9DD88" w14:paraId="2E5F9260" w14:textId="26C0A4C5">
      <w:pPr>
        <w:keepNext/>
      </w:pPr>
      <w:r w:rsidRPr="1F7EC1AD">
        <w:rPr>
          <w:rFonts w:ascii="Arial" w:hAnsi="Arial" w:eastAsia="Arial" w:cs="Arial"/>
        </w:rPr>
        <w:t xml:space="preserve"> </w:t>
      </w:r>
      <w:hyperlink r:id="rId29">
        <w:r w:rsidRPr="1F7EC1AD">
          <w:rPr>
            <w:rStyle w:val="Hyperlink"/>
            <w:rFonts w:ascii="Arial" w:hAnsi="Arial" w:eastAsia="Arial" w:cs="Arial"/>
          </w:rPr>
          <w:t>User Access Matrix - Target State082626.xlsx</w:t>
        </w:r>
      </w:hyperlink>
      <w:r w:rsidRPr="1F7EC1AD" w:rsidR="408FDD20">
        <w:rPr>
          <w:rFonts w:ascii="Arial" w:hAnsi="Arial" w:eastAsia="Arial" w:cs="Arial"/>
        </w:rPr>
        <w:t xml:space="preserve"> </w:t>
      </w:r>
    </w:p>
    <w:p w:rsidR="00A043AC" w:rsidP="18F335A7" w:rsidRDefault="0A4C8884" w14:paraId="7C113CC8" w14:textId="683A65C1">
      <w:pPr>
        <w:keepNext/>
      </w:pPr>
      <w:r w:rsidRPr="1F7EC1AD">
        <w:rPr>
          <w:rFonts w:ascii="Arial" w:hAnsi="Arial" w:eastAsia="Arial" w:cs="Arial"/>
        </w:rPr>
        <w:t xml:space="preserve"> </w:t>
      </w:r>
      <w:hyperlink r:id="rId30">
        <w:r w:rsidRPr="1F7EC1AD">
          <w:rPr>
            <w:rStyle w:val="Hyperlink"/>
            <w:rFonts w:ascii="Arial" w:hAnsi="Arial" w:eastAsia="Arial" w:cs="Arial"/>
          </w:rPr>
          <w:t>List of BDOI Personnel _BDOI for Training.xlsx</w:t>
        </w:r>
      </w:hyperlink>
    </w:p>
    <w:p w:rsidR="1F7EC1AD" w:rsidP="1F7EC1AD" w:rsidRDefault="1F7EC1AD" w14:paraId="22BE9F7E" w14:textId="5D82484F">
      <w:pPr>
        <w:keepNext/>
        <w:rPr>
          <w:rFonts w:ascii="Arial" w:hAnsi="Arial" w:eastAsia="Arial" w:cs="Arial"/>
        </w:rPr>
      </w:pPr>
    </w:p>
    <w:p w:rsidR="7A7A6D82" w:rsidP="1F7EC1AD" w:rsidRDefault="7A7A6D82" w14:paraId="653ADE9E" w14:textId="2A09A42C">
      <w:pPr>
        <w:spacing w:line="259" w:lineRule="auto"/>
        <w:rPr>
          <w:rFonts w:ascii="Arial" w:hAnsi="Arial" w:eastAsia="Arial" w:cs="Arial"/>
        </w:rPr>
      </w:pPr>
      <w:r w:rsidRPr="3BCA049D" w:rsidR="45C96815">
        <w:rPr>
          <w:rFonts w:ascii="Arial" w:hAnsi="Arial" w:eastAsia="Arial" w:cs="Arial"/>
          <w:b w:val="1"/>
          <w:bCs w:val="1"/>
        </w:rPr>
        <w:t>Disclaimer:</w:t>
      </w:r>
      <w:r w:rsidRPr="3BCA049D" w:rsidR="45C96815">
        <w:rPr>
          <w:rFonts w:ascii="Arial" w:hAnsi="Arial" w:eastAsia="Arial" w:cs="Arial"/>
        </w:rPr>
        <w:t xml:space="preserve"> This document </w:t>
      </w:r>
      <w:r w:rsidRPr="3BCA049D" w:rsidR="45C96815">
        <w:rPr>
          <w:rFonts w:ascii="Arial" w:hAnsi="Arial" w:eastAsia="Arial" w:cs="Arial"/>
        </w:rPr>
        <w:t>contains</w:t>
      </w:r>
      <w:r w:rsidRPr="3BCA049D" w:rsidR="45C96815">
        <w:rPr>
          <w:rFonts w:ascii="Arial" w:hAnsi="Arial" w:eastAsia="Arial" w:cs="Arial"/>
        </w:rPr>
        <w:t xml:space="preserve"> preliminary and partially completed set of </w:t>
      </w:r>
      <w:r w:rsidRPr="3BCA049D" w:rsidR="04B8A9FF">
        <w:rPr>
          <w:rFonts w:ascii="Arial" w:hAnsi="Arial" w:eastAsia="Arial" w:cs="Arial"/>
        </w:rPr>
        <w:t xml:space="preserve">capabilities, </w:t>
      </w:r>
      <w:r w:rsidRPr="3BCA049D" w:rsidR="51435504">
        <w:rPr>
          <w:rFonts w:ascii="Arial" w:hAnsi="Arial" w:eastAsia="Arial" w:cs="Arial"/>
        </w:rPr>
        <w:t>roles and permissions</w:t>
      </w:r>
      <w:r w:rsidRPr="3BCA049D" w:rsidR="45C96815">
        <w:rPr>
          <w:rFonts w:ascii="Arial" w:hAnsi="Arial" w:eastAsia="Arial" w:cs="Arial"/>
        </w:rPr>
        <w:t xml:space="preserve"> intended solely as a working baseline. As such, this document should not be interpreted as the final, complete, or officially approved version by the Business Unit (BU).</w:t>
      </w:r>
    </w:p>
    <w:p w:rsidR="1F7EC1AD" w:rsidP="1F7EC1AD" w:rsidRDefault="1F7EC1AD" w14:paraId="0C1D2DF6" w14:textId="0EDDCE72">
      <w:pPr>
        <w:keepNext/>
        <w:rPr>
          <w:rFonts w:ascii="Arial" w:hAnsi="Arial" w:eastAsia="Arial" w:cs="Arial"/>
        </w:rPr>
      </w:pPr>
    </w:p>
    <w:p w:rsidR="00A043AC" w:rsidP="18F335A7" w:rsidRDefault="09FBD8A3" w14:paraId="54DFAE48" w14:textId="216CF288">
      <w:pPr>
        <w:pStyle w:val="Heading1"/>
        <w:keepNext/>
        <w:spacing w:line="259" w:lineRule="auto"/>
        <w:rPr>
          <w:rFonts w:eastAsia="Arial"/>
          <w:color w:val="000000" w:themeColor="text1"/>
          <w:sz w:val="24"/>
          <w:szCs w:val="24"/>
        </w:rPr>
      </w:pPr>
      <w:bookmarkStart w:name="_Toc211635257" w:id="552232436"/>
      <w:r w:rsidRPr="5BDA26B3" w:rsidR="10177904">
        <w:rPr>
          <w:rFonts w:eastAsia="Arial"/>
          <w:color w:val="000000" w:themeColor="text1" w:themeTint="FF" w:themeShade="FF"/>
          <w:sz w:val="24"/>
          <w:szCs w:val="24"/>
        </w:rPr>
        <w:t xml:space="preserve">Annex </w:t>
      </w:r>
      <w:r w:rsidRPr="5BDA26B3" w:rsidR="205F1A68">
        <w:rPr>
          <w:rFonts w:eastAsia="Arial"/>
          <w:color w:val="000000" w:themeColor="text1" w:themeTint="FF" w:themeShade="FF"/>
          <w:sz w:val="24"/>
          <w:szCs w:val="24"/>
        </w:rPr>
        <w:t>D</w:t>
      </w:r>
      <w:r w:rsidRPr="5BDA26B3" w:rsidR="10177904">
        <w:rPr>
          <w:rFonts w:eastAsia="Arial"/>
          <w:color w:val="000000" w:themeColor="text1" w:themeTint="FF" w:themeShade="FF"/>
          <w:sz w:val="24"/>
          <w:szCs w:val="24"/>
        </w:rPr>
        <w:t xml:space="preserve"> – Audit Log Export</w:t>
      </w:r>
      <w:bookmarkEnd w:id="552232436"/>
    </w:p>
    <w:tbl>
      <w:tblPr>
        <w:tblStyle w:val="TableGrid"/>
        <w:tblW w:w="0" w:type="auto"/>
        <w:tblLook w:val="06A0" w:firstRow="1" w:lastRow="0" w:firstColumn="1" w:lastColumn="0" w:noHBand="1" w:noVBand="1"/>
      </w:tblPr>
      <w:tblGrid>
        <w:gridCol w:w="1623"/>
        <w:gridCol w:w="9167"/>
      </w:tblGrid>
      <w:tr w:rsidR="18F335A7" w:rsidTr="18F335A7" w14:paraId="018C5FE4" w14:textId="77777777">
        <w:trPr>
          <w:trHeight w:val="300"/>
        </w:trPr>
        <w:tc>
          <w:tcPr>
            <w:tcW w:w="1633" w:type="dxa"/>
            <w:shd w:val="clear" w:color="auto" w:fill="D9E2F3" w:themeFill="accent1" w:themeFillTint="33"/>
          </w:tcPr>
          <w:p w:rsidR="09FBD8A3" w:rsidP="18F335A7" w:rsidRDefault="09FBD8A3" w14:paraId="0D90DCDD" w14:textId="69022E2F">
            <w:r w:rsidRPr="18F335A7">
              <w:rPr>
                <w:rFonts w:ascii="Arial" w:hAnsi="Arial" w:eastAsia="Arial" w:cs="Arial"/>
                <w:b/>
                <w:bCs/>
              </w:rPr>
              <w:t>Report Name</w:t>
            </w:r>
          </w:p>
        </w:tc>
        <w:tc>
          <w:tcPr>
            <w:tcW w:w="9167" w:type="dxa"/>
            <w:shd w:val="clear" w:color="auto" w:fill="D9E2F3" w:themeFill="accent1" w:themeFillTint="33"/>
          </w:tcPr>
          <w:p w:rsidR="22709ED2" w:rsidP="18F335A7" w:rsidRDefault="22709ED2" w14:paraId="1E4B905C" w14:textId="5F76832D">
            <w:pPr>
              <w:rPr>
                <w:rFonts w:ascii="Arial" w:hAnsi="Arial" w:eastAsia="Arial" w:cs="Arial"/>
                <w:b/>
                <w:bCs/>
              </w:rPr>
            </w:pPr>
            <w:r w:rsidRPr="18F335A7">
              <w:rPr>
                <w:rFonts w:ascii="Arial" w:hAnsi="Arial" w:eastAsia="Arial" w:cs="Arial"/>
                <w:b/>
                <w:bCs/>
              </w:rPr>
              <w:t>Sample Report</w:t>
            </w:r>
          </w:p>
        </w:tc>
      </w:tr>
      <w:tr w:rsidR="18F335A7" w:rsidTr="18F335A7" w14:paraId="0F12F7E5" w14:textId="77777777">
        <w:trPr>
          <w:trHeight w:val="300"/>
        </w:trPr>
        <w:tc>
          <w:tcPr>
            <w:tcW w:w="1633" w:type="dxa"/>
          </w:tcPr>
          <w:p w:rsidR="18F335A7" w:rsidP="18F335A7" w:rsidRDefault="18F335A7" w14:paraId="56634349" w14:textId="198BC110">
            <w:r w:rsidRPr="18F335A7">
              <w:rPr>
                <w:rFonts w:ascii="Arial" w:hAnsi="Arial" w:eastAsia="Arial" w:cs="Arial"/>
                <w:b/>
                <w:bCs/>
              </w:rPr>
              <w:t>User Access Audit Log</w:t>
            </w:r>
          </w:p>
        </w:tc>
        <w:tc>
          <w:tcPr>
            <w:tcW w:w="9167" w:type="dxa"/>
          </w:tcPr>
          <w:p w:rsidR="18F335A7" w:rsidP="18F335A7" w:rsidRDefault="18F335A7" w14:paraId="035674F7" w14:textId="3FE50CBB">
            <w:r>
              <w:rPr>
                <w:noProof/>
              </w:rPr>
              <w:drawing>
                <wp:inline distT="0" distB="0" distL="0" distR="0" wp14:anchorId="3D3D5217" wp14:editId="2ADCE971">
                  <wp:extent cx="5676900" cy="1190625"/>
                  <wp:effectExtent l="0" t="0" r="0" b="0"/>
                  <wp:docPr id="99670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756" name="Picture 528285756"/>
                          <pic:cNvPicPr/>
                        </pic:nvPicPr>
                        <pic:blipFill>
                          <a:blip r:embed="rId31">
                            <a:extLst>
                              <a:ext uri="{28A0092B-C50C-407E-A947-70E740481C1C}">
                                <a14:useLocalDpi xmlns:a14="http://schemas.microsoft.com/office/drawing/2010/main"/>
                              </a:ext>
                            </a:extLst>
                          </a:blip>
                          <a:stretch>
                            <a:fillRect/>
                          </a:stretch>
                        </pic:blipFill>
                        <pic:spPr>
                          <a:xfrm>
                            <a:off x="0" y="0"/>
                            <a:ext cx="5676900" cy="1190625"/>
                          </a:xfrm>
                          <a:prstGeom prst="rect">
                            <a:avLst/>
                          </a:prstGeom>
                        </pic:spPr>
                      </pic:pic>
                    </a:graphicData>
                  </a:graphic>
                </wp:inline>
              </w:drawing>
            </w:r>
          </w:p>
        </w:tc>
      </w:tr>
    </w:tbl>
    <w:p w:rsidR="00A043AC" w:rsidP="18F335A7" w:rsidRDefault="00A043AC" w14:paraId="72397F34" w14:textId="23389A28">
      <w:pPr>
        <w:keepNext/>
      </w:pPr>
    </w:p>
    <w:p w:rsidR="00A043AC" w:rsidP="18F335A7" w:rsidRDefault="7EBD9111" w14:paraId="10EAD37D" w14:textId="41D755B8">
      <w:pPr>
        <w:pStyle w:val="Heading1"/>
        <w:keepNext/>
        <w:spacing w:line="259" w:lineRule="auto"/>
        <w:rPr>
          <w:rFonts w:eastAsia="Arial"/>
          <w:color w:val="000000" w:themeColor="text1"/>
          <w:sz w:val="24"/>
          <w:szCs w:val="24"/>
        </w:rPr>
      </w:pPr>
      <w:bookmarkStart w:name="_Toc2044149600" w:id="1922519950"/>
      <w:r w:rsidRPr="5BDA26B3" w:rsidR="4EB8456A">
        <w:rPr>
          <w:rFonts w:eastAsia="Arial"/>
          <w:color w:val="000000" w:themeColor="text1" w:themeTint="FF" w:themeShade="FF"/>
          <w:sz w:val="24"/>
          <w:szCs w:val="24"/>
        </w:rPr>
        <w:t>Annex E – User Access Report Fields</w:t>
      </w:r>
      <w:bookmarkEnd w:id="1922519950"/>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77"/>
        <w:gridCol w:w="1786"/>
        <w:gridCol w:w="5522"/>
      </w:tblGrid>
      <w:tr w:rsidR="18F335A7" w:rsidTr="18F335A7" w14:paraId="15823DBC" w14:textId="77777777">
        <w:trPr>
          <w:cantSplit/>
          <w:trHeight w:val="285"/>
          <w:tblHeade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768F2D08" w14:textId="30DF5F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285343D6" w14:textId="1B240D52">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4B21238A" w14:textId="6300EDA1">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9AE3E95" w14:textId="4841C5C6">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18F335A7" w14:paraId="1D7E84A1"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ABAD448" w14:textId="663C5E5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EBC4A0D" w14:textId="2794AB8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Name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FD7886F" w14:textId="41FB700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058D5F" w14:textId="29F1A52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full name of the user</w:t>
            </w:r>
          </w:p>
        </w:tc>
      </w:tr>
      <w:tr w:rsidR="18F335A7" w:rsidTr="18F335A7" w14:paraId="6605610A"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3B39299" w14:textId="07D1026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A5F7689" w14:textId="4A8E385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28DD8D" w14:textId="681F295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303185" w14:textId="5393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 xml:space="preserve">User's Windows ID </w:t>
            </w:r>
          </w:p>
        </w:tc>
      </w:tr>
      <w:tr w:rsidR="18F335A7" w:rsidTr="18F335A7" w14:paraId="183CA812" w14:textId="77777777">
        <w:trPr>
          <w:cantSplit/>
          <w:trHeight w:val="30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A1D66F2" w14:textId="0C5FA9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BE909E" w14:textId="79E15DC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Group Profile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1B93B30" w14:textId="0821045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078E72" w14:textId="10523E6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group profile assigned to the user, defining access permissions.</w:t>
            </w:r>
          </w:p>
        </w:tc>
      </w:tr>
      <w:tr w:rsidR="18F335A7" w:rsidTr="18F335A7" w14:paraId="2D281C74"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4E6681C" w14:textId="2D44C58F">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8265E13" w14:textId="4A79B95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E9644D" w14:textId="360160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3DDC2F" w14:textId="558B7D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18F335A7" w14:paraId="0E24E149"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E5E1A7" w14:textId="0CC77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7E717" w14:textId="4260F5B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B509453" w14:textId="694420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6941F95" w14:textId="6DD695C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18F335A7" w14:paraId="232A3B8B"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757920" w14:textId="5FF3653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3249777" w14:textId="5F10970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9BDBBCD" w14:textId="4E08871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2AB44F" w14:textId="3C454BF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18F335A7" w14:paraId="6957A0C5"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FCEBE3" w14:textId="29C229A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F8814D" w14:textId="7226BE0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43C626" w14:textId="34745D5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B9278D" w14:textId="41E28C3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18F335A7" w14:paraId="33C7EABF"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A19C356" w14:textId="4873FF3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A75BAD6" w14:textId="48AC7A9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B93B1AC" w14:textId="76DF0173">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364AE0" w14:textId="76DAB689">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18F335A7" w14:paraId="4484112E"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BF1DAC" w14:textId="4D45BA6E">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20C80B5" w14:textId="40616A7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928B68" w14:textId="3C294A9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8214D05" w14:textId="48EDE03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18F335A7" w14:paraId="32812053" w14:textId="77777777">
        <w:trPr>
          <w:cantSplit/>
          <w:trHeight w:val="348"/>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0E20345" w14:textId="4E121010">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AE9E78" w14:textId="27C9F5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7C5851C" w14:textId="35C0F6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E2AB52" w14:textId="7FABD2B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Windows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user's Windows ID, held apart from the user ID (conflict C06).</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Business Unit Group</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business unit group of the user (BRD NFR p.14).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User Level</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level of the user (BRD NFR p.14).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Status</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Active, Disabled or Locked on the as-of date.</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 w:val="18"/>
                <w:szCs w:val="18"/>
              </w:rPr>
            </w:pPr>
            <w:r>
              <w:rPr>
                <w:rFonts w:ascii="Arial" w:hAnsi="Arial" w:eastAsia="Arial" w:cs="Arial"/>
                <w:color w:val="000000" w:themeColor="text1"/>
                <w:sz w:val="18"/>
                <w:szCs w:val="18"/>
              </w:rPr>
              <w:t xml:space="preserve">Added, modified, deactivated or reactivated (BRD 3.003.1.6).</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who approved the last action, with the request number (BRD 3.003.1.6).</w:t>
            </w:r>
          </w:p>
        </w:tc>
      </w:tr>
    </w:tbl>
    <w:p w:rsidR="00A043AC" w:rsidP="18F335A7" w:rsidRDefault="00A043AC" w14:paraId="71E0B6F0" w14:textId="1A2ADA72">
      <w:pPr>
        <w:rPr>
          <w:color w:val="000000" w:themeColor="text1"/>
          <w:sz w:val="28"/>
          <w:szCs w:val="28"/>
        </w:rPr>
      </w:pPr>
    </w:p>
    <w:p w:rsidR="00A043AC" w:rsidP="18F335A7" w:rsidRDefault="7EBD9111" w14:paraId="06E53CD0" w14:textId="249F13E4">
      <w:pPr>
        <w:pStyle w:val="Heading1"/>
        <w:keepNext/>
        <w:spacing w:line="259" w:lineRule="auto"/>
      </w:pPr>
      <w:bookmarkStart w:name="_Toc1770634589" w:id="503654005"/>
      <w:r w:rsidRPr="5BDA26B3" w:rsidR="4EB8456A">
        <w:rPr>
          <w:rFonts w:eastAsia="Arial"/>
          <w:color w:val="000000" w:themeColor="text1" w:themeTint="FF" w:themeShade="FF"/>
          <w:sz w:val="24"/>
          <w:szCs w:val="24"/>
        </w:rPr>
        <w:t>A</w:t>
      </w:r>
      <w:r w:rsidRPr="5BDA26B3" w:rsidR="45B4A00A">
        <w:rPr>
          <w:rFonts w:eastAsia="Arial"/>
          <w:color w:val="000000" w:themeColor="text1" w:themeTint="FF" w:themeShade="FF"/>
          <w:sz w:val="24"/>
          <w:szCs w:val="24"/>
        </w:rPr>
        <w:t>nnex</w:t>
      </w:r>
      <w:r w:rsidRPr="5BDA26B3" w:rsidR="4EB8456A">
        <w:rPr>
          <w:rFonts w:eastAsia="Arial"/>
          <w:color w:val="000000" w:themeColor="text1" w:themeTint="FF" w:themeShade="FF"/>
          <w:sz w:val="24"/>
          <w:szCs w:val="24"/>
        </w:rPr>
        <w:t xml:space="preserve"> </w:t>
      </w:r>
      <w:r w:rsidRPr="5BDA26B3" w:rsidR="55EA4E49">
        <w:rPr>
          <w:rFonts w:eastAsia="Arial"/>
          <w:color w:val="000000" w:themeColor="text1" w:themeTint="FF" w:themeShade="FF"/>
          <w:sz w:val="24"/>
          <w:szCs w:val="24"/>
        </w:rPr>
        <w:t>F</w:t>
      </w:r>
      <w:r w:rsidRPr="5BDA26B3" w:rsidR="4EB8456A">
        <w:rPr>
          <w:rFonts w:eastAsia="Arial"/>
          <w:color w:val="000000" w:themeColor="text1" w:themeTint="FF" w:themeShade="FF"/>
          <w:sz w:val="24"/>
          <w:szCs w:val="24"/>
        </w:rPr>
        <w:t xml:space="preserve"> – </w:t>
      </w:r>
      <w:r w:rsidRPr="5BDA26B3" w:rsidR="1DCC363B">
        <w:rPr>
          <w:rFonts w:eastAsia="Arial"/>
          <w:color w:val="000000" w:themeColor="text1" w:themeTint="FF" w:themeShade="FF"/>
          <w:sz w:val="24"/>
          <w:szCs w:val="24"/>
        </w:rPr>
        <w:t>Group Profile Membership List</w:t>
      </w:r>
      <w:bookmarkEnd w:id="503654005"/>
      <w:r w:rsidRPr="5BDA26B3" w:rsidR="1DCC363B">
        <w:rPr>
          <w:rFonts w:eastAsia="Arial"/>
          <w:color w:val="000000" w:themeColor="text1" w:themeTint="FF" w:themeShade="FF"/>
          <w:sz w:val="24"/>
          <w:szCs w:val="24"/>
        </w:rPr>
        <w:t xml:space="preserv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64"/>
        <w:gridCol w:w="1794"/>
        <w:gridCol w:w="5102"/>
      </w:tblGrid>
      <w:tr w:rsidR="18F335A7" w:rsidTr="3BCA049D" w14:paraId="098CB2CC" w14:textId="77777777">
        <w:trPr>
          <w:cantSplit/>
          <w:trHeight w:val="285"/>
          <w:tblHeade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383B3589" w14:textId="6FE305AA">
            <w:pPr>
              <w:jc w:val="center"/>
              <w:rPr>
                <w:rFonts w:ascii="Arial" w:hAnsi="Arial" w:eastAsia="Arial" w:cs="Arial"/>
                <w:color w:val="000000" w:themeColor="text1"/>
                <w:szCs w:val="20"/>
              </w:rPr>
            </w:pPr>
            <w:r w:rsidRPr="1F7EC1AD">
              <w:rPr>
                <w:rFonts w:ascii="Arial" w:hAnsi="Arial" w:eastAsia="Arial" w:cs="Arial"/>
                <w:b/>
                <w:bCs/>
                <w:color w:val="000000" w:themeColor="text1"/>
                <w:szCs w:val="20"/>
              </w:rPr>
              <w:t>No</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6A0FBBBC" w14:textId="695E46D1">
            <w:pPr>
              <w:rPr>
                <w:rFonts w:ascii="Arial" w:hAnsi="Arial" w:eastAsia="Arial" w:cs="Arial"/>
                <w:color w:val="000000" w:themeColor="text1"/>
                <w:szCs w:val="20"/>
              </w:rPr>
            </w:pPr>
            <w:r w:rsidRPr="1F7EC1AD">
              <w:rPr>
                <w:rFonts w:ascii="Arial" w:hAnsi="Arial" w:eastAsia="Arial" w:cs="Arial"/>
                <w:b/>
                <w:bCs/>
                <w:color w:val="000000" w:themeColor="text1"/>
                <w:szCs w:val="20"/>
              </w:rPr>
              <w:t>Field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1CF2396D" w14:textId="2CEBF4CA">
            <w:pPr>
              <w:rPr>
                <w:rFonts w:ascii="Arial" w:hAnsi="Arial" w:eastAsia="Arial" w:cs="Arial"/>
                <w:color w:val="000000" w:themeColor="text1"/>
                <w:szCs w:val="20"/>
              </w:rPr>
            </w:pPr>
            <w:r w:rsidRPr="1F7EC1AD">
              <w:rPr>
                <w:rFonts w:ascii="Arial" w:hAnsi="Arial" w:eastAsia="Arial" w:cs="Arial"/>
                <w:b/>
                <w:bCs/>
                <w:color w:val="000000" w:themeColor="text1"/>
                <w:szCs w:val="20"/>
              </w:rPr>
              <w:t>Data Type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7E32CC08" w14:textId="7FC99A1B">
            <w:pPr>
              <w:rPr>
                <w:rFonts w:ascii="Arial" w:hAnsi="Arial" w:eastAsia="Arial" w:cs="Arial"/>
                <w:color w:val="000000" w:themeColor="text1"/>
                <w:szCs w:val="20"/>
              </w:rPr>
            </w:pPr>
            <w:r w:rsidRPr="1F7EC1AD">
              <w:rPr>
                <w:rFonts w:ascii="Arial" w:hAnsi="Arial" w:eastAsia="Arial" w:cs="Arial"/>
                <w:b/>
                <w:bCs/>
                <w:color w:val="000000" w:themeColor="text1"/>
                <w:szCs w:val="20"/>
              </w:rPr>
              <w:t>Description</w:t>
            </w:r>
          </w:p>
        </w:tc>
      </w:tr>
      <w:tr w:rsidR="18F335A7" w:rsidTr="3BCA049D" w14:paraId="1CE54AFD"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CB9ED11" w14:textId="5D9C9059">
            <w:pPr>
              <w:jc w:val="center"/>
              <w:rPr>
                <w:rFonts w:ascii="Arial" w:hAnsi="Arial" w:eastAsia="Arial" w:cs="Arial"/>
                <w:color w:val="000000" w:themeColor="text1"/>
                <w:szCs w:val="20"/>
              </w:rPr>
            </w:pPr>
            <w:r w:rsidRPr="1F7EC1AD">
              <w:rPr>
                <w:rFonts w:ascii="Arial" w:hAnsi="Arial" w:eastAsia="Arial" w:cs="Arial"/>
                <w:color w:val="000000" w:themeColor="text1"/>
                <w:szCs w:val="20"/>
              </w:rPr>
              <w:t>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3D0D21A" w14:textId="64190B62">
            <w:pPr>
              <w:rPr>
                <w:rFonts w:ascii="Arial" w:hAnsi="Arial" w:eastAsia="Arial" w:cs="Arial"/>
                <w:color w:val="000000" w:themeColor="text1"/>
                <w:szCs w:val="20"/>
              </w:rPr>
            </w:pPr>
            <w:r w:rsidRPr="1F7EC1AD">
              <w:rPr>
                <w:rFonts w:ascii="Arial" w:hAnsi="Arial" w:eastAsia="Arial" w:cs="Arial"/>
                <w:color w:val="000000" w:themeColor="text1"/>
                <w:szCs w:val="20"/>
              </w:rPr>
              <w:t>Group Profile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D05F8BD" w14:textId="4C9DCE5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A738CF3" w14:textId="36DAB422">
            <w:pPr>
              <w:rPr>
                <w:rFonts w:ascii="Arial" w:hAnsi="Arial" w:eastAsia="Arial" w:cs="Arial"/>
                <w:color w:val="000000" w:themeColor="text1"/>
                <w:szCs w:val="20"/>
              </w:rPr>
            </w:pPr>
            <w:r w:rsidRPr="1F7EC1AD">
              <w:rPr>
                <w:rFonts w:ascii="Arial" w:hAnsi="Arial" w:eastAsia="Arial" w:cs="Arial"/>
                <w:color w:val="000000" w:themeColor="text1"/>
                <w:szCs w:val="20"/>
              </w:rPr>
              <w:t>The name of the user group</w:t>
            </w:r>
          </w:p>
        </w:tc>
      </w:tr>
      <w:tr w:rsidR="18F335A7" w:rsidTr="3BCA049D" w14:paraId="5E00EC2D"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3AF611" w14:textId="0EE2A43D">
            <w:pPr>
              <w:jc w:val="center"/>
              <w:rPr>
                <w:rFonts w:ascii="Arial" w:hAnsi="Arial" w:eastAsia="Arial" w:cs="Arial"/>
                <w:color w:val="000000" w:themeColor="text1"/>
                <w:szCs w:val="20"/>
              </w:rPr>
            </w:pPr>
            <w:r w:rsidRPr="1F7EC1AD">
              <w:rPr>
                <w:rFonts w:ascii="Arial" w:hAnsi="Arial" w:eastAsia="Arial" w:cs="Arial"/>
                <w:color w:val="000000" w:themeColor="text1"/>
                <w:szCs w:val="20"/>
              </w:rPr>
              <w:t>2</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1253AE10" w14:textId="794CBE0A">
            <w:pPr>
              <w:rPr>
                <w:rFonts w:ascii="Arial" w:hAnsi="Arial" w:eastAsia="Arial" w:cs="Arial"/>
                <w:color w:val="000000" w:themeColor="text1"/>
                <w:szCs w:val="20"/>
              </w:rPr>
            </w:pPr>
            <w:r w:rsidRPr="1F7EC1AD">
              <w:rPr>
                <w:rFonts w:ascii="Arial" w:hAnsi="Arial" w:eastAsia="Arial" w:cs="Arial"/>
                <w:color w:val="000000" w:themeColor="text1"/>
                <w:szCs w:val="20"/>
              </w:rPr>
              <w:t>Module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ADB6511" w14:textId="143C9A6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8C870D7" w14:textId="54CB9E6D">
            <w:pPr>
              <w:rPr>
                <w:rFonts w:ascii="Arial" w:hAnsi="Arial" w:eastAsia="Arial" w:cs="Arial"/>
                <w:color w:val="000000" w:themeColor="text1"/>
                <w:szCs w:val="20"/>
              </w:rPr>
            </w:pPr>
            <w:r w:rsidRPr="1F7EC1AD">
              <w:rPr>
                <w:rFonts w:ascii="Arial" w:hAnsi="Arial" w:eastAsia="Arial" w:cs="Arial"/>
                <w:color w:val="000000" w:themeColor="text1"/>
                <w:szCs w:val="20"/>
              </w:rPr>
              <w:t>The system module or functional area to which the permission applies.</w:t>
            </w:r>
          </w:p>
        </w:tc>
      </w:tr>
      <w:tr w:rsidR="18F335A7" w:rsidTr="3BCA049D" w14:paraId="3ED786B7" w14:textId="77777777">
        <w:trPr>
          <w:cantSplit/>
          <w:trHeight w:val="46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5A13090" w14:textId="62D23397">
            <w:pPr>
              <w:jc w:val="center"/>
              <w:rPr>
                <w:rFonts w:ascii="Arial" w:hAnsi="Arial" w:eastAsia="Arial" w:cs="Arial"/>
                <w:color w:val="000000" w:themeColor="text1"/>
                <w:szCs w:val="20"/>
              </w:rPr>
            </w:pPr>
            <w:r w:rsidRPr="1F7EC1AD">
              <w:rPr>
                <w:rFonts w:ascii="Arial" w:hAnsi="Arial" w:eastAsia="Arial" w:cs="Arial"/>
                <w:color w:val="000000" w:themeColor="text1"/>
                <w:szCs w:val="20"/>
              </w:rPr>
              <w:t>3</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066B500" w14:textId="3A89BAF9">
            <w:pPr>
              <w:rPr>
                <w:rFonts w:ascii="Arial" w:hAnsi="Arial" w:eastAsia="Arial" w:cs="Arial"/>
                <w:color w:val="000000" w:themeColor="text1"/>
                <w:szCs w:val="20"/>
              </w:rPr>
            </w:pPr>
            <w:r w:rsidRPr="1F7EC1AD">
              <w:rPr>
                <w:rFonts w:ascii="Arial" w:hAnsi="Arial" w:eastAsia="Arial" w:cs="Arial"/>
                <w:color w:val="000000" w:themeColor="text1"/>
                <w:szCs w:val="20"/>
              </w:rPr>
              <w:t>Task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27C9A39" w14:textId="1B937185">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C92AA57" w14:textId="4492C96E">
            <w:pPr>
              <w:rPr>
                <w:rFonts w:ascii="Arial" w:hAnsi="Arial" w:eastAsia="Arial" w:cs="Arial"/>
                <w:color w:val="000000" w:themeColor="text1"/>
                <w:szCs w:val="20"/>
              </w:rPr>
            </w:pPr>
            <w:r w:rsidRPr="1F7EC1AD">
              <w:rPr>
                <w:rFonts w:ascii="Arial" w:hAnsi="Arial" w:eastAsia="Arial" w:cs="Arial"/>
                <w:color w:val="000000" w:themeColor="text1"/>
                <w:szCs w:val="20"/>
              </w:rPr>
              <w:t>The specific action or function within the module that the group profile is allowed or restricted to perform.</w:t>
            </w:r>
          </w:p>
        </w:tc>
      </w:tr>
      <w:tr w:rsidR="18F335A7" w:rsidTr="3BCA049D" w14:paraId="4A1ACC5B" w14:textId="77777777">
        <w:trPr>
          <w:cantSplit/>
          <w:trHeight w:val="319"/>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7557242" w14:textId="3F7075E4">
            <w:pPr>
              <w:jc w:val="center"/>
              <w:rPr>
                <w:rFonts w:ascii="Arial" w:hAnsi="Arial" w:eastAsia="Arial" w:cs="Arial"/>
                <w:color w:val="000000" w:themeColor="text1"/>
                <w:szCs w:val="20"/>
              </w:rPr>
            </w:pPr>
            <w:r w:rsidRPr="1F7EC1AD">
              <w:rPr>
                <w:rFonts w:ascii="Arial" w:hAnsi="Arial" w:eastAsia="Arial" w:cs="Arial"/>
                <w:color w:val="000000" w:themeColor="text1"/>
                <w:szCs w:val="20"/>
              </w:rPr>
              <w:t>4</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0999049" w14:textId="377079A0">
            <w:pPr>
              <w:rPr>
                <w:rFonts w:ascii="Arial" w:hAnsi="Arial" w:eastAsia="Arial" w:cs="Arial"/>
                <w:color w:val="000000" w:themeColor="text1"/>
                <w:szCs w:val="20"/>
              </w:rPr>
            </w:pPr>
            <w:r w:rsidRPr="1F7EC1AD">
              <w:rPr>
                <w:rFonts w:ascii="Arial" w:hAnsi="Arial" w:eastAsia="Arial" w:cs="Arial"/>
                <w:color w:val="000000" w:themeColor="text1"/>
                <w:szCs w:val="20"/>
              </w:rPr>
              <w:t>Access</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3FF8346" w14:textId="52A1117A">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CF96F13" w14:textId="09A97BB6">
            <w:pPr>
              <w:rPr>
                <w:rFonts w:ascii="Arial" w:hAnsi="Arial" w:eastAsia="Arial" w:cs="Arial"/>
                <w:color w:val="000000" w:themeColor="text1"/>
                <w:szCs w:val="20"/>
              </w:rPr>
            </w:pPr>
            <w:r w:rsidRPr="1F7EC1AD">
              <w:rPr>
                <w:rFonts w:ascii="Arial" w:hAnsi="Arial" w:eastAsia="Arial" w:cs="Arial"/>
                <w:color w:val="000000" w:themeColor="text1"/>
                <w:szCs w:val="20"/>
              </w:rPr>
              <w:t>Indicates whether the group profile is granted or denied permission to perform the specified task.</w:t>
            </w:r>
          </w:p>
        </w:tc>
      </w:tr>
      <w:tr w:rsidR="18F335A7" w:rsidTr="3BCA049D" w14:paraId="16B59A4C"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C3A3187" w14:textId="0FD300FE">
            <w:pPr>
              <w:jc w:val="center"/>
              <w:rPr>
                <w:rFonts w:ascii="Arial" w:hAnsi="Arial" w:eastAsia="Arial" w:cs="Arial"/>
                <w:color w:val="000000" w:themeColor="text1"/>
                <w:szCs w:val="20"/>
              </w:rPr>
            </w:pPr>
            <w:r w:rsidRPr="1F7EC1AD">
              <w:rPr>
                <w:rFonts w:ascii="Arial" w:hAnsi="Arial" w:eastAsia="Arial" w:cs="Arial"/>
                <w:color w:val="000000" w:themeColor="text1"/>
                <w:szCs w:val="20"/>
              </w:rPr>
              <w:t>5</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F93DC83" w14:textId="73D4EE1C">
            <w:pPr>
              <w:rPr>
                <w:rFonts w:ascii="Arial" w:hAnsi="Arial" w:eastAsia="Arial" w:cs="Arial"/>
                <w:color w:val="000000" w:themeColor="text1"/>
                <w:szCs w:val="20"/>
              </w:rPr>
            </w:pPr>
            <w:r w:rsidRPr="1F7EC1AD">
              <w:rPr>
                <w:rFonts w:ascii="Arial" w:hAnsi="Arial" w:eastAsia="Arial" w:cs="Arial"/>
                <w:color w:val="000000" w:themeColor="text1"/>
                <w:szCs w:val="20"/>
              </w:rPr>
              <w:t>Date Coverage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3444355" w14:textId="1093E40D">
            <w:pPr>
              <w:rPr>
                <w:rFonts w:ascii="Arial" w:hAnsi="Arial" w:eastAsia="Arial" w:cs="Arial"/>
                <w:color w:val="000000" w:themeColor="text1"/>
                <w:szCs w:val="20"/>
              </w:rPr>
            </w:pPr>
            <w:r w:rsidRPr="1F7EC1AD">
              <w:rPr>
                <w:rFonts w:ascii="Arial" w:hAnsi="Arial" w:eastAsia="Arial" w:cs="Arial"/>
                <w:color w:val="000000" w:themeColor="text1"/>
                <w:szCs w:val="20"/>
              </w:rPr>
              <w:t>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7DB8465" w14:textId="59820B1D">
            <w:pPr>
              <w:rPr>
                <w:rFonts w:ascii="Arial" w:hAnsi="Arial" w:eastAsia="Arial" w:cs="Arial"/>
                <w:color w:val="000000" w:themeColor="text1"/>
                <w:szCs w:val="20"/>
              </w:rPr>
            </w:pPr>
            <w:r w:rsidRPr="1F7EC1AD">
              <w:rPr>
                <w:rFonts w:ascii="Arial" w:hAnsi="Arial" w:eastAsia="Arial" w:cs="Arial"/>
                <w:color w:val="000000" w:themeColor="text1"/>
                <w:szCs w:val="20"/>
              </w:rPr>
              <w:t>As of Date</w:t>
            </w:r>
          </w:p>
        </w:tc>
      </w:tr>
      <w:tr w:rsidR="18F335A7" w:rsidTr="3BCA049D" w14:paraId="6CB3E855"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6CC13BC" w14:textId="5AA863EA">
            <w:pPr>
              <w:jc w:val="center"/>
              <w:rPr>
                <w:rFonts w:ascii="Arial" w:hAnsi="Arial" w:eastAsia="Arial" w:cs="Arial"/>
                <w:color w:val="000000" w:themeColor="text1"/>
                <w:szCs w:val="20"/>
              </w:rPr>
            </w:pPr>
            <w:r w:rsidRPr="1F7EC1AD">
              <w:rPr>
                <w:rFonts w:ascii="Arial" w:hAnsi="Arial" w:eastAsia="Arial" w:cs="Arial"/>
                <w:color w:val="000000" w:themeColor="text1"/>
                <w:szCs w:val="20"/>
              </w:rPr>
              <w:t>6</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6C154CF" w14:textId="17BCA0B2">
            <w:pPr>
              <w:rPr>
                <w:rFonts w:ascii="Arial" w:hAnsi="Arial" w:eastAsia="Arial" w:cs="Arial"/>
                <w:color w:val="000000" w:themeColor="text1"/>
                <w:szCs w:val="20"/>
              </w:rPr>
            </w:pPr>
            <w:r w:rsidRPr="1F7EC1AD">
              <w:rPr>
                <w:rFonts w:ascii="Arial" w:hAnsi="Arial" w:eastAsia="Arial" w:cs="Arial"/>
                <w:color w:val="000000" w:themeColor="text1"/>
                <w:szCs w:val="20"/>
              </w:rPr>
              <w:t>Reported Generated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97D28A" w14:textId="4324309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559013C" w14:textId="444C064E">
            <w:pPr>
              <w:rPr>
                <w:rFonts w:ascii="Arial" w:hAnsi="Arial" w:eastAsia="Arial" w:cs="Arial"/>
                <w:color w:val="000000" w:themeColor="text1"/>
                <w:szCs w:val="20"/>
              </w:rPr>
            </w:pPr>
            <w:r w:rsidRPr="1F7EC1AD">
              <w:rPr>
                <w:rFonts w:ascii="Arial" w:hAnsi="Arial" w:eastAsia="Arial" w:cs="Arial"/>
                <w:color w:val="000000" w:themeColor="text1"/>
                <w:szCs w:val="20"/>
              </w:rPr>
              <w:t>The user who generated the report.</w:t>
            </w:r>
          </w:p>
        </w:tc>
      </w:tr>
      <w:tr w:rsidR="18F335A7" w:rsidTr="3BCA049D" w14:paraId="33F6FFA0" w14:textId="77777777">
        <w:trPr>
          <w:cantSplit/>
          <w:trHeight w:val="39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3799B22" w14:textId="5BC95B95">
            <w:pPr>
              <w:jc w:val="center"/>
              <w:rPr>
                <w:rFonts w:ascii="Arial" w:hAnsi="Arial" w:eastAsia="Arial" w:cs="Arial"/>
                <w:color w:val="000000" w:themeColor="text1"/>
                <w:szCs w:val="20"/>
              </w:rPr>
            </w:pPr>
            <w:r w:rsidRPr="1F7EC1AD">
              <w:rPr>
                <w:rFonts w:ascii="Arial" w:hAnsi="Arial" w:eastAsia="Arial" w:cs="Arial"/>
                <w:color w:val="000000" w:themeColor="text1"/>
                <w:szCs w:val="20"/>
              </w:rPr>
              <w:t>7</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76D0D511" w14:textId="1B860DD4">
            <w:pPr>
              <w:rPr>
                <w:rFonts w:ascii="Arial" w:hAnsi="Arial" w:eastAsia="Arial" w:cs="Arial"/>
                <w:color w:val="000000" w:themeColor="text1"/>
                <w:szCs w:val="20"/>
              </w:rPr>
            </w:pPr>
            <w:r w:rsidRPr="1F7EC1AD">
              <w:rPr>
                <w:rFonts w:ascii="Arial" w:hAnsi="Arial" w:eastAsia="Arial" w:cs="Arial"/>
                <w:color w:val="000000" w:themeColor="text1"/>
                <w:szCs w:val="20"/>
              </w:rPr>
              <w:t>Date and Time Generated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9280584" w14:textId="46CA328D">
            <w:pPr>
              <w:rPr>
                <w:rFonts w:ascii="Arial" w:hAnsi="Arial" w:eastAsia="Arial" w:cs="Arial"/>
                <w:color w:val="000000" w:themeColor="text1"/>
                <w:szCs w:val="20"/>
              </w:rPr>
            </w:pPr>
            <w:r w:rsidRPr="1F7EC1AD">
              <w:rPr>
                <w:rFonts w:ascii="Arial" w:hAnsi="Arial" w:eastAsia="Arial" w:cs="Arial"/>
                <w:color w:val="000000" w:themeColor="text1"/>
                <w:szCs w:val="20"/>
              </w:rPr>
              <w:t>Date and Time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26876D9" w14:textId="4645834D">
            <w:pPr>
              <w:rPr>
                <w:rFonts w:ascii="Arial" w:hAnsi="Arial" w:eastAsia="Arial" w:cs="Arial"/>
                <w:color w:val="000000" w:themeColor="text1"/>
                <w:szCs w:val="20"/>
              </w:rPr>
            </w:pPr>
            <w:r w:rsidRPr="1F7EC1AD">
              <w:rPr>
                <w:rFonts w:ascii="Arial" w:hAnsi="Arial" w:eastAsia="Arial" w:cs="Arial"/>
                <w:color w:val="000000" w:themeColor="text1"/>
                <w:szCs w:val="20"/>
              </w:rPr>
              <w:t>The exact date and time when the report was generated.</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8</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 Created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created (BRD 3.003.2.3).</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Cs w:val="20"/>
              </w:rPr>
            </w:pPr>
            <w:r>
              <w:rPr>
                <w:rFonts w:ascii="Arial" w:hAnsi="Arial" w:eastAsia="Arial" w:cs="Arial"/>
                <w:color w:val="000000" w:themeColor="text1"/>
                <w:szCs w:val="20"/>
              </w:rPr>
              <w:t xml:space="preserve">9</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Created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user who created the group profile (BRD 3.003.2.5).</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rPr>
                <w:rFonts w:ascii="Arial" w:hAnsi="Arial" w:eastAsia="Arial" w:cs="Arial"/>
                <w:color w:val="000000" w:themeColor="text1"/>
                <w:szCs w:val="20"/>
              </w:rPr>
            </w:pPr>
            <w:r>
              <w:rPr>
                <w:rFonts w:ascii="Arial" w:hAnsi="Arial" w:eastAsia="Arial" w:cs="Arial"/>
                <w:color w:val="000000" w:themeColor="text1"/>
                <w:szCs w:val="20"/>
              </w:rPr>
              <w:t xml:space="preserve">10</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Date Modified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last changed (BRD 3.003.2.4).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rPr>
              <w:t xml:space="preserve">11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Added / Modified / Deactivated / Reactivated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user who made the last change to the group profile (BRD 3.003.2.6).</w:t>
            </w:r>
          </w:p>
        </w:tc>
      </w:tr>
    </w:tbl>
    <w:p w:rsidR="00A043AC" w:rsidP="18F335A7" w:rsidRDefault="00A043AC" w14:paraId="72A1065A" w14:textId="669FFCCF">
      <w:pPr>
        <w:rPr>
          <w:color w:val="000000" w:themeColor="text1"/>
          <w:szCs w:val="20"/>
        </w:rPr>
      </w:pPr>
    </w:p>
    <w:p w:rsidR="00A043AC" w:rsidP="18F335A7" w:rsidRDefault="7EBD9111" w14:paraId="29C850D2" w14:textId="222232F0">
      <w:pPr>
        <w:pStyle w:val="Heading1"/>
        <w:keepNext/>
        <w:spacing w:line="259" w:lineRule="auto"/>
        <w:rPr>
          <w:rFonts w:eastAsia="Arial"/>
          <w:color w:val="000000" w:themeColor="text1"/>
          <w:sz w:val="24"/>
          <w:szCs w:val="24"/>
        </w:rPr>
      </w:pPr>
      <w:bookmarkStart w:name="_Toc1168449657" w:id="1505297123"/>
      <w:r w:rsidRPr="5BDA26B3" w:rsidR="4EB8456A">
        <w:rPr>
          <w:rFonts w:eastAsia="Arial"/>
          <w:color w:val="000000" w:themeColor="text1" w:themeTint="FF" w:themeShade="FF"/>
          <w:sz w:val="24"/>
          <w:szCs w:val="24"/>
        </w:rPr>
        <w:t>A</w:t>
      </w:r>
      <w:r w:rsidRPr="5BDA26B3" w:rsidR="2ABD3419">
        <w:rPr>
          <w:rFonts w:eastAsia="Arial"/>
          <w:color w:val="000000" w:themeColor="text1" w:themeTint="FF" w:themeShade="FF"/>
          <w:sz w:val="24"/>
          <w:szCs w:val="24"/>
        </w:rPr>
        <w:t xml:space="preserve">nnex </w:t>
      </w:r>
      <w:r w:rsidRPr="5BDA26B3" w:rsidR="7C6AC7CB">
        <w:rPr>
          <w:rFonts w:eastAsia="Arial"/>
          <w:color w:val="000000" w:themeColor="text1" w:themeTint="FF" w:themeShade="FF"/>
          <w:sz w:val="24"/>
          <w:szCs w:val="24"/>
        </w:rPr>
        <w:t>G</w:t>
      </w:r>
      <w:r w:rsidRPr="5BDA26B3" w:rsidR="4EB8456A">
        <w:rPr>
          <w:rFonts w:eastAsia="Arial"/>
          <w:color w:val="000000" w:themeColor="text1" w:themeTint="FF" w:themeShade="FF"/>
          <w:sz w:val="24"/>
          <w:szCs w:val="24"/>
        </w:rPr>
        <w:t xml:space="preserve"> – User Group Membership Report Fields</w:t>
      </w:r>
      <w:bookmarkEnd w:id="1505297123"/>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2E9F21ED" w14:textId="77777777">
        <w:trPr>
          <w:cantSplit/>
          <w:trHeight w:val="285"/>
          <w:tblHeade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15092EF6" w14:textId="60F382BA">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716A893" w14:textId="7F21783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2FE313E" w14:textId="3176BC2F">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5C493760" w14:textId="69CDE300">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62F4D2AD"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EDD493" w14:textId="24D55125">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8C652B8" w14:textId="6C2F8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E09CF4D" w14:textId="2C9B86D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6ABC34D" w14:textId="7F16ECB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name of the user group or role to which the user is assigned.</w:t>
            </w:r>
          </w:p>
        </w:tc>
      </w:tr>
      <w:tr w:rsidR="18F335A7" w:rsidTr="28E9851D" w14:paraId="4648CEF5"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33C7A85" w14:textId="48D71DA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ED746" w14:textId="6A88BF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Username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28B014B" w14:textId="3BEC9B8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54CE378" w14:textId="43C173A9">
            <w:pPr>
              <w:rPr>
                <w:rFonts w:ascii="Arial" w:hAnsi="Arial" w:eastAsia="Arial" w:cs="Arial"/>
                <w:color w:val="000000" w:themeColor="text1"/>
                <w:sz w:val="18"/>
                <w:szCs w:val="18"/>
              </w:rPr>
            </w:pPr>
            <w:r w:rsidRPr="28E9851D" w:rsidR="2267C12F">
              <w:rPr>
                <w:rFonts w:ascii="Arial" w:hAnsi="Arial" w:eastAsia="Arial" w:cs="Arial"/>
                <w:color w:val="000000" w:themeColor="text1" w:themeTint="FF" w:themeShade="FF"/>
                <w:sz w:val="18"/>
                <w:szCs w:val="18"/>
              </w:rPr>
              <w:t>The full name of the user</w:t>
            </w:r>
          </w:p>
        </w:tc>
      </w:tr>
      <w:tr w:rsidR="18F335A7" w:rsidTr="28E9851D" w14:paraId="10028BB8" w14:textId="77777777">
        <w:trPr>
          <w:cantSplit/>
          <w:trHeight w:val="31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AC25C89" w14:textId="544956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107A19" w14:textId="7D05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748328" w14:textId="280793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42D3AC02" w14:textId="42DBF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unique windows ID of the group member.</w:t>
            </w:r>
          </w:p>
        </w:tc>
      </w:tr>
      <w:tr w:rsidR="18F335A7" w:rsidTr="28E9851D" w14:paraId="4F112089"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F3A5E7" w14:textId="1775A25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8C2F1B" w14:textId="0798686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1CCE76" w14:textId="0A85E44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4AAFF1" w14:textId="4D1D838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28E9851D" w14:paraId="63417043"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70DE5C" w14:textId="2E9BC3A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5597D8" w14:textId="4B740C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28247D9" w14:textId="0E7634B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D665F0A" w14:textId="61A4C1F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28E9851D" w14:paraId="4D09DE49"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664E7A1" w14:textId="5DAC4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2F9AD3F" w14:textId="702BA7C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B0A617" w14:textId="616DB6B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D94D4F2" w14:textId="5B0E3A0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28E9851D" w14:paraId="0C075096"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83A63B" w14:textId="457C9572">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33136E" w14:textId="30FFF69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F88D85" w14:textId="35AA07B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438C548" w14:textId="07E309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28E9851D" w14:paraId="62AFC578"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A396398" w14:textId="3180F994">
            <w:pPr>
              <w:keepNext/>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16083D3" w14:textId="62902892">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2FEB11" w14:textId="70062845">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B842BBB" w14:textId="4CC8D855">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28E9851D" w14:paraId="11AB8BF3"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937C16" w14:textId="797DA7CB">
            <w:pPr>
              <w:keepNext/>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749883E" w14:textId="639A6DA7">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D941F6F" w14:textId="4B6B8D40">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56B9F3" w14:textId="7DE5BFCE">
            <w:pPr>
              <w:keepNext/>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28E9851D" w14:paraId="5B26D169"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EADE1A" w14:textId="097155BC">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6ABEDB6" w14:textId="4C74B6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373D93" w14:textId="40BB4E1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D7BAF24" w14:textId="5CA505B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1DF144AB" w14:paraId="1142328D" w14:textId="569BE492">
      <w:pPr>
        <w:pStyle w:val="Heading1"/>
        <w:keepNext/>
        <w:spacing w:line="259" w:lineRule="auto"/>
        <w:rPr>
          <w:rFonts w:eastAsia="Arial"/>
          <w:color w:val="000000" w:themeColor="text1"/>
          <w:sz w:val="24"/>
          <w:szCs w:val="24"/>
        </w:rPr>
      </w:pPr>
      <w:bookmarkStart w:name="_Toc526919791" w:id="324972228"/>
      <w:r w:rsidRPr="5BDA26B3" w:rsidR="55CF2DEA">
        <w:rPr>
          <w:rFonts w:eastAsia="Arial"/>
          <w:color w:val="000000" w:themeColor="text1" w:themeTint="FF" w:themeShade="FF"/>
          <w:sz w:val="24"/>
          <w:szCs w:val="24"/>
        </w:rPr>
        <w:t>Annex</w:t>
      </w:r>
      <w:r w:rsidRPr="5BDA26B3" w:rsidR="545647F4">
        <w:rPr>
          <w:rFonts w:eastAsia="Arial"/>
          <w:color w:val="000000" w:themeColor="text1" w:themeTint="FF" w:themeShade="FF"/>
          <w:sz w:val="24"/>
          <w:szCs w:val="24"/>
        </w:rPr>
        <w:t xml:space="preserve"> H</w:t>
      </w:r>
      <w:r w:rsidRPr="5BDA26B3" w:rsidR="55CF2DEA">
        <w:rPr>
          <w:rFonts w:eastAsia="Arial"/>
          <w:color w:val="000000" w:themeColor="text1" w:themeTint="FF" w:themeShade="FF"/>
          <w:sz w:val="24"/>
          <w:szCs w:val="24"/>
        </w:rPr>
        <w:t xml:space="preserve"> – </w:t>
      </w:r>
      <w:r w:rsidRPr="5BDA26B3" w:rsidR="1D9E45F6">
        <w:rPr>
          <w:rFonts w:eastAsia="Arial"/>
          <w:color w:val="000000" w:themeColor="text1" w:themeTint="FF" w:themeShade="FF"/>
          <w:sz w:val="24"/>
          <w:szCs w:val="24"/>
        </w:rPr>
        <w:t>Audit Log Fields</w:t>
      </w:r>
      <w:bookmarkEnd w:id="324972228"/>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6B6006D1" w14:textId="77777777">
        <w:trPr>
          <w:cantSplit/>
          <w:trHeight w:val="285"/>
          <w:tblHeade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56EE15E8" w14:textId="668A81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C52DF84" w14:textId="599E7A8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ACBCDE1" w14:textId="5A7FC6D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3718D219" w14:textId="0A936829">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0904D59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320FD8C" w14:textId="1190A755">
            <w:pPr>
              <w:jc w:val="center"/>
              <w:rPr>
                <w:rFonts w:ascii="Arial" w:hAnsi="Arial" w:eastAsia="Arial" w:cs="Arial"/>
                <w:color w:val="000000" w:themeColor="text1"/>
                <w:szCs w:val="20"/>
              </w:rPr>
            </w:pPr>
            <w:r w:rsidRPr="18F335A7">
              <w:rPr>
                <w:rFonts w:ascii="Arial" w:hAnsi="Arial" w:eastAsia="Arial" w:cs="Arial"/>
                <w:color w:val="000000" w:themeColor="text1"/>
                <w:szCs w:val="20"/>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9B55743" w14:textId="52E6A471">
            <w:pPr>
              <w:rPr>
                <w:rFonts w:ascii="Arial" w:hAnsi="Arial" w:eastAsia="Arial" w:cs="Arial"/>
                <w:color w:val="000000" w:themeColor="text1"/>
                <w:szCs w:val="20"/>
              </w:rPr>
            </w:pPr>
            <w:r w:rsidRPr="18F335A7">
              <w:rPr>
                <w:rFonts w:ascii="Arial" w:hAnsi="Arial" w:eastAsia="Arial" w:cs="Arial"/>
                <w:color w:val="000000" w:themeColor="text1"/>
                <w:szCs w:val="20"/>
              </w:rPr>
              <w:t xml:space="preserve">Timestamp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DA64910" w:rsidP="18F335A7" w:rsidRDefault="0DA64910" w14:paraId="1602576A" w14:textId="33BA4C1C">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0662E1B" w14:textId="5BA3B74D">
            <w:pPr>
              <w:rPr>
                <w:rFonts w:ascii="Arial" w:hAnsi="Arial" w:eastAsia="Arial" w:cs="Arial"/>
                <w:color w:val="000000" w:themeColor="text1"/>
                <w:szCs w:val="20"/>
              </w:rPr>
            </w:pPr>
            <w:r w:rsidRPr="18F335A7">
              <w:rPr>
                <w:rFonts w:ascii="Arial" w:hAnsi="Arial" w:eastAsia="Arial" w:cs="Arial"/>
                <w:color w:val="000000" w:themeColor="text1"/>
                <w:szCs w:val="20"/>
              </w:rPr>
              <w:t>The date and time when the system activity or transaction occurred.</w:t>
            </w:r>
          </w:p>
        </w:tc>
      </w:tr>
      <w:tr w:rsidR="18F335A7" w:rsidTr="28E9851D" w14:paraId="4A12605A" w14:textId="77777777">
        <w:trPr>
          <w:cantSplit/>
          <w:trHeight w:val="55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F3FEEC2" w:rsidP="18F335A7" w:rsidRDefault="0F3FEEC2" w14:paraId="5AB0D5BE" w14:textId="7DAE34FE">
            <w:pPr>
              <w:jc w:val="center"/>
              <w:rPr>
                <w:rFonts w:ascii="Arial" w:hAnsi="Arial" w:eastAsia="Arial" w:cs="Arial"/>
                <w:color w:val="000000" w:themeColor="text1"/>
                <w:szCs w:val="20"/>
              </w:rPr>
            </w:pPr>
            <w:r w:rsidRPr="18F335A7">
              <w:rPr>
                <w:rFonts w:ascii="Arial" w:hAnsi="Arial" w:eastAsia="Arial" w:cs="Arial"/>
                <w:color w:val="000000" w:themeColor="text1"/>
                <w:szCs w:val="20"/>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12CD2AF6" w14:textId="49208FE7">
            <w:pPr>
              <w:rPr>
                <w:rFonts w:ascii="Arial" w:hAnsi="Arial" w:eastAsia="Arial" w:cs="Arial"/>
                <w:color w:val="000000" w:themeColor="text1"/>
                <w:szCs w:val="20"/>
              </w:rPr>
            </w:pPr>
            <w:r w:rsidRPr="18F335A7">
              <w:rPr>
                <w:rFonts w:ascii="Arial" w:hAnsi="Arial" w:eastAsia="Arial" w:cs="Arial"/>
                <w:color w:val="000000" w:themeColor="text1"/>
                <w:szCs w:val="20"/>
              </w:rPr>
              <w:t>Module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7C31B405"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p w:rsidR="18F335A7" w:rsidP="18F335A7" w:rsidRDefault="18F335A7" w14:paraId="61A1E427" w14:textId="678193AC">
            <w:pPr>
              <w:rPr>
                <w:rFonts w:ascii="Arial" w:hAnsi="Arial" w:eastAsia="Arial" w:cs="Arial"/>
                <w:color w:val="000000" w:themeColor="text1"/>
                <w:szCs w:val="20"/>
              </w:rPr>
            </w:pP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2F60E23D" w14:textId="7C23FA7F">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module name where the activity was performed.</w:t>
            </w:r>
          </w:p>
        </w:tc>
      </w:tr>
      <w:tr w:rsidR="18F335A7" w:rsidTr="28E9851D" w14:paraId="49C7E3A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65D9662C" w14:textId="22C9F180">
            <w:pPr>
              <w:jc w:val="center"/>
            </w:pPr>
            <w:r w:rsidRPr="18F335A7">
              <w:rPr>
                <w:rFonts w:ascii="Arial" w:hAnsi="Arial" w:eastAsia="Arial" w:cs="Arial"/>
                <w:color w:val="000000" w:themeColor="text1"/>
                <w:szCs w:val="20"/>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769A83DF" w14:textId="7516D555">
            <w:r w:rsidRPr="18F335A7">
              <w:rPr>
                <w:rFonts w:ascii="Arial" w:hAnsi="Arial" w:eastAsia="Arial" w:cs="Arial"/>
                <w:color w:val="000000" w:themeColor="text1"/>
                <w:szCs w:val="20"/>
              </w:rPr>
              <w:t>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0EB6F0A0" w14:textId="33D5159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28E9851D" w:rsidRDefault="16081727" w14:paraId="08DB9F9B" w14:textId="1FDC1A03">
            <w:pPr>
              <w:spacing w:line="259" w:lineRule="auto"/>
              <w:rPr>
                <w:rFonts w:ascii="Arial" w:hAnsi="Arial" w:eastAsia="Arial" w:cs="Arial"/>
                <w:color w:val="000000" w:themeColor="text1" w:themeTint="FF" w:themeShade="FF"/>
                <w:sz w:val="18"/>
                <w:szCs w:val="18"/>
              </w:rPr>
            </w:pPr>
            <w:r w:rsidRPr="28E9851D" w:rsidR="6544D977">
              <w:rPr>
                <w:rFonts w:ascii="Arial" w:hAnsi="Arial" w:eastAsia="Arial" w:cs="Arial"/>
                <w:color w:val="000000" w:themeColor="text1" w:themeTint="FF" w:themeShade="FF"/>
                <w:sz w:val="18"/>
                <w:szCs w:val="18"/>
              </w:rPr>
              <w:t>User's Windows ID</w:t>
            </w:r>
          </w:p>
        </w:tc>
      </w:tr>
      <w:tr w:rsidR="18F335A7" w:rsidTr="28E9851D" w14:paraId="6F5BE73B"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17F6CB95" w14:textId="44804735">
            <w:pPr>
              <w:spacing w:line="259" w:lineRule="auto"/>
              <w:jc w:val="center"/>
            </w:pPr>
            <w:r w:rsidRPr="18F335A7">
              <w:rPr>
                <w:rFonts w:ascii="Arial" w:hAnsi="Arial" w:eastAsia="Arial" w:cs="Arial"/>
                <w:color w:val="000000" w:themeColor="text1"/>
                <w:szCs w:val="20"/>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49807C" w14:textId="6E1D1251">
            <w:pPr>
              <w:rPr>
                <w:rFonts w:ascii="Arial" w:hAnsi="Arial" w:eastAsia="Arial" w:cs="Arial"/>
                <w:color w:val="000000" w:themeColor="text1"/>
                <w:szCs w:val="20"/>
              </w:rPr>
            </w:pPr>
            <w:r w:rsidRPr="18F335A7">
              <w:rPr>
                <w:rFonts w:ascii="Arial" w:hAnsi="Arial" w:eastAsia="Arial" w:cs="Arial"/>
                <w:color w:val="000000" w:themeColor="text1"/>
                <w:szCs w:val="20"/>
              </w:rPr>
              <w:t xml:space="preserve">Performed By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DA5BDFE" w14:textId="6A89FC8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E70916B" w14:textId="1DCBF3BE">
            <w:pPr>
              <w:rPr>
                <w:rFonts w:ascii="Arial" w:hAnsi="Arial" w:eastAsia="Arial" w:cs="Arial"/>
                <w:color w:val="000000" w:themeColor="text1"/>
                <w:szCs w:val="20"/>
              </w:rPr>
            </w:pPr>
            <w:r w:rsidRPr="18F335A7">
              <w:rPr>
                <w:rFonts w:ascii="Arial" w:hAnsi="Arial" w:eastAsia="Arial" w:cs="Arial"/>
                <w:color w:val="000000" w:themeColor="text1"/>
                <w:szCs w:val="20"/>
              </w:rPr>
              <w:t>The user who performed the recorded activity or action.</w:t>
            </w:r>
          </w:p>
        </w:tc>
      </w:tr>
      <w:tr w:rsidR="18F335A7" w:rsidTr="28E9851D" w14:paraId="015A999C"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C257C2" w:rsidP="18F335A7" w:rsidRDefault="2AC257C2" w14:paraId="7CA38717" w14:textId="6FD0DDF1">
            <w:pPr>
              <w:jc w:val="center"/>
            </w:pPr>
            <w:r w:rsidRPr="18F335A7">
              <w:rPr>
                <w:rFonts w:ascii="Arial" w:hAnsi="Arial" w:eastAsia="Arial" w:cs="Arial"/>
                <w:color w:val="000000" w:themeColor="text1"/>
                <w:szCs w:val="20"/>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AAD0C26" w:rsidP="18F335A7" w:rsidRDefault="0AAD0C26" w14:paraId="037E9FC7" w14:textId="5507F69D">
            <w:pPr>
              <w:spacing w:line="259" w:lineRule="auto"/>
            </w:pPr>
            <w:r w:rsidRPr="18F335A7">
              <w:rPr>
                <w:rFonts w:ascii="Arial" w:hAnsi="Arial" w:eastAsia="Arial" w:cs="Arial"/>
                <w:color w:val="000000" w:themeColor="text1"/>
                <w:szCs w:val="20"/>
              </w:rPr>
              <w:t>User 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32E6C817"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0BD28A46" w14:textId="2BBF702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role of the user</w:t>
            </w:r>
            <w:r w:rsidRPr="18F335A7" w:rsidR="22C71536">
              <w:rPr>
                <w:rFonts w:ascii="Arial" w:hAnsi="Arial" w:eastAsia="Arial" w:cs="Arial"/>
                <w:color w:val="000000" w:themeColor="text1"/>
                <w:szCs w:val="20"/>
              </w:rPr>
              <w:t xml:space="preserve"> of performed the Action</w:t>
            </w:r>
          </w:p>
        </w:tc>
      </w:tr>
      <w:tr w:rsidR="18F335A7" w:rsidTr="28E9851D" w14:paraId="2722E3D7" w14:textId="77777777">
        <w:trPr>
          <w:cantSplit/>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0E7AE4C" w:rsidP="18F335A7" w:rsidRDefault="40E7AE4C" w14:paraId="76D4FCE8" w14:textId="530040E3">
            <w:pPr>
              <w:spacing w:line="259" w:lineRule="auto"/>
              <w:jc w:val="center"/>
            </w:pPr>
            <w:r w:rsidRPr="18F335A7">
              <w:rPr>
                <w:rFonts w:ascii="Arial" w:hAnsi="Arial" w:eastAsia="Arial" w:cs="Arial"/>
                <w:color w:val="000000" w:themeColor="text1"/>
                <w:szCs w:val="20"/>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3E8F4C" w14:textId="66630887">
            <w:pPr>
              <w:rPr>
                <w:rFonts w:ascii="Arial" w:hAnsi="Arial" w:eastAsia="Arial" w:cs="Arial"/>
                <w:color w:val="000000" w:themeColor="text1"/>
                <w:szCs w:val="20"/>
              </w:rPr>
            </w:pPr>
            <w:r w:rsidRPr="18F335A7">
              <w:rPr>
                <w:rFonts w:ascii="Arial" w:hAnsi="Arial" w:eastAsia="Arial" w:cs="Arial"/>
                <w:color w:val="000000" w:themeColor="text1"/>
                <w:szCs w:val="20"/>
              </w:rPr>
              <w:t>Act</w:t>
            </w:r>
            <w:r w:rsidRPr="18F335A7" w:rsidR="1155C438">
              <w:rPr>
                <w:rFonts w:ascii="Arial" w:hAnsi="Arial" w:eastAsia="Arial" w:cs="Arial"/>
                <w:color w:val="000000" w:themeColor="text1"/>
                <w:szCs w:val="20"/>
              </w:rPr>
              <w:t>ion</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D3E995" w14:textId="5DCC4153">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0792657" w14:textId="50113376">
            <w:pPr>
              <w:rPr>
                <w:rFonts w:ascii="Arial" w:hAnsi="Arial" w:eastAsia="Arial" w:cs="Arial"/>
                <w:color w:val="000000" w:themeColor="text1"/>
                <w:szCs w:val="20"/>
              </w:rPr>
            </w:pPr>
            <w:r w:rsidRPr="18F335A7">
              <w:rPr>
                <w:rFonts w:ascii="Arial" w:hAnsi="Arial" w:eastAsia="Arial" w:cs="Arial"/>
                <w:color w:val="000000" w:themeColor="text1"/>
                <w:szCs w:val="20"/>
              </w:rPr>
              <w:t>A description of the action performed in the system (e.g., view, create, update).</w:t>
            </w:r>
          </w:p>
        </w:tc>
      </w:tr>
      <w:tr w:rsidR="18F335A7" w:rsidTr="28E9851D" w14:paraId="1E806DFE" w14:textId="77777777">
        <w:trPr>
          <w:cantSplit/>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300739" w:rsidP="18F335A7" w:rsidRDefault="2A300739" w14:paraId="2081385C" w14:textId="6801A1C0">
            <w:pPr>
              <w:jc w:val="center"/>
            </w:pPr>
            <w:r w:rsidRPr="18F335A7">
              <w:rPr>
                <w:rFonts w:ascii="Arial" w:hAnsi="Arial" w:eastAsia="Arial" w:cs="Arial"/>
                <w:color w:val="000000" w:themeColor="text1"/>
                <w:szCs w:val="20"/>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C48C62D" w14:textId="1EBC56D7">
            <w:pPr>
              <w:rPr>
                <w:rFonts w:ascii="Arial" w:hAnsi="Arial" w:eastAsia="Arial" w:cs="Arial"/>
                <w:color w:val="000000" w:themeColor="text1"/>
                <w:szCs w:val="20"/>
              </w:rPr>
            </w:pPr>
            <w:r w:rsidRPr="18F335A7">
              <w:rPr>
                <w:rFonts w:ascii="Arial" w:hAnsi="Arial" w:eastAsia="Arial" w:cs="Arial"/>
                <w:color w:val="000000" w:themeColor="text1"/>
                <w:szCs w:val="20"/>
              </w:rPr>
              <w:t xml:space="preserve">Old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1D328F" w14:textId="72034AD8">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4015F2E" w14:textId="75078578">
            <w:pPr>
              <w:rPr>
                <w:rFonts w:ascii="Arial" w:hAnsi="Arial" w:eastAsia="Arial" w:cs="Arial"/>
                <w:color w:val="000000" w:themeColor="text1"/>
                <w:szCs w:val="20"/>
              </w:rPr>
            </w:pPr>
            <w:r w:rsidRPr="18F335A7">
              <w:rPr>
                <w:rFonts w:ascii="Arial" w:hAnsi="Arial" w:eastAsia="Arial" w:cs="Arial"/>
                <w:color w:val="000000" w:themeColor="text1"/>
                <w:szCs w:val="20"/>
              </w:rPr>
              <w:t xml:space="preserve">The original value or state of the record before the change was made. </w:t>
            </w:r>
            <w:r>
              <w:br/>
            </w:r>
            <w:r w:rsidRPr="18F335A7">
              <w:rPr>
                <w:rFonts w:ascii="Arial" w:hAnsi="Arial" w:eastAsia="Arial" w:cs="Arial"/>
                <w:color w:val="000000" w:themeColor="text1"/>
                <w:szCs w:val="20"/>
              </w:rPr>
              <w:t>Pipe delimited if more than 1</w:t>
            </w:r>
          </w:p>
        </w:tc>
      </w:tr>
      <w:tr w:rsidR="18F335A7" w:rsidTr="28E9851D" w14:paraId="1138B6A6" w14:textId="77777777">
        <w:trPr>
          <w:cantSplit/>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13F6A21" w:rsidP="18F335A7" w:rsidRDefault="513F6A21" w14:paraId="56E84B9A" w14:textId="59F673CF">
            <w:pPr>
              <w:jc w:val="center"/>
            </w:pPr>
            <w:r w:rsidRPr="18F335A7">
              <w:rPr>
                <w:rFonts w:ascii="Arial" w:hAnsi="Arial" w:eastAsia="Arial" w:cs="Arial"/>
                <w:color w:val="000000" w:themeColor="text1"/>
                <w:szCs w:val="20"/>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F723B10" w14:textId="4D763517">
            <w:pPr>
              <w:rPr>
                <w:rFonts w:ascii="Arial" w:hAnsi="Arial" w:eastAsia="Arial" w:cs="Arial"/>
                <w:color w:val="000000" w:themeColor="text1"/>
                <w:szCs w:val="20"/>
              </w:rPr>
            </w:pPr>
            <w:r w:rsidRPr="18F335A7">
              <w:rPr>
                <w:rFonts w:ascii="Arial" w:hAnsi="Arial" w:eastAsia="Arial" w:cs="Arial"/>
                <w:color w:val="000000" w:themeColor="text1"/>
                <w:szCs w:val="20"/>
              </w:rPr>
              <w:t xml:space="preserve">New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0E3AF8C" w14:textId="2999DB0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96488D" w14:textId="2E517468">
            <w:pPr>
              <w:rPr>
                <w:rFonts w:ascii="Arial" w:hAnsi="Arial" w:eastAsia="Arial" w:cs="Arial"/>
                <w:color w:val="000000" w:themeColor="text1"/>
                <w:szCs w:val="20"/>
              </w:rPr>
            </w:pPr>
            <w:r w:rsidRPr="18F335A7">
              <w:rPr>
                <w:rFonts w:ascii="Arial" w:hAnsi="Arial" w:eastAsia="Arial" w:cs="Arial"/>
                <w:color w:val="000000" w:themeColor="text1"/>
                <w:szCs w:val="20"/>
              </w:rPr>
              <w:t>The updated value or state of the record after the change was completed.</w:t>
            </w:r>
            <w:r>
              <w:br/>
            </w:r>
            <w:r w:rsidRPr="18F335A7">
              <w:rPr>
                <w:rFonts w:ascii="Arial" w:hAnsi="Arial" w:eastAsia="Arial" w:cs="Arial"/>
                <w:color w:val="000000" w:themeColor="text1"/>
                <w:szCs w:val="20"/>
              </w:rPr>
              <w:t>Pipe delimited if more than 1</w:t>
            </w:r>
          </w:p>
        </w:tc>
      </w:tr>
      <w:tr w:rsidR="18F335A7" w:rsidTr="28E9851D" w14:paraId="6A576AAD" w14:textId="77777777">
        <w:trPr>
          <w:cantSplit/>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CB56232" w:rsidP="18F335A7" w:rsidRDefault="1CB56232" w14:paraId="14294001" w14:textId="2906FBFD">
            <w:pPr>
              <w:jc w:val="center"/>
            </w:pPr>
            <w:r w:rsidRPr="18F335A7">
              <w:rPr>
                <w:rFonts w:ascii="Arial" w:hAnsi="Arial" w:eastAsia="Arial" w:cs="Arial"/>
                <w:color w:val="000000" w:themeColor="text1"/>
                <w:szCs w:val="20"/>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E56663" w14:textId="5A6F9387">
            <w:pPr>
              <w:rPr>
                <w:rFonts w:ascii="Arial" w:hAnsi="Arial" w:eastAsia="Arial" w:cs="Arial"/>
                <w:color w:val="000000" w:themeColor="text1"/>
                <w:szCs w:val="20"/>
              </w:rPr>
            </w:pPr>
            <w:r w:rsidRPr="18F335A7">
              <w:rPr>
                <w:rFonts w:ascii="Arial" w:hAnsi="Arial" w:eastAsia="Arial" w:cs="Arial"/>
                <w:color w:val="000000" w:themeColor="text1"/>
                <w:szCs w:val="20"/>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C56E35E" w14:textId="0C1CDF8E">
            <w:pPr>
              <w:rPr>
                <w:rFonts w:ascii="Arial" w:hAnsi="Arial" w:eastAsia="Arial" w:cs="Arial"/>
                <w:color w:val="000000" w:themeColor="text1"/>
                <w:szCs w:val="20"/>
              </w:rPr>
            </w:pPr>
            <w:r w:rsidRPr="18F335A7">
              <w:rPr>
                <w:rFonts w:ascii="Arial" w:hAnsi="Arial" w:eastAsia="Arial" w:cs="Arial"/>
                <w:color w:val="000000" w:themeColor="text1"/>
                <w:szCs w:val="20"/>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4DDA1D" w14:textId="71DB1A5B">
            <w:pPr>
              <w:rPr>
                <w:rFonts w:ascii="Arial" w:hAnsi="Arial" w:eastAsia="Arial" w:cs="Arial"/>
                <w:color w:val="000000" w:themeColor="text1"/>
                <w:szCs w:val="20"/>
              </w:rPr>
            </w:pPr>
            <w:r w:rsidRPr="18F335A7">
              <w:rPr>
                <w:rFonts w:ascii="Arial" w:hAnsi="Arial" w:eastAsia="Arial" w:cs="Arial"/>
                <w:color w:val="000000" w:themeColor="text1"/>
                <w:szCs w:val="20"/>
              </w:rPr>
              <w:t>The start and end date range defining the period covered by the audit log entries in the report.</w:t>
            </w:r>
          </w:p>
        </w:tc>
      </w:tr>
      <w:tr w:rsidR="18F335A7" w:rsidTr="28E9851D" w14:paraId="5C33E1E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20A45AB" w:rsidP="18F335A7" w:rsidRDefault="220A45AB" w14:paraId="0B0471AC" w14:textId="5066ABB3">
            <w:pPr>
              <w:jc w:val="center"/>
            </w:pPr>
            <w:r w:rsidRPr="18F335A7">
              <w:rPr>
                <w:rFonts w:ascii="Arial" w:hAnsi="Arial" w:eastAsia="Arial" w:cs="Arial"/>
                <w:color w:val="000000" w:themeColor="text1"/>
                <w:szCs w:val="20"/>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75714D8B" w:rsidP="18F335A7" w:rsidRDefault="75714D8B" w14:paraId="4414F5AB" w14:textId="152D17B5">
            <w:pPr>
              <w:rPr>
                <w:rFonts w:ascii="Arial" w:hAnsi="Arial" w:eastAsia="Arial" w:cs="Arial"/>
                <w:color w:val="000000" w:themeColor="text1"/>
                <w:szCs w:val="20"/>
              </w:rPr>
            </w:pPr>
            <w:r w:rsidRPr="18F335A7">
              <w:rPr>
                <w:rFonts w:ascii="Arial" w:hAnsi="Arial" w:eastAsia="Arial" w:cs="Arial"/>
                <w:color w:val="000000" w:themeColor="text1"/>
                <w:szCs w:val="20"/>
              </w:rPr>
              <w:t xml:space="preserve">Report </w:t>
            </w:r>
            <w:r w:rsidRPr="18F335A7" w:rsidR="18F335A7">
              <w:rPr>
                <w:rFonts w:ascii="Arial" w:hAnsi="Arial" w:eastAsia="Arial" w:cs="Arial"/>
                <w:color w:val="000000" w:themeColor="text1"/>
                <w:szCs w:val="20"/>
              </w:rPr>
              <w:t>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2857A6" w14:textId="303AFF41">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8E8B7B5" w14:textId="07F37D71">
            <w:pPr>
              <w:rPr>
                <w:rFonts w:ascii="Arial" w:hAnsi="Arial" w:eastAsia="Arial" w:cs="Arial"/>
                <w:color w:val="000000" w:themeColor="text1"/>
                <w:szCs w:val="20"/>
              </w:rPr>
            </w:pPr>
            <w:r w:rsidRPr="18F335A7">
              <w:rPr>
                <w:rFonts w:ascii="Arial" w:hAnsi="Arial" w:eastAsia="Arial" w:cs="Arial"/>
                <w:color w:val="000000" w:themeColor="text1"/>
                <w:szCs w:val="20"/>
              </w:rPr>
              <w:t>The user who generated the report.</w:t>
            </w:r>
          </w:p>
        </w:tc>
      </w:tr>
      <w:tr w:rsidR="18F335A7" w:rsidTr="28E9851D" w14:paraId="18931202"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35771A9A" w:rsidP="18F335A7" w:rsidRDefault="35771A9A" w14:paraId="09BECC7E" w14:textId="0966ED43">
            <w:pPr>
              <w:jc w:val="center"/>
            </w:pPr>
            <w:r w:rsidRPr="18F335A7">
              <w:rPr>
                <w:rFonts w:ascii="Arial" w:hAnsi="Arial" w:eastAsia="Arial" w:cs="Arial"/>
                <w:color w:val="000000" w:themeColor="text1"/>
                <w:szCs w:val="20"/>
              </w:rPr>
              <w:t>11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A9B0BB7" w14:textId="44620E8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Date</w:t>
            </w:r>
            <w:r w:rsidRPr="18F335A7" w:rsidR="39609C19">
              <w:rPr>
                <w:rFonts w:ascii="Arial" w:hAnsi="Arial" w:eastAsia="Arial" w:cs="Arial"/>
                <w:color w:val="000000" w:themeColor="text1"/>
                <w:szCs w:val="20"/>
              </w:rPr>
              <w:t xml:space="preserve"> &amp; </w:t>
            </w:r>
            <w:r w:rsidRPr="18F335A7">
              <w:rPr>
                <w:rFonts w:ascii="Arial" w:hAnsi="Arial" w:eastAsia="Arial" w:cs="Arial"/>
                <w:color w:val="000000" w:themeColor="text1"/>
                <w:szCs w:val="20"/>
              </w:rPr>
              <w:t xml:space="preserve">Time </w:t>
            </w:r>
            <w:r w:rsidRPr="18F335A7" w:rsidR="7D9FACAA">
              <w:rPr>
                <w:rFonts w:ascii="Arial" w:hAnsi="Arial" w:eastAsia="Arial" w:cs="Arial"/>
                <w:color w:val="000000" w:themeColor="text1"/>
                <w:szCs w:val="20"/>
              </w:rPr>
              <w:t>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7ACC08" w14:textId="21F9C91E">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F42377D" w14:textId="42D9B712">
            <w:pPr>
              <w:rPr>
                <w:rFonts w:ascii="Arial" w:hAnsi="Arial" w:eastAsia="Arial" w:cs="Arial"/>
                <w:color w:val="000000" w:themeColor="text1"/>
                <w:szCs w:val="20"/>
              </w:rPr>
            </w:pPr>
            <w:r w:rsidRPr="18F335A7">
              <w:rPr>
                <w:rFonts w:ascii="Arial" w:hAnsi="Arial" w:eastAsia="Arial" w:cs="Arial"/>
                <w:color w:val="000000" w:themeColor="text1"/>
                <w:szCs w:val="20"/>
              </w:rPr>
              <w:t>The exact date and time when the report was generated.</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Activity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Short description of the action (FRUM.008.01).</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pPr>
            <w:r>
              <w:rPr>
                <w:rFonts w:ascii="Arial" w:hAnsi="Arial" w:eastAsia="Arial" w:cs="Arial"/>
                <w:color w:val="000000" w:themeColor="text1"/>
                <w:szCs w:val="20"/>
              </w:rPr>
              <w:t xml:space="preserve">13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IP Address</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source address of the session (FRUM.008.01; conflict C19).</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jc w:val="center"/>
            </w:pPr>
            <w:r>
              <w:rPr>
                <w:rFonts w:ascii="Arial" w:hAnsi="Arial" w:eastAsia="Arial" w:cs="Arial"/>
                <w:color w:val="000000" w:themeColor="text1"/>
                <w:szCs w:val="20"/>
              </w:rPr>
              <w:t xml:space="preserve">14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Approved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rPr>
                <w:rFonts w:ascii="Arial" w:hAnsi="Arial" w:eastAsia="Arial" w:cs="Arial"/>
                <w:color w:val="000000" w:themeColor="text1"/>
                <w:szCs w:val="20"/>
              </w:rPr>
            </w:pPr>
            <w:r>
              <w:rPr>
                <w:rFonts w:ascii="Arial" w:hAnsi="Arial" w:eastAsia="Arial" w:cs="Arial"/>
                <w:color w:val="000000" w:themeColor="text1"/>
                <w:szCs w:val="20"/>
              </w:rPr>
              <w:t xml:space="preserve">The approver of the request from which the activity came.</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jc w:val="center"/>
            </w:pPr>
            <w:r>
              <w:rPr>
                <w:rFonts w:ascii="Arial" w:hAnsi="Arial" w:eastAsia="Arial" w:cs="Arial"/>
                <w:color w:val="000000" w:themeColor="text1"/>
                <w:szCs w:val="20"/>
              </w:rPr>
              <w:t xml:space="preserve">15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rPr>
              <w:t xml:space="preserve">Request No.</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rPr>
              <w:t xml:space="preserve">The number of the access request (AR-yyyy-nnnnnn).</w:t>
            </w:r>
          </w:p>
        </w:tc>
      </w:tr>
    </w:tbl>
    <w:p w:rsidR="00A043AC" w:rsidP="18F335A7" w:rsidRDefault="00A043AC" w14:paraId="7C18F148" w14:textId="5662C043">
      <w:pPr>
        <w:keepNext/>
        <w:rPr>
          <w:rFonts w:ascii="Arial" w:hAnsi="Arial" w:eastAsia="Arial" w:cs="Arial"/>
          <w:szCs w:val="20"/>
        </w:rPr>
      </w:pPr>
    </w:p>
    <w:p w:rsidR="00A043AC" w:rsidP="18F335A7" w:rsidRDefault="00A043AC" w14:paraId="0D9747AC" w14:textId="3779F39E">
      <w:pPr>
        <w:keepNext/>
      </w:pPr>
    </w:p>
    <w:p w:rsidR="00A043AC" w:rsidP="28E9851D" w:rsidRDefault="00A043AC" w14:paraId="31E76640" w14:textId="627178AF">
      <w:pPr>
        <w:pStyle w:val="Heading1"/>
        <w:suppressLineNumbers w:val="0"/>
        <w:bidi w:val="0"/>
        <w:spacing w:before="240" w:beforeAutospacing="off" w:after="60" w:afterAutospacing="off" w:line="259" w:lineRule="auto"/>
        <w:ind w:left="0" w:right="0"/>
        <w:jc w:val="left"/>
        <w:rPr>
          <w:rFonts w:eastAsia="Arial"/>
          <w:color w:val="000000" w:themeColor="text1" w:themeTint="FF" w:themeShade="FF"/>
          <w:sz w:val="24"/>
          <w:szCs w:val="24"/>
        </w:rPr>
      </w:pPr>
      <w:bookmarkStart w:name="_Toc889602595" w:id="1106972487"/>
      <w:r w:rsidRPr="5BDA26B3" w:rsidR="79577EB0">
        <w:rPr>
          <w:rFonts w:eastAsia="Arial"/>
          <w:color w:val="000000" w:themeColor="text1" w:themeTint="FF" w:themeShade="FF"/>
          <w:sz w:val="24"/>
          <w:szCs w:val="24"/>
        </w:rPr>
        <w:t>Annex I</w:t>
      </w:r>
      <w:r w:rsidRPr="5BDA26B3" w:rsidR="79577EB0">
        <w:rPr>
          <w:rFonts w:eastAsia="Arial"/>
          <w:color w:val="000000" w:themeColor="text1" w:themeTint="FF" w:themeShade="FF"/>
          <w:sz w:val="24"/>
          <w:szCs w:val="24"/>
        </w:rPr>
        <w:t xml:space="preserve"> – </w:t>
      </w:r>
      <w:r w:rsidRPr="5BDA26B3" w:rsidR="7AC0A205">
        <w:rPr>
          <w:rFonts w:eastAsia="Arial"/>
          <w:color w:val="000000" w:themeColor="text1" w:themeTint="FF" w:themeShade="FF"/>
          <w:sz w:val="24"/>
          <w:szCs w:val="24"/>
        </w:rPr>
        <w:t>Password Guidelines</w:t>
      </w:r>
      <w:bookmarkEnd w:id="1106972487"/>
    </w:p>
    <w:p w:rsidR="00A043AC" w:rsidP="3BCA049D" w:rsidRDefault="00A043AC" w14:paraId="26E65CF8" w14:textId="4B5E10D9">
      <w:pPr>
        <w:pStyle w:val="Normal"/>
        <w:keepNext w:val="1"/>
        <w:bidi w:val="0"/>
        <w:rPr>
          <w:rFonts w:ascii="Arial" w:hAnsi="Arial" w:eastAsia="Arial" w:cs="Arial"/>
        </w:rPr>
      </w:pPr>
      <w:hyperlink r:id="R9be6a63e4c9347c3">
        <w:r w:rsidRPr="3BCA049D" w:rsidR="6327523B">
          <w:rPr>
            <w:rStyle w:val="Hyperlink"/>
            <w:rFonts w:ascii="Arial" w:hAnsi="Arial" w:eastAsia="Arial" w:cs="Arial"/>
            <w:noProof w:val="0"/>
            <w:sz w:val="20"/>
            <w:szCs w:val="20"/>
            <w:lang w:val="en-CA"/>
          </w:rPr>
          <w:t>Application Security Requirement (ASR).xlsx</w:t>
        </w:r>
      </w:hyperlink>
    </w:p>
    <w:p w:rsidR="00A043AC" w:rsidP="3BCA049D" w:rsidRDefault="00A043AC" w14:paraId="41E35201" w14:textId="54E7C13F">
      <w:pPr>
        <w:pStyle w:val="Normal"/>
        <w:keepNext w:val="1"/>
        <w:rPr>
          <w:rFonts w:ascii="Arial" w:hAnsi="Arial" w:eastAsia="Arial" w:cs="Arial"/>
          <w:noProof w:val="0"/>
          <w:sz w:val="20"/>
          <w:szCs w:val="20"/>
          <w:lang w:val="en-CA"/>
        </w:rPr>
      </w:pPr>
      <w:hyperlink r:id="R160051e5814a47b1">
        <w:r w:rsidRPr="3BCA049D" w:rsidR="12446BAF">
          <w:rPr>
            <w:rStyle w:val="Hyperlink"/>
            <w:rFonts w:ascii="Arial" w:hAnsi="Arial" w:eastAsia="Arial" w:cs="Arial"/>
            <w:noProof w:val="0"/>
            <w:sz w:val="20"/>
            <w:szCs w:val="20"/>
            <w:lang w:val="en-CA"/>
          </w:rPr>
          <w:t>Password Protection Guidelines v2_10Sep2026.pdf</w:t>
        </w:r>
      </w:hyperlink>
    </w:p>
    <w:p>
      <w:pPr>
        <w:pStyle w:val="Heading1"/>
        <w:spacing w:line="259" w:lineRule="auto"/>
      </w:pPr>
      <w:r>
        <w:rPr>
          <w:rFonts w:ascii="Arial" w:hAnsi="Arial" w:cs="Arial"/>
        </w:rPr>
        <w:t xml:space="preserve">Annex J – Screen Specifications</w:t>
      </w:r>
    </w:p>
    <w:p>
      <w:pPr>
        <w:rPr>
          <w:rFonts w:ascii="Arial" w:hAnsi="Arial" w:cs="Arial"/>
        </w:rPr>
      </w:pPr>
      <w:r>
        <w:rPr>
          <w:rFonts w:ascii="Arial" w:hAnsi="Arial" w:cs="Arial"/>
        </w:rPr>
        <w:t xml:space="preserve">This annex specifies the User Access Maintenance screens: the purpose of each screen, how the user reaches it, the requirements it serves, one screenshot, its fields with type, mandatory marker, format, list or source and validation, its actions, and its rules. Mandatory: Y = mandatory, N = optional, Cond. = mandatory when the condition stated applies. The screenshots were taken on the BIBS test environment with SIT/UAT data on 10-Oct-2026.</w:t>
      </w:r>
    </w:p>
    <w:p>
      <w:pPr>
        <w:pStyle w:val="Heading2"/>
        <w:keepNext/>
        <w:numPr>
          <w:ilvl w:val="0"/>
          <w:numId w:val="0"/>
        </w:numPr>
        <w:rPr>
          <w:rFonts w:ascii="Arial" w:hAnsi="Arial" w:cs="Arial"/>
        </w:rPr>
      </w:pPr>
      <w:r>
        <w:rPr>
          <w:rFonts w:ascii="Arial" w:hAnsi="Arial" w:cs="Arial"/>
          <w:shd w:val="clear" w:color="auto" w:fill="FFF59D"/>
        </w:rPr>
        <w:t xml:space="preserve">J.1 Login (SCR-UA-01)</w:t>
      </w:r>
    </w:p>
    <w:p>
      <w:pPr>
        <w:rPr>
          <w:rFonts w:ascii="Arial" w:hAnsi="Arial" w:cs="Arial"/>
        </w:rPr>
      </w:pPr>
      <w:r>
        <w:rPr>
          <w:rFonts w:ascii="Arial" w:hAnsi="Arial" w:cs="Arial"/>
          <w:shd w:val="clear" w:color="auto" w:fill="FFF59D"/>
        </w:rPr>
        <w:t xml:space="preserve">Purpose: The sign-in page of the system, on the BDO Insure portal layout. The user enters the user ID and password; the system checks the account and the password, counts failed attempts and locks the account at the third, and opens the home page with the menu of the user's group profiles. A user whose password was set by an administrator or has expired changes it first (SCR-UA-03).</w:t>
      </w:r>
    </w:p>
    <w:p>
      <w:pPr>
        <w:rPr>
          <w:rFonts w:ascii="Arial" w:hAnsi="Arial" w:cs="Arial"/>
        </w:rPr>
      </w:pPr>
      <w:r>
        <w:rPr>
          <w:rFonts w:ascii="Arial" w:hAnsi="Arial" w:cs="Arial"/>
          <w:shd w:val="clear" w:color="auto" w:fill="FFF59D"/>
        </w:rPr>
        <w:t xml:space="preserve">Access: The the system address in the browser of a BDO-issued device; Every page when the session has ended (inactivity, end of the session, Log Out); Reset password › Back to Login</w:t>
      </w:r>
    </w:p>
    <w:p>
      <w:pPr>
        <w:rPr>
          <w:rFonts w:ascii="Arial" w:hAnsi="Arial" w:cs="Arial"/>
        </w:rPr>
      </w:pPr>
      <w:r>
        <w:rPr>
          <w:rFonts w:ascii="Arial" w:hAnsi="Arial" w:cs="Arial"/>
          <w:shd w:val="clear" w:color="auto" w:fill="FFF59D"/>
        </w:rPr>
        <w:t xml:space="preserve">Requirements: FRUM.001.01, FRUM.001.02, FRUM.001.06, FRUM-004.01</w:t>
      </w:r>
    </w:p>
    <w:p>
      <w:pPr>
        <w:keepNext/>
        <w:jc w:val="center"/>
      </w:pPr>
      <w:r>
        <w:drawing>
          <wp:inline>
            <wp:extent cx="4238625" cy="4229100"/>
            <wp:docPr id="1803472600" name="Picture 1803472600"/>
            <wp:cNvGraphicFramePr>
              <a:graphicFrameLocks noChangeAspect="1"/>
            </wp:cNvGraphicFramePr>
            <a:graphic>
              <a:graphicData uri="http://schemas.openxmlformats.org/drawingml/2006/picture">
                <pic:pic>
                  <pic:nvPicPr>
                    <pic:cNvPr id="0" name="scr-ua-01-01-empty.png"/>
                    <pic:cNvPicPr/>
                  </pic:nvPicPr>
                  <pic:blipFill>
                    <a:blip r:embed="rId25"/>
                    <a:stretch>
                      <a:fillRect/>
                    </a:stretch>
                  </pic:blipFill>
                  <pic:spPr>
                    <a:xfrm>
                      <a:off x="0" y="0"/>
                      <a:ext cx="4238625" cy="422910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J.1: Login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Sign-in: User ID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system user ID (for example a013000196); with directory sign-in, the Windows ID; User master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Required by the browser; the account must exist, be active and not locked; Invalid user name or password</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Sign-in: Password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Masked</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Required by the browser; checked against the stored password (or by the directory); Invalid user name or password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Sign-in: Forgot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Shown only when the password reset setting is off (self-service reset of local accounts); not shown as delivered, as BDOI's rules apply; Password reset setting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Login</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user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User ID and password entered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Signed in, or refused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Forgot password?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The password reset setting is off</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Forgot Password (SCR-UA-02)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09"/>
        </w:numPr>
        <w:rPr>
          <w:rFonts w:ascii="Arial" w:hAnsi="Arial" w:cs="Arial"/>
        </w:rPr>
      </w:pPr>
      <w:r>
        <w:rPr>
          <w:rFonts w:ascii="Arial" w:hAnsi="Arial" w:cs="Arial"/>
          <w:shd w:val="clear" w:color="auto" w:fill="FFF59D"/>
        </w:rPr>
        <w:t xml:space="preserve">The account locks after 3 consecutive failed sign-ins (parameter the lock-out attempts, all users); only the System Administrator unlocks it (Users › Unlock), or a reactivation request with Also unlock the account (FRUM.001.01, FRUM.001.02).</w:t>
      </w:r>
    </w:p>
    <w:p>
      <w:pPr>
        <w:pStyle w:val="ListParagraph"/>
        <w:numPr>
          <w:ilvl w:val="0"/>
          <w:numId w:val="209"/>
        </w:numPr>
        <w:rPr>
          <w:rFonts w:ascii="Arial" w:hAnsi="Arial" w:cs="Arial"/>
        </w:rPr>
      </w:pPr>
      <w:r>
        <w:rPr>
          <w:rFonts w:ascii="Arial" w:hAnsi="Arial" w:cs="Arial"/>
          <w:shd w:val="clear" w:color="auto" w:fill="FFF59D"/>
        </w:rPr>
        <w:t xml:space="preserve">The message never says whether the user ID or the password was wrong; a deactivated user is refused with the same message and the attempt counts (FRUM.001.01, FRUM.001.02).</w:t>
      </w:r>
    </w:p>
    <w:p>
      <w:pPr>
        <w:pStyle w:val="ListParagraph"/>
        <w:numPr>
          <w:ilvl w:val="0"/>
          <w:numId w:val="209"/>
        </w:numPr>
        <w:rPr>
          <w:rFonts w:ascii="Arial" w:hAnsi="Arial" w:cs="Arial"/>
        </w:rPr>
      </w:pPr>
      <w:r>
        <w:rPr>
          <w:rFonts w:ascii="Arial" w:hAnsi="Arial" w:cs="Arial"/>
          <w:shd w:val="clear" w:color="auto" w:fill="FFF59D"/>
        </w:rPr>
        <w:t xml:space="preserve">Every successful and failed sign-in is written to the audit trail with the user and the time (FRUM.001.01, FRUM.001.02, FRUM.008.01, FRUM.008.04).</w:t>
      </w:r>
    </w:p>
    <w:p>
      <w:pPr>
        <w:pStyle w:val="ListParagraph"/>
        <w:numPr>
          <w:ilvl w:val="0"/>
          <w:numId w:val="209"/>
        </w:numPr>
        <w:rPr>
          <w:rFonts w:ascii="Arial" w:hAnsi="Arial" w:cs="Arial"/>
        </w:rPr>
      </w:pPr>
      <w:r>
        <w:rPr>
          <w:rFonts w:ascii="Arial" w:hAnsi="Arial" w:cs="Arial"/>
          <w:shd w:val="clear" w:color="auto" w:fill="FFF59D"/>
        </w:rPr>
        <w:t xml:space="preserve">More than 20 sign-in attempts within a minute from one computer are refused until the minute ends: Too many sign-in attempts. Wait a minute and try again. (FRUM.001.01, FRUM.001.02).</w:t>
      </w:r>
    </w:p>
    <w:p>
      <w:pPr>
        <w:pStyle w:val="ListParagraph"/>
        <w:numPr>
          <w:ilvl w:val="0"/>
          <w:numId w:val="209"/>
        </w:numPr>
        <w:rPr>
          <w:rFonts w:ascii="Arial" w:hAnsi="Arial" w:cs="Arial"/>
        </w:rPr>
      </w:pPr>
      <w:r>
        <w:rPr>
          <w:rFonts w:ascii="Arial" w:hAnsi="Arial" w:cs="Arial"/>
          <w:shd w:val="clear" w:color="auto" w:fill="FFF59D"/>
        </w:rPr>
        <w:t xml:space="preserve">The menu shows only the screens of the user's active group profiles; a deactivated group profile grants nothing (FRUM.001.01, FRUM.001.02, FRUM.006.02.01, FRUM.006.04).</w:t>
      </w:r>
    </w:p>
    <w:p>
      <w:pPr>
        <w:pStyle w:val="ListParagraph"/>
        <w:numPr>
          <w:ilvl w:val="0"/>
          <w:numId w:val="209"/>
        </w:numPr>
        <w:rPr>
          <w:rFonts w:ascii="Arial" w:hAnsi="Arial" w:cs="Arial"/>
        </w:rPr>
      </w:pPr>
      <w:r>
        <w:rPr>
          <w:rFonts w:ascii="Arial" w:hAnsi="Arial" w:cs="Arial"/>
          <w:shd w:val="clear" w:color="auto" w:fill="FFF59D"/>
        </w:rPr>
        <w:t xml:space="preserve">As delivered, BDOI's password reset rules apply: the page has no Forgot password? link, and a forgotten password of a local account is reset by another System Administrator; with single sign-on the password is kept by the Enterprise SSO platform. The setting Password reset rules (Annex M) brings back the self-service link for local accounts (FRUM-004.01, FRUM-004.02).</w:t>
      </w:r>
    </w:p>
    <w:p>
      <w:pPr>
        <w:pStyle w:val="ListParagraph"/>
        <w:numPr>
          <w:ilvl w:val="0"/>
          <w:numId w:val="209"/>
        </w:numPr>
        <w:rPr>
          <w:rFonts w:ascii="Arial" w:hAnsi="Arial" w:cs="Arial"/>
        </w:rPr>
      </w:pPr>
      <w:r>
        <w:rPr>
          <w:rFonts w:ascii="Arial" w:hAnsi="Arial" w:cs="Arial"/>
          <w:shd w:val="clear" w:color="auto" w:fill="FFF59D"/>
        </w:rPr>
        <w:t xml:space="preserve">Outside production the page shows the name of the environment above the sign-in card (for example SIT ENVIRONMENT, UAT ENVIRONMENT), and under it the notice on authorised use (FRUM.001.01, FRUM.001.02).</w:t>
      </w:r>
    </w:p>
    <w:p>
      <w:pPr>
        <w:pStyle w:val="ListParagraph"/>
        <w:numPr>
          <w:ilvl w:val="0"/>
          <w:numId w:val="209"/>
        </w:numPr>
        <w:rPr>
          <w:rFonts w:ascii="Arial" w:hAnsi="Arial" w:cs="Arial"/>
        </w:rPr>
      </w:pPr>
      <w:r>
        <w:rPr>
          <w:rFonts w:ascii="Arial" w:hAnsi="Arial" w:cs="Arial"/>
          <w:shd w:val="clear" w:color="auto" w:fill="FFF59D"/>
        </w:rPr>
        <w:t xml:space="preserve">In directory mode the password is checked by the BDO directory and never stored in the system; until BDO supplies the directory interface that mode refuses every sign-in (FRUM.001.02, FRUM.001.06).</w:t>
      </w:r>
    </w:p>
    <w:p>
      <w:pPr>
        <w:pStyle w:val="Heading2"/>
        <w:keepNext/>
        <w:numPr>
          <w:ilvl w:val="0"/>
          <w:numId w:val="0"/>
        </w:numPr>
        <w:rPr>
          <w:rFonts w:ascii="Arial" w:hAnsi="Arial" w:cs="Arial"/>
        </w:rPr>
      </w:pPr>
      <w:r>
        <w:rPr>
          <w:rFonts w:ascii="Arial" w:hAnsi="Arial" w:cs="Arial"/>
        </w:rPr>
        <w:t xml:space="preserve">J.2 Forgot Password and Set a New Password (SCR-UA-02)</w:t>
      </w:r>
    </w:p>
    <w:p>
      <w:pPr>
        <w:rPr>
          <w:rFonts w:ascii="Arial" w:hAnsi="Arial" w:cs="Arial"/>
        </w:rPr>
      </w:pPr>
      <w:r>
        <w:rPr>
          <w:rFonts w:ascii="Arial" w:hAnsi="Arial" w:cs="Arial"/>
        </w:rPr>
        <w:t xml:space="preserve">Purpose: Self-service reset of a forgotten password (local sign-in), offered only when the password reset setting is off; as delivered BDOI's rules apply and another System Administrator resets the password. On Forgot Password the user enters the user ID; the system e-mails a single-use link, valid for 30 minutes, to the address registered for the user. The link opens Set a New Password, where the user chooses the new password under the password rules.</w:t>
      </w:r>
    </w:p>
    <w:p>
      <w:pPr>
        <w:rPr>
          <w:rFonts w:ascii="Arial" w:hAnsi="Arial" w:cs="Arial"/>
        </w:rPr>
      </w:pPr>
      <w:r>
        <w:rPr>
          <w:rFonts w:ascii="Arial" w:hAnsi="Arial" w:cs="Arial"/>
        </w:rPr>
        <w:t xml:space="preserve">Access: Login › Forgot password?; The link in the e-mail the system: reset your password</w:t>
      </w:r>
    </w:p>
    <w:p>
      <w:pPr>
        <w:rPr>
          <w:rFonts w:ascii="Arial" w:hAnsi="Arial" w:cs="Arial"/>
        </w:rPr>
      </w:pPr>
      <w:r>
        <w:rPr>
          <w:rFonts w:ascii="Arial" w:hAnsi="Arial" w:cs="Arial"/>
        </w:rPr>
        <w:t xml:space="preserve">Requirements: FRUM-004.01, FRUM-004.02, FRUM-004.03</w:t>
      </w:r>
    </w:p>
    <w:p>
      <w:pPr>
        <w:keepNext/>
        <w:jc w:val="center"/>
      </w:pPr>
      <w:r>
        <w:drawing>
          <wp:inline>
            <wp:extent cx="4238625" cy="4724400"/>
            <wp:docPr id="1803472600" name="Picture 1803472600"/>
            <wp:cNvGraphicFramePr>
              <a:graphicFrameLocks noChangeAspect="1"/>
            </wp:cNvGraphicFramePr>
            <a:graphic>
              <a:graphicData uri="http://schemas.openxmlformats.org/drawingml/2006/picture">
                <pic:pic>
                  <pic:nvPicPr>
                    <pic:cNvPr id="0" name="scr-ua-02-01-request.png"/>
                    <pic:cNvPicPr/>
                  </pic:nvPicPr>
                  <pic:blipFill>
                    <a:blip r:embed="rId37"/>
                    <a:stretch>
                      <a:fillRect/>
                    </a:stretch>
                  </pic:blipFill>
                  <pic:spPr>
                    <a:xfrm>
                      <a:off x="0" y="0"/>
                      <a:ext cx="4238625" cy="472440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J.2: Forgot Password with the user ID entered (password reset setting off)</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Forgot Password: User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the system 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Required</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Set a New Password: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tcPr>
          <w:p>
            <w:pPr>
              <w:keepNext/>
              <w:spacing w:after="0"/>
              <w:rPr>
                <w:rFonts w:ascii="Calibri" w:hAnsi="Calibri" w:cs="Calibri"/>
                <w:sz w:val="15"/>
                <w:szCs w:val="15"/>
              </w:rPr>
            </w:pPr>
            <w:r>
              <w:rPr>
                <w:rFonts w:ascii="Calibri" w:hAnsi="Calibri" w:cs="Calibri"/>
                <w:sz w:val="15"/>
                <w:szCs w:val="15"/>
              </w:rPr>
              <w:t xml:space="preserve">Checked as the user types; not one of the last 10 passwords; You used this password recently. Choose another one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Set a New Password: Confirm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keepNext/>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Set a New Password: Still needed</w:t>
            </w:r>
          </w:p>
        </w:tc>
        <w:tc>
          <w:tcPr>
            <w:tcW w:w="1224" w:type="dxa"/>
          </w:tcPr>
          <w:p>
            <w:pPr>
              <w:spacing w:after="0"/>
              <w:rPr>
                <w:rFonts w:ascii="Calibri" w:hAnsi="Calibri" w:cs="Calibri"/>
                <w:sz w:val="15"/>
                <w:szCs w:val="15"/>
              </w:rPr>
            </w:pPr>
            <w:r>
              <w:rPr>
                <w:rFonts w:ascii="Calibri" w:hAnsi="Calibri" w:cs="Calibri"/>
                <w:sz w:val="15"/>
                <w:szCs w:val="15"/>
              </w:rPr>
              <w:t xml:space="preserve">Checklist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At least 10 characters; An upper-case letter; A lower-case letter; A digit; A symbol; Password rules</w:t>
            </w:r>
          </w:p>
        </w:tc>
        <w:tc>
          <w:tcPr>
            <w:tcW w:w="2808" w:type="dxa"/>
          </w:tcPr>
          <w:p>
            <w:pPr>
              <w:spacing w:after="0"/>
              <w:rPr>
                <w:rFonts w:ascii="Calibri" w:hAnsi="Calibri" w:cs="Calibri"/>
                <w:sz w:val="15"/>
                <w:szCs w:val="15"/>
              </w:rPr>
            </w:pPr>
            <w:r>
              <w:rPr>
                <w:rFonts w:ascii="Calibri" w:hAnsi="Calibri" w:cs="Calibri"/>
                <w:sz w:val="15"/>
                <w:szCs w:val="15"/>
              </w:rPr>
              <w:t xml:space="preserve">Shown until every rule is met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Send Reset Link</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w:t>
            </w:r>
          </w:p>
        </w:tc>
        <w:tc>
          <w:tcPr>
            <w:tcW w:w="1728" w:type="dxa"/>
          </w:tcPr>
          <w:p>
            <w:pPr>
              <w:keepNext/>
              <w:spacing w:after="0"/>
              <w:rPr>
                <w:rFonts w:ascii="Calibri" w:hAnsi="Calibri" w:cs="Calibri"/>
                <w:sz w:val="15"/>
                <w:szCs w:val="15"/>
              </w:rPr>
            </w:pPr>
            <w:r>
              <w:rPr>
                <w:rFonts w:ascii="Calibri" w:hAnsi="Calibri" w:cs="Calibri"/>
                <w:sz w:val="15"/>
                <w:szCs w:val="15"/>
              </w:rPr>
              <w:t xml:space="preserve">User ID entered</w:t>
            </w:r>
          </w:p>
        </w:tc>
        <w:tc>
          <w:tcPr>
            <w:tcW w:w="3744" w:type="dxa"/>
          </w:tcPr>
          <w:p>
            <w:pPr>
              <w:keepNext/>
              <w:spacing w:after="0"/>
              <w:rPr>
                <w:rFonts w:ascii="Calibri" w:hAnsi="Calibri" w:cs="Calibri"/>
                <w:sz w:val="15"/>
                <w:szCs w:val="15"/>
              </w:rPr>
            </w:pPr>
            <w:r>
              <w:rPr>
                <w:rFonts w:ascii="Calibri" w:hAnsi="Calibri" w:cs="Calibri"/>
                <w:sz w:val="15"/>
                <w:szCs w:val="15"/>
              </w:rPr>
              <w:t xml:space="preserve">Withdraws the older links of the user and e-mails a new single-use link to the registered address; the same confirmation is shown for every user ID, so the page never reveals whether a user exists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Back to Login</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w:t>
            </w:r>
          </w:p>
        </w:tc>
        <w:tc>
          <w:tcPr>
            <w:tcW w:w="1728"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Returns to the Login page</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Set Password</w:t>
            </w:r>
          </w:p>
        </w:tc>
        <w:tc>
          <w:tcPr>
            <w:tcW w:w="2015" w:type="dxa"/>
          </w:tcPr>
          <w:p>
            <w:pPr>
              <w:spacing w:after="0"/>
              <w:rPr>
                <w:rFonts w:ascii="Calibri" w:hAnsi="Calibri" w:cs="Calibri"/>
                <w:sz w:val="15"/>
                <w:szCs w:val="15"/>
              </w:rPr>
            </w:pPr>
            <w:r>
              <w:rPr>
                <w:rFonts w:ascii="Calibri" w:hAnsi="Calibri" w:cs="Calibri"/>
                <w:sz w:val="15"/>
                <w:szCs w:val="15"/>
              </w:rPr>
              <w:t xml:space="preserve">Holder of a valid link</w:t>
            </w:r>
          </w:p>
        </w:tc>
        <w:tc>
          <w:tcPr>
            <w:tcW w:w="1728" w:type="dxa"/>
          </w:tcPr>
          <w:p>
            <w:pPr>
              <w:spacing w:after="0"/>
              <w:rPr>
                <w:rFonts w:ascii="Calibri" w:hAnsi="Calibri" w:cs="Calibri"/>
                <w:sz w:val="15"/>
                <w:szCs w:val="15"/>
              </w:rPr>
            </w:pPr>
            <w:r>
              <w:rPr>
                <w:rFonts w:ascii="Calibri" w:hAnsi="Calibri" w:cs="Calibri"/>
                <w:sz w:val="15"/>
                <w:szCs w:val="15"/>
              </w:rPr>
              <w:t xml:space="preserve">New password meets the rules and is confirmed</w:t>
            </w:r>
          </w:p>
        </w:tc>
        <w:tc>
          <w:tcPr>
            <w:tcW w:w="3744" w:type="dxa"/>
          </w:tcPr>
          <w:p>
            <w:pPr>
              <w:spacing w:after="0"/>
              <w:rPr>
                <w:rFonts w:ascii="Calibri" w:hAnsi="Calibri" w:cs="Calibri"/>
                <w:sz w:val="15"/>
                <w:szCs w:val="15"/>
              </w:rPr>
            </w:pPr>
            <w:r>
              <w:rPr>
                <w:rFonts w:ascii="Calibri" w:hAnsi="Calibri" w:cs="Calibri"/>
                <w:sz w:val="15"/>
                <w:szCs w:val="15"/>
              </w:rPr>
              <w:t xml:space="preserve">Sets the password, marks the link used and confirms: Your password was changed. Sign in with the new password.</w:t>
            </w:r>
          </w:p>
        </w:tc>
        <w:tc>
          <w:tcPr>
            <w:tcW w:w="1440" w:type="dxa"/>
          </w:tcPr>
          <w:p>
            <w:pPr>
              <w:spacing w:after="0"/>
              <w:rPr>
                <w:rFonts w:ascii="Calibri" w:hAnsi="Calibri" w:cs="Calibri"/>
                <w:sz w:val="15"/>
                <w:szCs w:val="15"/>
              </w:rPr>
            </w:pPr>
            <w:r>
              <w:rPr>
                <w:rFonts w:ascii="Calibri" w:hAnsi="Calibri" w:cs="Calibri"/>
                <w:sz w:val="15"/>
                <w:szCs w:val="15"/>
              </w:rPr>
              <w:t xml:space="preserve">Password 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0"/>
        </w:numPr>
        <w:rPr>
          <w:rFonts w:ascii="Arial" w:hAnsi="Arial" w:cs="Arial"/>
        </w:rPr>
      </w:pPr>
      <w:r>
        <w:rPr>
          <w:rFonts w:ascii="Arial" w:hAnsi="Arial" w:cs="Arial"/>
        </w:rPr>
        <w:t xml:space="preserve">A link works once and expires 30 minutes after it was sent; an older link of the same user stops working when a new one is requested (FRUM-004.01, FRUM-004.02).</w:t>
      </w:r>
    </w:p>
    <w:p>
      <w:pPr>
        <w:pStyle w:val="ListParagraph"/>
        <w:numPr>
          <w:ilvl w:val="0"/>
          <w:numId w:val="210"/>
        </w:numPr>
        <w:rPr>
          <w:rFonts w:ascii="Arial" w:hAnsi="Arial" w:cs="Arial"/>
        </w:rPr>
      </w:pPr>
      <w:r>
        <w:rPr>
          <w:rFonts w:ascii="Arial" w:hAnsi="Arial" w:cs="Arial"/>
        </w:rPr>
        <w:t xml:space="preserve">The link is sent only to an active user with an e-mail address, in local sign-in mode; a reset link does not unlock a locked account (FRUM-004.01, FRUM-004.02).</w:t>
      </w:r>
    </w:p>
    <w:p>
      <w:pPr>
        <w:pStyle w:val="ListParagraph"/>
        <w:numPr>
          <w:ilvl w:val="0"/>
          <w:numId w:val="210"/>
        </w:numPr>
        <w:rPr>
          <w:rFonts w:ascii="Arial" w:hAnsi="Arial" w:cs="Arial"/>
        </w:rPr>
      </w:pPr>
      <w:r>
        <w:rPr>
          <w:rFonts w:ascii="Arial" w:hAnsi="Arial" w:cs="Arial"/>
        </w:rPr>
        <w:t xml:space="preserve">The new password follows the password rules: at least 10 characters with upper and lower case, a digit and a symbol, and none of the last 10 passwords (parameter the password history) (FRUM-004.01, FRUM-004.02).</w:t>
      </w:r>
    </w:p>
    <w:p>
      <w:pPr>
        <w:pStyle w:val="Heading2"/>
        <w:keepNext/>
        <w:numPr>
          <w:ilvl w:val="0"/>
          <w:numId w:val="0"/>
        </w:numPr>
        <w:rPr>
          <w:rFonts w:ascii="Arial" w:hAnsi="Arial" w:cs="Arial"/>
        </w:rPr>
      </w:pPr>
      <w:r>
        <w:rPr>
          <w:rFonts w:ascii="Arial" w:hAnsi="Arial" w:cs="Arial"/>
        </w:rPr>
        <w:t xml:space="preserve">J.3 Change Your Password (forced change) (SCR-UA-03)</w:t>
      </w:r>
    </w:p>
    <w:p>
      <w:pPr>
        <w:rPr>
          <w:rFonts w:ascii="Arial" w:hAnsi="Arial" w:cs="Arial"/>
        </w:rPr>
      </w:pPr>
      <w:r>
        <w:rPr>
          <w:rFonts w:ascii="Arial" w:hAnsi="Arial" w:cs="Arial"/>
        </w:rPr>
        <w:t xml:space="preserve">Purpose: Shown after sign-in, instead of the home page, while the password must be changed: after the account was created or the password reset by an administrator, and when the password is older than the maximum age. The user chooses a new password or signs out.</w:t>
      </w:r>
    </w:p>
    <w:p>
      <w:pPr>
        <w:rPr>
          <w:rFonts w:ascii="Arial" w:hAnsi="Arial" w:cs="Arial"/>
        </w:rPr>
      </w:pPr>
      <w:r>
        <w:rPr>
          <w:rFonts w:ascii="Arial" w:hAnsi="Arial" w:cs="Arial"/>
        </w:rPr>
        <w:t xml:space="preserve">Access: Login, for a user whose password was set by an administrator or has expired</w:t>
      </w:r>
    </w:p>
    <w:p>
      <w:pPr>
        <w:rPr>
          <w:rFonts w:ascii="Arial" w:hAnsi="Arial" w:cs="Arial"/>
        </w:rPr>
      </w:pPr>
      <w:r>
        <w:rPr>
          <w:rFonts w:ascii="Arial" w:hAnsi="Arial" w:cs="Arial"/>
        </w:rPr>
        <w:t xml:space="preserve">Requirements: FRUM-004.01, FRUM-004.02, FRUM-004.03</w:t>
      </w:r>
    </w:p>
    <w:p>
      <w:pPr>
        <w:jc w:val="center"/>
      </w:pPr>
      <w:r>
        <w:drawing>
          <wp:inline>
            <wp:extent cx="4238625" cy="3438525"/>
            <wp:docPr id="1803472600" name="Picture 1803472600"/>
            <wp:cNvGraphicFramePr>
              <a:graphicFrameLocks noChangeAspect="1"/>
            </wp:cNvGraphicFramePr>
            <a:graphic>
              <a:graphicData uri="http://schemas.openxmlformats.org/drawingml/2006/picture">
                <pic:pic>
                  <pic:nvPicPr>
                    <pic:cNvPr id="0" name="scr-ua-03-01-reset-part1.png"/>
                    <pic:cNvPicPr/>
                  </pic:nvPicPr>
                  <pic:blipFill>
                    <a:blip r:embed="rId38"/>
                    <a:stretch>
                      <a:fillRect/>
                    </a:stretch>
                  </pic:blipFill>
                  <pic:spPr>
                    <a:xfrm>
                      <a:off x="0" y="0"/>
                      <a:ext cx="4238625" cy="34385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4238625" cy="3152775"/>
            <wp:docPr id="1803472600" name="Picture 1803472600"/>
            <wp:cNvGraphicFramePr>
              <a:graphicFrameLocks noChangeAspect="1"/>
            </wp:cNvGraphicFramePr>
            <a:graphic>
              <a:graphicData uri="http://schemas.openxmlformats.org/drawingml/2006/picture">
                <pic:pic>
                  <pic:nvPicPr>
                    <pic:cNvPr id="0" name="scr-ua-03-01-reset-part2.png"/>
                    <pic:cNvPicPr/>
                  </pic:nvPicPr>
                  <pic:blipFill>
                    <a:blip r:embed="rId39"/>
                    <a:stretch>
                      <a:fillRect/>
                    </a:stretch>
                  </pic:blipFill>
                  <pic:spPr>
                    <a:xfrm>
                      <a:off x="0" y="0"/>
                      <a:ext cx="4238625" cy="3152775"/>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J.3: Change Your Password after a password set by an administrator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Your Password: [Reason]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Your password was set by an administrator. Choose your own password to continue. / Your password is older than 90 days and has expired. Choose a new password to continue.; Password status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Your Password: Current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Masked</w:t>
            </w:r>
          </w:p>
        </w:tc>
        <w:tc>
          <w:tcPr>
            <w:tcW w:w="2808" w:type="dxa"/>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Your Password: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tcPr>
          <w:p>
            <w:pPr>
              <w:keepNext/>
              <w:spacing w:after="0"/>
              <w:rPr>
                <w:rFonts w:ascii="Calibri" w:hAnsi="Calibri" w:cs="Calibri"/>
                <w:sz w:val="15"/>
                <w:szCs w:val="15"/>
              </w:rPr>
            </w:pPr>
            <w:r>
              <w:rPr>
                <w:rFonts w:ascii="Calibri" w:hAnsi="Calibri" w:cs="Calibri"/>
                <w:sz w:val="15"/>
                <w:szCs w:val="15"/>
              </w:rPr>
              <w:t xml:space="preserve">Rules checked as the user types; not one of the last 10 passwords; You used this password recently. Choose another one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Your Password: Confirm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keepNext/>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Your Password: [Password rules]</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It must differ from your last 10 passwords; it can be changed once within a day; it expires after 90 days.; Parameters the password history, the minimum password age, the password expiry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Change Password</w:t>
            </w:r>
          </w:p>
        </w:tc>
        <w:tc>
          <w:tcPr>
            <w:tcW w:w="2015" w:type="dxa"/>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keepNext/>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new password and opens the home page</w:t>
            </w:r>
          </w:p>
        </w:tc>
        <w:tc>
          <w:tcPr>
            <w:tcW w:w="1440" w:type="dxa"/>
          </w:tcPr>
          <w:p>
            <w:pPr>
              <w:keepNext/>
              <w:spacing w:after="0"/>
              <w:rPr>
                <w:rFonts w:ascii="Calibri" w:hAnsi="Calibri" w:cs="Calibri"/>
                <w:sz w:val="15"/>
                <w:szCs w:val="15"/>
              </w:rPr>
            </w:pPr>
            <w:r>
              <w:rPr>
                <w:rFonts w:ascii="Calibri" w:hAnsi="Calibri" w:cs="Calibri"/>
                <w:sz w:val="15"/>
                <w:szCs w:val="15"/>
              </w:rPr>
              <w:t xml:space="preserve">Password changed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Sign Out</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Ends the session and returns to the Login page</w:t>
            </w:r>
          </w:p>
        </w:tc>
        <w:tc>
          <w:tcPr>
            <w:tcW w:w="1440" w:type="dxa"/>
          </w:tcPr>
          <w:p>
            <w:pPr>
              <w:spacing w:after="0"/>
              <w:rPr>
                <w:rFonts w:ascii="Calibri" w:hAnsi="Calibri" w:cs="Calibri"/>
                <w:sz w:val="15"/>
                <w:szCs w:val="15"/>
              </w:rPr>
            </w:pPr>
            <w:r>
              <w:rPr>
                <w:rFonts w:ascii="Calibri" w:hAnsi="Calibri" w:cs="Calibri"/>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1"/>
        </w:numPr>
        <w:rPr>
          <w:rFonts w:ascii="Arial" w:hAnsi="Arial" w:cs="Arial"/>
        </w:rPr>
      </w:pPr>
      <w:r>
        <w:rPr>
          <w:rFonts w:ascii="Arial" w:hAnsi="Arial" w:cs="Arial"/>
        </w:rPr>
        <w:t xml:space="preserve">A password set by someone else (enrolment, administrator reset) must be changed at the next sign-in (FRUM-004.01, FRUM-004.02).</w:t>
      </w:r>
    </w:p>
    <w:p>
      <w:pPr>
        <w:pStyle w:val="ListParagraph"/>
        <w:numPr>
          <w:ilvl w:val="0"/>
          <w:numId w:val="211"/>
        </w:numPr>
        <w:rPr>
          <w:rFonts w:ascii="Arial" w:hAnsi="Arial" w:cs="Arial"/>
        </w:rPr>
      </w:pPr>
      <w:r>
        <w:rPr>
          <w:rFonts w:ascii="Arial" w:hAnsi="Arial" w:cs="Arial"/>
        </w:rPr>
        <w:t xml:space="preserve">A password older than the password expiry (90 as delivered) must be changed before work continues; a password never changed since the release does not expire until changed once (FRUM-004.01, FRUM-004.02).</w:t>
      </w:r>
    </w:p>
    <w:p>
      <w:pPr>
        <w:pStyle w:val="ListParagraph"/>
        <w:numPr>
          <w:ilvl w:val="0"/>
          <w:numId w:val="211"/>
        </w:numPr>
        <w:rPr>
          <w:rFonts w:ascii="Arial" w:hAnsi="Arial" w:cs="Arial"/>
        </w:rPr>
      </w:pPr>
      <w:r>
        <w:rPr>
          <w:rFonts w:ascii="Arial" w:hAnsi="Arial" w:cs="Arial"/>
        </w:rPr>
        <w:t xml:space="preserve">The minimum age (the minimum password age, one day) does not apply to a forced change (FRUM-004.01, FRUM-004.02).</w:t>
      </w:r>
    </w:p>
    <w:p>
      <w:pPr>
        <w:pStyle w:val="Heading2"/>
        <w:keepNext/>
        <w:numPr>
          <w:ilvl w:val="0"/>
          <w:numId w:val="0"/>
        </w:numPr>
        <w:rPr>
          <w:rFonts w:ascii="Arial" w:hAnsi="Arial" w:cs="Arial"/>
        </w:rPr>
      </w:pPr>
      <w:r>
        <w:rPr>
          <w:rFonts w:ascii="Arial" w:hAnsi="Arial" w:cs="Arial"/>
          <w:shd w:val="clear" w:color="auto" w:fill="FFF59D"/>
        </w:rPr>
        <w:t xml:space="preserve">J.4 Inactivity and Session-end Warnings (SCR-UA-04)</w:t>
      </w:r>
    </w:p>
    <w:p>
      <w:pPr>
        <w:rPr>
          <w:rFonts w:ascii="Arial" w:hAnsi="Arial" w:cs="Arial"/>
        </w:rPr>
      </w:pPr>
      <w:r>
        <w:rPr>
          <w:rFonts w:ascii="Arial" w:hAnsi="Arial" w:cs="Arial"/>
          <w:shd w:val="clear" w:color="auto" w:fill="FFF59D"/>
        </w:rPr>
        <w:t xml:space="preserve">Purpose: The two warnings of the session guard, shown over any screen: the inactivity warning, 15 minutes before the sign-out after 30 minutes without activity, in BDOI's wording with the buttons Stay Logged In and Log Out; and the warning before the fixed end of the session, 30 minutes before the system signs the user out whatever the activity. After the inactivity sign-out the user sees the page Session Timed Out (SCR-UA-21).</w:t>
      </w:r>
    </w:p>
    <w:p>
      <w:pPr>
        <w:rPr>
          <w:rFonts w:ascii="Arial" w:hAnsi="Arial" w:cs="Arial"/>
        </w:rPr>
      </w:pPr>
      <w:r>
        <w:rPr>
          <w:rFonts w:ascii="Arial" w:hAnsi="Arial" w:cs="Arial"/>
          <w:shd w:val="clear" w:color="auto" w:fill="FFF59D"/>
        </w:rPr>
        <w:t xml:space="preserve">Access: Any screen after 15 minutes without activity; Any screen 30 minutes before the fixed end of the session</w:t>
      </w:r>
    </w:p>
    <w:p>
      <w:pPr>
        <w:rPr>
          <w:rFonts w:ascii="Arial" w:hAnsi="Arial" w:cs="Arial"/>
        </w:rPr>
      </w:pPr>
      <w:r>
        <w:rPr>
          <w:rFonts w:ascii="Arial" w:hAnsi="Arial" w:cs="Arial"/>
          <w:shd w:val="clear" w:color="auto" w:fill="FFF59D"/>
        </w:rPr>
        <w:t xml:space="preserve">Requirements: FRUM.001.01, FRUM.001.03, FRUM.001.04, FRUM.001.05, FRUM.008.01</w:t>
      </w:r>
    </w:p>
    <w:p>
      <w:pPr>
        <w:keepNext/>
        <w:jc w:val="center"/>
      </w:pPr>
      <w:r>
        <w:drawing>
          <wp:inline>
            <wp:extent cx="5852160" cy="2785064"/>
            <wp:docPr id="1803472600" name="Picture 1803472600"/>
            <wp:cNvGraphicFramePr>
              <a:graphicFrameLocks noChangeAspect="1"/>
            </wp:cNvGraphicFramePr>
            <a:graphic>
              <a:graphicData uri="http://schemas.openxmlformats.org/drawingml/2006/picture">
                <pic:pic>
                  <pic:nvPicPr>
                    <pic:cNvPr id="0" name="scr-ua-04-01-idle.png"/>
                    <pic:cNvPicPr/>
                  </pic:nvPicPr>
                  <pic:blipFill>
                    <a:blip r:embed="rId40"/>
                    <a:stretch>
                      <a:fillRect/>
                    </a:stretch>
                  </pic:blipFill>
                  <pic:spPr>
                    <a:xfrm>
                      <a:off x="0" y="0"/>
                      <a:ext cx="5852160" cy="2785064"/>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J.4: Your session is about to expire: BDOI's inactivity warning with Stay Logged In and Log Out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Your session is about to expire: [Warning text]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You have been inactive for 15 minutes. For your security, your session is about to expire. Would you like to stay logged in or log out?; Parameters the inactivity warning time, the session timeout</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Your session is about to expire: [Countdown]</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Your session ends in n seconds.; Parameter the session timeout</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Your session will end soon: [Session end]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your security the system signs you out in n minute(s), at dd-MMM-yyyy HH:mm, whatever your activity.; Parameter the session-end warning time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Stay Logged In</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Inactivity warning shown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Closes the warning and restarts the inactivity timer in every tab</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Signed in</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Log Out</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Inactivity warning shown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Ends the session (with single sign-on, also at the Enterprise SSO platform) and returns to the Login page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Signed out</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 Understand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Session-end warning shown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Closes the warning; the session still ends at the time shown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in</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2"/>
        </w:numPr>
        <w:rPr>
          <w:rFonts w:ascii="Arial" w:hAnsi="Arial" w:cs="Arial"/>
        </w:rPr>
      </w:pPr>
      <w:r>
        <w:rPr>
          <w:rFonts w:ascii="Arial" w:hAnsi="Arial" w:cs="Arial"/>
          <w:shd w:val="clear" w:color="auto" w:fill="FFF59D"/>
        </w:rPr>
        <w:t xml:space="preserve">After 15 minutes without activity the inactivity warning is shown; after 30 minutes the user is signed out and the page Session Timed Out opens: Your session timed out. Please log in again to continue (parameters the inactivity warning time, the session timeout) (FRUM.001.01, FRUM.001.03).</w:t>
      </w:r>
    </w:p>
    <w:p>
      <w:pPr>
        <w:pStyle w:val="ListParagraph"/>
        <w:numPr>
          <w:ilvl w:val="0"/>
          <w:numId w:val="212"/>
        </w:numPr>
        <w:rPr>
          <w:rFonts w:ascii="Arial" w:hAnsi="Arial" w:cs="Arial"/>
        </w:rPr>
      </w:pPr>
      <w:r>
        <w:rPr>
          <w:rFonts w:ascii="Arial" w:hAnsi="Arial" w:cs="Arial"/>
          <w:shd w:val="clear" w:color="auto" w:fill="FFF59D"/>
        </w:rPr>
        <w:t xml:space="preserve">The wording and the buttons follow BDOI's FRS as delivered; the setting Inactivity warning wording (Annex M) brings back the earlier wording with Stay Signed In and Sign Out Now, and the setting Session timed-out page a message on the Login page instead of the page (FRUM.001.01, FRUM.001.03).</w:t>
      </w:r>
    </w:p>
    <w:p>
      <w:pPr>
        <w:pStyle w:val="ListParagraph"/>
        <w:numPr>
          <w:ilvl w:val="0"/>
          <w:numId w:val="212"/>
        </w:numPr>
        <w:rPr>
          <w:rFonts w:ascii="Arial" w:hAnsi="Arial" w:cs="Arial"/>
        </w:rPr>
      </w:pPr>
      <w:r>
        <w:rPr>
          <w:rFonts w:ascii="Arial" w:hAnsi="Arial" w:cs="Arial"/>
          <w:shd w:val="clear" w:color="auto" w:fill="FFF59D"/>
        </w:rPr>
        <w:t xml:space="preserve">The warning and the inactivity sign-out are written to the audit trail with the user and the time (FRUM.001.01, FRUM.001.03, FRUM.008.01, FRUM.008.04).</w:t>
      </w:r>
    </w:p>
    <w:p>
      <w:pPr>
        <w:pStyle w:val="ListParagraph"/>
        <w:numPr>
          <w:ilvl w:val="0"/>
          <w:numId w:val="212"/>
        </w:numPr>
        <w:rPr>
          <w:rFonts w:ascii="Arial" w:hAnsi="Arial" w:cs="Arial"/>
        </w:rPr>
      </w:pPr>
      <w:r>
        <w:rPr>
          <w:rFonts w:ascii="Arial" w:hAnsi="Arial" w:cs="Arial"/>
          <w:shd w:val="clear" w:color="auto" w:fill="FFF59D"/>
        </w:rPr>
        <w:t xml:space="preserve">Activity in any browser tab keeps every tab signed in (FRUM.001.01, FRUM.001.03).</w:t>
      </w:r>
    </w:p>
    <w:p>
      <w:pPr>
        <w:pStyle w:val="ListParagraph"/>
        <w:numPr>
          <w:ilvl w:val="0"/>
          <w:numId w:val="212"/>
        </w:numPr>
        <w:rPr>
          <w:rFonts w:ascii="Arial" w:hAnsi="Arial" w:cs="Arial"/>
        </w:rPr>
      </w:pPr>
      <w:r>
        <w:rPr>
          <w:rFonts w:ascii="Arial" w:hAnsi="Arial" w:cs="Arial"/>
          <w:shd w:val="clear" w:color="auto" w:fill="FFF59D"/>
        </w:rPr>
        <w:t xml:space="preserve">Every sign-out is kept in the session log with its reason: log-out, inactivity, end of the session, ended by an administrator or account locked (FRUM.001.04, FRUM.001.05).</w:t>
      </w:r>
    </w:p>
    <w:p>
      <w:pPr>
        <w:pStyle w:val="Heading2"/>
        <w:keepNext/>
        <w:numPr>
          <w:ilvl w:val="0"/>
          <w:numId w:val="0"/>
        </w:numPr>
        <w:rPr>
          <w:rFonts w:ascii="Arial" w:hAnsi="Arial" w:cs="Arial"/>
        </w:rPr>
      </w:pPr>
      <w:r>
        <w:rPr>
          <w:rFonts w:ascii="Arial" w:hAnsi="Arial" w:cs="Arial"/>
          <w:shd w:val="clear" w:color="auto" w:fill="FFF59D"/>
        </w:rPr>
        <w:t xml:space="preserve">J.5 Session Timed Out (SCR-UA-21)</w:t>
      </w:r>
    </w:p>
    <w:p>
      <w:pPr>
        <w:rPr>
          <w:rFonts w:ascii="Arial" w:hAnsi="Arial" w:cs="Arial"/>
        </w:rPr>
      </w:pPr>
      <w:r>
        <w:rPr>
          <w:rFonts w:ascii="Arial" w:hAnsi="Arial" w:cs="Arial"/>
          <w:shd w:val="clear" w:color="auto" w:fill="FFF59D"/>
        </w:rPr>
        <w:t xml:space="preserve">Purpose: The page shown after the session ended for inactivity: BDOI's message "Your session timed out. Please log in again to continue" with the Log In button, which opens the Login page (with single sign-on, through the sign-out page of the Enterprise SSO platform, so that the sign-in is asked again).</w:t>
      </w:r>
    </w:p>
    <w:p>
      <w:pPr>
        <w:rPr>
          <w:rFonts w:ascii="Arial" w:hAnsi="Arial" w:cs="Arial"/>
        </w:rPr>
      </w:pPr>
      <w:r>
        <w:rPr>
          <w:rFonts w:ascii="Arial" w:hAnsi="Arial" w:cs="Arial"/>
          <w:shd w:val="clear" w:color="auto" w:fill="FFF59D"/>
        </w:rPr>
        <w:t xml:space="preserve">Access: Any screen, 30 minutes without activity (the inactivity warning was not answered)</w:t>
      </w:r>
    </w:p>
    <w:p>
      <w:pPr>
        <w:rPr>
          <w:rFonts w:ascii="Arial" w:hAnsi="Arial" w:cs="Arial"/>
        </w:rPr>
      </w:pPr>
      <w:r>
        <w:rPr>
          <w:rFonts w:ascii="Arial" w:hAnsi="Arial" w:cs="Arial"/>
          <w:shd w:val="clear" w:color="auto" w:fill="FFF59D"/>
        </w:rPr>
        <w:t xml:space="preserve">Requirements: FRUM.001.01, FRUM.001.03, FRUM.001.04, FRUM.001.05, FRUM.008.01</w:t>
      </w:r>
    </w:p>
    <w:p>
      <w:pPr>
        <w:keepNext/>
        <w:jc w:val="center"/>
      </w:pPr>
      <w:r>
        <w:drawing>
          <wp:inline>
            <wp:extent cx="4238625" cy="3409950"/>
            <wp:docPr id="1803472600" name="Picture 1803472600"/>
            <wp:cNvGraphicFramePr>
              <a:graphicFrameLocks noChangeAspect="1"/>
            </wp:cNvGraphicFramePr>
            <a:graphic>
              <a:graphicData uri="http://schemas.openxmlformats.org/drawingml/2006/picture">
                <pic:pic>
                  <pic:nvPicPr>
                    <pic:cNvPr id="0" name="scr-ua-21-01-page.png"/>
                    <pic:cNvPicPr/>
                  </pic:nvPicPr>
                  <pic:blipFill>
                    <a:blip r:embed="rId41"/>
                    <a:stretch>
                      <a:fillRect/>
                    </a:stretch>
                  </pic:blipFill>
                  <pic:spPr>
                    <a:xfrm>
                      <a:off x="0" y="0"/>
                      <a:ext cx="4238625" cy="340995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J.5: Session Timed Out with the Log In button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Session Timed Out: [Message]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Your session timed out. Please log in again to continue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Log In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whose session timed out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Login page; with single sign-on, signs the user out at the Enterprise SSO platform first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3"/>
        </w:numPr>
        <w:rPr>
          <w:rFonts w:ascii="Arial" w:hAnsi="Arial" w:cs="Arial"/>
        </w:rPr>
      </w:pPr>
      <w:r>
        <w:rPr>
          <w:rFonts w:ascii="Arial" w:hAnsi="Arial" w:cs="Arial"/>
          <w:shd w:val="clear" w:color="auto" w:fill="FFF59D"/>
        </w:rPr>
        <w:t xml:space="preserve">Shown as delivered (setting Session timed-out page on, BDOI's FRS); with the setting off the Login page opens with the message You were signed out after 30 minutes of inactivity (FRUM.001.01, FRUM.001.03).</w:t>
      </w:r>
    </w:p>
    <w:p>
      <w:pPr>
        <w:pStyle w:val="ListParagraph"/>
        <w:numPr>
          <w:ilvl w:val="0"/>
          <w:numId w:val="213"/>
        </w:numPr>
        <w:rPr>
          <w:rFonts w:ascii="Arial" w:hAnsi="Arial" w:cs="Arial"/>
        </w:rPr>
      </w:pPr>
      <w:r>
        <w:rPr>
          <w:rFonts w:ascii="Arial" w:hAnsi="Arial" w:cs="Arial"/>
          <w:shd w:val="clear" w:color="auto" w:fill="FFF59D"/>
        </w:rPr>
        <w:t xml:space="preserve">The sign-out is kept in the session log with the reason Idle Timeout and written to the audit trail (FRUM.001.01, FRUM.001.03, FRUM.001.04, FRUM.001.05).</w:t>
      </w:r>
    </w:p>
    <w:p>
      <w:pPr>
        <w:pStyle w:val="Heading2"/>
        <w:keepNext/>
        <w:numPr>
          <w:ilvl w:val="0"/>
          <w:numId w:val="0"/>
        </w:numPr>
        <w:rPr>
          <w:rFonts w:ascii="Arial" w:hAnsi="Arial" w:cs="Arial"/>
        </w:rPr>
      </w:pPr>
      <w:r>
        <w:rPr>
          <w:rFonts w:ascii="Arial" w:hAnsi="Arial" w:cs="Arial"/>
        </w:rPr>
        <w:t xml:space="preserve">J.6 My Profile (SCR-UA-05)</w:t>
      </w:r>
    </w:p>
    <w:p>
      <w:pPr>
        <w:rPr>
          <w:rFonts w:ascii="Arial" w:hAnsi="Arial" w:cs="Arial"/>
        </w:rPr>
      </w:pPr>
      <w:r>
        <w:rPr>
          <w:rFonts w:ascii="Arial" w:hAnsi="Arial" w:cs="Arial"/>
        </w:rPr>
        <w:t xml:space="preserve">Purpose: The signed-in user's own page: account details, contact details the user maintains, the group profiles and permissions held, the password with its rules and dates, and the recent sign-in sessions.</w:t>
      </w:r>
    </w:p>
    <w:p>
      <w:pPr>
        <w:rPr>
          <w:rFonts w:ascii="Arial" w:hAnsi="Arial" w:cs="Arial"/>
        </w:rPr>
      </w:pPr>
      <w:r>
        <w:rPr>
          <w:rFonts w:ascii="Arial" w:hAnsi="Arial" w:cs="Arial"/>
        </w:rPr>
        <w:t xml:space="preserve">Access: User menu in the page header › My Profile; The notice Your password expires soon</w:t>
      </w:r>
    </w:p>
    <w:p>
      <w:pPr>
        <w:rPr>
          <w:rFonts w:ascii="Arial" w:hAnsi="Arial" w:cs="Arial"/>
        </w:rPr>
      </w:pPr>
      <w:r>
        <w:rPr>
          <w:rFonts w:ascii="Arial" w:hAnsi="Arial" w:cs="Arial"/>
        </w:rPr>
        <w:t xml:space="preserve">Requirements: FRUM.001.04, FRUM.001.05, FRUM-004.01, FRUM-004.02, FRUM-004.03, FRUM.008.01</w:t>
      </w:r>
    </w:p>
    <w:p>
      <w:pPr>
        <w:jc w:val="center"/>
      </w:pPr>
      <w:r>
        <w:drawing>
          <wp:inline>
            <wp:extent cx="5852160" cy="3369056"/>
            <wp:docPr id="1803472600" name="Picture 1803472600"/>
            <wp:cNvGraphicFramePr>
              <a:graphicFrameLocks noChangeAspect="1"/>
            </wp:cNvGraphicFramePr>
            <a:graphic>
              <a:graphicData uri="http://schemas.openxmlformats.org/drawingml/2006/picture">
                <pic:pic>
                  <pic:nvPicPr>
                    <pic:cNvPr id="0" name="scr-ua-05-01-view-part1.png"/>
                    <pic:cNvPicPr/>
                  </pic:nvPicPr>
                  <pic:blipFill>
                    <a:blip r:embed="rId42"/>
                    <a:stretch>
                      <a:fillRect/>
                    </a:stretch>
                  </pic:blipFill>
                  <pic:spPr>
                    <a:xfrm>
                      <a:off x="0" y="0"/>
                      <a:ext cx="5852160" cy="336905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99968"/>
            <wp:docPr id="1803472600" name="Picture 1803472600"/>
            <wp:cNvGraphicFramePr>
              <a:graphicFrameLocks noChangeAspect="1"/>
            </wp:cNvGraphicFramePr>
            <a:graphic>
              <a:graphicData uri="http://schemas.openxmlformats.org/drawingml/2006/picture">
                <pic:pic>
                  <pic:nvPicPr>
                    <pic:cNvPr id="0" name="scr-ua-05-01-view-part2.png"/>
                    <pic:cNvPicPr/>
                  </pic:nvPicPr>
                  <pic:blipFill>
                    <a:blip r:embed="rId43"/>
                    <a:stretch>
                      <a:fillRect/>
                    </a:stretch>
                  </pic:blipFill>
                  <pic:spPr>
                    <a:xfrm>
                      <a:off x="0" y="0"/>
                      <a:ext cx="5852160" cy="3299968"/>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J.6: My Profile of the Requestor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User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Full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Home branch</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Code – name; Branches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Authorization limit</w:t>
            </w:r>
          </w:p>
        </w:tc>
        <w:tc>
          <w:tcPr>
            <w:tcW w:w="1224" w:type="dxa"/>
          </w:tcPr>
          <w:p>
            <w:pPr>
              <w:spacing w:after="0"/>
              <w:rPr>
                <w:rFonts w:ascii="Calibri" w:hAnsi="Calibri" w:cs="Calibri"/>
                <w:sz w:val="15"/>
                <w:szCs w:val="15"/>
              </w:rPr>
            </w:pPr>
            <w:r>
              <w:rPr>
                <w:rFonts w:ascii="Calibri" w:hAnsi="Calibri" w:cs="Calibri"/>
                <w:sz w:val="15"/>
                <w:szCs w:val="15"/>
              </w:rPr>
              <w:t xml:space="preserve">Amount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PHP, two decimals; Unlimited when blank;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Last sign-in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Last sign-out</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Automatic sign-out</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After 30 minutes of inactivity; Parameter the session timeout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Contact details: E-mail address</w:t>
            </w:r>
          </w:p>
        </w:tc>
        <w:tc>
          <w:tcPr>
            <w:tcW w:w="1224" w:type="dxa"/>
          </w:tcPr>
          <w:p>
            <w:pPr>
              <w:spacing w:after="0"/>
              <w:rPr>
                <w:rFonts w:ascii="Calibri" w:hAnsi="Calibri" w:cs="Calibri"/>
                <w:sz w:val="15"/>
                <w:szCs w:val="15"/>
              </w:rPr>
            </w:pPr>
            <w:r>
              <w:rPr>
                <w:rFonts w:ascii="Calibri" w:hAnsi="Calibri" w:cs="Calibri"/>
                <w:sz w:val="15"/>
                <w:szCs w:val="15"/>
              </w:rPr>
              <w:t xml:space="preserve">E-mail</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Valid e-mail address; User master</w:t>
            </w:r>
          </w:p>
        </w:tc>
        <w:tc>
          <w:tcPr>
            <w:tcW w:w="2808" w:type="dxa"/>
          </w:tcPr>
          <w:p>
            <w:pPr>
              <w:spacing w:after="0"/>
              <w:rPr>
                <w:rFonts w:ascii="Calibri" w:hAnsi="Calibri" w:cs="Calibri"/>
                <w:sz w:val="15"/>
                <w:szCs w:val="15"/>
              </w:rPr>
            </w:pPr>
            <w:r>
              <w:rPr>
                <w:rFonts w:ascii="Calibri" w:hAnsi="Calibri" w:cs="Calibri"/>
                <w:sz w:val="15"/>
                <w:szCs w:val="15"/>
              </w:rPr>
              <w:t xml:space="preserve">A valid address; Enter your e-mail address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Contact details: Mobile number</w:t>
            </w:r>
          </w:p>
        </w:tc>
        <w:tc>
          <w:tcPr>
            <w:tcW w:w="1224" w:type="dxa"/>
          </w:tcPr>
          <w:p>
            <w:pPr>
              <w:spacing w:after="0"/>
              <w:rPr>
                <w:rFonts w:ascii="Calibri" w:hAnsi="Calibri" w:cs="Calibri"/>
                <w:sz w:val="15"/>
                <w:szCs w:val="15"/>
              </w:rPr>
            </w:pPr>
            <w:r>
              <w:rPr>
                <w:rFonts w:ascii="Calibri" w:hAnsi="Calibri" w:cs="Calibri"/>
                <w:sz w:val="15"/>
                <w:szCs w:val="15"/>
              </w:rPr>
              <w:t xml:space="preserve">Telephone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Digits with an optional +, spaces, brackets and dashes, 7 to 25 characters; User master</w:t>
            </w:r>
          </w:p>
        </w:tc>
        <w:tc>
          <w:tcPr>
            <w:tcW w:w="2808" w:type="dxa"/>
          </w:tcPr>
          <w:p>
            <w:pPr>
              <w:spacing w:after="0"/>
              <w:rPr>
                <w:rFonts w:ascii="Calibri" w:hAnsi="Calibri" w:cs="Calibri"/>
                <w:sz w:val="15"/>
                <w:szCs w:val="15"/>
              </w:rPr>
            </w:pPr>
            <w:r>
              <w:rPr>
                <w:rFonts w:ascii="Calibri" w:hAnsi="Calibri" w:cs="Calibri"/>
                <w:sz w:val="15"/>
                <w:szCs w:val="15"/>
              </w:rPr>
              <w:t xml:space="preserve">Digits only, for example +63 917 123 4567; Enter the mobile number with digits only, for example +63 917 123 4567</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Roles and permissions: [Group profiles] / [Permissions by area]</w:t>
            </w:r>
          </w:p>
        </w:tc>
        <w:tc>
          <w:tcPr>
            <w:tcW w:w="1224" w:type="dxa"/>
          </w:tcPr>
          <w:p>
            <w:pPr>
              <w:spacing w:after="0"/>
              <w:rPr>
                <w:rFonts w:ascii="Calibri" w:hAnsi="Calibri" w:cs="Calibri"/>
                <w:sz w:val="15"/>
                <w:szCs w:val="15"/>
              </w:rPr>
            </w:pPr>
            <w:r>
              <w:rPr>
                <w:rFonts w:ascii="Calibri" w:hAnsi="Calibri" w:cs="Calibri"/>
                <w:sz w:val="15"/>
                <w:szCs w:val="15"/>
              </w:rPr>
              <w:t xml:space="preserve">Tags; collapsible tables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names of the group profiles held; the permissions in words, one collapsible group per business area with its count, each a table of Permission and What it allows;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Change password: Current password</w:t>
            </w:r>
          </w:p>
        </w:tc>
        <w:tc>
          <w:tcPr>
            <w:tcW w:w="1224" w:type="dxa"/>
          </w:tcPr>
          <w:p>
            <w:pPr>
              <w:spacing w:after="0"/>
              <w:rPr>
                <w:rFonts w:ascii="Calibri" w:hAnsi="Calibri" w:cs="Calibri"/>
                <w:sz w:val="15"/>
                <w:szCs w:val="15"/>
              </w:rPr>
            </w:pPr>
            <w:r>
              <w:rPr>
                <w:rFonts w:ascii="Calibri" w:hAnsi="Calibri" w:cs="Calibri"/>
                <w:sz w:val="15"/>
                <w:szCs w:val="15"/>
              </w:rPr>
              <w:t xml:space="preserve">Password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Masked</w:t>
            </w:r>
          </w:p>
        </w:tc>
        <w:tc>
          <w:tcPr>
            <w:tcW w:w="2808" w:type="dxa"/>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password: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At least 10 characters with upper and lower case, a digit and a symbol</w:t>
            </w:r>
          </w:p>
        </w:tc>
        <w:tc>
          <w:tcPr>
            <w:tcW w:w="2808" w:type="dxa"/>
          </w:tcPr>
          <w:p>
            <w:pPr>
              <w:keepNext/>
              <w:spacing w:after="0"/>
              <w:rPr>
                <w:rFonts w:ascii="Calibri" w:hAnsi="Calibri" w:cs="Calibri"/>
                <w:sz w:val="15"/>
                <w:szCs w:val="15"/>
              </w:rPr>
            </w:pPr>
            <w:r>
              <w:rPr>
                <w:rFonts w:ascii="Calibri" w:hAnsi="Calibri" w:cs="Calibri"/>
                <w:sz w:val="15"/>
                <w:szCs w:val="15"/>
              </w:rPr>
              <w:t xml:space="preserve">Rules checked as the user types; history and minimum age checked on save; You changed your password less than a day ago</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Change password: Confirm new password</w:t>
            </w:r>
          </w:p>
        </w:tc>
        <w:tc>
          <w:tcPr>
            <w:tcW w:w="1224" w:type="dxa"/>
          </w:tcPr>
          <w:p>
            <w:pPr>
              <w:keepNext/>
              <w:spacing w:after="0"/>
              <w:rPr>
                <w:rFonts w:ascii="Calibri" w:hAnsi="Calibri" w:cs="Calibri"/>
                <w:sz w:val="15"/>
                <w:szCs w:val="15"/>
              </w:rPr>
            </w:pPr>
            <w:r>
              <w:rPr>
                <w:rFonts w:ascii="Calibri" w:hAnsi="Calibri" w:cs="Calibri"/>
                <w:sz w:val="15"/>
                <w:szCs w:val="15"/>
              </w:rPr>
              <w:t xml:space="preserve">Password</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Same as New password</w:t>
            </w:r>
          </w:p>
        </w:tc>
        <w:tc>
          <w:tcPr>
            <w:tcW w:w="2808" w:type="dxa"/>
          </w:tcPr>
          <w:p>
            <w:pPr>
              <w:keepNext/>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Recent sessions: Signed in / Last activity / Ended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Date and time; status Open, Logout, Idle Timeout, Expired, Admin Ended, Locked; Session log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Save Contact Details</w:t>
            </w:r>
          </w:p>
        </w:tc>
        <w:tc>
          <w:tcPr>
            <w:tcW w:w="2015" w:type="dxa"/>
          </w:tcPr>
          <w:p>
            <w:pPr>
              <w:keepNext/>
              <w:spacing w:after="0"/>
              <w:rPr>
                <w:rFonts w:ascii="Calibri" w:hAnsi="Calibri" w:cs="Calibri"/>
                <w:sz w:val="15"/>
                <w:szCs w:val="15"/>
              </w:rPr>
            </w:pPr>
            <w:r>
              <w:rPr>
                <w:rFonts w:ascii="Calibri" w:hAnsi="Calibri" w:cs="Calibri"/>
                <w:sz w:val="15"/>
                <w:szCs w:val="15"/>
              </w:rPr>
              <w:t xml:space="preserve">The signed-in user</w:t>
            </w:r>
          </w:p>
        </w:tc>
        <w:tc>
          <w:tcPr>
            <w:tcW w:w="1728" w:type="dxa"/>
          </w:tcPr>
          <w:p>
            <w:pPr>
              <w:keepNext/>
              <w:spacing w:after="0"/>
              <w:rPr>
                <w:rFonts w:ascii="Calibri" w:hAnsi="Calibri" w:cs="Calibri"/>
                <w:sz w:val="15"/>
                <w:szCs w:val="15"/>
              </w:rPr>
            </w:pPr>
            <w:r>
              <w:rPr>
                <w:rFonts w:ascii="Calibri" w:hAnsi="Calibri" w:cs="Calibri"/>
                <w:sz w:val="15"/>
                <w:szCs w:val="15"/>
              </w:rPr>
              <w:t xml:space="preserve">Address or number changed</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e-mail address and mobile number; each changed value is written to the access change log without a request</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Change Password</w:t>
            </w:r>
          </w:p>
        </w:tc>
        <w:tc>
          <w:tcPr>
            <w:tcW w:w="2015" w:type="dxa"/>
          </w:tcPr>
          <w:p>
            <w:pPr>
              <w:spacing w:after="0"/>
              <w:rPr>
                <w:rFonts w:ascii="Calibri" w:hAnsi="Calibri" w:cs="Calibri"/>
                <w:sz w:val="15"/>
                <w:szCs w:val="15"/>
              </w:rPr>
            </w:pPr>
            <w:r>
              <w:rPr>
                <w:rFonts w:ascii="Calibri" w:hAnsi="Calibri" w:cs="Calibri"/>
                <w:sz w:val="15"/>
                <w:szCs w:val="15"/>
              </w:rPr>
              <w:t xml:space="preserve">The signed-in user (local sign-in)</w:t>
            </w:r>
          </w:p>
        </w:tc>
        <w:tc>
          <w:tcPr>
            <w:tcW w:w="1728" w:type="dxa"/>
          </w:tcPr>
          <w:p>
            <w:pPr>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tcPr>
          <w:p>
            <w:pPr>
              <w:spacing w:after="0"/>
              <w:rPr>
                <w:rFonts w:ascii="Calibri" w:hAnsi="Calibri" w:cs="Calibri"/>
                <w:sz w:val="15"/>
                <w:szCs w:val="15"/>
              </w:rPr>
            </w:pPr>
            <w:r>
              <w:rPr>
                <w:rFonts w:ascii="Calibri" w:hAnsi="Calibri" w:cs="Calibri"/>
                <w:sz w:val="15"/>
                <w:szCs w:val="15"/>
              </w:rPr>
              <w:t xml:space="preserve">Saves the new password; the dates under the card are updated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4"/>
        </w:numPr>
        <w:rPr>
          <w:rFonts w:ascii="Arial" w:hAnsi="Arial" w:cs="Arial"/>
        </w:rPr>
      </w:pPr>
      <w:r>
        <w:rPr>
          <w:rFonts w:ascii="Arial" w:hAnsi="Arial" w:cs="Arial"/>
        </w:rPr>
        <w:t xml:space="preserve">Users update their own e-mail address and mobile number without a request; every other attribute changes only through an approved access request (FRUM-004.01, FRUM-004.02, FRUM.003.01, FRUM.009.03).</w:t>
      </w:r>
    </w:p>
    <w:p>
      <w:pPr>
        <w:pStyle w:val="ListParagraph"/>
        <w:numPr>
          <w:ilvl w:val="0"/>
          <w:numId w:val="214"/>
        </w:numPr>
        <w:rPr>
          <w:rFonts w:ascii="Arial" w:hAnsi="Arial" w:cs="Arial"/>
        </w:rPr>
      </w:pPr>
      <w:r>
        <w:rPr>
          <w:rFonts w:ascii="Arial" w:hAnsi="Arial" w:cs="Arial"/>
        </w:rPr>
        <w:t xml:space="preserve">With directory sign-in the password card reads: You sign in with your organisation's network password. Change it through your organisation's directory, not here. (FRUM.001.02, FRUM.001.06, FRUM-004.01, FRUM-004.02).</w:t>
      </w:r>
    </w:p>
    <w:p>
      <w:pPr>
        <w:pStyle w:val="ListParagraph"/>
        <w:numPr>
          <w:ilvl w:val="0"/>
          <w:numId w:val="214"/>
        </w:numPr>
        <w:rPr>
          <w:rFonts w:ascii="Arial" w:hAnsi="Arial" w:cs="Arial"/>
        </w:rPr>
      </w:pPr>
      <w:r>
        <w:rPr>
          <w:rFonts w:ascii="Arial" w:hAnsi="Arial" w:cs="Arial"/>
        </w:rPr>
        <w:t xml:space="preserve">A password cannot be changed twice within the minimum password age (one day as delivered) and must differ from the last the password history passwords (8) (FRUM-004.01, FRUM-004.02).</w:t>
      </w:r>
    </w:p>
    <w:p>
      <w:pPr>
        <w:pStyle w:val="ListParagraph"/>
        <w:numPr>
          <w:ilvl w:val="0"/>
          <w:numId w:val="214"/>
        </w:numPr>
        <w:rPr>
          <w:rFonts w:ascii="Arial" w:hAnsi="Arial" w:cs="Arial"/>
        </w:rPr>
      </w:pPr>
      <w:r>
        <w:rPr>
          <w:rFonts w:ascii="Arial" w:hAnsi="Arial" w:cs="Arial"/>
        </w:rPr>
        <w:t xml:space="preserve">The recent sessions show how each session ended; a session the user does not recognise is reported to the System Administrator (FRUM.001.04, FRUM.001.05).</w:t>
      </w:r>
    </w:p>
    <w:p>
      <w:pPr>
        <w:pStyle w:val="Heading2"/>
        <w:keepNext/>
        <w:numPr>
          <w:ilvl w:val="0"/>
          <w:numId w:val="0"/>
        </w:numPr>
        <w:rPr>
          <w:rFonts w:ascii="Arial" w:hAnsi="Arial" w:cs="Arial"/>
        </w:rPr>
      </w:pPr>
      <w:r>
        <w:rPr>
          <w:rFonts w:ascii="Arial" w:hAnsi="Arial" w:cs="Arial"/>
        </w:rPr>
        <w:t xml:space="preserve">J.7 Access Requests (SCR-UA-06)</w:t>
      </w:r>
    </w:p>
    <w:p>
      <w:pPr>
        <w:rPr>
          <w:rFonts w:ascii="Arial" w:hAnsi="Arial" w:cs="Arial"/>
        </w:rPr>
      </w:pPr>
      <w:r>
        <w:rPr>
          <w:rFonts w:ascii="Arial" w:hAnsi="Arial" w:cs="Arial"/>
        </w:rPr>
        <w:t xml:space="preserve">Purpose: 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p>
      <w:pPr>
        <w:rPr>
          <w:rFonts w:ascii="Arial" w:hAnsi="Arial" w:cs="Arial"/>
        </w:rPr>
      </w:pPr>
      <w:r>
        <w:rPr>
          <w:rFonts w:ascii="Arial" w:hAnsi="Arial" w:cs="Arial"/>
        </w:rPr>
        <w:t xml:space="preserve">Access: The notice Access request AR-yyyy-nnnnnn to approve (opens the request); Access Request record › back arrow; The old address Broking Setup › Access Requests opens this screen</w:t>
      </w:r>
    </w:p>
    <w:p>
      <w:pPr>
        <w:rPr>
          <w:rFonts w:ascii="Arial" w:hAnsi="Arial" w:cs="Arial"/>
        </w:rPr>
      </w:pPr>
      <w:r>
        <w:rPr>
          <w:rFonts w:ascii="Arial" w:hAnsi="Arial" w:cs="Arial"/>
        </w:rPr>
        <w:t xml:space="preserve">Requirements: FRUM.002.01, FRUM.007.03, FRUM.009.09, FRUM.010.01, FRUM.010.02</w:t>
      </w:r>
    </w:p>
    <w:p>
      <w:pPr>
        <w:keepNext/>
        <w:jc w:val="center"/>
      </w:pPr>
      <w:r>
        <w:drawing>
          <wp:inline>
            <wp:extent cx="5852160" cy="4091467"/>
            <wp:docPr id="1803472600" name="Picture 1803472600"/>
            <wp:cNvGraphicFramePr>
              <a:graphicFrameLocks noChangeAspect="1"/>
            </wp:cNvGraphicFramePr>
            <a:graphic>
              <a:graphicData uri="http://schemas.openxmlformats.org/drawingml/2006/picture">
                <pic:pic>
                  <pic:nvPicPr>
                    <pic:cNvPr id="0" name="scr-ua-06-01-list.png"/>
                    <pic:cNvPicPr/>
                  </pic:nvPicPr>
                  <pic:blipFill>
                    <a:blip r:embed="rId44"/>
                    <a:stretch>
                      <a:fillRect/>
                    </a:stretch>
                  </pic:blipFill>
                  <pic:spPr>
                    <a:xfrm>
                      <a:off x="0" y="0"/>
                      <a:ext cx="5852160" cy="409146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J.7: Access Requests of the Approver, Assigned to Me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tcPr>
          <w:p>
            <w:pPr>
              <w:spacing w:after="0"/>
              <w:rPr>
                <w:rFonts w:ascii="Calibri" w:hAnsi="Calibri" w:cs="Calibri"/>
                <w:sz w:val="15"/>
                <w:szCs w:val="15"/>
              </w:rPr>
            </w:pPr>
            <w:r>
              <w:rPr>
                <w:rFonts w:ascii="Calibri" w:hAnsi="Calibri" w:cs="Calibri"/>
                <w:sz w:val="15"/>
                <w:szCs w:val="15"/>
              </w:rPr>
              <w:t xml:space="preserve">My Requests: raised by the user; Assigned to Me: waiting for the user (approval right); Second Approval: waiting for a second approval (second approval right); For Implementation: approved group-profile requests (role management right); All: every request the user may see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request number, user ID or group profile</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Draft, Pending Approval, Pending Second Approval, Returned, Scheduled, Approved, For Implementation, Implemented, Rejected, Cancelled;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Enrol new user, Modify user, Deactivate user, Reactivate user, Change roles, New group profile, Modify group profile, Deactivate group profile, Reactivate group profile;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Requested By / Approver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User ID</w:t>
            </w:r>
          </w:p>
        </w:tc>
        <w:tc>
          <w:tcPr>
            <w:tcW w:w="2808" w:type="dxa"/>
          </w:tcPr>
          <w:p>
            <w:pPr>
              <w:spacing w:after="0"/>
              <w:rPr>
                <w:rFonts w:ascii="Calibri" w:hAnsi="Calibri" w:cs="Calibri"/>
                <w:sz w:val="15"/>
                <w:szCs w:val="15"/>
              </w:rPr>
            </w:pPr>
            <w:r>
              <w:rPr>
                <w:rFonts w:ascii="Calibri" w:hAnsi="Calibri" w:cs="Calibri"/>
                <w:sz w:val="15"/>
                <w:szCs w:val="15"/>
              </w:rPr>
              <w:t xml:space="preserve">Exact user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Filters: Requested From / Requested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Type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 type;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Change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One-line description with the names of the group profiles, for example Modify user a013000101 with group profiles Marketing Account Officer;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Requested By</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Approver</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the chosen approver, or of the decider; Access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List: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Status pill; Access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[Select]</w:t>
            </w:r>
          </w:p>
        </w:tc>
        <w:tc>
          <w:tcPr>
            <w:tcW w:w="1224" w:type="dxa"/>
          </w:tcPr>
          <w:p>
            <w:pPr>
              <w:spacing w:after="0"/>
              <w:rPr>
                <w:rFonts w:ascii="Calibri" w:hAnsi="Calibri" w:cs="Calibri"/>
                <w:sz w:val="15"/>
                <w:szCs w:val="15"/>
              </w:rPr>
            </w:pPr>
            <w:r>
              <w:rPr>
                <w:rFonts w:ascii="Calibri" w:hAnsi="Calibri" w:cs="Calibri"/>
                <w:sz w:val="15"/>
                <w:szCs w:val="15"/>
              </w:rPr>
              <w:t xml:space="preserve">Check box</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One per row on Assigned to Me and Second Approval; disabled on a new-user request, with the tooltip Open the request to approve it: the temporary password of the new user is shown only once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New Request</w:t>
            </w:r>
          </w:p>
        </w:tc>
        <w:tc>
          <w:tcPr>
            <w:tcW w:w="2015" w:type="dxa"/>
          </w:tcPr>
          <w:p>
            <w:pPr>
              <w:spacing w:after="0"/>
              <w:rPr>
                <w:rFonts w:ascii="Calibri" w:hAnsi="Calibri" w:cs="Calibri"/>
                <w:sz w:val="15"/>
                <w:szCs w:val="15"/>
              </w:rPr>
            </w:pPr>
            <w:r>
              <w:rPr>
                <w:rFonts w:ascii="Calibri" w:hAnsi="Calibri" w:cs="Calibri"/>
                <w:sz w:val="15"/>
                <w:szCs w:val="15"/>
              </w:rPr>
              <w:t xml:space="preserve">Requestor, Business Administrator, System Administrator (enrol, modify, deactivate or reactivate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 Selected</w:t>
            </w:r>
          </w:p>
        </w:tc>
        <w:tc>
          <w:tcPr>
            <w:tcW w:w="2015" w:type="dxa"/>
          </w:tcPr>
          <w:p>
            <w:pPr>
              <w:keepNext/>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tcPr>
          <w:p>
            <w:pPr>
              <w:keepNext/>
              <w:spacing w:after="0"/>
              <w:rPr>
                <w:rFonts w:ascii="Calibri" w:hAnsi="Calibri" w:cs="Calibri"/>
                <w:sz w:val="15"/>
                <w:szCs w:val="15"/>
              </w:rPr>
            </w:pPr>
            <w:r>
              <w:rPr>
                <w:rFonts w:ascii="Calibri" w:hAnsi="Calibri" w:cs="Calibri"/>
                <w:sz w:val="15"/>
                <w:szCs w:val="15"/>
              </w:rPr>
              <w:t xml:space="preserve">Rows selected</w:t>
            </w:r>
          </w:p>
        </w:tc>
        <w:tc>
          <w:tcPr>
            <w:tcW w:w="3744" w:type="dxa"/>
          </w:tcPr>
          <w:p>
            <w:pPr>
              <w:keepNext/>
              <w:spacing w:after="0"/>
              <w:rPr>
                <w:rFonts w:ascii="Calibri" w:hAnsi="Calibri" w:cs="Calibri"/>
                <w:sz w:val="15"/>
                <w:szCs w:val="15"/>
              </w:rPr>
            </w:pPr>
            <w:r>
              <w:rPr>
                <w:rFonts w:ascii="Calibri" w:hAnsi="Calibri" w:cs="Calibri"/>
                <w:sz w:val="15"/>
                <w:szCs w:val="15"/>
              </w:rPr>
              <w:t xml:space="preserve">Approves each selected request in turn, with the same rules as one approval; a new-user request cannot be selected. Toast: n request(s) approved</w:t>
            </w:r>
          </w:p>
        </w:tc>
        <w:tc>
          <w:tcPr>
            <w:tcW w:w="1440" w:type="dxa"/>
          </w:tcPr>
          <w:p>
            <w:pPr>
              <w:keepNext/>
              <w:spacing w:after="0"/>
              <w:rPr>
                <w:rFonts w:ascii="Calibri" w:hAnsi="Calibri" w:cs="Calibri"/>
                <w:sz w:val="15"/>
                <w:szCs w:val="15"/>
              </w:rPr>
            </w:pPr>
            <w:r>
              <w:rPr>
                <w:rFonts w:ascii="Calibri" w:hAnsi="Calibri" w:cs="Calibri"/>
                <w:sz w:val="15"/>
                <w:szCs w:val="15"/>
              </w:rPr>
              <w:t xml:space="preserve">Approved, Scheduled, Pending Second Approval or For Implementation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Filters</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Shows or hides the filters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5"/>
        </w:numPr>
        <w:rPr>
          <w:rFonts w:ascii="Arial" w:hAnsi="Arial" w:cs="Arial"/>
        </w:rPr>
      </w:pPr>
      <w:r>
        <w:rPr>
          <w:rFonts w:ascii="Arial" w:hAnsi="Arial" w:cs="Arial"/>
        </w:rPr>
        <w:t xml:space="preserve">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(FRUM.007.03, FRUM.009.09).</w:t>
      </w:r>
    </w:p>
    <w:p>
      <w:pPr>
        <w:pStyle w:val="ListParagraph"/>
        <w:numPr>
          <w:ilvl w:val="0"/>
          <w:numId w:val="215"/>
        </w:numPr>
        <w:rPr>
          <w:rFonts w:ascii="Arial" w:hAnsi="Arial" w:cs="Arial"/>
        </w:rPr>
      </w:pPr>
      <w:r>
        <w:rPr>
          <w:rFonts w:ascii="Arial" w:hAnsi="Arial" w:cs="Arial"/>
        </w:rPr>
        <w:t xml:space="preserve">Assigned to Me lists the pending requests whose chosen approver is the user; when the any-approver setting is on, every approver sees every pending request (FRUM.010.01, FRUM.009.06).</w:t>
      </w:r>
    </w:p>
    <w:p>
      <w:pPr>
        <w:pStyle w:val="ListParagraph"/>
        <w:numPr>
          <w:ilvl w:val="0"/>
          <w:numId w:val="215"/>
        </w:numPr>
        <w:rPr>
          <w:rFonts w:ascii="Arial" w:hAnsi="Arial" w:cs="Arial"/>
        </w:rPr>
      </w:pPr>
      <w:r>
        <w:rPr>
          <w:rFonts w:ascii="Arial" w:hAnsi="Arial" w:cs="Arial"/>
        </w:rPr>
        <w:t xml:space="preserve">An enrolment is approved on its own, on the request, so that its temporary password is shown: its row cannot be selected here, and My Approvals refuses it among several: Approve &lt;reference&gt; on its own: the new user's temporary password is shown once (FRUM.002.01, FRUM.010.02).</w:t>
      </w:r>
    </w:p>
    <w:p>
      <w:pPr>
        <w:pStyle w:val="Heading2"/>
        <w:keepNext/>
        <w:numPr>
          <w:ilvl w:val="0"/>
          <w:numId w:val="0"/>
        </w:numPr>
        <w:rPr>
          <w:rFonts w:ascii="Arial" w:hAnsi="Arial" w:cs="Arial"/>
        </w:rPr>
      </w:pPr>
      <w:r>
        <w:rPr>
          <w:rFonts w:ascii="Arial" w:hAnsi="Arial" w:cs="Arial"/>
        </w:rPr>
        <w:t xml:space="preserve">J.8 New Request and Edit Request (user requests) (SCR-UA-07)</w:t>
      </w:r>
    </w:p>
    <w:p>
      <w:pPr>
        <w:rPr>
          <w:rFonts w:ascii="Arial" w:hAnsi="Arial" w:cs="Arial"/>
        </w:rPr>
      </w:pPr>
      <w:r>
        <w:rPr>
          <w:rFonts w:ascii="Arial" w:hAnsi="Arial" w:cs="Arial"/>
        </w:rPr>
        <w:t xml:space="preserve">Purpose: 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p>
      <w:pPr>
        <w:rPr>
          <w:rFonts w:ascii="Arial" w:hAnsi="Arial" w:cs="Arial"/>
        </w:rPr>
      </w:pPr>
      <w:r>
        <w:rPr>
          <w:rFonts w:ascii="Arial" w:hAnsi="Arial" w:cs="Arial"/>
        </w:rPr>
        <w:t xml:space="preserve">Access: Access Requests › New Request; Access Request record › Edit Request (draft or returned request); Users › Raise Request, or a user row (opens a Modify user request for that user)</w:t>
      </w:r>
    </w:p>
    <w:p>
      <w:pPr>
        <w:rPr>
          <w:rFonts w:ascii="Arial" w:hAnsi="Arial" w:cs="Arial"/>
        </w:rPr>
      </w:pPr>
      <w:r>
        <w:rPr>
          <w:rFonts w:ascii="Arial" w:hAnsi="Arial" w:cs="Arial"/>
        </w:rPr>
        <w:t xml:space="preserve">Requirements: FRUM.002.01, FRUM.003.01, FRUM.003.02.01, FRUM.003.02.02, FRUM.006.03, FRUM.009.01, FRUM.009.02, FRUM.009.03, FRUM.009.04, FRUM.009.05, FRUM.009.06, FRUM.009.07, FRUM.009.10, FRUM.012.01</w:t>
      </w:r>
    </w:p>
    <w:p>
      <w:pPr>
        <w:jc w:val="center"/>
      </w:pPr>
      <w:r>
        <w:drawing>
          <wp:inline>
            <wp:extent cx="5852160" cy="3259048"/>
            <wp:docPr id="1803472600" name="Picture 1803472600"/>
            <wp:cNvGraphicFramePr>
              <a:graphicFrameLocks noChangeAspect="1"/>
            </wp:cNvGraphicFramePr>
            <a:graphic>
              <a:graphicData uri="http://schemas.openxmlformats.org/drawingml/2006/picture">
                <pic:pic>
                  <pic:nvPicPr>
                    <pic:cNvPr id="0" name="scr-ua-07-02-filled-part1.png"/>
                    <pic:cNvPicPr/>
                  </pic:nvPicPr>
                  <pic:blipFill>
                    <a:blip r:embed="rId45"/>
                    <a:stretch>
                      <a:fillRect/>
                    </a:stretch>
                  </pic:blipFill>
                  <pic:spPr>
                    <a:xfrm>
                      <a:off x="0" y="0"/>
                      <a:ext cx="5852160" cy="325904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206076"/>
            <wp:docPr id="1803472600" name="Picture 1803472600"/>
            <wp:cNvGraphicFramePr>
              <a:graphicFrameLocks noChangeAspect="1"/>
            </wp:cNvGraphicFramePr>
            <a:graphic>
              <a:graphicData uri="http://schemas.openxmlformats.org/drawingml/2006/picture">
                <pic:pic>
                  <pic:nvPicPr>
                    <pic:cNvPr id="0" name="scr-ua-07-02-filled-part2.png"/>
                    <pic:cNvPicPr/>
                  </pic:nvPicPr>
                  <pic:blipFill>
                    <a:blip r:embed="rId46"/>
                    <a:stretch>
                      <a:fillRect/>
                    </a:stretch>
                  </pic:blipFill>
                  <pic:spPr>
                    <a:xfrm>
                      <a:off x="0" y="0"/>
                      <a:ext cx="5852160" cy="320607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06076"/>
            <wp:docPr id="1803472600" name="Picture 1803472600"/>
            <wp:cNvGraphicFramePr>
              <a:graphicFrameLocks noChangeAspect="1"/>
            </wp:cNvGraphicFramePr>
            <a:graphic>
              <a:graphicData uri="http://schemas.openxmlformats.org/drawingml/2006/picture">
                <pic:pic>
                  <pic:nvPicPr>
                    <pic:cNvPr id="0" name="scr-ua-07-02-filled-part3.png"/>
                    <pic:cNvPicPr/>
                  </pic:nvPicPr>
                  <pic:blipFill>
                    <a:blip r:embed="rId47"/>
                    <a:stretch>
                      <a:fillRect/>
                    </a:stretch>
                  </pic:blipFill>
                  <pic:spPr>
                    <a:xfrm>
                      <a:off x="0" y="0"/>
                      <a:ext cx="5852160" cy="3206076"/>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J.8: New Request with the new user's data, group profile and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Enrol new user, Modify user, Deactivate user, Reactivate user; Fixed list</w:t>
            </w:r>
          </w:p>
        </w:tc>
        <w:tc>
          <w:tcPr>
            <w:tcW w:w="2808" w:type="dxa"/>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User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Internal (the system user); External (portal user); Fixed list</w:t>
            </w:r>
          </w:p>
        </w:tc>
        <w:tc>
          <w:tcPr>
            <w:tcW w:w="2808" w:type="dxa"/>
          </w:tcPr>
          <w:p>
            <w:pPr>
              <w:spacing w:after="0"/>
              <w:rPr>
                <w:rFonts w:ascii="Calibri" w:hAnsi="Calibri" w:cs="Calibri"/>
                <w:sz w:val="15"/>
                <w:szCs w:val="15"/>
              </w:rPr>
            </w:pPr>
            <w:r>
              <w:rPr>
                <w:rFonts w:ascii="Calibri" w:hAnsi="Calibri" w:cs="Calibri"/>
                <w:sz w:val="15"/>
                <w:szCs w:val="15"/>
              </w:rPr>
              <w:t xml:space="preserve">Not shown while the external users setting is false (no portal installed, as delivered); every request is then for an internal user; Requests for external (portal) users are switched off: no portal is installed</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Effective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dd-MMM-yyyy; blank = applies on approval</w:t>
            </w:r>
          </w:p>
        </w:tc>
        <w:tc>
          <w:tcPr>
            <w:tcW w:w="2808" w:type="dxa"/>
          </w:tcPr>
          <w:p>
            <w:pPr>
              <w:spacing w:after="0"/>
              <w:rPr>
                <w:rFonts w:ascii="Calibri" w:hAnsi="Calibri" w:cs="Calibri"/>
                <w:sz w:val="15"/>
                <w:szCs w:val="15"/>
              </w:rPr>
            </w:pPr>
            <w:r>
              <w:rPr>
                <w:rFonts w:ascii="Calibri" w:hAnsi="Calibri" w:cs="Calibri"/>
                <w:sz w:val="15"/>
                <w:szCs w:val="15"/>
              </w:rPr>
              <w:t xml:space="preserve">Today or later; The effective date cannot be before today</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User ID</w:t>
            </w:r>
          </w:p>
        </w:tc>
        <w:tc>
          <w:tcPr>
            <w:tcW w:w="1224" w:type="dxa"/>
          </w:tcPr>
          <w:p>
            <w:pPr>
              <w:spacing w:after="0"/>
              <w:rPr>
                <w:rFonts w:ascii="Calibri" w:hAnsi="Calibri" w:cs="Calibri"/>
                <w:sz w:val="15"/>
                <w:szCs w:val="15"/>
              </w:rPr>
            </w:pPr>
            <w:r>
              <w:rPr>
                <w:rFonts w:ascii="Calibri" w:hAnsi="Calibri" w:cs="Calibri"/>
                <w:sz w:val="15"/>
                <w:szCs w:val="15"/>
              </w:rPr>
              <w:t xml:space="preserve">Text (new user); Drop-down (existing user)</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3 to 50 letters, digits, dots, dashes or underscores; a new user ID in the BDOI format, shown in words under the field (BDOI format: a letter followed by nine digits, for example a013000196); User master (existing users: user ID – name (Windows ID))</w:t>
            </w:r>
          </w:p>
        </w:tc>
        <w:tc>
          <w:tcPr>
            <w:tcW w:w="2808" w:type="dxa"/>
          </w:tcPr>
          <w:p>
            <w:pPr>
              <w:spacing w:after="0"/>
              <w:rPr>
                <w:rFonts w:ascii="Calibri" w:hAnsi="Calibri" w:cs="Calibri"/>
                <w:sz w:val="15"/>
                <w:szCs w:val="15"/>
              </w:rPr>
            </w:pPr>
            <w:r>
              <w:rPr>
                <w:rFonts w:ascii="Calibri" w:hAnsi="Calibri" w:cs="Calibri"/>
                <w:sz w:val="15"/>
                <w:szCs w:val="15"/>
              </w:rPr>
              <w:t xml:space="preserve">A new user ID must not exist and must follow the format; an existing user must be active to deactivate and deactivated or locked to reactivate; Use 3 to 50 letters, digits, dots, dashes or underscores; The user ID must be a letter followed by nine digits, for example a013000196</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Full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Cond.: enrolment</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Current: value shown for a modification; User master</w:t>
            </w:r>
          </w:p>
        </w:tc>
        <w:tc>
          <w:tcPr>
            <w:tcW w:w="2808" w:type="dxa"/>
          </w:tcPr>
          <w:p>
            <w:pPr>
              <w:spacing w:after="0"/>
              <w:rPr>
                <w:rFonts w:ascii="Calibri" w:hAnsi="Calibri" w:cs="Calibri"/>
                <w:sz w:val="15"/>
                <w:szCs w:val="15"/>
              </w:rPr>
            </w:pPr>
            <w:r>
              <w:rPr>
                <w:rFonts w:ascii="Calibri" w:hAnsi="Calibri" w:cs="Calibri"/>
                <w:sz w:val="15"/>
                <w:szCs w:val="15"/>
              </w:rPr>
              <w:t xml:space="preserve">Not blank for a new user; Enter the full name of the new user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E-mail</w:t>
            </w:r>
          </w:p>
        </w:tc>
        <w:tc>
          <w:tcPr>
            <w:tcW w:w="1224" w:type="dxa"/>
          </w:tcPr>
          <w:p>
            <w:pPr>
              <w:spacing w:after="0"/>
              <w:rPr>
                <w:rFonts w:ascii="Calibri" w:hAnsi="Calibri" w:cs="Calibri"/>
                <w:sz w:val="15"/>
                <w:szCs w:val="15"/>
              </w:rPr>
            </w:pPr>
            <w:r>
              <w:rPr>
                <w:rFonts w:ascii="Calibri" w:hAnsi="Calibri" w:cs="Calibri"/>
                <w:sz w:val="15"/>
                <w:szCs w:val="15"/>
              </w:rPr>
              <w:t xml:space="preserve">E-mail</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User master</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Windows ID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 unique; User master</w:t>
            </w:r>
          </w:p>
        </w:tc>
        <w:tc>
          <w:tcPr>
            <w:tcW w:w="2808" w:type="dxa"/>
          </w:tcPr>
          <w:p>
            <w:pPr>
              <w:spacing w:after="0"/>
              <w:rPr>
                <w:rFonts w:ascii="Calibri" w:hAnsi="Calibri" w:cs="Calibri"/>
                <w:sz w:val="15"/>
                <w:szCs w:val="15"/>
              </w:rPr>
            </w:pPr>
            <w:r>
              <w:rPr>
                <w:rFonts w:ascii="Calibri" w:hAnsi="Calibri" w:cs="Calibri"/>
                <w:sz w:val="15"/>
                <w:szCs w:val="15"/>
              </w:rPr>
              <w:t xml:space="preserve">Not the Windows ID of another user; Windows ID &lt;windows id&gt; belongs to another user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Home Branch</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Code – name; Not specified (new) or Unchanged (modify); Branches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Business Unit Group</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Values of the list; List the business unit group list (values from BDOI)</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User Level</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Values of the list; List the user level list (values from BDOI)</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User data: Authorisation Limit (PHP)</w:t>
            </w:r>
          </w:p>
        </w:tc>
        <w:tc>
          <w:tcPr>
            <w:tcW w:w="1224" w:type="dxa"/>
          </w:tcPr>
          <w:p>
            <w:pPr>
              <w:spacing w:after="0"/>
              <w:rPr>
                <w:rFonts w:ascii="Calibri" w:hAnsi="Calibri" w:cs="Calibri"/>
                <w:sz w:val="15"/>
                <w:szCs w:val="15"/>
              </w:rPr>
            </w:pPr>
            <w:r>
              <w:rPr>
                <w:rFonts w:ascii="Calibri" w:hAnsi="Calibri" w:cs="Calibri"/>
                <w:sz w:val="15"/>
                <w:szCs w:val="15"/>
              </w:rPr>
              <w:t xml:space="preserve">Amount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Zero or more with up to 2 decimals; Blank: no limit (new) or Current: amount (modify); User master</w:t>
            </w:r>
          </w:p>
        </w:tc>
        <w:tc>
          <w:tcPr>
            <w:tcW w:w="2808" w:type="dxa"/>
          </w:tcPr>
          <w:p>
            <w:pPr>
              <w:spacing w:after="0"/>
              <w:rPr>
                <w:rFonts w:ascii="Calibri" w:hAnsi="Calibri" w:cs="Calibri"/>
                <w:sz w:val="15"/>
                <w:szCs w:val="15"/>
              </w:rPr>
            </w:pPr>
            <w:r>
              <w:rPr>
                <w:rFonts w:ascii="Calibri" w:hAnsi="Calibri" w:cs="Calibri"/>
                <w:sz w:val="15"/>
                <w:szCs w:val="15"/>
              </w:rPr>
              <w:t xml:space="preserve">Zero or more, 2 decimals; Enter an amount of zero or more, with up to 2 decimals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Group Profiles: Search group profiles</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profile name, code or module</w:t>
            </w:r>
          </w:p>
        </w:tc>
        <w:tc>
          <w:tcPr>
            <w:tcW w:w="2808" w:type="dxa"/>
          </w:tcPr>
          <w:p>
            <w:pPr>
              <w:spacing w:after="0"/>
              <w:rPr>
                <w:rFonts w:ascii="Calibri" w:hAnsi="Calibri" w:cs="Calibri"/>
                <w:sz w:val="15"/>
                <w:szCs w:val="15"/>
              </w:rPr>
            </w:pPr>
            <w:r>
              <w:rPr>
                <w:rFonts w:ascii="Calibri" w:hAnsi="Calibri" w:cs="Calibri"/>
                <w:sz w:val="15"/>
                <w:szCs w:val="15"/>
              </w:rPr>
              <w:t xml:space="preserve">The chosen profiles stay listed</w:t>
            </w:r>
          </w:p>
        </w:tc>
      </w:tr>
      <w:tr>
        <w:tc>
          <w:tcPr>
            <w:tcW w:w="2160" w:type="dxa"/>
          </w:tcPr>
          <w:p>
            <w:pPr>
              <w:spacing w:after="0"/>
              <w:rPr>
                <w:rFonts w:ascii="Calibri" w:hAnsi="Calibri" w:cs="Calibri"/>
                <w:sz w:val="15"/>
                <w:szCs w:val="15"/>
              </w:rPr>
            </w:pPr>
            <w:r>
              <w:rPr>
                <w:rFonts w:ascii="Calibri" w:hAnsi="Calibri" w:cs="Calibri"/>
                <w:sz w:val="15"/>
                <w:szCs w:val="15"/>
              </w:rPr>
              <w:t xml:space="preserve">Group Profiles: profile picker</w:t>
            </w:r>
          </w:p>
        </w:tc>
        <w:tc>
          <w:tcPr>
            <w:tcW w:w="1224" w:type="dxa"/>
          </w:tcPr>
          <w:p>
            <w:pPr>
              <w:spacing w:after="0"/>
              <w:rPr>
                <w:rFonts w:ascii="Calibri" w:hAnsi="Calibri" w:cs="Calibri"/>
                <w:sz w:val="15"/>
                <w:szCs w:val="15"/>
              </w:rPr>
            </w:pPr>
            <w:r>
              <w:rPr>
                <w:rFonts w:ascii="Calibri" w:hAnsi="Calibri" w:cs="Calibri"/>
                <w:sz w:val="15"/>
                <w:szCs w:val="15"/>
              </w:rPr>
              <w:t xml:space="preserve">Picker</w:t>
            </w:r>
          </w:p>
        </w:tc>
        <w:tc>
          <w:tcPr>
            <w:tcW w:w="1296" w:type="dxa"/>
          </w:tcPr>
          <w:p>
            <w:pPr>
              <w:spacing w:after="0"/>
              <w:rPr>
                <w:rFonts w:ascii="Calibri" w:hAnsi="Calibri" w:cs="Calibri"/>
                <w:sz w:val="15"/>
                <w:szCs w:val="15"/>
              </w:rPr>
            </w:pPr>
            <w:r>
              <w:rPr>
                <w:rFonts w:ascii="Calibri" w:hAnsi="Calibri" w:cs="Calibri"/>
                <w:sz w:val="15"/>
                <w:szCs w:val="15"/>
              </w:rPr>
              <w:t xml:space="preserve">Cond.: enrolment (at least one)</w:t>
            </w:r>
          </w:p>
        </w:tc>
        <w:tc>
          <w:tcPr>
            <w:tcW w:w="3168" w:type="dxa"/>
          </w:tcPr>
          <w:p>
            <w:pPr>
              <w:spacing w:after="0"/>
              <w:rPr>
                <w:rFonts w:ascii="Calibri" w:hAnsi="Calibri" w:cs="Calibri"/>
                <w:sz w:val="15"/>
                <w:szCs w:val="15"/>
              </w:rPr>
            </w:pPr>
            <w:r>
              <w:rPr>
                <w:rFonts w:ascii="Calibri" w:hAnsi="Calibri" w:cs="Calibri"/>
                <w:sz w:val="15"/>
                <w:szCs w:val="15"/>
              </w:rPr>
              <w:t xml:space="preserve">Active group profiles grouped by business area, in groups that open and close with their counts; search by profile, area or what the profile does; each profile with a one-line description, a details button (key permissions, kind, level) and the marker Privileged for High and Admin profiles; the chosen profiles listed apart, marked Current, Added or Removed for a modification and removable one by one</w:t>
            </w:r>
          </w:p>
        </w:tc>
        <w:tc>
          <w:tcPr>
            <w:tcW w:w="2808" w:type="dxa"/>
          </w:tcPr>
          <w:p>
            <w:pPr>
              <w:spacing w:after="0"/>
              <w:rPr>
                <w:rFonts w:ascii="Calibri" w:hAnsi="Calibri" w:cs="Calibri"/>
                <w:sz w:val="15"/>
                <w:szCs w:val="15"/>
              </w:rPr>
            </w:pPr>
            <w:r>
              <w:rPr>
                <w:rFonts w:ascii="Calibri" w:hAnsi="Calibri" w:cs="Calibri"/>
                <w:sz w:val="15"/>
                <w:szCs w:val="15"/>
              </w:rPr>
              <w:t xml:space="preserve">Active profiles only; a user cannot change his own profiles; two chosen profiles of an active separation-of-duties rule are flagged with a warning in the picker and refused on Submit; Select at least one role; One user may not hold both &lt;profile&gt; and &lt;profile&gt; (separation-of-duties rule &lt;rule&gt;)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Deactivation: Reason</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Resigned, Transferred to another unit, Long leave, Security, Others, No sign-in for the dormancy period (values to confirm with BDOI); List the deactivation reason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Reactivation: Also unlock the account</w:t>
            </w:r>
          </w:p>
        </w:tc>
        <w:tc>
          <w:tcPr>
            <w:tcW w:w="1224" w:type="dxa"/>
          </w:tcPr>
          <w:p>
            <w:pPr>
              <w:spacing w:after="0"/>
              <w:rPr>
                <w:rFonts w:ascii="Calibri" w:hAnsi="Calibri" w:cs="Calibri"/>
                <w:sz w:val="15"/>
                <w:szCs w:val="15"/>
              </w:rPr>
            </w:pPr>
            <w:r>
              <w:rPr>
                <w:rFonts w:ascii="Calibri" w:hAnsi="Calibri" w:cs="Calibri"/>
                <w:sz w:val="15"/>
                <w:szCs w:val="15"/>
              </w:rPr>
              <w:t xml:space="preserve">Check box</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Shown when the user is locked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Approval: Approver</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each eligible approver (with the user ID only when two approvers share a name); Holders of the approval right, less the requester and the user concerned</w:t>
            </w:r>
          </w:p>
        </w:tc>
        <w:tc>
          <w:tcPr>
            <w:tcW w:w="2808" w:type="dxa"/>
          </w:tcPr>
          <w:p>
            <w:pPr>
              <w:keepNext/>
              <w:spacing w:after="0"/>
              <w:rPr>
                <w:rFonts w:ascii="Calibri" w:hAnsi="Calibri" w:cs="Calibri"/>
                <w:sz w:val="15"/>
                <w:szCs w:val="15"/>
              </w:rPr>
            </w:pPr>
            <w:r>
              <w:rPr>
                <w:rFonts w:ascii="Calibri" w:hAnsi="Calibri" w:cs="Calibri"/>
                <w:sz w:val="15"/>
                <w:szCs w:val="15"/>
              </w:rPr>
              <w:t xml:space="preserve">An eligible approver; one approver for a user request; Select the approver</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tcPr>
          <w:p>
            <w:pPr>
              <w:keepNext/>
              <w:spacing w:after="0"/>
              <w:rPr>
                <w:rFonts w:ascii="Calibri" w:hAnsi="Calibri" w:cs="Calibri"/>
                <w:sz w:val="15"/>
                <w:szCs w:val="15"/>
              </w:rPr>
            </w:pPr>
            <w:r>
              <w:rPr>
                <w:rFonts w:ascii="Calibri" w:hAnsi="Calibri" w:cs="Calibri"/>
                <w:sz w:val="15"/>
                <w:szCs w:val="15"/>
              </w:rPr>
              <w:t xml:space="preserve">Text area</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keepNext/>
              <w:spacing w:after="0"/>
              <w:rPr>
                <w:rFonts w:ascii="Calibri" w:hAnsi="Calibri" w:cs="Calibri"/>
                <w:sz w:val="15"/>
                <w:szCs w:val="15"/>
              </w:rPr>
            </w:pPr>
            <w:r>
              <w:rPr>
                <w:rFonts w:ascii="Calibri" w:hAnsi="Calibri" w:cs="Calibri"/>
                <w:sz w:val="15"/>
                <w:szCs w:val="15"/>
              </w:rPr>
              <w:t xml:space="preserve">Not blank on submission; Enter the justification</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Approval: Correction Remarks</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Cond.: resubmission</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 shown for a returned request</w:t>
            </w:r>
          </w:p>
        </w:tc>
        <w:tc>
          <w:tcPr>
            <w:tcW w:w="2808" w:type="dxa"/>
          </w:tcPr>
          <w:p>
            <w:pPr>
              <w:spacing w:after="0"/>
              <w:rPr>
                <w:rFonts w:ascii="Calibri" w:hAnsi="Calibri" w:cs="Calibri"/>
                <w:sz w:val="15"/>
                <w:szCs w:val="15"/>
              </w:rPr>
            </w:pPr>
            <w:r>
              <w:rPr>
                <w:rFonts w:ascii="Calibri" w:hAnsi="Calibri" w:cs="Calibri"/>
                <w:sz w:val="15"/>
                <w:szCs w:val="15"/>
              </w:rPr>
              <w:t xml:space="preserve">Not blank on resubmission; Enter the correction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Save Draft</w:t>
            </w:r>
          </w:p>
        </w:tc>
        <w:tc>
          <w:tcPr>
            <w:tcW w:w="2015" w:type="dxa"/>
          </w:tcPr>
          <w:p>
            <w:pPr>
              <w:keepNext/>
              <w:spacing w:after="0"/>
              <w:rPr>
                <w:rFonts w:ascii="Calibri" w:hAnsi="Calibri" w:cs="Calibri"/>
                <w:sz w:val="15"/>
                <w:szCs w:val="15"/>
              </w:rPr>
            </w:pPr>
            <w:r>
              <w:rPr>
                <w:rFonts w:ascii="Calibri" w:hAnsi="Calibri" w:cs="Calibri"/>
                <w:sz w:val="15"/>
                <w:szCs w:val="15"/>
              </w:rPr>
              <w:t xml:space="preserve">Requestor, Business Administrator, System Administrator (type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User ID in a valid format; effective date not in the past</w:t>
            </w:r>
          </w:p>
        </w:tc>
        <w:tc>
          <w:tcPr>
            <w:tcW w:w="3744" w:type="dxa"/>
          </w:tcPr>
          <w:p>
            <w:pPr>
              <w:keepNext/>
              <w:spacing w:after="0"/>
              <w:rPr>
                <w:rFonts w:ascii="Calibri" w:hAnsi="Calibri" w:cs="Calibri"/>
                <w:sz w:val="15"/>
                <w:szCs w:val="15"/>
              </w:rPr>
            </w:pPr>
            <w:r>
              <w:rPr>
                <w:rFonts w:ascii="Calibri" w:hAnsi="Calibri" w:cs="Calibri"/>
                <w:sz w:val="15"/>
                <w:szCs w:val="15"/>
              </w:rPr>
              <w:t xml:space="preserve">Saves the draft with format checks only; a new request is numbered AR-yyyy-nnnnnn. Toast: AR-yyyy-nnnnnn saved as a draft</w:t>
            </w:r>
          </w:p>
        </w:tc>
        <w:tc>
          <w:tcPr>
            <w:tcW w:w="1440" w:type="dxa"/>
          </w:tcPr>
          <w:p>
            <w:pPr>
              <w:keepNext/>
              <w:spacing w:after="0"/>
              <w:rPr>
                <w:rFonts w:ascii="Calibri" w:hAnsi="Calibri" w:cs="Calibri"/>
                <w:sz w:val="15"/>
                <w:szCs w:val="15"/>
              </w:rPr>
            </w:pPr>
            <w:r>
              <w:rPr>
                <w:rFonts w:ascii="Calibri" w:hAnsi="Calibri" w:cs="Calibri"/>
                <w:sz w:val="15"/>
                <w:szCs w:val="15"/>
              </w:rPr>
              <w:t xml:space="preserve">Draft (new); unchanged (edit)</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Submit</w:t>
            </w:r>
          </w:p>
        </w:tc>
        <w:tc>
          <w:tcPr>
            <w:tcW w:w="2015" w:type="dxa"/>
          </w:tcPr>
          <w:p>
            <w:pPr>
              <w:keepNext/>
              <w:spacing w:after="0"/>
              <w:rPr>
                <w:rFonts w:ascii="Calibri" w:hAnsi="Calibri" w:cs="Calibri"/>
                <w:sz w:val="15"/>
                <w:szCs w:val="15"/>
              </w:rPr>
            </w:pPr>
            <w:r>
              <w:rPr>
                <w:rFonts w:ascii="Calibri" w:hAnsi="Calibri" w:cs="Calibri"/>
                <w:sz w:val="15"/>
                <w:szCs w:val="15"/>
              </w:rPr>
              <w:t xml:space="preserve">As Save Draft</w:t>
            </w:r>
          </w:p>
        </w:tc>
        <w:tc>
          <w:tcPr>
            <w:tcW w:w="1728" w:type="dxa"/>
          </w:tcPr>
          <w:p>
            <w:pPr>
              <w:keepNext/>
              <w:spacing w:after="0"/>
              <w:rPr>
                <w:rFonts w:ascii="Calibri" w:hAnsi="Calibri" w:cs="Calibri"/>
                <w:sz w:val="15"/>
                <w:szCs w:val="15"/>
              </w:rPr>
            </w:pPr>
            <w:r>
              <w:rPr>
                <w:rFonts w:ascii="Calibri" w:hAnsi="Calibri" w:cs="Calibri"/>
                <w:sz w:val="15"/>
                <w:szCs w:val="15"/>
              </w:rPr>
              <w:t xml:space="preserve">Every field check passes</w:t>
            </w:r>
          </w:p>
        </w:tc>
        <w:tc>
          <w:tcPr>
            <w:tcW w:w="3744" w:type="dxa"/>
          </w:tcPr>
          <w:p>
            <w:pPr>
              <w:keepNext/>
              <w:spacing w:after="0"/>
              <w:rPr>
                <w:rFonts w:ascii="Calibri" w:hAnsi="Calibri" w:cs="Calibri"/>
                <w:sz w:val="15"/>
                <w:szCs w:val="15"/>
              </w:rPr>
            </w:pPr>
            <w:r>
              <w:rPr>
                <w:rFonts w:ascii="Calibri" w:hAnsi="Calibri" w:cs="Calibri"/>
                <w:sz w:val="15"/>
                <w:szCs w:val="15"/>
              </w:rPr>
              <w:t xml:space="preserve">Runs the full checks (user state, format, active profiles, free Windows ID, one open request per user, eligible approver), evaluates the risk rules and sends the request to the approver. Toast: AR-yyyy-nnnnnn submitted</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Resubmit</w:t>
            </w:r>
          </w:p>
        </w:tc>
        <w:tc>
          <w:tcPr>
            <w:tcW w:w="2015" w:type="dxa"/>
          </w:tcPr>
          <w:p>
            <w:pPr>
              <w:spacing w:after="0"/>
              <w:rPr>
                <w:rFonts w:ascii="Calibri" w:hAnsi="Calibri" w:cs="Calibri"/>
                <w:sz w:val="15"/>
                <w:szCs w:val="15"/>
              </w:rPr>
            </w:pPr>
            <w:r>
              <w:rPr>
                <w:rFonts w:ascii="Calibri" w:hAnsi="Calibri" w:cs="Calibri"/>
                <w:sz w:val="15"/>
                <w:szCs w:val="15"/>
              </w:rPr>
              <w:t xml:space="preserve">The requester (correction right)</w:t>
            </w:r>
          </w:p>
        </w:tc>
        <w:tc>
          <w:tcPr>
            <w:tcW w:w="1728" w:type="dxa"/>
          </w:tcPr>
          <w:p>
            <w:pPr>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tcPr>
          <w:p>
            <w:pPr>
              <w:spacing w:after="0"/>
              <w:rPr>
                <w:rFonts w:ascii="Calibri" w:hAnsi="Calibri" w:cs="Calibri"/>
                <w:sz w:val="15"/>
                <w:szCs w:val="15"/>
              </w:rPr>
            </w:pPr>
            <w:r>
              <w:rPr>
                <w:rFonts w:ascii="Calibri" w:hAnsi="Calibri" w:cs="Calibri"/>
                <w:sz w:val="15"/>
                <w:szCs w:val="15"/>
              </w:rPr>
              <w:t xml:space="preserve">Resubmits the corrected request to the approver</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6"/>
        </w:numPr>
        <w:rPr>
          <w:rFonts w:ascii="Arial" w:hAnsi="Arial" w:cs="Arial"/>
        </w:rPr>
      </w:pPr>
      <w:r>
        <w:rPr>
          <w:rFonts w:ascii="Arial" w:hAnsi="Arial" w:cs="Arial"/>
        </w:rPr>
        <w:t xml:space="preserve">The type and the user of a saved request cannot change; a different change is a new request (FRUM.009.01).</w:t>
      </w:r>
    </w:p>
    <w:p>
      <w:pPr>
        <w:pStyle w:val="ListParagraph"/>
        <w:numPr>
          <w:ilvl w:val="0"/>
          <w:numId w:val="216"/>
        </w:numPr>
        <w:rPr>
          <w:rFonts w:ascii="Arial" w:hAnsi="Arial" w:cs="Arial"/>
        </w:rPr>
      </w:pPr>
      <w:r>
        <w:rPr>
          <w:rFonts w:ascii="Arial" w:hAnsi="Arial" w:cs="Arial"/>
        </w:rPr>
        <w:t xml:space="preserve">Only one request per user can be open (draft excluded) at a time: A request for user &lt;user&gt; is already waiting for approval (FRUM.009.01).</w:t>
      </w:r>
    </w:p>
    <w:p>
      <w:pPr>
        <w:pStyle w:val="ListParagraph"/>
        <w:numPr>
          <w:ilvl w:val="0"/>
          <w:numId w:val="216"/>
        </w:numPr>
        <w:rPr>
          <w:rFonts w:ascii="Arial" w:hAnsi="Arial" w:cs="Arial"/>
        </w:rPr>
      </w:pPr>
      <w:r>
        <w:rPr>
          <w:rFonts w:ascii="Arial" w:hAnsi="Arial" w:cs="Arial"/>
        </w:rPr>
        <w:t xml:space="preserve">A new user ID must follow the user ID format (a letter followed by nine digits as delivered, shown in words from the user ID format in words) and must not exist (FRUM.002.01, FRUM.009.02, FRUM.002.01, FRUM.002.03).</w:t>
      </w:r>
    </w:p>
    <w:p>
      <w:pPr>
        <w:pStyle w:val="ListParagraph"/>
        <w:numPr>
          <w:ilvl w:val="0"/>
          <w:numId w:val="216"/>
        </w:numPr>
        <w:rPr>
          <w:rFonts w:ascii="Arial" w:hAnsi="Arial" w:cs="Arial"/>
        </w:rPr>
      </w:pPr>
      <w:r>
        <w:rPr>
          <w:rFonts w:ascii="Arial" w:hAnsi="Arial" w:cs="Arial"/>
        </w:rPr>
        <w:t xml:space="preserve">The group profiles of the user must not include both profiles of an active separation-of-duties rule; the check runs on submission and again at approval (FRUM.006.03, FRUM.012.01).</w:t>
      </w:r>
    </w:p>
    <w:p>
      <w:pPr>
        <w:pStyle w:val="ListParagraph"/>
        <w:numPr>
          <w:ilvl w:val="0"/>
          <w:numId w:val="216"/>
        </w:numPr>
        <w:rPr>
          <w:rFonts w:ascii="Arial" w:hAnsi="Arial" w:cs="Arial"/>
        </w:rPr>
      </w:pPr>
      <w:r>
        <w:rPr>
          <w:rFonts w:ascii="Arial" w:hAnsi="Arial" w:cs="Arial"/>
        </w:rPr>
        <w:t xml:space="preserve">The authorisation limit (used by the journal and payables approvals) is set on an enrolment and changed by a Modify user request; blank keeps the current limit (FRUM.002.01, FRUM.009.02, FRUM.003.01, FRUM.009.03).</w:t>
      </w:r>
    </w:p>
    <w:p>
      <w:pPr>
        <w:pStyle w:val="ListParagraph"/>
        <w:numPr>
          <w:ilvl w:val="0"/>
          <w:numId w:val="216"/>
        </w:numPr>
        <w:rPr>
          <w:rFonts w:ascii="Arial" w:hAnsi="Arial" w:cs="Arial"/>
        </w:rPr>
      </w:pPr>
      <w:r>
        <w:rPr>
          <w:rFonts w:ascii="Arial" w:hAnsi="Arial" w:cs="Arial"/>
        </w:rPr>
        <w:t xml:space="preserve">An enrolment needs the full name and at least one active group profile; a modification must change something: The request does not change the user (FRUM.002.01, FRUM.009.02, FRUM.003.01, FRUM.009.03).</w:t>
      </w:r>
    </w:p>
    <w:p>
      <w:pPr>
        <w:pStyle w:val="ListParagraph"/>
        <w:numPr>
          <w:ilvl w:val="0"/>
          <w:numId w:val="216"/>
        </w:numPr>
        <w:rPr>
          <w:rFonts w:ascii="Arial" w:hAnsi="Arial" w:cs="Arial"/>
        </w:rPr>
      </w:pPr>
      <w:r>
        <w:rPr>
          <w:rFonts w:ascii="Arial" w:hAnsi="Arial" w:cs="Arial"/>
        </w:rPr>
        <w:t xml:space="preserve">Only active users are deactivated and only deactivated or locked users are reactivated; a locked user can be unlocked with the reactivation (FRUM.003.02.01, FRUM.009.04, FRUM.003.02.02, FRUM.009.05).</w:t>
      </w:r>
    </w:p>
    <w:p>
      <w:pPr>
        <w:pStyle w:val="ListParagraph"/>
        <w:numPr>
          <w:ilvl w:val="0"/>
          <w:numId w:val="216"/>
        </w:numPr>
        <w:rPr>
          <w:rFonts w:ascii="Arial" w:hAnsi="Arial" w:cs="Arial"/>
        </w:rPr>
      </w:pPr>
      <w:r>
        <w:rPr>
          <w:rFonts w:ascii="Arial" w:hAnsi="Arial" w:cs="Arial"/>
        </w:rPr>
        <w:t xml:space="preserve">The approver is chosen among the holders of the approval right, never the requester nor the user the request is about; a user request has one approver (FRUM.009.06).</w:t>
      </w:r>
    </w:p>
    <w:p>
      <w:pPr>
        <w:pStyle w:val="ListParagraph"/>
        <w:numPr>
          <w:ilvl w:val="0"/>
          <w:numId w:val="216"/>
        </w:numPr>
        <w:rPr>
          <w:rFonts w:ascii="Arial" w:hAnsi="Arial" w:cs="Arial"/>
        </w:rPr>
      </w:pPr>
      <w:r>
        <w:rPr>
          <w:rFonts w:ascii="Arial" w:hAnsi="Arial" w:cs="Arial"/>
        </w:rPr>
        <w:t xml:space="preserve">A user cannot change his own group profiles through a request: You cannot change your own roles (FRUM.003.01, FRUM.009.03).</w:t>
      </w:r>
    </w:p>
    <w:p>
      <w:pPr>
        <w:pStyle w:val="ListParagraph"/>
        <w:numPr>
          <w:ilvl w:val="0"/>
          <w:numId w:val="216"/>
        </w:numPr>
        <w:rPr>
          <w:rFonts w:ascii="Arial" w:hAnsi="Arial" w:cs="Arial"/>
        </w:rPr>
      </w:pPr>
      <w:r>
        <w:rPr>
          <w:rFonts w:ascii="Arial" w:hAnsi="Arial" w:cs="Arial"/>
        </w:rPr>
        <w:t xml:space="preserve">An effective date in the future makes the approved change wait until that date; blank applies it on approval (FRUM.009.10).</w:t>
      </w:r>
    </w:p>
    <w:p>
      <w:pPr>
        <w:pStyle w:val="ListParagraph"/>
        <w:numPr>
          <w:ilvl w:val="0"/>
          <w:numId w:val="216"/>
        </w:numPr>
        <w:rPr>
          <w:rFonts w:ascii="Arial" w:hAnsi="Arial" w:cs="Arial"/>
        </w:rPr>
      </w:pPr>
      <w:r>
        <w:rPr>
          <w:rFonts w:ascii="Arial" w:hAnsi="Arial" w:cs="Arial"/>
        </w:rPr>
        <w:t xml:space="preserve">A returned request is corrected by its creator and resubmitted with correction remarks, kept in the history (FRUM.009.07).</w:t>
      </w:r>
    </w:p>
    <w:p>
      <w:pPr>
        <w:pStyle w:val="Heading2"/>
        <w:keepNext/>
        <w:numPr>
          <w:ilvl w:val="0"/>
          <w:numId w:val="0"/>
        </w:numPr>
        <w:rPr>
          <w:rFonts w:ascii="Arial" w:hAnsi="Arial" w:cs="Arial"/>
        </w:rPr>
      </w:pPr>
      <w:r>
        <w:rPr>
          <w:rFonts w:ascii="Arial" w:hAnsi="Arial" w:cs="Arial"/>
        </w:rPr>
        <w:t xml:space="preserve">J.9 Access Request record (SCR-UA-08)</w:t>
      </w:r>
    </w:p>
    <w:p>
      <w:pPr>
        <w:rPr>
          <w:rFonts w:ascii="Arial" w:hAnsi="Arial" w:cs="Arial"/>
        </w:rPr>
      </w:pPr>
      <w:r>
        <w:rPr>
          <w:rFonts w:ascii="Arial" w:hAnsi="Arial" w:cs="Arial"/>
        </w:rPr>
        <w:t xml:space="preserve">Purpose: 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p>
      <w:pPr>
        <w:rPr>
          <w:rFonts w:ascii="Arial" w:hAnsi="Arial" w:cs="Arial"/>
        </w:rPr>
      </w:pPr>
      <w:r>
        <w:rPr>
          <w:rFonts w:ascii="Arial" w:hAnsi="Arial" w:cs="Arial"/>
        </w:rPr>
        <w:t xml:space="preserve">Access: Access Requests or Group Profile Requests › a row; My Approvals › an access request; The notices of the request (to approve, returned, decided, for second approval, to implement); Bulk Request Batch › a line</w:t>
      </w:r>
    </w:p>
    <w:p>
      <w:pPr>
        <w:rPr>
          <w:rFonts w:ascii="Arial" w:hAnsi="Arial" w:cs="Arial"/>
        </w:rPr>
      </w:pPr>
      <w:r>
        <w:rPr>
          <w:rFonts w:ascii="Arial" w:hAnsi="Arial" w:cs="Arial"/>
        </w:rPr>
        <w:t xml:space="preserve">Requirements: FRUM.002.01, FRUM.005.01, FRUM.005.04, FRUM.006.01, FRUM.007.03, FRUM.008.01, FRUM.008.04, FRUM.009.08, FRUM.009.09, FRUM.010.01, FRUM.010.02, FRUM.010.03, FRUM.010.04, FRUM.010.05</w:t>
      </w:r>
    </w:p>
    <w:p>
      <w:pPr>
        <w:jc w:val="center"/>
      </w:pPr>
      <w:r>
        <w:drawing>
          <wp:inline>
            <wp:extent cx="5852160" cy="2588067"/>
            <wp:docPr id="1803472600" name="Picture 1803472600"/>
            <wp:cNvGraphicFramePr>
              <a:graphicFrameLocks noChangeAspect="1"/>
            </wp:cNvGraphicFramePr>
            <a:graphic>
              <a:graphicData uri="http://schemas.openxmlformats.org/drawingml/2006/picture">
                <pic:pic>
                  <pic:nvPicPr>
                    <pic:cNvPr id="0" name="scr-ua-08-01-pending-part1.png"/>
                    <pic:cNvPicPr/>
                  </pic:nvPicPr>
                  <pic:blipFill>
                    <a:blip r:embed="rId48"/>
                    <a:stretch>
                      <a:fillRect/>
                    </a:stretch>
                  </pic:blipFill>
                  <pic:spPr>
                    <a:xfrm>
                      <a:off x="0" y="0"/>
                      <a:ext cx="5852160" cy="258806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588067"/>
            <wp:docPr id="1803472600" name="Picture 1803472600"/>
            <wp:cNvGraphicFramePr>
              <a:graphicFrameLocks noChangeAspect="1"/>
            </wp:cNvGraphicFramePr>
            <a:graphic>
              <a:graphicData uri="http://schemas.openxmlformats.org/drawingml/2006/picture">
                <pic:pic>
                  <pic:nvPicPr>
                    <pic:cNvPr id="0" name="scr-ua-08-01-pending-part2.png"/>
                    <pic:cNvPicPr/>
                  </pic:nvPicPr>
                  <pic:blipFill>
                    <a:blip r:embed="rId49"/>
                    <a:stretch>
                      <a:fillRect/>
                    </a:stretch>
                  </pic:blipFill>
                  <pic:spPr>
                    <a:xfrm>
                      <a:off x="0" y="0"/>
                      <a:ext cx="5852160" cy="258806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J.9: A request waiting for the Approver,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[Title]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 type · full name of the user with the user ID in brackets, or group profile name;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w:t>
            </w:r>
          </w:p>
        </w:tc>
        <w:tc>
          <w:tcPr>
            <w:tcW w:w="1224" w:type="dxa"/>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[Status and risk flags]</w:t>
            </w:r>
          </w:p>
        </w:tc>
        <w:tc>
          <w:tcPr>
            <w:tcW w:w="1224" w:type="dxa"/>
          </w:tcPr>
          <w:p>
            <w:pPr>
              <w:spacing w:after="0"/>
              <w:rPr>
                <w:rFonts w:ascii="Calibri" w:hAnsi="Calibri" w:cs="Calibri"/>
                <w:sz w:val="15"/>
                <w:szCs w:val="15"/>
              </w:rPr>
            </w:pPr>
            <w:r>
              <w:rPr>
                <w:rFonts w:ascii="Calibri" w:hAnsi="Calibri" w:cs="Calibri"/>
                <w:sz w:val="15"/>
                <w:szCs w:val="15"/>
              </w:rPr>
              <w:t xml:space="preserve">Pill and tags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Status; Privilege increase, Outside working hours;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Approver</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chosen approver or of the decider; Chosen on submission for a draft;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Effective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or On approval;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Decision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Pending Approval, or name · dd-MMM-yyyy HH:mm – comment;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Attribute / Current / Requested</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Full name, E-mail, Windows ID, Business unit, User level (list labels), Authorisation limit, Group profiles by name, Status; for a group profile: Group profile (name), Name, Description, Privilege level, Permissions added, Permissions removed (permission names); User or group profile;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Group Profile / Change</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row per group profile the request adds (Added) or removes (Removed), by name; User and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Details: Remarks / Effective date / Reason / Members / Could not be applied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Justification; effective date (dd-MMM-yyyy); deactivation reason (list label); members of a profile to deactivate; the error of a scheduled change that failed;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Approvers: Order / Approver / Decision / Remarks / Decided</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One row per approver in order; Approvers of the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History: Date / Action / Status / By / Remarks</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Every event: saved, submitted, returned, resubmitted, cancelled, approved, second approval, rejected, scheduled, applied, failed to apply, for implementation, implemented; Request history (insert only)</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Dialogs: Comment / Remarks / Reason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Cond.: Return, Reject, Cancel</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for a return, rejection or cancellation;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Edit Request</w:t>
            </w:r>
          </w:p>
        </w:tc>
        <w:tc>
          <w:tcPr>
            <w:tcW w:w="2015" w:type="dxa"/>
          </w:tcPr>
          <w:p>
            <w:pPr>
              <w:spacing w:after="0"/>
              <w:rPr>
                <w:rFonts w:ascii="Calibri" w:hAnsi="Calibri" w:cs="Calibri"/>
                <w:sz w:val="15"/>
                <w:szCs w:val="15"/>
              </w:rPr>
            </w:pPr>
            <w:r>
              <w:rPr>
                <w:rFonts w:ascii="Calibri" w:hAnsi="Calibri" w:cs="Calibri"/>
                <w:sz w:val="15"/>
                <w:szCs w:val="15"/>
              </w:rPr>
              <w:t xml:space="preserve">The creator (correction right for a returned request)</w:t>
            </w:r>
          </w:p>
        </w:tc>
        <w:tc>
          <w:tcPr>
            <w:tcW w:w="1728" w:type="dxa"/>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tcPr>
          <w:p>
            <w:pPr>
              <w:spacing w:after="0"/>
              <w:rPr>
                <w:rFonts w:ascii="Calibri" w:hAnsi="Calibri" w:cs="Calibri"/>
                <w:sz w:val="15"/>
                <w:szCs w:val="15"/>
              </w:rPr>
            </w:pPr>
            <w:r>
              <w:rPr>
                <w:rFonts w:ascii="Calibri" w:hAnsi="Calibri" w:cs="Calibri"/>
                <w:sz w:val="15"/>
                <w:szCs w:val="15"/>
              </w:rPr>
              <w:t xml:space="preserve">Opens Edit Request (SCR-UA-07)</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 Request</w:t>
            </w:r>
          </w:p>
        </w:tc>
        <w:tc>
          <w:tcPr>
            <w:tcW w:w="2015" w:type="dxa"/>
          </w:tcPr>
          <w:p>
            <w:pPr>
              <w:spacing w:after="0"/>
              <w:rPr>
                <w:rFonts w:ascii="Calibri" w:hAnsi="Calibri" w:cs="Calibri"/>
                <w:sz w:val="15"/>
                <w:szCs w:val="15"/>
              </w:rPr>
            </w:pPr>
            <w:r>
              <w:rPr>
                <w:rFonts w:ascii="Calibri" w:hAnsi="Calibri" w:cs="Calibri"/>
                <w:sz w:val="15"/>
                <w:szCs w:val="15"/>
              </w:rPr>
              <w:t xml:space="preserve">The creator (cancel right); the approver of a scheduled request</w:t>
            </w:r>
          </w:p>
        </w:tc>
        <w:tc>
          <w:tcPr>
            <w:tcW w:w="1728" w:type="dxa"/>
          </w:tcPr>
          <w:p>
            <w:pPr>
              <w:spacing w:after="0"/>
              <w:rPr>
                <w:rFonts w:ascii="Calibri" w:hAnsi="Calibri" w:cs="Calibri"/>
                <w:sz w:val="15"/>
                <w:szCs w:val="15"/>
              </w:rPr>
            </w:pPr>
            <w:r>
              <w:rPr>
                <w:rFonts w:ascii="Calibri" w:hAnsi="Calibri" w:cs="Calibri"/>
                <w:sz w:val="15"/>
                <w:szCs w:val="15"/>
              </w:rPr>
              <w:t xml:space="preserve">Draft, Pending Approval, Pending Second Approval, Returned or Scheduled</w:t>
            </w:r>
          </w:p>
        </w:tc>
        <w:tc>
          <w:tcPr>
            <w:tcW w:w="3744" w:type="dxa"/>
          </w:tcPr>
          <w:p>
            <w:pPr>
              <w:spacing w:after="0"/>
              <w:rPr>
                <w:rFonts w:ascii="Calibri" w:hAnsi="Calibri" w:cs="Calibri"/>
                <w:sz w:val="15"/>
                <w:szCs w:val="15"/>
              </w:rPr>
            </w:pPr>
            <w:r>
              <w:rPr>
                <w:rFonts w:ascii="Calibri" w:hAnsi="Calibri" w:cs="Calibri"/>
                <w:sz w:val="15"/>
                <w:szCs w:val="15"/>
              </w:rPr>
              <w:t xml:space="preserve">Asks the reason and cancels the request; it is kept, never deleted</w:t>
            </w:r>
          </w:p>
        </w:tc>
        <w:tc>
          <w:tcPr>
            <w:tcW w:w="1440" w:type="dxa"/>
          </w:tcPr>
          <w:p>
            <w:pPr>
              <w:spacing w:after="0"/>
              <w:rPr>
                <w:rFonts w:ascii="Calibri" w:hAnsi="Calibri" w:cs="Calibri"/>
                <w:sz w:val="15"/>
                <w:szCs w:val="15"/>
              </w:rPr>
            </w:pPr>
            <w:r>
              <w:rPr>
                <w:rFonts w:ascii="Calibri" w:hAnsi="Calibri" w:cs="Calibri"/>
                <w:sz w:val="15"/>
                <w:szCs w:val="15"/>
              </w:rPr>
              <w:t xml:space="preserve">Cancelled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Approve and Apply</w:t>
            </w:r>
          </w:p>
        </w:tc>
        <w:tc>
          <w:tcPr>
            <w:tcW w:w="2015" w:type="dxa"/>
          </w:tcPr>
          <w:p>
            <w:pPr>
              <w:spacing w:after="0"/>
              <w:rPr>
                <w:rFonts w:ascii="Calibri" w:hAnsi="Calibri" w:cs="Calibri"/>
                <w:sz w:val="15"/>
                <w:szCs w:val="15"/>
              </w:rPr>
            </w:pPr>
            <w:r>
              <w:rPr>
                <w:rFonts w:ascii="Calibri" w:hAnsi="Calibri" w:cs="Calibri"/>
                <w:sz w:val="15"/>
                <w:szCs w:val="15"/>
              </w:rPr>
              <w:t xml:space="preserve">The chosen approver (approval right), not the requester nor the user concerned</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w="1440" w:type="dxa"/>
          </w:tcPr>
          <w:p>
            <w:pPr>
              <w:spacing w:after="0"/>
              <w:rPr>
                <w:rFonts w:ascii="Calibri" w:hAnsi="Calibri" w:cs="Calibri"/>
                <w:sz w:val="15"/>
                <w:szCs w:val="15"/>
              </w:rPr>
            </w:pPr>
            <w:r>
              <w:rPr>
                <w:rFonts w:ascii="Calibri" w:hAnsi="Calibri" w:cs="Calibri"/>
                <w:sz w:val="15"/>
                <w:szCs w:val="15"/>
              </w:rPr>
              <w:t xml:space="preserve">Approved, Scheduled, Pending Approval, Pending Second Approval or For Implementation</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Second Approval</w:t>
            </w:r>
          </w:p>
        </w:tc>
        <w:tc>
          <w:tcPr>
            <w:tcW w:w="2015" w:type="dxa"/>
          </w:tcPr>
          <w:p>
            <w:pPr>
              <w:spacing w:after="0"/>
              <w:rPr>
                <w:rFonts w:ascii="Calibri" w:hAnsi="Calibri" w:cs="Calibri"/>
                <w:sz w:val="15"/>
                <w:szCs w:val="15"/>
              </w:rPr>
            </w:pPr>
            <w:r>
              <w:rPr>
                <w:rFonts w:ascii="Calibri" w:hAnsi="Calibri" w:cs="Calibri"/>
                <w:sz w:val="15"/>
                <w:szCs w:val="15"/>
              </w:rPr>
              <w:t xml:space="preserve">A second approver who did not give the first approval</w:t>
            </w:r>
          </w:p>
        </w:tc>
        <w:tc>
          <w:tcPr>
            <w:tcW w:w="1728" w:type="dxa"/>
          </w:tcPr>
          <w:p>
            <w:pPr>
              <w:spacing w:after="0"/>
              <w:rPr>
                <w:rFonts w:ascii="Calibri" w:hAnsi="Calibri" w:cs="Calibri"/>
                <w:sz w:val="15"/>
                <w:szCs w:val="15"/>
              </w:rPr>
            </w:pPr>
            <w:r>
              <w:rPr>
                <w:rFonts w:ascii="Calibri" w:hAnsi="Calibri" w:cs="Calibri"/>
                <w:sz w:val="15"/>
                <w:szCs w:val="15"/>
              </w:rPr>
              <w:t xml:space="preserve">Pending Second Approval</w:t>
            </w:r>
          </w:p>
        </w:tc>
        <w:tc>
          <w:tcPr>
            <w:tcW w:w="3744" w:type="dxa"/>
          </w:tcPr>
          <w:p>
            <w:pPr>
              <w:spacing w:after="0"/>
              <w:rPr>
                <w:rFonts w:ascii="Calibri" w:hAnsi="Calibri" w:cs="Calibri"/>
                <w:sz w:val="15"/>
                <w:szCs w:val="15"/>
              </w:rPr>
            </w:pPr>
            <w:r>
              <w:rPr>
                <w:rFonts w:ascii="Calibri" w:hAnsi="Calibri" w:cs="Calibri"/>
                <w:sz w:val="15"/>
                <w:szCs w:val="15"/>
              </w:rPr>
              <w:t xml:space="preserve">Applies, schedules or sends for implementation as above</w:t>
            </w:r>
          </w:p>
        </w:tc>
        <w:tc>
          <w:tcPr>
            <w:tcW w:w="1440" w:type="dxa"/>
          </w:tcPr>
          <w:p>
            <w:pPr>
              <w:spacing w:after="0"/>
              <w:rPr>
                <w:rFonts w:ascii="Calibri" w:hAnsi="Calibri" w:cs="Calibri"/>
                <w:sz w:val="15"/>
                <w:szCs w:val="15"/>
              </w:rPr>
            </w:pPr>
            <w:r>
              <w:rPr>
                <w:rFonts w:ascii="Calibri" w:hAnsi="Calibri" w:cs="Calibri"/>
                <w:sz w:val="15"/>
                <w:szCs w:val="15"/>
              </w:rPr>
              <w:t xml:space="preserve">Approved, Scheduled or For Implementation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Return</w:t>
            </w:r>
          </w:p>
        </w:tc>
        <w:tc>
          <w:tcPr>
            <w:tcW w:w="2015" w:type="dxa"/>
          </w:tcPr>
          <w:p>
            <w:pPr>
              <w:keepNext/>
              <w:spacing w:after="0"/>
              <w:rPr>
                <w:rFonts w:ascii="Calibri" w:hAnsi="Calibri" w:cs="Calibri"/>
                <w:sz w:val="15"/>
                <w:szCs w:val="15"/>
              </w:rPr>
            </w:pPr>
            <w:r>
              <w:rPr>
                <w:rFonts w:ascii="Calibri" w:hAnsi="Calibri" w:cs="Calibri"/>
                <w:sz w:val="15"/>
                <w:szCs w:val="15"/>
              </w:rPr>
              <w:t xml:space="preserve">The deciding approver</w:t>
            </w:r>
          </w:p>
        </w:tc>
        <w:tc>
          <w:tcPr>
            <w:tcW w:w="1728" w:type="dxa"/>
          </w:tcPr>
          <w:p>
            <w:pPr>
              <w:keepNext/>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Asks the remarks and returns the request to the requester for correction</w:t>
            </w:r>
          </w:p>
        </w:tc>
        <w:tc>
          <w:tcPr>
            <w:tcW w:w="1440" w:type="dxa"/>
          </w:tcPr>
          <w:p>
            <w:pPr>
              <w:keepNext/>
              <w:spacing w:after="0"/>
              <w:rPr>
                <w:rFonts w:ascii="Calibri" w:hAnsi="Calibri" w:cs="Calibri"/>
                <w:sz w:val="15"/>
                <w:szCs w:val="15"/>
              </w:rPr>
            </w:pPr>
            <w:r>
              <w:rPr>
                <w:rFonts w:ascii="Calibri" w:hAnsi="Calibri" w:cs="Calibri"/>
                <w:sz w:val="15"/>
                <w:szCs w:val="15"/>
              </w:rPr>
              <w:t xml:space="preserve">Returned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Reject</w:t>
            </w:r>
          </w:p>
        </w:tc>
        <w:tc>
          <w:tcPr>
            <w:tcW w:w="2015" w:type="dxa"/>
          </w:tcPr>
          <w:p>
            <w:pPr>
              <w:keepNext/>
              <w:spacing w:after="0"/>
              <w:rPr>
                <w:rFonts w:ascii="Calibri" w:hAnsi="Calibri" w:cs="Calibri"/>
                <w:sz w:val="15"/>
                <w:szCs w:val="15"/>
              </w:rPr>
            </w:pPr>
            <w:r>
              <w:rPr>
                <w:rFonts w:ascii="Calibri" w:hAnsi="Calibri" w:cs="Calibri"/>
                <w:sz w:val="15"/>
                <w:szCs w:val="15"/>
              </w:rPr>
              <w:t xml:space="preserve">The deciding approver</w:t>
            </w:r>
          </w:p>
        </w:tc>
        <w:tc>
          <w:tcPr>
            <w:tcW w:w="1728" w:type="dxa"/>
          </w:tcPr>
          <w:p>
            <w:pPr>
              <w:keepNext/>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Asks the reason and closes the request; a rejection is final</w:t>
            </w:r>
          </w:p>
        </w:tc>
        <w:tc>
          <w:tcPr>
            <w:tcW w:w="1440" w:type="dxa"/>
          </w:tcPr>
          <w:p>
            <w:pPr>
              <w:keepNext/>
              <w:spacing w:after="0"/>
              <w:rPr>
                <w:rFonts w:ascii="Calibri" w:hAnsi="Calibri" w:cs="Calibri"/>
                <w:sz w:val="15"/>
                <w:szCs w:val="15"/>
              </w:rPr>
            </w:pPr>
            <w:r>
              <w:rPr>
                <w:rFonts w:ascii="Calibri" w:hAnsi="Calibri" w:cs="Calibri"/>
                <w:sz w:val="15"/>
                <w:szCs w:val="15"/>
              </w:rPr>
              <w:t xml:space="preserve">Rejected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Implement Request</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tcPr>
          <w:p>
            <w:pPr>
              <w:spacing w:after="0"/>
              <w:rPr>
                <w:rFonts w:ascii="Calibri" w:hAnsi="Calibri" w:cs="Calibri"/>
                <w:sz w:val="15"/>
                <w:szCs w:val="15"/>
              </w:rPr>
            </w:pPr>
            <w:r>
              <w:rPr>
                <w:rFonts w:ascii="Calibri" w:hAnsi="Calibri" w:cs="Calibri"/>
                <w:sz w:val="15"/>
                <w:szCs w:val="15"/>
              </w:rPr>
              <w:t xml:space="preserve">For Implementation</w:t>
            </w:r>
          </w:p>
        </w:tc>
        <w:tc>
          <w:tcPr>
            <w:tcW w:w="3744" w:type="dxa"/>
          </w:tcPr>
          <w:p>
            <w:pPr>
              <w:spacing w:after="0"/>
              <w:rPr>
                <w:rFonts w:ascii="Calibri" w:hAnsi="Calibri" w:cs="Calibri"/>
                <w:sz w:val="15"/>
                <w:szCs w:val="15"/>
              </w:rPr>
            </w:pPr>
            <w:r>
              <w:rPr>
                <w:rFonts w:ascii="Calibri" w:hAnsi="Calibri" w:cs="Calibri"/>
                <w:sz w:val="15"/>
                <w:szCs w:val="15"/>
              </w:rPr>
              <w:t xml:space="preserve">Applies the approved group-profile change now</w:t>
            </w:r>
          </w:p>
        </w:tc>
        <w:tc>
          <w:tcPr>
            <w:tcW w:w="1440" w:type="dxa"/>
          </w:tcPr>
          <w:p>
            <w:pPr>
              <w:spacing w:after="0"/>
              <w:rPr>
                <w:rFonts w:ascii="Calibri" w:hAnsi="Calibri" w:cs="Calibri"/>
                <w:sz w:val="15"/>
                <w:szCs w:val="15"/>
              </w:rPr>
            </w:pPr>
            <w:r>
              <w:rPr>
                <w:rFonts w:ascii="Calibri" w:hAnsi="Calibri" w:cs="Calibri"/>
                <w:sz w:val="15"/>
                <w:szCs w:val="15"/>
              </w:rPr>
              <w:t xml:space="preserve">Implemented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7"/>
        </w:numPr>
        <w:rPr>
          <w:rFonts w:ascii="Arial" w:hAnsi="Arial" w:cs="Arial"/>
        </w:rPr>
      </w:pPr>
      <w:r>
        <w:rPr>
          <w:rFonts w:ascii="Arial" w:hAnsi="Arial" w:cs="Arial"/>
        </w:rPr>
        <w:t xml:space="preserve">The requester and the user the request is about never decide it: A request cannot be decided by the user who submitted it; You cannot decide a request about your own access (FRUM.002.01, FRUM.010.02).</w:t>
      </w:r>
    </w:p>
    <w:p>
      <w:pPr>
        <w:pStyle w:val="ListParagraph"/>
        <w:numPr>
          <w:ilvl w:val="0"/>
          <w:numId w:val="217"/>
        </w:numPr>
        <w:rPr>
          <w:rFonts w:ascii="Arial" w:hAnsi="Arial" w:cs="Arial"/>
        </w:rPr>
      </w:pPr>
      <w:r>
        <w:rPr>
          <w:rFonts w:ascii="Arial" w:hAnsi="Arial" w:cs="Arial"/>
        </w:rPr>
        <w:t xml:space="preserve">Only the approver chosen by the requester decides a pending request: Request &lt;request no&gt; is assigned to &lt;approver&gt; for approval (FRUM.009.06, FRUM.002.01, FRUM.010.02).</w:t>
      </w:r>
    </w:p>
    <w:p>
      <w:pPr>
        <w:pStyle w:val="ListParagraph"/>
        <w:numPr>
          <w:ilvl w:val="0"/>
          <w:numId w:val="217"/>
        </w:numPr>
        <w:rPr>
          <w:rFonts w:ascii="Arial" w:hAnsi="Arial" w:cs="Arial"/>
        </w:rPr>
      </w:pPr>
      <w:r>
        <w:rPr>
          <w:rFonts w:ascii="Arial" w:hAnsi="Arial" w:cs="Arial"/>
        </w:rPr>
        <w:t xml:space="preserve">A request that gives a High or Admin group profile, creates or raises a profile to High or Admin, reactivates a High or Admin profile, or is submitted or approved outside the working hours (the working hours, 08:00-18:00 Monday to Friday as delivered) needs a second approval by another approver and raises an alert (FRUM.010.05).</w:t>
      </w:r>
    </w:p>
    <w:p>
      <w:pPr>
        <w:pStyle w:val="ListParagraph"/>
        <w:numPr>
          <w:ilvl w:val="0"/>
          <w:numId w:val="217"/>
        </w:numPr>
        <w:rPr>
          <w:rFonts w:ascii="Arial" w:hAnsi="Arial" w:cs="Arial"/>
        </w:rPr>
      </w:pPr>
      <w:r>
        <w:rPr>
          <w:rFonts w:ascii="Arial" w:hAnsi="Arial" w:cs="Arial"/>
        </w:rPr>
        <w:t xml:space="preserve">Return and rejection need a text; the requester receives it with the notice (FRUM.010.03, FRUM.010.04).</w:t>
      </w:r>
    </w:p>
    <w:p>
      <w:pPr>
        <w:pStyle w:val="ListParagraph"/>
        <w:numPr>
          <w:ilvl w:val="0"/>
          <w:numId w:val="217"/>
        </w:numPr>
        <w:rPr>
          <w:rFonts w:ascii="Arial" w:hAnsi="Arial" w:cs="Arial"/>
        </w:rPr>
      </w:pPr>
      <w:r>
        <w:rPr>
          <w:rFonts w:ascii="Arial" w:hAnsi="Arial" w:cs="Arial"/>
        </w:rPr>
        <w:t xml:space="preserve">The temporary password of a new user is shown once to the approver, never stored in clear and never e-mailed; the user must change it at the first sign-in (FRUM.002.01, FRUM.009.02, FRUM.002.01, FRUM.010.02).</w:t>
      </w:r>
    </w:p>
    <w:p>
      <w:pPr>
        <w:pStyle w:val="ListParagraph"/>
        <w:numPr>
          <w:ilvl w:val="0"/>
          <w:numId w:val="217"/>
        </w:numPr>
        <w:rPr>
          <w:rFonts w:ascii="Arial" w:hAnsi="Arial" w:cs="Arial"/>
        </w:rPr>
      </w:pPr>
      <w:r>
        <w:rPr>
          <w:rFonts w:ascii="Arial" w:hAnsi="Arial" w:cs="Arial"/>
        </w:rPr>
        <w:t xml:space="preserve">A scheduled request is re-checked and applied by the daily job on its effective date; if it can no longer be applied it stays scheduled with the reason and an alert is raised (FRUM.009.10).</w:t>
      </w:r>
    </w:p>
    <w:p>
      <w:pPr>
        <w:pStyle w:val="ListParagraph"/>
        <w:numPr>
          <w:ilvl w:val="0"/>
          <w:numId w:val="217"/>
        </w:numPr>
        <w:rPr>
          <w:rFonts w:ascii="Arial" w:hAnsi="Arial" w:cs="Arial"/>
        </w:rPr>
      </w:pPr>
      <w:r>
        <w:rPr>
          <w:rFonts w:ascii="Arial" w:hAnsi="Arial" w:cs="Arial"/>
        </w:rPr>
        <w:t xml:space="preserve">Every applied change writes the access change log with the from and to values, the request number, the approver and the time; the history cannot be changed (FRUM.008.01, FRUM.008.04).</w:t>
      </w:r>
    </w:p>
    <w:p>
      <w:pPr>
        <w:pStyle w:val="Heading2"/>
        <w:keepNext/>
        <w:numPr>
          <w:ilvl w:val="0"/>
          <w:numId w:val="0"/>
        </w:numPr>
        <w:rPr>
          <w:rFonts w:ascii="Arial" w:hAnsi="Arial" w:cs="Arial"/>
        </w:rPr>
      </w:pPr>
      <w:r>
        <w:rPr>
          <w:rFonts w:ascii="Arial" w:hAnsi="Arial" w:cs="Arial"/>
        </w:rPr>
        <w:t xml:space="preserve">J.10 Bulk Request (SCR-UA-09)</w:t>
      </w:r>
    </w:p>
    <w:p>
      <w:pPr>
        <w:rPr>
          <w:rFonts w:ascii="Arial" w:hAnsi="Arial" w:cs="Arial"/>
        </w:rPr>
      </w:pPr>
      <w:r>
        <w:rPr>
          <w:rFonts w:ascii="Arial" w:hAnsi="Arial" w:cs="Arial"/>
        </w:rPr>
        <w:t xml:space="preserve">Purpose: 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p>
      <w:pPr>
        <w:rPr>
          <w:rFonts w:ascii="Arial" w:hAnsi="Arial" w:cs="Arial"/>
        </w:rPr>
      </w:pPr>
      <w:r>
        <w:rPr>
          <w:rFonts w:ascii="Arial" w:hAnsi="Arial" w:cs="Arial"/>
        </w:rPr>
        <w:t xml:space="preserve">Access: Setup &amp; Administration › User Access › Bulk Request</w:t>
      </w:r>
    </w:p>
    <w:p>
      <w:pPr>
        <w:rPr>
          <w:rFonts w:ascii="Arial" w:hAnsi="Arial" w:cs="Arial"/>
        </w:rPr>
      </w:pPr>
      <w:r>
        <w:rPr>
          <w:rFonts w:ascii="Arial" w:hAnsi="Arial" w:cs="Arial"/>
        </w:rPr>
        <w:t xml:space="preserve">Requirements: FRUM.011.01</w:t>
      </w:r>
    </w:p>
    <w:p>
      <w:pPr>
        <w:jc w:val="center"/>
      </w:pPr>
      <w:r>
        <w:drawing>
          <wp:inline>
            <wp:extent cx="5852160" cy="2373656"/>
            <wp:docPr id="1803472600" name="Picture 1803472600"/>
            <wp:cNvGraphicFramePr>
              <a:graphicFrameLocks noChangeAspect="1"/>
            </wp:cNvGraphicFramePr>
            <a:graphic>
              <a:graphicData uri="http://schemas.openxmlformats.org/drawingml/2006/picture">
                <pic:pic>
                  <pic:nvPicPr>
                    <pic:cNvPr id="0" name="scr-ua-09-01-list-part1.png"/>
                    <pic:cNvPicPr/>
                  </pic:nvPicPr>
                  <pic:blipFill>
                    <a:blip r:embed="rId50"/>
                    <a:stretch>
                      <a:fillRect/>
                    </a:stretch>
                  </pic:blipFill>
                  <pic:spPr>
                    <a:xfrm>
                      <a:off x="0" y="0"/>
                      <a:ext cx="5852160" cy="237365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2580500"/>
            <wp:docPr id="1803472600" name="Picture 1803472600"/>
            <wp:cNvGraphicFramePr>
              <a:graphicFrameLocks noChangeAspect="1"/>
            </wp:cNvGraphicFramePr>
            <a:graphic>
              <a:graphicData uri="http://schemas.openxmlformats.org/drawingml/2006/picture">
                <pic:pic>
                  <pic:nvPicPr>
                    <pic:cNvPr id="0" name="scr-ua-09-01-list-part2.png"/>
                    <pic:cNvPicPr/>
                  </pic:nvPicPr>
                  <pic:blipFill>
                    <a:blip r:embed="rId51"/>
                    <a:stretch>
                      <a:fillRect/>
                    </a:stretch>
                  </pic:blipFill>
                  <pic:spPr>
                    <a:xfrm>
                      <a:off x="0" y="0"/>
                      <a:ext cx="5852160" cy="258050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J.10: Bulk Request with the upload wizard and the batches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Upload: [Upload wizard]</w:t>
            </w:r>
          </w:p>
        </w:tc>
        <w:tc>
          <w:tcPr>
            <w:tcW w:w="1224" w:type="dxa"/>
          </w:tcPr>
          <w:p>
            <w:pPr>
              <w:spacing w:after="0"/>
              <w:rPr>
                <w:rFonts w:ascii="Calibri" w:hAnsi="Calibri" w:cs="Calibri"/>
                <w:sz w:val="15"/>
                <w:szCs w:val="15"/>
              </w:rPr>
            </w:pPr>
            <w:r>
              <w:rPr>
                <w:rFonts w:ascii="Calibri" w:hAnsi="Calibri" w:cs="Calibri"/>
                <w:sz w:val="15"/>
                <w:szCs w:val="15"/>
              </w:rPr>
              <w:t xml:space="preserve">Upload</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Template Bulk access requests (Excel); see Upload screens; Upload template</w:t>
            </w:r>
          </w:p>
        </w:tc>
        <w:tc>
          <w:tcPr>
            <w:tcW w:w="2808" w:type="dxa"/>
          </w:tcPr>
          <w:p>
            <w:pPr>
              <w:spacing w:after="0"/>
              <w:rPr>
                <w:rFonts w:ascii="Calibri" w:hAnsi="Calibri" w:cs="Calibri"/>
                <w:sz w:val="15"/>
                <w:szCs w:val="15"/>
              </w:rPr>
            </w:pPr>
            <w:r>
              <w:rPr>
                <w:rFonts w:ascii="Calibri" w:hAnsi="Calibri" w:cs="Calibri"/>
                <w:sz w:val="15"/>
                <w:szCs w:val="15"/>
              </w:rPr>
              <w:t xml:space="preserve">File checks; every row checked as a request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Batch</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Lines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Number of lines;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Status</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Draft, Pending Approval, Returned, Approved, Rejected, Cancelled;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Batches: Remarks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Batch remarks; Bulk batch</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Batches: Requested By</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 Bulk batch</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Batches: Uploaded</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[Upload and commit the file]</w:t>
            </w:r>
          </w:p>
        </w:tc>
        <w:tc>
          <w:tcPr>
            <w:tcW w:w="2015" w:type="dxa"/>
          </w:tcPr>
          <w:p>
            <w:pPr>
              <w:keepNext/>
              <w:spacing w:after="0"/>
              <w:rPr>
                <w:rFonts w:ascii="Calibri" w:hAnsi="Calibri" w:cs="Calibri"/>
                <w:sz w:val="15"/>
                <w:szCs w:val="15"/>
              </w:rPr>
            </w:pPr>
            <w:r>
              <w:rPr>
                <w:rFonts w:ascii="Calibri" w:hAnsi="Calibri" w:cs="Calibri"/>
                <w:sz w:val="15"/>
                <w:szCs w:val="15"/>
              </w:rPr>
              <w:t xml:space="preserve">Requestor, Business Administrator, System Administrator (enrol or modify right, and bulk upload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A file of the template is chosen</w:t>
            </w:r>
          </w:p>
        </w:tc>
        <w:tc>
          <w:tcPr>
            <w:tcW w:w="3744" w:type="dxa"/>
          </w:tcPr>
          <w:p>
            <w:pPr>
              <w:keepNext/>
              <w:spacing w:after="0"/>
              <w:rPr>
                <w:rFonts w:ascii="Calibri" w:hAnsi="Calibri" w:cs="Calibri"/>
                <w:sz w:val="15"/>
                <w:szCs w:val="15"/>
              </w:rPr>
            </w:pPr>
            <w:r>
              <w:rPr>
                <w:rFonts w:ascii="Calibri" w:hAnsi="Calibri" w:cs="Calibri"/>
                <w:sz w:val="15"/>
                <w:szCs w:val="15"/>
              </w:rPr>
              <w:t xml:space="preserve">Checks every row; the valid rows are saved as the draft lines of a new batch. Toast: Batch BLK-yyyy-nnnnnn saved as a draft</w:t>
            </w:r>
          </w:p>
        </w:tc>
        <w:tc>
          <w:tcPr>
            <w:tcW w:w="1440" w:type="dxa"/>
          </w:tcPr>
          <w:p>
            <w:pPr>
              <w:keepNext/>
              <w:spacing w:after="0"/>
              <w:rPr>
                <w:rFonts w:ascii="Calibri" w:hAnsi="Calibri" w:cs="Calibri"/>
                <w:sz w:val="15"/>
                <w:szCs w:val="15"/>
              </w:rPr>
            </w:pPr>
            <w:r>
              <w:rPr>
                <w:rFonts w:ascii="Calibri" w:hAnsi="Calibri" w:cs="Calibri"/>
                <w:sz w:val="15"/>
                <w:szCs w:val="15"/>
              </w:rPr>
              <w:t xml:space="preserve">Draft batch</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batch]</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Bulk Request Batch (SCR-UA-10)</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8"/>
        </w:numPr>
        <w:rPr>
          <w:rFonts w:ascii="Arial" w:hAnsi="Arial" w:cs="Arial"/>
        </w:rPr>
      </w:pPr>
      <w:r>
        <w:rPr>
          <w:rFonts w:ascii="Arial" w:hAnsi="Arial" w:cs="Arial"/>
        </w:rPr>
        <w:t xml:space="preserve">Each row is checked with the rules of a single request of its action, the separation-of-duties rules included; a row in error is reported with its message and is not saved (FRUM.011.01, FRUM.006.03, FRUM.012.01).</w:t>
      </w:r>
    </w:p>
    <w:p>
      <w:pPr>
        <w:pStyle w:val="ListParagraph"/>
        <w:numPr>
          <w:ilvl w:val="0"/>
          <w:numId w:val="218"/>
        </w:numPr>
        <w:rPr>
          <w:rFonts w:ascii="Arial" w:hAnsi="Arial" w:cs="Arial"/>
        </w:rPr>
      </w:pPr>
      <w:r>
        <w:rPr>
          <w:rFonts w:ascii="Arial" w:hAnsi="Arial" w:cs="Arial"/>
        </w:rPr>
        <w:t xml:space="preserve">The actions of the file are ENROL, MODIFY, DEACTIVATE and REACTIVATE; group profiles are listed by their codes separated by a semicolon (FRUM.011.01).</w:t>
      </w:r>
    </w:p>
    <w:p>
      <w:pPr>
        <w:pStyle w:val="Heading2"/>
        <w:keepNext/>
        <w:numPr>
          <w:ilvl w:val="0"/>
          <w:numId w:val="0"/>
        </w:numPr>
        <w:rPr>
          <w:rFonts w:ascii="Arial" w:hAnsi="Arial" w:cs="Arial"/>
        </w:rPr>
      </w:pPr>
      <w:r>
        <w:rPr>
          <w:rFonts w:ascii="Arial" w:hAnsi="Arial" w:cs="Arial"/>
        </w:rPr>
        <w:t xml:space="preserve">J.11 Bulk Request Batch (SCR-UA-10)</w:t>
      </w:r>
    </w:p>
    <w:p>
      <w:pPr>
        <w:rPr>
          <w:rFonts w:ascii="Arial" w:hAnsi="Arial" w:cs="Arial"/>
        </w:rPr>
      </w:pPr>
      <w:r>
        <w:rPr>
          <w:rFonts w:ascii="Arial" w:hAnsi="Arial" w:cs="Arial"/>
        </w:rPr>
        <w:t xml:space="preserve">Purpose: One bulk batch: its lines with their status and error; the requester submits it to one approver with the batch remarks, or cancels it; the approver approves (each line applied on its own), returns or rejects it.</w:t>
      </w:r>
    </w:p>
    <w:p>
      <w:pPr>
        <w:rPr>
          <w:rFonts w:ascii="Arial" w:hAnsi="Arial" w:cs="Arial"/>
        </w:rPr>
      </w:pPr>
      <w:r>
        <w:rPr>
          <w:rFonts w:ascii="Arial" w:hAnsi="Arial" w:cs="Arial"/>
        </w:rPr>
        <w:t xml:space="preserve">Access: Bulk Request › a batch</w:t>
      </w:r>
    </w:p>
    <w:p>
      <w:pPr>
        <w:rPr>
          <w:rFonts w:ascii="Arial" w:hAnsi="Arial" w:cs="Arial"/>
        </w:rPr>
      </w:pPr>
      <w:r>
        <w:rPr>
          <w:rFonts w:ascii="Arial" w:hAnsi="Arial" w:cs="Arial"/>
        </w:rPr>
        <w:t xml:space="preserve">Requirements: FRUM.011.01</w:t>
      </w:r>
    </w:p>
    <w:p>
      <w:pPr>
        <w:keepNext/>
        <w:jc w:val="center"/>
      </w:pPr>
      <w:r>
        <w:drawing>
          <wp:inline>
            <wp:extent cx="5852160" cy="2900855"/>
            <wp:docPr id="1803472600" name="Picture 1803472600"/>
            <wp:cNvGraphicFramePr>
              <a:graphicFrameLocks noChangeAspect="1"/>
            </wp:cNvGraphicFramePr>
            <a:graphic>
              <a:graphicData uri="http://schemas.openxmlformats.org/drawingml/2006/picture">
                <pic:pic>
                  <pic:nvPicPr>
                    <pic:cNvPr id="0" name="scr-ua-10-01-pending.png"/>
                    <pic:cNvPicPr/>
                  </pic:nvPicPr>
                  <pic:blipFill>
                    <a:blip r:embed="rId52"/>
                    <a:stretch>
                      <a:fillRect/>
                    </a:stretch>
                  </pic:blipFill>
                  <pic:spPr>
                    <a:xfrm>
                      <a:off x="0" y="0"/>
                      <a:ext cx="5852160" cy="2900855"/>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J.11: The SIT/UAT batch of three lines waiting for the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Batch</w:t>
            </w:r>
          </w:p>
        </w:tc>
        <w:tc>
          <w:tcPr>
            <w:tcW w:w="1224" w:type="dxa"/>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Name of the requester;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tcPr>
          <w:p>
            <w:pPr>
              <w:spacing w:after="0"/>
              <w:rPr>
                <w:rFonts w:ascii="Calibri" w:hAnsi="Calibri" w:cs="Calibri"/>
                <w:sz w:val="15"/>
                <w:szCs w:val="15"/>
              </w:rPr>
            </w:pPr>
            <w:r>
              <w:rPr>
                <w:rFonts w:ascii="Calibri" w:hAnsi="Calibri" w:cs="Calibri"/>
                <w:sz w:val="15"/>
                <w:szCs w:val="15"/>
              </w:rPr>
              <w:t xml:space="preserve">Date and time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Lines: Request / Type / User / Change / Status / Error</w:t>
            </w:r>
          </w:p>
        </w:tc>
        <w:tc>
          <w:tcPr>
            <w:tcW w:w="1224" w:type="dxa"/>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One access request per line; Line requests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Submit Batch: Approver</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each eligible approver (with the user ID only when two approvers share a name); Holders of the approval right, less the requester</w:t>
            </w:r>
          </w:p>
        </w:tc>
        <w:tc>
          <w:tcPr>
            <w:tcW w:w="2808" w:type="dxa"/>
          </w:tcPr>
          <w:p>
            <w:pPr>
              <w:keepNext/>
              <w:spacing w:after="0"/>
              <w:rPr>
                <w:rFonts w:ascii="Calibri" w:hAnsi="Calibri" w:cs="Calibri"/>
                <w:sz w:val="15"/>
                <w:szCs w:val="15"/>
              </w:rPr>
            </w:pPr>
            <w:r>
              <w:rPr>
                <w:rFonts w:ascii="Calibri" w:hAnsi="Calibri" w:cs="Calibri"/>
                <w:sz w:val="15"/>
                <w:szCs w:val="15"/>
              </w:rPr>
              <w:t xml:space="preserve">An eligible approver; Select the approver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Submit Batch: Remarks</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Submit Batch</w:t>
            </w:r>
          </w:p>
        </w:tc>
        <w:tc>
          <w:tcPr>
            <w:tcW w:w="2015" w:type="dxa"/>
          </w:tcPr>
          <w:p>
            <w:pPr>
              <w:spacing w:after="0"/>
              <w:rPr>
                <w:rFonts w:ascii="Calibri" w:hAnsi="Calibri" w:cs="Calibri"/>
                <w:sz w:val="15"/>
                <w:szCs w:val="15"/>
              </w:rPr>
            </w:pPr>
            <w:r>
              <w:rPr>
                <w:rFonts w:ascii="Calibri" w:hAnsi="Calibri" w:cs="Calibri"/>
                <w:sz w:val="15"/>
                <w:szCs w:val="15"/>
              </w:rPr>
              <w:t xml:space="preserve">The creator of the batch</w:t>
            </w:r>
          </w:p>
        </w:tc>
        <w:tc>
          <w:tcPr>
            <w:tcW w:w="1728" w:type="dxa"/>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tcPr>
          <w:p>
            <w:pPr>
              <w:spacing w:after="0"/>
              <w:rPr>
                <w:rFonts w:ascii="Calibri" w:hAnsi="Calibri" w:cs="Calibri"/>
                <w:sz w:val="15"/>
                <w:szCs w:val="15"/>
              </w:rPr>
            </w:pPr>
            <w:r>
              <w:rPr>
                <w:rFonts w:ascii="Calibri" w:hAnsi="Calibri" w:cs="Calibri"/>
                <w:sz w:val="15"/>
                <w:szCs w:val="15"/>
              </w:rPr>
              <w:t xml:space="preserve">Submits every draft line to the chosen approver with the batch remarks</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Approve Batch</w:t>
            </w:r>
          </w:p>
        </w:tc>
        <w:tc>
          <w:tcPr>
            <w:tcW w:w="2015" w:type="dxa"/>
          </w:tcPr>
          <w:p>
            <w:pPr>
              <w:spacing w:after="0"/>
              <w:rPr>
                <w:rFonts w:ascii="Calibri" w:hAnsi="Calibri" w:cs="Calibri"/>
                <w:sz w:val="15"/>
                <w:szCs w:val="15"/>
              </w:rPr>
            </w:pPr>
            <w:r>
              <w:rPr>
                <w:rFonts w:ascii="Calibri" w:hAnsi="Calibri" w:cs="Calibri"/>
                <w:sz w:val="15"/>
                <w:szCs w:val="15"/>
              </w:rPr>
              <w:t xml:space="preserve">The approver (approval right), not the creator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Approves each line on its own; the outcome lists each line with its status or error and the temporary passwords of new users, shown once</w:t>
            </w:r>
          </w:p>
        </w:tc>
        <w:tc>
          <w:tcPr>
            <w:tcW w:w="1440" w:type="dxa"/>
          </w:tcPr>
          <w:p>
            <w:pPr>
              <w:spacing w:after="0"/>
              <w:rPr>
                <w:rFonts w:ascii="Calibri" w:hAnsi="Calibri" w:cs="Calibri"/>
                <w:sz w:val="15"/>
                <w:szCs w:val="15"/>
              </w:rPr>
            </w:pPr>
            <w:r>
              <w:rPr>
                <w:rFonts w:ascii="Calibri" w:hAnsi="Calibri" w:cs="Calibri"/>
                <w:sz w:val="15"/>
                <w:szCs w:val="15"/>
              </w:rPr>
              <w:t xml:space="preserve">Approved (lines applied, scheduled or for second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Return Batch</w:t>
            </w:r>
          </w:p>
        </w:tc>
        <w:tc>
          <w:tcPr>
            <w:tcW w:w="2015" w:type="dxa"/>
          </w:tcPr>
          <w:p>
            <w:pPr>
              <w:spacing w:after="0"/>
              <w:rPr>
                <w:rFonts w:ascii="Calibri" w:hAnsi="Calibri" w:cs="Calibri"/>
                <w:sz w:val="15"/>
                <w:szCs w:val="15"/>
              </w:rPr>
            </w:pPr>
            <w:r>
              <w:rPr>
                <w:rFonts w:ascii="Calibri" w:hAnsi="Calibri" w:cs="Calibri"/>
                <w:sz w:val="15"/>
                <w:szCs w:val="15"/>
              </w:rPr>
              <w:t xml:space="preserve">The approver</w:t>
            </w:r>
          </w:p>
        </w:tc>
        <w:tc>
          <w:tcPr>
            <w:tcW w:w="1728" w:type="dxa"/>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spacing w:after="0"/>
              <w:rPr>
                <w:rFonts w:ascii="Calibri" w:hAnsi="Calibri" w:cs="Calibri"/>
                <w:sz w:val="15"/>
                <w:szCs w:val="15"/>
              </w:rPr>
            </w:pPr>
            <w:r>
              <w:rPr>
                <w:rFonts w:ascii="Calibri" w:hAnsi="Calibri" w:cs="Calibri"/>
                <w:sz w:val="15"/>
                <w:szCs w:val="15"/>
              </w:rPr>
              <w:t xml:space="preserve">Returns the batch with the remarks</w:t>
            </w:r>
          </w:p>
        </w:tc>
        <w:tc>
          <w:tcPr>
            <w:tcW w:w="1440" w:type="dxa"/>
          </w:tcPr>
          <w:p>
            <w:pPr>
              <w:spacing w:after="0"/>
              <w:rPr>
                <w:rFonts w:ascii="Calibri" w:hAnsi="Calibri" w:cs="Calibri"/>
                <w:sz w:val="15"/>
                <w:szCs w:val="15"/>
              </w:rPr>
            </w:pPr>
            <w:r>
              <w:rPr>
                <w:rFonts w:ascii="Calibri" w:hAnsi="Calibri" w:cs="Calibri"/>
                <w:sz w:val="15"/>
                <w:szCs w:val="15"/>
              </w:rPr>
              <w:t xml:space="preserve">Returned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Reject Batch</w:t>
            </w:r>
          </w:p>
        </w:tc>
        <w:tc>
          <w:tcPr>
            <w:tcW w:w="2015" w:type="dxa"/>
          </w:tcPr>
          <w:p>
            <w:pPr>
              <w:keepNext/>
              <w:spacing w:after="0"/>
              <w:rPr>
                <w:rFonts w:ascii="Calibri" w:hAnsi="Calibri" w:cs="Calibri"/>
                <w:sz w:val="15"/>
                <w:szCs w:val="15"/>
              </w:rPr>
            </w:pPr>
            <w:r>
              <w:rPr>
                <w:rFonts w:ascii="Calibri" w:hAnsi="Calibri" w:cs="Calibri"/>
                <w:sz w:val="15"/>
                <w:szCs w:val="15"/>
              </w:rPr>
              <w:t xml:space="preserve">The approver</w:t>
            </w:r>
          </w:p>
        </w:tc>
        <w:tc>
          <w:tcPr>
            <w:tcW w:w="1728" w:type="dxa"/>
          </w:tcPr>
          <w:p>
            <w:pPr>
              <w:keepNext/>
              <w:spacing w:after="0"/>
              <w:rPr>
                <w:rFonts w:ascii="Calibri" w:hAnsi="Calibri" w:cs="Calibri"/>
                <w:sz w:val="15"/>
                <w:szCs w:val="15"/>
              </w:rPr>
            </w:pPr>
            <w:r>
              <w:rPr>
                <w:rFonts w:ascii="Calibri" w:hAnsi="Calibri" w:cs="Calibri"/>
                <w:sz w:val="15"/>
                <w:szCs w:val="15"/>
              </w:rPr>
              <w:t xml:space="preserve">Pending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Rejects every line with the reason</w:t>
            </w:r>
          </w:p>
        </w:tc>
        <w:tc>
          <w:tcPr>
            <w:tcW w:w="1440" w:type="dxa"/>
          </w:tcPr>
          <w:p>
            <w:pPr>
              <w:keepNext/>
              <w:spacing w:after="0"/>
              <w:rPr>
                <w:rFonts w:ascii="Calibri" w:hAnsi="Calibri" w:cs="Calibri"/>
                <w:sz w:val="15"/>
                <w:szCs w:val="15"/>
              </w:rPr>
            </w:pPr>
            <w:r>
              <w:rPr>
                <w:rFonts w:ascii="Calibri" w:hAnsi="Calibri" w:cs="Calibri"/>
                <w:sz w:val="15"/>
                <w:szCs w:val="15"/>
              </w:rPr>
              <w:t xml:space="preserve">Rejected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Cancel Batch</w:t>
            </w:r>
          </w:p>
        </w:tc>
        <w:tc>
          <w:tcPr>
            <w:tcW w:w="2015" w:type="dxa"/>
          </w:tcPr>
          <w:p>
            <w:pPr>
              <w:keepNext/>
              <w:spacing w:after="0"/>
              <w:rPr>
                <w:rFonts w:ascii="Calibri" w:hAnsi="Calibri" w:cs="Calibri"/>
                <w:sz w:val="15"/>
                <w:szCs w:val="15"/>
              </w:rPr>
            </w:pPr>
            <w:r>
              <w:rPr>
                <w:rFonts w:ascii="Calibri" w:hAnsi="Calibri" w:cs="Calibri"/>
                <w:sz w:val="15"/>
                <w:szCs w:val="15"/>
              </w:rPr>
              <w:t xml:space="preserve">The creator of the batch</w:t>
            </w:r>
          </w:p>
        </w:tc>
        <w:tc>
          <w:tcPr>
            <w:tcW w:w="1728" w:type="dxa"/>
          </w:tcPr>
          <w:p>
            <w:pPr>
              <w:keepNext/>
              <w:spacing w:after="0"/>
              <w:rPr>
                <w:rFonts w:ascii="Calibri" w:hAnsi="Calibri" w:cs="Calibri"/>
                <w:sz w:val="15"/>
                <w:szCs w:val="15"/>
              </w:rPr>
            </w:pPr>
            <w:r>
              <w:rPr>
                <w:rFonts w:ascii="Calibri" w:hAnsi="Calibri" w:cs="Calibri"/>
                <w:sz w:val="15"/>
                <w:szCs w:val="15"/>
              </w:rPr>
              <w:t xml:space="preserve">Draft, Returned or Pending Approval</w:t>
            </w:r>
          </w:p>
        </w:tc>
        <w:tc>
          <w:tcPr>
            <w:tcW w:w="3744" w:type="dxa"/>
          </w:tcPr>
          <w:p>
            <w:pPr>
              <w:keepNext/>
              <w:spacing w:after="0"/>
              <w:rPr>
                <w:rFonts w:ascii="Calibri" w:hAnsi="Calibri" w:cs="Calibri"/>
                <w:sz w:val="15"/>
                <w:szCs w:val="15"/>
              </w:rPr>
            </w:pPr>
            <w:r>
              <w:rPr>
                <w:rFonts w:ascii="Calibri" w:hAnsi="Calibri" w:cs="Calibri"/>
                <w:sz w:val="15"/>
                <w:szCs w:val="15"/>
              </w:rPr>
              <w:t xml:space="preserve">Cancels every line with the reason</w:t>
            </w:r>
          </w:p>
        </w:tc>
        <w:tc>
          <w:tcPr>
            <w:tcW w:w="1440" w:type="dxa"/>
          </w:tcPr>
          <w:p>
            <w:pPr>
              <w:keepNext/>
              <w:spacing w:after="0"/>
              <w:rPr>
                <w:rFonts w:ascii="Calibri" w:hAnsi="Calibri" w:cs="Calibri"/>
                <w:sz w:val="15"/>
                <w:szCs w:val="15"/>
              </w:rPr>
            </w:pPr>
            <w:r>
              <w:rPr>
                <w:rFonts w:ascii="Calibri" w:hAnsi="Calibri" w:cs="Calibri"/>
                <w:sz w:val="15"/>
                <w:szCs w:val="15"/>
              </w:rPr>
              <w:t xml:space="preserve">Cancelled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line]</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line's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9"/>
        </w:numPr>
        <w:rPr>
          <w:rFonts w:ascii="Arial" w:hAnsi="Arial" w:cs="Arial"/>
        </w:rPr>
      </w:pPr>
      <w:r>
        <w:rPr>
          <w:rFonts w:ascii="Arial" w:hAnsi="Arial" w:cs="Arial"/>
        </w:rPr>
        <w:t xml:space="preserve">A batch is submitted only by its creator and decided by another user: Only the creator can submit batch &lt;batch no&gt; (FRUM.011.01).</w:t>
      </w:r>
    </w:p>
    <w:p>
      <w:pPr>
        <w:pStyle w:val="ListParagraph"/>
        <w:numPr>
          <w:ilvl w:val="0"/>
          <w:numId w:val="219"/>
        </w:numPr>
        <w:rPr>
          <w:rFonts w:ascii="Arial" w:hAnsi="Arial" w:cs="Arial"/>
        </w:rPr>
      </w:pPr>
      <w:r>
        <w:rPr>
          <w:rFonts w:ascii="Arial" w:hAnsi="Arial" w:cs="Arial"/>
        </w:rPr>
        <w:t xml:space="preserve">Each line is decided and applied on its own, with the checks and the risk rules of a single request; a line that needs a second approval waits for it (FRUM.011.01, FRUM.010.05).</w:t>
      </w:r>
    </w:p>
    <w:p>
      <w:pPr>
        <w:pStyle w:val="Heading2"/>
        <w:keepNext/>
        <w:numPr>
          <w:ilvl w:val="0"/>
          <w:numId w:val="0"/>
        </w:numPr>
        <w:rPr>
          <w:rFonts w:ascii="Arial" w:hAnsi="Arial" w:cs="Arial"/>
        </w:rPr>
      </w:pPr>
      <w:r>
        <w:rPr>
          <w:rFonts w:ascii="Arial" w:hAnsi="Arial" w:cs="Arial"/>
        </w:rPr>
        <w:t xml:space="preserve">J.12 Group Profile Requests (SCR-UA-11)</w:t>
      </w:r>
    </w:p>
    <w:p>
      <w:pPr>
        <w:rPr>
          <w:rFonts w:ascii="Arial" w:hAnsi="Arial" w:cs="Arial"/>
        </w:rPr>
      </w:pPr>
      <w:r>
        <w:rPr>
          <w:rFonts w:ascii="Arial" w:hAnsi="Arial" w:cs="Arial"/>
        </w:rPr>
        <w:t xml:space="preserve">Purpose: 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p>
      <w:pPr>
        <w:rPr>
          <w:rFonts w:ascii="Arial" w:hAnsi="Arial" w:cs="Arial"/>
        </w:rPr>
      </w:pPr>
      <w:r>
        <w:rPr>
          <w:rFonts w:ascii="Arial" w:hAnsi="Arial" w:cs="Arial"/>
        </w:rPr>
        <w:t xml:space="preserve">Access: The notice Access request AR-yyyy-nnnnnn to implement (System Administrator); Access Request record of a group-profile request › back arrow</w:t>
      </w:r>
    </w:p>
    <w:p>
      <w:pPr>
        <w:rPr>
          <w:rFonts w:ascii="Arial" w:hAnsi="Arial" w:cs="Arial"/>
        </w:rPr>
      </w:pPr>
      <w:r>
        <w:rPr>
          <w:rFonts w:ascii="Arial" w:hAnsi="Arial" w:cs="Arial"/>
        </w:rPr>
        <w:t xml:space="preserve">Requirements: FRUM.005.01, FRUM.005.02, FRUM.005.03, FRUM.005.04, FRUM.006.01</w:t>
      </w:r>
    </w:p>
    <w:p>
      <w:pPr>
        <w:keepNext/>
        <w:jc w:val="center"/>
      </w:pPr>
      <w:r>
        <w:drawing>
          <wp:inline>
            <wp:extent cx="5852160" cy="3370037"/>
            <wp:docPr id="1803472600" name="Picture 1803472600"/>
            <wp:cNvGraphicFramePr>
              <a:graphicFrameLocks noChangeAspect="1"/>
            </wp:cNvGraphicFramePr>
            <a:graphic>
              <a:graphicData uri="http://schemas.openxmlformats.org/drawingml/2006/picture">
                <pic:pic>
                  <pic:nvPicPr>
                    <pic:cNvPr id="0" name="scr-ua-11-01-list.png"/>
                    <pic:cNvPicPr/>
                  </pic:nvPicPr>
                  <pic:blipFill>
                    <a:blip r:embed="rId53"/>
                    <a:stretch>
                      <a:fillRect/>
                    </a:stretch>
                  </pic:blipFill>
                  <pic:spPr>
                    <a:xfrm>
                      <a:off x="0" y="0"/>
                      <a:ext cx="5852160" cy="3370037"/>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J.12: Group Profile Requests of the Business Administrator, All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tcPr>
          <w:p>
            <w:pPr>
              <w:spacing w:after="0"/>
              <w:rPr>
                <w:rFonts w:ascii="Calibri" w:hAnsi="Calibri" w:cs="Calibri"/>
                <w:sz w:val="15"/>
                <w:szCs w:val="15"/>
              </w:rPr>
            </w:pPr>
            <w:r>
              <w:rPr>
                <w:rFonts w:ascii="Calibri" w:hAnsi="Calibri" w:cs="Calibri"/>
                <w:sz w:val="15"/>
                <w:szCs w:val="15"/>
              </w:rPr>
              <w:t xml:space="preserve">As Access Requests, limited to group-profile requests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request number or group profile code</w:t>
            </w:r>
          </w:p>
        </w:tc>
        <w:tc>
          <w:tcPr>
            <w:tcW w:w="2808" w:type="dxa"/>
          </w:tcPr>
          <w:p>
            <w:pPr>
              <w:spacing w:after="0"/>
              <w:rPr>
                <w:rFonts w:ascii="Calibri" w:hAnsi="Calibri" w:cs="Calibri"/>
                <w:sz w:val="15"/>
                <w:szCs w:val="15"/>
              </w:rPr>
            </w:pPr>
            <w:r>
              <w:rPr>
                <w:rFonts w:ascii="Calibri" w:hAnsi="Calibri" w:cs="Calibri"/>
                <w:sz w:val="15"/>
                <w:szCs w:val="15"/>
              </w:rPr>
              <w:t xml:space="preserve">Contains search</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Filters: Status</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All and the request statuses; Fixed list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Filters: Request Type</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All, New group profile, Modify group profile, Deactivate group profile, Reactivate group profile; Fixed list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List: Request / Type / Change / Requested By / Requested / Approver / Status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As Access Requests; Access request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New Group Profile Request</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New Request on the group-profile types (SCR-UA-12)</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 Selected</w:t>
            </w:r>
          </w:p>
        </w:tc>
        <w:tc>
          <w:tcPr>
            <w:tcW w:w="2015" w:type="dxa"/>
          </w:tcPr>
          <w:p>
            <w:pPr>
              <w:keepNext/>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tcPr>
          <w:p>
            <w:pPr>
              <w:keepNext/>
              <w:spacing w:after="0"/>
              <w:rPr>
                <w:rFonts w:ascii="Calibri" w:hAnsi="Calibri" w:cs="Calibri"/>
                <w:sz w:val="15"/>
                <w:szCs w:val="15"/>
              </w:rPr>
            </w:pPr>
            <w:r>
              <w:rPr>
                <w:rFonts w:ascii="Calibri" w:hAnsi="Calibri" w:cs="Calibri"/>
                <w:sz w:val="15"/>
                <w:szCs w:val="15"/>
              </w:rPr>
              <w:t xml:space="preserve">Rows selected</w:t>
            </w:r>
          </w:p>
        </w:tc>
        <w:tc>
          <w:tcPr>
            <w:tcW w:w="3744" w:type="dxa"/>
          </w:tcPr>
          <w:p>
            <w:pPr>
              <w:keepNext/>
              <w:spacing w:after="0"/>
              <w:rPr>
                <w:rFonts w:ascii="Calibri" w:hAnsi="Calibri" w:cs="Calibri"/>
                <w:sz w:val="15"/>
                <w:szCs w:val="15"/>
              </w:rPr>
            </w:pPr>
            <w:r>
              <w:rPr>
                <w:rFonts w:ascii="Calibri" w:hAnsi="Calibri" w:cs="Calibri"/>
                <w:sz w:val="15"/>
                <w:szCs w:val="15"/>
              </w:rPr>
              <w:t xml:space="preserve">Approves each selected request in turn</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 (next approver), Pending Second Approval or For Implementation</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Filters</w:t>
            </w:r>
          </w:p>
        </w:tc>
        <w:tc>
          <w:tcPr>
            <w:tcW w:w="2015" w:type="dxa"/>
          </w:tcPr>
          <w:p>
            <w:pPr>
              <w:keepNext/>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tcPr>
          <w:p>
            <w:pPr>
              <w:keepNext/>
              <w:spacing w:after="0"/>
              <w:rPr>
                <w:rFonts w:ascii="Calibri" w:hAnsi="Calibri" w:cs="Calibri"/>
                <w:sz w:val="15"/>
                <w:szCs w:val="15"/>
              </w:rPr>
            </w:pPr>
            <w:r>
              <w:rPr>
                <w:rFonts w:ascii="Calibri" w:hAnsi="Calibri" w:cs="Calibri"/>
                <w:sz w:val="15"/>
                <w:szCs w:val="15"/>
              </w:rPr>
              <w:t xml:space="preserve">Shows or hides the filters</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0"/>
        </w:numPr>
        <w:rPr>
          <w:rFonts w:ascii="Arial" w:hAnsi="Arial" w:cs="Arial"/>
        </w:rPr>
      </w:pPr>
      <w:r>
        <w:rPr>
          <w:rFonts w:ascii="Arial" w:hAnsi="Arial" w:cs="Arial"/>
        </w:rPr>
        <w:t xml:space="preserve">Only one group-profile request per profile can be open at a time: A request for role &lt;code&gt; is already waiting for approval (FRUM.005.01, FRUM.005.02).</w:t>
      </w:r>
    </w:p>
    <w:p>
      <w:pPr>
        <w:pStyle w:val="ListParagraph"/>
        <w:numPr>
          <w:ilvl w:val="0"/>
          <w:numId w:val="220"/>
        </w:numPr>
        <w:rPr>
          <w:rFonts w:ascii="Arial" w:hAnsi="Arial" w:cs="Arial"/>
        </w:rPr>
      </w:pPr>
      <w:r>
        <w:rPr>
          <w:rFonts w:ascii="Arial" w:hAnsi="Arial" w:cs="Arial"/>
        </w:rPr>
        <w:t xml:space="preserve">Every approver in the list decides in turn; the request goes to the System Administrator only after the last approval (FRUM.005.01, FRUM.005.03).</w:t>
      </w:r>
    </w:p>
    <w:p>
      <w:pPr>
        <w:pStyle w:val="Heading2"/>
        <w:keepNext/>
        <w:numPr>
          <w:ilvl w:val="0"/>
          <w:numId w:val="0"/>
        </w:numPr>
        <w:rPr>
          <w:rFonts w:ascii="Arial" w:hAnsi="Arial" w:cs="Arial"/>
        </w:rPr>
      </w:pPr>
      <w:r>
        <w:rPr>
          <w:rFonts w:ascii="Arial" w:hAnsi="Arial" w:cs="Arial"/>
        </w:rPr>
        <w:t xml:space="preserve">J.13 New Group Profile Request and Edit Request (SCR-UA-12)</w:t>
      </w:r>
    </w:p>
    <w:p>
      <w:pPr>
        <w:rPr>
          <w:rFonts w:ascii="Arial" w:hAnsi="Arial" w:cs="Arial"/>
        </w:rPr>
      </w:pPr>
      <w:r>
        <w:rPr>
          <w:rFonts w:ascii="Arial" w:hAnsi="Arial" w:cs="Arial"/>
        </w:rPr>
        <w:t xml:space="preserve">Purpose: The request form on the group-profile types. New group profile: code, name, description, privilege level and the permissions, chosen in the permission picker by business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p>
      <w:pPr>
        <w:rPr>
          <w:rFonts w:ascii="Arial" w:hAnsi="Arial" w:cs="Arial"/>
        </w:rPr>
      </w:pPr>
      <w:r>
        <w:rPr>
          <w:rFonts w:ascii="Arial" w:hAnsi="Arial" w:cs="Arial"/>
        </w:rPr>
        <w:t xml:space="preserve">Access: Group Profile Requests › New Group Profile Request; Access Request record of a draft or returned group-profile request › Edit Request</w:t>
      </w:r>
    </w:p>
    <w:p>
      <w:pPr>
        <w:rPr>
          <w:rFonts w:ascii="Arial" w:hAnsi="Arial" w:cs="Arial"/>
        </w:rPr>
      </w:pPr>
      <w:r>
        <w:rPr>
          <w:rFonts w:ascii="Arial" w:hAnsi="Arial" w:cs="Arial"/>
        </w:rPr>
        <w:t xml:space="preserve">Requirements: FRUM.001.02, FRUM.005.01, FRUM.005.02, FRUM.005.03, FRUM.005.06, FRUM.006.01, FRUM.006.02.01, FRUM.006.02.02, FRUM.006.03, FRUM.006.04, FRUM.007.03</w:t>
      </w:r>
    </w:p>
    <w:p>
      <w:pPr>
        <w:jc w:val="center"/>
      </w:pPr>
      <w:r>
        <w:drawing>
          <wp:inline>
            <wp:extent cx="5852160" cy="3178328"/>
            <wp:docPr id="1803472600" name="Picture 1803472600"/>
            <wp:cNvGraphicFramePr>
              <a:graphicFrameLocks noChangeAspect="1"/>
            </wp:cNvGraphicFramePr>
            <a:graphic>
              <a:graphicData uri="http://schemas.openxmlformats.org/drawingml/2006/picture">
                <pic:pic>
                  <pic:nvPicPr>
                    <pic:cNvPr id="0" name="scr-ua-12-01-new_profile-part1.png"/>
                    <pic:cNvPicPr/>
                  </pic:nvPicPr>
                  <pic:blipFill>
                    <a:blip r:embed="rId54"/>
                    <a:stretch>
                      <a:fillRect/>
                    </a:stretch>
                  </pic:blipFill>
                  <pic:spPr>
                    <a:xfrm>
                      <a:off x="0" y="0"/>
                      <a:ext cx="5852160" cy="317832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148058"/>
            <wp:docPr id="1803472600" name="Picture 1803472600"/>
            <wp:cNvGraphicFramePr>
              <a:graphicFrameLocks noChangeAspect="1"/>
            </wp:cNvGraphicFramePr>
            <a:graphic>
              <a:graphicData uri="http://schemas.openxmlformats.org/drawingml/2006/picture">
                <pic:pic>
                  <pic:nvPicPr>
                    <pic:cNvPr id="0" name="scr-ua-12-01-new_profile-part2.png"/>
                    <pic:cNvPicPr/>
                  </pic:nvPicPr>
                  <pic:blipFill>
                    <a:blip r:embed="rId55"/>
                    <a:stretch>
                      <a:fillRect/>
                    </a:stretch>
                  </pic:blipFill>
                  <pic:spPr>
                    <a:xfrm>
                      <a:off x="0" y="0"/>
                      <a:ext cx="5852160" cy="314805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117789"/>
            <wp:docPr id="1803472600" name="Picture 1803472600"/>
            <wp:cNvGraphicFramePr>
              <a:graphicFrameLocks noChangeAspect="1"/>
            </wp:cNvGraphicFramePr>
            <a:graphic>
              <a:graphicData uri="http://schemas.openxmlformats.org/drawingml/2006/picture">
                <pic:pic>
                  <pic:nvPicPr>
                    <pic:cNvPr id="0" name="scr-ua-12-01-new_profile-part3.png"/>
                    <pic:cNvPicPr/>
                  </pic:nvPicPr>
                  <pic:blipFill>
                    <a:blip r:embed="rId56"/>
                    <a:stretch>
                      <a:fillRect/>
                    </a:stretch>
                  </pic:blipFill>
                  <pic:spPr>
                    <a:xfrm>
                      <a:off x="0" y="0"/>
                      <a:ext cx="5852160" cy="3117789"/>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J.13: New group profile with its permissions and two approvers in order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New group profile, Modify group profile, Deactivate group profile, Reactivate group profile; Fixed list</w:t>
            </w:r>
          </w:p>
        </w:tc>
        <w:tc>
          <w:tcPr>
            <w:tcW w:w="2808" w:type="dxa"/>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group profile: Profile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40 capital letters, digits or underscores (A-Z, 0-9 and _)</w:t>
            </w:r>
          </w:p>
        </w:tc>
        <w:tc>
          <w:tcPr>
            <w:tcW w:w="2808" w:type="dxa"/>
          </w:tcPr>
          <w:p>
            <w:pPr>
              <w:spacing w:after="0"/>
              <w:rPr>
                <w:rFonts w:ascii="Calibri" w:hAnsi="Calibri" w:cs="Calibri"/>
                <w:sz w:val="15"/>
                <w:szCs w:val="15"/>
              </w:rPr>
            </w:pPr>
            <w:r>
              <w:rPr>
                <w:rFonts w:ascii="Calibri" w:hAnsi="Calibri" w:cs="Calibri"/>
                <w:sz w:val="15"/>
                <w:szCs w:val="15"/>
              </w:rPr>
              <w:t xml:space="preserve">Format; not the system of an existing profile; Use up to 40 capital letters, digits or underscores</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New group profile: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Enter the name of the group profile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Profile data: Description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Profile data: Privilege Level</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Low, Standard, High, Admin; Standard (new) or Unchanged (modify) when blank; Fixed list</w:t>
            </w:r>
          </w:p>
        </w:tc>
        <w:tc>
          <w:tcPr>
            <w:tcW w:w="2808" w:type="dxa"/>
          </w:tcPr>
          <w:p>
            <w:pPr>
              <w:spacing w:after="0"/>
              <w:rPr>
                <w:rFonts w:ascii="Calibri" w:hAnsi="Calibri" w:cs="Calibri"/>
                <w:sz w:val="15"/>
                <w:szCs w:val="15"/>
              </w:rPr>
            </w:pPr>
            <w:r>
              <w:rPr>
                <w:rFonts w:ascii="Calibri" w:hAnsi="Calibri" w:cs="Calibri"/>
                <w:sz w:val="15"/>
                <w:szCs w:val="15"/>
              </w:rPr>
              <w:t xml:space="preserve">High and Admin profiles need a second approval</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Modify / Deactivate / Reactivate: Group Profile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Profile name; active profiles (modify, deactivate, the System Administrator profile excluded) or inactive profiles (reactivate); Group profiles</w:t>
            </w:r>
          </w:p>
        </w:tc>
        <w:tc>
          <w:tcPr>
            <w:tcW w:w="2808" w:type="dxa"/>
          </w:tcPr>
          <w:p>
            <w:pPr>
              <w:spacing w:after="0"/>
              <w:rPr>
                <w:rFonts w:ascii="Calibri" w:hAnsi="Calibri" w:cs="Calibri"/>
                <w:sz w:val="15"/>
                <w:szCs w:val="15"/>
              </w:rPr>
            </w:pPr>
            <w:r>
              <w:rPr>
                <w:rFonts w:ascii="Calibri" w:hAnsi="Calibri" w:cs="Calibri"/>
                <w:sz w:val="15"/>
                <w:szCs w:val="15"/>
              </w:rPr>
              <w:t xml:space="preserve">An existing profile in the right state; Select the role to change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Modify group profile: New Name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Permissions: [Permission picker by business area]</w:t>
            </w:r>
          </w:p>
        </w:tc>
        <w:tc>
          <w:tcPr>
            <w:tcW w:w="1224" w:type="dxa"/>
          </w:tcPr>
          <w:p>
            <w:pPr>
              <w:spacing w:after="0"/>
              <w:rPr>
                <w:rFonts w:ascii="Calibri" w:hAnsi="Calibri" w:cs="Calibri"/>
                <w:sz w:val="15"/>
                <w:szCs w:val="15"/>
              </w:rPr>
            </w:pPr>
            <w:r>
              <w:rPr>
                <w:rFonts w:ascii="Calibri" w:hAnsi="Calibri" w:cs="Calibri"/>
                <w:sz w:val="15"/>
                <w:szCs w:val="15"/>
              </w:rPr>
              <w:t xml:space="preserve">Check boxes in collapsible areas</w:t>
            </w:r>
          </w:p>
        </w:tc>
        <w:tc>
          <w:tcPr>
            <w:tcW w:w="1296" w:type="dxa"/>
          </w:tcPr>
          <w:p>
            <w:pPr>
              <w:spacing w:after="0"/>
              <w:rPr>
                <w:rFonts w:ascii="Calibri" w:hAnsi="Calibri" w:cs="Calibri"/>
                <w:sz w:val="15"/>
                <w:szCs w:val="15"/>
              </w:rPr>
            </w:pPr>
            <w:r>
              <w:rPr>
                <w:rFonts w:ascii="Calibri" w:hAnsi="Calibri" w:cs="Calibri"/>
                <w:sz w:val="15"/>
                <w:szCs w:val="15"/>
              </w:rPr>
              <w:t xml:space="preserve">Cond.: new profile (at least one); a change must add or remove one, or change the data</w:t>
            </w:r>
          </w:p>
        </w:tc>
        <w:tc>
          <w:tcPr>
            <w:tcW w:w="3168" w:type="dxa"/>
          </w:tcPr>
          <w:p>
            <w:pPr>
              <w:spacing w:after="0"/>
              <w:rPr>
                <w:rFonts w:ascii="Calibri" w:hAnsi="Calibri" w:cs="Calibri"/>
                <w:sz w:val="15"/>
                <w:szCs w:val="15"/>
              </w:rPr>
            </w:pPr>
            <w:r>
              <w:rPr>
                <w:rFonts w:ascii="Calibri" w:hAnsi="Calibri" w:cs="Calibri"/>
                <w:sz w:val="15"/>
                <w:szCs w:val="15"/>
              </w:rPr>
              <w:t xml:space="preserve">Left: the permissions by business area (User Access, Administration, Clients, Product Maintenance...), each area closed at first with n of m selected, Select all and Clear per area, Expand All and Collapse All, one search over the permission names and what each allows (the matching areas open); each permission by name with what it allows below. Right: Selected Permissions with the total, grouped by area, each removable; Permissions of the system, less the insurer-only permissions</w:t>
            </w:r>
          </w:p>
        </w:tc>
        <w:tc>
          <w:tcPr>
            <w:tcW w:w="2808" w:type="dxa"/>
          </w:tcPr>
          <w:p>
            <w:pPr>
              <w:spacing w:after="0"/>
              <w:rPr>
                <w:rFonts w:ascii="Calibri" w:hAnsi="Calibri" w:cs="Calibri"/>
                <w:sz w:val="15"/>
                <w:szCs w:val="15"/>
              </w:rPr>
            </w:pPr>
            <w:r>
              <w:rPr>
                <w:rFonts w:ascii="Calibri" w:hAnsi="Calibri" w:cs="Calibri"/>
                <w:sz w:val="15"/>
                <w:szCs w:val="15"/>
              </w:rPr>
              <w:t xml:space="preserve">Known permissions; not both added and removed; Select at least one permission</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Permissions: Start from an existing profile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Active profile names; copies that profile's permissions into the selection (new group profile only); Group profiles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Permissions: Separation of duties / High privilege / Approval rights</w:t>
            </w:r>
          </w:p>
        </w:tc>
        <w:tc>
          <w:tcPr>
            <w:tcW w:w="1224" w:type="dxa"/>
          </w:tcPr>
          <w:p>
            <w:pPr>
              <w:spacing w:after="0"/>
              <w:rPr>
                <w:rFonts w:ascii="Calibri" w:hAnsi="Calibri" w:cs="Calibri"/>
                <w:sz w:val="15"/>
                <w:szCs w:val="15"/>
              </w:rPr>
            </w:pPr>
            <w:r>
              <w:rPr>
                <w:rFonts w:ascii="Calibri" w:hAnsi="Calibri" w:cs="Calibri"/>
                <w:sz w:val="15"/>
                <w:szCs w:val="15"/>
              </w:rPr>
              <w:t xml:space="preserve">Notice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Permissions of an active separation-of-duties rule chosen together, with the rule's reason; an administration permission (set the privilege level to Admin); an approving permission (consider the level High); Computed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Permissions: Added / Removed</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Under Selected Permissions: names of the permissions added and removed against the current ones, each with an undo; in the list the added and removed permissions are marked; Computed</w:t>
            </w:r>
          </w:p>
        </w:tc>
        <w:tc>
          <w:tcPr>
            <w:tcW w:w="2808" w:type="dxa"/>
          </w:tcPr>
          <w:p>
            <w:pPr>
              <w:spacing w:after="0"/>
              <w:rPr>
                <w:rFonts w:ascii="Calibri" w:hAnsi="Calibri" w:cs="Calibri"/>
                <w:sz w:val="15"/>
                <w:szCs w:val="15"/>
              </w:rPr>
            </w:pPr>
            <w:r>
              <w:rPr>
                <w:rFonts w:ascii="Calibri" w:hAnsi="Calibri" w:cs="Calibri"/>
                <w:sz w:val="15"/>
                <w:szCs w:val="15"/>
              </w:rPr>
              <w:t xml:space="preserve">A change must grant or withdraw at least one permission, or change the name, description or level; Grant or withdraw at least one permission</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Deactivate group profile: [Members]</w:t>
            </w:r>
          </w:p>
        </w:tc>
        <w:tc>
          <w:tcPr>
            <w:tcW w:w="1224" w:type="dxa"/>
          </w:tcPr>
          <w:p>
            <w:pPr>
              <w:keepNext/>
              <w:spacing w:after="0"/>
              <w:rPr>
                <w:rFonts w:ascii="Calibri" w:hAnsi="Calibri" w:cs="Calibri"/>
                <w:sz w:val="15"/>
                <w:szCs w:val="15"/>
              </w:rPr>
            </w:pPr>
            <w:r>
              <w:rPr>
                <w:rFonts w:ascii="Calibri" w:hAnsi="Calibri" w:cs="Calibri"/>
                <w:sz w:val="15"/>
                <w:szCs w:val="15"/>
              </w:rPr>
              <w:t xml:space="preserve">Warning</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Members who lose the profile's screens, and are told when it is implemented: user IDs, or The profile has no members.; Users holding the profile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Approval: Approvers in Order</w:t>
            </w:r>
          </w:p>
        </w:tc>
        <w:tc>
          <w:tcPr>
            <w:tcW w:w="1224" w:type="dxa"/>
          </w:tcPr>
          <w:p>
            <w:pPr>
              <w:keepNext/>
              <w:spacing w:after="0"/>
              <w:rPr>
                <w:rFonts w:ascii="Calibri" w:hAnsi="Calibri" w:cs="Calibri"/>
                <w:sz w:val="15"/>
                <w:szCs w:val="15"/>
              </w:rPr>
            </w:pPr>
            <w:r>
              <w:rPr>
                <w:rFonts w:ascii="Calibri" w:hAnsi="Calibri" w:cs="Calibri"/>
                <w:sz w:val="15"/>
                <w:szCs w:val="15"/>
              </w:rPr>
              <w:t xml:space="preserve">List and 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Name of the approver (with the user ID only when two approvers share a name); arrows move an approver up; each approver decides in turn; Holders of the approval right, less the requester</w:t>
            </w:r>
          </w:p>
        </w:tc>
        <w:tc>
          <w:tcPr>
            <w:tcW w:w="2808" w:type="dxa"/>
          </w:tcPr>
          <w:p>
            <w:pPr>
              <w:keepNext/>
              <w:spacing w:after="0"/>
              <w:rPr>
                <w:rFonts w:ascii="Calibri" w:hAnsi="Calibri" w:cs="Calibri"/>
                <w:sz w:val="15"/>
                <w:szCs w:val="15"/>
              </w:rPr>
            </w:pPr>
            <w:r>
              <w:rPr>
                <w:rFonts w:ascii="Calibri" w:hAnsi="Calibri" w:cs="Calibri"/>
                <w:sz w:val="15"/>
                <w:szCs w:val="15"/>
              </w:rPr>
              <w:t xml:space="preserve">At least one; eligible; no approver twice; Add at least one approver</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tcPr>
          <w:p>
            <w:pPr>
              <w:spacing w:after="0"/>
              <w:rPr>
                <w:rFonts w:ascii="Calibri" w:hAnsi="Calibri" w:cs="Calibri"/>
                <w:sz w:val="15"/>
                <w:szCs w:val="15"/>
              </w:rPr>
            </w:pPr>
            <w:r>
              <w:rPr>
                <w:rFonts w:ascii="Calibri" w:hAnsi="Calibri" w:cs="Calibri"/>
                <w:sz w:val="15"/>
                <w:szCs w:val="15"/>
              </w:rPr>
              <w:t xml:space="preserve">Text area</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tcPr>
          <w:p>
            <w:pPr>
              <w:spacing w:after="0"/>
              <w:rPr>
                <w:rFonts w:ascii="Calibri" w:hAnsi="Calibri" w:cs="Calibri"/>
                <w:sz w:val="15"/>
                <w:szCs w:val="15"/>
              </w:rPr>
            </w:pPr>
            <w:r>
              <w:rPr>
                <w:rFonts w:ascii="Calibri" w:hAnsi="Calibri" w:cs="Calibri"/>
                <w:sz w:val="15"/>
                <w:szCs w:val="15"/>
              </w:rPr>
              <w:t xml:space="preserve">Not blank on submission; Enter the justification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Save Draft</w:t>
            </w:r>
          </w:p>
        </w:tc>
        <w:tc>
          <w:tcPr>
            <w:tcW w:w="2015" w:type="dxa"/>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tcPr>
          <w:p>
            <w:pPr>
              <w:spacing w:after="0"/>
              <w:rPr>
                <w:rFonts w:ascii="Calibri" w:hAnsi="Calibri" w:cs="Calibri"/>
                <w:sz w:val="15"/>
                <w:szCs w:val="15"/>
              </w:rPr>
            </w:pPr>
            <w:r>
              <w:rPr>
                <w:rFonts w:ascii="Calibri" w:hAnsi="Calibri" w:cs="Calibri"/>
                <w:sz w:val="15"/>
                <w:szCs w:val="15"/>
              </w:rPr>
              <w:t xml:space="preserve">Profile code or profile chosen</w:t>
            </w:r>
          </w:p>
        </w:tc>
        <w:tc>
          <w:tcPr>
            <w:tcW w:w="3744" w:type="dxa"/>
          </w:tcPr>
          <w:p>
            <w:pPr>
              <w:spacing w:after="0"/>
              <w:rPr>
                <w:rFonts w:ascii="Calibri" w:hAnsi="Calibri" w:cs="Calibri"/>
                <w:sz w:val="15"/>
                <w:szCs w:val="15"/>
              </w:rPr>
            </w:pPr>
            <w:r>
              <w:rPr>
                <w:rFonts w:ascii="Calibri" w:hAnsi="Calibri" w:cs="Calibri"/>
                <w:sz w:val="15"/>
                <w:szCs w:val="15"/>
              </w:rPr>
              <w:t xml:space="preserve">Saves the draft with format checks only</w:t>
            </w:r>
          </w:p>
        </w:tc>
        <w:tc>
          <w:tcPr>
            <w:tcW w:w="1440" w:type="dxa"/>
          </w:tcPr>
          <w:p>
            <w:pPr>
              <w:spacing w:after="0"/>
              <w:rPr>
                <w:rFonts w:ascii="Calibri" w:hAnsi="Calibri" w:cs="Calibri"/>
                <w:sz w:val="15"/>
                <w:szCs w:val="15"/>
              </w:rPr>
            </w:pPr>
            <w:r>
              <w:rPr>
                <w:rFonts w:ascii="Calibri" w:hAnsi="Calibri" w:cs="Calibri"/>
                <w:sz w:val="15"/>
                <w:szCs w:val="15"/>
              </w:rPr>
              <w:t xml:space="preserve">Draft</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Submit</w:t>
            </w:r>
          </w:p>
        </w:tc>
        <w:tc>
          <w:tcPr>
            <w:tcW w:w="2015" w:type="dxa"/>
          </w:tcPr>
          <w:p>
            <w:pPr>
              <w:keepNext/>
              <w:spacing w:after="0"/>
              <w:rPr>
                <w:rFonts w:ascii="Calibri" w:hAnsi="Calibri" w:cs="Calibri"/>
                <w:sz w:val="15"/>
                <w:szCs w:val="15"/>
              </w:rPr>
            </w:pPr>
            <w:r>
              <w:rPr>
                <w:rFonts w:ascii="Calibri" w:hAnsi="Calibri" w:cs="Calibri"/>
                <w:sz w:val="15"/>
                <w:szCs w:val="15"/>
              </w:rPr>
              <w:t xml:space="preserve">As Save Draft</w:t>
            </w:r>
          </w:p>
        </w:tc>
        <w:tc>
          <w:tcPr>
            <w:tcW w:w="1728" w:type="dxa"/>
          </w:tcPr>
          <w:p>
            <w:pPr>
              <w:keepNext/>
              <w:spacing w:after="0"/>
              <w:rPr>
                <w:rFonts w:ascii="Calibri" w:hAnsi="Calibri" w:cs="Calibri"/>
                <w:sz w:val="15"/>
                <w:szCs w:val="15"/>
              </w:rPr>
            </w:pPr>
            <w:r>
              <w:rPr>
                <w:rFonts w:ascii="Calibri" w:hAnsi="Calibri" w:cs="Calibri"/>
                <w:sz w:val="15"/>
                <w:szCs w:val="15"/>
              </w:rPr>
              <w:t xml:space="preserve">Every field check passes</w:t>
            </w:r>
          </w:p>
        </w:tc>
        <w:tc>
          <w:tcPr>
            <w:tcW w:w="3744" w:type="dxa"/>
          </w:tcPr>
          <w:p>
            <w:pPr>
              <w:keepNext/>
              <w:spacing w:after="0"/>
              <w:rPr>
                <w:rFonts w:ascii="Calibri" w:hAnsi="Calibri" w:cs="Calibri"/>
                <w:sz w:val="15"/>
                <w:szCs w:val="15"/>
              </w:rPr>
            </w:pPr>
            <w:r>
              <w:rPr>
                <w:rFonts w:ascii="Calibri" w:hAnsi="Calibri" w:cs="Calibri"/>
                <w:sz w:val="15"/>
                <w:szCs w:val="15"/>
              </w:rPr>
              <w:t xml:space="preserve">Runs the full checks, evaluates the risk rules and sends the request to the first approver in order</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Resubmit</w:t>
            </w:r>
          </w:p>
        </w:tc>
        <w:tc>
          <w:tcPr>
            <w:tcW w:w="2015" w:type="dxa"/>
          </w:tcPr>
          <w:p>
            <w:pPr>
              <w:keepNext/>
              <w:spacing w:after="0"/>
              <w:rPr>
                <w:rFonts w:ascii="Calibri" w:hAnsi="Calibri" w:cs="Calibri"/>
                <w:sz w:val="15"/>
                <w:szCs w:val="15"/>
              </w:rPr>
            </w:pPr>
            <w:r>
              <w:rPr>
                <w:rFonts w:ascii="Calibri" w:hAnsi="Calibri" w:cs="Calibri"/>
                <w:sz w:val="15"/>
                <w:szCs w:val="15"/>
              </w:rPr>
              <w:t xml:space="preserve">The requester</w:t>
            </w:r>
          </w:p>
        </w:tc>
        <w:tc>
          <w:tcPr>
            <w:tcW w:w="1728" w:type="dxa"/>
          </w:tcPr>
          <w:p>
            <w:pPr>
              <w:keepNext/>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tcPr>
          <w:p>
            <w:pPr>
              <w:keepNext/>
              <w:spacing w:after="0"/>
              <w:rPr>
                <w:rFonts w:ascii="Calibri" w:hAnsi="Calibri" w:cs="Calibri"/>
                <w:sz w:val="15"/>
                <w:szCs w:val="15"/>
              </w:rPr>
            </w:pPr>
            <w:r>
              <w:rPr>
                <w:rFonts w:ascii="Calibri" w:hAnsi="Calibri" w:cs="Calibri"/>
                <w:sz w:val="15"/>
                <w:szCs w:val="15"/>
              </w:rPr>
              <w:t xml:space="preserve">Resubmits the corrected request to the approvers</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Cancel</w:t>
            </w:r>
          </w:p>
        </w:tc>
        <w:tc>
          <w:tcPr>
            <w:tcW w:w="2015" w:type="dxa"/>
          </w:tcPr>
          <w:p>
            <w:pPr>
              <w:spacing w:after="0"/>
              <w:rPr>
                <w:rFonts w:ascii="Calibri" w:hAnsi="Calibri" w:cs="Calibri"/>
                <w:sz w:val="15"/>
                <w:szCs w:val="15"/>
              </w:rPr>
            </w:pPr>
            <w:r>
              <w:rPr>
                <w:rFonts w:ascii="Calibri" w:hAnsi="Calibri" w:cs="Calibri"/>
                <w:sz w:val="15"/>
                <w:szCs w:val="15"/>
              </w:rPr>
              <w:t xml:space="preserve">The requester</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1"/>
        </w:numPr>
        <w:rPr>
          <w:rFonts w:ascii="Arial" w:hAnsi="Arial" w:cs="Arial"/>
        </w:rPr>
      </w:pPr>
      <w:r>
        <w:rPr>
          <w:rFonts w:ascii="Arial" w:hAnsi="Arial" w:cs="Arial"/>
        </w:rPr>
        <w:t xml:space="preserve">A group-profile request has no effective date; it applies when the System Administrator implements it: An effective date applies to user requests; group profiles are implemented (FRUM.005.01, FRUM.005.02).</w:t>
      </w:r>
    </w:p>
    <w:p>
      <w:pPr>
        <w:pStyle w:val="ListParagraph"/>
        <w:numPr>
          <w:ilvl w:val="0"/>
          <w:numId w:val="221"/>
        </w:numPr>
        <w:rPr>
          <w:rFonts w:ascii="Arial" w:hAnsi="Arial" w:cs="Arial"/>
        </w:rPr>
      </w:pPr>
      <w:r>
        <w:rPr>
          <w:rFonts w:ascii="Arial" w:hAnsi="Arial" w:cs="Arial"/>
        </w:rPr>
        <w:t xml:space="preserve">The System Administrator profile cannot be deactivated: Group profile System Administrator cannot be deactivated (FRUM.006.02.01, FRUM.006.04).</w:t>
      </w:r>
    </w:p>
    <w:p>
      <w:pPr>
        <w:pStyle w:val="ListParagraph"/>
        <w:numPr>
          <w:ilvl w:val="0"/>
          <w:numId w:val="221"/>
        </w:numPr>
        <w:rPr>
          <w:rFonts w:ascii="Arial" w:hAnsi="Arial" w:cs="Arial"/>
        </w:rPr>
      </w:pPr>
      <w:r>
        <w:rPr>
          <w:rFonts w:ascii="Arial" w:hAnsi="Arial" w:cs="Arial"/>
        </w:rPr>
        <w:t xml:space="preserve">A deactivated profile grants nothing at once to its members and is no longer offered on requests; the members are listed on the request, a deactivation with members is allowed, and each member is told when the request is implemented, in the system and by e-mail (FRUM.006.02.01, FRUM.006.04, FRUM.006.02.02, FRUM.006.04).</w:t>
      </w:r>
    </w:p>
    <w:p>
      <w:pPr>
        <w:pStyle w:val="ListParagraph"/>
        <w:numPr>
          <w:ilvl w:val="0"/>
          <w:numId w:val="221"/>
        </w:numPr>
        <w:rPr>
          <w:rFonts w:ascii="Arial" w:hAnsi="Arial" w:cs="Arial"/>
        </w:rPr>
      </w:pPr>
      <w:r>
        <w:rPr>
          <w:rFonts w:ascii="Arial" w:hAnsi="Arial" w:cs="Arial"/>
        </w:rPr>
        <w:t xml:space="preserve">The insurer-only permissions and the insurer roles hidden from BDOI are neither listed nor accepted: Permission(s) not available in the system: &lt;permissions&gt; (FRUM.001.02, FRUM.005.01).</w:t>
      </w:r>
    </w:p>
    <w:p>
      <w:pPr>
        <w:pStyle w:val="ListParagraph"/>
        <w:numPr>
          <w:ilvl w:val="0"/>
          <w:numId w:val="221"/>
        </w:numPr>
        <w:rPr>
          <w:rFonts w:ascii="Arial" w:hAnsi="Arial" w:cs="Arial"/>
        </w:rPr>
      </w:pPr>
      <w:r>
        <w:rPr>
          <w:rFonts w:ascii="Arial" w:hAnsi="Arial" w:cs="Arial"/>
        </w:rPr>
        <w:t xml:space="preserve">Creating or raising a profile to High or Admin, and reactivating a High or Admin profile, need a second approval (FRUM.010.05).</w:t>
      </w:r>
    </w:p>
    <w:p>
      <w:pPr>
        <w:pStyle w:val="ListParagraph"/>
        <w:numPr>
          <w:ilvl w:val="0"/>
          <w:numId w:val="221"/>
        </w:numPr>
        <w:rPr>
          <w:rFonts w:ascii="Arial" w:hAnsi="Arial" w:cs="Arial"/>
        </w:rPr>
      </w:pPr>
      <w:r>
        <w:rPr>
          <w:rFonts w:ascii="Arial" w:hAnsi="Arial" w:cs="Arial"/>
        </w:rPr>
        <w:t xml:space="preserve">A change that lists too many permissions for one request is refused: Split the change into several requests (FRUM.006.01, FRUM.006.03).</w:t>
      </w:r>
    </w:p>
    <w:p>
      <w:pPr>
        <w:pStyle w:val="Heading2"/>
        <w:keepNext/>
        <w:numPr>
          <w:ilvl w:val="0"/>
          <w:numId w:val="0"/>
        </w:numPr>
        <w:rPr>
          <w:rFonts w:ascii="Arial" w:hAnsi="Arial" w:cs="Arial"/>
        </w:rPr>
      </w:pPr>
      <w:r>
        <w:rPr>
          <w:rFonts w:ascii="Arial" w:hAnsi="Arial" w:cs="Arial"/>
        </w:rPr>
        <w:t xml:space="preserve">J.14 User Access Matrix (SCR-UA-13)</w:t>
      </w:r>
    </w:p>
    <w:p>
      <w:pPr>
        <w:rPr>
          <w:rFonts w:ascii="Arial" w:hAnsi="Arial" w:cs="Arial"/>
        </w:rPr>
      </w:pPr>
      <w:r>
        <w:rPr>
          <w:rFonts w:ascii="Arial" w:hAnsi="Arial" w:cs="Arial"/>
        </w:rPr>
        <w:t xml:space="preserve">Purpose: Every group profile against every permission as granted today, or against the functional areas and action classes (view only, create, amend, approve / validate) with the permissions behind each cell, with the number of active users of each profile, in one scroll area with the header row and the first column pinned. Read only; the Excel export holds both views.</w:t>
      </w:r>
    </w:p>
    <w:p>
      <w:pPr>
        <w:rPr>
          <w:rFonts w:ascii="Arial" w:hAnsi="Arial" w:cs="Arial"/>
        </w:rPr>
      </w:pPr>
      <w:r>
        <w:rPr>
          <w:rFonts w:ascii="Arial" w:hAnsi="Arial" w:cs="Arial"/>
        </w:rPr>
        <w:t xml:space="preserve">Access: The old address Broking Setup › User Access Matrix opens this screen</w:t>
      </w:r>
    </w:p>
    <w:p>
      <w:pPr>
        <w:rPr>
          <w:rFonts w:ascii="Arial" w:hAnsi="Arial" w:cs="Arial"/>
        </w:rPr>
      </w:pPr>
      <w:r>
        <w:rPr>
          <w:rFonts w:ascii="Arial" w:hAnsi="Arial" w:cs="Arial"/>
        </w:rPr>
        <w:t xml:space="preserve">Requirements: FRUM.001.02, FRUM.005.01, FRUM.005.06, FRUM.007.01, FRUM.007.02, FRUM.007.03</w:t>
      </w:r>
    </w:p>
    <w:p>
      <w:pPr>
        <w:keepNext/>
        <w:jc w:val="center"/>
      </w:pPr>
      <w:r>
        <w:drawing>
          <wp:inline>
            <wp:extent cx="5852160" cy="4825552"/>
            <wp:docPr id="1803472600" name="Picture 1803472600"/>
            <wp:cNvGraphicFramePr>
              <a:graphicFrameLocks noChangeAspect="1"/>
            </wp:cNvGraphicFramePr>
            <a:graphic>
              <a:graphicData uri="http://schemas.openxmlformats.org/drawingml/2006/picture">
                <pic:pic>
                  <pic:nvPicPr>
                    <pic:cNvPr id="0" name="scr-ua-13-01-permission.png"/>
                    <pic:cNvPicPr/>
                  </pic:nvPicPr>
                  <pic:blipFill>
                    <a:blip r:embed="rId57"/>
                    <a:stretch>
                      <a:fillRect/>
                    </a:stretch>
                  </pic:blipFill>
                  <pic:spPr>
                    <a:xfrm>
                      <a:off x="0" y="0"/>
                      <a:ext cx="5852160" cy="4825552"/>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J.14: User Access Matrix by permission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Search: Find a permission or area</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Part of a permission name, what it allows or an area</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Views: By Permission / By Action</w:t>
            </w:r>
          </w:p>
        </w:tc>
        <w:tc>
          <w:tcPr>
            <w:tcW w:w="1224" w:type="dxa"/>
          </w:tcPr>
          <w:p>
            <w:pPr>
              <w:spacing w:after="0"/>
              <w:rPr>
                <w:rFonts w:ascii="Calibri" w:hAnsi="Calibri" w:cs="Calibri"/>
                <w:sz w:val="15"/>
                <w:szCs w:val="15"/>
              </w:rPr>
            </w:pPr>
            <w:r>
              <w:rPr>
                <w:rFonts w:ascii="Calibri" w:hAnsi="Calibri" w:cs="Calibri"/>
                <w:sz w:val="15"/>
                <w:szCs w:val="15"/>
              </w:rPr>
              <w:t xml:space="preserve">Tab</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Fixed</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By Permission: Permission / Area / Action class</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Permission name with what it allows below; functional area; View only, Create, Amend, Approve / Validate; Permission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Matrix: [Group profile columns]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Profile name with the number of active users; a tick where the profile holds the permission; Role grants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By Action: Area / Action class</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One row per area and action class; each cell lists the names of the permissions the profile holds there; Role grants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Matrix: [Scroll area]</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One scroll area in both directions sized to the window; the header row with the profiles and the first column stay in view while scrolling</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Export to Excel</w:t>
            </w:r>
          </w:p>
        </w:tc>
        <w:tc>
          <w:tcPr>
            <w:tcW w:w="2015" w:type="dxa"/>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Downloads the matrix (both views) as an Excel file</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2"/>
        </w:numPr>
        <w:rPr>
          <w:rFonts w:ascii="Arial" w:hAnsi="Arial" w:cs="Arial"/>
        </w:rPr>
      </w:pPr>
      <w:r>
        <w:rPr>
          <w:rFonts w:ascii="Arial" w:hAnsi="Arial" w:cs="Arial"/>
        </w:rPr>
        <w:t xml:space="preserve">The matrix is read from the grants in force; it changes only when a group-profile request is implemented (FRUM.001.02, FRUM.005.01).</w:t>
      </w:r>
    </w:p>
    <w:p>
      <w:pPr>
        <w:pStyle w:val="ListParagraph"/>
        <w:numPr>
          <w:ilvl w:val="0"/>
          <w:numId w:val="222"/>
        </w:numPr>
        <w:rPr>
          <w:rFonts w:ascii="Arial" w:hAnsi="Arial" w:cs="Arial"/>
        </w:rPr>
      </w:pPr>
      <w:r>
        <w:rPr>
          <w:rFonts w:ascii="Arial" w:hAnsi="Arial" w:cs="Arial"/>
        </w:rPr>
        <w:t xml:space="preserve">The matrix is open to the holders of the request, approval, role management and audit rights (the Information Security Officer among them); the Requestor and the Second Approver do not have it, as the permissions matrix of the FRS grants them no such right (FRUM.001.02, FRUM.005.01).</w:t>
      </w:r>
    </w:p>
    <w:p>
      <w:pPr>
        <w:pStyle w:val="ListParagraph"/>
        <w:numPr>
          <w:ilvl w:val="0"/>
          <w:numId w:val="222"/>
        </w:numPr>
        <w:rPr>
          <w:rFonts w:ascii="Arial" w:hAnsi="Arial" w:cs="Arial"/>
        </w:rPr>
      </w:pPr>
      <w:r>
        <w:rPr>
          <w:rFonts w:ascii="Arial" w:hAnsi="Arial" w:cs="Arial"/>
        </w:rPr>
        <w:t xml:space="preserve">The insurer-only permissions and the insurer roles hidden from BDOI are not listed (FRUM.001.02, FRUM.005.01).</w:t>
      </w:r>
    </w:p>
    <w:p>
      <w:pPr>
        <w:pStyle w:val="Heading2"/>
        <w:keepNext/>
        <w:numPr>
          <w:ilvl w:val="0"/>
          <w:numId w:val="0"/>
        </w:numPr>
        <w:rPr>
          <w:rFonts w:ascii="Arial" w:hAnsi="Arial" w:cs="Arial"/>
        </w:rPr>
      </w:pPr>
      <w:r>
        <w:rPr>
          <w:rFonts w:ascii="Arial" w:hAnsi="Arial" w:cs="Arial"/>
        </w:rPr>
        <w:t xml:space="preserve">J.15 User Access Reports (SCR-UA-14)</w:t>
      </w:r>
    </w:p>
    <w:p>
      <w:pPr>
        <w:rPr>
          <w:rFonts w:ascii="Arial" w:hAnsi="Arial" w:cs="Arial"/>
        </w:rPr>
      </w:pPr>
      <w:r>
        <w:rPr>
          <w:rFonts w:ascii="Arial" w:hAnsi="Arial" w:cs="Arial"/>
        </w:rPr>
        <w:t xml:space="preserve">Purpose: The five user access reports, each opened in the report runner with its parameters and its PDF, Excel and CSV exports: User Access Report, User Group Profile Report, Group Profile Membership, User Access Audit Log and Access Requests.</w:t>
      </w:r>
    </w:p>
    <w:p>
      <w:pPr>
        <w:rPr>
          <w:rFonts w:ascii="Arial" w:hAnsi="Arial" w:cs="Arial"/>
        </w:rPr>
      </w:pPr>
      <w:r>
        <w:rPr>
          <w:rFonts w:ascii="Arial" w:hAnsi="Arial" w:cs="Arial"/>
        </w:rPr>
        <w:t xml:space="preserve">Access: Reports › Report Centre, category Control &amp; Audit</w:t>
      </w:r>
    </w:p>
    <w:p>
      <w:pPr>
        <w:rPr>
          <w:rFonts w:ascii="Arial" w:hAnsi="Arial" w:cs="Arial"/>
        </w:rPr>
      </w:pPr>
      <w:r>
        <w:rPr>
          <w:rFonts w:ascii="Arial" w:hAnsi="Arial" w:cs="Arial"/>
        </w:rPr>
        <w:t xml:space="preserve">Requirements: FRUM.007.01, FRUM.007.02, FRUM.008.01, FRUM.008.01 (2nd), FRUM.008.02, FRUM.008.04</w:t>
      </w:r>
    </w:p>
    <w:p>
      <w:pPr>
        <w:keepNext/>
        <w:jc w:val="center"/>
      </w:pPr>
      <w:r>
        <w:drawing>
          <wp:inline>
            <wp:extent cx="5852160" cy="3324632"/>
            <wp:docPr id="1803472600" name="Picture 1803472600"/>
            <wp:cNvGraphicFramePr>
              <a:graphicFrameLocks noChangeAspect="1"/>
            </wp:cNvGraphicFramePr>
            <a:graphic>
              <a:graphicData uri="http://schemas.openxmlformats.org/drawingml/2006/picture">
                <pic:pic>
                  <pic:nvPicPr>
                    <pic:cNvPr id="0" name="scr-ua-14-01-list.png"/>
                    <pic:cNvPicPr/>
                  </pic:nvPicPr>
                  <pic:blipFill>
                    <a:blip r:embed="rId58"/>
                    <a:stretch>
                      <a:fillRect/>
                    </a:stretch>
                  </pic:blipFill>
                  <pic:spPr>
                    <a:xfrm>
                      <a:off x="0" y="0"/>
                      <a:ext cx="5852160" cy="3324632"/>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J.15: User Access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Reports: User Access Report</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Users with their group profiles, business unit, level and status, who created and last modified them and the last action;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Reports: User Group Profile Report</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For each group profile, the modules and tasks With Access or No Access, with created and modified dates and actors;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Reports: Group Profile Membership</w:t>
            </w:r>
          </w:p>
        </w:tc>
        <w:tc>
          <w:tcPr>
            <w:tcW w:w="1224" w:type="dxa"/>
          </w:tcPr>
          <w:p>
            <w:pPr>
              <w:keepNext/>
              <w:spacing w:after="0"/>
              <w:rPr>
                <w:rFonts w:ascii="Calibri" w:hAnsi="Calibri" w:cs="Calibri"/>
                <w:sz w:val="15"/>
                <w:szCs w:val="15"/>
              </w:rPr>
            </w:pPr>
            <w:r>
              <w:rPr>
                <w:rFonts w:ascii="Calibri" w:hAnsi="Calibri" w:cs="Calibri"/>
                <w:sz w:val="15"/>
                <w:szCs w:val="15"/>
              </w:rPr>
              <w:t xml:space="preserve">Link</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The members of each group profile on a date, with who added each member and when; Report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Reports: User Access Audit Log</w:t>
            </w:r>
          </w:p>
        </w:tc>
        <w:tc>
          <w:tcPr>
            <w:tcW w:w="1224" w:type="dxa"/>
          </w:tcPr>
          <w:p>
            <w:pPr>
              <w:keepNext/>
              <w:spacing w:after="0"/>
              <w:rPr>
                <w:rFonts w:ascii="Calibri" w:hAnsi="Calibri" w:cs="Calibri"/>
                <w:sz w:val="15"/>
                <w:szCs w:val="15"/>
              </w:rPr>
            </w:pPr>
            <w:r>
              <w:rPr>
                <w:rFonts w:ascii="Calibri" w:hAnsi="Calibri" w:cs="Calibri"/>
                <w:sz w:val="15"/>
                <w:szCs w:val="15"/>
              </w:rPr>
              <w:t xml:space="preserve">Link</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Every access activity with from and to values, done by, approved by and request number; sign-ins and sign-outs on request; Report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Reports: Access Requests</w:t>
            </w:r>
          </w:p>
        </w:tc>
        <w:tc>
          <w:tcPr>
            <w:tcW w:w="1224" w:type="dxa"/>
          </w:tcPr>
          <w:p>
            <w:pPr>
              <w:spacing w:after="0"/>
              <w:rPr>
                <w:rFonts w:ascii="Calibri" w:hAnsi="Calibri" w:cs="Calibri"/>
                <w:sz w:val="15"/>
                <w:szCs w:val="15"/>
              </w:rPr>
            </w:pPr>
            <w:r>
              <w:rPr>
                <w:rFonts w:ascii="Calibri" w:hAnsi="Calibri" w:cs="Calibri"/>
                <w:sz w:val="15"/>
                <w:szCs w:val="15"/>
              </w:rPr>
              <w:t xml:space="preserve">Link</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Requests by status, type, requester and approver, with their age in days; Report catalogue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tcPr>
          <w:p>
            <w:pPr>
              <w:spacing w:after="0"/>
              <w:rPr>
                <w:rFonts w:ascii="Calibri" w:hAnsi="Calibri" w:cs="Calibri"/>
                <w:sz w:val="15"/>
                <w:szCs w:val="15"/>
              </w:rPr>
            </w:pPr>
            <w:r>
              <w:rPr>
                <w:rFonts w:ascii="Calibri" w:hAnsi="Calibri" w:cs="Calibri"/>
                <w:sz w:val="15"/>
                <w:szCs w:val="15"/>
              </w:rPr>
              <w:t xml:space="preserve">[A report]</w:t>
            </w:r>
          </w:p>
        </w:tc>
        <w:tc>
          <w:tcPr>
            <w:tcW w:w="2015" w:type="dxa"/>
          </w:tcPr>
          <w:p>
            <w:pPr>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report in the report runner (SCR-UA-17)</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3"/>
        </w:numPr>
        <w:rPr>
          <w:rFonts w:ascii="Arial" w:hAnsi="Arial" w:cs="Arial"/>
        </w:rPr>
      </w:pPr>
      <w:r>
        <w:rPr>
          <w:rFonts w:ascii="Arial" w:hAnsi="Arial" w:cs="Arial"/>
        </w:rPr>
        <w:t xml:space="preserve">The reports are run by the Approver, the Business Administrator, the System Administrator, the Information Security Officer and the Auditor (user access report right) (FRUM.007.01, FRUM.007.02, FRUM.008.01, FRUM.008.01 (2nd)).</w:t>
      </w:r>
    </w:p>
    <w:p>
      <w:pPr>
        <w:pStyle w:val="Heading2"/>
        <w:keepNext/>
        <w:numPr>
          <w:ilvl w:val="0"/>
          <w:numId w:val="0"/>
        </w:numPr>
        <w:rPr>
          <w:rFonts w:ascii="Arial" w:hAnsi="Arial" w:cs="Arial"/>
        </w:rPr>
      </w:pPr>
      <w:r>
        <w:rPr>
          <w:rFonts w:ascii="Arial" w:hAnsi="Arial" w:cs="Arial"/>
          <w:shd w:val="clear" w:color="auto" w:fill="FFF59D"/>
        </w:rPr>
        <w:t xml:space="preserve">J.16 Users (SCR-UA-15)</w:t>
      </w:r>
    </w:p>
    <w:p>
      <w:pPr>
        <w:rPr>
          <w:rFonts w:ascii="Arial" w:hAnsi="Arial" w:cs="Arial"/>
        </w:rPr>
      </w:pPr>
      <w:r>
        <w:rPr>
          <w:rFonts w:ascii="Arial" w:hAnsi="Arial" w:cs="Arial"/>
          <w:shd w:val="clear" w:color="auto" w:fill="FFF59D"/>
        </w:rPr>
        <w:t xml:space="preserve">Purpose: The System Administrator's list of users with their Windows ID, group profiles, business unit, user level, authorisation limit, last sign-in and status (Active, Online, Disabled, Locked); unlock of a locked account and the sessions of a user, with End Session, and the directory details of a user from the Enterprise SSO platform with Synchronise Now. Users are created and changed through access requests (Raise Request, or a row, opens a request) and, as delivered, from the Enterprise SSO platform and UIDM-ISC (Identity Synchronisation, SCR-UA-20).</w:t>
      </w:r>
    </w:p>
    <w:p>
      <w:pPr>
        <w:rPr>
          <w:rFonts w:ascii="Arial" w:hAnsi="Arial" w:cs="Arial"/>
        </w:rPr>
      </w:pPr>
      <w:r>
        <w:rPr>
          <w:rFonts w:ascii="Arial" w:hAnsi="Arial" w:cs="Arial"/>
          <w:shd w:val="clear" w:color="auto" w:fill="FFF59D"/>
        </w:rPr>
        <w:t xml:space="preserve">Access: Setup &amp; Administration › Administration › Users</w:t>
      </w:r>
    </w:p>
    <w:p>
      <w:pPr>
        <w:rPr>
          <w:rFonts w:ascii="Arial" w:hAnsi="Arial" w:cs="Arial"/>
        </w:rPr>
      </w:pPr>
      <w:r>
        <w:rPr>
          <w:rFonts w:ascii="Arial" w:hAnsi="Arial" w:cs="Arial"/>
          <w:shd w:val="clear" w:color="auto" w:fill="FFF59D"/>
        </w:rPr>
        <w:t xml:space="preserve">Requirements: FRUM.001.04, FRUM.001.05, FRUM.002.01, FRUM.002.03, FRUM.008.01, FRUM.008.04</w:t>
      </w:r>
    </w:p>
    <w:p>
      <w:pPr>
        <w:jc w:val="center"/>
      </w:pPr>
      <w:r>
        <w:drawing>
          <wp:inline>
            <wp:extent cx="5852160" cy="3025269"/>
            <wp:docPr id="1803472600" name="Picture 1803472600"/>
            <wp:cNvGraphicFramePr>
              <a:graphicFrameLocks noChangeAspect="1"/>
            </wp:cNvGraphicFramePr>
            <a:graphic>
              <a:graphicData uri="http://schemas.openxmlformats.org/drawingml/2006/picture">
                <pic:pic>
                  <pic:nvPicPr>
                    <pic:cNvPr id="0" name="scr-ua-15-01-list-part1.png"/>
                    <pic:cNvPicPr/>
                  </pic:nvPicPr>
                  <pic:blipFill>
                    <a:blip r:embed="rId59"/>
                    <a:stretch>
                      <a:fillRect/>
                    </a:stretch>
                  </pic:blipFill>
                  <pic:spPr>
                    <a:xfrm>
                      <a:off x="0" y="0"/>
                      <a:ext cx="5852160" cy="302526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jc w:val="center"/>
      </w:pPr>
      <w:r>
        <w:drawing>
          <wp:inline>
            <wp:extent cx="5852160" cy="3081949"/>
            <wp:docPr id="1803472600" name="Picture 1803472600"/>
            <wp:cNvGraphicFramePr>
              <a:graphicFrameLocks noChangeAspect="1"/>
            </wp:cNvGraphicFramePr>
            <a:graphic>
              <a:graphicData uri="http://schemas.openxmlformats.org/drawingml/2006/picture">
                <pic:pic>
                  <pic:nvPicPr>
                    <pic:cNvPr id="0" name="scr-ua-15-01-list-part2.png"/>
                    <pic:cNvPicPr/>
                  </pic:nvPicPr>
                  <pic:blipFill>
                    <a:blip r:embed="rId60"/>
                    <a:stretch>
                      <a:fillRect/>
                    </a:stretch>
                  </pic:blipFill>
                  <pic:spPr>
                    <a:xfrm>
                      <a:off x="0" y="0"/>
                      <a:ext cx="5852160" cy="308194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055971"/>
            <wp:docPr id="1803472600" name="Picture 1803472600"/>
            <wp:cNvGraphicFramePr>
              <a:graphicFrameLocks noChangeAspect="1"/>
            </wp:cNvGraphicFramePr>
            <a:graphic>
              <a:graphicData uri="http://schemas.openxmlformats.org/drawingml/2006/picture">
                <pic:pic>
                  <pic:nvPicPr>
                    <pic:cNvPr id="0" name="scr-ua-15-01-list-part3.png"/>
                    <pic:cNvPicPr/>
                  </pic:nvPicPr>
                  <pic:blipFill>
                    <a:blip r:embed="rId61"/>
                    <a:stretch>
                      <a:fillRect/>
                    </a:stretch>
                  </pic:blipFill>
                  <pic:spPr>
                    <a:xfrm>
                      <a:off x="0" y="0"/>
                      <a:ext cx="5852160" cy="3055971"/>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J.16: Users with their status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Search User ID, Name or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the user ID, name or Windows ID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Contains search</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statuses, Active, Online, Disabled, Locked;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User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Windows ID;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Full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Group Profiles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Names of the profiles held;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Business Unit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unit group (list label);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User Level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level (list label);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Authorization Limit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 in PHP, or Unlimited;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Last Login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Active, Online (open session), Disabled, Locked; User master and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Sessions of a user: Signed in / Last activity / Ended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Date and time; Open, Logout, Idle Timeout, Expired, Admin Ended, Locked;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Directory Details: Latest synchronisation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Status and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Synchronised or Failed, dd-MMM-yyyy HH:mm; the reason of a failure below; Enterprise SSO platform</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This user has not been synchronised from the Enterprise SSO platform yet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Directory Details: Windows ID / AD e-mail / AD group / AD status / AD sync date / time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Domain\account; e-mail; directory group; Active, Inactive, Locked, Disabled, Deactivated; dd-MMM-yyyy HH:mm; Enterprise SSO platform</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Directory Details: First name / Last name / Display name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Names as kept by the directory; Enterprise SSO platform</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Directory Details: Team leader's name / Team head's name / Section head's name / Unit head's name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Names of the reporting line; Enterprise SSO platform</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Directory Details: Unit / segment / Department / Location / UIDM request no. / Last event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Organisation of the user; UIDM-yyyy-nnnnnn; the last event received with its date; Enterprise SSO platform and UIDM-ISC</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Raise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row]</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a Modify user request for the user (SCR-UA-07)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Unlock</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(user management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The user is locked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Unlocks the account and resets the failed attempts; written to the access change log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Active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Sessions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sessions of the user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Directory details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directory details of the user as last received from the Enterprise SSO platform</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Synchronise Now</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Directory details open; the user has a Windows ID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Reads the account from the Enterprise SSO platform now and applies the changes (as a status or mover event). Toast: Synchronisation: Applied / No change / Refused / Failed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End Session</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session is open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Ends the session at once on every server; the user is signed out at the next action. Toast: Session ended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Admin Ended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User (Emergency)</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Emergency path open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Creates or edits a user directly (audited, alert raised); not offered as delivered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4"/>
        </w:numPr>
        <w:rPr>
          <w:rFonts w:ascii="Arial" w:hAnsi="Arial" w:cs="Arial"/>
        </w:rPr>
      </w:pPr>
      <w:r>
        <w:rPr>
          <w:rFonts w:ascii="Arial" w:hAnsi="Arial" w:cs="Arial"/>
          <w:shd w:val="clear" w:color="auto" w:fill="FFF59D"/>
        </w:rPr>
        <w:t xml:space="preserve">Users, their data and their group profiles change only through an approved access request; the direct edit is an audited emergency path, closed as delivered (the emergency role edit = false) (FRUM.002.01, FRUM.002.03).</w:t>
      </w:r>
    </w:p>
    <w:p>
      <w:pPr>
        <w:pStyle w:val="ListParagraph"/>
        <w:numPr>
          <w:ilvl w:val="0"/>
          <w:numId w:val="224"/>
        </w:numPr>
        <w:rPr>
          <w:rFonts w:ascii="Arial" w:hAnsi="Arial" w:cs="Arial"/>
        </w:rPr>
      </w:pPr>
      <w:r>
        <w:rPr>
          <w:rFonts w:ascii="Arial" w:hAnsi="Arial" w:cs="Arial"/>
          <w:shd w:val="clear" w:color="auto" w:fill="FFF59D"/>
        </w:rPr>
        <w:t xml:space="preserve">A user is shown Online while a session is open; Locked after 3 failed sign-ins; Disabled after a deactivation, by a request or by the dormant-user job (FRUM.002.01, FRUM.002.03, FRUM.001.04, FRUM.001.05, FRUM.003.02.01, FRUM.003.04).</w:t>
      </w:r>
    </w:p>
    <w:p>
      <w:pPr>
        <w:pStyle w:val="ListParagraph"/>
        <w:numPr>
          <w:ilvl w:val="0"/>
          <w:numId w:val="224"/>
        </w:numPr>
        <w:rPr>
          <w:rFonts w:ascii="Arial" w:hAnsi="Arial" w:cs="Arial"/>
        </w:rPr>
      </w:pPr>
      <w:r>
        <w:rPr>
          <w:rFonts w:ascii="Arial" w:hAnsi="Arial" w:cs="Arial"/>
          <w:shd w:val="clear" w:color="auto" w:fill="FFF59D"/>
        </w:rPr>
        <w:t xml:space="preserve">A deactivated or locked user's open sessions end at once (FRUM.003.02.01, FRUM.009.04, FRUM.001.04, FRUM.001.05).</w:t>
      </w:r>
    </w:p>
    <w:p>
      <w:pPr>
        <w:pStyle w:val="ListParagraph"/>
        <w:numPr>
          <w:ilvl w:val="0"/>
          <w:numId w:val="224"/>
        </w:numPr>
        <w:rPr>
          <w:rFonts w:ascii="Arial" w:hAnsi="Arial" w:cs="Arial"/>
        </w:rPr>
      </w:pPr>
      <w:r>
        <w:rPr>
          <w:rFonts w:ascii="Arial" w:hAnsi="Arial" w:cs="Arial"/>
          <w:shd w:val="clear" w:color="auto" w:fill="FFF59D"/>
        </w:rPr>
        <w:t xml:space="preserve">Unlock, password reset and the end of a session are written to the access change log or the audit trail with the administrator's name (FRUM.008.01, FRUM.008.04).</w:t>
      </w:r>
    </w:p>
    <w:p>
      <w:pPr>
        <w:pStyle w:val="ListParagraph"/>
        <w:numPr>
          <w:ilvl w:val="0"/>
          <w:numId w:val="224"/>
        </w:numPr>
        <w:rPr>
          <w:rFonts w:ascii="Arial" w:hAnsi="Arial" w:cs="Arial"/>
        </w:rPr>
      </w:pPr>
      <w:r>
        <w:rPr>
          <w:rFonts w:ascii="Arial" w:hAnsi="Arial" w:cs="Arial"/>
          <w:shd w:val="clear" w:color="auto" w:fill="FFF59D"/>
        </w:rPr>
        <w:t xml:space="preserve">Synchronise Now needs the Windows ID of the user: User &lt;user&gt; has no Windows ID to synchronise; an account the directory does not hold is recorded as a failed synchronisation (FRUM.001.02, FRUM.001.06).</w:t>
      </w:r>
    </w:p>
    <w:p>
      <w:pPr>
        <w:pStyle w:val="ListParagraph"/>
        <w:numPr>
          <w:ilvl w:val="0"/>
          <w:numId w:val="224"/>
        </w:numPr>
        <w:rPr>
          <w:rFonts w:ascii="Arial" w:hAnsi="Arial" w:cs="Arial"/>
        </w:rPr>
      </w:pPr>
      <w:r>
        <w:rPr>
          <w:rFonts w:ascii="Arial" w:hAnsi="Arial" w:cs="Arial"/>
          <w:shd w:val="clear" w:color="auto" w:fill="FFF59D"/>
        </w:rPr>
        <w:t xml:space="preserve">As delivered BDOI's rules apply to a password reset: an administrator never resets his own password (Your own password is reset by another System Administrator; change it from My Profile), and with single sign-on only the break-glass accounts have a password in the system (FRUM-004.01, FRUM-004.02).</w:t>
      </w:r>
    </w:p>
    <w:p>
      <w:pPr>
        <w:pStyle w:val="Heading2"/>
        <w:keepNext/>
        <w:numPr>
          <w:ilvl w:val="0"/>
          <w:numId w:val="0"/>
        </w:numPr>
        <w:rPr>
          <w:rFonts w:ascii="Arial" w:hAnsi="Arial" w:cs="Arial"/>
        </w:rPr>
      </w:pPr>
      <w:r>
        <w:rPr>
          <w:rFonts w:ascii="Arial" w:hAnsi="Arial" w:cs="Arial"/>
        </w:rPr>
        <w:t xml:space="preserve">J.17 Roles &amp; Permissions (SCR-UA-16)</w:t>
      </w:r>
    </w:p>
    <w:p>
      <w:pPr>
        <w:rPr>
          <w:rFonts w:ascii="Arial" w:hAnsi="Arial" w:cs="Arial"/>
        </w:rPr>
      </w:pPr>
      <w:r>
        <w:rPr>
          <w:rFonts w:ascii="Arial" w:hAnsi="Arial" w:cs="Arial"/>
        </w:rPr>
        <w:t xml:space="preserve">Purpose: The group profiles (roles) against the permissions, with the privilege level and the active flag of each profile, read only as delivered; and the approved group-profile requests waiting for the System Administrator, each implemented with Implement Request.</w:t>
      </w:r>
    </w:p>
    <w:p>
      <w:pPr>
        <w:rPr>
          <w:rFonts w:ascii="Arial" w:hAnsi="Arial" w:cs="Arial"/>
        </w:rPr>
      </w:pPr>
      <w:r>
        <w:rPr>
          <w:rFonts w:ascii="Arial" w:hAnsi="Arial" w:cs="Arial"/>
        </w:rPr>
        <w:t xml:space="preserve">Access: Setup &amp; Administration › Administration › Roles &amp; Permissions; The notice Access request AR-yyyy-nnnnnn to implement</w:t>
      </w:r>
    </w:p>
    <w:p>
      <w:pPr>
        <w:rPr>
          <w:rFonts w:ascii="Arial" w:hAnsi="Arial" w:cs="Arial"/>
        </w:rPr>
      </w:pPr>
      <w:r>
        <w:rPr>
          <w:rFonts w:ascii="Arial" w:hAnsi="Arial" w:cs="Arial"/>
        </w:rPr>
        <w:t xml:space="preserve">Requirements: FRUM.001.02, FRUM.005.01, FRUM.005.04, FRUM.005.05, FRUM.005.06, FRUM.006.01, FRUM.007.03</w:t>
      </w:r>
    </w:p>
    <w:p>
      <w:pPr>
        <w:jc w:val="center"/>
      </w:pPr>
      <w:r>
        <w:drawing>
          <wp:inline>
            <wp:extent cx="5852160" cy="3268283"/>
            <wp:docPr id="1803472600" name="Picture 1803472600"/>
            <wp:cNvGraphicFramePr>
              <a:graphicFrameLocks noChangeAspect="1"/>
            </wp:cNvGraphicFramePr>
            <a:graphic>
              <a:graphicData uri="http://schemas.openxmlformats.org/drawingml/2006/picture">
                <pic:pic>
                  <pic:nvPicPr>
                    <pic:cNvPr id="0" name="scr-ua-16-01-implement-part1.png"/>
                    <pic:cNvPicPr/>
                  </pic:nvPicPr>
                  <pic:blipFill>
                    <a:blip r:embed="rId62"/>
                    <a:stretch>
                      <a:fillRect/>
                    </a:stretch>
                  </pic:blipFill>
                  <pic:spPr>
                    <a:xfrm>
                      <a:off x="0" y="0"/>
                      <a:ext cx="5852160" cy="326828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134377"/>
            <wp:docPr id="1803472600" name="Picture 1803472600"/>
            <wp:cNvGraphicFramePr>
              <a:graphicFrameLocks noChangeAspect="1"/>
            </wp:cNvGraphicFramePr>
            <a:graphic>
              <a:graphicData uri="http://schemas.openxmlformats.org/drawingml/2006/picture">
                <pic:pic>
                  <pic:nvPicPr>
                    <pic:cNvPr id="0" name="scr-ua-16-01-implement-part2.png"/>
                    <pic:cNvPicPr/>
                  </pic:nvPicPr>
                  <pic:blipFill>
                    <a:blip r:embed="rId63"/>
                    <a:stretch>
                      <a:fillRect/>
                    </a:stretch>
                  </pic:blipFill>
                  <pic:spPr>
                    <a:xfrm>
                      <a:off x="0" y="0"/>
                      <a:ext cx="5852160" cy="313437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18688"/>
            <wp:docPr id="1803472600" name="Picture 1803472600"/>
            <wp:cNvGraphicFramePr>
              <a:graphicFrameLocks noChangeAspect="1"/>
            </wp:cNvGraphicFramePr>
            <a:graphic>
              <a:graphicData uri="http://schemas.openxmlformats.org/drawingml/2006/picture">
                <pic:pic>
                  <pic:nvPicPr>
                    <pic:cNvPr id="0" name="scr-ua-16-01-implement-part3.png"/>
                    <pic:cNvPicPr/>
                  </pic:nvPicPr>
                  <pic:blipFill>
                    <a:blip r:embed="rId64"/>
                    <a:stretch>
                      <a:fillRect/>
                    </a:stretch>
                  </pic:blipFill>
                  <pic:spPr>
                    <a:xfrm>
                      <a:off x="0" y="0"/>
                      <a:ext cx="5852160" cy="3218688"/>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J.17: Roles &amp; Permissions with the approved requests to implement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Approved Requests to Implement: Request / Change / Requested By / Approved</w:t>
            </w:r>
          </w:p>
        </w:tc>
        <w:tc>
          <w:tcPr>
            <w:tcW w:w="1224" w:type="dxa"/>
          </w:tcPr>
          <w:p>
            <w:pPr>
              <w:spacing w:after="0"/>
              <w:rPr>
                <w:rFonts w:ascii="Calibri" w:hAnsi="Calibri" w:cs="Calibri"/>
                <w:sz w:val="15"/>
                <w:szCs w:val="15"/>
              </w:rPr>
            </w:pPr>
            <w:r>
              <w:rPr>
                <w:rFonts w:ascii="Calibri" w:hAnsi="Calibri" w:cs="Calibri"/>
                <w:sz w:val="15"/>
                <w:szCs w:val="15"/>
              </w:rPr>
              <w:t xml:space="preserve">Columns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AR-yyyy-nnnnnn; description; name; approver · dd-MMM-yyyy HH:mm; Access requests For Implementation</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Implement dialog: Permissions added / Permissions removed / Approved by</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Permission names; approver's name; Access request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Matrix: Permission</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Permission name with the system below in small print; Permission catalogue</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Matrix: [Profile columns]</w:t>
            </w:r>
          </w:p>
        </w:tc>
        <w:tc>
          <w:tcPr>
            <w:tcW w:w="1224" w:type="dxa"/>
          </w:tcPr>
          <w:p>
            <w:pPr>
              <w:spacing w:after="0"/>
              <w:rPr>
                <w:rFonts w:ascii="Calibri" w:hAnsi="Calibri" w:cs="Calibri"/>
                <w:sz w:val="15"/>
                <w:szCs w:val="15"/>
              </w:rPr>
            </w:pPr>
            <w:r>
              <w:rPr>
                <w:rFonts w:ascii="Calibri" w:hAnsi="Calibri" w:cs="Calibri"/>
                <w:sz w:val="15"/>
                <w:szCs w:val="15"/>
              </w:rPr>
              <w:t xml:space="preserve">Check boxes</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Profile name · privilege level, (inactive) and the Inactive pill for a deactivated profile; Role grants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Implement Request</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tcPr>
          <w:p>
            <w:pPr>
              <w:keepNext/>
              <w:spacing w:after="0"/>
              <w:rPr>
                <w:rFonts w:ascii="Calibri" w:hAnsi="Calibri" w:cs="Calibri"/>
                <w:sz w:val="15"/>
                <w:szCs w:val="15"/>
              </w:rPr>
            </w:pPr>
            <w:r>
              <w:rPr>
                <w:rFonts w:ascii="Calibri" w:hAnsi="Calibri" w:cs="Calibri"/>
                <w:sz w:val="15"/>
                <w:szCs w:val="15"/>
              </w:rPr>
              <w:t xml:space="preserve">Request For Implementation</w:t>
            </w:r>
          </w:p>
        </w:tc>
        <w:tc>
          <w:tcPr>
            <w:tcW w:w="3744" w:type="dxa"/>
          </w:tcPr>
          <w:p>
            <w:pPr>
              <w:keepNext/>
              <w:spacing w:after="0"/>
              <w:rPr>
                <w:rFonts w:ascii="Calibri" w:hAnsi="Calibri" w:cs="Calibri"/>
                <w:sz w:val="15"/>
                <w:szCs w:val="15"/>
              </w:rPr>
            </w:pPr>
            <w:r>
              <w:rPr>
                <w:rFonts w:ascii="Calibri" w:hAnsi="Calibri" w:cs="Calibri"/>
                <w:sz w:val="15"/>
                <w:szCs w:val="15"/>
              </w:rPr>
              <w:t xml:space="preserve">Applies the approved change to the group profile now; the request becomes Implemented. Toast: AR-yyyy-nnnnnn implemented</w:t>
            </w:r>
          </w:p>
        </w:tc>
        <w:tc>
          <w:tcPr>
            <w:tcW w:w="1440" w:type="dxa"/>
          </w:tcPr>
          <w:p>
            <w:pPr>
              <w:keepNext/>
              <w:spacing w:after="0"/>
              <w:rPr>
                <w:rFonts w:ascii="Calibri" w:hAnsi="Calibri" w:cs="Calibri"/>
                <w:sz w:val="15"/>
                <w:szCs w:val="15"/>
              </w:rPr>
            </w:pPr>
            <w:r>
              <w:rPr>
                <w:rFonts w:ascii="Calibri" w:hAnsi="Calibri" w:cs="Calibri"/>
                <w:sz w:val="15"/>
                <w:szCs w:val="15"/>
              </w:rPr>
              <w:t xml:space="preserve">Implemented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Save</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tcPr>
          <w:p>
            <w:pPr>
              <w:spacing w:after="0"/>
              <w:rPr>
                <w:rFonts w:ascii="Calibri" w:hAnsi="Calibri" w:cs="Calibri"/>
                <w:sz w:val="15"/>
                <w:szCs w:val="15"/>
              </w:rPr>
            </w:pPr>
            <w:r>
              <w:rPr>
                <w:rFonts w:ascii="Calibri" w:hAnsi="Calibri" w:cs="Calibri"/>
                <w:sz w:val="15"/>
                <w:szCs w:val="15"/>
              </w:rPr>
              <w:t xml:space="preserve">Emergency path open and a profile column changed</w:t>
            </w:r>
          </w:p>
        </w:tc>
        <w:tc>
          <w:tcPr>
            <w:tcW w:w="3744" w:type="dxa"/>
          </w:tcPr>
          <w:p>
            <w:pPr>
              <w:spacing w:after="0"/>
              <w:rPr>
                <w:rFonts w:ascii="Calibri" w:hAnsi="Calibri" w:cs="Calibri"/>
                <w:sz w:val="15"/>
                <w:szCs w:val="15"/>
              </w:rPr>
            </w:pPr>
            <w:r>
              <w:rPr>
                <w:rFonts w:ascii="Calibri" w:hAnsi="Calibri" w:cs="Calibri"/>
                <w:sz w:val="15"/>
                <w:szCs w:val="15"/>
              </w:rPr>
              <w:t xml:space="preserve">Saves the profile directly; audited and alerted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5"/>
        </w:numPr>
        <w:rPr>
          <w:rFonts w:ascii="Arial" w:hAnsi="Arial" w:cs="Arial"/>
        </w:rPr>
      </w:pPr>
      <w:r>
        <w:rPr>
          <w:rFonts w:ascii="Arial" w:hAnsi="Arial" w:cs="Arial"/>
        </w:rPr>
        <w:t xml:space="preserve">Group profiles change only by implementing an approved group-profile request: Roles are changed through an approved group-profile request; implement the request instead (FRUM.005.01, FRUM.005.04).</w:t>
      </w:r>
    </w:p>
    <w:p>
      <w:pPr>
        <w:pStyle w:val="ListParagraph"/>
        <w:numPr>
          <w:ilvl w:val="0"/>
          <w:numId w:val="225"/>
        </w:numPr>
        <w:rPr>
          <w:rFonts w:ascii="Arial" w:hAnsi="Arial" w:cs="Arial"/>
        </w:rPr>
      </w:pPr>
      <w:r>
        <w:rPr>
          <w:rFonts w:ascii="Arial" w:hAnsi="Arial" w:cs="Arial"/>
        </w:rPr>
        <w:t xml:space="preserve">The implementer is never the requester: A request is implemented by someone other than its requester (FRUM.005.01, FRUM.005.04).</w:t>
      </w:r>
    </w:p>
    <w:p>
      <w:pPr>
        <w:pStyle w:val="ListParagraph"/>
        <w:numPr>
          <w:ilvl w:val="0"/>
          <w:numId w:val="225"/>
        </w:numPr>
        <w:rPr>
          <w:rFonts w:ascii="Arial" w:hAnsi="Arial" w:cs="Arial"/>
        </w:rPr>
      </w:pPr>
      <w:r>
        <w:rPr>
          <w:rFonts w:ascii="Arial" w:hAnsi="Arial" w:cs="Arial"/>
        </w:rPr>
        <w:t xml:space="preserve">While the emergency path is open the page says so, and every direct edit is audited and raises an alert (FRUM.005.01, FRUM.005.04, FRUM.002.01, FRUM.002.03).</w:t>
      </w:r>
    </w:p>
    <w:p>
      <w:pPr>
        <w:pStyle w:val="Heading2"/>
        <w:keepNext/>
        <w:numPr>
          <w:ilvl w:val="0"/>
          <w:numId w:val="0"/>
        </w:numPr>
        <w:rPr>
          <w:rFonts w:ascii="Arial" w:hAnsi="Arial" w:cs="Arial"/>
        </w:rPr>
      </w:pPr>
      <w:r>
        <w:rPr>
          <w:rFonts w:ascii="Arial" w:hAnsi="Arial" w:cs="Arial"/>
        </w:rPr>
        <w:t xml:space="preserve">J.18 User access report (report runner) (SCR-UA-17)</w:t>
      </w:r>
    </w:p>
    <w:p>
      <w:pPr>
        <w:rPr>
          <w:rFonts w:ascii="Arial" w:hAnsi="Arial" w:cs="Arial"/>
        </w:rPr>
      </w:pPr>
      <w:r>
        <w:rPr>
          <w:rFonts w:ascii="Arial" w:hAnsi="Arial" w:cs="Arial"/>
        </w:rPr>
        <w:t xml:space="preserve">Purpose: A user access report in the report runner: its parameters with their defaults, Run Report, Print, the PDF, Excel and CSV downloads, and the result with the parameters echoed and the notes of the report.</w:t>
      </w:r>
    </w:p>
    <w:p>
      <w:pPr>
        <w:rPr>
          <w:rFonts w:ascii="Arial" w:hAnsi="Arial" w:cs="Arial"/>
        </w:rPr>
      </w:pPr>
      <w:r>
        <w:rPr>
          <w:rFonts w:ascii="Arial" w:hAnsi="Arial" w:cs="Arial"/>
        </w:rPr>
        <w:t xml:space="preserve">Access: User Access Reports › a report; Reports › Report Centre › a report of the category Control &amp; Audit</w:t>
      </w:r>
    </w:p>
    <w:p>
      <w:pPr>
        <w:rPr>
          <w:rFonts w:ascii="Arial" w:hAnsi="Arial" w:cs="Arial"/>
        </w:rPr>
      </w:pPr>
      <w:r>
        <w:rPr>
          <w:rFonts w:ascii="Arial" w:hAnsi="Arial" w:cs="Arial"/>
        </w:rPr>
        <w:t xml:space="preserve">Requirements: FRUM.007.01, FRUM.007.02, FRUM.008.01, FRUM.008.01 (2nd), FRUM.008.02, FRUM.008.04</w:t>
      </w:r>
    </w:p>
    <w:p>
      <w:pPr>
        <w:jc w:val="center"/>
      </w:pPr>
      <w:r>
        <w:drawing>
          <wp:inline>
            <wp:extent cx="5852160" cy="3245965"/>
            <wp:docPr id="1803472600" name="Picture 1803472600"/>
            <wp:cNvGraphicFramePr>
              <a:graphicFrameLocks noChangeAspect="1"/>
            </wp:cNvGraphicFramePr>
            <a:graphic>
              <a:graphicData uri="http://schemas.openxmlformats.org/drawingml/2006/picture">
                <pic:pic>
                  <pic:nvPicPr>
                    <pic:cNvPr id="0" name="scr-ua-17-01-audit_log-part1.png"/>
                    <pic:cNvPicPr/>
                  </pic:nvPicPr>
                  <pic:blipFill>
                    <a:blip r:embed="rId65"/>
                    <a:stretch>
                      <a:fillRect/>
                    </a:stretch>
                  </pic:blipFill>
                  <pic:spPr>
                    <a:xfrm>
                      <a:off x="0" y="0"/>
                      <a:ext cx="5852160" cy="324596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176533"/>
            <wp:docPr id="1803472600" name="Picture 1803472600"/>
            <wp:cNvGraphicFramePr>
              <a:graphicFrameLocks noChangeAspect="1"/>
            </wp:cNvGraphicFramePr>
            <a:graphic>
              <a:graphicData uri="http://schemas.openxmlformats.org/drawingml/2006/picture">
                <pic:pic>
                  <pic:nvPicPr>
                    <pic:cNvPr id="0" name="scr-ua-17-01-audit_log-part2.png"/>
                    <pic:cNvPicPr/>
                  </pic:nvPicPr>
                  <pic:blipFill>
                    <a:blip r:embed="rId66"/>
                    <a:stretch>
                      <a:fillRect/>
                    </a:stretch>
                  </pic:blipFill>
                  <pic:spPr>
                    <a:xfrm>
                      <a:off x="0" y="0"/>
                      <a:ext cx="5852160" cy="317653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198850"/>
            <wp:docPr id="1803472600" name="Picture 1803472600"/>
            <wp:cNvGraphicFramePr>
              <a:graphicFrameLocks noChangeAspect="1"/>
            </wp:cNvGraphicFramePr>
            <a:graphic>
              <a:graphicData uri="http://schemas.openxmlformats.org/drawingml/2006/picture">
                <pic:pic>
                  <pic:nvPicPr>
                    <pic:cNvPr id="0" name="scr-ua-17-01-audit_log-part3.png"/>
                    <pic:cNvPicPr/>
                  </pic:nvPicPr>
                  <pic:blipFill>
                    <a:blip r:embed="rId67"/>
                    <a:stretch>
                      <a:fillRect/>
                    </a:stretch>
                  </pic:blipFill>
                  <pic:spPr>
                    <a:xfrm>
                      <a:off x="0" y="0"/>
                      <a:ext cx="5852160" cy="319885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J.18: User Access Audit Log with the from and to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As of Date</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dd-MMM-yyyy; not in the future</w:t>
            </w:r>
          </w:p>
        </w:tc>
        <w:tc>
          <w:tcPr>
            <w:tcW w:w="2808" w:type="dxa"/>
          </w:tcPr>
          <w:p>
            <w:pPr>
              <w:spacing w:after="0"/>
              <w:rPr>
                <w:rFonts w:ascii="Calibri" w:hAnsi="Calibri" w:cs="Calibri"/>
                <w:sz w:val="15"/>
                <w:szCs w:val="15"/>
              </w:rPr>
            </w:pPr>
            <w:r>
              <w:rPr>
                <w:rFonts w:ascii="Calibri" w:hAnsi="Calibri" w:cs="Calibri"/>
                <w:sz w:val="15"/>
                <w:szCs w:val="15"/>
              </w:rPr>
              <w:t xml:space="preserve">Not after today; The as-of date cannot be in the future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Date From / Date To</w:t>
            </w:r>
          </w:p>
        </w:tc>
        <w:tc>
          <w:tcPr>
            <w:tcW w:w="1224" w:type="dxa"/>
          </w:tcPr>
          <w:p>
            <w:pPr>
              <w:spacing w:after="0"/>
              <w:rPr>
                <w:rFonts w:ascii="Calibri" w:hAnsi="Calibri" w:cs="Calibri"/>
                <w:sz w:val="15"/>
                <w:szCs w:val="15"/>
              </w:rPr>
            </w:pPr>
            <w:r>
              <w:rPr>
                <w:rFonts w:ascii="Calibri" w:hAnsi="Calibri" w:cs="Calibri"/>
                <w:sz w:val="15"/>
                <w:szCs w:val="15"/>
              </w:rPr>
              <w:t xml:space="preserve">Date</w:t>
            </w:r>
          </w:p>
        </w:tc>
        <w:tc>
          <w:tcPr>
            <w:tcW w:w="1296" w:type="dxa"/>
          </w:tcPr>
          <w:p>
            <w:pPr>
              <w:spacing w:after="0"/>
              <w:rPr>
                <w:rFonts w:ascii="Calibri" w:hAnsi="Calibri" w:cs="Calibri"/>
                <w:sz w:val="15"/>
                <w:szCs w:val="15"/>
              </w:rPr>
            </w:pPr>
            <w:r>
              <w:rPr>
                <w:rFonts w:ascii="Calibri" w:hAnsi="Calibri" w:cs="Calibri"/>
                <w:sz w:val="15"/>
                <w:szCs w:val="15"/>
              </w:rPr>
              <w:t xml:space="preserve">Y</w:t>
            </w:r>
          </w:p>
        </w:tc>
        <w:tc>
          <w:tcPr>
            <w:tcW w:w="3168" w:type="dxa"/>
          </w:tcPr>
          <w:p>
            <w:pPr>
              <w:spacing w:after="0"/>
              <w:rPr>
                <w:rFonts w:ascii="Calibri" w:hAnsi="Calibri" w:cs="Calibri"/>
                <w:sz w:val="15"/>
                <w:szCs w:val="15"/>
              </w:rPr>
            </w:pPr>
            <w:r>
              <w:rPr>
                <w:rFonts w:ascii="Calibri" w:hAnsi="Calibri" w:cs="Calibri"/>
                <w:sz w:val="15"/>
                <w:szCs w:val="15"/>
              </w:rPr>
              <w:t xml:space="preserve">dd-MMM-yyyy</w:t>
            </w:r>
          </w:p>
        </w:tc>
        <w:tc>
          <w:tcPr>
            <w:tcW w:w="2808" w:type="dxa"/>
          </w:tcPr>
          <w:p>
            <w:pPr>
              <w:spacing w:after="0"/>
              <w:rPr>
                <w:rFonts w:ascii="Calibri" w:hAnsi="Calibri" w:cs="Calibri"/>
                <w:sz w:val="15"/>
                <w:szCs w:val="15"/>
              </w:rPr>
            </w:pPr>
            <w:r>
              <w:rPr>
                <w:rFonts w:ascii="Calibri" w:hAnsi="Calibri" w:cs="Calibri"/>
                <w:sz w:val="15"/>
                <w:szCs w:val="15"/>
              </w:rPr>
              <w:t xml:space="preserve">The end on or after the start; The end date must be on or after the start date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Business Unit Group</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Business unit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Status</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Active, Disabled, Locked (users); the request statuses (Access Requests);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Group Profile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Profile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Module (area code)</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Area code</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Active</w:t>
            </w:r>
          </w:p>
        </w:tc>
        <w:tc>
          <w:tcPr>
            <w:tcW w:w="1224" w:type="dxa"/>
          </w:tcPr>
          <w:p>
            <w:pPr>
              <w:spacing w:after="0"/>
              <w:rPr>
                <w:rFonts w:ascii="Calibri" w:hAnsi="Calibri" w:cs="Calibri"/>
                <w:sz w:val="15"/>
                <w:szCs w:val="15"/>
              </w:rPr>
            </w:pPr>
            <w:r>
              <w:rPr>
                <w:rFonts w:ascii="Calibri" w:hAnsi="Calibri" w:cs="Calibri"/>
                <w:sz w:val="15"/>
                <w:szCs w:val="15"/>
              </w:rPr>
              <w:t xml:space="preserve">Drop-down</w:t>
            </w:r>
          </w:p>
        </w:tc>
        <w:tc>
          <w:tcPr>
            <w:tcW w:w="1296" w:type="dxa"/>
          </w:tcPr>
          <w:p>
            <w:pPr>
              <w:spacing w:after="0"/>
              <w:rPr>
                <w:rFonts w:ascii="Calibri" w:hAnsi="Calibri" w:cs="Calibri"/>
                <w:sz w:val="15"/>
                <w:szCs w:val="15"/>
              </w:rPr>
            </w:pPr>
            <w:r>
              <w:rPr>
                <w:rFonts w:ascii="Calibri" w:hAnsi="Calibri" w:cs="Calibri"/>
                <w:sz w:val="15"/>
                <w:szCs w:val="15"/>
              </w:rPr>
              <w:t xml:space="preserve">N</w:t>
            </w:r>
          </w:p>
        </w:tc>
        <w:tc>
          <w:tcPr>
            <w:tcW w:w="3168" w:type="dxa"/>
          </w:tcPr>
          <w:p>
            <w:pPr>
              <w:spacing w:after="0"/>
              <w:rPr>
                <w:rFonts w:ascii="Calibri" w:hAnsi="Calibri" w:cs="Calibri"/>
                <w:sz w:val="15"/>
                <w:szCs w:val="15"/>
              </w:rPr>
            </w:pPr>
            <w:r>
              <w:rPr>
                <w:rFonts w:ascii="Calibri" w:hAnsi="Calibri" w:cs="Calibri"/>
                <w:sz w:val="15"/>
                <w:szCs w:val="15"/>
              </w:rPr>
              <w:t xml:space="preserve">All, Yes, No; Fixed list</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Parameters: User / Activity / Include Log-ins and Log-outs</w:t>
            </w:r>
          </w:p>
        </w:tc>
        <w:tc>
          <w:tcPr>
            <w:tcW w:w="1224" w:type="dxa"/>
          </w:tcPr>
          <w:p>
            <w:pPr>
              <w:keepNext/>
              <w:spacing w:after="0"/>
              <w:rPr>
                <w:rFonts w:ascii="Calibri" w:hAnsi="Calibri" w:cs="Calibri"/>
                <w:sz w:val="15"/>
                <w:szCs w:val="15"/>
              </w:rPr>
            </w:pPr>
            <w:r>
              <w:rPr>
                <w:rFonts w:ascii="Calibri" w:hAnsi="Calibri" w:cs="Calibri"/>
                <w:sz w:val="15"/>
                <w:szCs w:val="15"/>
              </w:rPr>
              <w:t xml:space="preserve">Text / Drop-down / Check box</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User ID; the access activities; sign-ins and sign-outs of the audit trail</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Parameters: Request Type</w:t>
            </w:r>
          </w:p>
        </w:tc>
        <w:tc>
          <w:tcPr>
            <w:tcW w:w="1224" w:type="dxa"/>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tcPr>
          <w:p>
            <w:pPr>
              <w:keepNext/>
              <w:spacing w:after="0"/>
              <w:rPr>
                <w:rFonts w:ascii="Calibri" w:hAnsi="Calibri" w:cs="Calibri"/>
                <w:sz w:val="15"/>
                <w:szCs w:val="15"/>
              </w:rPr>
            </w:pPr>
            <w:r>
              <w:rPr>
                <w:rFonts w:ascii="Calibri" w:hAnsi="Calibri" w:cs="Calibri"/>
                <w:sz w:val="15"/>
                <w:szCs w:val="15"/>
              </w:rPr>
              <w:t xml:space="preserve">N</w:t>
            </w:r>
          </w:p>
        </w:tc>
        <w:tc>
          <w:tcPr>
            <w:tcW w:w="3168" w:type="dxa"/>
          </w:tcPr>
          <w:p>
            <w:pPr>
              <w:keepNext/>
              <w:spacing w:after="0"/>
              <w:rPr>
                <w:rFonts w:ascii="Calibri" w:hAnsi="Calibri" w:cs="Calibri"/>
                <w:sz w:val="15"/>
                <w:szCs w:val="15"/>
              </w:rPr>
            </w:pPr>
            <w:r>
              <w:rPr>
                <w:rFonts w:ascii="Calibri" w:hAnsi="Calibri" w:cs="Calibri"/>
                <w:sz w:val="15"/>
                <w:szCs w:val="15"/>
              </w:rPr>
              <w:t xml:space="preserve">All and the request types; Fixed list</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c>
          <w:tcPr>
            <w:tcW w:w="2160" w:type="dxa"/>
          </w:tcPr>
          <w:p>
            <w:pPr>
              <w:spacing w:after="0"/>
              <w:rPr>
                <w:rFonts w:ascii="Calibri" w:hAnsi="Calibri" w:cs="Calibri"/>
                <w:sz w:val="15"/>
                <w:szCs w:val="15"/>
              </w:rPr>
            </w:pPr>
            <w:r>
              <w:rPr>
                <w:rFonts w:ascii="Calibri" w:hAnsi="Calibri" w:cs="Calibri"/>
                <w:sz w:val="15"/>
                <w:szCs w:val="15"/>
              </w:rPr>
              <w:t xml:space="preserve">Result: [Columns of the report]</w:t>
            </w:r>
          </w:p>
        </w:tc>
        <w:tc>
          <w:tcPr>
            <w:tcW w:w="1224" w:type="dxa"/>
          </w:tcPr>
          <w:p>
            <w:pPr>
              <w:spacing w:after="0"/>
              <w:rPr>
                <w:rFonts w:ascii="Calibri" w:hAnsi="Calibri" w:cs="Calibri"/>
                <w:sz w:val="15"/>
                <w:szCs w:val="15"/>
              </w:rPr>
            </w:pPr>
            <w:r>
              <w:rPr>
                <w:rFonts w:ascii="Calibri" w:hAnsi="Calibri" w:cs="Calibri"/>
                <w:sz w:val="15"/>
                <w:szCs w:val="15"/>
              </w:rPr>
              <w:t xml:space="preserve">Table</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 Access change log, request history, audit trail</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Run Report</w:t>
            </w:r>
          </w:p>
        </w:tc>
        <w:tc>
          <w:tcPr>
            <w:tcW w:w="2015" w:type="dxa"/>
          </w:tcPr>
          <w:p>
            <w:pPr>
              <w:keepNext/>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keepNext/>
              <w:spacing w:after="0"/>
              <w:rPr>
                <w:rFonts w:ascii="Calibri" w:hAnsi="Calibri" w:cs="Calibri"/>
                <w:sz w:val="15"/>
                <w:szCs w:val="15"/>
              </w:rPr>
            </w:pPr>
            <w:r>
              <w:rPr>
                <w:rFonts w:ascii="Calibri" w:hAnsi="Calibri" w:cs="Calibri"/>
                <w:sz w:val="15"/>
                <w:szCs w:val="15"/>
              </w:rPr>
              <w:t xml:space="preserve">Runs the report on screen</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Print</w:t>
            </w:r>
          </w:p>
        </w:tc>
        <w:tc>
          <w:tcPr>
            <w:tcW w:w="2015" w:type="dxa"/>
          </w:tcPr>
          <w:p>
            <w:pPr>
              <w:keepNext/>
              <w:spacing w:after="0"/>
              <w:rPr>
                <w:rFonts w:ascii="Calibri" w:hAnsi="Calibri" w:cs="Calibri"/>
                <w:sz w:val="15"/>
                <w:szCs w:val="15"/>
              </w:rPr>
            </w:pPr>
            <w:r>
              <w:rPr>
                <w:rFonts w:ascii="Calibri" w:hAnsi="Calibri" w:cs="Calibri"/>
                <w:sz w:val="15"/>
                <w:szCs w:val="15"/>
              </w:rPr>
              <w:t xml:space="preserve">As Run Report</w:t>
            </w:r>
          </w:p>
        </w:tc>
        <w:tc>
          <w:tcPr>
            <w:tcW w:w="1728" w:type="dxa"/>
          </w:tcPr>
          <w:p>
            <w:pPr>
              <w:keepNext/>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keepNext/>
              <w:spacing w:after="0"/>
              <w:rPr>
                <w:rFonts w:ascii="Calibri" w:hAnsi="Calibri" w:cs="Calibri"/>
                <w:sz w:val="15"/>
                <w:szCs w:val="15"/>
              </w:rPr>
            </w:pPr>
            <w:r>
              <w:rPr>
                <w:rFonts w:ascii="Calibri" w:hAnsi="Calibri" w:cs="Calibri"/>
                <w:sz w:val="15"/>
                <w:szCs w:val="15"/>
              </w:rPr>
              <w:t xml:space="preserve">Opens the printable report with the paper, orientation and width chosen</w:t>
            </w:r>
          </w:p>
        </w:tc>
        <w:tc>
          <w:tcPr>
            <w:tcW w:w="1440"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[PDF / Excel / CSV download]</w:t>
            </w:r>
          </w:p>
        </w:tc>
        <w:tc>
          <w:tcPr>
            <w:tcW w:w="2015" w:type="dxa"/>
          </w:tcPr>
          <w:p>
            <w:pPr>
              <w:spacing w:after="0"/>
              <w:rPr>
                <w:rFonts w:ascii="Calibri" w:hAnsi="Calibri" w:cs="Calibri"/>
                <w:sz w:val="15"/>
                <w:szCs w:val="15"/>
              </w:rPr>
            </w:pPr>
            <w:r>
              <w:rPr>
                <w:rFonts w:ascii="Calibri" w:hAnsi="Calibri" w:cs="Calibri"/>
                <w:sz w:val="15"/>
                <w:szCs w:val="15"/>
              </w:rPr>
              <w:t xml:space="preserve">As Run Report</w:t>
            </w:r>
          </w:p>
        </w:tc>
        <w:tc>
          <w:tcPr>
            <w:tcW w:w="1728" w:type="dxa"/>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tcPr>
          <w:p>
            <w:pPr>
              <w:spacing w:after="0"/>
              <w:rPr>
                <w:rFonts w:ascii="Calibri" w:hAnsi="Calibri" w:cs="Calibri"/>
                <w:sz w:val="15"/>
                <w:szCs w:val="15"/>
              </w:rPr>
            </w:pPr>
            <w:r>
              <w:rPr>
                <w:rFonts w:ascii="Calibri" w:hAnsi="Calibri" w:cs="Calibri"/>
                <w:sz w:val="15"/>
                <w:szCs w:val="15"/>
              </w:rPr>
              <w:t xml:space="preserve">Downloads the report; the header carries the report name, the user who generated it, the date coverage and the time generated</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6"/>
        </w:numPr>
        <w:rPr>
          <w:rFonts w:ascii="Arial" w:hAnsi="Arial" w:cs="Arial"/>
        </w:rPr>
      </w:pPr>
      <w:r>
        <w:rPr>
          <w:rFonts w:ascii="Arial" w:hAnsi="Arial" w:cs="Arial"/>
        </w:rPr>
        <w:t xml:space="preserve">The as-of reports show the access held at the end of the as-of date (Philippine time), derived from the access change log (FRUM.007.01, FRUM.007.02, FRUM.007.01, FRUM.007.02).</w:t>
      </w:r>
    </w:p>
    <w:p>
      <w:pPr>
        <w:pStyle w:val="ListParagraph"/>
        <w:numPr>
          <w:ilvl w:val="0"/>
          <w:numId w:val="226"/>
        </w:numPr>
        <w:rPr>
          <w:rFonts w:ascii="Arial" w:hAnsi="Arial" w:cs="Arial"/>
        </w:rPr>
      </w:pPr>
      <w:r>
        <w:rPr>
          <w:rFonts w:ascii="Arial" w:hAnsi="Arial" w:cs="Arial"/>
        </w:rPr>
        <w:t xml:space="preserve">Created by and Modified by show the approver and the request number, or the user of a direct change (FRUM.007.01, FRUM.007.02).</w:t>
      </w:r>
    </w:p>
    <w:p>
      <w:pPr>
        <w:pStyle w:val="ListParagraph"/>
        <w:numPr>
          <w:ilvl w:val="0"/>
          <w:numId w:val="226"/>
        </w:numPr>
        <w:rPr>
          <w:rFonts w:ascii="Arial" w:hAnsi="Arial" w:cs="Arial"/>
        </w:rPr>
      </w:pPr>
      <w:r>
        <w:rPr>
          <w:rFonts w:ascii="Arial" w:hAnsi="Arial" w:cs="Arial"/>
        </w:rPr>
        <w:t xml:space="preserve">The audit log merges the access change log, the request history and, on request, the sign-ins, failed sign-ins and sign-outs (FRUM.008.01, FRUM.008.01 (2nd)).</w:t>
      </w:r>
    </w:p>
    <w:p>
      <w:pPr>
        <w:pStyle w:val="Heading2"/>
        <w:keepNext/>
        <w:numPr>
          <w:ilvl w:val="0"/>
          <w:numId w:val="0"/>
        </w:numPr>
        <w:rPr>
          <w:rFonts w:ascii="Arial" w:hAnsi="Arial" w:cs="Arial"/>
        </w:rPr>
      </w:pPr>
      <w:r>
        <w:rPr>
          <w:rFonts w:ascii="Arial" w:hAnsi="Arial" w:cs="Arial"/>
        </w:rPr>
        <w:t xml:space="preserve">J.19 System Parameters (sign-in, password and access settings) (SCR-UA-18)</w:t>
      </w:r>
    </w:p>
    <w:p>
      <w:pPr>
        <w:rPr>
          <w:rFonts w:ascii="Arial" w:hAnsi="Arial" w:cs="Arial"/>
        </w:rPr>
      </w:pPr>
      <w:r>
        <w:rPr>
          <w:rFonts w:ascii="Arial" w:hAnsi="Arial" w:cs="Arial"/>
        </w:rPr>
        <w:t xml:space="preserve">Purpose: 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p>
      <w:pPr>
        <w:rPr>
          <w:rFonts w:ascii="Arial" w:hAnsi="Arial" w:cs="Arial"/>
        </w:rPr>
      </w:pPr>
      <w:r>
        <w:rPr>
          <w:rFonts w:ascii="Arial" w:hAnsi="Arial" w:cs="Arial"/>
        </w:rPr>
        <w:t xml:space="preserve">Access: Setup &amp; Administration › Administration › System Parameters; The notice Security setting to approve, and My Approvals (Information Security Officer)</w:t>
      </w:r>
    </w:p>
    <w:p>
      <w:pPr>
        <w:rPr>
          <w:rFonts w:ascii="Arial" w:hAnsi="Arial" w:cs="Arial"/>
        </w:rPr>
      </w:pPr>
      <w:r>
        <w:rPr>
          <w:rFonts w:ascii="Arial" w:hAnsi="Arial" w:cs="Arial"/>
        </w:rPr>
        <w:t xml:space="preserve">Requirements: FRUM.001.01, FRUM.001.02, FRUM.001.03, FRUM.001.04, FRUM.002.01, FRUM.002.03, FRUM.003.02.01, FRUM.003.04, FRUM-004.01, FRUM-004.02, FRUM-004.03, FRUM.012.02</w:t>
      </w:r>
    </w:p>
    <w:p>
      <w:pPr>
        <w:jc w:val="center"/>
      </w:pPr>
      <w:r>
        <w:drawing>
          <wp:inline>
            <wp:extent cx="5852160" cy="3206289"/>
            <wp:docPr id="1803472600" name="Picture 1803472600"/>
            <wp:cNvGraphicFramePr>
              <a:graphicFrameLocks noChangeAspect="1"/>
            </wp:cNvGraphicFramePr>
            <a:graphic>
              <a:graphicData uri="http://schemas.openxmlformats.org/drawingml/2006/picture">
                <pic:pic>
                  <pic:nvPicPr>
                    <pic:cNvPr id="0" name="scr-ua-18-01-list-part1.png"/>
                    <pic:cNvPicPr/>
                  </pic:nvPicPr>
                  <pic:blipFill>
                    <a:blip r:embed="rId68"/>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jc w:val="center"/>
      </w:pPr>
      <w:r>
        <w:drawing>
          <wp:inline>
            <wp:extent cx="5852160" cy="3203809"/>
            <wp:docPr id="1803472600" name="Picture 1803472600"/>
            <wp:cNvGraphicFramePr>
              <a:graphicFrameLocks noChangeAspect="1"/>
            </wp:cNvGraphicFramePr>
            <a:graphic>
              <a:graphicData uri="http://schemas.openxmlformats.org/drawingml/2006/picture">
                <pic:pic>
                  <pic:nvPicPr>
                    <pic:cNvPr id="0" name="scr-ua-18-01-list-part2.png"/>
                    <pic:cNvPicPr/>
                  </pic:nvPicPr>
                  <pic:blipFill>
                    <a:blip r:embed="rId69"/>
                    <a:stretch>
                      <a:fillRect/>
                    </a:stretch>
                  </pic:blipFill>
                  <pic:spPr>
                    <a:xfrm>
                      <a:off x="0" y="0"/>
                      <a:ext cx="5852160" cy="320380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jc w:val="center"/>
      </w:pPr>
      <w:r>
        <w:drawing>
          <wp:inline>
            <wp:extent cx="5852160" cy="3211249"/>
            <wp:docPr id="1803472600" name="Picture 1803472600"/>
            <wp:cNvGraphicFramePr>
              <a:graphicFrameLocks noChangeAspect="1"/>
            </wp:cNvGraphicFramePr>
            <a:graphic>
              <a:graphicData uri="http://schemas.openxmlformats.org/drawingml/2006/picture">
                <pic:pic>
                  <pic:nvPicPr>
                    <pic:cNvPr id="0" name="scr-ua-18-01-list-part3.png"/>
                    <pic:cNvPicPr/>
                  </pic:nvPicPr>
                  <pic:blipFill>
                    <a:blip r:embed="rId70"/>
                    <a:stretch>
                      <a:fillRect/>
                    </a:stretch>
                  </pic:blipFill>
                  <pic:spPr>
                    <a:xfrm>
                      <a:off x="0" y="0"/>
                      <a:ext cx="5852160" cy="3211249"/>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rPr>
        <w:t xml:space="preserve">Figure J.19: System Parameters, security settings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Category</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Security for the settings of this set;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Parameter</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lock-out attempts, the inactivity warning time, the session timeout, the session-end warning time, the sign-in mode, the user ID format, the user ID format in words, the password history, the password expiry, the minimum password age, the working hours, the any-approver setting, the emergency role edit, the apply-on-approval setting, the external users setting, the dormancy period, the dormancy notice, the failed-run recipients;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Value</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Value in force; under it, Waiting for approval: &lt;new value&gt;, asked by &lt;name&gt; while a change waits;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Parameters: Description</w:t>
            </w:r>
          </w:p>
        </w:tc>
        <w:tc>
          <w:tcPr>
            <w:tcW w:w="1224" w:type="dxa"/>
          </w:tcPr>
          <w:p>
            <w:pPr>
              <w:spacing w:after="0"/>
              <w:rPr>
                <w:rFonts w:ascii="Calibri" w:hAnsi="Calibri" w:cs="Calibri"/>
                <w:sz w:val="15"/>
                <w:szCs w:val="15"/>
              </w:rPr>
            </w:pPr>
            <w:r>
              <w:rPr>
                <w:rFonts w:ascii="Calibri" w:hAnsi="Calibri" w:cs="Calibri"/>
                <w:sz w:val="15"/>
                <w:szCs w:val="15"/>
              </w:rPr>
              <w:t xml:space="preserve">Column</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What the parameter does;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Parameters: Last Changed</w:t>
            </w:r>
          </w:p>
        </w:tc>
        <w:tc>
          <w:tcPr>
            <w:tcW w:w="1224" w:type="dxa"/>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tcPr>
          <w:p>
            <w:pPr>
              <w:keepNext/>
              <w:spacing w:after="0"/>
              <w:rPr>
                <w:rFonts w:ascii="Calibri" w:hAnsi="Calibri" w:cs="Calibri"/>
                <w:sz w:val="15"/>
                <w:szCs w:val="15"/>
              </w:rPr>
            </w:pPr>
            <w:r>
              <w:rPr>
                <w:rFonts w:ascii="Calibri" w:hAnsi="Calibri" w:cs="Calibri"/>
                <w:sz w:val="15"/>
                <w:szCs w:val="15"/>
              </w:rPr>
              <w:t xml:space="preserve">-</w:t>
            </w:r>
          </w:p>
        </w:tc>
        <w:tc>
          <w:tcPr>
            <w:tcW w:w="3168" w:type="dxa"/>
          </w:tcPr>
          <w:p>
            <w:pPr>
              <w:keepNext/>
              <w:spacing w:after="0"/>
              <w:rPr>
                <w:rFonts w:ascii="Calibri" w:hAnsi="Calibri" w:cs="Calibri"/>
                <w:sz w:val="15"/>
                <w:szCs w:val="15"/>
              </w:rPr>
            </w:pPr>
            <w:r>
              <w:rPr>
                <w:rFonts w:ascii="Calibri" w:hAnsi="Calibri" w:cs="Calibri"/>
                <w:sz w:val="15"/>
                <w:szCs w:val="15"/>
              </w:rPr>
              <w:t xml:space="preserve">Name, dd-MMM-yyyy HH:mm; Parameters</w:t>
            </w:r>
          </w:p>
        </w:tc>
        <w:tc>
          <w:tcPr>
            <w:tcW w:w="2808" w:type="dxa"/>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tcPr>
          <w:p>
            <w:pPr>
              <w:keepNext/>
              <w:spacing w:after="0"/>
              <w:rPr>
                <w:rFonts w:ascii="Calibri" w:hAnsi="Calibri" w:cs="Calibri"/>
                <w:sz w:val="15"/>
                <w:szCs w:val="15"/>
              </w:rPr>
            </w:pPr>
            <w:r>
              <w:rPr>
                <w:rFonts w:ascii="Calibri" w:hAnsi="Calibri" w:cs="Calibri"/>
                <w:sz w:val="15"/>
                <w:szCs w:val="15"/>
              </w:rPr>
              <w:t xml:space="preserve">Edit dialog: Value</w:t>
            </w:r>
          </w:p>
        </w:tc>
        <w:tc>
          <w:tcPr>
            <w:tcW w:w="1224" w:type="dxa"/>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tcPr>
          <w:p>
            <w:pPr>
              <w:keepNext/>
              <w:spacing w:after="0"/>
              <w:rPr>
                <w:rFonts w:ascii="Calibri" w:hAnsi="Calibri" w:cs="Calibri"/>
                <w:sz w:val="15"/>
                <w:szCs w:val="15"/>
              </w:rPr>
            </w:pPr>
            <w:r>
              <w:rPr>
                <w:rFonts w:ascii="Calibri" w:hAnsi="Calibri" w:cs="Calibri"/>
                <w:sz w:val="15"/>
                <w:szCs w:val="15"/>
              </w:rPr>
              <w:t xml:space="preserve">Y</w:t>
            </w:r>
          </w:p>
        </w:tc>
        <w:tc>
          <w:tcPr>
            <w:tcW w:w="3168" w:type="dxa"/>
          </w:tcPr>
          <w:p>
            <w:pPr>
              <w:keepNext/>
              <w:spacing w:after="0"/>
              <w:rPr>
                <w:rFonts w:ascii="Calibri" w:hAnsi="Calibri" w:cs="Calibri"/>
                <w:sz w:val="15"/>
                <w:szCs w:val="15"/>
              </w:rPr>
            </w:pPr>
            <w:r>
              <w:rPr>
                <w:rFonts w:ascii="Calibri" w:hAnsi="Calibri" w:cs="Calibri"/>
                <w:sz w:val="15"/>
                <w:szCs w:val="15"/>
              </w:rPr>
              <w:t xml:space="preserve">Up to 1,000 characters; the hint gives the type and range; a security setting says that the change applies once another user approves it</w:t>
            </w:r>
          </w:p>
        </w:tc>
        <w:tc>
          <w:tcPr>
            <w:tcW w:w="2808" w:type="dxa"/>
          </w:tcPr>
          <w:p>
            <w:pPr>
              <w:keepNext/>
              <w:spacing w:after="0"/>
              <w:rPr>
                <w:rFonts w:ascii="Calibri" w:hAnsi="Calibri" w:cs="Calibri"/>
                <w:sz w:val="15"/>
                <w:szCs w:val="15"/>
              </w:rPr>
            </w:pPr>
            <w:r>
              <w:rPr>
                <w:rFonts w:ascii="Calibri" w:hAnsi="Calibri" w:cs="Calibri"/>
                <w:sz w:val="15"/>
                <w:szCs w:val="15"/>
              </w:rPr>
              <w:t xml:space="preserve">Type and range of the parameter; &lt;parameter&gt; &lt;error of the type or range&gt;</w:t>
            </w:r>
          </w:p>
        </w:tc>
      </w:tr>
      <w:tr>
        <w:trPr>
          <w:cantSplit/>
        </w:trPr>
        <w:tc>
          <w:tcPr>
            <w:tcW w:w="2160" w:type="dxa"/>
          </w:tcPr>
          <w:p>
            <w:pPr>
              <w:spacing w:after="0"/>
              <w:rPr>
                <w:rFonts w:ascii="Calibri" w:hAnsi="Calibri" w:cs="Calibri"/>
                <w:sz w:val="15"/>
                <w:szCs w:val="15"/>
              </w:rPr>
            </w:pPr>
            <w:r>
              <w:rPr>
                <w:rFonts w:ascii="Calibri" w:hAnsi="Calibri" w:cs="Calibri"/>
                <w:sz w:val="15"/>
                <w:szCs w:val="15"/>
              </w:rPr>
              <w:t xml:space="preserve">Approval dialog: Current value / New value / Requested by / Requested on</w:t>
            </w:r>
          </w:p>
        </w:tc>
        <w:tc>
          <w:tcPr>
            <w:tcW w:w="1224" w:type="dxa"/>
          </w:tcPr>
          <w:p>
            <w:pPr>
              <w:spacing w:after="0"/>
              <w:rPr>
                <w:rFonts w:ascii="Calibri" w:hAnsi="Calibri" w:cs="Calibri"/>
                <w:sz w:val="15"/>
                <w:szCs w:val="15"/>
              </w:rPr>
            </w:pPr>
            <w:r>
              <w:rPr>
                <w:rFonts w:ascii="Calibri" w:hAnsi="Calibri" w:cs="Calibri"/>
                <w:sz w:val="15"/>
                <w:szCs w:val="15"/>
              </w:rPr>
              <w:t xml:space="preserve">Text</w:t>
            </w:r>
          </w:p>
        </w:tc>
        <w:tc>
          <w:tcPr>
            <w:tcW w:w="1296" w:type="dxa"/>
          </w:tcPr>
          <w:p>
            <w:pPr>
              <w:spacing w:after="0"/>
              <w:rPr>
                <w:rFonts w:ascii="Calibri" w:hAnsi="Calibri" w:cs="Calibri"/>
                <w:sz w:val="15"/>
                <w:szCs w:val="15"/>
              </w:rPr>
            </w:pPr>
            <w:r>
              <w:rPr>
                <w:rFonts w:ascii="Calibri" w:hAnsi="Calibri" w:cs="Calibri"/>
                <w:sz w:val="15"/>
                <w:szCs w:val="15"/>
              </w:rPr>
              <w:t xml:space="preserve">-</w:t>
            </w:r>
          </w:p>
        </w:tc>
        <w:tc>
          <w:tcPr>
            <w:tcW w:w="3168" w:type="dxa"/>
          </w:tcPr>
          <w:p>
            <w:pPr>
              <w:spacing w:after="0"/>
              <w:rPr>
                <w:rFonts w:ascii="Calibri" w:hAnsi="Calibri" w:cs="Calibri"/>
                <w:sz w:val="15"/>
                <w:szCs w:val="15"/>
              </w:rPr>
            </w:pPr>
            <w:r>
              <w:rPr>
                <w:rFonts w:ascii="Calibri" w:hAnsi="Calibri" w:cs="Calibri"/>
                <w:sz w:val="15"/>
                <w:szCs w:val="15"/>
              </w:rPr>
              <w:t xml:space="preserve">The two values; the name of the requester and dd-MMM-yyyy HH:mm; Parameters</w:t>
            </w:r>
          </w:p>
        </w:tc>
        <w:tc>
          <w:tcPr>
            <w:tcW w:w="2808" w:type="dxa"/>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[Open a row]</w:t>
            </w:r>
          </w:p>
        </w:tc>
        <w:tc>
          <w:tcPr>
            <w:tcW w:w="2015" w:type="dxa"/>
          </w:tcPr>
          <w:p>
            <w:pPr>
              <w:spacing w:after="0"/>
              <w:rPr>
                <w:rFonts w:ascii="Calibri" w:hAnsi="Calibri" w:cs="Calibri"/>
                <w:sz w:val="15"/>
                <w:szCs w:val="15"/>
              </w:rPr>
            </w:pPr>
            <w:r>
              <w:rPr>
                <w:rFonts w:ascii="Calibri" w:hAnsi="Calibri" w:cs="Calibri"/>
                <w:sz w:val="15"/>
                <w:szCs w:val="15"/>
              </w:rPr>
              <w:t xml:space="preserve">System Administrator (parameter management right); Information Security Officer (security setting approval right)</w:t>
            </w:r>
          </w:p>
        </w:tc>
        <w:tc>
          <w:tcPr>
            <w:tcW w:w="1728" w:type="dxa"/>
          </w:tcPr>
          <w:p>
            <w:pPr>
              <w:spacing w:after="0"/>
              <w:rPr>
                <w:rFonts w:ascii="Calibri" w:hAnsi="Calibri" w:cs="Calibri"/>
                <w:sz w:val="15"/>
                <w:szCs w:val="15"/>
              </w:rPr>
            </w:pPr>
            <w:r>
              <w:rPr>
                <w:rFonts w:ascii="Calibri" w:hAnsi="Calibri" w:cs="Calibri"/>
                <w:sz w:val="15"/>
                <w:szCs w:val="15"/>
              </w:rPr>
              <w:t xml:space="preserve">Always</w:t>
            </w:r>
          </w:p>
        </w:tc>
        <w:tc>
          <w:tcPr>
            <w:tcW w:w="3744" w:type="dxa"/>
          </w:tcPr>
          <w:p>
            <w:pPr>
              <w:spacing w:after="0"/>
              <w:rPr>
                <w:rFonts w:ascii="Calibri" w:hAnsi="Calibri" w:cs="Calibri"/>
                <w:sz w:val="15"/>
                <w:szCs w:val="15"/>
              </w:rPr>
            </w:pPr>
            <w:r>
              <w:rPr>
                <w:rFonts w:ascii="Calibri" w:hAnsi="Calibri" w:cs="Calibri"/>
                <w:sz w:val="15"/>
                <w:szCs w:val="15"/>
              </w:rPr>
              <w:t xml:space="preserve">Opens the edit dialog; for a setting whose change waits, the approval dialog</w:t>
            </w:r>
          </w:p>
        </w:tc>
        <w:tc>
          <w:tcPr>
            <w:tcW w:w="144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Save</w:t>
            </w:r>
          </w:p>
        </w:tc>
        <w:tc>
          <w:tcPr>
            <w:tcW w:w="2015" w:type="dxa"/>
          </w:tcPr>
          <w:p>
            <w:pPr>
              <w:keepNext/>
              <w:spacing w:after="0"/>
              <w:rPr>
                <w:rFonts w:ascii="Calibri" w:hAnsi="Calibri" w:cs="Calibri"/>
                <w:sz w:val="15"/>
                <w:szCs w:val="15"/>
              </w:rPr>
            </w:pPr>
            <w:r>
              <w:rPr>
                <w:rFonts w:ascii="Calibri" w:hAnsi="Calibri" w:cs="Calibri"/>
                <w:sz w:val="15"/>
                <w:szCs w:val="15"/>
              </w:rPr>
              <w:t xml:space="preserve">System Administrator (parameter management right)</w:t>
            </w:r>
          </w:p>
        </w:tc>
        <w:tc>
          <w:tcPr>
            <w:tcW w:w="1728" w:type="dxa"/>
          </w:tcPr>
          <w:p>
            <w:pPr>
              <w:keepNext/>
              <w:spacing w:after="0"/>
              <w:rPr>
                <w:rFonts w:ascii="Calibri" w:hAnsi="Calibri" w:cs="Calibri"/>
                <w:sz w:val="15"/>
                <w:szCs w:val="15"/>
              </w:rPr>
            </w:pPr>
            <w:r>
              <w:rPr>
                <w:rFonts w:ascii="Calibri" w:hAnsi="Calibri" w:cs="Calibri"/>
                <w:sz w:val="15"/>
                <w:szCs w:val="15"/>
              </w:rPr>
              <w:t xml:space="preserve">Value valid</w:t>
            </w:r>
          </w:p>
        </w:tc>
        <w:tc>
          <w:tcPr>
            <w:tcW w:w="3744" w:type="dxa"/>
          </w:tcPr>
          <w:p>
            <w:pPr>
              <w:keepNext/>
              <w:spacing w:after="0"/>
              <w:rPr>
                <w:rFonts w:ascii="Calibri" w:hAnsi="Calibri" w:cs="Calibri"/>
                <w:sz w:val="15"/>
                <w:szCs w:val="15"/>
              </w:rPr>
            </w:pPr>
            <w:r>
              <w:rPr>
                <w:rFonts w:ascii="Calibri" w:hAnsi="Calibri" w:cs="Calibri"/>
                <w:sz w:val="15"/>
                <w:szCs w:val="15"/>
              </w:rPr>
              <w:t xml:space="preserve">A security setting: keeps the change as waiting for approval and tells the approvers. Toast: &lt;description&gt;: change sent for approval. Another parameter: saves it at once. Toast: &lt;description&gt;: updated</w:t>
            </w:r>
          </w:p>
        </w:tc>
        <w:tc>
          <w:tcPr>
            <w:tcW w:w="1440" w:type="dxa"/>
          </w:tcPr>
          <w:p>
            <w:pPr>
              <w:keepNext/>
              <w:spacing w:after="0"/>
              <w:rPr>
                <w:rFonts w:ascii="Calibri" w:hAnsi="Calibri" w:cs="Calibri"/>
                <w:sz w:val="15"/>
                <w:szCs w:val="15"/>
              </w:rPr>
            </w:pPr>
            <w:r>
              <w:rPr>
                <w:rFonts w:ascii="Calibri" w:hAnsi="Calibri" w:cs="Calibri"/>
                <w:sz w:val="15"/>
                <w:szCs w:val="15"/>
              </w:rPr>
              <w:t xml:space="preserve">Waiting for approval, or changed</w:t>
            </w:r>
          </w:p>
        </w:tc>
      </w:tr>
      <w:tr>
        <w:trPr>
          <w:cantSplit/>
        </w:trPr>
        <w:tc>
          <w:tcPr>
            <w:tcW w:w="1728" w:type="dxa"/>
          </w:tcPr>
          <w:p>
            <w:pPr>
              <w:keepNext/>
              <w:spacing w:after="0"/>
              <w:rPr>
                <w:rFonts w:ascii="Calibri" w:hAnsi="Calibri" w:cs="Calibri"/>
                <w:sz w:val="15"/>
                <w:szCs w:val="15"/>
              </w:rPr>
            </w:pPr>
            <w:r>
              <w:rPr>
                <w:rFonts w:ascii="Calibri" w:hAnsi="Calibri" w:cs="Calibri"/>
                <w:sz w:val="15"/>
                <w:szCs w:val="15"/>
              </w:rPr>
              <w:t xml:space="preserve">Approve</w:t>
            </w:r>
          </w:p>
        </w:tc>
        <w:tc>
          <w:tcPr>
            <w:tcW w:w="2015" w:type="dxa"/>
          </w:tcPr>
          <w:p>
            <w:pPr>
              <w:keepNext/>
              <w:spacing w:after="0"/>
              <w:rPr>
                <w:rFonts w:ascii="Calibri" w:hAnsi="Calibri" w:cs="Calibri"/>
                <w:sz w:val="15"/>
                <w:szCs w:val="15"/>
              </w:rPr>
            </w:pPr>
            <w:r>
              <w:rPr>
                <w:rFonts w:ascii="Calibri" w:hAnsi="Calibri" w:cs="Calibri"/>
                <w:sz w:val="15"/>
                <w:szCs w:val="15"/>
              </w:rPr>
              <w:t xml:space="preserve">Information Security Officer (security setting approval right), not the requester</w:t>
            </w:r>
          </w:p>
        </w:tc>
        <w:tc>
          <w:tcPr>
            <w:tcW w:w="1728" w:type="dxa"/>
          </w:tcPr>
          <w:p>
            <w:pPr>
              <w:keepNext/>
              <w:spacing w:after="0"/>
              <w:rPr>
                <w:rFonts w:ascii="Calibri" w:hAnsi="Calibri" w:cs="Calibri"/>
                <w:sz w:val="15"/>
                <w:szCs w:val="15"/>
              </w:rPr>
            </w:pPr>
            <w:r>
              <w:rPr>
                <w:rFonts w:ascii="Calibri" w:hAnsi="Calibri" w:cs="Calibri"/>
                <w:sz w:val="15"/>
                <w:szCs w:val="15"/>
              </w:rPr>
              <w:t xml:space="preserve">A change waits</w:t>
            </w:r>
          </w:p>
        </w:tc>
        <w:tc>
          <w:tcPr>
            <w:tcW w:w="3744" w:type="dxa"/>
          </w:tcPr>
          <w:p>
            <w:pPr>
              <w:keepNext/>
              <w:spacing w:after="0"/>
              <w:rPr>
                <w:rFonts w:ascii="Calibri" w:hAnsi="Calibri" w:cs="Calibri"/>
                <w:sz w:val="15"/>
                <w:szCs w:val="15"/>
              </w:rPr>
            </w:pPr>
            <w:r>
              <w:rPr>
                <w:rFonts w:ascii="Calibri" w:hAnsi="Calibri" w:cs="Calibri"/>
                <w:sz w:val="15"/>
                <w:szCs w:val="15"/>
              </w:rPr>
              <w:t xml:space="preserve">Applies the new value at once, audited with the requester and the approver. Toast: &lt;description&gt;: change approved</w:t>
            </w:r>
          </w:p>
        </w:tc>
        <w:tc>
          <w:tcPr>
            <w:tcW w:w="1440" w:type="dxa"/>
          </w:tcPr>
          <w:p>
            <w:pPr>
              <w:keepNext/>
              <w:spacing w:after="0"/>
              <w:rPr>
                <w:rFonts w:ascii="Calibri" w:hAnsi="Calibri" w:cs="Calibri"/>
                <w:sz w:val="15"/>
                <w:szCs w:val="15"/>
              </w:rPr>
            </w:pPr>
            <w:r>
              <w:rPr>
                <w:rFonts w:ascii="Calibri" w:hAnsi="Calibri" w:cs="Calibri"/>
                <w:sz w:val="15"/>
                <w:szCs w:val="15"/>
              </w:rPr>
              <w:t xml:space="preserve">Changed</w:t>
            </w:r>
          </w:p>
        </w:tc>
      </w:tr>
      <w:tr>
        <w:trPr>
          <w:cantSplit/>
        </w:trPr>
        <w:tc>
          <w:tcPr>
            <w:tcW w:w="1728" w:type="dxa"/>
          </w:tcPr>
          <w:p>
            <w:pPr>
              <w:spacing w:after="0"/>
              <w:rPr>
                <w:rFonts w:ascii="Calibri" w:hAnsi="Calibri" w:cs="Calibri"/>
                <w:sz w:val="15"/>
                <w:szCs w:val="15"/>
              </w:rPr>
            </w:pPr>
            <w:r>
              <w:rPr>
                <w:rFonts w:ascii="Calibri" w:hAnsi="Calibri" w:cs="Calibri"/>
                <w:sz w:val="15"/>
                <w:szCs w:val="15"/>
              </w:rPr>
              <w:t xml:space="preserve">Reject</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 Withdraw for the requester</w:t>
            </w:r>
          </w:p>
        </w:tc>
        <w:tc>
          <w:tcPr>
            <w:tcW w:w="1728" w:type="dxa"/>
          </w:tcPr>
          <w:p>
            <w:pPr>
              <w:spacing w:after="0"/>
              <w:rPr>
                <w:rFonts w:ascii="Calibri" w:hAnsi="Calibri" w:cs="Calibri"/>
                <w:sz w:val="15"/>
                <w:szCs w:val="15"/>
              </w:rPr>
            </w:pPr>
            <w:r>
              <w:rPr>
                <w:rFonts w:ascii="Calibri" w:hAnsi="Calibri" w:cs="Calibri"/>
                <w:sz w:val="15"/>
                <w:szCs w:val="15"/>
              </w:rPr>
              <w:t xml:space="preserve">A change waits</w:t>
            </w:r>
          </w:p>
        </w:tc>
        <w:tc>
          <w:tcPr>
            <w:tcW w:w="3744" w:type="dxa"/>
          </w:tcPr>
          <w:p>
            <w:pPr>
              <w:spacing w:after="0"/>
              <w:rPr>
                <w:rFonts w:ascii="Calibri" w:hAnsi="Calibri" w:cs="Calibri"/>
                <w:sz w:val="15"/>
                <w:szCs w:val="15"/>
              </w:rPr>
            </w:pPr>
            <w:r>
              <w:rPr>
                <w:rFonts w:ascii="Calibri" w:hAnsi="Calibri" w:cs="Calibri"/>
                <w:sz w:val="15"/>
                <w:szCs w:val="15"/>
              </w:rPr>
              <w:t xml:space="preserve">Drops the change; the current value stays. Toast: Change rejected</w:t>
            </w:r>
          </w:p>
        </w:tc>
        <w:tc>
          <w:tcPr>
            <w:tcW w:w="1440" w:type="dxa"/>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7"/>
        </w:numPr>
        <w:rPr>
          <w:rFonts w:ascii="Arial" w:hAnsi="Arial" w:cs="Arial"/>
        </w:rPr>
      </w:pPr>
      <w:r>
        <w:rPr>
          <w:rFonts w:ascii="Arial" w:hAnsi="Arial" w:cs="Arial"/>
        </w:rPr>
        <w:t xml:space="preserve">Only the System Administrator asks for a change of a parameter; every change is written to the audit trail with the old and new value and the user (FRUM.002.01, FRUM.002.03).</w:t>
      </w:r>
    </w:p>
    <w:p>
      <w:pPr>
        <w:pStyle w:val="ListParagraph"/>
        <w:numPr>
          <w:ilvl w:val="0"/>
          <w:numId w:val="227"/>
        </w:numPr>
        <w:rPr>
          <w:rFonts w:ascii="Arial" w:hAnsi="Arial" w:cs="Arial"/>
        </w:rPr>
      </w:pPr>
      <w:r>
        <w:rPr>
          <w:rFonts w:ascii="Arial" w:hAnsi="Arial" w:cs="Arial"/>
        </w:rPr>
        <w:t xml:space="preserve">A change of a security setting, the emergency path the emergency role edit included, applies only when a holder of the approval right other than the requester approves it: A change cannot be approved by the user who asked for it (FRUM.012.02).</w:t>
      </w:r>
    </w:p>
    <w:p>
      <w:pPr>
        <w:pStyle w:val="ListParagraph"/>
        <w:numPr>
          <w:ilvl w:val="0"/>
          <w:numId w:val="227"/>
        </w:numPr>
        <w:rPr>
          <w:rFonts w:ascii="Arial" w:hAnsi="Arial" w:cs="Arial"/>
        </w:rPr>
      </w:pPr>
      <w:r>
        <w:rPr>
          <w:rFonts w:ascii="Arial" w:hAnsi="Arial" w:cs="Arial"/>
        </w:rPr>
        <w:t xml:space="preserve">One change per setting waits at a time: A change of &lt;setting&gt; already waits for approval; approve or reject it first (FRUM.012.02).</w:t>
      </w:r>
    </w:p>
    <w:p>
      <w:pPr>
        <w:pStyle w:val="ListParagraph"/>
        <w:numPr>
          <w:ilvl w:val="0"/>
          <w:numId w:val="227"/>
        </w:numPr>
        <w:rPr>
          <w:rFonts w:ascii="Arial" w:hAnsi="Arial" w:cs="Arial"/>
        </w:rPr>
      </w:pPr>
      <w:r>
        <w:rPr>
          <w:rFonts w:ascii="Arial" w:hAnsi="Arial" w:cs="Arial"/>
        </w:rPr>
        <w:t xml:space="preserve">The session, lock-out and password values are those of this FRS and of the configuration input template of the sign-in parameters (FRUM.001.01, FRUM.001.02, FRUM.001.01, FRUM.001.03, FRUM-004.01, FRUM-004.02).</w:t>
      </w:r>
    </w:p>
    <w:p>
      <w:pPr>
        <w:pStyle w:val="Heading2"/>
        <w:keepNext/>
        <w:numPr>
          <w:ilvl w:val="0"/>
          <w:numId w:val="0"/>
        </w:numPr>
        <w:rPr>
          <w:rFonts w:ascii="Arial" w:hAnsi="Arial" w:cs="Arial"/>
        </w:rPr>
      </w:pPr>
      <w:r>
        <w:rPr>
          <w:rFonts w:ascii="Arial" w:hAnsi="Arial" w:cs="Arial"/>
          <w:shd w:val="clear" w:color="auto" w:fill="FFF59D"/>
        </w:rPr>
        <w:t xml:space="preserve">J.20 Separation of Duties (SCR-UA-19)</w:t>
      </w:r>
    </w:p>
    <w:p>
      <w:pPr>
        <w:rPr>
          <w:rFonts w:ascii="Arial" w:hAnsi="Arial" w:cs="Arial"/>
        </w:rPr>
      </w:pPr>
      <w:r>
        <w:rPr>
          <w:rFonts w:ascii="Arial" w:hAnsi="Arial" w:cs="Arial"/>
          <w:shd w:val="clear" w:color="auto" w:fill="FFF59D"/>
        </w:rPr>
        <w:t xml:space="preserve">Purpose: The separation-of-duties rules, each with its reason: two group profiles that one user may not hold together, and two permissions (the conflicting permission combinations) that neither one group profile nor one user may hold together. The Business Administrator adds a rule or asks for its deactivation; the Information Security Officer authorises or rejects each change. Every user request, bulk line and group-profile change is checked against the active rules.</w:t>
      </w:r>
    </w:p>
    <w:p>
      <w:pPr>
        <w:rPr>
          <w:rFonts w:ascii="Arial" w:hAnsi="Arial" w:cs="Arial"/>
        </w:rPr>
      </w:pPr>
      <w:r>
        <w:rPr>
          <w:rFonts w:ascii="Arial" w:hAnsi="Arial" w:cs="Arial"/>
          <w:shd w:val="clear" w:color="auto" w:fill="FFF59D"/>
        </w:rPr>
        <w:t xml:space="preserve">Access: Setup &amp; Administration › User Access › Separation of Duties; The notice Separation-of-duties rule &lt;rule&gt; to authorise, and My Approvals (Information Security Officer)</w:t>
      </w:r>
    </w:p>
    <w:p>
      <w:pPr>
        <w:rPr>
          <w:rFonts w:ascii="Arial" w:hAnsi="Arial" w:cs="Arial"/>
        </w:rPr>
      </w:pPr>
      <w:r>
        <w:rPr>
          <w:rFonts w:ascii="Arial" w:hAnsi="Arial" w:cs="Arial"/>
          <w:shd w:val="clear" w:color="auto" w:fill="FFF59D"/>
        </w:rPr>
        <w:t xml:space="preserve">Requirements: FRUM.006.03, FRUM.012.01</w:t>
      </w:r>
    </w:p>
    <w:p>
      <w:pPr>
        <w:keepNext/>
        <w:jc w:val="center"/>
      </w:pPr>
      <w:r>
        <w:drawing>
          <wp:inline>
            <wp:extent cx="5852160" cy="4180810"/>
            <wp:docPr id="1803472600" name="Picture 1803472600"/>
            <wp:cNvGraphicFramePr>
              <a:graphicFrameLocks noChangeAspect="1"/>
            </wp:cNvGraphicFramePr>
            <a:graphic>
              <a:graphicData uri="http://schemas.openxmlformats.org/drawingml/2006/picture">
                <pic:pic>
                  <pic:nvPicPr>
                    <pic:cNvPr id="0" name="scr-ua-19-01-list.png"/>
                    <pic:cNvPicPr/>
                  </pic:nvPicPr>
                  <pic:blipFill>
                    <a:blip r:embed="rId71"/>
                    <a:stretch>
                      <a:fillRect/>
                    </a:stretch>
                  </pic:blipFill>
                  <pic:spPr>
                    <a:xfrm>
                      <a:off x="0" y="0"/>
                      <a:ext cx="5852160" cy="418081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J.20: Separation of Duties with the rules of group profiles and of permissions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Rule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SOD-nnnnnn;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profiles, Permissions;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Group Profile / Permission / May Not Be Held With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Profile names, or permission names;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Why one user may not hold both;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 Active, Inactive; under it New rule to authorise or Deactivation to authorise;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Maker / Authorised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name and dd-MMM-yyyy HH:mm;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[Row action menu]</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Row action menu</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Authorise and Reject of a waiting change, Deactivate of an active rule, each confirmed in a dialog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Rule: Rule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Two group profiles one user may not hold; Two permissions not held together;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Rule: Group Profile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rule of group profiles</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Active group profiles by name (rule of group profiles); Group profiles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Select the first group profile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New Rule: Permission</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Cond.: rule of permissions</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Permissions by name (rule of permissions); Permission catalogue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Select the first permission</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New Rule: May Not Be Held With</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Active group profiles, or permissions, by name; Group profiles or permission catalogue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Different from the first; Choose two different group profiles</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Rule: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why the two profiles are not held together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Rule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(rule maintenance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New Rule dialog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Send for Authorisation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Both profiles or permissions and the reason entered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rule as pending. Toast: Rule SOD-nnnnnn sent for authorisation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Deactivate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Business Administrator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Active rule, nothing waiting</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Asks for the deactivation; the rule stays active until authorised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Active (deactivation to authorise)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Authorise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Information Security Officer (rule authorisation right), not the maker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new rule becomes active; a deactivated rule becomes inactive. Toast: Rule &lt;rule&gt; authorised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Active or Inactive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Reject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 Officer, not the maker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new rule is closed; a rule whose deactivation is rejected stays active. Toast: Rule &lt;rule&gt; rejected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Inactive or Active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8"/>
        </w:numPr>
        <w:rPr>
          <w:rFonts w:ascii="Arial" w:hAnsi="Arial" w:cs="Arial"/>
        </w:rPr>
      </w:pPr>
      <w:r>
        <w:rPr>
          <w:rFonts w:ascii="Arial" w:hAnsi="Arial" w:cs="Arial"/>
          <w:shd w:val="clear" w:color="auto" w:fill="FFF59D"/>
        </w:rPr>
        <w:t xml:space="preserve">A rule applies only once authorised, and the maker never authorises it: A record cannot be authorized by the user who maintained it (FRUM.006.03, FRUM.012.01).</w:t>
      </w:r>
    </w:p>
    <w:p>
      <w:pPr>
        <w:pStyle w:val="ListParagraph"/>
        <w:numPr>
          <w:ilvl w:val="0"/>
          <w:numId w:val="228"/>
        </w:numPr>
        <w:rPr>
          <w:rFonts w:ascii="Arial" w:hAnsi="Arial" w:cs="Arial"/>
        </w:rPr>
      </w:pPr>
      <w:r>
        <w:rPr>
          <w:rFonts w:ascii="Arial" w:hAnsi="Arial" w:cs="Arial"/>
          <w:shd w:val="clear" w:color="auto" w:fill="FFF59D"/>
        </w:rPr>
        <w:t xml:space="preserve">One rule per pair of profiles or permissions, in either order: A rule for these two group profiles already exists (FRUM.006.03, FRUM.012.01).</w:t>
      </w:r>
    </w:p>
    <w:p>
      <w:pPr>
        <w:pStyle w:val="ListParagraph"/>
        <w:numPr>
          <w:ilvl w:val="0"/>
          <w:numId w:val="228"/>
        </w:numPr>
        <w:rPr>
          <w:rFonts w:ascii="Arial" w:hAnsi="Arial" w:cs="Arial"/>
        </w:rPr>
      </w:pPr>
      <w:r>
        <w:rPr>
          <w:rFonts w:ascii="Arial" w:hAnsi="Arial" w:cs="Arial"/>
          <w:shd w:val="clear" w:color="auto" w:fill="FFF59D"/>
        </w:rPr>
        <w:t xml:space="preserve">A request or bulk line that gives one user both profiles of an active rule is refused, on submission and at approval: One user may not hold both &lt;profile&gt; and &lt;profile&gt; (separation-of-duties rule &lt;rule&gt;) (FRUM.006.03, FRUM.012.01).</w:t>
      </w:r>
    </w:p>
    <w:p>
      <w:pPr>
        <w:pStyle w:val="ListParagraph"/>
        <w:numPr>
          <w:ilvl w:val="0"/>
          <w:numId w:val="228"/>
        </w:numPr>
        <w:rPr>
          <w:rFonts w:ascii="Arial" w:hAnsi="Arial" w:cs="Arial"/>
        </w:rPr>
      </w:pPr>
      <w:r>
        <w:rPr>
          <w:rFonts w:ascii="Arial" w:hAnsi="Arial" w:cs="Arial"/>
          <w:shd w:val="clear" w:color="auto" w:fill="FFF59D"/>
        </w:rPr>
        <w:t xml:space="preserve">Conflicting permission combinations: a group-profile change that gives one profile both permissions of an active rule is refused (Group profile &lt;profile&gt; may not hold both &lt;permission&gt; and &lt;permission&gt; (rule &lt;rule&gt;)), and so is a user request that gives one user both permissions through several profiles (One user may not hold both &lt;permission&gt; and &lt;permission&gt; through group profiles &lt;profiles&gt;) (FRUM.006.03, FRUM.012.01).</w:t>
      </w:r>
    </w:p>
    <w:p>
      <w:pPr>
        <w:pStyle w:val="ListParagraph"/>
        <w:numPr>
          <w:ilvl w:val="0"/>
          <w:numId w:val="228"/>
        </w:numPr>
        <w:rPr>
          <w:rFonts w:ascii="Arial" w:hAnsi="Arial" w:cs="Arial"/>
        </w:rPr>
      </w:pPr>
      <w:r>
        <w:rPr>
          <w:rFonts w:ascii="Arial" w:hAnsi="Arial" w:cs="Arial"/>
          <w:shd w:val="clear" w:color="auto" w:fill="FFF59D"/>
        </w:rPr>
        <w:t xml:space="preserve">A new rule does not change the users who already hold both profiles or permissions; they are found with the User Access Report and changed by requests (FRUM.006.03, FRUM.012.01, FRUM.007.01, FRUM.007.02).</w:t>
      </w:r>
    </w:p>
    <w:p>
      <w:pPr>
        <w:pStyle w:val="Heading2"/>
        <w:keepNext/>
        <w:numPr>
          <w:ilvl w:val="0"/>
          <w:numId w:val="0"/>
        </w:numPr>
        <w:rPr>
          <w:rFonts w:ascii="Arial" w:hAnsi="Arial" w:cs="Arial"/>
        </w:rPr>
      </w:pPr>
      <w:r>
        <w:rPr>
          <w:rFonts w:ascii="Arial" w:hAnsi="Arial" w:cs="Arial"/>
          <w:shd w:val="clear" w:color="auto" w:fill="FFF59D"/>
        </w:rPr>
        <w:t xml:space="preserve">J.21 Identity Synchronisation (SCR-UA-20)</w:t>
      </w:r>
    </w:p>
    <w:p>
      <w:pPr>
        <w:rPr>
          <w:rFonts w:ascii="Arial" w:hAnsi="Arial" w:cs="Arial"/>
        </w:rPr>
      </w:pPr>
      <w:r>
        <w:rPr>
          <w:rFonts w:ascii="Arial" w:hAnsi="Arial" w:cs="Arial"/>
          <w:shd w:val="clear" w:color="auto" w:fill="FFF59D"/>
        </w:rPr>
        <w:t xml:space="preserve">Purpose: The users from the Enterprise SSO platform and UIDM-ISC: every provisioning event received (joiner, mover, leaver, rehire, status change) with its outcome, the user it changed, the UIDM request number and the reason of a refusal; Process again of a refused or failed event once the data is corrected; Create User from Enterprise SSO for an active directory account; and, in SIT and UAT only, the Enterprise SSO simulator with its accounts, from which the events are sent.</w:t>
      </w:r>
    </w:p>
    <w:p>
      <w:pPr>
        <w:rPr>
          <w:rFonts w:ascii="Arial" w:hAnsi="Arial" w:cs="Arial"/>
        </w:rPr>
      </w:pPr>
      <w:r>
        <w:rPr>
          <w:rFonts w:ascii="Arial" w:hAnsi="Arial" w:cs="Arial"/>
          <w:shd w:val="clear" w:color="auto" w:fill="FFF59D"/>
        </w:rPr>
        <w:t xml:space="preserve">Access: Setup &amp; Administration › Administration › Identity Synchronisation; The alert Identity event refused, to the System Administrator</w:t>
      </w:r>
    </w:p>
    <w:p>
      <w:pPr>
        <w:rPr>
          <w:rFonts w:ascii="Arial" w:hAnsi="Arial" w:cs="Arial"/>
        </w:rPr>
      </w:pPr>
      <w:r>
        <w:rPr>
          <w:rFonts w:ascii="Arial" w:hAnsi="Arial" w:cs="Arial"/>
          <w:shd w:val="clear" w:color="auto" w:fill="FFF59D"/>
        </w:rPr>
        <w:t xml:space="preserve">Requirements: FRUM.001.02, FRUM.001.04, FRUM.001.05, FRUM.001.06, FRUM-004.01, FRUM.008.01, FRUM.008.04</w:t>
      </w:r>
    </w:p>
    <w:p>
      <w:pPr>
        <w:keepNext/>
        <w:jc w:val="center"/>
      </w:pPr>
      <w:r>
        <w:drawing>
          <wp:inline>
            <wp:extent cx="5852160" cy="4083603"/>
            <wp:docPr id="1803472600" name="Picture 1803472600"/>
            <wp:cNvGraphicFramePr>
              <a:graphicFrameLocks noChangeAspect="1"/>
            </wp:cNvGraphicFramePr>
            <a:graphic>
              <a:graphicData uri="http://schemas.openxmlformats.org/drawingml/2006/picture">
                <pic:pic>
                  <pic:nvPicPr>
                    <pic:cNvPr id="0" name="scr-ua-20-01-events.png"/>
                    <pic:cNvPicPr/>
                  </pic:nvPicPr>
                  <pic:blipFill>
                    <a:blip r:embed="rId72"/>
                    <a:stretch>
                      <a:fillRect/>
                    </a:stretch>
                  </pic:blipFill>
                  <pic:spPr>
                    <a:xfrm>
                      <a:off x="0" y="0"/>
                      <a:ext cx="5852160" cy="4083603"/>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J.21: Identity Synchronisation: events received from UIDM-ISC and the Enterprise SSO platform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Outcome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Applied, No change, Refused, Failed;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the Windows ID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Received From / Received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Event No. / Received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Number; dd-MMM-yyyy HH:mm; Identity events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Source / Event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UIDM-ISC or Enterprise SSO; Joiner, Mover, Leaver, Rehire, Status change; Identity events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Windows ID / User ID / UIDM Request No.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Domain\account; the system user ID; UIDM-yyyy-nnnnnn; Identity events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Outcome / Details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Applied, No change, Refused, Failed; what was done or why it was refused; Identity events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Events: Processed By / Attempts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(or the source of an automatic run); number of times processed; Identity events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Create User from Enterprise SSO: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Domain\account; Enterprise SSO platform</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account must exist and be active; The user cannot be created from this Enterprise SSO account</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 User from Enterprise SSO: User ID / Display name / AD e-mail / AD group / Unit / segment / Department / Location / Team leader / Unit head / UIDM request no.</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 kept by the directory, shown after Look Up Account; Enterprise SSO platform</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User ID: a letter followed by nine digits; not an existing user; Windows ID not held by another user; The user ID must be a letter followed by nine digits, for example a013000196; User &lt;user&gt; already exists</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Enterprise SSO Simulator: Windows ID / User ID / Display Name / AD E-mail / Unit / Segment / Location / AD Status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Accounts of the simulator; Simulator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Simulator account: Windows ID / User ID / AD status / First name / Last name / Display name / AD e-mail / AD group / Team leader's name / Team head's name / Section head's name / Unit head's name / Unit / segment / Department / Location / UIDM request no.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Form</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Windows ID, User ID, AD e-mail, first and last name required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Required fields entered; Still needed: &lt;fields&gt;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Process again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(user management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refused or failed event</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Applies the event again after the data was corrected. Toast: Event &lt;no&gt; processed again: &lt;outcome&gt;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Applied, No change, Refused or Failed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Create User from Enterprise SSO</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dialog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Look Up Account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Windows ID entered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Reads the account from the Enterprise SSO platform and shows its details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 User</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An active account looked up</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Creates the the system user with the directory details (without group profiles, which follow an access request) and records a joiner event. Toast: User &lt;user&gt; created from the Enterprise SSO account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Active user</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New Account / Change</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 SIT and UAT only</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Simulator shown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Adds or changes an account of the simulator. Toast: Enterprise SSO account &lt;Windows ID&gt; saved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Send joiner / Send mover (details changed) / Send leaver / Send rehire / Send status change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SIT and UAT only</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Simulator shown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Sends the event of the account to the system as the Enterprise SSO platform would; the outcome is shown and listed under Events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Applied, No change, Refused or Failed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9"/>
        </w:numPr>
        <w:rPr>
          <w:rFonts w:ascii="Arial" w:hAnsi="Arial" w:cs="Arial"/>
        </w:rPr>
      </w:pPr>
      <w:r>
        <w:rPr>
          <w:rFonts w:ascii="Arial" w:hAnsi="Arial" w:cs="Arial"/>
          <w:shd w:val="clear" w:color="auto" w:fill="FFF59D"/>
        </w:rPr>
        <w:t xml:space="preserve">As delivered (setting Users from the Enterprise SSO platform on, BDOI's FRS) the joiner, mover, leaver, rehire and status events create, update, deactivate and reactivate the users; with the setting off the events are recorded but not applied and users change only through access requests: Users are maintained through access requests; the events of the Enterprise SSO platform are not applied (FRUM.001.02, FRUM.001.06).</w:t>
      </w:r>
    </w:p>
    <w:p>
      <w:pPr>
        <w:pStyle w:val="ListParagraph"/>
        <w:numPr>
          <w:ilvl w:val="0"/>
          <w:numId w:val="229"/>
        </w:numPr>
        <w:rPr>
          <w:rFonts w:ascii="Arial" w:hAnsi="Arial" w:cs="Arial"/>
        </w:rPr>
      </w:pPr>
      <w:r>
        <w:rPr>
          <w:rFonts w:ascii="Arial" w:hAnsi="Arial" w:cs="Arial"/>
          <w:shd w:val="clear" w:color="auto" w:fill="FFF59D"/>
        </w:rPr>
        <w:t xml:space="preserve">The group profiles named in a UIDM-ISC event are given to the user only when the setting Group profiles from UIDM-ISC is on (off as delivered: group profiles follow an approved access request) (FRUM.001.02, FRUM.001.06).</w:t>
      </w:r>
    </w:p>
    <w:p>
      <w:pPr>
        <w:pStyle w:val="ListParagraph"/>
        <w:numPr>
          <w:ilvl w:val="0"/>
          <w:numId w:val="229"/>
        </w:numPr>
        <w:rPr>
          <w:rFonts w:ascii="Arial" w:hAnsi="Arial" w:cs="Arial"/>
        </w:rPr>
      </w:pPr>
      <w:r>
        <w:rPr>
          <w:rFonts w:ascii="Arial" w:hAnsi="Arial" w:cs="Arial"/>
          <w:shd w:val="clear" w:color="auto" w:fill="FFF59D"/>
        </w:rPr>
        <w:t xml:space="preserve">A leaver or a status other than Active deactivates the user and ends the open sessions at once; a rehire or the status Active reactivates the user (FRUM.001.02, FRUM.001.06, FRUM.001.04, FRUM.001.05).</w:t>
      </w:r>
    </w:p>
    <w:p>
      <w:pPr>
        <w:pStyle w:val="ListParagraph"/>
        <w:numPr>
          <w:ilvl w:val="0"/>
          <w:numId w:val="229"/>
        </w:numPr>
        <w:rPr>
          <w:rFonts w:ascii="Arial" w:hAnsi="Arial" w:cs="Arial"/>
        </w:rPr>
      </w:pPr>
      <w:r>
        <w:rPr>
          <w:rFonts w:ascii="Arial" w:hAnsi="Arial" w:cs="Arial"/>
          <w:shd w:val="clear" w:color="auto" w:fill="FFF59D"/>
        </w:rPr>
        <w:t xml:space="preserve">Every event is kept with its outcome; a refused event raises the alert Identity event refused to the System Administrator and can be processed again once the data is corrected; every applied change is written to the access change log with the UIDM request number (FRUM.001.02, FRUM.001.06, FRUM.008.01, FRUM.008.04).</w:t>
      </w:r>
    </w:p>
    <w:p>
      <w:pPr>
        <w:pStyle w:val="ListParagraph"/>
        <w:numPr>
          <w:ilvl w:val="0"/>
          <w:numId w:val="229"/>
        </w:numPr>
        <w:rPr>
          <w:rFonts w:ascii="Arial" w:hAnsi="Arial" w:cs="Arial"/>
        </w:rPr>
      </w:pPr>
      <w:r>
        <w:rPr>
          <w:rFonts w:ascii="Arial" w:hAnsi="Arial" w:cs="Arial"/>
          <w:shd w:val="clear" w:color="auto" w:fill="FFF59D"/>
        </w:rPr>
        <w:t xml:space="preserve">The simulator stands for the Enterprise SSO platform in SIT and UAT only; it cannot be switched on in production. At SIT the connection to the Enterprise SSO platform is set with the details of BDOI IT (FRUM.001.02, FRUM.001.06).</w:t>
      </w:r>
    </w:p>
    <w:p>
      <w:pPr>
        <w:pStyle w:val="Heading2"/>
        <w:keepNext/>
        <w:numPr>
          <w:ilvl w:val="0"/>
          <w:numId w:val="0"/>
        </w:numPr>
        <w:rPr>
          <w:rFonts w:ascii="Arial" w:hAnsi="Arial" w:cs="Arial"/>
        </w:rPr>
      </w:pPr>
      <w:r>
        <w:rPr>
          <w:rFonts w:ascii="Arial" w:hAnsi="Arial" w:cs="Arial"/>
          <w:shd w:val="clear" w:color="auto" w:fill="FFF59D"/>
        </w:rPr>
        <w:t xml:space="preserve">J.22 Audit Trail (SCR-UA-22)</w:t>
      </w:r>
    </w:p>
    <w:p>
      <w:pPr>
        <w:rPr>
          <w:rFonts w:ascii="Arial" w:hAnsi="Arial" w:cs="Arial"/>
        </w:rPr>
      </w:pPr>
      <w:r>
        <w:rPr>
          <w:rFonts w:ascii="Arial" w:hAnsi="Arial" w:cs="Arial"/>
          <w:shd w:val="clear" w:color="auto" w:fill="FFF59D"/>
        </w:rPr>
        <w:t xml:space="preserve">Purpose: Every financial and non-financial action, who performed it, when and from where, as BDOI's FRS shows the audit log: the module, the Windows ID, the name and the role of the user at the time, the action type, the activity, the from and to values, the source address and the reference number, with filters, sortable columns and the export in BDOI's audit log template, named Audit Logs_MMDDYYYY.</w:t>
      </w:r>
    </w:p>
    <w:p>
      <w:pPr>
        <w:rPr>
          <w:rFonts w:ascii="Arial" w:hAnsi="Arial" w:cs="Arial"/>
        </w:rPr>
      </w:pPr>
      <w:r>
        <w:rPr>
          <w:rFonts w:ascii="Arial" w:hAnsi="Arial" w:cs="Arial"/>
          <w:shd w:val="clear" w:color="auto" w:fill="FFF59D"/>
        </w:rPr>
        <w:t xml:space="preserve">Access: Setup &amp; Administration › Administration › Audit Trail</w:t>
      </w:r>
    </w:p>
    <w:p>
      <w:pPr>
        <w:rPr>
          <w:rFonts w:ascii="Arial" w:hAnsi="Arial" w:cs="Arial"/>
        </w:rPr>
      </w:pPr>
      <w:r>
        <w:rPr>
          <w:rFonts w:ascii="Arial" w:hAnsi="Arial" w:cs="Arial"/>
          <w:shd w:val="clear" w:color="auto" w:fill="FFF59D"/>
        </w:rPr>
        <w:t xml:space="preserve">Requirements: FRUM.001.01, FRUM.001.02, FRUM.001.03, FRUM.001.04, FRUM.008.01, FRUM.008.04</w:t>
      </w:r>
    </w:p>
    <w:p>
      <w:pPr>
        <w:jc w:val="center"/>
      </w:pPr>
      <w:r>
        <w:drawing>
          <wp:inline>
            <wp:extent cx="5852160" cy="3110457"/>
            <wp:docPr id="1803472600" name="Picture 1803472600"/>
            <wp:cNvGraphicFramePr>
              <a:graphicFrameLocks noChangeAspect="1"/>
            </wp:cNvGraphicFramePr>
            <a:graphic>
              <a:graphicData uri="http://schemas.openxmlformats.org/drawingml/2006/picture">
                <pic:pic>
                  <pic:nvPicPr>
                    <pic:cNvPr id="0" name="scr-ua-22-01-list-part1.png"/>
                    <pic:cNvPicPr/>
                  </pic:nvPicPr>
                  <pic:blipFill>
                    <a:blip r:embed="rId73"/>
                    <a:stretch>
                      <a:fillRect/>
                    </a:stretch>
                  </pic:blipFill>
                  <pic:spPr>
                    <a:xfrm>
                      <a:off x="0" y="0"/>
                      <a:ext cx="5852160" cy="311045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jc w:val="center"/>
      </w:pPr>
      <w:r>
        <w:drawing>
          <wp:inline>
            <wp:extent cx="5852160" cy="3036227"/>
            <wp:docPr id="1803472600" name="Picture 1803472600"/>
            <wp:cNvGraphicFramePr>
              <a:graphicFrameLocks noChangeAspect="1"/>
            </wp:cNvGraphicFramePr>
            <a:graphic>
              <a:graphicData uri="http://schemas.openxmlformats.org/drawingml/2006/picture">
                <pic:pic>
                  <pic:nvPicPr>
                    <pic:cNvPr id="0" name="scr-ua-22-01-list-part2.png"/>
                    <pic:cNvPicPr/>
                  </pic:nvPicPr>
                  <pic:blipFill>
                    <a:blip r:embed="rId74"/>
                    <a:stretch>
                      <a:fillRect/>
                    </a:stretch>
                  </pic:blipFill>
                  <pic:spPr>
                    <a:xfrm>
                      <a:off x="0" y="0"/>
                      <a:ext cx="5852160" cy="303622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shd w:val="clear" w:color="auto" w:fill="FFF59D"/>
        </w:rPr>
        <w:t xml:space="preserve">(continued below)</w:t>
      </w:r>
    </w:p>
    <w:p>
      <w:pPr>
        <w:keepNext/>
        <w:jc w:val="center"/>
      </w:pPr>
      <w:r>
        <w:drawing>
          <wp:inline>
            <wp:extent cx="5852160" cy="3143980"/>
            <wp:docPr id="1803472600" name="Picture 1803472600"/>
            <wp:cNvGraphicFramePr>
              <a:graphicFrameLocks noChangeAspect="1"/>
            </wp:cNvGraphicFramePr>
            <a:graphic>
              <a:graphicData uri="http://schemas.openxmlformats.org/drawingml/2006/picture">
                <pic:pic>
                  <pic:nvPicPr>
                    <pic:cNvPr id="0" name="scr-ua-22-01-list-part3.png"/>
                    <pic:cNvPicPr/>
                  </pic:nvPicPr>
                  <pic:blipFill>
                    <a:blip r:embed="rId75"/>
                    <a:stretch>
                      <a:fillRect/>
                    </a:stretch>
                  </pic:blipFill>
                  <pic:spPr>
                    <a:xfrm>
                      <a:off x="0" y="0"/>
                      <a:ext cx="5852160" cy="3143980"/>
                    </a:xfrm>
                    <a:prstGeom prst="rect"/>
                    <a:ln w="6350">
                      <a:solidFill>
                        <a:srgbClr val="BFBFBF"/>
                      </a:solidFill>
                    </a:ln>
                  </pic:spPr>
                </pic:pic>
              </a:graphicData>
            </a:graphic>
          </wp:inline>
        </w:drawing>
      </w:r>
    </w:p>
    <w:p>
      <w:pPr>
        <w:keepNext/>
        <w:jc w:val="center"/>
        <w:rPr>
          <w:rFonts w:ascii="Arial" w:hAnsi="Arial" w:cs="Arial"/>
          <w:sz w:val="16"/>
          <w:szCs w:val="16"/>
        </w:rPr>
      </w:pPr>
      <w:r>
        <w:rPr>
          <w:rFonts w:ascii="Arial" w:hAnsi="Arial" w:cs="Arial"/>
          <w:i/>
          <w:sz w:val="16"/>
          <w:szCs w:val="16"/>
          <w:shd w:val="clear" w:color="auto" w:fill="FFF59D"/>
        </w:rPr>
        <w:t xml:space="preserve">Figure J.22: Audit Trail filtered on the sign-in actions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From /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To on or after From; The end date must be on or after the start date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User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Look-up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user;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Action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Create, Update, Delete/Deactivate, Submit, Approve, Reject, Login, Failed Login, Logout, Inactivity, Timeout, Generate, Export, Post, Reverse, Open, Close, Reopen;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Reference Number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the number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Record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Kind of record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Timestamp / Module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module of the action; Audit trail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User Id / Performed By / Role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Windows ID; name; group profiles held at the time; Audit trail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Action / Activity</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Action type; what was done; Audit trail</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From / To</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Value before and after the change; Audit trail</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IP Address / Reference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Source address; reference number of the record; Audit trail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Excel / PDF / CSV</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Auditor, Information Security Officer, System Administrator (audit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audit log of the filters on screen in BDOI's audit log template, named Audit Logs_MMDDYYYY. Toast: &lt;file&gt; downloaded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30"/>
        </w:numPr>
        <w:rPr>
          <w:rFonts w:ascii="Arial" w:hAnsi="Arial" w:cs="Arial"/>
        </w:rPr>
      </w:pPr>
      <w:r>
        <w:rPr>
          <w:rFonts w:ascii="Arial" w:hAnsi="Arial" w:cs="Arial"/>
          <w:shd w:val="clear" w:color="auto" w:fill="FFF59D"/>
        </w:rPr>
        <w:t xml:space="preserve">No user can change or delete an audit record (FRUM.008.01, FRUM.008.04).</w:t>
      </w:r>
    </w:p>
    <w:p>
      <w:pPr>
        <w:pStyle w:val="ListParagraph"/>
        <w:numPr>
          <w:ilvl w:val="0"/>
          <w:numId w:val="230"/>
        </w:numPr>
        <w:rPr>
          <w:rFonts w:ascii="Arial" w:hAnsi="Arial" w:cs="Arial"/>
        </w:rPr>
      </w:pPr>
      <w:r>
        <w:rPr>
          <w:rFonts w:ascii="Arial" w:hAnsi="Arial" w:cs="Arial"/>
          <w:shd w:val="clear" w:color="auto" w:fill="FFF59D"/>
        </w:rPr>
        <w:t xml:space="preserve">Sign-ins, failed sign-ins, log-outs, the inactivity warning and the inactivity time-out are recorded with the user, the time and the source address (FRUM.001.01, FRUM.001.02, FRUM.001.01, FRUM.001.03, FRUM.008.01, FRUM.008.04).</w:t>
      </w:r>
    </w:p>
    <w:p>
      <w:pPr>
        <w:pStyle w:val="ListParagraph"/>
        <w:numPr>
          <w:ilvl w:val="0"/>
          <w:numId w:val="230"/>
        </w:numPr>
        <w:rPr>
          <w:rFonts w:ascii="Arial" w:hAnsi="Arial" w:cs="Arial"/>
        </w:rPr>
      </w:pPr>
      <w:r>
        <w:rPr>
          <w:rFonts w:ascii="Arial" w:hAnsi="Arial" w:cs="Arial"/>
          <w:shd w:val="clear" w:color="auto" w:fill="FFF59D"/>
        </w:rPr>
        <w:t xml:space="preserve">The exports are named by BDOI's convention &lt;name&gt;_MMDDYYYY with the extraction date as delivered; the setting Export file names gives the report code instead (FRUM.008.01, FRUM.008.04).</w:t>
      </w:r>
    </w:p>
    <w:p>
      <w:pPr>
        <w:pStyle w:val="Heading2"/>
        <w:keepNext/>
        <w:numPr>
          <w:ilvl w:val="0"/>
          <w:numId w:val="0"/>
        </w:numPr>
        <w:rPr>
          <w:rFonts w:ascii="Arial" w:hAnsi="Arial" w:cs="Arial"/>
        </w:rPr>
      </w:pPr>
      <w:r>
        <w:rPr>
          <w:rFonts w:ascii="Arial" w:hAnsi="Arial" w:cs="Arial"/>
          <w:shd w:val="clear" w:color="auto" w:fill="FFF59D"/>
        </w:rPr>
        <w:t xml:space="preserve">J.23 Menu by persona</w:t>
      </w:r>
    </w:p>
    <w:p>
      <w:pPr>
        <w:rPr>
          <w:rFonts w:ascii="Arial" w:hAnsi="Arial" w:cs="Arial"/>
        </w:rPr>
      </w:pPr>
      <w:r>
        <w:rPr>
          <w:rFonts w:ascii="Arial" w:hAnsi="Arial" w:cs="Arial"/>
          <w:shd w:val="clear" w:color="auto" w:fill="FFF59D"/>
        </w:rPr>
        <w:t xml:space="preserve">The User Access Maintenance entries of the menu of each persona (the sidebar shows an entry only when one of the user's active group profiles holds its permission). The figure is the one-page view for the review; the full sidebar of every persona of BIBS is in the BIBS sign-off workbook of BRD-11.</w:t>
      </w:r>
    </w:p>
    <w:p>
      <w:pPr>
        <w:keepNext/>
        <w:jc w:val="center"/>
      </w:pPr>
      <w:r>
        <w:drawing>
          <wp:inline>
            <wp:extent cx="6309360" cy="4442126"/>
            <wp:docPr id="1803472600" name="Picture 1803472600"/>
            <wp:cNvGraphicFramePr>
              <a:graphicFrameLocks noChangeAspect="1"/>
            </wp:cNvGraphicFramePr>
            <a:graphic>
              <a:graphicData uri="http://schemas.openxmlformats.org/drawingml/2006/picture">
                <pic:pic>
                  <pic:nvPicPr>
                    <pic:cNvPr id="0" name="brd11_fig_menus.png"/>
                    <pic:cNvPicPr/>
                  </pic:nvPicPr>
                  <pic:blipFill>
                    <a:blip r:embed="rId76"/>
                    <a:stretch>
                      <a:fillRect/>
                    </a:stretch>
                  </pic:blipFill>
                  <pic:spPr>
                    <a:xfrm>
                      <a:off x="0" y="0"/>
                      <a:ext cx="6309360" cy="4442126"/>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15 - Menu by persona: the User Access Maintenance screens each persona sees</w:t>
      </w:r>
    </w:p>
    <w:p>
      <w:pPr>
        <w:spacing w:after="160"/>
        <w:rPr>
          <w:rFonts w:ascii="Arial" w:hAnsi="Arial" w:cs="Arial"/>
          <w:sz w:val="17"/>
          <w:szCs w:val="17"/>
        </w:rPr>
      </w:pPr>
      <w:r>
        <w:rPr>
          <w:rFonts w:ascii="Arial" w:hAnsi="Arial" w:cs="Arial"/>
          <w:sz w:val="17"/>
          <w:szCs w:val="17"/>
          <w:shd w:val="clear" w:color="auto" w:fill="FFF59D"/>
        </w:rPr>
        <w:t xml:space="preserve">How to read it: A tick means the screen is in the persona's menu; a screen without a tick is neither shown nor opened by its address. The full menus of every persona are in the BIBS sign-off workbook of BRD-11. Traces to: BRD 4.002.2; FRUM.001.02, FRUM.005.06.</w:t>
      </w:r>
    </w:p>
    <w:p>
      <w:pPr>
        <w:rPr>
          <w:rFonts w:ascii="Arial" w:hAnsi="Arial" w:cs="Arial"/>
        </w:rPr>
      </w:pPr>
      <w:r>
        <w:rPr>
          <w:rFonts w:ascii="Arial" w:hAnsi="Arial" w:cs="Arial"/>
          <w:shd w:val="clear" w:color="auto" w:fill="FFF59D"/>
        </w:rPr>
        <w:t xml:space="preserve">Screen standards: the layout, formats of dates and amounts, tables with row action menus and the common screen elements follow the BIBS programme screen standards; they are not repeated here.</w:t>
      </w:r>
    </w:p>
    <w:p>
      <w:pPr>
        <w:pStyle w:val="Heading1"/>
        <w:pageBreakBefore/>
        <w:spacing w:line="259" w:lineRule="auto"/>
      </w:pPr>
      <w:r>
        <w:rPr>
          <w:rFonts w:ascii="Arial" w:hAnsi="Arial" w:cs="Arial"/>
        </w:rPr>
        <w:t xml:space="preserve">Annex K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messages of each screen are also in Annex J.</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160"/>
        <w:gridCol w:w="2736"/>
        <w:gridCol w:w="3456"/>
        <w:gridCol w:w="1728"/>
      </w:tblGrid>
      <w:tr>
        <w:trPr>
          <w:cantSplit/>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User ID or password wrong</w:t>
            </w:r>
          </w:p>
        </w:tc>
        <w:tc>
          <w:tcPr>
            <w:tcW w:w="3456" w:type="dxa"/>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728" w:type="dxa"/>
          </w:tcPr>
          <w:p>
            <w:pPr>
              <w:spacing w:after="0"/>
              <w:rPr>
                <w:rFonts w:ascii="Calibri" w:hAnsi="Calibri" w:cs="Calibri"/>
                <w:sz w:val="15"/>
                <w:szCs w:val="15"/>
              </w:rPr>
            </w:pPr>
            <w:r>
              <w:rPr>
                <w:rFonts w:ascii="Calibri" w:hAnsi="Calibri" w:cs="Calibri"/>
                <w:sz w:val="15"/>
                <w:szCs w:val="15"/>
              </w:rPr>
              <w:t xml:space="preserve">FRUM.001.01, FRUM.001.02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The identity is not linked to an active user</w:t>
            </w:r>
          </w:p>
        </w:tc>
        <w:tc>
          <w:tcPr>
            <w:tcW w:w="3456" w:type="dxa"/>
          </w:tcPr>
          <w:p>
            <w:pPr>
              <w:spacing w:after="0"/>
              <w:rPr>
                <w:rFonts w:ascii="Calibri" w:hAnsi="Calibri" w:cs="Calibri"/>
                <w:sz w:val="15"/>
                <w:szCs w:val="15"/>
              </w:rPr>
            </w:pPr>
            <w:r>
              <w:rPr>
                <w:rFonts w:ascii="Calibri" w:hAnsi="Calibri" w:cs="Calibri"/>
                <w:sz w:val="15"/>
                <w:szCs w:val="15"/>
              </w:rPr>
              <w:t xml:space="preserve">Your sign-in was accepted by your organisation, but it is not linked to an active user of this system. Contact your administrator.</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The identity provider could not complete the sign-in</w:t>
            </w:r>
          </w:p>
        </w:tc>
        <w:tc>
          <w:tcPr>
            <w:tcW w:w="3456" w:type="dxa"/>
          </w:tcPr>
          <w:p>
            <w:pPr>
              <w:spacing w:after="0"/>
              <w:rPr>
                <w:rFonts w:ascii="Calibri" w:hAnsi="Calibri" w:cs="Calibri"/>
                <w:sz w:val="15"/>
                <w:szCs w:val="15"/>
              </w:rPr>
            </w:pPr>
            <w:r>
              <w:rPr>
                <w:rFonts w:ascii="Calibri" w:hAnsi="Calibri" w:cs="Calibri"/>
                <w:sz w:val="15"/>
                <w:szCs w:val="15"/>
              </w:rPr>
              <w:t xml:space="preserve">Your organisation’s sign-in service could not complete the sign-in. Try again in a moment.</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Single sign-on not set up in the environment</w:t>
            </w:r>
          </w:p>
        </w:tc>
        <w:tc>
          <w:tcPr>
            <w:tcW w:w="3456" w:type="dxa"/>
          </w:tcPr>
          <w:p>
            <w:pPr>
              <w:spacing w:after="0"/>
              <w:rPr>
                <w:rFonts w:ascii="Calibri" w:hAnsi="Calibri" w:cs="Calibri"/>
                <w:sz w:val="15"/>
                <w:szCs w:val="15"/>
              </w:rPr>
            </w:pPr>
            <w:r>
              <w:rPr>
                <w:rFonts w:ascii="Calibri" w:hAnsi="Calibri" w:cs="Calibri"/>
                <w:sz w:val="15"/>
                <w:szCs w:val="15"/>
              </w:rPr>
              <w:t xml:space="preserve">Single sign-on is not available. Contact your administrator.</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w:t>
            </w:r>
          </w:p>
        </w:tc>
        <w:tc>
          <w:tcPr>
            <w:tcW w:w="2160" w:type="dxa"/>
          </w:tcPr>
          <w:p>
            <w:pPr>
              <w:spacing w:after="0"/>
              <w:rPr>
                <w:rFonts w:ascii="Calibri" w:hAnsi="Calibri" w:cs="Calibri"/>
                <w:sz w:val="15"/>
                <w:szCs w:val="15"/>
              </w:rPr>
            </w:pPr>
            <w:r>
              <w:rPr>
                <w:rFonts w:ascii="Calibri" w:hAnsi="Calibri" w:cs="Calibri"/>
                <w:sz w:val="15"/>
                <w:szCs w:val="15"/>
              </w:rPr>
              <w:t xml:space="preserve">Login</w:t>
            </w:r>
          </w:p>
        </w:tc>
        <w:tc>
          <w:tcPr>
            <w:tcW w:w="2736" w:type="dxa"/>
          </w:tcPr>
          <w:p>
            <w:pPr>
              <w:spacing w:after="0"/>
              <w:rPr>
                <w:rFonts w:ascii="Calibri" w:hAnsi="Calibri" w:cs="Calibri"/>
                <w:sz w:val="15"/>
                <w:szCs w:val="15"/>
              </w:rPr>
            </w:pPr>
            <w:r>
              <w:rPr>
                <w:rFonts w:ascii="Calibri" w:hAnsi="Calibri" w:cs="Calibri"/>
                <w:sz w:val="15"/>
                <w:szCs w:val="15"/>
              </w:rPr>
              <w:t xml:space="preserve">DIRECTORY mode - the directory refuses the log-on</w:t>
            </w:r>
          </w:p>
        </w:tc>
        <w:tc>
          <w:tcPr>
            <w:tcW w:w="3456" w:type="dxa"/>
          </w:tcPr>
          <w:p>
            <w:pPr>
              <w:spacing w:after="0"/>
              <w:rPr>
                <w:rFonts w:ascii="Calibri" w:hAnsi="Calibri" w:cs="Calibri"/>
                <w:sz w:val="15"/>
                <w:szCs w:val="15"/>
              </w:rPr>
            </w:pPr>
            <w:r>
              <w:rPr>
                <w:rFonts w:ascii="Calibri" w:hAnsi="Calibri" w:cs="Calibri"/>
                <w:sz w:val="15"/>
                <w:szCs w:val="15"/>
              </w:rPr>
              <w:t xml:space="preserve">The message returned by the directory</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Current password wrong</w:t>
            </w:r>
          </w:p>
        </w:tc>
        <w:tc>
          <w:tcPr>
            <w:tcW w:w="3456" w:type="dxa"/>
          </w:tcPr>
          <w:p>
            <w:pPr>
              <w:spacing w:after="0"/>
              <w:rPr>
                <w:rFonts w:ascii="Calibri" w:hAnsi="Calibri" w:cs="Calibri"/>
                <w:sz w:val="15"/>
                <w:szCs w:val="15"/>
              </w:rPr>
            </w:pPr>
            <w:r>
              <w:rPr>
                <w:rFonts w:ascii="Calibri" w:hAnsi="Calibri" w:cs="Calibri"/>
                <w:sz w:val="15"/>
                <w:szCs w:val="15"/>
              </w:rPr>
              <w:t xml:space="preserve">Current password is incorrect</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New password too weak</w:t>
            </w:r>
          </w:p>
        </w:tc>
        <w:tc>
          <w:tcPr>
            <w:tcW w:w="3456" w:type="dxa"/>
          </w:tcPr>
          <w:p>
            <w:pPr>
              <w:spacing w:after="0"/>
              <w:rPr>
                <w:rFonts w:ascii="Calibri" w:hAnsi="Calibri" w:cs="Calibri"/>
                <w:sz w:val="15"/>
                <w:szCs w:val="15"/>
              </w:rPr>
            </w:pPr>
            <w:r>
              <w:rPr>
                <w:rFonts w:ascii="Calibri" w:hAnsi="Calibri" w:cs="Calibri"/>
                <w:sz w:val="15"/>
                <w:szCs w:val="15"/>
              </w:rPr>
              <w:t xml:space="preserve">Still needed: At least 10 characters; An upper-case letter; A lower-case letter; A digit; A symbol (on the screen, as the user types)</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Password used before</w:t>
            </w:r>
          </w:p>
        </w:tc>
        <w:tc>
          <w:tcPr>
            <w:tcW w:w="3456" w:type="dxa"/>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9</w:t>
            </w:r>
          </w:p>
        </w:tc>
        <w:tc>
          <w:tcPr>
            <w:tcW w:w="2160" w:type="dxa"/>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tcPr>
          <w:p>
            <w:pPr>
              <w:spacing w:after="0"/>
              <w:rPr>
                <w:rFonts w:ascii="Calibri" w:hAnsi="Calibri" w:cs="Calibri"/>
                <w:sz w:val="15"/>
                <w:szCs w:val="15"/>
              </w:rPr>
            </w:pPr>
            <w:r>
              <w:rPr>
                <w:rFonts w:ascii="Calibri" w:hAnsi="Calibri" w:cs="Calibri"/>
                <w:sz w:val="15"/>
                <w:szCs w:val="15"/>
              </w:rPr>
              <w:t xml:space="preserve">Changed too soon</w:t>
            </w:r>
          </w:p>
        </w:tc>
        <w:tc>
          <w:tcPr>
            <w:tcW w:w="3456" w:type="dxa"/>
          </w:tcPr>
          <w:p>
            <w:pPr>
              <w:spacing w:after="0"/>
              <w:rPr>
                <w:rFonts w:ascii="Calibri" w:hAnsi="Calibri" w:cs="Calibri"/>
                <w:sz w:val="15"/>
                <w:szCs w:val="15"/>
              </w:rPr>
            </w:pPr>
            <w:r>
              <w:rPr>
                <w:rFonts w:ascii="Calibri" w:hAnsi="Calibri" w:cs="Calibri"/>
                <w:sz w:val="15"/>
                <w:szCs w:val="15"/>
              </w:rPr>
              <w:t xml:space="preserve">You changed your password less than a day ago</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10</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Justification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justification</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Another request for the user is pending</w:t>
            </w:r>
          </w:p>
        </w:tc>
        <w:tc>
          <w:tcPr>
            <w:tcW w:w="3456" w:type="dxa"/>
          </w:tcPr>
          <w:p>
            <w:pPr>
              <w:spacing w:after="0"/>
              <w:rPr>
                <w:rFonts w:ascii="Calibri" w:hAnsi="Calibri" w:cs="Calibri"/>
                <w:sz w:val="15"/>
                <w:szCs w:val="15"/>
              </w:rPr>
            </w:pPr>
            <w:r>
              <w:rPr>
                <w:rFonts w:ascii="Calibri" w:hAnsi="Calibri" w:cs="Calibri"/>
                <w:sz w:val="15"/>
                <w:szCs w:val="15"/>
              </w:rPr>
              <w:t xml:space="preserve">A request for user &lt;user&gt; is already waiting for approval</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Edit of a draft by another user</w:t>
            </w:r>
          </w:p>
        </w:tc>
        <w:tc>
          <w:tcPr>
            <w:tcW w:w="3456" w:type="dxa"/>
          </w:tcPr>
          <w:p>
            <w:pPr>
              <w:spacing w:after="0"/>
              <w:rPr>
                <w:rFonts w:ascii="Calibri" w:hAnsi="Calibri" w:cs="Calibri"/>
                <w:sz w:val="15"/>
                <w:szCs w:val="15"/>
              </w:rPr>
            </w:pPr>
            <w:r>
              <w:rPr>
                <w:rFonts w:ascii="Calibri" w:hAnsi="Calibri" w:cs="Calibri"/>
                <w:sz w:val="15"/>
                <w:szCs w:val="15"/>
              </w:rPr>
              <w:t xml:space="preserve">Only the creator can edit request &lt;request no&gt;</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tcPr>
          <w:p>
            <w:pPr>
              <w:spacing w:after="0"/>
              <w:rPr>
                <w:rFonts w:ascii="Calibri" w:hAnsi="Calibri" w:cs="Calibri"/>
                <w:sz w:val="15"/>
                <w:szCs w:val="15"/>
              </w:rPr>
            </w:pPr>
            <w:r>
              <w:rPr>
                <w:rFonts w:ascii="Calibri" w:hAnsi="Calibri" w:cs="Calibri"/>
                <w:sz w:val="15"/>
                <w:szCs w:val="15"/>
              </w:rPr>
              <w:t xml:space="preserve">Cancel without reason</w:t>
            </w:r>
          </w:p>
        </w:tc>
        <w:tc>
          <w:tcPr>
            <w:tcW w:w="3456" w:type="dxa"/>
          </w:tcPr>
          <w:p>
            <w:pPr>
              <w:spacing w:after="0"/>
              <w:rPr>
                <w:rFonts w:ascii="Calibri" w:hAnsi="Calibri" w:cs="Calibri"/>
                <w:sz w:val="15"/>
                <w:szCs w:val="15"/>
              </w:rPr>
            </w:pPr>
            <w:r>
              <w:rPr>
                <w:rFonts w:ascii="Calibri" w:hAnsi="Calibri" w:cs="Calibri"/>
                <w:sz w:val="15"/>
                <w:szCs w:val="15"/>
              </w:rPr>
              <w:t xml:space="preserve">Enter the reason for the cancellation</w:t>
            </w:r>
          </w:p>
        </w:tc>
        <w:tc>
          <w:tcPr>
            <w:tcW w:w="1728" w:type="dxa"/>
          </w:tcPr>
          <w:p>
            <w:pPr>
              <w:spacing w:after="0"/>
              <w:rPr>
                <w:rFonts w:ascii="Calibri" w:hAnsi="Calibri" w:cs="Calibri"/>
                <w:sz w:val="15"/>
                <w:szCs w:val="15"/>
              </w:rPr>
            </w:pPr>
            <w:r>
              <w:rPr>
                <w:rFonts w:ascii="Calibri" w:hAnsi="Calibri" w:cs="Calibri"/>
                <w:sz w:val="15"/>
                <w:szCs w:val="15"/>
              </w:rPr>
              <w:t xml:space="preserve">FRUM.009.01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14</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ID with wrong characters or length</w:t>
            </w:r>
          </w:p>
        </w:tc>
        <w:tc>
          <w:tcPr>
            <w:tcW w:w="3456" w:type="dxa"/>
          </w:tcPr>
          <w:p>
            <w:pPr>
              <w:spacing w:after="0"/>
              <w:rPr>
                <w:rFonts w:ascii="Calibri" w:hAnsi="Calibri" w:cs="Calibri"/>
                <w:sz w:val="15"/>
                <w:szCs w:val="15"/>
              </w:rPr>
            </w:pPr>
            <w:r>
              <w:rPr>
                <w:rFonts w:ascii="Calibri" w:hAnsi="Calibri" w:cs="Calibri"/>
                <w:sz w:val="15"/>
                <w:szCs w:val="15"/>
              </w:rPr>
              <w:t xml:space="preserve">The user name has 3 to 50 letters, digits, dots, dashes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15</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ID not in the BDOI format</w:t>
            </w:r>
          </w:p>
        </w:tc>
        <w:tc>
          <w:tcPr>
            <w:tcW w:w="3456" w:type="dxa"/>
          </w:tcPr>
          <w:p>
            <w:pPr>
              <w:spacing w:after="0"/>
              <w:rPr>
                <w:rFonts w:ascii="Calibri" w:hAnsi="Calibri" w:cs="Calibri"/>
                <w:sz w:val="15"/>
                <w:szCs w:val="15"/>
              </w:rPr>
            </w:pPr>
            <w:r>
              <w:rPr>
                <w:rFonts w:ascii="Calibri" w:hAnsi="Calibri" w:cs="Calibri"/>
                <w:sz w:val="15"/>
                <w:szCs w:val="15"/>
              </w:rPr>
              <w:t xml:space="preserve">The user ID must be &lt;user ID format in words&gt;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16</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exists</w:t>
            </w:r>
          </w:p>
        </w:tc>
        <w:tc>
          <w:tcPr>
            <w:tcW w:w="3456" w:type="dxa"/>
          </w:tcPr>
          <w:p>
            <w:pPr>
              <w:spacing w:after="0"/>
              <w:rPr>
                <w:rFonts w:ascii="Calibri" w:hAnsi="Calibri" w:cs="Calibri"/>
                <w:sz w:val="15"/>
                <w:szCs w:val="15"/>
              </w:rPr>
            </w:pPr>
            <w:r>
              <w:rPr>
                <w:rFonts w:ascii="Calibri" w:hAnsi="Calibri" w:cs="Calibri"/>
                <w:sz w:val="15"/>
                <w:szCs w:val="15"/>
              </w:rPr>
              <w:t xml:space="preserve">User &lt;user&gt;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17</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Full name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full name of the new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18</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No group profile</w:t>
            </w:r>
          </w:p>
        </w:tc>
        <w:tc>
          <w:tcPr>
            <w:tcW w:w="3456" w:type="dxa"/>
          </w:tcPr>
          <w:p>
            <w:pPr>
              <w:spacing w:after="0"/>
              <w:rPr>
                <w:rFonts w:ascii="Calibri" w:hAnsi="Calibri" w:cs="Calibri"/>
                <w:sz w:val="15"/>
                <w:szCs w:val="15"/>
              </w:rPr>
            </w:pPr>
            <w:r>
              <w:rPr>
                <w:rFonts w:ascii="Calibri" w:hAnsi="Calibri" w:cs="Calibri"/>
                <w:sz w:val="15"/>
                <w:szCs w:val="15"/>
              </w:rPr>
              <w:t xml:space="preserve">Select at least one role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19</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Unknown group profile</w:t>
            </w:r>
          </w:p>
        </w:tc>
        <w:tc>
          <w:tcPr>
            <w:tcW w:w="3456" w:type="dxa"/>
          </w:tcPr>
          <w:p>
            <w:pPr>
              <w:spacing w:after="0"/>
              <w:rPr>
                <w:rFonts w:ascii="Calibri" w:hAnsi="Calibri" w:cs="Calibri"/>
                <w:sz w:val="15"/>
                <w:szCs w:val="15"/>
              </w:rPr>
            </w:pPr>
            <w:r>
              <w:rPr>
                <w:rFonts w:ascii="Calibri" w:hAnsi="Calibri" w:cs="Calibri"/>
                <w:sz w:val="15"/>
                <w:szCs w:val="15"/>
              </w:rPr>
              <w:t xml:space="preserve">Unknown role(s):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20</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Inactive group profile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&lt;name&gt; is not active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21</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Profiles one user may not hold together</w:t>
            </w:r>
          </w:p>
        </w:tc>
        <w:tc>
          <w:tcPr>
            <w:tcW w:w="3456" w:type="dxa"/>
          </w:tcPr>
          <w:p>
            <w:pPr>
              <w:spacing w:after="0"/>
              <w:rPr>
                <w:rFonts w:ascii="Calibri" w:hAnsi="Calibri" w:cs="Calibri"/>
                <w:sz w:val="15"/>
                <w:szCs w:val="15"/>
              </w:rPr>
            </w:pPr>
            <w:r>
              <w:rPr>
                <w:rFonts w:ascii="Calibri" w:hAnsi="Calibri" w:cs="Calibri"/>
                <w:sz w:val="15"/>
                <w:szCs w:val="15"/>
              </w:rPr>
              <w:t xml:space="preserve">One user may not hold both &lt;profile&gt; and &lt;profile&gt; (separation-of-duties rule &lt;rule&gt;)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22</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tcPr>
          <w:p>
            <w:pPr>
              <w:spacing w:after="0"/>
              <w:rPr>
                <w:rFonts w:ascii="Calibri" w:hAnsi="Calibri" w:cs="Calibri"/>
                <w:sz w:val="15"/>
                <w:szCs w:val="15"/>
              </w:rPr>
            </w:pPr>
            <w:r>
              <w:rPr>
                <w:rFonts w:ascii="Calibri" w:hAnsi="Calibri" w:cs="Calibri"/>
                <w:sz w:val="15"/>
                <w:szCs w:val="15"/>
              </w:rPr>
              <w:t xml:space="preserve">Windows ID already used</w:t>
            </w:r>
          </w:p>
        </w:tc>
        <w:tc>
          <w:tcPr>
            <w:tcW w:w="3456" w:type="dxa"/>
          </w:tcPr>
          <w:p>
            <w:pPr>
              <w:spacing w:after="0"/>
              <w:rPr>
                <w:rFonts w:ascii="Calibri" w:hAnsi="Calibri" w:cs="Calibri"/>
                <w:sz w:val="15"/>
                <w:szCs w:val="15"/>
              </w:rPr>
            </w:pPr>
            <w:r>
              <w:rPr>
                <w:rFonts w:ascii="Calibri" w:hAnsi="Calibri" w:cs="Calibri"/>
                <w:sz w:val="15"/>
                <w:szCs w:val="15"/>
              </w:rPr>
              <w:t xml:space="preserve">Windows ID &lt;id&gt; belongs to another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FRUM.009.02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23</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User not found</w:t>
            </w:r>
          </w:p>
        </w:tc>
        <w:tc>
          <w:tcPr>
            <w:tcW w:w="3456" w:type="dxa"/>
          </w:tcPr>
          <w:p>
            <w:pPr>
              <w:spacing w:after="0"/>
              <w:rPr>
                <w:rFonts w:ascii="Calibri" w:hAnsi="Calibri" w:cs="Calibri"/>
                <w:sz w:val="15"/>
                <w:szCs w:val="15"/>
              </w:rPr>
            </w:pPr>
            <w:r>
              <w:rPr>
                <w:rFonts w:ascii="Calibri" w:hAnsi="Calibri" w:cs="Calibri"/>
                <w:sz w:val="15"/>
                <w:szCs w:val="15"/>
              </w:rPr>
              <w:t xml:space="preserve">User &lt;user&gt; does not exist</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24</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Nothing changed</w:t>
            </w:r>
          </w:p>
        </w:tc>
        <w:tc>
          <w:tcPr>
            <w:tcW w:w="3456" w:type="dxa"/>
          </w:tcPr>
          <w:p>
            <w:pPr>
              <w:spacing w:after="0"/>
              <w:rPr>
                <w:rFonts w:ascii="Calibri" w:hAnsi="Calibri" w:cs="Calibri"/>
                <w:sz w:val="15"/>
                <w:szCs w:val="15"/>
              </w:rPr>
            </w:pPr>
            <w:r>
              <w:rPr>
                <w:rFonts w:ascii="Calibri" w:hAnsi="Calibri" w:cs="Calibri"/>
                <w:sz w:val="15"/>
                <w:szCs w:val="15"/>
              </w:rPr>
              <w:t xml:space="preserve">The request does not change the user</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25</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tcPr>
          <w:p>
            <w:pPr>
              <w:spacing w:after="0"/>
              <w:rPr>
                <w:rFonts w:ascii="Calibri" w:hAnsi="Calibri" w:cs="Calibri"/>
                <w:sz w:val="15"/>
                <w:szCs w:val="15"/>
              </w:rPr>
            </w:pPr>
            <w:r>
              <w:rPr>
                <w:rFonts w:ascii="Calibri" w:hAnsi="Calibri" w:cs="Calibri"/>
                <w:sz w:val="15"/>
                <w:szCs w:val="15"/>
              </w:rPr>
              <w:t xml:space="preserve">Own roles</w:t>
            </w:r>
          </w:p>
        </w:tc>
        <w:tc>
          <w:tcPr>
            <w:tcW w:w="3456" w:type="dxa"/>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728" w:type="dxa"/>
          </w:tcPr>
          <w:p>
            <w:pPr>
              <w:spacing w:after="0"/>
              <w:rPr>
                <w:rFonts w:ascii="Calibri" w:hAnsi="Calibri" w:cs="Calibri"/>
                <w:sz w:val="15"/>
                <w:szCs w:val="15"/>
              </w:rPr>
            </w:pPr>
            <w:r>
              <w:rPr>
                <w:rFonts w:ascii="Calibri" w:hAnsi="Calibri" w:cs="Calibri"/>
                <w:sz w:val="15"/>
                <w:szCs w:val="15"/>
              </w:rPr>
              <w:t xml:space="preserve">FRUM.003.01, FRUM.009.03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26</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Deactivate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disabled</w:t>
            </w:r>
          </w:p>
        </w:tc>
        <w:tc>
          <w:tcPr>
            <w:tcW w:w="3456" w:type="dxa"/>
          </w:tcPr>
          <w:p>
            <w:pPr>
              <w:spacing w:after="0"/>
              <w:rPr>
                <w:rFonts w:ascii="Calibri" w:hAnsi="Calibri" w:cs="Calibri"/>
                <w:sz w:val="15"/>
                <w:szCs w:val="15"/>
              </w:rPr>
            </w:pPr>
            <w:r>
              <w:rPr>
                <w:rFonts w:ascii="Calibri" w:hAnsi="Calibri" w:cs="Calibri"/>
                <w:sz w:val="15"/>
                <w:szCs w:val="15"/>
              </w:rPr>
              <w:t xml:space="preserve">User &lt;user&gt; is already deactivated</w:t>
            </w:r>
          </w:p>
        </w:tc>
        <w:tc>
          <w:tcPr>
            <w:tcW w:w="1728" w:type="dxa"/>
          </w:tcPr>
          <w:p>
            <w:pPr>
              <w:spacing w:after="0"/>
              <w:rPr>
                <w:rFonts w:ascii="Calibri" w:hAnsi="Calibri" w:cs="Calibri"/>
                <w:sz w:val="15"/>
                <w:szCs w:val="15"/>
              </w:rPr>
            </w:pPr>
            <w:r>
              <w:rPr>
                <w:rFonts w:ascii="Calibri" w:hAnsi="Calibri" w:cs="Calibri"/>
                <w:sz w:val="15"/>
                <w:szCs w:val="15"/>
              </w:rPr>
              <w:t xml:space="preserve">FRUM.003.02.01, FRUM.009.04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27</w:t>
            </w:r>
          </w:p>
        </w:tc>
        <w:tc>
          <w:tcPr>
            <w:tcW w:w="2160" w:type="dxa"/>
          </w:tcPr>
          <w:p>
            <w:pPr>
              <w:spacing w:after="0"/>
              <w:rPr>
                <w:rFonts w:ascii="Calibri" w:hAnsi="Calibri" w:cs="Calibri"/>
                <w:sz w:val="15"/>
                <w:szCs w:val="15"/>
              </w:rPr>
            </w:pPr>
            <w:r>
              <w:rPr>
                <w:rFonts w:ascii="Calibri" w:hAnsi="Calibri" w:cs="Calibri"/>
                <w:sz w:val="15"/>
                <w:szCs w:val="15"/>
              </w:rPr>
              <w:t xml:space="preserve">New Request (type Reactivate user)</w:t>
            </w:r>
          </w:p>
        </w:tc>
        <w:tc>
          <w:tcPr>
            <w:tcW w:w="2736" w:type="dxa"/>
          </w:tcPr>
          <w:p>
            <w:pPr>
              <w:spacing w:after="0"/>
              <w:rPr>
                <w:rFonts w:ascii="Calibri" w:hAnsi="Calibri" w:cs="Calibri"/>
                <w:sz w:val="15"/>
                <w:szCs w:val="15"/>
              </w:rPr>
            </w:pPr>
            <w:r>
              <w:rPr>
                <w:rFonts w:ascii="Calibri" w:hAnsi="Calibri" w:cs="Calibri"/>
                <w:sz w:val="15"/>
                <w:szCs w:val="15"/>
              </w:rPr>
              <w:t xml:space="preserve">User already active</w:t>
            </w:r>
          </w:p>
        </w:tc>
        <w:tc>
          <w:tcPr>
            <w:tcW w:w="3456" w:type="dxa"/>
          </w:tcPr>
          <w:p>
            <w:pPr>
              <w:spacing w:after="0"/>
              <w:rPr>
                <w:rFonts w:ascii="Calibri" w:hAnsi="Calibri" w:cs="Calibri"/>
                <w:sz w:val="15"/>
                <w:szCs w:val="15"/>
              </w:rPr>
            </w:pPr>
            <w:r>
              <w:rPr>
                <w:rFonts w:ascii="Calibri" w:hAnsi="Calibri" w:cs="Calibri"/>
                <w:sz w:val="15"/>
                <w:szCs w:val="15"/>
              </w:rPr>
              <w:t xml:space="preserve">User &lt;user&gt; is already active</w:t>
            </w:r>
          </w:p>
        </w:tc>
        <w:tc>
          <w:tcPr>
            <w:tcW w:w="1728" w:type="dxa"/>
          </w:tcPr>
          <w:p>
            <w:pPr>
              <w:spacing w:after="0"/>
              <w:rPr>
                <w:rFonts w:ascii="Calibri" w:hAnsi="Calibri" w:cs="Calibri"/>
                <w:sz w:val="15"/>
                <w:szCs w:val="15"/>
              </w:rPr>
            </w:pPr>
            <w:r>
              <w:rPr>
                <w:rFonts w:ascii="Calibri" w:hAnsi="Calibri" w:cs="Calibri"/>
                <w:sz w:val="15"/>
                <w:szCs w:val="15"/>
              </w:rPr>
              <w:t xml:space="preserve">FRUM.003.02.02, FRUM.009.05</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28</w:t>
            </w:r>
          </w:p>
        </w:tc>
        <w:tc>
          <w:tcPr>
            <w:tcW w:w="2160" w:type="dxa"/>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tcPr>
          <w:p>
            <w:pPr>
              <w:spacing w:after="0"/>
              <w:rPr>
                <w:rFonts w:ascii="Calibri" w:hAnsi="Calibri" w:cs="Calibri"/>
                <w:sz w:val="15"/>
                <w:szCs w:val="15"/>
              </w:rPr>
            </w:pPr>
            <w:r>
              <w:rPr>
                <w:rFonts w:ascii="Calibri" w:hAnsi="Calibri" w:cs="Calibri"/>
                <w:sz w:val="15"/>
                <w:szCs w:val="15"/>
              </w:rPr>
              <w:t xml:space="preserve">Approver not selected</w:t>
            </w:r>
          </w:p>
        </w:tc>
        <w:tc>
          <w:tcPr>
            <w:tcW w:w="3456" w:type="dxa"/>
          </w:tcPr>
          <w:p>
            <w:pPr>
              <w:spacing w:after="0"/>
              <w:rPr>
                <w:rFonts w:ascii="Calibri" w:hAnsi="Calibri" w:cs="Calibri"/>
                <w:sz w:val="15"/>
                <w:szCs w:val="15"/>
              </w:rPr>
            </w:pPr>
            <w:r>
              <w:rPr>
                <w:rFonts w:ascii="Calibri" w:hAnsi="Calibri" w:cs="Calibri"/>
                <w:sz w:val="15"/>
                <w:szCs w:val="15"/>
              </w:rPr>
              <w:t xml:space="preserve">Select the approver</w:t>
            </w:r>
          </w:p>
        </w:tc>
        <w:tc>
          <w:tcPr>
            <w:tcW w:w="1728" w:type="dxa"/>
          </w:tcPr>
          <w:p>
            <w:pPr>
              <w:spacing w:after="0"/>
              <w:rPr>
                <w:rFonts w:ascii="Calibri" w:hAnsi="Calibri" w:cs="Calibri"/>
                <w:sz w:val="15"/>
                <w:szCs w:val="15"/>
              </w:rPr>
            </w:pPr>
            <w:r>
              <w:rPr>
                <w:rFonts w:ascii="Calibri" w:hAnsi="Calibri" w:cs="Calibri"/>
                <w:sz w:val="15"/>
                <w:szCs w:val="15"/>
              </w:rPr>
              <w:t xml:space="preserve">FRUM.009.06</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29</w:t>
            </w:r>
          </w:p>
        </w:tc>
        <w:tc>
          <w:tcPr>
            <w:tcW w:w="2160" w:type="dxa"/>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tcPr>
          <w:p>
            <w:pPr>
              <w:spacing w:after="0"/>
              <w:rPr>
                <w:rFonts w:ascii="Calibri" w:hAnsi="Calibri" w:cs="Calibri"/>
                <w:sz w:val="15"/>
                <w:szCs w:val="15"/>
              </w:rPr>
            </w:pPr>
            <w:r>
              <w:rPr>
                <w:rFonts w:ascii="Calibri" w:hAnsi="Calibri" w:cs="Calibri"/>
                <w:sz w:val="15"/>
                <w:szCs w:val="15"/>
              </w:rPr>
              <w:t xml:space="preserve">Approver not eligible</w:t>
            </w:r>
          </w:p>
        </w:tc>
        <w:tc>
          <w:tcPr>
            <w:tcW w:w="3456" w:type="dxa"/>
          </w:tcPr>
          <w:p>
            <w:pPr>
              <w:spacing w:after="0"/>
              <w:rPr>
                <w:rFonts w:ascii="Calibri" w:hAnsi="Calibri" w:cs="Calibri"/>
                <w:sz w:val="15"/>
                <w:szCs w:val="15"/>
              </w:rPr>
            </w:pPr>
            <w:r>
              <w:rPr>
                <w:rFonts w:ascii="Calibri" w:hAnsi="Calibri" w:cs="Calibri"/>
                <w:sz w:val="15"/>
                <w:szCs w:val="15"/>
              </w:rPr>
              <w:t xml:space="preserve">&lt;user&gt; cannot approve this request</w:t>
            </w:r>
          </w:p>
        </w:tc>
        <w:tc>
          <w:tcPr>
            <w:tcW w:w="1728" w:type="dxa"/>
          </w:tcPr>
          <w:p>
            <w:pPr>
              <w:spacing w:after="0"/>
              <w:rPr>
                <w:rFonts w:ascii="Calibri" w:hAnsi="Calibri" w:cs="Calibri"/>
                <w:sz w:val="15"/>
                <w:szCs w:val="15"/>
              </w:rPr>
            </w:pPr>
            <w:r>
              <w:rPr>
                <w:rFonts w:ascii="Calibri" w:hAnsi="Calibri" w:cs="Calibri"/>
                <w:sz w:val="15"/>
                <w:szCs w:val="15"/>
              </w:rPr>
              <w:t xml:space="preserve">FRUM.009.06</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30</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tcPr>
          <w:p>
            <w:pPr>
              <w:spacing w:after="0"/>
              <w:rPr>
                <w:rFonts w:ascii="Calibri" w:hAnsi="Calibri" w:cs="Calibri"/>
                <w:sz w:val="15"/>
                <w:szCs w:val="15"/>
              </w:rPr>
            </w:pPr>
            <w:r>
              <w:rPr>
                <w:rFonts w:ascii="Calibri" w:hAnsi="Calibri" w:cs="Calibri"/>
                <w:sz w:val="15"/>
                <w:szCs w:val="15"/>
              </w:rPr>
              <w:t xml:space="preserve">Correction remark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correction remarks</w:t>
            </w:r>
          </w:p>
        </w:tc>
        <w:tc>
          <w:tcPr>
            <w:tcW w:w="1728" w:type="dxa"/>
          </w:tcPr>
          <w:p>
            <w:pPr>
              <w:spacing w:after="0"/>
              <w:rPr>
                <w:rFonts w:ascii="Calibri" w:hAnsi="Calibri" w:cs="Calibri"/>
                <w:sz w:val="15"/>
                <w:szCs w:val="15"/>
              </w:rPr>
            </w:pPr>
            <w:r>
              <w:rPr>
                <w:rFonts w:ascii="Calibri" w:hAnsi="Calibri" w:cs="Calibri"/>
                <w:sz w:val="15"/>
                <w:szCs w:val="15"/>
              </w:rPr>
              <w:t xml:space="preserve">FRUM.009.07</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31</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tcPr>
          <w:p>
            <w:pPr>
              <w:spacing w:after="0"/>
              <w:rPr>
                <w:rFonts w:ascii="Calibri" w:hAnsi="Calibri" w:cs="Calibri"/>
                <w:sz w:val="15"/>
                <w:szCs w:val="15"/>
              </w:rPr>
            </w:pPr>
            <w:r>
              <w:rPr>
                <w:rFonts w:ascii="Calibri" w:hAnsi="Calibri" w:cs="Calibri"/>
                <w:sz w:val="15"/>
                <w:szCs w:val="15"/>
              </w:rPr>
              <w:t xml:space="preserve">Request already decided</w:t>
            </w:r>
          </w:p>
        </w:tc>
        <w:tc>
          <w:tcPr>
            <w:tcW w:w="3456" w:type="dxa"/>
          </w:tcPr>
          <w:p>
            <w:pPr>
              <w:spacing w:after="0"/>
              <w:rPr>
                <w:rFonts w:ascii="Calibri" w:hAnsi="Calibri" w:cs="Calibri"/>
                <w:sz w:val="15"/>
                <w:szCs w:val="15"/>
              </w:rPr>
            </w:pPr>
            <w:r>
              <w:rPr>
                <w:rFonts w:ascii="Calibri" w:hAnsi="Calibri" w:cs="Calibri"/>
                <w:sz w:val="15"/>
                <w:szCs w:val="15"/>
              </w:rPr>
              <w:t xml:space="preserve">Request &lt;request no&gt; is already &lt;status&gt;</w:t>
            </w:r>
          </w:p>
        </w:tc>
        <w:tc>
          <w:tcPr>
            <w:tcW w:w="1728" w:type="dxa"/>
          </w:tcPr>
          <w:p>
            <w:pPr>
              <w:spacing w:after="0"/>
              <w:rPr>
                <w:rFonts w:ascii="Calibri" w:hAnsi="Calibri" w:cs="Calibri"/>
                <w:sz w:val="15"/>
                <w:szCs w:val="15"/>
              </w:rPr>
            </w:pPr>
            <w:r>
              <w:rPr>
                <w:rFonts w:ascii="Calibri" w:hAnsi="Calibri" w:cs="Calibri"/>
                <w:sz w:val="15"/>
                <w:szCs w:val="15"/>
              </w:rPr>
              <w:t xml:space="preserve">FRUM.009.08</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Row with an unknown action</w:t>
            </w:r>
          </w:p>
        </w:tc>
        <w:tc>
          <w:tcPr>
            <w:tcW w:w="3456" w:type="dxa"/>
          </w:tcPr>
          <w:p>
            <w:pPr>
              <w:spacing w:after="0"/>
              <w:rPr>
                <w:rFonts w:ascii="Calibri" w:hAnsi="Calibri" w:cs="Calibri"/>
                <w:sz w:val="15"/>
                <w:szCs w:val="15"/>
              </w:rPr>
            </w:pPr>
            <w:r>
              <w:rPr>
                <w:rFonts w:ascii="Calibri" w:hAnsi="Calibri" w:cs="Calibri"/>
                <w:sz w:val="15"/>
                <w:szCs w:val="15"/>
              </w:rPr>
              <w:t xml:space="preserve">Action &lt;action&gt; is not valid</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Row fails a request check</w:t>
            </w:r>
          </w:p>
        </w:tc>
        <w:tc>
          <w:tcPr>
            <w:tcW w:w="3456" w:type="dxa"/>
          </w:tcPr>
          <w:p>
            <w:pPr>
              <w:spacing w:after="0"/>
              <w:rPr>
                <w:rFonts w:ascii="Calibri" w:hAnsi="Calibri" w:cs="Calibri"/>
                <w:sz w:val="15"/>
                <w:szCs w:val="15"/>
              </w:rPr>
            </w:pPr>
            <w:r>
              <w:rPr>
                <w:rFonts w:ascii="Calibri" w:hAnsi="Calibri" w:cs="Calibri"/>
                <w:sz w:val="15"/>
                <w:szCs w:val="15"/>
              </w:rPr>
              <w:t xml:space="preserve">The message of the check of a single request (for example User &lt;user&gt;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tcPr>
          <w:p>
            <w:pPr>
              <w:spacing w:after="0"/>
              <w:rPr>
                <w:rFonts w:ascii="Calibri" w:hAnsi="Calibri" w:cs="Calibri"/>
                <w:sz w:val="15"/>
                <w:szCs w:val="15"/>
              </w:rPr>
            </w:pPr>
            <w:r>
              <w:rPr>
                <w:rFonts w:ascii="Calibri" w:hAnsi="Calibri" w:cs="Calibri"/>
                <w:sz w:val="15"/>
                <w:szCs w:val="15"/>
              </w:rPr>
              <w:t xml:space="preserve">File type not allowed</w:t>
            </w:r>
          </w:p>
        </w:tc>
        <w:tc>
          <w:tcPr>
            <w:tcW w:w="3456" w:type="dxa"/>
          </w:tcPr>
          <w:p>
            <w:pPr>
              <w:spacing w:after="0"/>
              <w:rPr>
                <w:rFonts w:ascii="Calibri" w:hAnsi="Calibri" w:cs="Calibri"/>
                <w:sz w:val="15"/>
                <w:szCs w:val="15"/>
              </w:rPr>
            </w:pPr>
            <w:r>
              <w:rPr>
                <w:rFonts w:ascii="Calibri" w:hAnsi="Calibri" w:cs="Calibri"/>
                <w:sz w:val="15"/>
                <w:szCs w:val="15"/>
              </w:rPr>
              <w:t xml:space="preserve">The file type is not allowed</w:t>
            </w:r>
          </w:p>
        </w:tc>
        <w:tc>
          <w:tcPr>
            <w:tcW w:w="1728" w:type="dxa"/>
          </w:tcPr>
          <w:p>
            <w:pPr>
              <w:spacing w:after="0"/>
              <w:rPr>
                <w:rFonts w:ascii="Calibri" w:hAnsi="Calibri" w:cs="Calibri"/>
                <w:sz w:val="15"/>
                <w:szCs w:val="15"/>
              </w:rPr>
            </w:pPr>
            <w:r>
              <w:rPr>
                <w:rFonts w:ascii="Calibri" w:hAnsi="Calibri" w:cs="Calibri"/>
                <w:sz w:val="15"/>
                <w:szCs w:val="15"/>
              </w:rPr>
              <w:t xml:space="preserve">FRUM.011.01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35</w:t>
            </w:r>
          </w:p>
        </w:tc>
        <w:tc>
          <w:tcPr>
            <w:tcW w:w="2160" w:type="dxa"/>
          </w:tcPr>
          <w:p>
            <w:pPr>
              <w:spacing w:after="0"/>
              <w:rPr>
                <w:rFonts w:ascii="Calibri" w:hAnsi="Calibri" w:cs="Calibri"/>
                <w:sz w:val="15"/>
                <w:szCs w:val="15"/>
              </w:rPr>
            </w:pPr>
            <w:r>
              <w:rPr>
                <w:rFonts w:ascii="Calibri" w:hAnsi="Calibri" w:cs="Calibri"/>
                <w:sz w:val="15"/>
                <w:szCs w:val="15"/>
              </w:rPr>
              <w:t xml:space="preserve">New Request (Effective date)</w:t>
            </w:r>
          </w:p>
        </w:tc>
        <w:tc>
          <w:tcPr>
            <w:tcW w:w="2736" w:type="dxa"/>
          </w:tcPr>
          <w:p>
            <w:pPr>
              <w:spacing w:after="0"/>
              <w:rPr>
                <w:rFonts w:ascii="Calibri" w:hAnsi="Calibri" w:cs="Calibri"/>
                <w:sz w:val="15"/>
                <w:szCs w:val="15"/>
              </w:rPr>
            </w:pPr>
            <w:r>
              <w:rPr>
                <w:rFonts w:ascii="Calibri" w:hAnsi="Calibri" w:cs="Calibri"/>
                <w:sz w:val="15"/>
                <w:szCs w:val="15"/>
              </w:rPr>
              <w:t xml:space="preserve">Effective date in the past</w:t>
            </w:r>
          </w:p>
        </w:tc>
        <w:tc>
          <w:tcPr>
            <w:tcW w:w="3456" w:type="dxa"/>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728" w:type="dxa"/>
          </w:tcPr>
          <w:p>
            <w:pPr>
              <w:spacing w:after="0"/>
              <w:rPr>
                <w:rFonts w:ascii="Calibri" w:hAnsi="Calibri" w:cs="Calibri"/>
                <w:sz w:val="15"/>
                <w:szCs w:val="15"/>
              </w:rPr>
            </w:pPr>
            <w:r>
              <w:rPr>
                <w:rFonts w:ascii="Calibri" w:hAnsi="Calibri" w:cs="Calibri"/>
                <w:sz w:val="15"/>
                <w:szCs w:val="15"/>
              </w:rPr>
              <w:t xml:space="preserve">FRUM.009.10</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36</w:t>
            </w:r>
          </w:p>
        </w:tc>
        <w:tc>
          <w:tcPr>
            <w:tcW w:w="2160" w:type="dxa"/>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tcPr>
          <w:p>
            <w:pPr>
              <w:spacing w:after="0"/>
              <w:rPr>
                <w:rFonts w:ascii="Calibri" w:hAnsi="Calibri" w:cs="Calibri"/>
                <w:sz w:val="15"/>
                <w:szCs w:val="15"/>
              </w:rPr>
            </w:pPr>
            <w:r>
              <w:rPr>
                <w:rFonts w:ascii="Calibri" w:hAnsi="Calibri" w:cs="Calibri"/>
                <w:sz w:val="15"/>
                <w:szCs w:val="15"/>
              </w:rPr>
              <w:t xml:space="preserve">Approver is the requester</w:t>
            </w:r>
          </w:p>
        </w:tc>
        <w:tc>
          <w:tcPr>
            <w:tcW w:w="3456" w:type="dxa"/>
          </w:tcPr>
          <w:p>
            <w:pPr>
              <w:spacing w:after="0"/>
              <w:rPr>
                <w:rFonts w:ascii="Calibri" w:hAnsi="Calibri" w:cs="Calibri"/>
                <w:sz w:val="15"/>
                <w:szCs w:val="15"/>
              </w:rPr>
            </w:pPr>
            <w:r>
              <w:rPr>
                <w:rFonts w:ascii="Calibri" w:hAnsi="Calibri" w:cs="Calibri"/>
                <w:sz w:val="15"/>
                <w:szCs w:val="15"/>
              </w:rPr>
              <w:t xml:space="preserve">A request cannot be decided by the user who submitted it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FRUM.010.02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37</w:t>
            </w:r>
          </w:p>
        </w:tc>
        <w:tc>
          <w:tcPr>
            <w:tcW w:w="2160" w:type="dxa"/>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tcPr>
          <w:p>
            <w:pPr>
              <w:spacing w:after="0"/>
              <w:rPr>
                <w:rFonts w:ascii="Calibri" w:hAnsi="Calibri" w:cs="Calibri"/>
                <w:sz w:val="15"/>
                <w:szCs w:val="15"/>
              </w:rPr>
            </w:pPr>
            <w:r>
              <w:rPr>
                <w:rFonts w:ascii="Calibri" w:hAnsi="Calibri" w:cs="Calibri"/>
                <w:sz w:val="15"/>
                <w:szCs w:val="15"/>
              </w:rPr>
              <w:t xml:space="preserve">Approver is the subject user</w:t>
            </w:r>
          </w:p>
        </w:tc>
        <w:tc>
          <w:tcPr>
            <w:tcW w:w="3456" w:type="dxa"/>
          </w:tcPr>
          <w:p>
            <w:pPr>
              <w:spacing w:after="0"/>
              <w:rPr>
                <w:rFonts w:ascii="Calibri" w:hAnsi="Calibri" w:cs="Calibri"/>
                <w:sz w:val="15"/>
                <w:szCs w:val="15"/>
              </w:rPr>
            </w:pPr>
            <w:r>
              <w:rPr>
                <w:rFonts w:ascii="Calibri" w:hAnsi="Calibri" w:cs="Calibri"/>
                <w:sz w:val="15"/>
                <w:szCs w:val="15"/>
              </w:rPr>
              <w:t xml:space="preserve">You cannot decide a request about your own access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FRUM.010.02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38</w:t>
            </w:r>
          </w:p>
        </w:tc>
        <w:tc>
          <w:tcPr>
            <w:tcW w:w="2160" w:type="dxa"/>
          </w:tcPr>
          <w:p>
            <w:pPr>
              <w:spacing w:after="0"/>
              <w:rPr>
                <w:rFonts w:ascii="Calibri" w:hAnsi="Calibri" w:cs="Calibri"/>
                <w:sz w:val="15"/>
                <w:szCs w:val="15"/>
              </w:rPr>
            </w:pPr>
            <w:r>
              <w:rPr>
                <w:rFonts w:ascii="Calibri" w:hAnsi="Calibri" w:cs="Calibri"/>
                <w:sz w:val="15"/>
                <w:szCs w:val="15"/>
              </w:rPr>
              <w:t xml:space="preserve">Request detail (Reject)</w:t>
            </w:r>
          </w:p>
        </w:tc>
        <w:tc>
          <w:tcPr>
            <w:tcW w:w="2736" w:type="dxa"/>
          </w:tcPr>
          <w:p>
            <w:pPr>
              <w:spacing w:after="0"/>
              <w:rPr>
                <w:rFonts w:ascii="Calibri" w:hAnsi="Calibri" w:cs="Calibri"/>
                <w:sz w:val="15"/>
                <w:szCs w:val="15"/>
              </w:rPr>
            </w:pPr>
            <w:r>
              <w:rPr>
                <w:rFonts w:ascii="Calibri" w:hAnsi="Calibri" w:cs="Calibri"/>
                <w:sz w:val="15"/>
                <w:szCs w:val="15"/>
              </w:rPr>
              <w:t xml:space="preserve">Reason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reason of the rejection</w:t>
            </w:r>
          </w:p>
        </w:tc>
        <w:tc>
          <w:tcPr>
            <w:tcW w:w="1728" w:type="dxa"/>
          </w:tcPr>
          <w:p>
            <w:pPr>
              <w:spacing w:after="0"/>
              <w:rPr>
                <w:rFonts w:ascii="Calibri" w:hAnsi="Calibri" w:cs="Calibri"/>
                <w:sz w:val="15"/>
                <w:szCs w:val="15"/>
              </w:rPr>
            </w:pPr>
            <w:r>
              <w:rPr>
                <w:rFonts w:ascii="Calibri" w:hAnsi="Calibri" w:cs="Calibri"/>
                <w:sz w:val="15"/>
                <w:szCs w:val="15"/>
              </w:rPr>
              <w:t xml:space="preserve">FRUM.010.03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39</w:t>
            </w:r>
          </w:p>
        </w:tc>
        <w:tc>
          <w:tcPr>
            <w:tcW w:w="2160" w:type="dxa"/>
          </w:tcPr>
          <w:p>
            <w:pPr>
              <w:spacing w:after="0"/>
              <w:rPr>
                <w:rFonts w:ascii="Calibri" w:hAnsi="Calibri" w:cs="Calibri"/>
                <w:sz w:val="15"/>
                <w:szCs w:val="15"/>
              </w:rPr>
            </w:pPr>
            <w:r>
              <w:rPr>
                <w:rFonts w:ascii="Calibri" w:hAnsi="Calibri" w:cs="Calibri"/>
                <w:sz w:val="15"/>
                <w:szCs w:val="15"/>
              </w:rPr>
              <w:t xml:space="preserve">Request detail (Return)</w:t>
            </w:r>
          </w:p>
        </w:tc>
        <w:tc>
          <w:tcPr>
            <w:tcW w:w="2736" w:type="dxa"/>
          </w:tcPr>
          <w:p>
            <w:pPr>
              <w:spacing w:after="0"/>
              <w:rPr>
                <w:rFonts w:ascii="Calibri" w:hAnsi="Calibri" w:cs="Calibri"/>
                <w:sz w:val="15"/>
                <w:szCs w:val="15"/>
              </w:rPr>
            </w:pPr>
            <w:r>
              <w:rPr>
                <w:rFonts w:ascii="Calibri" w:hAnsi="Calibri" w:cs="Calibri"/>
                <w:sz w:val="15"/>
                <w:szCs w:val="15"/>
              </w:rPr>
              <w:t xml:space="preserve">Remarks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remarks for the requester</w:t>
            </w:r>
          </w:p>
        </w:tc>
        <w:tc>
          <w:tcPr>
            <w:tcW w:w="1728" w:type="dxa"/>
          </w:tcPr>
          <w:p>
            <w:pPr>
              <w:spacing w:after="0"/>
              <w:rPr>
                <w:rFonts w:ascii="Calibri" w:hAnsi="Calibri" w:cs="Calibri"/>
                <w:sz w:val="15"/>
                <w:szCs w:val="15"/>
              </w:rPr>
            </w:pPr>
            <w:r>
              <w:rPr>
                <w:rFonts w:ascii="Calibri" w:hAnsi="Calibri" w:cs="Calibri"/>
                <w:sz w:val="15"/>
                <w:szCs w:val="15"/>
              </w:rPr>
              <w:t xml:space="preserve">FRUM.010.04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40</w:t>
            </w:r>
          </w:p>
        </w:tc>
        <w:tc>
          <w:tcPr>
            <w:tcW w:w="2160" w:type="dxa"/>
          </w:tcPr>
          <w:p>
            <w:pPr>
              <w:spacing w:after="0"/>
              <w:rPr>
                <w:rFonts w:ascii="Calibri" w:hAnsi="Calibri" w:cs="Calibri"/>
                <w:sz w:val="15"/>
                <w:szCs w:val="15"/>
              </w:rPr>
            </w:pPr>
            <w:r>
              <w:rPr>
                <w:rFonts w:ascii="Calibri" w:hAnsi="Calibri" w:cs="Calibri"/>
                <w:sz w:val="15"/>
                <w:szCs w:val="15"/>
              </w:rPr>
              <w:t xml:space="preserve">My Approvals</w:t>
            </w:r>
          </w:p>
        </w:tc>
        <w:tc>
          <w:tcPr>
            <w:tcW w:w="2736" w:type="dxa"/>
          </w:tcPr>
          <w:p>
            <w:pPr>
              <w:spacing w:after="0"/>
              <w:rPr>
                <w:rFonts w:ascii="Calibri" w:hAnsi="Calibri" w:cs="Calibri"/>
                <w:sz w:val="15"/>
                <w:szCs w:val="15"/>
              </w:rPr>
            </w:pPr>
            <w:r>
              <w:rPr>
                <w:rFonts w:ascii="Calibri" w:hAnsi="Calibri" w:cs="Calibri"/>
                <w:sz w:val="15"/>
                <w:szCs w:val="15"/>
              </w:rPr>
              <w:t xml:space="preserve">Second approver is the first approver</w:t>
            </w:r>
          </w:p>
        </w:tc>
        <w:tc>
          <w:tcPr>
            <w:tcW w:w="3456" w:type="dxa"/>
          </w:tcPr>
          <w:p>
            <w:pPr>
              <w:spacing w:after="0"/>
              <w:rPr>
                <w:rFonts w:ascii="Calibri" w:hAnsi="Calibri" w:cs="Calibri"/>
                <w:sz w:val="15"/>
                <w:szCs w:val="15"/>
              </w:rPr>
            </w:pPr>
            <w:r>
              <w:rPr>
                <w:rFonts w:ascii="Calibri" w:hAnsi="Calibri" w:cs="Calibri"/>
                <w:sz w:val="15"/>
                <w:szCs w:val="15"/>
              </w:rPr>
              <w:t xml:space="preserve">The second approval is given by another approver</w:t>
            </w:r>
          </w:p>
        </w:tc>
        <w:tc>
          <w:tcPr>
            <w:tcW w:w="1728" w:type="dxa"/>
          </w:tcPr>
          <w:p>
            <w:pPr>
              <w:spacing w:after="0"/>
              <w:rPr>
                <w:rFonts w:ascii="Calibri" w:hAnsi="Calibri" w:cs="Calibri"/>
                <w:sz w:val="15"/>
                <w:szCs w:val="15"/>
              </w:rPr>
            </w:pPr>
            <w:r>
              <w:rPr>
                <w:rFonts w:ascii="Calibri" w:hAnsi="Calibri" w:cs="Calibri"/>
                <w:sz w:val="15"/>
                <w:szCs w:val="15"/>
              </w:rPr>
              <w:t xml:space="preserve">FRUM.010.05</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Code already used</w:t>
            </w:r>
          </w:p>
        </w:tc>
        <w:tc>
          <w:tcPr>
            <w:tcW w:w="3456" w:type="dxa"/>
          </w:tcPr>
          <w:p>
            <w:pPr>
              <w:spacing w:after="0"/>
              <w:rPr>
                <w:rFonts w:ascii="Calibri" w:hAnsi="Calibri" w:cs="Calibri"/>
                <w:sz w:val="15"/>
                <w:szCs w:val="15"/>
              </w:rPr>
            </w:pPr>
            <w:r>
              <w:rPr>
                <w:rFonts w:ascii="Calibri" w:hAnsi="Calibri" w:cs="Calibri"/>
                <w:sz w:val="15"/>
                <w:szCs w:val="15"/>
              </w:rPr>
              <w:t xml:space="preserve">Role &lt;code&gt;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42</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No permission</w:t>
            </w:r>
          </w:p>
        </w:tc>
        <w:tc>
          <w:tcPr>
            <w:tcW w:w="3456" w:type="dxa"/>
          </w:tcPr>
          <w:p>
            <w:pPr>
              <w:spacing w:after="0"/>
              <w:rPr>
                <w:rFonts w:ascii="Calibri" w:hAnsi="Calibri" w:cs="Calibri"/>
                <w:sz w:val="15"/>
                <w:szCs w:val="15"/>
              </w:rPr>
            </w:pPr>
            <w:r>
              <w:rPr>
                <w:rFonts w:ascii="Calibri" w:hAnsi="Calibri" w:cs="Calibri"/>
                <w:sz w:val="15"/>
                <w:szCs w:val="15"/>
              </w:rPr>
              <w:t xml:space="preserve">Select at least one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43</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Unknown permission</w:t>
            </w:r>
          </w:p>
        </w:tc>
        <w:tc>
          <w:tcPr>
            <w:tcW w:w="3456" w:type="dxa"/>
          </w:tcPr>
          <w:p>
            <w:pPr>
              <w:spacing w:after="0"/>
              <w:rPr>
                <w:rFonts w:ascii="Calibri" w:hAnsi="Calibri" w:cs="Calibri"/>
                <w:sz w:val="15"/>
                <w:szCs w:val="15"/>
              </w:rPr>
            </w:pPr>
            <w:r>
              <w:rPr>
                <w:rFonts w:ascii="Calibri" w:hAnsi="Calibri" w:cs="Calibri"/>
                <w:sz w:val="15"/>
                <w:szCs w:val="15"/>
              </w:rPr>
              <w:t xml:space="preserve">Unknown permission(s):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tcPr>
          <w:p>
            <w:pPr>
              <w:spacing w:after="0"/>
              <w:rPr>
                <w:rFonts w:ascii="Calibri" w:hAnsi="Calibri" w:cs="Calibri"/>
                <w:sz w:val="15"/>
                <w:szCs w:val="15"/>
              </w:rPr>
            </w:pPr>
            <w:r>
              <w:rPr>
                <w:rFonts w:ascii="Calibri" w:hAnsi="Calibri" w:cs="Calibri"/>
                <w:sz w:val="15"/>
                <w:szCs w:val="15"/>
              </w:rPr>
              <w:t xml:space="preserve">Too many permissions in one request</w:t>
            </w:r>
          </w:p>
        </w:tc>
        <w:tc>
          <w:tcPr>
            <w:tcW w:w="3456" w:type="dxa"/>
          </w:tcPr>
          <w:p>
            <w:pPr>
              <w:spacing w:after="0"/>
              <w:rPr>
                <w:rFonts w:ascii="Calibri" w:hAnsi="Calibri" w:cs="Calibri"/>
                <w:sz w:val="15"/>
                <w:szCs w:val="15"/>
              </w:rPr>
            </w:pPr>
            <w:r>
              <w:rPr>
                <w:rFonts w:ascii="Calibri" w:hAnsi="Calibri" w:cs="Calibri"/>
                <w:sz w:val="15"/>
                <w:szCs w:val="15"/>
              </w:rPr>
              <w:t xml:space="preserve">Split the change into several requests</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45</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No role selected</w:t>
            </w:r>
          </w:p>
        </w:tc>
        <w:tc>
          <w:tcPr>
            <w:tcW w:w="3456" w:type="dxa"/>
          </w:tcPr>
          <w:p>
            <w:pPr>
              <w:spacing w:after="0"/>
              <w:rPr>
                <w:rFonts w:ascii="Calibri" w:hAnsi="Calibri" w:cs="Calibri"/>
                <w:sz w:val="15"/>
                <w:szCs w:val="15"/>
              </w:rPr>
            </w:pPr>
            <w:r>
              <w:rPr>
                <w:rFonts w:ascii="Calibri" w:hAnsi="Calibri" w:cs="Calibri"/>
                <w:sz w:val="15"/>
                <w:szCs w:val="15"/>
              </w:rPr>
              <w:t xml:space="preserve">Select the role to change</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46</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Unknown role</w:t>
            </w:r>
          </w:p>
        </w:tc>
        <w:tc>
          <w:tcPr>
            <w:tcW w:w="3456" w:type="dxa"/>
          </w:tcPr>
          <w:p>
            <w:pPr>
              <w:spacing w:after="0"/>
              <w:rPr>
                <w:rFonts w:ascii="Calibri" w:hAnsi="Calibri" w:cs="Calibri"/>
                <w:sz w:val="15"/>
                <w:szCs w:val="15"/>
              </w:rPr>
            </w:pPr>
            <w:r>
              <w:rPr>
                <w:rFonts w:ascii="Calibri" w:hAnsi="Calibri" w:cs="Calibri"/>
                <w:sz w:val="15"/>
                <w:szCs w:val="15"/>
              </w:rPr>
              <w:t xml:space="preserve">Unknown role(s): &lt;code&gt;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47</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Permission both added and removed</w:t>
            </w:r>
          </w:p>
        </w:tc>
        <w:tc>
          <w:tcPr>
            <w:tcW w:w="3456" w:type="dxa"/>
          </w:tcPr>
          <w:p>
            <w:pPr>
              <w:spacing w:after="0"/>
              <w:rPr>
                <w:rFonts w:ascii="Calibri" w:hAnsi="Calibri" w:cs="Calibri"/>
                <w:sz w:val="15"/>
                <w:szCs w:val="15"/>
              </w:rPr>
            </w:pPr>
            <w:r>
              <w:rPr>
                <w:rFonts w:ascii="Calibri" w:hAnsi="Calibri" w:cs="Calibri"/>
                <w:sz w:val="15"/>
                <w:szCs w:val="15"/>
              </w:rPr>
              <w:t xml:space="preserve">Permission(s) both added and removed: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48</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No change</w:t>
            </w:r>
          </w:p>
        </w:tc>
        <w:tc>
          <w:tcPr>
            <w:tcW w:w="3456" w:type="dxa"/>
          </w:tcPr>
          <w:p>
            <w:pPr>
              <w:spacing w:after="0"/>
              <w:rPr>
                <w:rFonts w:ascii="Calibri" w:hAnsi="Calibri" w:cs="Calibri"/>
                <w:sz w:val="15"/>
                <w:szCs w:val="15"/>
              </w:rPr>
            </w:pPr>
            <w:r>
              <w:rPr>
                <w:rFonts w:ascii="Calibri" w:hAnsi="Calibri" w:cs="Calibri"/>
                <w:sz w:val="15"/>
                <w:szCs w:val="15"/>
              </w:rPr>
              <w:t xml:space="preserve">The request does not change the permissions of role &lt;code&gt;</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49</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tcPr>
          <w:p>
            <w:pPr>
              <w:spacing w:after="0"/>
              <w:rPr>
                <w:rFonts w:ascii="Calibri" w:hAnsi="Calibri" w:cs="Calibri"/>
                <w:sz w:val="15"/>
                <w:szCs w:val="15"/>
              </w:rPr>
            </w:pPr>
            <w:r>
              <w:rPr>
                <w:rFonts w:ascii="Calibri" w:hAnsi="Calibri" w:cs="Calibri"/>
                <w:sz w:val="15"/>
                <w:szCs w:val="15"/>
              </w:rPr>
              <w:t xml:space="preserve">Another request for the role pending</w:t>
            </w:r>
          </w:p>
        </w:tc>
        <w:tc>
          <w:tcPr>
            <w:tcW w:w="3456" w:type="dxa"/>
          </w:tcPr>
          <w:p>
            <w:pPr>
              <w:spacing w:after="0"/>
              <w:rPr>
                <w:rFonts w:ascii="Calibri" w:hAnsi="Calibri" w:cs="Calibri"/>
                <w:sz w:val="15"/>
                <w:szCs w:val="15"/>
              </w:rPr>
            </w:pPr>
            <w:r>
              <w:rPr>
                <w:rFonts w:ascii="Calibri" w:hAnsi="Calibri" w:cs="Calibri"/>
                <w:sz w:val="15"/>
                <w:szCs w:val="15"/>
              </w:rPr>
              <w:t xml:space="preserve">A request for role &lt;code&gt; is already waiting for approval</w:t>
            </w:r>
          </w:p>
        </w:tc>
        <w:tc>
          <w:tcPr>
            <w:tcW w:w="1728" w:type="dxa"/>
          </w:tcPr>
          <w:p>
            <w:pPr>
              <w:spacing w:after="0"/>
              <w:rPr>
                <w:rFonts w:ascii="Calibri" w:hAnsi="Calibri" w:cs="Calibri"/>
                <w:sz w:val="15"/>
                <w:szCs w:val="15"/>
              </w:rPr>
            </w:pPr>
            <w:r>
              <w:rPr>
                <w:rFonts w:ascii="Calibri" w:hAnsi="Calibri" w:cs="Calibri"/>
                <w:sz w:val="15"/>
                <w:szCs w:val="15"/>
              </w:rPr>
              <w:t xml:space="preserve">FRUM.006.01, FRUM.006.03,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50</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tcPr>
          <w:p>
            <w:pPr>
              <w:spacing w:after="0"/>
              <w:rPr>
                <w:rFonts w:ascii="Calibri" w:hAnsi="Calibri" w:cs="Calibri"/>
                <w:sz w:val="15"/>
                <w:szCs w:val="15"/>
              </w:rPr>
            </w:pPr>
            <w:r>
              <w:rPr>
                <w:rFonts w:ascii="Calibri" w:hAnsi="Calibri" w:cs="Calibri"/>
                <w:sz w:val="15"/>
                <w:szCs w:val="15"/>
              </w:rPr>
              <w:t xml:space="preserve">Profile already inactive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&lt;code&gt; is already inactive</w:t>
            </w:r>
          </w:p>
        </w:tc>
        <w:tc>
          <w:tcPr>
            <w:tcW w:w="1728" w:type="dxa"/>
          </w:tcPr>
          <w:p>
            <w:pPr>
              <w:spacing w:after="0"/>
              <w:rPr>
                <w:rFonts w:ascii="Calibri" w:hAnsi="Calibri" w:cs="Calibri"/>
                <w:sz w:val="15"/>
                <w:szCs w:val="15"/>
              </w:rPr>
            </w:pPr>
            <w:r>
              <w:rPr>
                <w:rFonts w:ascii="Calibri" w:hAnsi="Calibri" w:cs="Calibri"/>
                <w:sz w:val="15"/>
                <w:szCs w:val="15"/>
              </w:rPr>
              <w:t xml:space="preserve">FRUM.006.02.01,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51</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tcPr>
          <w:p>
            <w:pPr>
              <w:spacing w:after="0"/>
              <w:rPr>
                <w:rFonts w:ascii="Calibri" w:hAnsi="Calibri" w:cs="Calibri"/>
                <w:sz w:val="15"/>
                <w:szCs w:val="15"/>
              </w:rPr>
            </w:pPr>
            <w:r>
              <w:rPr>
                <w:rFonts w:ascii="Calibri" w:hAnsi="Calibri" w:cs="Calibri"/>
                <w:sz w:val="15"/>
                <w:szCs w:val="15"/>
              </w:rPr>
              <w:t xml:space="preserve">System Administrator profile</w:t>
            </w:r>
          </w:p>
        </w:tc>
        <w:tc>
          <w:tcPr>
            <w:tcW w:w="3456" w:type="dxa"/>
          </w:tcPr>
          <w:p>
            <w:pPr>
              <w:spacing w:after="0"/>
              <w:rPr>
                <w:rFonts w:ascii="Calibri" w:hAnsi="Calibri" w:cs="Calibri"/>
                <w:sz w:val="15"/>
                <w:szCs w:val="15"/>
              </w:rPr>
            </w:pPr>
            <w:r>
              <w:rPr>
                <w:rFonts w:ascii="Calibri" w:hAnsi="Calibri" w:cs="Calibri"/>
                <w:sz w:val="15"/>
                <w:szCs w:val="15"/>
              </w:rPr>
              <w:t xml:space="preserve">Group profile System Administrator cannot be deactivated</w:t>
            </w:r>
          </w:p>
        </w:tc>
        <w:tc>
          <w:tcPr>
            <w:tcW w:w="1728" w:type="dxa"/>
          </w:tcPr>
          <w:p>
            <w:pPr>
              <w:spacing w:after="0"/>
              <w:rPr>
                <w:rFonts w:ascii="Calibri" w:hAnsi="Calibri" w:cs="Calibri"/>
                <w:sz w:val="15"/>
                <w:szCs w:val="15"/>
              </w:rPr>
            </w:pPr>
            <w:r>
              <w:rPr>
                <w:rFonts w:ascii="Calibri" w:hAnsi="Calibri" w:cs="Calibri"/>
                <w:sz w:val="15"/>
                <w:szCs w:val="15"/>
              </w:rPr>
              <w:t xml:space="preserve">FRUM.006.02.01,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52</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(Reactivate)</w:t>
            </w:r>
          </w:p>
        </w:tc>
        <w:tc>
          <w:tcPr>
            <w:tcW w:w="2736" w:type="dxa"/>
          </w:tcPr>
          <w:p>
            <w:pPr>
              <w:spacing w:after="0"/>
              <w:rPr>
                <w:rFonts w:ascii="Calibri" w:hAnsi="Calibri" w:cs="Calibri"/>
                <w:sz w:val="15"/>
                <w:szCs w:val="15"/>
              </w:rPr>
            </w:pPr>
            <w:r>
              <w:rPr>
                <w:rFonts w:ascii="Calibri" w:hAnsi="Calibri" w:cs="Calibri"/>
                <w:sz w:val="15"/>
                <w:szCs w:val="15"/>
              </w:rPr>
              <w:t xml:space="preserve">Profile already active</w:t>
            </w:r>
          </w:p>
        </w:tc>
        <w:tc>
          <w:tcPr>
            <w:tcW w:w="3456" w:type="dxa"/>
          </w:tcPr>
          <w:p>
            <w:pPr>
              <w:spacing w:after="0"/>
              <w:rPr>
                <w:rFonts w:ascii="Calibri" w:hAnsi="Calibri" w:cs="Calibri"/>
                <w:sz w:val="15"/>
                <w:szCs w:val="15"/>
              </w:rPr>
            </w:pPr>
            <w:r>
              <w:rPr>
                <w:rFonts w:ascii="Calibri" w:hAnsi="Calibri" w:cs="Calibri"/>
                <w:sz w:val="15"/>
                <w:szCs w:val="15"/>
              </w:rPr>
              <w:t xml:space="preserve">Group profile &lt;code&gt; is already active</w:t>
            </w:r>
          </w:p>
        </w:tc>
        <w:tc>
          <w:tcPr>
            <w:tcW w:w="1728" w:type="dxa"/>
          </w:tcPr>
          <w:p>
            <w:pPr>
              <w:spacing w:after="0"/>
              <w:rPr>
                <w:rFonts w:ascii="Calibri" w:hAnsi="Calibri" w:cs="Calibri"/>
                <w:sz w:val="15"/>
                <w:szCs w:val="15"/>
              </w:rPr>
            </w:pPr>
            <w:r>
              <w:rPr>
                <w:rFonts w:ascii="Calibri" w:hAnsi="Calibri" w:cs="Calibri"/>
                <w:sz w:val="15"/>
                <w:szCs w:val="15"/>
              </w:rPr>
              <w:t xml:space="preserve">FRUM.006.02.02, FRUM.006.04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53</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tcPr>
          <w:p>
            <w:pPr>
              <w:spacing w:after="0"/>
              <w:rPr>
                <w:rFonts w:ascii="Calibri" w:hAnsi="Calibri" w:cs="Calibri"/>
                <w:sz w:val="15"/>
                <w:szCs w:val="15"/>
              </w:rPr>
            </w:pPr>
            <w:r>
              <w:rPr>
                <w:rFonts w:ascii="Calibri" w:hAnsi="Calibri" w:cs="Calibri"/>
                <w:sz w:val="15"/>
                <w:szCs w:val="15"/>
              </w:rPr>
              <w:t xml:space="preserve">No approver</w:t>
            </w:r>
          </w:p>
        </w:tc>
        <w:tc>
          <w:tcPr>
            <w:tcW w:w="3456" w:type="dxa"/>
          </w:tcPr>
          <w:p>
            <w:pPr>
              <w:spacing w:after="0"/>
              <w:rPr>
                <w:rFonts w:ascii="Calibri" w:hAnsi="Calibri" w:cs="Calibri"/>
                <w:sz w:val="15"/>
                <w:szCs w:val="15"/>
              </w:rPr>
            </w:pPr>
            <w:r>
              <w:rPr>
                <w:rFonts w:ascii="Calibri" w:hAnsi="Calibri" w:cs="Calibri"/>
                <w:sz w:val="15"/>
                <w:szCs w:val="15"/>
              </w:rPr>
              <w:t xml:space="preserve">Add at least one approver</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54</w:t>
            </w:r>
          </w:p>
        </w:tc>
        <w:tc>
          <w:tcPr>
            <w:tcW w:w="2160" w:type="dxa"/>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tcPr>
          <w:p>
            <w:pPr>
              <w:spacing w:after="0"/>
              <w:rPr>
                <w:rFonts w:ascii="Calibri" w:hAnsi="Calibri" w:cs="Calibri"/>
                <w:sz w:val="15"/>
                <w:szCs w:val="15"/>
              </w:rPr>
            </w:pPr>
            <w:r>
              <w:rPr>
                <w:rFonts w:ascii="Calibri" w:hAnsi="Calibri" w:cs="Calibri"/>
                <w:sz w:val="15"/>
                <w:szCs w:val="15"/>
              </w:rPr>
              <w:t xml:space="preserve">Same approver twice</w:t>
            </w:r>
          </w:p>
        </w:tc>
        <w:tc>
          <w:tcPr>
            <w:tcW w:w="3456" w:type="dxa"/>
          </w:tcPr>
          <w:p>
            <w:pPr>
              <w:spacing w:after="0"/>
              <w:rPr>
                <w:rFonts w:ascii="Calibri" w:hAnsi="Calibri" w:cs="Calibri"/>
                <w:sz w:val="15"/>
                <w:szCs w:val="15"/>
              </w:rPr>
            </w:pPr>
            <w:r>
              <w:rPr>
                <w:rFonts w:ascii="Calibri" w:hAnsi="Calibri" w:cs="Calibri"/>
                <w:sz w:val="15"/>
                <w:szCs w:val="15"/>
              </w:rPr>
              <w:t xml:space="preserve">&lt;user&gt; is already an approver of this request</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55</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tcPr>
          <w:p>
            <w:pPr>
              <w:spacing w:after="0"/>
              <w:rPr>
                <w:rFonts w:ascii="Calibri" w:hAnsi="Calibri" w:cs="Calibri"/>
                <w:sz w:val="15"/>
                <w:szCs w:val="15"/>
              </w:rPr>
            </w:pPr>
            <w:r>
              <w:rPr>
                <w:rFonts w:ascii="Calibri" w:hAnsi="Calibri" w:cs="Calibri"/>
                <w:sz w:val="15"/>
                <w:szCs w:val="15"/>
              </w:rPr>
              <w:t xml:space="preserve">Direct role edit without a request</w:t>
            </w:r>
          </w:p>
        </w:tc>
        <w:tc>
          <w:tcPr>
            <w:tcW w:w="3456" w:type="dxa"/>
          </w:tcPr>
          <w:p>
            <w:pPr>
              <w:spacing w:after="0"/>
              <w:rPr>
                <w:rFonts w:ascii="Calibri" w:hAnsi="Calibri" w:cs="Calibri"/>
                <w:sz w:val="15"/>
                <w:szCs w:val="15"/>
              </w:rPr>
            </w:pPr>
            <w:r>
              <w:rPr>
                <w:rFonts w:ascii="Calibri" w:hAnsi="Calibri" w:cs="Calibri"/>
                <w:sz w:val="15"/>
                <w:szCs w:val="15"/>
              </w:rPr>
              <w:t xml:space="preserve">Roles are changed through an approved group-profile request; implement the request instead</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FRUM.005.04, FRUM.006.01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56</w:t>
            </w:r>
          </w:p>
        </w:tc>
        <w:tc>
          <w:tcPr>
            <w:tcW w:w="2160" w:type="dxa"/>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tcPr>
          <w:p>
            <w:pPr>
              <w:spacing w:after="0"/>
              <w:rPr>
                <w:rFonts w:ascii="Calibri" w:hAnsi="Calibri" w:cs="Calibri"/>
                <w:sz w:val="15"/>
                <w:szCs w:val="15"/>
              </w:rPr>
            </w:pPr>
            <w:r>
              <w:rPr>
                <w:rFonts w:ascii="Calibri" w:hAnsi="Calibri" w:cs="Calibri"/>
                <w:sz w:val="15"/>
                <w:szCs w:val="15"/>
              </w:rPr>
              <w:t xml:space="preserve">Implementer is the requester</w:t>
            </w:r>
          </w:p>
        </w:tc>
        <w:tc>
          <w:tcPr>
            <w:tcW w:w="3456" w:type="dxa"/>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728" w:type="dxa"/>
          </w:tcPr>
          <w:p>
            <w:pPr>
              <w:spacing w:after="0"/>
              <w:rPr>
                <w:rFonts w:ascii="Calibri" w:hAnsi="Calibri" w:cs="Calibri"/>
                <w:sz w:val="15"/>
                <w:szCs w:val="15"/>
              </w:rPr>
            </w:pPr>
            <w:r>
              <w:rPr>
                <w:rFonts w:ascii="Calibri" w:hAnsi="Calibri" w:cs="Calibri"/>
                <w:sz w:val="15"/>
                <w:szCs w:val="15"/>
              </w:rPr>
              <w:t xml:space="preserve">FRUM.005.01, FRUM.005.04, FRUM.006.01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57</w:t>
            </w:r>
          </w:p>
        </w:tc>
        <w:tc>
          <w:tcPr>
            <w:tcW w:w="2160" w:type="dxa"/>
          </w:tcPr>
          <w:p>
            <w:pPr>
              <w:spacing w:after="0"/>
              <w:rPr>
                <w:rFonts w:ascii="Calibri" w:hAnsi="Calibri" w:cs="Calibri"/>
                <w:sz w:val="15"/>
                <w:szCs w:val="15"/>
              </w:rPr>
            </w:pPr>
            <w:r>
              <w:rPr>
                <w:rFonts w:ascii="Calibri" w:hAnsi="Calibri" w:cs="Calibri"/>
                <w:sz w:val="15"/>
                <w:szCs w:val="15"/>
              </w:rPr>
              <w:t xml:space="preserve">Roles &amp; Permissions</w:t>
            </w:r>
          </w:p>
        </w:tc>
        <w:tc>
          <w:tcPr>
            <w:tcW w:w="2736" w:type="dxa"/>
          </w:tcPr>
          <w:p>
            <w:pPr>
              <w:spacing w:after="0"/>
              <w:rPr>
                <w:rFonts w:ascii="Calibri" w:hAnsi="Calibri" w:cs="Calibri"/>
                <w:sz w:val="15"/>
                <w:szCs w:val="15"/>
              </w:rPr>
            </w:pPr>
            <w:r>
              <w:rPr>
                <w:rFonts w:ascii="Calibri" w:hAnsi="Calibri" w:cs="Calibri"/>
                <w:sz w:val="15"/>
                <w:szCs w:val="15"/>
              </w:rPr>
              <w:t xml:space="preserve">Action without permission</w:t>
            </w:r>
          </w:p>
        </w:tc>
        <w:tc>
          <w:tcPr>
            <w:tcW w:w="3456" w:type="dxa"/>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58</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Users</w:t>
            </w:r>
          </w:p>
        </w:tc>
        <w:tc>
          <w:tcPr>
            <w:tcW w:w="2736" w:type="dxa"/>
          </w:tcPr>
          <w:p>
            <w:pPr>
              <w:spacing w:after="0"/>
              <w:rPr>
                <w:rFonts w:ascii="Calibri" w:hAnsi="Calibri" w:cs="Calibri"/>
                <w:sz w:val="15"/>
                <w:szCs w:val="15"/>
              </w:rPr>
            </w:pPr>
            <w:r>
              <w:rPr>
                <w:rFonts w:ascii="Calibri" w:hAnsi="Calibri" w:cs="Calibri"/>
                <w:sz w:val="15"/>
                <w:szCs w:val="15"/>
              </w:rPr>
              <w:t xml:space="preserve">Unknown role</w:t>
            </w:r>
          </w:p>
        </w:tc>
        <w:tc>
          <w:tcPr>
            <w:tcW w:w="3456" w:type="dxa"/>
          </w:tcPr>
          <w:p>
            <w:pPr>
              <w:spacing w:after="0"/>
              <w:rPr>
                <w:rFonts w:ascii="Calibri" w:hAnsi="Calibri" w:cs="Calibri"/>
                <w:sz w:val="15"/>
                <w:szCs w:val="15"/>
              </w:rPr>
            </w:pPr>
            <w:r>
              <w:rPr>
                <w:rFonts w:ascii="Calibri" w:hAnsi="Calibri" w:cs="Calibri"/>
                <w:sz w:val="15"/>
                <w:szCs w:val="15"/>
              </w:rPr>
              <w:t xml:space="preserve">One or more roles do not exist: &lt;codes&gt;</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FRUM.002.03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59</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Same profile twice</w:t>
            </w:r>
          </w:p>
        </w:tc>
        <w:tc>
          <w:tcPr>
            <w:tcW w:w="3456" w:type="dxa"/>
          </w:tcPr>
          <w:p>
            <w:pPr>
              <w:spacing w:after="0"/>
              <w:rPr>
                <w:rFonts w:ascii="Calibri" w:hAnsi="Calibri" w:cs="Calibri"/>
                <w:sz w:val="15"/>
                <w:szCs w:val="15"/>
              </w:rPr>
            </w:pPr>
            <w:r>
              <w:rPr>
                <w:rFonts w:ascii="Calibri" w:hAnsi="Calibri" w:cs="Calibri"/>
                <w:sz w:val="15"/>
                <w:szCs w:val="15"/>
              </w:rPr>
              <w:t xml:space="preserve">Choose two different group profiles</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60</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Rule exists</w:t>
            </w:r>
          </w:p>
        </w:tc>
        <w:tc>
          <w:tcPr>
            <w:tcW w:w="3456" w:type="dxa"/>
          </w:tcPr>
          <w:p>
            <w:pPr>
              <w:spacing w:after="0"/>
              <w:rPr>
                <w:rFonts w:ascii="Calibri" w:hAnsi="Calibri" w:cs="Calibri"/>
                <w:sz w:val="15"/>
                <w:szCs w:val="15"/>
              </w:rPr>
            </w:pPr>
            <w:r>
              <w:rPr>
                <w:rFonts w:ascii="Calibri" w:hAnsi="Calibri" w:cs="Calibri"/>
                <w:sz w:val="15"/>
                <w:szCs w:val="15"/>
              </w:rPr>
              <w:t xml:space="preserve">A rule for these two group profiles already exists</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61</w:t>
            </w:r>
          </w:p>
        </w:tc>
        <w:tc>
          <w:tcPr>
            <w:tcW w:w="2160" w:type="dxa"/>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Maker authorises</w:t>
            </w:r>
          </w:p>
        </w:tc>
        <w:tc>
          <w:tcPr>
            <w:tcW w:w="3456" w:type="dxa"/>
          </w:tcPr>
          <w:p>
            <w:pPr>
              <w:spacing w:after="0"/>
              <w:rPr>
                <w:rFonts w:ascii="Calibri" w:hAnsi="Calibri" w:cs="Calibri"/>
                <w:sz w:val="15"/>
                <w:szCs w:val="15"/>
              </w:rPr>
            </w:pPr>
            <w:r>
              <w:rPr>
                <w:rFonts w:ascii="Calibri" w:hAnsi="Calibri" w:cs="Calibri"/>
                <w:sz w:val="15"/>
                <w:szCs w:val="15"/>
              </w:rPr>
              <w:t xml:space="preserve">A record cannot be authorized by the user who maintained it</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62</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tcPr>
          <w:p>
            <w:pPr>
              <w:spacing w:after="0"/>
              <w:rPr>
                <w:rFonts w:ascii="Calibri" w:hAnsi="Calibri" w:cs="Calibri"/>
                <w:sz w:val="15"/>
                <w:szCs w:val="15"/>
              </w:rPr>
            </w:pPr>
            <w:r>
              <w:rPr>
                <w:rFonts w:ascii="Calibri" w:hAnsi="Calibri" w:cs="Calibri"/>
                <w:sz w:val="15"/>
                <w:szCs w:val="15"/>
              </w:rPr>
              <w:t xml:space="preserve">Change already pending</w:t>
            </w:r>
          </w:p>
        </w:tc>
        <w:tc>
          <w:tcPr>
            <w:tcW w:w="3456" w:type="dxa"/>
          </w:tcPr>
          <w:p>
            <w:pPr>
              <w:spacing w:after="0"/>
              <w:rPr>
                <w:rFonts w:ascii="Calibri" w:hAnsi="Calibri" w:cs="Calibri"/>
                <w:sz w:val="15"/>
                <w:szCs w:val="15"/>
              </w:rPr>
            </w:pPr>
            <w:r>
              <w:rPr>
                <w:rFonts w:ascii="Calibri" w:hAnsi="Calibri" w:cs="Calibri"/>
                <w:sz w:val="15"/>
                <w:szCs w:val="15"/>
              </w:rPr>
              <w:t xml:space="preserve">A change of &lt;setting&gt; already waits for approval; approve or reject it first</w:t>
            </w:r>
          </w:p>
        </w:tc>
        <w:tc>
          <w:tcPr>
            <w:tcW w:w="1728" w:type="dxa"/>
          </w:tcPr>
          <w:p>
            <w:pPr>
              <w:spacing w:after="0"/>
              <w:rPr>
                <w:rFonts w:ascii="Calibri" w:hAnsi="Calibri" w:cs="Calibri"/>
                <w:sz w:val="15"/>
                <w:szCs w:val="15"/>
              </w:rPr>
            </w:pPr>
            <w:r>
              <w:rPr>
                <w:rFonts w:ascii="Calibri" w:hAnsi="Calibri" w:cs="Calibri"/>
                <w:sz w:val="15"/>
                <w:szCs w:val="15"/>
              </w:rPr>
              <w:t xml:space="preserve">FRUM.012.02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63</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tcPr>
          <w:p>
            <w:pPr>
              <w:spacing w:after="0"/>
              <w:rPr>
                <w:rFonts w:ascii="Calibri" w:hAnsi="Calibri" w:cs="Calibri"/>
                <w:sz w:val="15"/>
                <w:szCs w:val="15"/>
              </w:rPr>
            </w:pPr>
            <w:r>
              <w:rPr>
                <w:rFonts w:ascii="Calibri" w:hAnsi="Calibri" w:cs="Calibri"/>
                <w:sz w:val="15"/>
                <w:szCs w:val="15"/>
              </w:rPr>
              <w:t xml:space="preserve">Requester approves</w:t>
            </w:r>
          </w:p>
        </w:tc>
        <w:tc>
          <w:tcPr>
            <w:tcW w:w="3456" w:type="dxa"/>
          </w:tcPr>
          <w:p>
            <w:pPr>
              <w:spacing w:after="0"/>
              <w:rPr>
                <w:rFonts w:ascii="Calibri" w:hAnsi="Calibri" w:cs="Calibri"/>
                <w:sz w:val="15"/>
                <w:szCs w:val="15"/>
              </w:rPr>
            </w:pPr>
            <w:r>
              <w:rPr>
                <w:rFonts w:ascii="Calibri" w:hAnsi="Calibri" w:cs="Calibri"/>
                <w:sz w:val="15"/>
                <w:szCs w:val="15"/>
              </w:rPr>
              <w:t xml:space="preserve">A change cannot be approved by the user who asked for it</w:t>
            </w:r>
          </w:p>
        </w:tc>
        <w:tc>
          <w:tcPr>
            <w:tcW w:w="1728" w:type="dxa"/>
          </w:tcPr>
          <w:p>
            <w:pPr>
              <w:spacing w:after="0"/>
              <w:rPr>
                <w:rFonts w:ascii="Calibri" w:hAnsi="Calibri" w:cs="Calibri"/>
                <w:sz w:val="15"/>
                <w:szCs w:val="15"/>
              </w:rPr>
            </w:pPr>
            <w:r>
              <w:rPr>
                <w:rFonts w:ascii="Calibri" w:hAnsi="Calibri" w:cs="Calibri"/>
                <w:sz w:val="15"/>
                <w:szCs w:val="15"/>
              </w:rPr>
              <w:t xml:space="preserve">FRUM.012.02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64</w:t>
            </w:r>
          </w:p>
        </w:tc>
        <w:tc>
          <w:tcPr>
            <w:tcW w:w="2160" w:type="dxa"/>
          </w:tcPr>
          <w:p>
            <w:pPr>
              <w:spacing w:after="0"/>
              <w:rPr>
                <w:rFonts w:ascii="Calibri" w:hAnsi="Calibri" w:cs="Calibri"/>
                <w:sz w:val="15"/>
                <w:szCs w:val="15"/>
              </w:rPr>
            </w:pPr>
            <w:r>
              <w:rPr>
                <w:rFonts w:ascii="Calibri" w:hAnsi="Calibri" w:cs="Calibri"/>
                <w:sz w:val="15"/>
                <w:szCs w:val="15"/>
              </w:rPr>
              <w:t xml:space="preserve">User Access &gt; User Access Reports</w:t>
            </w:r>
          </w:p>
        </w:tc>
        <w:tc>
          <w:tcPr>
            <w:tcW w:w="2736" w:type="dxa"/>
          </w:tcPr>
          <w:p>
            <w:pPr>
              <w:spacing w:after="0"/>
              <w:rPr>
                <w:rFonts w:ascii="Calibri" w:hAnsi="Calibri" w:cs="Calibri"/>
                <w:sz w:val="15"/>
                <w:szCs w:val="15"/>
              </w:rPr>
            </w:pPr>
            <w:r>
              <w:rPr>
                <w:rFonts w:ascii="Calibri" w:hAnsi="Calibri" w:cs="Calibri"/>
                <w:sz w:val="15"/>
                <w:szCs w:val="15"/>
              </w:rPr>
              <w:t xml:space="preserve">As-of date in the future</w:t>
            </w:r>
          </w:p>
        </w:tc>
        <w:tc>
          <w:tcPr>
            <w:tcW w:w="3456" w:type="dxa"/>
          </w:tcPr>
          <w:p>
            <w:pPr>
              <w:spacing w:after="0"/>
              <w:rPr>
                <w:rFonts w:ascii="Calibri" w:hAnsi="Calibri" w:cs="Calibri"/>
                <w:sz w:val="15"/>
                <w:szCs w:val="15"/>
              </w:rPr>
            </w:pPr>
            <w:r>
              <w:rPr>
                <w:rFonts w:ascii="Calibri" w:hAnsi="Calibri" w:cs="Calibri"/>
                <w:sz w:val="15"/>
                <w:szCs w:val="15"/>
              </w:rPr>
              <w:t xml:space="preserve">The as-of date cannot be in the future</w:t>
            </w:r>
          </w:p>
        </w:tc>
        <w:tc>
          <w:tcPr>
            <w:tcW w:w="1728" w:type="dxa"/>
          </w:tcPr>
          <w:p>
            <w:pPr>
              <w:spacing w:after="0"/>
              <w:rPr>
                <w:rFonts w:ascii="Calibri" w:hAnsi="Calibri" w:cs="Calibri"/>
                <w:sz w:val="15"/>
                <w:szCs w:val="15"/>
              </w:rPr>
            </w:pPr>
            <w:r>
              <w:rPr>
                <w:rFonts w:ascii="Calibri" w:hAnsi="Calibri" w:cs="Calibri"/>
                <w:sz w:val="15"/>
                <w:szCs w:val="15"/>
              </w:rPr>
              <w:t xml:space="preserve">FRUM.007.01, FRUM.007.02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65</w:t>
            </w:r>
          </w:p>
        </w:tc>
        <w:tc>
          <w:tcPr>
            <w:tcW w:w="2160" w:type="dxa"/>
          </w:tcPr>
          <w:p>
            <w:pPr>
              <w:spacing w:after="0"/>
              <w:rPr>
                <w:rFonts w:ascii="Calibri" w:hAnsi="Calibri" w:cs="Calibri"/>
                <w:sz w:val="15"/>
                <w:szCs w:val="15"/>
              </w:rPr>
            </w:pPr>
            <w:r>
              <w:rPr>
                <w:rFonts w:ascii="Calibri" w:hAnsi="Calibri" w:cs="Calibri"/>
                <w:sz w:val="15"/>
                <w:szCs w:val="15"/>
              </w:rPr>
              <w:t xml:space="preserve">User Access Reports</w:t>
            </w:r>
          </w:p>
        </w:tc>
        <w:tc>
          <w:tcPr>
            <w:tcW w:w="2736" w:type="dxa"/>
          </w:tcPr>
          <w:p>
            <w:pPr>
              <w:spacing w:after="0"/>
              <w:rPr>
                <w:rFonts w:ascii="Calibri" w:hAnsi="Calibri" w:cs="Calibri"/>
                <w:sz w:val="15"/>
                <w:szCs w:val="15"/>
              </w:rPr>
            </w:pPr>
            <w:r>
              <w:rPr>
                <w:rFonts w:ascii="Calibri" w:hAnsi="Calibri" w:cs="Calibri"/>
                <w:sz w:val="15"/>
                <w:szCs w:val="15"/>
              </w:rPr>
              <w:t xml:space="preserve">Date to before date from</w:t>
            </w:r>
          </w:p>
        </w:tc>
        <w:tc>
          <w:tcPr>
            <w:tcW w:w="3456" w:type="dxa"/>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728" w:type="dxa"/>
          </w:tcPr>
          <w:p>
            <w:pPr>
              <w:spacing w:after="0"/>
              <w:rPr>
                <w:rFonts w:ascii="Calibri" w:hAnsi="Calibri" w:cs="Calibri"/>
                <w:sz w:val="15"/>
                <w:szCs w:val="15"/>
              </w:rPr>
            </w:pPr>
            <w:r>
              <w:rPr>
                <w:rFonts w:ascii="Calibri" w:hAnsi="Calibri" w:cs="Calibri"/>
                <w:sz w:val="15"/>
                <w:szCs w:val="15"/>
              </w:rPr>
              <w:t xml:space="preserve">FRUM.008.01, FRUM.008.01 (2nd), FRUM.008.02, FRUM.008.04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66</w:t>
            </w:r>
          </w:p>
        </w:tc>
        <w:tc>
          <w:tcPr>
            <w:tcW w:w="2160" w:type="dxa"/>
          </w:tcPr>
          <w:p>
            <w:pPr>
              <w:spacing w:after="0"/>
              <w:rPr>
                <w:rFonts w:ascii="Calibri" w:hAnsi="Calibri" w:cs="Calibri"/>
                <w:sz w:val="15"/>
                <w:szCs w:val="15"/>
              </w:rPr>
            </w:pPr>
            <w:r>
              <w:rPr>
                <w:rFonts w:ascii="Calibri" w:hAnsi="Calibri" w:cs="Calibri"/>
                <w:sz w:val="15"/>
                <w:szCs w:val="15"/>
              </w:rPr>
              <w:t xml:space="preserve">Administration &gt; Jobs (run history)</w:t>
            </w:r>
          </w:p>
        </w:tc>
        <w:tc>
          <w:tcPr>
            <w:tcW w:w="2736" w:type="dxa"/>
          </w:tcPr>
          <w:p>
            <w:pPr>
              <w:spacing w:after="0"/>
              <w:rPr>
                <w:rFonts w:ascii="Calibri" w:hAnsi="Calibri" w:cs="Calibri"/>
                <w:sz w:val="15"/>
                <w:szCs w:val="15"/>
              </w:rPr>
            </w:pPr>
            <w:r>
              <w:rPr>
                <w:rFonts w:ascii="Calibri" w:hAnsi="Calibri" w:cs="Calibri"/>
                <w:sz w:val="15"/>
                <w:szCs w:val="15"/>
              </w:rPr>
              <w:t xml:space="preserve">Invalid e-mail in the recipients</w:t>
            </w:r>
          </w:p>
        </w:tc>
        <w:tc>
          <w:tcPr>
            <w:tcW w:w="3456" w:type="dxa"/>
          </w:tcPr>
          <w:p>
            <w:pPr>
              <w:spacing w:after="0"/>
              <w:rPr>
                <w:rFonts w:ascii="Calibri" w:hAnsi="Calibri" w:cs="Calibri"/>
                <w:sz w:val="15"/>
                <w:szCs w:val="15"/>
              </w:rPr>
            </w:pPr>
            <w:r>
              <w:rPr>
                <w:rFonts w:ascii="Calibri" w:hAnsi="Calibri" w:cs="Calibri"/>
                <w:sz w:val="15"/>
                <w:szCs w:val="15"/>
              </w:rPr>
              <w:t xml:space="preserve">&lt;address&gt; is not a valid e-mail address</w:t>
            </w:r>
          </w:p>
        </w:tc>
        <w:tc>
          <w:tcPr>
            <w:tcW w:w="1728" w:type="dxa"/>
          </w:tcPr>
          <w:p>
            <w:pPr>
              <w:spacing w:after="0"/>
              <w:rPr>
                <w:rFonts w:ascii="Calibri" w:hAnsi="Calibri" w:cs="Calibri"/>
                <w:sz w:val="15"/>
                <w:szCs w:val="15"/>
              </w:rPr>
            </w:pPr>
            <w:r>
              <w:rPr>
                <w:rFonts w:ascii="Calibri" w:hAnsi="Calibri" w:cs="Calibri"/>
                <w:sz w:val="15"/>
                <w:szCs w:val="15"/>
              </w:rPr>
              <w:t xml:space="preserve">FRUM.013.02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67</w:t>
            </w:r>
          </w:p>
        </w:tc>
        <w:tc>
          <w:tcPr>
            <w:tcW w:w="2160" w:type="dxa"/>
          </w:tcPr>
          <w:p>
            <w:pPr>
              <w:spacing w:after="0"/>
              <w:rPr>
                <w:rFonts w:ascii="Calibri" w:hAnsi="Calibri" w:cs="Calibri"/>
                <w:sz w:val="15"/>
                <w:szCs w:val="15"/>
              </w:rPr>
            </w:pPr>
            <w:r>
              <w:rPr>
                <w:rFonts w:ascii="Calibri" w:hAnsi="Calibri" w:cs="Calibri"/>
                <w:sz w:val="15"/>
                <w:szCs w:val="15"/>
              </w:rPr>
              <w:t xml:space="preserve">Forgot Password and Set a New Password</w:t>
            </w:r>
          </w:p>
        </w:tc>
        <w:tc>
          <w:tcPr>
            <w:tcW w:w="2736" w:type="dxa"/>
          </w:tcPr>
          <w:p>
            <w:pPr>
              <w:spacing w:after="0"/>
              <w:rPr>
                <w:rFonts w:ascii="Calibri" w:hAnsi="Calibri" w:cs="Calibri"/>
                <w:sz w:val="15"/>
                <w:szCs w:val="15"/>
              </w:rPr>
            </w:pPr>
            <w:r>
              <w:rPr>
                <w:rFonts w:ascii="Calibri" w:hAnsi="Calibri" w:cs="Calibri"/>
                <w:sz w:val="15"/>
                <w:szCs w:val="15"/>
              </w:rPr>
              <w:t xml:space="preserve">Confirm new password: Both new passwords must match</w:t>
            </w:r>
          </w:p>
        </w:tc>
        <w:tc>
          <w:tcPr>
            <w:tcW w:w="3456" w:type="dxa"/>
          </w:tcPr>
          <w:p>
            <w:pPr>
              <w:spacing w:after="0"/>
              <w:rPr>
                <w:rFonts w:ascii="Calibri" w:hAnsi="Calibri" w:cs="Calibri"/>
                <w:sz w:val="15"/>
                <w:szCs w:val="15"/>
              </w:rPr>
            </w:pPr>
            <w:r>
              <w:rPr>
                <w:rFonts w:ascii="Calibri" w:hAnsi="Calibri" w:cs="Calibri"/>
                <w:sz w:val="15"/>
                <w:szCs w:val="15"/>
              </w:rPr>
              <w:t xml:space="preserve">Both new passwords must match</w:t>
            </w:r>
          </w:p>
        </w:tc>
        <w:tc>
          <w:tcPr>
            <w:tcW w:w="1728"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68</w:t>
            </w:r>
          </w:p>
        </w:tc>
        <w:tc>
          <w:tcPr>
            <w:tcW w:w="2160" w:type="dxa"/>
          </w:tcPr>
          <w:p>
            <w:pPr>
              <w:spacing w:after="0"/>
              <w:rPr>
                <w:rFonts w:ascii="Calibri" w:hAnsi="Calibri" w:cs="Calibri"/>
                <w:sz w:val="15"/>
                <w:szCs w:val="15"/>
              </w:rPr>
            </w:pPr>
            <w:r>
              <w:rPr>
                <w:rFonts w:ascii="Calibri" w:hAnsi="Calibri" w:cs="Calibri"/>
                <w:sz w:val="15"/>
                <w:szCs w:val="15"/>
              </w:rPr>
              <w:t xml:space="preserve">My Profile</w:t>
            </w:r>
          </w:p>
        </w:tc>
        <w:tc>
          <w:tcPr>
            <w:tcW w:w="2736" w:type="dxa"/>
          </w:tcPr>
          <w:p>
            <w:pPr>
              <w:spacing w:after="0"/>
              <w:rPr>
                <w:rFonts w:ascii="Calibri" w:hAnsi="Calibri" w:cs="Calibri"/>
                <w:sz w:val="15"/>
                <w:szCs w:val="15"/>
              </w:rPr>
            </w:pPr>
            <w:r>
              <w:rPr>
                <w:rFonts w:ascii="Calibri" w:hAnsi="Calibri" w:cs="Calibri"/>
                <w:sz w:val="15"/>
                <w:szCs w:val="15"/>
              </w:rPr>
              <w:t xml:space="preserve">E-mail address: A valid address</w:t>
            </w:r>
          </w:p>
        </w:tc>
        <w:tc>
          <w:tcPr>
            <w:tcW w:w="3456" w:type="dxa"/>
          </w:tcPr>
          <w:p>
            <w:pPr>
              <w:spacing w:after="0"/>
              <w:rPr>
                <w:rFonts w:ascii="Calibri" w:hAnsi="Calibri" w:cs="Calibri"/>
                <w:sz w:val="15"/>
                <w:szCs w:val="15"/>
              </w:rPr>
            </w:pPr>
            <w:r>
              <w:rPr>
                <w:rFonts w:ascii="Calibri" w:hAnsi="Calibri" w:cs="Calibri"/>
                <w:sz w:val="15"/>
                <w:szCs w:val="15"/>
              </w:rPr>
              <w:t xml:space="preserve">Enter your e-mail address</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69</w:t>
            </w:r>
          </w:p>
        </w:tc>
        <w:tc>
          <w:tcPr>
            <w:tcW w:w="2160" w:type="dxa"/>
          </w:tcPr>
          <w:p>
            <w:pPr>
              <w:spacing w:after="0"/>
              <w:rPr>
                <w:rFonts w:ascii="Calibri" w:hAnsi="Calibri" w:cs="Calibri"/>
                <w:sz w:val="15"/>
                <w:szCs w:val="15"/>
              </w:rPr>
            </w:pPr>
            <w:r>
              <w:rPr>
                <w:rFonts w:ascii="Calibri" w:hAnsi="Calibri" w:cs="Calibri"/>
                <w:sz w:val="15"/>
                <w:szCs w:val="15"/>
              </w:rPr>
              <w:t xml:space="preserve">My Profile</w:t>
            </w:r>
          </w:p>
        </w:tc>
        <w:tc>
          <w:tcPr>
            <w:tcW w:w="2736" w:type="dxa"/>
          </w:tcPr>
          <w:p>
            <w:pPr>
              <w:spacing w:after="0"/>
              <w:rPr>
                <w:rFonts w:ascii="Calibri" w:hAnsi="Calibri" w:cs="Calibri"/>
                <w:sz w:val="15"/>
                <w:szCs w:val="15"/>
              </w:rPr>
            </w:pPr>
            <w:r>
              <w:rPr>
                <w:rFonts w:ascii="Calibri" w:hAnsi="Calibri" w:cs="Calibri"/>
                <w:sz w:val="15"/>
                <w:szCs w:val="15"/>
              </w:rPr>
              <w:t xml:space="preserve">Mobile number: Digits only, for example +63 917 123 4567</w:t>
            </w:r>
          </w:p>
        </w:tc>
        <w:tc>
          <w:tcPr>
            <w:tcW w:w="3456" w:type="dxa"/>
          </w:tcPr>
          <w:p>
            <w:pPr>
              <w:spacing w:after="0"/>
              <w:rPr>
                <w:rFonts w:ascii="Calibri" w:hAnsi="Calibri" w:cs="Calibri"/>
                <w:sz w:val="15"/>
                <w:szCs w:val="15"/>
              </w:rPr>
            </w:pPr>
            <w:r>
              <w:rPr>
                <w:rFonts w:ascii="Calibri" w:hAnsi="Calibri" w:cs="Calibri"/>
                <w:sz w:val="15"/>
                <w:szCs w:val="15"/>
              </w:rPr>
              <w:t xml:space="preserve">Enter the mobile number with digits only, for example +63 917 123 4567</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70</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Request Type: The type of a saved request cannot change</w:t>
            </w:r>
          </w:p>
        </w:tc>
        <w:tc>
          <w:tcPr>
            <w:tcW w:w="3456" w:type="dxa"/>
          </w:tcPr>
          <w:p>
            <w:pPr>
              <w:spacing w:after="0"/>
              <w:rPr>
                <w:rFonts w:ascii="Calibri" w:hAnsi="Calibri" w:cs="Calibri"/>
                <w:sz w:val="15"/>
                <w:szCs w:val="15"/>
              </w:rPr>
            </w:pPr>
            <w:r>
              <w:rPr>
                <w:rFonts w:ascii="Calibri" w:hAnsi="Calibri" w:cs="Calibri"/>
                <w:sz w:val="15"/>
                <w:szCs w:val="15"/>
              </w:rPr>
              <w:t xml:space="preserve">The type of request &lt;request no&gt; cannot change</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71</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Type: Not shown while the external users setting is false (no portal installed, as delivered); every request is then for an internal user</w:t>
            </w:r>
          </w:p>
        </w:tc>
        <w:tc>
          <w:tcPr>
            <w:tcW w:w="3456" w:type="dxa"/>
          </w:tcPr>
          <w:p>
            <w:pPr>
              <w:spacing w:after="0"/>
              <w:rPr>
                <w:rFonts w:ascii="Calibri" w:hAnsi="Calibri" w:cs="Calibri"/>
                <w:sz w:val="15"/>
                <w:szCs w:val="15"/>
              </w:rPr>
            </w:pPr>
            <w:r>
              <w:rPr>
                <w:rFonts w:ascii="Calibri" w:hAnsi="Calibri" w:cs="Calibri"/>
                <w:sz w:val="15"/>
                <w:szCs w:val="15"/>
              </w:rPr>
              <w:t xml:space="preserve">Requests for external (portal) users are switched off: no portal is installed</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72</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tcPr>
          <w:p>
            <w:pPr>
              <w:spacing w:after="0"/>
              <w:rPr>
                <w:rFonts w:ascii="Calibri" w:hAnsi="Calibri" w:cs="Calibri"/>
                <w:sz w:val="15"/>
                <w:szCs w:val="15"/>
              </w:rPr>
            </w:pPr>
            <w:r>
              <w:rPr>
                <w:rFonts w:ascii="Calibri" w:hAnsi="Calibri" w:cs="Calibri"/>
                <w:sz w:val="15"/>
                <w:szCs w:val="15"/>
              </w:rPr>
              <w:t xml:space="preserve">Use 3 to 50 letters, digits, dots, dashes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73</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tcPr>
          <w:p>
            <w:pPr>
              <w:spacing w:after="0"/>
              <w:rPr>
                <w:rFonts w:ascii="Calibri" w:hAnsi="Calibri" w:cs="Calibri"/>
                <w:sz w:val="15"/>
                <w:szCs w:val="15"/>
              </w:rPr>
            </w:pPr>
            <w:r>
              <w:rPr>
                <w:rFonts w:ascii="Calibri" w:hAnsi="Calibri" w:cs="Calibri"/>
                <w:sz w:val="15"/>
                <w:szCs w:val="15"/>
              </w:rPr>
              <w:t xml:space="preserve">The user ID must be a letter followed by nine digits, for example a013000196</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74</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Windows ID: Not the Windows ID of another user</w:t>
            </w:r>
          </w:p>
        </w:tc>
        <w:tc>
          <w:tcPr>
            <w:tcW w:w="3456" w:type="dxa"/>
          </w:tcPr>
          <w:p>
            <w:pPr>
              <w:spacing w:after="0"/>
              <w:rPr>
                <w:rFonts w:ascii="Calibri" w:hAnsi="Calibri" w:cs="Calibri"/>
                <w:sz w:val="15"/>
                <w:szCs w:val="15"/>
              </w:rPr>
            </w:pPr>
            <w:r>
              <w:rPr>
                <w:rFonts w:ascii="Calibri" w:hAnsi="Calibri" w:cs="Calibri"/>
                <w:sz w:val="15"/>
                <w:szCs w:val="15"/>
              </w:rPr>
              <w:t xml:space="preserve">Windows ID &lt;windows id&gt; belongs to another user</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75</w:t>
            </w:r>
          </w:p>
        </w:tc>
        <w:tc>
          <w:tcPr>
            <w:tcW w:w="2160" w:type="dxa"/>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tcPr>
          <w:p>
            <w:pPr>
              <w:spacing w:after="0"/>
              <w:rPr>
                <w:rFonts w:ascii="Calibri" w:hAnsi="Calibri" w:cs="Calibri"/>
                <w:sz w:val="15"/>
                <w:szCs w:val="15"/>
              </w:rPr>
            </w:pPr>
            <w:r>
              <w:rPr>
                <w:rFonts w:ascii="Calibri" w:hAnsi="Calibri" w:cs="Calibri"/>
                <w:sz w:val="15"/>
                <w:szCs w:val="15"/>
              </w:rPr>
              <w:t xml:space="preserve">Authorisation Limit (PHP): Zero or more, 2 decimals</w:t>
            </w:r>
          </w:p>
        </w:tc>
        <w:tc>
          <w:tcPr>
            <w:tcW w:w="3456" w:type="dxa"/>
          </w:tcPr>
          <w:p>
            <w:pPr>
              <w:spacing w:after="0"/>
              <w:rPr>
                <w:rFonts w:ascii="Calibri" w:hAnsi="Calibri" w:cs="Calibri"/>
                <w:sz w:val="15"/>
                <w:szCs w:val="15"/>
              </w:rPr>
            </w:pPr>
            <w:r>
              <w:rPr>
                <w:rFonts w:ascii="Calibri" w:hAnsi="Calibri" w:cs="Calibri"/>
                <w:sz w:val="15"/>
                <w:szCs w:val="15"/>
              </w:rPr>
              <w:t xml:space="preserve">Enter an amount of zero or more, with up to 2 decimals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76</w:t>
            </w:r>
          </w:p>
        </w:tc>
        <w:tc>
          <w:tcPr>
            <w:tcW w:w="2160" w:type="dxa"/>
          </w:tcPr>
          <w:p>
            <w:pPr>
              <w:spacing w:after="0"/>
              <w:rPr>
                <w:rFonts w:ascii="Calibri" w:hAnsi="Calibri" w:cs="Calibri"/>
                <w:sz w:val="15"/>
                <w:szCs w:val="15"/>
              </w:rPr>
            </w:pPr>
            <w:r>
              <w:rPr>
                <w:rFonts w:ascii="Calibri" w:hAnsi="Calibri" w:cs="Calibri"/>
                <w:sz w:val="15"/>
                <w:szCs w:val="15"/>
              </w:rPr>
              <w:t xml:space="preserve">Access Request record</w:t>
            </w:r>
          </w:p>
        </w:tc>
        <w:tc>
          <w:tcPr>
            <w:tcW w:w="2736" w:type="dxa"/>
          </w:tcPr>
          <w:p>
            <w:pPr>
              <w:spacing w:after="0"/>
              <w:rPr>
                <w:rFonts w:ascii="Calibri" w:hAnsi="Calibri" w:cs="Calibri"/>
                <w:sz w:val="15"/>
                <w:szCs w:val="15"/>
              </w:rPr>
            </w:pPr>
            <w:r>
              <w:rPr>
                <w:rFonts w:ascii="Calibri" w:hAnsi="Calibri" w:cs="Calibri"/>
                <w:sz w:val="15"/>
                <w:szCs w:val="15"/>
              </w:rPr>
              <w:t xml:space="preserve">Comment / Remarks / Reason: Not blank for a return, rejection or cancellation</w:t>
            </w:r>
          </w:p>
        </w:tc>
        <w:tc>
          <w:tcPr>
            <w:tcW w:w="3456" w:type="dxa"/>
          </w:tcPr>
          <w:p>
            <w:pPr>
              <w:spacing w:after="0"/>
              <w:rPr>
                <w:rFonts w:ascii="Calibri" w:hAnsi="Calibri" w:cs="Calibri"/>
                <w:sz w:val="15"/>
                <w:szCs w:val="15"/>
              </w:rPr>
            </w:pPr>
            <w:r>
              <w:rPr>
                <w:rFonts w:ascii="Calibri" w:hAnsi="Calibri" w:cs="Calibri"/>
                <w:sz w:val="15"/>
                <w:szCs w:val="15"/>
              </w:rPr>
              <w:t xml:space="preserve">Enter the remarks</w:t>
            </w:r>
          </w:p>
        </w:tc>
        <w:tc>
          <w:tcPr>
            <w:tcW w:w="1728" w:type="dxa"/>
          </w:tcPr>
          <w:p>
            <w:pPr>
              <w:spacing w:after="0"/>
              <w:rPr>
                <w:rFonts w:ascii="Calibri" w:hAnsi="Calibri" w:cs="Calibri"/>
                <w:sz w:val="15"/>
                <w:szCs w:val="15"/>
              </w:rPr>
            </w:pPr>
            <w:r>
              <w:rPr>
                <w:rFonts w:ascii="Calibri" w:hAnsi="Calibri" w:cs="Calibri"/>
                <w:sz w:val="15"/>
                <w:szCs w:val="15"/>
              </w:rPr>
              <w:t xml:space="preserve">FRUM.002.01, FRUM.005.01, FRUM.005.04, FRUM.006.01, FRUM.007.03, FRUM.008.01, FRUM.008.04, FRUM.009.08, FRUM.009.09, FRUM.010.01, FRUM.010.02, FRUM.010.03, FRUM.010.04, FRUM.010.05</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77</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Profile Code: Format; not the system of an existing profile</w:t>
            </w:r>
          </w:p>
        </w:tc>
        <w:tc>
          <w:tcPr>
            <w:tcW w:w="3456" w:type="dxa"/>
          </w:tcPr>
          <w:p>
            <w:pPr>
              <w:spacing w:after="0"/>
              <w:rPr>
                <w:rFonts w:ascii="Calibri" w:hAnsi="Calibri" w:cs="Calibri"/>
                <w:sz w:val="15"/>
                <w:szCs w:val="15"/>
              </w:rPr>
            </w:pPr>
            <w:r>
              <w:rPr>
                <w:rFonts w:ascii="Calibri" w:hAnsi="Calibri" w:cs="Calibri"/>
                <w:sz w:val="15"/>
                <w:szCs w:val="15"/>
              </w:rPr>
              <w:t xml:space="preserve">Use up to 40 capital letters, digits or underscores</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78</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Name: Not blank</w:t>
            </w:r>
          </w:p>
        </w:tc>
        <w:tc>
          <w:tcPr>
            <w:tcW w:w="3456" w:type="dxa"/>
          </w:tcPr>
          <w:p>
            <w:pPr>
              <w:spacing w:after="0"/>
              <w:rPr>
                <w:rFonts w:ascii="Calibri" w:hAnsi="Calibri" w:cs="Calibri"/>
                <w:sz w:val="15"/>
                <w:szCs w:val="15"/>
              </w:rPr>
            </w:pPr>
            <w:r>
              <w:rPr>
                <w:rFonts w:ascii="Calibri" w:hAnsi="Calibri" w:cs="Calibri"/>
                <w:sz w:val="15"/>
                <w:szCs w:val="15"/>
              </w:rPr>
              <w:t xml:space="preserve">Enter the name of the group profile</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79</w:t>
            </w:r>
          </w:p>
        </w:tc>
        <w:tc>
          <w:tcPr>
            <w:tcW w:w="2160" w:type="dxa"/>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tcPr>
          <w:p>
            <w:pPr>
              <w:spacing w:after="0"/>
              <w:rPr>
                <w:rFonts w:ascii="Calibri" w:hAnsi="Calibri" w:cs="Calibri"/>
                <w:sz w:val="15"/>
                <w:szCs w:val="15"/>
              </w:rPr>
            </w:pPr>
            <w:r>
              <w:rPr>
                <w:rFonts w:ascii="Calibri" w:hAnsi="Calibri" w:cs="Calibri"/>
                <w:sz w:val="15"/>
                <w:szCs w:val="15"/>
              </w:rPr>
              <w:t xml:space="preserve">Added / Removed: A change must grant or withdraw at least one permission, or change the name, description or level</w:t>
            </w:r>
          </w:p>
        </w:tc>
        <w:tc>
          <w:tcPr>
            <w:tcW w:w="3456" w:type="dxa"/>
          </w:tcPr>
          <w:p>
            <w:pPr>
              <w:spacing w:after="0"/>
              <w:rPr>
                <w:rFonts w:ascii="Calibri" w:hAnsi="Calibri" w:cs="Calibri"/>
                <w:sz w:val="15"/>
                <w:szCs w:val="15"/>
              </w:rPr>
            </w:pPr>
            <w:r>
              <w:rPr>
                <w:rFonts w:ascii="Calibri" w:hAnsi="Calibri" w:cs="Calibri"/>
                <w:sz w:val="15"/>
                <w:szCs w:val="15"/>
              </w:rPr>
              <w:t xml:space="preserve">Grant or withdraw at least one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80</w:t>
            </w:r>
          </w:p>
        </w:tc>
        <w:tc>
          <w:tcPr>
            <w:tcW w:w="2160" w:type="dxa"/>
          </w:tcPr>
          <w:p>
            <w:pPr>
              <w:spacing w:after="0"/>
              <w:rPr>
                <w:rFonts w:ascii="Calibri" w:hAnsi="Calibri" w:cs="Calibri"/>
                <w:sz w:val="15"/>
                <w:szCs w:val="15"/>
              </w:rPr>
            </w:pPr>
            <w:r>
              <w:rPr>
                <w:rFonts w:ascii="Calibri" w:hAnsi="Calibri" w:cs="Calibri"/>
                <w:sz w:val="15"/>
                <w:szCs w:val="15"/>
              </w:rPr>
              <w:t xml:space="preserve">Users</w:t>
            </w:r>
          </w:p>
        </w:tc>
        <w:tc>
          <w:tcPr>
            <w:tcW w:w="2736" w:type="dxa"/>
          </w:tcPr>
          <w:p>
            <w:pPr>
              <w:spacing w:after="0"/>
              <w:rPr>
                <w:rFonts w:ascii="Calibri" w:hAnsi="Calibri" w:cs="Calibri"/>
                <w:sz w:val="15"/>
                <w:szCs w:val="15"/>
              </w:rPr>
            </w:pPr>
            <w:r>
              <w:rPr>
                <w:rFonts w:ascii="Calibri" w:hAnsi="Calibri" w:cs="Calibri"/>
                <w:sz w:val="15"/>
                <w:szCs w:val="15"/>
              </w:rPr>
              <w:t xml:space="preserve">Latest synchronisation: -</w:t>
            </w:r>
          </w:p>
        </w:tc>
        <w:tc>
          <w:tcPr>
            <w:tcW w:w="3456" w:type="dxa"/>
          </w:tcPr>
          <w:p>
            <w:pPr>
              <w:spacing w:after="0"/>
              <w:rPr>
                <w:rFonts w:ascii="Calibri" w:hAnsi="Calibri" w:cs="Calibri"/>
                <w:sz w:val="15"/>
                <w:szCs w:val="15"/>
              </w:rPr>
            </w:pPr>
            <w:r>
              <w:rPr>
                <w:rFonts w:ascii="Calibri" w:hAnsi="Calibri" w:cs="Calibri"/>
                <w:sz w:val="15"/>
                <w:szCs w:val="15"/>
              </w:rPr>
              <w:t xml:space="preserve">This user has not been synchronised from the Enterprise SSO platform yet</w:t>
            </w:r>
          </w:p>
        </w:tc>
        <w:tc>
          <w:tcPr>
            <w:tcW w:w="1728" w:type="dxa"/>
          </w:tcPr>
          <w:p>
            <w:pPr>
              <w:spacing w:after="0"/>
              <w:rPr>
                <w:rFonts w:ascii="Calibri" w:hAnsi="Calibri" w:cs="Calibri"/>
                <w:sz w:val="15"/>
                <w:szCs w:val="15"/>
              </w:rPr>
            </w:pPr>
            <w:r>
              <w:rPr>
                <w:rFonts w:ascii="Calibri" w:hAnsi="Calibri" w:cs="Calibri"/>
                <w:sz w:val="15"/>
                <w:szCs w:val="15"/>
              </w:rPr>
              <w:t xml:space="preserve">FRUM.001.04, FRUM.001.05, FRUM.002.01, FRUM.002.03, FRUM.008.01, FRUM.008.04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81</w:t>
            </w:r>
          </w:p>
        </w:tc>
        <w:tc>
          <w:tcPr>
            <w:tcW w:w="2160" w:type="dxa"/>
          </w:tcPr>
          <w:p>
            <w:pPr>
              <w:spacing w:after="0"/>
              <w:rPr>
                <w:rFonts w:ascii="Calibri" w:hAnsi="Calibri" w:cs="Calibri"/>
                <w:sz w:val="15"/>
                <w:szCs w:val="15"/>
              </w:rPr>
            </w:pPr>
            <w:r>
              <w:rPr>
                <w:rFonts w:ascii="Calibri" w:hAnsi="Calibri" w:cs="Calibri"/>
                <w:sz w:val="15"/>
                <w:szCs w:val="15"/>
              </w:rPr>
              <w:t xml:space="preserve">System Parameters (sign-in, password and access settings)</w:t>
            </w:r>
          </w:p>
        </w:tc>
        <w:tc>
          <w:tcPr>
            <w:tcW w:w="2736" w:type="dxa"/>
          </w:tcPr>
          <w:p>
            <w:pPr>
              <w:spacing w:after="0"/>
              <w:rPr>
                <w:rFonts w:ascii="Calibri" w:hAnsi="Calibri" w:cs="Calibri"/>
                <w:sz w:val="15"/>
                <w:szCs w:val="15"/>
              </w:rPr>
            </w:pPr>
            <w:r>
              <w:rPr>
                <w:rFonts w:ascii="Calibri" w:hAnsi="Calibri" w:cs="Calibri"/>
                <w:sz w:val="15"/>
                <w:szCs w:val="15"/>
              </w:rPr>
              <w:t xml:space="preserve">Value: Type and range of the parameter</w:t>
            </w:r>
          </w:p>
        </w:tc>
        <w:tc>
          <w:tcPr>
            <w:tcW w:w="3456" w:type="dxa"/>
          </w:tcPr>
          <w:p>
            <w:pPr>
              <w:spacing w:after="0"/>
              <w:rPr>
                <w:rFonts w:ascii="Calibri" w:hAnsi="Calibri" w:cs="Calibri"/>
                <w:sz w:val="15"/>
                <w:szCs w:val="15"/>
              </w:rPr>
            </w:pPr>
            <w:r>
              <w:rPr>
                <w:rFonts w:ascii="Calibri" w:hAnsi="Calibri" w:cs="Calibri"/>
                <w:sz w:val="15"/>
                <w:szCs w:val="15"/>
              </w:rPr>
              <w:t xml:space="preserve">&lt;parameter&gt; &lt;error of the type or range&gt;</w:t>
            </w:r>
          </w:p>
        </w:tc>
        <w:tc>
          <w:tcPr>
            <w:tcW w:w="1728" w:type="dxa"/>
          </w:tcPr>
          <w:p>
            <w:pPr>
              <w:spacing w:after="0"/>
              <w:rPr>
                <w:rFonts w:ascii="Calibri" w:hAnsi="Calibri" w:cs="Calibri"/>
                <w:sz w:val="15"/>
                <w:szCs w:val="15"/>
              </w:rPr>
            </w:pPr>
            <w:r>
              <w:rPr>
                <w:rFonts w:ascii="Calibri" w:hAnsi="Calibri" w:cs="Calibri"/>
                <w:sz w:val="15"/>
                <w:szCs w:val="15"/>
              </w:rPr>
              <w:t xml:space="preserve">FRUM.001.01, FRUM.001.02, FRUM.001.03, FRUM.001.04, FRUM.002.01, FRUM.002.03, FRUM.003.02.01, FRUM.003.04, FRUM-004.01, FRUM-004.02, FRUM-004.03, FRUM.012.02</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82</w:t>
            </w:r>
          </w:p>
        </w:tc>
        <w:tc>
          <w:tcPr>
            <w:tcW w:w="2160" w:type="dxa"/>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Group Profile: -</w:t>
            </w:r>
          </w:p>
        </w:tc>
        <w:tc>
          <w:tcPr>
            <w:tcW w:w="3456" w:type="dxa"/>
          </w:tcPr>
          <w:p>
            <w:pPr>
              <w:spacing w:after="0"/>
              <w:rPr>
                <w:rFonts w:ascii="Calibri" w:hAnsi="Calibri" w:cs="Calibri"/>
                <w:sz w:val="15"/>
                <w:szCs w:val="15"/>
              </w:rPr>
            </w:pPr>
            <w:r>
              <w:rPr>
                <w:rFonts w:ascii="Calibri" w:hAnsi="Calibri" w:cs="Calibri"/>
                <w:sz w:val="15"/>
                <w:szCs w:val="15"/>
              </w:rPr>
              <w:t xml:space="preserve">Select the first group profile</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83</w:t>
            </w:r>
          </w:p>
        </w:tc>
        <w:tc>
          <w:tcPr>
            <w:tcW w:w="2160" w:type="dxa"/>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spacing w:after="0"/>
              <w:rPr>
                <w:rFonts w:ascii="Calibri" w:hAnsi="Calibri" w:cs="Calibri"/>
                <w:sz w:val="15"/>
                <w:szCs w:val="15"/>
              </w:rPr>
            </w:pPr>
            <w:r>
              <w:rPr>
                <w:rFonts w:ascii="Calibri" w:hAnsi="Calibri" w:cs="Calibri"/>
                <w:sz w:val="15"/>
                <w:szCs w:val="15"/>
              </w:rPr>
              <w:t xml:space="preserve">Permission: -</w:t>
            </w:r>
          </w:p>
        </w:tc>
        <w:tc>
          <w:tcPr>
            <w:tcW w:w="3456" w:type="dxa"/>
          </w:tcPr>
          <w:p>
            <w:pPr>
              <w:spacing w:after="0"/>
              <w:rPr>
                <w:rFonts w:ascii="Calibri" w:hAnsi="Calibri" w:cs="Calibri"/>
                <w:sz w:val="15"/>
                <w:szCs w:val="15"/>
              </w:rPr>
            </w:pPr>
            <w:r>
              <w:rPr>
                <w:rFonts w:ascii="Calibri" w:hAnsi="Calibri" w:cs="Calibri"/>
                <w:sz w:val="15"/>
                <w:szCs w:val="15"/>
              </w:rPr>
              <w:t xml:space="preserve">Select the first permission</w:t>
            </w:r>
          </w:p>
        </w:tc>
        <w:tc>
          <w:tcPr>
            <w:tcW w:w="1728" w:type="dxa"/>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84</w:t>
            </w:r>
          </w:p>
        </w:tc>
        <w:tc>
          <w:tcPr>
            <w:tcW w:w="2160" w:type="dxa"/>
          </w:tcPr>
          <w:p>
            <w:pPr>
              <w:keepNext/>
              <w:spacing w:after="0"/>
              <w:rPr>
                <w:rFonts w:ascii="Calibri" w:hAnsi="Calibri" w:cs="Calibri"/>
                <w:sz w:val="15"/>
                <w:szCs w:val="15"/>
              </w:rPr>
            </w:pPr>
            <w:r>
              <w:rPr>
                <w:rFonts w:ascii="Calibri" w:hAnsi="Calibri" w:cs="Calibri"/>
                <w:sz w:val="15"/>
                <w:szCs w:val="15"/>
              </w:rPr>
              <w:t xml:space="preserve">Separation of Duties</w:t>
            </w:r>
          </w:p>
        </w:tc>
        <w:tc>
          <w:tcPr>
            <w:tcW w:w="2736" w:type="dxa"/>
          </w:tcPr>
          <w:p>
            <w:pPr>
              <w:keepNext/>
              <w:spacing w:after="0"/>
              <w:rPr>
                <w:rFonts w:ascii="Calibri" w:hAnsi="Calibri" w:cs="Calibri"/>
                <w:sz w:val="15"/>
                <w:szCs w:val="15"/>
              </w:rPr>
            </w:pPr>
            <w:r>
              <w:rPr>
                <w:rFonts w:ascii="Calibri" w:hAnsi="Calibri" w:cs="Calibri"/>
                <w:sz w:val="15"/>
                <w:szCs w:val="15"/>
              </w:rPr>
              <w:t xml:space="preserve">Reason: Not blank</w:t>
            </w:r>
          </w:p>
        </w:tc>
        <w:tc>
          <w:tcPr>
            <w:tcW w:w="3456" w:type="dxa"/>
          </w:tcPr>
          <w:p>
            <w:pPr>
              <w:keepNext/>
              <w:spacing w:after="0"/>
              <w:rPr>
                <w:rFonts w:ascii="Calibri" w:hAnsi="Calibri" w:cs="Calibri"/>
                <w:sz w:val="15"/>
                <w:szCs w:val="15"/>
              </w:rPr>
            </w:pPr>
            <w:r>
              <w:rPr>
                <w:rFonts w:ascii="Calibri" w:hAnsi="Calibri" w:cs="Calibri"/>
                <w:sz w:val="15"/>
                <w:szCs w:val="15"/>
              </w:rPr>
              <w:t xml:space="preserve">Enter why the two profiles are not held together</w:t>
            </w:r>
          </w:p>
        </w:tc>
        <w:tc>
          <w:tcPr>
            <w:tcW w:w="1728" w:type="dxa"/>
          </w:tcPr>
          <w:p>
            <w:pPr>
              <w:keepNext/>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576" w:type="dxa"/>
          </w:tcPr>
          <w:p>
            <w:pPr>
              <w:keepNext/>
              <w:spacing w:after="0"/>
              <w:rPr>
                <w:rFonts w:ascii="Calibri" w:hAnsi="Calibri" w:cs="Calibri"/>
                <w:sz w:val="15"/>
                <w:szCs w:val="15"/>
              </w:rPr>
            </w:pPr>
            <w:r>
              <w:rPr>
                <w:rFonts w:ascii="Calibri" w:hAnsi="Calibri" w:cs="Calibri"/>
                <w:sz w:val="15"/>
                <w:szCs w:val="15"/>
              </w:rPr>
              <w:t xml:space="preserve">85</w:t>
            </w:r>
          </w:p>
        </w:tc>
        <w:tc>
          <w:tcPr>
            <w:tcW w:w="2160" w:type="dxa"/>
          </w:tcPr>
          <w:p>
            <w:pPr>
              <w:keepNext/>
              <w:spacing w:after="0"/>
              <w:rPr>
                <w:rFonts w:ascii="Calibri" w:hAnsi="Calibri" w:cs="Calibri"/>
                <w:sz w:val="15"/>
                <w:szCs w:val="15"/>
              </w:rPr>
            </w:pPr>
            <w:r>
              <w:rPr>
                <w:rFonts w:ascii="Calibri" w:hAnsi="Calibri" w:cs="Calibri"/>
                <w:sz w:val="15"/>
                <w:szCs w:val="15"/>
              </w:rPr>
              <w:t xml:space="preserve">Identity Synchronisation</w:t>
            </w:r>
          </w:p>
        </w:tc>
        <w:tc>
          <w:tcPr>
            <w:tcW w:w="2736" w:type="dxa"/>
          </w:tcPr>
          <w:p>
            <w:pPr>
              <w:keepNext/>
              <w:spacing w:after="0"/>
              <w:rPr>
                <w:rFonts w:ascii="Calibri" w:hAnsi="Calibri" w:cs="Calibri"/>
                <w:sz w:val="15"/>
                <w:szCs w:val="15"/>
              </w:rPr>
            </w:pPr>
            <w:r>
              <w:rPr>
                <w:rFonts w:ascii="Calibri" w:hAnsi="Calibri" w:cs="Calibri"/>
                <w:sz w:val="15"/>
                <w:szCs w:val="15"/>
              </w:rPr>
              <w:t xml:space="preserve">Windows ID: The account must exist and be active</w:t>
            </w:r>
          </w:p>
        </w:tc>
        <w:tc>
          <w:tcPr>
            <w:tcW w:w="3456" w:type="dxa"/>
          </w:tcPr>
          <w:p>
            <w:pPr>
              <w:keepNext/>
              <w:spacing w:after="0"/>
              <w:rPr>
                <w:rFonts w:ascii="Calibri" w:hAnsi="Calibri" w:cs="Calibri"/>
                <w:sz w:val="15"/>
                <w:szCs w:val="15"/>
              </w:rPr>
            </w:pPr>
            <w:r>
              <w:rPr>
                <w:rFonts w:ascii="Calibri" w:hAnsi="Calibri" w:cs="Calibri"/>
                <w:sz w:val="15"/>
                <w:szCs w:val="15"/>
              </w:rPr>
              <w:t xml:space="preserve">The user cannot be created from this Enterprise SSO account</w:t>
            </w:r>
          </w:p>
        </w:tc>
        <w:tc>
          <w:tcPr>
            <w:tcW w:w="1728" w:type="dxa"/>
          </w:tcPr>
          <w:p>
            <w:pPr>
              <w:keepNext/>
              <w:spacing w:after="0"/>
              <w:rPr>
                <w:rFonts w:ascii="Calibri" w:hAnsi="Calibri" w:cs="Calibri"/>
                <w:sz w:val="15"/>
                <w:szCs w:val="15"/>
              </w:rPr>
            </w:pPr>
            <w:r>
              <w:rPr>
                <w:rFonts w:ascii="Calibri" w:hAnsi="Calibri" w:cs="Calibri"/>
                <w:sz w:val="15"/>
                <w:szCs w:val="15"/>
              </w:rPr>
              <w:t xml:space="preserve">FRUM.001.02, FRUM.001.04, FRUM.001.05, FRUM.001.06, FRUM-004.01, FRUM.008.01, FRUM.008.04</w:t>
            </w:r>
          </w:p>
        </w:tc>
      </w:tr>
      <w:tr>
        <w:trPr>
          <w:cantSplit/>
        </w:trPr>
        <w:tc>
          <w:tcPr>
            <w:tcW w:w="576" w:type="dxa"/>
          </w:tcPr>
          <w:p>
            <w:pPr>
              <w:spacing w:after="0"/>
              <w:rPr>
                <w:rFonts w:ascii="Calibri" w:hAnsi="Calibri" w:cs="Calibri"/>
                <w:sz w:val="15"/>
                <w:szCs w:val="15"/>
              </w:rPr>
            </w:pPr>
            <w:r>
              <w:rPr>
                <w:rFonts w:ascii="Calibri" w:hAnsi="Calibri" w:cs="Calibri"/>
                <w:sz w:val="15"/>
                <w:szCs w:val="15"/>
              </w:rPr>
              <w:t xml:space="preserve">86</w:t>
            </w:r>
          </w:p>
        </w:tc>
        <w:tc>
          <w:tcPr>
            <w:tcW w:w="2160" w:type="dxa"/>
          </w:tcPr>
          <w:p>
            <w:pPr>
              <w:spacing w:after="0"/>
              <w:rPr>
                <w:rFonts w:ascii="Calibri" w:hAnsi="Calibri" w:cs="Calibri"/>
                <w:sz w:val="15"/>
                <w:szCs w:val="15"/>
              </w:rPr>
            </w:pPr>
            <w:r>
              <w:rPr>
                <w:rFonts w:ascii="Calibri" w:hAnsi="Calibri" w:cs="Calibri"/>
                <w:sz w:val="15"/>
                <w:szCs w:val="15"/>
              </w:rPr>
              <w:t xml:space="preserve">Identity Synchronisation</w:t>
            </w:r>
          </w:p>
        </w:tc>
        <w:tc>
          <w:tcPr>
            <w:tcW w:w="2736" w:type="dxa"/>
          </w:tcPr>
          <w:p>
            <w:pPr>
              <w:spacing w:after="0"/>
              <w:rPr>
                <w:rFonts w:ascii="Calibri" w:hAnsi="Calibri" w:cs="Calibri"/>
                <w:sz w:val="15"/>
                <w:szCs w:val="15"/>
              </w:rPr>
            </w:pPr>
            <w:r>
              <w:rPr>
                <w:rFonts w:ascii="Calibri" w:hAnsi="Calibri" w:cs="Calibri"/>
                <w:sz w:val="15"/>
                <w:szCs w:val="15"/>
              </w:rPr>
              <w:t xml:space="preserve">Windows ID / User ID / AD status / First name / Last name / Display name / AD e-mail / AD group / Team leader's name / Team head's name / Section head's name / Unit head's name / Unit / segment / Department / Location / UIDM request no.: Required fields entered</w:t>
            </w:r>
          </w:p>
        </w:tc>
        <w:tc>
          <w:tcPr>
            <w:tcW w:w="3456" w:type="dxa"/>
          </w:tcPr>
          <w:p>
            <w:pPr>
              <w:spacing w:after="0"/>
              <w:rPr>
                <w:rFonts w:ascii="Calibri" w:hAnsi="Calibri" w:cs="Calibri"/>
                <w:sz w:val="15"/>
                <w:szCs w:val="15"/>
              </w:rPr>
            </w:pPr>
            <w:r>
              <w:rPr>
                <w:rFonts w:ascii="Calibri" w:hAnsi="Calibri" w:cs="Calibri"/>
                <w:sz w:val="15"/>
                <w:szCs w:val="15"/>
              </w:rPr>
              <w:t xml:space="preserve">Still needed: &lt;fields&gt;</w:t>
            </w:r>
          </w:p>
        </w:tc>
        <w:tc>
          <w:tcPr>
            <w:tcW w:w="1728" w:type="dxa"/>
          </w:tcPr>
          <w:p>
            <w:pPr>
              <w:spacing w:after="0"/>
              <w:rPr>
                <w:rFonts w:ascii="Calibri" w:hAnsi="Calibri" w:cs="Calibri"/>
                <w:sz w:val="15"/>
                <w:szCs w:val="15"/>
              </w:rPr>
            </w:pPr>
            <w:r>
              <w:rPr>
                <w:rFonts w:ascii="Calibri" w:hAnsi="Calibri" w:cs="Calibri"/>
                <w:sz w:val="15"/>
                <w:szCs w:val="15"/>
              </w:rPr>
              <w:t xml:space="preserve">FRUM.001.02, FRUM.001.04, FRUM.001.05, FRUM.001.06, FRUM-004.01, FRUM.008.01, FRUM.008.04</w:t>
            </w:r>
          </w:p>
        </w:tc>
      </w:tr>
    </w:tbl>
    <w:p>
      <w:pPr>
        <w:spacing w:after="0"/>
        <w:rPr>
          <w:rFonts w:ascii="Arial" w:hAnsi="Arial" w:cs="Arial"/>
        </w:rPr>
      </w:pPr>
    </w:p>
    <w:p>
      <w:pPr>
        <w:pStyle w:val="Heading1"/>
        <w:pageBreakBefore/>
        <w:spacing w:line="259" w:lineRule="auto"/>
      </w:pPr>
      <w:r>
        <w:rPr>
          <w:rFonts w:ascii="Arial" w:hAnsi="Arial" w:cs="Arial"/>
        </w:rPr>
        <w:t xml:space="preserve">Annex L – Notifications and E-mails</w:t>
      </w:r>
    </w:p>
    <w:p>
      <w:pPr>
        <w:rPr>
          <w:rFonts w:ascii="Arial" w:hAnsi="Arial" w:cs="Arial"/>
        </w:rPr>
      </w:pPr>
      <w:r>
        <w:rPr>
          <w:rFonts w:ascii="Arial" w:hAnsi="Arial" w:cs="Arial"/>
        </w:rPr>
        <w:t xml:space="preserve">The notifications the system sends: notices in the system (bell in the page header), e-mails and alerts. The temporary password of a new user is never e-mailed.</w:t>
      </w:r>
    </w:p>
    <w:p>
      <w:pPr>
        <w:rPr>
          <w:rFonts w:ascii="Arial" w:hAnsi="Arial" w:cs="Arial"/>
        </w:rPr>
      </w:pPr>
      <w:r>
        <w:rPr>
          <w:rFonts w:ascii="Arial" w:hAnsi="Arial" w:cs="Arial"/>
          <w:shd w:val="clear" w:color="auto" w:fill="FFF59D"/>
        </w:rPr>
        <w:t xml:space="preserve">Corrected in version 1.3: the notices of access requests are given in the system; the e-mails are the access-change, dormant-account, password and failed-run messages (Annex Q.5). The full text of every notice and e-mail, with its subject, recipients and rules, is in Annex T, which prevails.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2448"/>
        <w:gridCol w:w="2015"/>
        <w:gridCol w:w="2880"/>
        <w:gridCol w:w="1296"/>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NT-01</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request is submitted or resubmitted; a group-profile request is approved by one approver and waits for the next in order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chosen by the requester (the next approver in order); for a request raised without a chosen approver, every holder of the approval right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to approve. Text: &lt;description of the change&gt;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 FRUM.010.01, FRUM.013.01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NT-02</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first approval of a request with a risk flag (privilege increase, outside working hours)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second approval right (Second Approver)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for second approval. Text: &lt;description of the change&gt; &lt;risk flags&gt;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FRUM.010.05, FRUM.013.01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NT-03</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last approval of a group-profile request (the request waits for implementation)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role management right (System Administrator)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to implement. Text: &lt;description of the change&gt;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FRUM.005.04, FRUM.006.01, FRUM.013.01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NT-04</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request is decided or completed: approved (applied), approved with a future effective date, approved for implementation, rejected, implemented, applied on its effective date by the daily job</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(the user who submitted the request)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approved | approved, applies on &lt;dd-MMM-yyyy&gt; | approved, for implementation | rejected | implemented | applied on its effective date. Text: &lt;description of the change&gt; (&lt;comment of the decider&gt;)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FRUM.005.01, FRUM.005.04, FRUM.006.01, FRUM.009.10, FRUM.010.02, FRUM.010.03, FRUM.013.01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NT-05</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returns a request (Return)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returned. Text: &lt;description of the change&gt; - &lt;remarks&gt;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FRUM.009.07, FRUM.010.04,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NT-06</w:t>
            </w:r>
          </w:p>
        </w:tc>
        <w:tc>
          <w:tcPr>
            <w:tcW w:w="1296" w:type="dxa"/>
          </w:tcPr>
          <w:p>
            <w:pPr>
              <w:spacing w:after="0"/>
              <w:rPr>
                <w:rFonts w:ascii="Calibri" w:hAnsi="Calibri" w:cs="Calibri"/>
                <w:sz w:val="15"/>
                <w:szCs w:val="15"/>
              </w:rPr>
            </w:pPr>
            <w:r>
              <w:rPr>
                <w:rFonts w:ascii="Calibri" w:hAnsi="Calibri" w:cs="Calibri"/>
                <w:sz w:val="15"/>
                <w:szCs w:val="15"/>
              </w:rPr>
              <w:t xml:space="preserve">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creator cancels a request that was assigned to an approver</w:t>
            </w:r>
          </w:p>
        </w:tc>
        <w:tc>
          <w:tcPr>
            <w:tcW w:w="2015" w:type="dxa"/>
          </w:tcPr>
          <w:p>
            <w:pPr>
              <w:spacing w:after="0"/>
              <w:rPr>
                <w:rFonts w:ascii="Calibri" w:hAnsi="Calibri" w:cs="Calibri"/>
                <w:sz w:val="15"/>
                <w:szCs w:val="15"/>
              </w:rPr>
            </w:pPr>
            <w:r>
              <w:rPr>
                <w:rFonts w:ascii="Calibri" w:hAnsi="Calibri" w:cs="Calibri"/>
                <w:sz w:val="15"/>
                <w:szCs w:val="15"/>
              </w:rPr>
              <w:t xml:space="preserve">The approver the request was assigned to</w:t>
            </w:r>
          </w:p>
        </w:tc>
        <w:tc>
          <w:tcPr>
            <w:tcW w:w="2880" w:type="dxa"/>
          </w:tcPr>
          <w:p>
            <w:pPr>
              <w:spacing w:after="0"/>
              <w:rPr>
                <w:rFonts w:ascii="Calibri" w:hAnsi="Calibri" w:cs="Calibri"/>
                <w:sz w:val="15"/>
                <w:szCs w:val="15"/>
              </w:rPr>
            </w:pPr>
            <w:r>
              <w:rPr>
                <w:rFonts w:ascii="Calibri" w:hAnsi="Calibri" w:cs="Calibri"/>
                <w:sz w:val="15"/>
                <w:szCs w:val="15"/>
              </w:rPr>
              <w:t xml:space="preserve">Title: Access request &lt;request no&gt; cancelled. Text: &lt;description of the change&gt; -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FRUM.009.08,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NT-07</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An approved change to a user is applied (at approval, or on the effective date)</w:t>
            </w:r>
          </w:p>
        </w:tc>
        <w:tc>
          <w:tcPr>
            <w:tcW w:w="2015" w:type="dxa"/>
          </w:tcPr>
          <w:p>
            <w:pPr>
              <w:spacing w:after="0"/>
              <w:rPr>
                <w:rFonts w:ascii="Calibri" w:hAnsi="Calibri" w:cs="Calibri"/>
                <w:sz w:val="15"/>
                <w:szCs w:val="15"/>
              </w:rPr>
            </w:pPr>
            <w:r>
              <w:rPr>
                <w:rFonts w:ascii="Calibri" w:hAnsi="Calibri" w:cs="Calibri"/>
                <w:sz w:val="15"/>
                <w:szCs w:val="15"/>
              </w:rPr>
              <w:t xml:space="preserve">The user whose access changed (e-mail to the user's registered address)</w:t>
            </w:r>
          </w:p>
        </w:tc>
        <w:tc>
          <w:tcPr>
            <w:tcW w:w="2880" w:type="dxa"/>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(request &lt;request no&gt;). E-mail subject: the system: your access changed; body: the same text</w:t>
            </w:r>
          </w:p>
        </w:tc>
        <w:tc>
          <w:tcPr>
            <w:tcW w:w="1296" w:type="dxa"/>
          </w:tcPr>
          <w:p>
            <w:pPr>
              <w:spacing w:after="0"/>
              <w:rPr>
                <w:rFonts w:ascii="Calibri" w:hAnsi="Calibri" w:cs="Calibri"/>
                <w:sz w:val="15"/>
                <w:szCs w:val="15"/>
              </w:rPr>
            </w:pPr>
            <w:r>
              <w:rPr>
                <w:rFonts w:ascii="Calibri" w:hAnsi="Calibri" w:cs="Calibri"/>
                <w:sz w:val="15"/>
                <w:szCs w:val="15"/>
              </w:rPr>
              <w:t xml:space="preserve">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NT-14</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A request that deactivates or reactivates a group profile is implemented (or applied on approval)</w:t>
            </w:r>
          </w:p>
        </w:tc>
        <w:tc>
          <w:tcPr>
            <w:tcW w:w="2015" w:type="dxa"/>
          </w:tcPr>
          <w:p>
            <w:pPr>
              <w:spacing w:after="0"/>
              <w:rPr>
                <w:rFonts w:ascii="Calibri" w:hAnsi="Calibri" w:cs="Calibri"/>
                <w:sz w:val="15"/>
                <w:szCs w:val="15"/>
              </w:rPr>
            </w:pPr>
            <w:r>
              <w:rPr>
                <w:rFonts w:ascii="Calibri" w:hAnsi="Calibri" w:cs="Calibri"/>
                <w:sz w:val="15"/>
                <w:szCs w:val="15"/>
              </w:rPr>
              <w:t xml:space="preserve">Each active member of the group profile (e-mail to the member's registered address)</w:t>
            </w:r>
          </w:p>
        </w:tc>
        <w:tc>
          <w:tcPr>
            <w:tcW w:w="2880" w:type="dxa"/>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a group profile you hold (request &lt;request no&gt;). E-mail subject: the system: your access changed; body: the same text</w:t>
            </w:r>
          </w:p>
        </w:tc>
        <w:tc>
          <w:tcPr>
            <w:tcW w:w="1296" w:type="dxa"/>
          </w:tcPr>
          <w:p>
            <w:pPr>
              <w:spacing w:after="0"/>
              <w:rPr>
                <w:rFonts w:ascii="Calibri" w:hAnsi="Calibri" w:cs="Calibri"/>
                <w:sz w:val="15"/>
                <w:szCs w:val="15"/>
              </w:rPr>
            </w:pPr>
            <w:r>
              <w:rPr>
                <w:rFonts w:ascii="Calibri" w:hAnsi="Calibri" w:cs="Calibri"/>
                <w:sz w:val="15"/>
                <w:szCs w:val="15"/>
              </w:rPr>
              <w:t xml:space="preserve">FRUM.006.02.01, FRUM.006.02.02, FRUM.006.04, FRUM.013.01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NT-15</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dormant-user run (00:15) finds a user whose deactivation date is the dormancy notice days away (7)</w:t>
            </w:r>
          </w:p>
        </w:tc>
        <w:tc>
          <w:tcPr>
            <w:tcW w:w="2015" w:type="dxa"/>
          </w:tcPr>
          <w:p>
            <w:pPr>
              <w:spacing w:after="0"/>
              <w:rPr>
                <w:rFonts w:ascii="Calibri" w:hAnsi="Calibri" w:cs="Calibri"/>
                <w:sz w:val="15"/>
                <w:szCs w:val="15"/>
              </w:rPr>
            </w:pPr>
            <w:r>
              <w:rPr>
                <w:rFonts w:ascii="Calibri" w:hAnsi="Calibri" w:cs="Calibri"/>
                <w:sz w:val="15"/>
                <w:szCs w:val="15"/>
              </w:rPr>
              <w:t xml:space="preserve">The dormant user</w:t>
            </w:r>
          </w:p>
        </w:tc>
        <w:tc>
          <w:tcPr>
            <w:tcW w:w="2880" w:type="dxa"/>
          </w:tcPr>
          <w:p>
            <w:pPr>
              <w:spacing w:after="0"/>
              <w:rPr>
                <w:rFonts w:ascii="Calibri" w:hAnsi="Calibri" w:cs="Calibri"/>
                <w:sz w:val="15"/>
                <w:szCs w:val="15"/>
              </w:rPr>
            </w:pPr>
            <w:r>
              <w:rPr>
                <w:rFonts w:ascii="Calibri" w:hAnsi="Calibri" w:cs="Calibri"/>
                <w:sz w:val="15"/>
                <w:szCs w:val="15"/>
              </w:rPr>
              <w:t xml:space="preserve">Title: Your account will be deactivated. Text: You have not signed in to the system for a long time. Sign in before &lt;dd-MMM-yyyy&gt;, or your account is deactivated and a new access request is needed. E-mail subject: the system: sign in to keep your account</w:t>
            </w:r>
          </w:p>
        </w:tc>
        <w:tc>
          <w:tcPr>
            <w:tcW w:w="1296" w:type="dxa"/>
          </w:tcPr>
          <w:p>
            <w:pPr>
              <w:spacing w:after="0"/>
              <w:rPr>
                <w:rFonts w:ascii="Calibri" w:hAnsi="Calibri" w:cs="Calibri"/>
                <w:sz w:val="15"/>
                <w:szCs w:val="15"/>
              </w:rPr>
            </w:pPr>
            <w:r>
              <w:rPr>
                <w:rFonts w:ascii="Calibri" w:hAnsi="Calibri" w:cs="Calibri"/>
                <w:sz w:val="15"/>
                <w:szCs w:val="15"/>
              </w:rPr>
              <w:t xml:space="preserve">FRUM.003.02.01, FRUM.003.04</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NT-16</w:t>
            </w:r>
          </w:p>
        </w:tc>
        <w:tc>
          <w:tcPr>
            <w:tcW w:w="1296" w:type="dxa"/>
          </w:tcPr>
          <w:p>
            <w:pPr>
              <w:spacing w:after="0"/>
              <w:rPr>
                <w:rFonts w:ascii="Calibri" w:hAnsi="Calibri" w:cs="Calibri"/>
                <w:sz w:val="15"/>
                <w:szCs w:val="15"/>
              </w:rPr>
            </w:pPr>
            <w:r>
              <w:rPr>
                <w:rFonts w:ascii="Calibri" w:hAnsi="Calibri" w:cs="Calibri"/>
                <w:sz w:val="15"/>
                <w:szCs w:val="15"/>
              </w:rPr>
              <w:t xml:space="preserve">in the system</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dormant-user run deactivates one or more users (each also receives NT-07)</w:t>
            </w:r>
          </w:p>
        </w:tc>
        <w:tc>
          <w:tcPr>
            <w:tcW w:w="2015" w:type="dxa"/>
          </w:tcPr>
          <w:p>
            <w:pPr>
              <w:spacing w:after="0"/>
              <w:rPr>
                <w:rFonts w:ascii="Calibri" w:hAnsi="Calibri" w:cs="Calibri"/>
                <w:sz w:val="15"/>
                <w:szCs w:val="15"/>
              </w:rPr>
            </w:pPr>
            <w:r>
              <w:rPr>
                <w:rFonts w:ascii="Calibri" w:hAnsi="Calibri" w:cs="Calibri"/>
                <w:sz w:val="15"/>
                <w:szCs w:val="15"/>
              </w:rPr>
              <w:t xml:space="preserve">Every holder of the request right (Business Administrator, System Administrator)</w:t>
            </w:r>
          </w:p>
        </w:tc>
        <w:tc>
          <w:tcPr>
            <w:tcW w:w="2880" w:type="dxa"/>
          </w:tcPr>
          <w:p>
            <w:pPr>
              <w:spacing w:after="0"/>
              <w:rPr>
                <w:rFonts w:ascii="Calibri" w:hAnsi="Calibri" w:cs="Calibri"/>
                <w:sz w:val="15"/>
                <w:szCs w:val="15"/>
              </w:rPr>
            </w:pPr>
            <w:r>
              <w:rPr>
                <w:rFonts w:ascii="Calibri" w:hAnsi="Calibri" w:cs="Calibri"/>
                <w:sz w:val="15"/>
                <w:szCs w:val="15"/>
              </w:rPr>
              <w:t xml:space="preserve">Title: Dormant users deactivated. Text: &lt;count&gt; user(s) without a sign-in for &lt;days&gt; days were deactivated: &lt;user IDs&gt;</w:t>
            </w:r>
          </w:p>
        </w:tc>
        <w:tc>
          <w:tcPr>
            <w:tcW w:w="1296" w:type="dxa"/>
          </w:tcPr>
          <w:p>
            <w:pPr>
              <w:spacing w:after="0"/>
              <w:rPr>
                <w:rFonts w:ascii="Calibri" w:hAnsi="Calibri" w:cs="Calibri"/>
                <w:sz w:val="15"/>
                <w:szCs w:val="15"/>
              </w:rPr>
            </w:pPr>
            <w:r>
              <w:rPr>
                <w:rFonts w:ascii="Calibri" w:hAnsi="Calibri" w:cs="Calibri"/>
                <w:sz w:val="15"/>
                <w:szCs w:val="15"/>
              </w:rPr>
              <w:t xml:space="preserve">FRUM.003.02.01, FRUM.003.04</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NT-08</w:t>
            </w:r>
          </w:p>
        </w:tc>
        <w:tc>
          <w:tcPr>
            <w:tcW w:w="1296" w:type="dxa"/>
          </w:tcPr>
          <w:p>
            <w:pPr>
              <w:spacing w:after="0"/>
              <w:rPr>
                <w:rFonts w:ascii="Calibri" w:hAnsi="Calibri" w:cs="Calibri"/>
                <w:sz w:val="15"/>
                <w:szCs w:val="15"/>
              </w:rPr>
            </w:pPr>
            <w:r>
              <w:rPr>
                <w:rFonts w:ascii="Calibri" w:hAnsi="Calibri" w:cs="Calibri"/>
                <w:sz w:val="15"/>
                <w:szCs w:val="15"/>
              </w:rPr>
              <w:t xml:space="preserve">E-mail</w:t>
            </w:r>
          </w:p>
        </w:tc>
        <w:tc>
          <w:tcPr>
            <w:tcW w:w="2448" w:type="dxa"/>
          </w:tcPr>
          <w:p>
            <w:pPr>
              <w:spacing w:after="0"/>
              <w:rPr>
                <w:rFonts w:ascii="Calibri" w:hAnsi="Calibri" w:cs="Calibri"/>
                <w:sz w:val="15"/>
                <w:szCs w:val="15"/>
              </w:rPr>
            </w:pPr>
            <w:r>
              <w:rPr>
                <w:rFonts w:ascii="Calibri" w:hAnsi="Calibri" w:cs="Calibri"/>
                <w:sz w:val="15"/>
                <w:szCs w:val="15"/>
              </w:rPr>
              <w:t xml:space="preserve">A user asks for a reset link (Forgot password?, local sign-in)</w:t>
            </w:r>
          </w:p>
        </w:tc>
        <w:tc>
          <w:tcPr>
            <w:tcW w:w="2015" w:type="dxa"/>
          </w:tcPr>
          <w:p>
            <w:pPr>
              <w:spacing w:after="0"/>
              <w:rPr>
                <w:rFonts w:ascii="Calibri" w:hAnsi="Calibri" w:cs="Calibri"/>
                <w:sz w:val="15"/>
                <w:szCs w:val="15"/>
              </w:rPr>
            </w:pPr>
            <w:r>
              <w:rPr>
                <w:rFonts w:ascii="Calibri" w:hAnsi="Calibri" w:cs="Calibri"/>
                <w:sz w:val="15"/>
                <w:szCs w:val="15"/>
              </w:rPr>
              <w:t xml:space="preserve">The registered e-mail address of the user, when the user is active and has one</w:t>
            </w:r>
          </w:p>
        </w:tc>
        <w:tc>
          <w:tcPr>
            <w:tcW w:w="2880" w:type="dxa"/>
          </w:tcPr>
          <w:p>
            <w:pPr>
              <w:spacing w:after="0"/>
              <w:rPr>
                <w:rFonts w:ascii="Calibri" w:hAnsi="Calibri" w:cs="Calibri"/>
                <w:sz w:val="15"/>
                <w:szCs w:val="15"/>
              </w:rPr>
            </w:pPr>
            <w:r>
              <w:rPr>
                <w:rFonts w:ascii="Calibri" w:hAnsi="Calibri" w:cs="Calibri"/>
                <w:sz w:val="15"/>
                <w:szCs w:val="15"/>
              </w:rPr>
              <w:t xml:space="preserve">Subject: the system: reset your password. Body: Dear &lt;full name&gt;, A new the system password was requested for user &lt;user ID&gt;. Open this link to set it: &lt;link&gt;. The link works once and expires at &lt;date and time&gt; (Philippine time). If you did not ask for it, ignore this e-mail; your password stays as it is.</w:t>
            </w:r>
          </w:p>
        </w:tc>
        <w:tc>
          <w:tcPr>
            <w:tcW w:w="1296"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NT-09</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tcPr>
          <w:p>
            <w:pPr>
              <w:spacing w:after="0"/>
              <w:rPr>
                <w:rFonts w:ascii="Calibri" w:hAnsi="Calibri" w:cs="Calibri"/>
                <w:sz w:val="15"/>
                <w:szCs w:val="15"/>
              </w:rPr>
            </w:pPr>
            <w:r>
              <w:rPr>
                <w:rFonts w:ascii="Calibri" w:hAnsi="Calibri" w:cs="Calibri"/>
                <w:sz w:val="15"/>
                <w:szCs w:val="15"/>
              </w:rPr>
              <w:t xml:space="preserve">The daily job the password expiry notice (06:00) finds a password that expires within 7 days (local sign-in)</w:t>
            </w:r>
          </w:p>
        </w:tc>
        <w:tc>
          <w:tcPr>
            <w:tcW w:w="2015" w:type="dxa"/>
          </w:tcPr>
          <w:p>
            <w:pPr>
              <w:spacing w:after="0"/>
              <w:rPr>
                <w:rFonts w:ascii="Calibri" w:hAnsi="Calibri" w:cs="Calibri"/>
                <w:sz w:val="15"/>
                <w:szCs w:val="15"/>
              </w:rPr>
            </w:pPr>
            <w:r>
              <w:rPr>
                <w:rFonts w:ascii="Calibri" w:hAnsi="Calibri" w:cs="Calibri"/>
                <w:sz w:val="15"/>
                <w:szCs w:val="15"/>
              </w:rPr>
              <w:t xml:space="preserve">The user whose password expires</w:t>
            </w:r>
          </w:p>
        </w:tc>
        <w:tc>
          <w:tcPr>
            <w:tcW w:w="2880" w:type="dxa"/>
          </w:tcPr>
          <w:p>
            <w:pPr>
              <w:spacing w:after="0"/>
              <w:rPr>
                <w:rFonts w:ascii="Calibri" w:hAnsi="Calibri" w:cs="Calibri"/>
                <w:sz w:val="15"/>
                <w:szCs w:val="15"/>
              </w:rPr>
            </w:pPr>
            <w:r>
              <w:rPr>
                <w:rFonts w:ascii="Calibri" w:hAnsi="Calibri" w:cs="Calibri"/>
                <w:sz w:val="15"/>
                <w:szCs w:val="15"/>
              </w:rPr>
              <w:t xml:space="preserve">Title: Your password expires soon. Text: Your the system password expires on &lt;date and time&gt; (Philippine time). Change it on My Profile before then. E-mail subject: the system: your password expires soon</w:t>
            </w:r>
          </w:p>
        </w:tc>
        <w:tc>
          <w:tcPr>
            <w:tcW w:w="1296" w:type="dxa"/>
          </w:tcPr>
          <w:p>
            <w:pPr>
              <w:spacing w:after="0"/>
              <w:rPr>
                <w:rFonts w:ascii="Calibri" w:hAnsi="Calibri" w:cs="Calibri"/>
                <w:sz w:val="15"/>
                <w:szCs w:val="15"/>
              </w:rPr>
            </w:pPr>
            <w:r>
              <w:rPr>
                <w:rFonts w:ascii="Calibri" w:hAnsi="Calibri" w:cs="Calibri"/>
                <w:sz w:val="15"/>
                <w:szCs w:val="15"/>
              </w:rPr>
              <w:t xml:space="preserve">FRUM-004.01, FRUM-004.02, FRUM-004.03</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NT-10</w:t>
            </w:r>
          </w:p>
        </w:tc>
        <w:tc>
          <w:tcPr>
            <w:tcW w:w="1296" w:type="dxa"/>
          </w:tcPr>
          <w:p>
            <w:pPr>
              <w:spacing w:after="0"/>
              <w:rPr>
                <w:rFonts w:ascii="Calibri" w:hAnsi="Calibri" w:cs="Calibri"/>
                <w:sz w:val="15"/>
                <w:szCs w:val="15"/>
              </w:rPr>
            </w:pPr>
            <w:r>
              <w:rPr>
                <w:rFonts w:ascii="Calibri" w:hAnsi="Calibri" w:cs="Calibri"/>
                <w:sz w:val="15"/>
                <w:szCs w:val="15"/>
              </w:rPr>
              <w:t xml:space="preserve">E-mail</w:t>
            </w:r>
          </w:p>
        </w:tc>
        <w:tc>
          <w:tcPr>
            <w:tcW w:w="2448" w:type="dxa"/>
          </w:tcPr>
          <w:p>
            <w:pPr>
              <w:spacing w:after="0"/>
              <w:rPr>
                <w:rFonts w:ascii="Calibri" w:hAnsi="Calibri" w:cs="Calibri"/>
                <w:sz w:val="15"/>
                <w:szCs w:val="15"/>
              </w:rPr>
            </w:pPr>
            <w:r>
              <w:rPr>
                <w:rFonts w:ascii="Calibri" w:hAnsi="Calibri" w:cs="Calibri"/>
                <w:sz w:val="15"/>
                <w:szCs w:val="15"/>
              </w:rPr>
              <w:t xml:space="preserve">A scheduled batch job fails (for example the daily application of dated access changes)</w:t>
            </w:r>
          </w:p>
        </w:tc>
        <w:tc>
          <w:tcPr>
            <w:tcW w:w="2015" w:type="dxa"/>
          </w:tcPr>
          <w:p>
            <w:pPr>
              <w:spacing w:after="0"/>
              <w:rPr>
                <w:rFonts w:ascii="Calibri" w:hAnsi="Calibri" w:cs="Calibri"/>
                <w:sz w:val="15"/>
                <w:szCs w:val="15"/>
              </w:rPr>
            </w:pPr>
            <w:r>
              <w:rPr>
                <w:rFonts w:ascii="Calibri" w:hAnsi="Calibri" w:cs="Calibri"/>
                <w:sz w:val="15"/>
                <w:szCs w:val="15"/>
              </w:rPr>
              <w:t xml:space="preserve">The addresses of the parameter the failed-run recipients</w:t>
            </w:r>
          </w:p>
        </w:tc>
        <w:tc>
          <w:tcPr>
            <w:tcW w:w="2880" w:type="dxa"/>
          </w:tcPr>
          <w:p>
            <w:pPr>
              <w:spacing w:after="0"/>
              <w:rPr>
                <w:rFonts w:ascii="Calibri" w:hAnsi="Calibri" w:cs="Calibri"/>
                <w:sz w:val="15"/>
                <w:szCs w:val="15"/>
              </w:rPr>
            </w:pPr>
            <w:r>
              <w:rPr>
                <w:rFonts w:ascii="Calibri" w:hAnsi="Calibri" w:cs="Calibri"/>
                <w:sz w:val="15"/>
                <w:szCs w:val="15"/>
              </w:rPr>
              <w:t xml:space="preserve">Subject: the system: batch job &lt;job&gt; failed. Body: The batch job &lt;job&gt; failed. Run: &lt;run&gt;. Started: &lt;date and time&gt; (Philippine time). Trigger: &lt;trigger&gt;. Error: &lt;message&gt;. Open Administration &gt; Scheduled Jobs to see the run history and run the job again.</w:t>
            </w:r>
          </w:p>
        </w:tc>
        <w:tc>
          <w:tcPr>
            <w:tcW w:w="1296" w:type="dxa"/>
          </w:tcPr>
          <w:p>
            <w:pPr>
              <w:spacing w:after="0"/>
              <w:rPr>
                <w:rFonts w:ascii="Calibri" w:hAnsi="Calibri" w:cs="Calibri"/>
                <w:sz w:val="15"/>
                <w:szCs w:val="15"/>
              </w:rPr>
            </w:pPr>
            <w:r>
              <w:rPr>
                <w:rFonts w:ascii="Calibri" w:hAnsi="Calibri" w:cs="Calibri"/>
                <w:sz w:val="15"/>
                <w:szCs w:val="15"/>
              </w:rPr>
              <w:t xml:space="preserve">FRUM.013.02</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NT-11</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request with a risk flag passes its first approval (alert Privileged access change, medium)</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Access request &lt;request no&gt; &lt;risk flags&gt;: &lt;description of the change&gt;</w:t>
            </w:r>
          </w:p>
        </w:tc>
        <w:tc>
          <w:tcPr>
            <w:tcW w:w="1296" w:type="dxa"/>
          </w:tcPr>
          <w:p>
            <w:pPr>
              <w:spacing w:after="0"/>
              <w:rPr>
                <w:rFonts w:ascii="Calibri" w:hAnsi="Calibri" w:cs="Calibri"/>
                <w:sz w:val="15"/>
                <w:szCs w:val="15"/>
              </w:rPr>
            </w:pPr>
            <w:r>
              <w:rPr>
                <w:rFonts w:ascii="Calibri" w:hAnsi="Calibri" w:cs="Calibri"/>
                <w:sz w:val="15"/>
                <w:szCs w:val="15"/>
              </w:rPr>
              <w:t xml:space="preserve">FRUM.010.05</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NT-12</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scheduled request cannot be applied on its effective date (alert Scheduled access change failed, high)</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Access request &lt;request no&gt; could not be applied on &lt;dd-MMM-yyyy&gt;: &lt;reason&gt;</w:t>
            </w:r>
          </w:p>
        </w:tc>
        <w:tc>
          <w:tcPr>
            <w:tcW w:w="1296" w:type="dxa"/>
          </w:tcPr>
          <w:p>
            <w:pPr>
              <w:spacing w:after="0"/>
              <w:rPr>
                <w:rFonts w:ascii="Calibri" w:hAnsi="Calibri" w:cs="Calibri"/>
                <w:sz w:val="15"/>
                <w:szCs w:val="15"/>
              </w:rPr>
            </w:pPr>
            <w:r>
              <w:rPr>
                <w:rFonts w:ascii="Calibri" w:hAnsi="Calibri" w:cs="Calibri"/>
                <w:sz w:val="15"/>
                <w:szCs w:val="15"/>
              </w:rPr>
              <w:t xml:space="preserve">FRUM.009.10</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NT-13</w:t>
            </w:r>
          </w:p>
        </w:tc>
        <w:tc>
          <w:tcPr>
            <w:tcW w:w="1296" w:type="dxa"/>
          </w:tcPr>
          <w:p>
            <w:pPr>
              <w:spacing w:after="0"/>
              <w:rPr>
                <w:rFonts w:ascii="Calibri" w:hAnsi="Calibri" w:cs="Calibri"/>
                <w:sz w:val="15"/>
                <w:szCs w:val="15"/>
              </w:rPr>
            </w:pPr>
            <w:r>
              <w:rPr>
                <w:rFonts w:ascii="Calibri" w:hAnsi="Calibri" w:cs="Calibri"/>
                <w:sz w:val="15"/>
                <w:szCs w:val="15"/>
              </w:rPr>
              <w:t xml:space="preserve">Alert inbox</w:t>
            </w:r>
          </w:p>
        </w:tc>
        <w:tc>
          <w:tcPr>
            <w:tcW w:w="2448" w:type="dxa"/>
          </w:tcPr>
          <w:p>
            <w:pPr>
              <w:spacing w:after="0"/>
              <w:rPr>
                <w:rFonts w:ascii="Calibri" w:hAnsi="Calibri" w:cs="Calibri"/>
                <w:sz w:val="15"/>
                <w:szCs w:val="15"/>
              </w:rPr>
            </w:pPr>
            <w:r>
              <w:rPr>
                <w:rFonts w:ascii="Calibri" w:hAnsi="Calibri" w:cs="Calibri"/>
                <w:sz w:val="15"/>
                <w:szCs w:val="15"/>
              </w:rPr>
              <w:t xml:space="preserve">A group profile is created or changed directly while the emergency path the emergency role edit is open (alert Role edited outside a request, medium)</w:t>
            </w:r>
          </w:p>
        </w:tc>
        <w:tc>
          <w:tcPr>
            <w:tcW w:w="2015" w:type="dxa"/>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tcPr>
          <w:p>
            <w:pPr>
              <w:spacing w:after="0"/>
              <w:rPr>
                <w:rFonts w:ascii="Calibri" w:hAnsi="Calibri" w:cs="Calibri"/>
                <w:sz w:val="15"/>
                <w:szCs w:val="15"/>
              </w:rPr>
            </w:pPr>
            <w:r>
              <w:rPr>
                <w:rFonts w:ascii="Calibri" w:hAnsi="Calibri" w:cs="Calibri"/>
                <w:sz w:val="15"/>
                <w:szCs w:val="15"/>
              </w:rPr>
              <w:t xml:space="preserve">Role &lt;code&gt; &lt;change&gt; directly by &lt;user&gt; (emergency path the emergency role edit)</w:t>
            </w:r>
          </w:p>
        </w:tc>
        <w:tc>
          <w:tcPr>
            <w:tcW w:w="1296" w:type="dxa"/>
          </w:tcPr>
          <w:p>
            <w:pPr>
              <w:spacing w:after="0"/>
              <w:rPr>
                <w:rFonts w:ascii="Calibri" w:hAnsi="Calibri" w:cs="Calibri"/>
                <w:sz w:val="15"/>
                <w:szCs w:val="15"/>
              </w:rPr>
            </w:pPr>
            <w:r>
              <w:rPr>
                <w:rFonts w:ascii="Calibri" w:hAnsi="Calibri" w:cs="Calibri"/>
                <w:sz w:val="15"/>
                <w:szCs w:val="15"/>
              </w:rPr>
              <w:t xml:space="preserve">FRUM.002.01, FRUM.002.03, FRUM.005.01, FRUM.005.04, FRUM.006.01</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NT-17</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separation-of-duties rule is created, or its deactivation is asked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rule authorisation right (Information Security Officer)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Separation-of-duties rule &lt;rule&gt; to authorise. Text: The new rule | deactivation of rule &lt;rule&gt;: &lt;reason&gt;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NT-18</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System Administrator changes a security setting on System Parameters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w:t>
            </w:r>
          </w:p>
        </w:tc>
        <w:tc>
          <w:tcPr>
            <w:tcW w:w="28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Title: Security setting to approve: &lt;description of the setting&gt;. Text: &lt;user name&gt; requests a change from '&lt;current value&gt;' to '&lt;new value&gt;'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FRUM.012.02</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NT-21</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Notice in the system (and e-mail by preference)</w:t>
            </w:r>
          </w:p>
        </w:tc>
        <w:tc>
          <w:tcPr>
            <w:tcW w:w="24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An event of UIDM-ISC or the Enterprise SSO platform is refused or fails</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holder of the user management right (System Administrator)</w:t>
            </w:r>
          </w:p>
        </w:tc>
        <w:tc>
          <w:tcPr>
            <w:tcW w:w="28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Title: Identity event &lt;event no&gt; needs review. Text: &lt;source&gt; event &lt;type&gt; of Windows ID &lt;Windows ID&gt; was &lt;refused | failed&gt;: &lt;reason&gt;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FRUM.001.02, FRUM.001.06, FRUM-004.01</w:t>
            </w:r>
          </w:p>
        </w:tc>
      </w:tr>
      <w:tr>
        <w:trPr>
          <w:cantSplit/>
        </w:trPr>
        <w:tc>
          <w:tcPr>
            <w:tcW w:w="720" w:type="dxa"/>
          </w:tcPr>
          <w:p>
            <w:pPr>
              <w:spacing w:after="0"/>
              <w:rPr>
                <w:rFonts w:ascii="Calibri" w:hAnsi="Calibri" w:cs="Calibri"/>
                <w:sz w:val="15"/>
                <w:szCs w:val="15"/>
              </w:rPr>
            </w:pPr>
            <w:r>
              <w:rPr>
                <w:rFonts w:ascii="Calibri" w:hAnsi="Calibri" w:cs="Calibri"/>
                <w:sz w:val="15"/>
                <w:szCs w:val="15"/>
              </w:rPr>
              <w:t xml:space="preserve">NT-22</w:t>
            </w:r>
          </w:p>
        </w:tc>
        <w:tc>
          <w:tcPr>
            <w:tcW w:w="1296" w:type="dxa"/>
          </w:tcPr>
          <w:p>
            <w:pPr>
              <w:spacing w:after="0"/>
              <w:rPr>
                <w:rFonts w:ascii="Calibri" w:hAnsi="Calibri" w:cs="Calibri"/>
                <w:sz w:val="15"/>
                <w:szCs w:val="15"/>
              </w:rPr>
            </w:pPr>
            <w:r>
              <w:rPr>
                <w:rFonts w:ascii="Calibri" w:hAnsi="Calibri" w:cs="Calibri"/>
                <w:sz w:val="15"/>
                <w:szCs w:val="15"/>
              </w:rPr>
              <w:t xml:space="preserve">in the system and e-mail; alert</w:t>
            </w:r>
          </w:p>
        </w:tc>
        <w:tc>
          <w:tcPr>
            <w:tcW w:w="2448" w:type="dxa"/>
          </w:tcPr>
          <w:p>
            <w:pPr>
              <w:spacing w:after="0"/>
              <w:rPr>
                <w:rFonts w:ascii="Calibri" w:hAnsi="Calibri" w:cs="Calibri"/>
                <w:sz w:val="15"/>
                <w:szCs w:val="15"/>
              </w:rPr>
            </w:pPr>
            <w:r>
              <w:rPr>
                <w:rFonts w:ascii="Calibri" w:hAnsi="Calibri" w:cs="Calibri"/>
                <w:sz w:val="15"/>
                <w:szCs w:val="15"/>
              </w:rPr>
              <w:t xml:space="preserve">A break-glass System Administrator signs in with a local password while single sign-on is on</w:t>
            </w:r>
          </w:p>
        </w:tc>
        <w:tc>
          <w:tcPr>
            <w:tcW w:w="2015" w:type="dxa"/>
          </w:tcPr>
          <w:p>
            <w:pPr>
              <w:spacing w:after="0"/>
              <w:rPr>
                <w:rFonts w:ascii="Calibri" w:hAnsi="Calibri" w:cs="Calibri"/>
                <w:sz w:val="15"/>
                <w:szCs w:val="15"/>
              </w:rPr>
            </w:pPr>
            <w:r>
              <w:rPr>
                <w:rFonts w:ascii="Calibri" w:hAnsi="Calibri" w:cs="Calibri"/>
                <w:sz w:val="15"/>
                <w:szCs w:val="15"/>
              </w:rPr>
              <w:t xml:space="preserve">Information Security Officers and the addresses of the setting Break-glass alert recipients</w:t>
            </w:r>
          </w:p>
        </w:tc>
        <w:tc>
          <w:tcPr>
            <w:tcW w:w="2880" w:type="dxa"/>
          </w:tcPr>
          <w:p>
            <w:pPr>
              <w:spacing w:after="0"/>
              <w:rPr>
                <w:rFonts w:ascii="Calibri" w:hAnsi="Calibri" w:cs="Calibri"/>
                <w:sz w:val="15"/>
                <w:szCs w:val="15"/>
              </w:rPr>
            </w:pPr>
            <w:r>
              <w:rPr>
                <w:rFonts w:ascii="Calibri" w:hAnsi="Calibri" w:cs="Calibri"/>
                <w:sz w:val="15"/>
                <w:szCs w:val="15"/>
              </w:rPr>
              <w:t xml:space="preserve">Title: Break-glass sign-in. Text: Break-glass administrator &lt;name&gt; (&lt;user ID&gt;) signed in with a local password at &lt;dd-MMM-yyyy HH:mm&gt; from &lt;address&gt;. Review the use within one working day.</w:t>
            </w:r>
          </w:p>
        </w:tc>
        <w:tc>
          <w:tcPr>
            <w:tcW w:w="1296" w:type="dxa"/>
          </w:tcPr>
          <w:p>
            <w:pPr>
              <w:spacing w:after="0"/>
              <w:rPr>
                <w:rFonts w:ascii="Calibri" w:hAnsi="Calibri" w:cs="Calibri"/>
                <w:sz w:val="15"/>
                <w:szCs w:val="15"/>
              </w:rPr>
            </w:pPr>
            <w:r>
              <w:rPr>
                <w:rFonts w:ascii="Calibri" w:hAnsi="Calibri" w:cs="Calibri"/>
                <w:sz w:val="15"/>
                <w:szCs w:val="15"/>
              </w:rPr>
              <w:t xml:space="preserve">FRUM.001.02, FRUM.001.06, FRUM-004.01</w:t>
            </w:r>
          </w:p>
        </w:tc>
      </w:tr>
    </w:tbl>
    <w:p>
      <w:pPr>
        <w:spacing w:after="0"/>
        <w:rPr>
          <w:rFonts w:ascii="Arial" w:hAnsi="Arial" w:cs="Arial"/>
        </w:rPr>
      </w:pPr>
    </w:p>
    <w:p>
      <w:pPr>
        <w:pStyle w:val="Heading1"/>
        <w:pageBreakBefore/>
        <w:spacing w:line="259" w:lineRule="auto"/>
      </w:pPr>
      <w:r>
        <w:rPr>
          <w:rFonts w:ascii="Arial" w:hAnsi="Arial" w:cs="Arial"/>
        </w:rPr>
        <w:t xml:space="preserve">Annex M – Business Rules and Parameters</w:t>
      </w:r>
    </w:p>
    <w:p>
      <w:pPr>
        <w:rPr>
          <w:rFonts w:ascii="Arial" w:hAnsi="Arial" w:cs="Arial"/>
        </w:rPr>
      </w:pPr>
      <w:r>
        <w:rPr>
          <w:rFonts w:ascii="Arial" w:hAnsi="Arial" w:cs="Arial"/>
        </w:rPr>
        <w:t xml:space="preserve">The rules that apply across the User Access Maintenance requirements and the values the System Administrator maintains without a change to the system. A change of a security setting applies only after the approval of Information Security (FRUM.012.02).</w:t>
      </w:r>
    </w:p>
    <w:p>
      <w:pPr>
        <w:pStyle w:val="Heading2"/>
        <w:keepNext/>
        <w:numPr>
          <w:ilvl w:val="0"/>
          <w:numId w:val="0"/>
        </w:numPr>
        <w:rPr>
          <w:rFonts w:ascii="Arial" w:hAnsi="Arial" w:cs="Arial"/>
        </w:rPr>
      </w:pPr>
      <w:r>
        <w:rPr>
          <w:rFonts w:ascii="Arial" w:hAnsi="Arial" w:cs="Arial"/>
        </w:rPr>
        <w:t xml:space="preserve">M.1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623"/>
        <w:gridCol w:w="1728"/>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Persona</w:t>
            </w:r>
          </w:p>
        </w:tc>
        <w:tc>
          <w:tcPr>
            <w:tcW w:w="6623" w:type="dxa"/>
            <w:shd w:val="clear" w:color="auto" w:fill="D9E1F2"/>
          </w:tcPr>
          <w:p>
            <w:pPr>
              <w:spacing w:after="0"/>
              <w:rPr>
                <w:rFonts w:ascii="Calibri" w:hAnsi="Calibri" w:cs="Calibri"/>
                <w:sz w:val="17"/>
                <w:szCs w:val="17"/>
              </w:rPr>
            </w:pPr>
            <w:r>
              <w:rPr>
                <w:rFonts w:ascii="Calibri" w:hAnsi="Calibri" w:cs="Calibri"/>
                <w:b/>
                <w:bCs/>
                <w:sz w:val="17"/>
                <w:szCs w:val="17"/>
              </w:rPr>
              <w:t xml:space="preserve">Responsibilities</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Requestor</w:t>
            </w:r>
          </w:p>
        </w:tc>
        <w:tc>
          <w:tcPr>
            <w:tcW w:w="6623" w:type="dxa"/>
          </w:tcPr>
          <w:p>
            <w:pPr>
              <w:spacing w:after="0"/>
              <w:rPr>
                <w:rFonts w:ascii="Calibri" w:hAnsi="Calibri" w:cs="Calibri"/>
                <w:sz w:val="17"/>
                <w:szCs w:val="17"/>
              </w:rPr>
            </w:pPr>
            <w:r>
              <w:rPr>
                <w:rFonts w:ascii="Calibri" w:hAnsi="Calibri" w:cs="Calibri"/>
                <w:sz w:val="17"/>
                <w:szCs w:val="17"/>
              </w:rPr>
              <w:t xml:space="preserve">Raises user access requests: enrol, modify, deactivate, reactivate, bulk; corrects and cancels them; views own requests</w:t>
            </w:r>
          </w:p>
        </w:tc>
        <w:tc>
          <w:tcPr>
            <w:tcW w:w="1728" w:type="dxa"/>
          </w:tcPr>
          <w:p>
            <w:pPr>
              <w:spacing w:after="0"/>
              <w:rPr>
                <w:rFonts w:ascii="Calibri" w:hAnsi="Calibri" w:cs="Calibri"/>
                <w:sz w:val="17"/>
                <w:szCs w:val="17"/>
              </w:rPr>
            </w:pPr>
            <w:r>
              <w:rPr>
                <w:rFonts w:ascii="Calibri" w:hAnsi="Calibri" w:cs="Calibri"/>
                <w:sz w:val="17"/>
                <w:szCs w:val="17"/>
              </w:rPr>
              <w:t xml:space="preserve">BRD section A</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Approver</w:t>
            </w:r>
          </w:p>
        </w:tc>
        <w:tc>
          <w:tcPr>
            <w:tcW w:w="6623" w:type="dxa"/>
          </w:tcPr>
          <w:p>
            <w:pPr>
              <w:spacing w:after="0"/>
              <w:rPr>
                <w:rFonts w:ascii="Calibri" w:hAnsi="Calibri" w:cs="Calibri"/>
                <w:sz w:val="17"/>
                <w:szCs w:val="17"/>
              </w:rPr>
            </w:pPr>
            <w:r>
              <w:rPr>
                <w:rFonts w:ascii="Calibri" w:hAnsi="Calibri" w:cs="Calibri"/>
                <w:sz w:val="17"/>
                <w:szCs w:val="17"/>
              </w:rPr>
              <w:t xml:space="preserve">Reviews and approves, rejects or returns the requests assigned to him or her</w:t>
            </w:r>
          </w:p>
        </w:tc>
        <w:tc>
          <w:tcPr>
            <w:tcW w:w="1728" w:type="dxa"/>
          </w:tcPr>
          <w:p>
            <w:pPr>
              <w:spacing w:after="0"/>
              <w:rPr>
                <w:rFonts w:ascii="Calibri" w:hAnsi="Calibri" w:cs="Calibri"/>
                <w:sz w:val="17"/>
                <w:szCs w:val="17"/>
              </w:rPr>
            </w:pPr>
            <w:r>
              <w:rPr>
                <w:rFonts w:ascii="Calibri" w:hAnsi="Calibri" w:cs="Calibri"/>
                <w:sz w:val="17"/>
                <w:szCs w:val="17"/>
              </w:rPr>
              <w:t xml:space="preserve">BRD section B</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Second Approver</w:t>
            </w:r>
          </w:p>
        </w:tc>
        <w:tc>
          <w:tcPr>
            <w:tcW w:w="6623" w:type="dxa"/>
          </w:tcPr>
          <w:p>
            <w:pPr>
              <w:spacing w:after="0"/>
              <w:rPr>
                <w:rFonts w:ascii="Calibri" w:hAnsi="Calibri" w:cs="Calibri"/>
                <w:sz w:val="17"/>
                <w:szCs w:val="17"/>
              </w:rPr>
            </w:pPr>
            <w:r>
              <w:rPr>
                <w:rFonts w:ascii="Calibri" w:hAnsi="Calibri" w:cs="Calibri"/>
                <w:sz w:val="17"/>
                <w:szCs w:val="17"/>
              </w:rPr>
              <w:t xml:space="preserve">Reviews privileged or out-of-hours changes after the first approval</w:t>
            </w:r>
          </w:p>
        </w:tc>
        <w:tc>
          <w:tcPr>
            <w:tcW w:w="1728" w:type="dxa"/>
          </w:tcPr>
          <w:p>
            <w:pPr>
              <w:spacing w:after="0"/>
              <w:rPr>
                <w:rFonts w:ascii="Calibri" w:hAnsi="Calibri" w:cs="Calibri"/>
                <w:sz w:val="17"/>
                <w:szCs w:val="17"/>
              </w:rPr>
            </w:pPr>
            <w:r>
              <w:rPr>
                <w:rFonts w:ascii="Calibri" w:hAnsi="Calibri" w:cs="Calibri"/>
                <w:sz w:val="17"/>
                <w:szCs w:val="17"/>
              </w:rPr>
              <w:t xml:space="preserve">BRD NFR 11</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Business Administrator</w:t>
            </w:r>
          </w:p>
        </w:tc>
        <w:tc>
          <w:tcPr>
            <w:tcW w:w="6623" w:type="dxa"/>
          </w:tcPr>
          <w:p>
            <w:pPr>
              <w:spacing w:after="0"/>
              <w:rPr>
                <w:rFonts w:ascii="Calibri" w:hAnsi="Calibri" w:cs="Calibri"/>
                <w:sz w:val="17"/>
                <w:szCs w:val="17"/>
              </w:rPr>
            </w:pPr>
            <w:r>
              <w:rPr>
                <w:rFonts w:ascii="Calibri" w:hAnsi="Calibri" w:cs="Calibri"/>
                <w:sz w:val="17"/>
                <w:szCs w:val="17"/>
              </w:rPr>
              <w:t xml:space="preserve">Raises group-profile requests; generates the reports; maintains the separation-of-duties rules; uploads bulk requests; supports users</w:t>
            </w:r>
          </w:p>
        </w:tc>
        <w:tc>
          <w:tcPr>
            <w:tcW w:w="1728" w:type="dxa"/>
          </w:tcPr>
          <w:p>
            <w:pPr>
              <w:spacing w:after="0"/>
              <w:rPr>
                <w:rFonts w:ascii="Calibri" w:hAnsi="Calibri" w:cs="Calibri"/>
                <w:sz w:val="17"/>
                <w:szCs w:val="17"/>
              </w:rPr>
            </w:pPr>
            <w:r>
              <w:rPr>
                <w:rFonts w:ascii="Calibri" w:hAnsi="Calibri" w:cs="Calibri"/>
                <w:sz w:val="17"/>
                <w:szCs w:val="17"/>
              </w:rPr>
              <w:t xml:space="preserve">BRD section C</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System Administrator</w:t>
            </w:r>
          </w:p>
        </w:tc>
        <w:tc>
          <w:tcPr>
            <w:tcW w:w="6623" w:type="dxa"/>
          </w:tcPr>
          <w:p>
            <w:pPr>
              <w:keepNext/>
              <w:spacing w:after="0"/>
              <w:rPr>
                <w:rFonts w:ascii="Calibri" w:hAnsi="Calibri" w:cs="Calibri"/>
                <w:sz w:val="17"/>
                <w:szCs w:val="17"/>
              </w:rPr>
            </w:pPr>
            <w:r>
              <w:rPr>
                <w:rFonts w:ascii="Calibri" w:hAnsi="Calibri" w:cs="Calibri"/>
                <w:sz w:val="17"/>
                <w:szCs w:val="17"/>
              </w:rPr>
              <w:t xml:space="preserve">Implements approved group-profile requests; unlocks users; resets the passwords of local accounts; audit logs</w:t>
            </w:r>
          </w:p>
        </w:tc>
        <w:tc>
          <w:tcPr>
            <w:tcW w:w="1728" w:type="dxa"/>
          </w:tcPr>
          <w:p>
            <w:pPr>
              <w:keepNext/>
              <w:spacing w:after="0"/>
              <w:rPr>
                <w:rFonts w:ascii="Calibri" w:hAnsi="Calibri" w:cs="Calibri"/>
                <w:sz w:val="17"/>
                <w:szCs w:val="17"/>
              </w:rPr>
            </w:pPr>
            <w:r>
              <w:rPr>
                <w:rFonts w:ascii="Calibri" w:hAnsi="Calibri" w:cs="Calibri"/>
                <w:sz w:val="17"/>
                <w:szCs w:val="17"/>
              </w:rPr>
              <w:t xml:space="preserve">BRD section D</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Auditor</w:t>
            </w:r>
          </w:p>
        </w:tc>
        <w:tc>
          <w:tcPr>
            <w:tcW w:w="6623" w:type="dxa"/>
          </w:tcPr>
          <w:p>
            <w:pPr>
              <w:keepNext/>
              <w:spacing w:after="0"/>
              <w:rPr>
                <w:rFonts w:ascii="Calibri" w:hAnsi="Calibri" w:cs="Calibri"/>
                <w:sz w:val="17"/>
                <w:szCs w:val="17"/>
              </w:rPr>
            </w:pPr>
            <w:r>
              <w:rPr>
                <w:rFonts w:ascii="Calibri" w:hAnsi="Calibri" w:cs="Calibri"/>
                <w:sz w:val="17"/>
                <w:szCs w:val="17"/>
              </w:rPr>
              <w:t xml:space="preserve">Views the requests and runs the reports and the audit log</w:t>
            </w:r>
          </w:p>
        </w:tc>
        <w:tc>
          <w:tcPr>
            <w:tcW w:w="1728" w:type="dxa"/>
          </w:tcPr>
          <w:p>
            <w:pPr>
              <w:keepNext/>
              <w:spacing w:after="0"/>
              <w:rPr>
                <w:rFonts w:ascii="Calibri" w:hAnsi="Calibri" w:cs="Calibri"/>
                <w:sz w:val="17"/>
                <w:szCs w:val="17"/>
              </w:rPr>
            </w:pPr>
            <w:r>
              <w:rPr>
                <w:rFonts w:ascii="Calibri" w:hAnsi="Calibri" w:cs="Calibri"/>
                <w:sz w:val="17"/>
                <w:szCs w:val="17"/>
              </w:rPr>
              <w:t xml:space="preserve">BRD NFR 6</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Information Security Officer</w:t>
            </w:r>
          </w:p>
        </w:tc>
        <w:tc>
          <w:tcPr>
            <w:tcW w:w="6623" w:type="dxa"/>
          </w:tcPr>
          <w:p>
            <w:pPr>
              <w:spacing w:after="0"/>
              <w:rPr>
                <w:rFonts w:ascii="Calibri" w:hAnsi="Calibri" w:cs="Calibri"/>
                <w:sz w:val="17"/>
                <w:szCs w:val="17"/>
              </w:rPr>
            </w:pPr>
            <w:r>
              <w:rPr>
                <w:rFonts w:ascii="Calibri" w:hAnsi="Calibri" w:cs="Calibri"/>
                <w:sz w:val="17"/>
                <w:szCs w:val="17"/>
              </w:rPr>
              <w:t xml:space="preserve">Authorises the separation-of-duties rules and the changes of security settings; views requests, matrix and audit trail</w:t>
            </w:r>
          </w:p>
        </w:tc>
        <w:tc>
          <w:tcPr>
            <w:tcW w:w="1728" w:type="dxa"/>
          </w:tcPr>
          <w:p>
            <w:pPr>
              <w:spacing w:after="0"/>
              <w:rPr>
                <w:rFonts w:ascii="Calibri" w:hAnsi="Calibri" w:cs="Calibri"/>
                <w:sz w:val="17"/>
                <w:szCs w:val="17"/>
              </w:rPr>
            </w:pPr>
            <w:r>
              <w:rPr>
                <w:rFonts w:ascii="Calibri" w:hAnsi="Calibri" w:cs="Calibri"/>
                <w:sz w:val="17"/>
                <w:szCs w:val="17"/>
              </w:rPr>
              <w:t xml:space="preserve">BRD NFR 11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M.2 Permissions of the access functions</w:t>
      </w:r>
    </w:p>
    <w:p>
      <w:pPr>
        <w:keepNext/>
        <w:rPr>
          <w:rFonts w:ascii="Arial" w:hAnsi="Arial" w:cs="Arial"/>
        </w:rPr>
      </w:pPr>
      <w:r>
        <w:rPr>
          <w:rFonts w:ascii="Arial" w:hAnsi="Arial" w:cs="Arial"/>
        </w:rPr>
        <w:t xml:space="preserve">Each access function has its own permission, so that it can be granted to any group profile (BRD 4.002.2; FRUM.005.06).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048"/>
        <w:gridCol w:w="2015"/>
        <w:gridCol w:w="2592"/>
      </w:tblGrid>
      <w:tr>
        <w:trPr>
          <w:cantSplit/>
          <w:tblHeader/>
        </w:trPr>
        <w:tc>
          <w:tcPr>
            <w:tcW w:w="6048" w:type="dxa"/>
            <w:shd w:val="clear" w:color="auto" w:fill="D9E1F2"/>
          </w:tcPr>
          <w:p>
            <w:pPr>
              <w:spacing w:after="0"/>
              <w:rPr>
                <w:rFonts w:ascii="Calibri" w:hAnsi="Calibri" w:cs="Calibri"/>
                <w:sz w:val="17"/>
                <w:szCs w:val="17"/>
              </w:rPr>
            </w:pPr>
            <w:r>
              <w:rPr>
                <w:rFonts w:ascii="Calibri" w:hAnsi="Calibri" w:cs="Calibri"/>
                <w:b/>
                <w:bCs/>
                <w:sz w:val="17"/>
                <w:szCs w:val="17"/>
              </w:rPr>
              <w:t xml:space="preserve">Function</w:t>
            </w:r>
          </w:p>
        </w:tc>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Action class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Enrol a new user</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4.002.2.1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Modify an existing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4.002.2.2</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Deactivate a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4.002.2.3</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Reactivate a user</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4.002.2.4</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Apply correction to a returned request</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4.002.2.5</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Cancel a request</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4.002.2.6</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View requests</w:t>
            </w:r>
          </w:p>
        </w:tc>
        <w:tc>
          <w:tcPr>
            <w:tcW w:w="2015" w:type="dxa"/>
          </w:tcPr>
          <w:p>
            <w:pPr>
              <w:spacing w:after="0"/>
              <w:rPr>
                <w:rFonts w:ascii="Calibri" w:hAnsi="Calibri" w:cs="Calibri"/>
                <w:sz w:val="17"/>
                <w:szCs w:val="17"/>
              </w:rPr>
            </w:pPr>
            <w:r>
              <w:rPr>
                <w:rFonts w:ascii="Calibri" w:hAnsi="Calibri" w:cs="Calibri"/>
                <w:sz w:val="17"/>
                <w:szCs w:val="17"/>
              </w:rPr>
              <w:t xml:space="preserve">View</w:t>
            </w:r>
          </w:p>
        </w:tc>
        <w:tc>
          <w:tcPr>
            <w:tcW w:w="2592" w:type="dxa"/>
          </w:tcPr>
          <w:p>
            <w:pPr>
              <w:spacing w:after="0"/>
              <w:rPr>
                <w:rFonts w:ascii="Calibri" w:hAnsi="Calibri" w:cs="Calibri"/>
                <w:sz w:val="17"/>
                <w:szCs w:val="17"/>
              </w:rPr>
            </w:pPr>
            <w:r>
              <w:rPr>
                <w:rFonts w:ascii="Calibri" w:hAnsi="Calibri" w:cs="Calibri"/>
                <w:sz w:val="17"/>
                <w:szCs w:val="17"/>
              </w:rPr>
              <w:t xml:space="preserve">4.002.2.7</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Review and approve requests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4.002.2.8</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Submit group-profile requests</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4.002.2.9</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Generate the user access reports</w:t>
            </w:r>
          </w:p>
        </w:tc>
        <w:tc>
          <w:tcPr>
            <w:tcW w:w="2015" w:type="dxa"/>
          </w:tcPr>
          <w:p>
            <w:pPr>
              <w:spacing w:after="0"/>
              <w:rPr>
                <w:rFonts w:ascii="Calibri" w:hAnsi="Calibri" w:cs="Calibri"/>
                <w:sz w:val="17"/>
                <w:szCs w:val="17"/>
              </w:rPr>
            </w:pPr>
            <w:r>
              <w:rPr>
                <w:rFonts w:ascii="Calibri" w:hAnsi="Calibri" w:cs="Calibri"/>
                <w:sz w:val="17"/>
                <w:szCs w:val="17"/>
              </w:rPr>
              <w:t xml:space="preserve">View</w:t>
            </w:r>
          </w:p>
        </w:tc>
        <w:tc>
          <w:tcPr>
            <w:tcW w:w="2592" w:type="dxa"/>
          </w:tcPr>
          <w:p>
            <w:pPr>
              <w:spacing w:after="0"/>
              <w:rPr>
                <w:rFonts w:ascii="Calibri" w:hAnsi="Calibri" w:cs="Calibri"/>
                <w:sz w:val="17"/>
                <w:szCs w:val="17"/>
              </w:rPr>
            </w:pPr>
            <w:r>
              <w:rPr>
                <w:rFonts w:ascii="Calibri" w:hAnsi="Calibri" w:cs="Calibri"/>
                <w:sz w:val="17"/>
                <w:szCs w:val="17"/>
              </w:rPr>
              <w:t xml:space="preserve">4.002.2.10</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Second approval of privileged or out-of-hours changes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Maintain separation-of-duties rules</w:t>
            </w:r>
          </w:p>
        </w:tc>
        <w:tc>
          <w:tcPr>
            <w:tcW w:w="2015" w:type="dxa"/>
          </w:tcPr>
          <w:p>
            <w:pPr>
              <w:spacing w:after="0"/>
              <w:rPr>
                <w:rFonts w:ascii="Calibri" w:hAnsi="Calibri" w:cs="Calibri"/>
                <w:sz w:val="17"/>
                <w:szCs w:val="17"/>
              </w:rPr>
            </w:pPr>
            <w:r>
              <w:rPr>
                <w:rFonts w:ascii="Calibri" w:hAnsi="Calibri" w:cs="Calibri"/>
                <w:sz w:val="17"/>
                <w:szCs w:val="17"/>
              </w:rPr>
              <w:t xml:space="preserve">Amend</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Authorise separation-of-duties rules</w:t>
            </w:r>
          </w:p>
        </w:tc>
        <w:tc>
          <w:tcPr>
            <w:tcW w:w="2015" w:type="dxa"/>
          </w:tcPr>
          <w:p>
            <w:pPr>
              <w:spacing w:after="0"/>
              <w:rPr>
                <w:rFonts w:ascii="Calibri" w:hAnsi="Calibri" w:cs="Calibri"/>
                <w:sz w:val="17"/>
                <w:szCs w:val="17"/>
              </w:rPr>
            </w:pPr>
            <w:r>
              <w:rPr>
                <w:rFonts w:ascii="Calibri" w:hAnsi="Calibri" w:cs="Calibri"/>
                <w:sz w:val="17"/>
                <w:szCs w:val="17"/>
              </w:rPr>
              <w:t xml:space="preserve">Approve</w:t>
            </w:r>
          </w:p>
        </w:tc>
        <w:tc>
          <w:tcPr>
            <w:tcW w:w="2592" w:type="dxa"/>
          </w:tcPr>
          <w:p>
            <w:pPr>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keepNext/>
              <w:spacing w:after="0"/>
              <w:rPr>
                <w:rFonts w:ascii="Calibri" w:hAnsi="Calibri" w:cs="Calibri"/>
                <w:sz w:val="17"/>
                <w:szCs w:val="17"/>
              </w:rPr>
            </w:pPr>
            <w:r>
              <w:rPr>
                <w:rFonts w:ascii="Calibri" w:hAnsi="Calibri" w:cs="Calibri"/>
                <w:sz w:val="17"/>
                <w:szCs w:val="17"/>
              </w:rPr>
              <w:t xml:space="preserve">Approve a change of a security setting</w:t>
            </w:r>
          </w:p>
        </w:tc>
        <w:tc>
          <w:tcPr>
            <w:tcW w:w="2015" w:type="dxa"/>
          </w:tcPr>
          <w:p>
            <w:pPr>
              <w:keepNext/>
              <w:spacing w:after="0"/>
              <w:rPr>
                <w:rFonts w:ascii="Calibri" w:hAnsi="Calibri" w:cs="Calibri"/>
                <w:sz w:val="17"/>
                <w:szCs w:val="17"/>
              </w:rPr>
            </w:pPr>
            <w:r>
              <w:rPr>
                <w:rFonts w:ascii="Calibri" w:hAnsi="Calibri" w:cs="Calibri"/>
                <w:sz w:val="17"/>
                <w:szCs w:val="17"/>
              </w:rPr>
              <w:t xml:space="preserve">Approve</w:t>
            </w:r>
          </w:p>
        </w:tc>
        <w:tc>
          <w:tcPr>
            <w:tcW w:w="2592" w:type="dxa"/>
          </w:tcPr>
          <w:p>
            <w:pPr>
              <w:keepNext/>
              <w:spacing w:after="0"/>
              <w:rPr>
                <w:rFonts w:ascii="Calibri" w:hAnsi="Calibri" w:cs="Calibri"/>
                <w:sz w:val="17"/>
                <w:szCs w:val="17"/>
              </w:rPr>
            </w:pPr>
            <w:r>
              <w:rPr>
                <w:rFonts w:ascii="Calibri" w:hAnsi="Calibri" w:cs="Calibri"/>
                <w:sz w:val="17"/>
                <w:szCs w:val="17"/>
              </w:rPr>
              <w:t xml:space="preserve">NFR 11</w:t>
            </w:r>
          </w:p>
        </w:tc>
      </w:tr>
      <w:tr>
        <w:trPr>
          <w:cantSplit/>
        </w:trPr>
        <w:tc>
          <w:tcPr>
            <w:tcW w:w="6048" w:type="dxa"/>
          </w:tcPr>
          <w:p>
            <w:pPr>
              <w:keepNext/>
              <w:spacing w:after="0"/>
              <w:rPr>
                <w:rFonts w:ascii="Calibri" w:hAnsi="Calibri" w:cs="Calibri"/>
                <w:sz w:val="17"/>
                <w:szCs w:val="17"/>
              </w:rPr>
            </w:pPr>
            <w:r>
              <w:rPr>
                <w:rFonts w:ascii="Calibri" w:hAnsi="Calibri" w:cs="Calibri"/>
                <w:sz w:val="17"/>
                <w:szCs w:val="17"/>
              </w:rPr>
              <w:t xml:space="preserve">Manage users and roles (implementation of group-profile requests)</w:t>
            </w:r>
          </w:p>
        </w:tc>
        <w:tc>
          <w:tcPr>
            <w:tcW w:w="2015" w:type="dxa"/>
          </w:tcPr>
          <w:p>
            <w:pPr>
              <w:keepNext/>
              <w:spacing w:after="0"/>
              <w:rPr>
                <w:rFonts w:ascii="Calibri" w:hAnsi="Calibri" w:cs="Calibri"/>
                <w:sz w:val="17"/>
                <w:szCs w:val="17"/>
              </w:rPr>
            </w:pPr>
            <w:r>
              <w:rPr>
                <w:rFonts w:ascii="Calibri" w:hAnsi="Calibri" w:cs="Calibri"/>
                <w:sz w:val="17"/>
                <w:szCs w:val="17"/>
              </w:rPr>
              <w:t xml:space="preserve">Amend</w:t>
            </w:r>
          </w:p>
        </w:tc>
        <w:tc>
          <w:tcPr>
            <w:tcW w:w="2592" w:type="dxa"/>
          </w:tcPr>
          <w:p>
            <w:pPr>
              <w:keepNext/>
              <w:spacing w:after="0"/>
              <w:rPr>
                <w:rFonts w:ascii="Calibri" w:hAnsi="Calibri" w:cs="Calibri"/>
                <w:sz w:val="17"/>
                <w:szCs w:val="17"/>
              </w:rPr>
            </w:pPr>
            <w:r>
              <w:rPr>
                <w:rFonts w:ascii="Calibri" w:hAnsi="Calibri" w:cs="Calibri"/>
                <w:sz w:val="17"/>
                <w:szCs w:val="17"/>
              </w:rPr>
              <w:t xml:space="preserve">4.002.1</w:t>
            </w:r>
          </w:p>
        </w:tc>
      </w:tr>
      <w:tr>
        <w:trPr>
          <w:cantSplit/>
        </w:trPr>
        <w:tc>
          <w:tcPr>
            <w:tcW w:w="6048" w:type="dxa"/>
          </w:tcPr>
          <w:p>
            <w:pPr>
              <w:spacing w:after="0"/>
              <w:rPr>
                <w:rFonts w:ascii="Calibri" w:hAnsi="Calibri" w:cs="Calibri"/>
                <w:sz w:val="17"/>
                <w:szCs w:val="17"/>
              </w:rPr>
            </w:pPr>
            <w:r>
              <w:rPr>
                <w:rFonts w:ascii="Calibri" w:hAnsi="Calibri" w:cs="Calibri"/>
                <w:sz w:val="17"/>
                <w:szCs w:val="17"/>
              </w:rPr>
              <w:t xml:space="preserve">Bulk upload</w:t>
            </w:r>
          </w:p>
        </w:tc>
        <w:tc>
          <w:tcPr>
            <w:tcW w:w="2015" w:type="dxa"/>
          </w:tcPr>
          <w:p>
            <w:pPr>
              <w:spacing w:after="0"/>
              <w:rPr>
                <w:rFonts w:ascii="Calibri" w:hAnsi="Calibri" w:cs="Calibri"/>
                <w:sz w:val="17"/>
                <w:szCs w:val="17"/>
              </w:rPr>
            </w:pPr>
            <w:r>
              <w:rPr>
                <w:rFonts w:ascii="Calibri" w:hAnsi="Calibri" w:cs="Calibri"/>
                <w:sz w:val="17"/>
                <w:szCs w:val="17"/>
              </w:rPr>
              <w:t xml:space="preserve">Create</w:t>
            </w:r>
          </w:p>
        </w:tc>
        <w:tc>
          <w:tcPr>
            <w:tcW w:w="2592" w:type="dxa"/>
          </w:tcPr>
          <w:p>
            <w:pPr>
              <w:spacing w:after="0"/>
              <w:rPr>
                <w:rFonts w:ascii="Calibri" w:hAnsi="Calibri" w:cs="Calibri"/>
                <w:sz w:val="17"/>
                <w:szCs w:val="17"/>
              </w:rPr>
            </w:pPr>
            <w:r>
              <w:rPr>
                <w:rFonts w:ascii="Calibri" w:hAnsi="Calibri" w:cs="Calibri"/>
                <w:sz w:val="17"/>
                <w:szCs w:val="17"/>
              </w:rPr>
              <w:t xml:space="preserve">1.009</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M.3 Proposed role-to-action matrix</w:t>
      </w:r>
    </w:p>
    <w:p>
      <w:pPr>
        <w:keepNext/>
        <w:rPr>
          <w:rFonts w:ascii="Arial" w:hAnsi="Arial" w:cs="Arial"/>
        </w:rPr>
      </w:pPr>
      <w:r>
        <w:rPr>
          <w:rFonts w:ascii="Arial" w:hAnsi="Arial" w:cs="Arial"/>
        </w:rPr>
        <w:t xml:space="preserve">Y = the persona's group profile holds the permission. Proposal for BDOI to confirm with the User Access Matrix of Annex C; the segregation rules of M.6 apply whatever the roles grant.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936"/>
        <w:gridCol w:w="936"/>
        <w:gridCol w:w="936"/>
        <w:gridCol w:w="936"/>
        <w:gridCol w:w="936"/>
        <w:gridCol w:w="936"/>
        <w:gridCol w:w="936"/>
        <w:gridCol w:w="936"/>
      </w:tblGrid>
      <w:tr>
        <w:trPr>
          <w:cantSplit/>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Function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Requestor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Second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Business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System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NB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InfoSec Officer</w:t>
            </w: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Enrol a new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Modify an existing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Deactivate a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Reactivate a user</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Apply correction</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Cancel a request</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View requests</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Review and approve requests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Second approval</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Submit group-profile requests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Generate the user access reports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Manage users and roles</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Bulk upload</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r>
              <w:rPr>
                <w:rFonts w:ascii="Calibri" w:hAnsi="Calibri" w:cs="Calibri"/>
                <w:sz w:val="15"/>
                <w:szCs w:val="15"/>
              </w:rPr>
              <w:t xml:space="preserve">Y</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r>
      <w:tr>
        <w:trPr>
          <w:cantSplit/>
        </w:trPr>
        <w:tc>
          <w:tcPr>
            <w:tcW w:w="3168" w:type="dxa"/>
          </w:tcPr>
          <w:p>
            <w:pPr>
              <w:keepNext/>
              <w:spacing w:after="0"/>
              <w:rPr>
                <w:rFonts w:ascii="Calibri" w:hAnsi="Calibri" w:cs="Calibri"/>
                <w:sz w:val="15"/>
                <w:szCs w:val="15"/>
              </w:rPr>
            </w:pPr>
            <w:r>
              <w:rPr>
                <w:rFonts w:ascii="Calibri" w:hAnsi="Calibri" w:cs="Calibri"/>
                <w:sz w:val="15"/>
                <w:szCs w:val="15"/>
              </w:rPr>
              <w:t xml:space="preserve">Maintain separation-of-duties rules</w:t>
            </w: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r>
              <w:rPr>
                <w:rFonts w:ascii="Calibri" w:hAnsi="Calibri" w:cs="Calibri"/>
                <w:sz w:val="15"/>
                <w:szCs w:val="15"/>
              </w:rPr>
              <w:t xml:space="preserve">Y</w:t>
            </w: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r>
      <w:tr>
        <w:trPr>
          <w:cantSplit/>
        </w:trPr>
        <w:tc>
          <w:tcPr>
            <w:tcW w:w="3168" w:type="dxa"/>
          </w:tcPr>
          <w:p>
            <w:pPr>
              <w:keepNext/>
              <w:spacing w:after="0"/>
              <w:rPr>
                <w:rFonts w:ascii="Calibri" w:hAnsi="Calibri" w:cs="Calibri"/>
                <w:sz w:val="15"/>
                <w:szCs w:val="15"/>
              </w:rPr>
            </w:pPr>
            <w:r>
              <w:rPr>
                <w:rFonts w:ascii="Calibri" w:hAnsi="Calibri" w:cs="Calibri"/>
                <w:sz w:val="15"/>
                <w:szCs w:val="15"/>
              </w:rPr>
              <w:t xml:space="preserve">Authorise separation-of-duties rules</w:t>
            </w: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p>
        </w:tc>
        <w:tc>
          <w:tcPr>
            <w:tcW w:w="936" w:type="dxa"/>
          </w:tcPr>
          <w:p>
            <w:pPr>
              <w:keepNext/>
              <w:spacing w:after="0"/>
              <w:rPr>
                <w:rFonts w:ascii="Calibri" w:hAnsi="Calibri" w:cs="Calibri"/>
                <w:sz w:val="15"/>
                <w:szCs w:val="15"/>
              </w:rPr>
            </w:pPr>
            <w:r>
              <w:rPr>
                <w:rFonts w:ascii="Calibri" w:hAnsi="Calibri" w:cs="Calibri"/>
                <w:sz w:val="15"/>
                <w:szCs w:val="15"/>
              </w:rPr>
              <w:t xml:space="preserve">Y</w:t>
            </w:r>
          </w:p>
        </w:tc>
      </w:tr>
      <w:tr>
        <w:trPr>
          <w:cantSplit/>
        </w:trPr>
        <w:tc>
          <w:tcPr>
            <w:tcW w:w="3168" w:type="dxa"/>
          </w:tcPr>
          <w:p>
            <w:pPr>
              <w:spacing w:after="0"/>
              <w:rPr>
                <w:rFonts w:ascii="Calibri" w:hAnsi="Calibri" w:cs="Calibri"/>
                <w:sz w:val="15"/>
                <w:szCs w:val="15"/>
              </w:rPr>
            </w:pPr>
            <w:r>
              <w:rPr>
                <w:rFonts w:ascii="Calibri" w:hAnsi="Calibri" w:cs="Calibri"/>
                <w:sz w:val="15"/>
                <w:szCs w:val="15"/>
              </w:rPr>
              <w:t xml:space="preserve">Approve a change of a security setting</w:t>
            </w: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p>
        </w:tc>
        <w:tc>
          <w:tcPr>
            <w:tcW w:w="936" w:type="dxa"/>
          </w:tcPr>
          <w:p>
            <w:pPr>
              <w:spacing w:after="0"/>
              <w:rPr>
                <w:rFonts w:ascii="Calibri" w:hAnsi="Calibri" w:cs="Calibri"/>
                <w:sz w:val="15"/>
                <w:szCs w:val="15"/>
              </w:rPr>
            </w:pPr>
            <w:r>
              <w:rPr>
                <w:rFonts w:ascii="Calibri" w:hAnsi="Calibri" w:cs="Calibri"/>
                <w:sz w:val="15"/>
                <w:szCs w:val="15"/>
              </w:rPr>
              <w:t xml:space="preserve">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M.4 Password, lock-out and second factor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616"/>
        <w:gridCol w:w="2736"/>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561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2736" w:type="dxa"/>
            <w:shd w:val="clear" w:color="auto" w:fill="D9E1F2"/>
          </w:tcPr>
          <w:p>
            <w:pPr>
              <w:spacing w:after="0"/>
              <w:rPr>
                <w:rFonts w:ascii="Calibri" w:hAnsi="Calibri" w:cs="Calibri"/>
                <w:sz w:val="17"/>
                <w:szCs w:val="17"/>
              </w:rPr>
            </w:pPr>
            <w:r>
              <w:rPr>
                <w:rFonts w:ascii="Calibri" w:hAnsi="Calibri" w:cs="Calibri"/>
                <w:b/>
                <w:bCs/>
                <w:sz w:val="17"/>
                <w:szCs w:val="17"/>
              </w:rPr>
              <w:t xml:space="preserve">Applies to</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Sign-in of BDO users</w:t>
            </w:r>
          </w:p>
        </w:tc>
        <w:tc>
          <w:tcPr>
            <w:tcW w:w="5616" w:type="dxa"/>
          </w:tcPr>
          <w:p>
            <w:pPr>
              <w:spacing w:after="0"/>
              <w:rPr>
                <w:rFonts w:ascii="Calibri" w:hAnsi="Calibri" w:cs="Calibri"/>
                <w:sz w:val="17"/>
                <w:szCs w:val="17"/>
              </w:rPr>
            </w:pPr>
            <w:r>
              <w:rPr>
                <w:rFonts w:ascii="Calibri" w:hAnsi="Calibri" w:cs="Calibri"/>
                <w:sz w:val="17"/>
                <w:szCs w:val="17"/>
              </w:rPr>
              <w:t xml:space="preserve">Single sign-on through EIAM; the password, its expiry and history, the lock-out and the second factor are EIAM's policies</w:t>
            </w:r>
          </w:p>
        </w:tc>
        <w:tc>
          <w:tcPr>
            <w:tcW w:w="2736" w:type="dxa"/>
          </w:tcPr>
          <w:p>
            <w:pPr>
              <w:spacing w:after="0"/>
              <w:rPr>
                <w:rFonts w:ascii="Calibri" w:hAnsi="Calibri" w:cs="Calibri"/>
                <w:sz w:val="17"/>
                <w:szCs w:val="17"/>
              </w:rPr>
            </w:pPr>
            <w:r>
              <w:rPr>
                <w:rFonts w:ascii="Calibri" w:hAnsi="Calibri" w:cs="Calibri"/>
                <w:sz w:val="17"/>
                <w:szCs w:val="17"/>
              </w:rPr>
              <w:t xml:space="preserve">All users except the 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Password length and composition</w:t>
            </w:r>
          </w:p>
        </w:tc>
        <w:tc>
          <w:tcPr>
            <w:tcW w:w="5616" w:type="dxa"/>
          </w:tcPr>
          <w:p>
            <w:pPr>
              <w:spacing w:after="0"/>
              <w:rPr>
                <w:rFonts w:ascii="Calibri" w:hAnsi="Calibri" w:cs="Calibri"/>
                <w:sz w:val="17"/>
                <w:szCs w:val="17"/>
              </w:rPr>
            </w:pPr>
            <w:r>
              <w:rPr>
                <w:rFonts w:ascii="Calibri" w:hAnsi="Calibri" w:cs="Calibri"/>
                <w:sz w:val="17"/>
                <w:szCs w:val="17"/>
              </w:rPr>
              <w:t xml:space="preserve">At least 10 characters with upper- and lower-case letters, a digit and a symbol</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Password history</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Last 10 passwords refused (BDOI's FRUM-004)</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Password expiry</w:t>
            </w:r>
          </w:p>
        </w:tc>
        <w:tc>
          <w:tcPr>
            <w:tcW w:w="5616" w:type="dxa"/>
          </w:tcPr>
          <w:p>
            <w:pPr>
              <w:spacing w:after="0"/>
              <w:rPr>
                <w:rFonts w:ascii="Calibri" w:hAnsi="Calibri" w:cs="Calibri"/>
                <w:sz w:val="17"/>
                <w:szCs w:val="17"/>
              </w:rPr>
            </w:pPr>
            <w:r>
              <w:rPr>
                <w:rFonts w:ascii="Calibri" w:hAnsi="Calibri" w:cs="Calibri"/>
                <w:sz w:val="17"/>
                <w:szCs w:val="17"/>
              </w:rPr>
              <w:t xml:space="preserve">90 days; a notice 7 days before</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Minimum password age</w:t>
            </w:r>
          </w:p>
        </w:tc>
        <w:tc>
          <w:tcPr>
            <w:tcW w:w="5616" w:type="dxa"/>
          </w:tcPr>
          <w:p>
            <w:pPr>
              <w:spacing w:after="0"/>
              <w:rPr>
                <w:rFonts w:ascii="Calibri" w:hAnsi="Calibri" w:cs="Calibri"/>
                <w:sz w:val="17"/>
                <w:szCs w:val="17"/>
              </w:rPr>
            </w:pPr>
            <w:r>
              <w:rPr>
                <w:rFonts w:ascii="Calibri" w:hAnsi="Calibri" w:cs="Calibri"/>
                <w:sz w:val="17"/>
                <w:szCs w:val="17"/>
              </w:rPr>
              <w:t xml:space="preserve">1 day</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Lock-out</w:t>
            </w:r>
          </w:p>
        </w:tc>
        <w:tc>
          <w:tcPr>
            <w:tcW w:w="5616" w:type="dxa"/>
          </w:tcPr>
          <w:p>
            <w:pPr>
              <w:keepNext/>
              <w:spacing w:after="0"/>
              <w:rPr>
                <w:rFonts w:ascii="Calibri" w:hAnsi="Calibri" w:cs="Calibri"/>
                <w:sz w:val="17"/>
                <w:szCs w:val="17"/>
              </w:rPr>
            </w:pPr>
            <w:r>
              <w:rPr>
                <w:rFonts w:ascii="Calibri" w:hAnsi="Calibri" w:cs="Calibri"/>
                <w:sz w:val="17"/>
                <w:szCs w:val="17"/>
              </w:rPr>
              <w:t xml:space="preserve">3 consecutive failed attempts; unlocked by a System Administrator or a reactivation request</w:t>
            </w:r>
          </w:p>
        </w:tc>
        <w:tc>
          <w:tcPr>
            <w:tcW w:w="2736" w:type="dxa"/>
          </w:tcPr>
          <w:p>
            <w:pPr>
              <w:keepNext/>
              <w:spacing w:after="0"/>
              <w:rPr>
                <w:rFonts w:ascii="Calibri" w:hAnsi="Calibri" w:cs="Calibri"/>
                <w:sz w:val="17"/>
                <w:szCs w:val="17"/>
              </w:rPr>
            </w:pPr>
            <w:r>
              <w:rPr>
                <w:rFonts w:ascii="Calibri" w:hAnsi="Calibri" w:cs="Calibri"/>
                <w:sz w:val="17"/>
                <w:szCs w:val="17"/>
              </w:rPr>
              <w:t xml:space="preserve">Break-glass accounts (EIAM's lock-out for the others)</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Password reset</w:t>
            </w:r>
          </w:p>
        </w:tc>
        <w:tc>
          <w:tcPr>
            <w:tcW w:w="5616" w:type="dxa"/>
            <w:shd w:val="clear" w:color="auto" w:fill="FFF59D"/>
          </w:tcPr>
          <w:p>
            <w:pPr>
              <w:keepNext/>
              <w:spacing w:after="0"/>
              <w:rPr>
                <w:rFonts w:ascii="Calibri" w:hAnsi="Calibri" w:cs="Calibri"/>
                <w:sz w:val="17"/>
                <w:szCs w:val="17"/>
              </w:rPr>
            </w:pPr>
            <w:r>
              <w:rPr>
                <w:rFonts w:ascii="Calibri" w:hAnsi="Calibri" w:cs="Calibri"/>
                <w:sz w:val="17"/>
                <w:szCs w:val="17"/>
              </w:rPr>
              <w:t xml:space="preserve">By another System Administrator, never one's own; temporary password shown once; change at the next sign-in; no forgotten-password link on the Login page (setting Password reset rules, M.10)</w:t>
            </w:r>
          </w:p>
        </w:tc>
        <w:tc>
          <w:tcPr>
            <w:tcW w:w="2736" w:type="dxa"/>
            <w:shd w:val="clear" w:color="auto" w:fill="FFF59D"/>
          </w:tcPr>
          <w:p>
            <w:pPr>
              <w:keepNext/>
              <w:spacing w:after="0"/>
              <w:rPr>
                <w:rFonts w:ascii="Calibri" w:hAnsi="Calibri" w:cs="Calibri"/>
                <w:sz w:val="17"/>
                <w:szCs w:val="17"/>
              </w:rPr>
            </w:pPr>
            <w:r>
              <w:rPr>
                <w:rFonts w:ascii="Calibri" w:hAnsi="Calibri" w:cs="Calibri"/>
                <w:sz w:val="17"/>
                <w:szCs w:val="17"/>
              </w:rPr>
              <w:t xml:space="preserve">Break-glass accounts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Second factor</w:t>
            </w:r>
          </w:p>
        </w:tc>
        <w:tc>
          <w:tcPr>
            <w:tcW w:w="5616" w:type="dxa"/>
          </w:tcPr>
          <w:p>
            <w:pPr>
              <w:spacing w:after="0"/>
              <w:rPr>
                <w:rFonts w:ascii="Calibri" w:hAnsi="Calibri" w:cs="Calibri"/>
                <w:sz w:val="17"/>
                <w:szCs w:val="17"/>
              </w:rPr>
            </w:pPr>
            <w:r>
              <w:rPr>
                <w:rFonts w:ascii="Calibri" w:hAnsi="Calibri" w:cs="Calibri"/>
                <w:sz w:val="17"/>
                <w:szCs w:val="17"/>
              </w:rPr>
              <w:t xml:space="preserve">Code of an authenticator application at every sign-in; ten single-use recovery codes; a lost authenticator is reset by a System Administrator and approved by another</w:t>
            </w:r>
          </w:p>
        </w:tc>
        <w:tc>
          <w:tcPr>
            <w:tcW w:w="2736" w:type="dxa"/>
          </w:tcPr>
          <w:p>
            <w:pPr>
              <w:spacing w:after="0"/>
              <w:rPr>
                <w:rFonts w:ascii="Calibri" w:hAnsi="Calibri" w:cs="Calibri"/>
                <w:sz w:val="17"/>
                <w:szCs w:val="17"/>
              </w:rPr>
            </w:pPr>
            <w:r>
              <w:rPr>
                <w:rFonts w:ascii="Calibri" w:hAnsi="Calibri" w:cs="Calibri"/>
                <w:sz w:val="17"/>
                <w:szCs w:val="17"/>
              </w:rPr>
              <w:t xml:space="preserve">Break-glass accounts (EIAM's second factor for the others)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M.5 Session policy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4320"/>
        <w:gridCol w:w="3744"/>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Note</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Inactivity warning</w:t>
            </w:r>
          </w:p>
        </w:tc>
        <w:tc>
          <w:tcPr>
            <w:tcW w:w="4320" w:type="dxa"/>
          </w:tcPr>
          <w:p>
            <w:pPr>
              <w:spacing w:after="0"/>
              <w:rPr>
                <w:rFonts w:ascii="Calibri" w:hAnsi="Calibri" w:cs="Calibri"/>
                <w:sz w:val="17"/>
                <w:szCs w:val="17"/>
              </w:rPr>
            </w:pPr>
            <w:r>
              <w:rPr>
                <w:rFonts w:ascii="Calibri" w:hAnsi="Calibri" w:cs="Calibri"/>
                <w:sz w:val="17"/>
                <w:szCs w:val="17"/>
              </w:rPr>
              <w:t xml:space="preserve">15 minutes without activity</w:t>
            </w:r>
          </w:p>
        </w:tc>
        <w:tc>
          <w:tcPr>
            <w:tcW w:w="3744" w:type="dxa"/>
          </w:tcPr>
          <w:p>
            <w:pPr>
              <w:spacing w:after="0"/>
              <w:rPr>
                <w:rFonts w:ascii="Calibri" w:hAnsi="Calibri" w:cs="Calibri"/>
                <w:sz w:val="17"/>
                <w:szCs w:val="17"/>
              </w:rPr>
            </w:pPr>
            <w:r>
              <w:rPr>
                <w:rFonts w:ascii="Calibri" w:hAnsi="Calibri" w:cs="Calibri"/>
                <w:sz w:val="17"/>
                <w:szCs w:val="17"/>
              </w:rPr>
              <w:t xml:space="preserve">Stay Logged In / Log Out</w:t>
            </w:r>
          </w:p>
        </w:tc>
      </w:tr>
      <w:tr>
        <w:trPr>
          <w:cantSplit/>
        </w:trP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Inactivity sign-out</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30 minutes without activity</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The session ends with the reason inactivity; the page Session Timed Out: Your session timed out. Please log in again to continue, with Log In</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Session-end warning</w:t>
            </w:r>
          </w:p>
        </w:tc>
        <w:tc>
          <w:tcPr>
            <w:tcW w:w="4320" w:type="dxa"/>
          </w:tcPr>
          <w:p>
            <w:pPr>
              <w:keepNext/>
              <w:spacing w:after="0"/>
              <w:rPr>
                <w:rFonts w:ascii="Calibri" w:hAnsi="Calibri" w:cs="Calibri"/>
                <w:sz w:val="17"/>
                <w:szCs w:val="17"/>
              </w:rPr>
            </w:pPr>
            <w:r>
              <w:rPr>
                <w:rFonts w:ascii="Calibri" w:hAnsi="Calibri" w:cs="Calibri"/>
                <w:sz w:val="17"/>
                <w:szCs w:val="17"/>
              </w:rPr>
              <w:t xml:space="preserve">30 minutes before the fixed end of a session</w:t>
            </w:r>
          </w:p>
        </w:tc>
        <w:tc>
          <w:tcPr>
            <w:tcW w:w="3744" w:type="dxa"/>
          </w:tcPr>
          <w:p>
            <w:pPr>
              <w:keepNext/>
              <w:spacing w:after="0"/>
              <w:rPr>
                <w:rFonts w:ascii="Calibri" w:hAnsi="Calibri" w:cs="Calibri"/>
                <w:sz w:val="17"/>
                <w:szCs w:val="17"/>
              </w:rPr>
            </w:pPr>
            <w:r>
              <w:rPr>
                <w:rFonts w:ascii="Calibri" w:hAnsi="Calibri" w:cs="Calibri"/>
                <w:sz w:val="17"/>
                <w:szCs w:val="17"/>
              </w:rPr>
              <w:t xml:space="preserve">BRD x.001.1.3</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Several tabs</w:t>
            </w:r>
          </w:p>
        </w:tc>
        <w:tc>
          <w:tcPr>
            <w:tcW w:w="4320" w:type="dxa"/>
          </w:tcPr>
          <w:p>
            <w:pPr>
              <w:keepNext/>
              <w:spacing w:after="0"/>
              <w:rPr>
                <w:rFonts w:ascii="Calibri" w:hAnsi="Calibri" w:cs="Calibri"/>
                <w:sz w:val="17"/>
                <w:szCs w:val="17"/>
              </w:rPr>
            </w:pPr>
            <w:r>
              <w:rPr>
                <w:rFonts w:ascii="Calibri" w:hAnsi="Calibri" w:cs="Calibri"/>
                <w:sz w:val="17"/>
                <w:szCs w:val="17"/>
              </w:rPr>
              <w:t xml:space="preserve">One session for all the tabs of a user</w:t>
            </w:r>
          </w:p>
        </w:tc>
        <w:tc>
          <w:tcPr>
            <w:tcW w:w="3744" w:type="dxa"/>
          </w:tcPr>
          <w:p>
            <w:pPr>
              <w:keepNext/>
              <w:spacing w:after="0"/>
              <w:rPr>
                <w:rFonts w:ascii="Calibri" w:hAnsi="Calibri" w:cs="Calibri"/>
                <w:sz w:val="17"/>
                <w:szCs w:val="17"/>
              </w:rPr>
            </w:pPr>
            <w:r>
              <w:rPr>
                <w:rFonts w:ascii="Calibri" w:hAnsi="Calibri" w:cs="Calibri"/>
                <w:sz w:val="17"/>
                <w:szCs w:val="17"/>
              </w:rPr>
              <w:t xml:space="preserve">Activity in any tab counts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One session per device</w:t>
            </w:r>
          </w:p>
        </w:tc>
        <w:tc>
          <w:tcPr>
            <w:tcW w:w="4320" w:type="dxa"/>
          </w:tcPr>
          <w:p>
            <w:pPr>
              <w:spacing w:after="0"/>
              <w:rPr>
                <w:rFonts w:ascii="Calibri" w:hAnsi="Calibri" w:cs="Calibri"/>
                <w:sz w:val="17"/>
                <w:szCs w:val="17"/>
              </w:rPr>
            </w:pPr>
            <w:r>
              <w:rPr>
                <w:rFonts w:ascii="Calibri" w:hAnsi="Calibri" w:cs="Calibri"/>
                <w:sz w:val="17"/>
                <w:szCs w:val="17"/>
              </w:rPr>
              <w:t xml:space="preserve">Not enforced; every session is in the session log</w:t>
            </w:r>
          </w:p>
        </w:tc>
        <w:tc>
          <w:tcPr>
            <w:tcW w:w="3744" w:type="dxa"/>
          </w:tcPr>
          <w:p>
            <w:pPr>
              <w:spacing w:after="0"/>
              <w:rPr>
                <w:rFonts w:ascii="Calibri" w:hAnsi="Calibri" w:cs="Calibri"/>
                <w:sz w:val="17"/>
                <w:szCs w:val="17"/>
              </w:rPr>
            </w:pPr>
            <w:r>
              <w:rPr>
                <w:rFonts w:ascii="Calibri" w:hAnsi="Calibri" w:cs="Calibri"/>
                <w:sz w:val="17"/>
                <w:szCs w:val="17"/>
              </w:rPr>
              <w:t xml:space="preserve">Open point UQ09 of Annex Z</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M.6 Segregation and separation-of-duties rules</w:t>
      </w:r>
    </w:p>
    <w:p>
      <w:pPr>
        <w:pStyle w:val="ListParagraph"/>
        <w:numPr>
          <w:ilvl w:val="0"/>
          <w:numId w:val="231"/>
        </w:numPr>
        <w:rPr>
          <w:rFonts w:ascii="Arial" w:hAnsi="Arial" w:cs="Arial"/>
        </w:rPr>
      </w:pPr>
      <w:r>
        <w:rPr>
          <w:rFonts w:ascii="Arial" w:hAnsi="Arial" w:cs="Arial"/>
        </w:rPr>
        <w:t xml:space="preserve">Four eyes: the requester and the user a request is about never decide it.</w:t>
      </w:r>
    </w:p>
    <w:p>
      <w:pPr>
        <w:pStyle w:val="ListParagraph"/>
        <w:numPr>
          <w:ilvl w:val="0"/>
          <w:numId w:val="231"/>
        </w:numPr>
        <w:rPr>
          <w:rFonts w:ascii="Arial" w:hAnsi="Arial" w:cs="Arial"/>
        </w:rPr>
      </w:pPr>
      <w:r>
        <w:rPr>
          <w:rFonts w:ascii="Arial" w:hAnsi="Arial" w:cs="Arial"/>
        </w:rPr>
        <w:t xml:space="preserve">The second approver differs from the first approver, the requester and the user concerned.</w:t>
      </w:r>
    </w:p>
    <w:p>
      <w:pPr>
        <w:pStyle w:val="ListParagraph"/>
        <w:numPr>
          <w:ilvl w:val="0"/>
          <w:numId w:val="231"/>
        </w:numPr>
        <w:rPr>
          <w:rFonts w:ascii="Arial" w:hAnsi="Arial" w:cs="Arial"/>
        </w:rPr>
      </w:pPr>
      <w:r>
        <w:rPr>
          <w:rFonts w:ascii="Arial" w:hAnsi="Arial" w:cs="Arial"/>
        </w:rPr>
        <w:t xml:space="preserve">The implementer of a group-profile request is not its requester.</w:t>
      </w:r>
    </w:p>
    <w:p>
      <w:pPr>
        <w:pStyle w:val="ListParagraph"/>
        <w:numPr>
          <w:ilvl w:val="0"/>
          <w:numId w:val="231"/>
        </w:numPr>
        <w:rPr>
          <w:rFonts w:ascii="Arial" w:hAnsi="Arial" w:cs="Arial"/>
        </w:rPr>
      </w:pPr>
      <w:r>
        <w:rPr>
          <w:rFonts w:ascii="Arial" w:hAnsi="Arial" w:cs="Arial"/>
        </w:rPr>
        <w:t xml:space="preserve">Separation-of-duties rules: pairs of group profiles one user may not hold together, and pairs of permissions (the conflicting permission combinations) that neither one group profile nor one user may hold together, kept by the Business Administrator and authorised by Information Security; checked on every request, bulk line and group-profile change, at submission and at approval.</w:t>
      </w:r>
    </w:p>
    <w:p>
      <w:pPr>
        <w:pStyle w:val="ListParagraph"/>
        <w:numPr>
          <w:ilvl w:val="0"/>
          <w:numId w:val="231"/>
        </w:numPr>
        <w:rPr>
          <w:rFonts w:ascii="Arial" w:hAnsi="Arial" w:cs="Arial"/>
        </w:rPr>
      </w:pPr>
      <w:r>
        <w:rPr>
          <w:rFonts w:ascii="Arial" w:hAnsi="Arial" w:cs="Arial"/>
        </w:rPr>
        <w:t xml:space="preserve">A user never changes his or her own group profiles.</w:t>
      </w:r>
    </w:p>
    <w:p>
      <w:pPr>
        <w:pStyle w:val="ListParagraph"/>
        <w:numPr>
          <w:ilvl w:val="0"/>
          <w:numId w:val="231"/>
        </w:numPr>
        <w:rPr>
          <w:rFonts w:ascii="Arial" w:hAnsi="Arial" w:cs="Arial"/>
        </w:rPr>
      </w:pPr>
      <w:r>
        <w:rPr>
          <w:rFonts w:ascii="Arial" w:hAnsi="Arial" w:cs="Arial"/>
        </w:rPr>
        <w:t xml:space="preserve">Privilege level of each group profile (Low, Standard, High, Admin): a request that gives a High or Admin profile, or that is submitted or approved outside working hours, needs a second approval and raises an alert.</w:t>
      </w:r>
    </w:p>
    <w:p>
      <w:pPr>
        <w:pStyle w:val="ListParagraph"/>
        <w:numPr>
          <w:ilvl w:val="0"/>
          <w:numId w:val="231"/>
        </w:numPr>
        <w:rPr>
          <w:rFonts w:ascii="Arial" w:hAnsi="Arial" w:cs="Arial"/>
        </w:rPr>
      </w:pPr>
      <w:r>
        <w:rPr>
          <w:rFonts w:ascii="Arial" w:hAnsi="Arial" w:cs="Arial"/>
        </w:rPr>
        <w:t xml:space="preserve">Security settings change only with the approval of Information Security.</w:t>
      </w:r>
    </w:p>
    <w:p>
      <w:pPr>
        <w:pStyle w:val="ListParagraph"/>
        <w:numPr>
          <w:ilvl w:val="0"/>
          <w:numId w:val="231"/>
        </w:numPr>
        <w:rPr>
          <w:rFonts w:ascii="Arial" w:hAnsi="Arial" w:cs="Arial"/>
        </w:rPr>
      </w:pPr>
      <w:r>
        <w:rPr>
          <w:rFonts w:ascii="Arial" w:hAnsi="Arial" w:cs="Arial"/>
        </w:rPr>
        <w:t xml:space="preserve">Group profiles change only through approved and implemented requests; the emergency role edit is off by default, needs the approval of Information Security and is alerted.</w:t>
      </w:r>
    </w:p>
    <w:p>
      <w:pPr>
        <w:pStyle w:val="ListParagraph"/>
        <w:numPr>
          <w:ilvl w:val="0"/>
          <w:numId w:val="231"/>
        </w:numPr>
        <w:rPr>
          <w:rFonts w:ascii="Arial" w:hAnsi="Arial" w:cs="Arial"/>
        </w:rPr>
      </w:pPr>
      <w:r>
        <w:rPr>
          <w:rFonts w:ascii="Arial" w:hAnsi="Arial" w:cs="Arial"/>
        </w:rPr>
        <w:t xml:space="preserve">Every change is recorded with its from and to values in a log that no user can change.</w:t>
      </w:r>
    </w:p>
    <w:p>
      <w:pPr>
        <w:pStyle w:val="Heading2"/>
        <w:keepNext/>
        <w:numPr>
          <w:ilvl w:val="0"/>
          <w:numId w:val="0"/>
        </w:numPr>
        <w:rPr>
          <w:rFonts w:ascii="Arial" w:hAnsi="Arial" w:cs="Arial"/>
        </w:rPr>
      </w:pPr>
      <w:r>
        <w:rPr>
          <w:rFonts w:ascii="Arial" w:hAnsi="Arial" w:cs="Arial"/>
        </w:rPr>
        <w:t xml:space="preserve">M.7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448"/>
        <w:gridCol w:w="2736"/>
        <w:gridCol w:w="3744"/>
        <w:gridCol w:w="1728"/>
      </w:tblGrid>
      <w:tr>
        <w:trPr>
          <w:cantSplit/>
          <w:tblHeader/>
        </w:trPr>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Parameter</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 decided by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Sign-in mode</w:t>
            </w:r>
          </w:p>
        </w:tc>
        <w:tc>
          <w:tcPr>
            <w:tcW w:w="2736" w:type="dxa"/>
          </w:tcPr>
          <w:p>
            <w:pPr>
              <w:spacing w:after="0"/>
              <w:rPr>
                <w:rFonts w:ascii="Calibri" w:hAnsi="Calibri" w:cs="Calibri"/>
                <w:sz w:val="16"/>
                <w:szCs w:val="16"/>
              </w:rPr>
            </w:pPr>
            <w:r>
              <w:rPr>
                <w:rFonts w:ascii="Calibri" w:hAnsi="Calibri" w:cs="Calibri"/>
                <w:sz w:val="16"/>
                <w:szCs w:val="16"/>
              </w:rPr>
              <w:t xml:space="preserve">Single sign-on through EIAM (OpenID Connect or SAML 2.0) in production; local sign-in in SIT until BIBS is registered in EIAM</w:t>
            </w:r>
          </w:p>
        </w:tc>
        <w:tc>
          <w:tcPr>
            <w:tcW w:w="3744" w:type="dxa"/>
          </w:tcPr>
          <w:p>
            <w:pPr>
              <w:spacing w:after="0"/>
              <w:rPr>
                <w:rFonts w:ascii="Calibri" w:hAnsi="Calibri" w:cs="Calibri"/>
                <w:sz w:val="16"/>
                <w:szCs w:val="16"/>
              </w:rPr>
            </w:pPr>
            <w:r>
              <w:rPr>
                <w:rFonts w:ascii="Calibri" w:hAnsi="Calibri" w:cs="Calibri"/>
                <w:sz w:val="16"/>
                <w:szCs w:val="16"/>
              </w:rPr>
              <w:t xml:space="preserve">Sign-in of the environment</w:t>
            </w:r>
          </w:p>
        </w:tc>
        <w:tc>
          <w:tcPr>
            <w:tcW w:w="1728" w:type="dxa"/>
          </w:tcPr>
          <w:p>
            <w:pPr>
              <w:spacing w:after="0"/>
              <w:rPr>
                <w:rFonts w:ascii="Calibri" w:hAnsi="Calibri" w:cs="Calibri"/>
                <w:sz w:val="16"/>
                <w:szCs w:val="16"/>
              </w:rPr>
            </w:pPr>
            <w:r>
              <w:rPr>
                <w:rFonts w:ascii="Calibri" w:hAnsi="Calibri" w:cs="Calibri"/>
                <w:sz w:val="16"/>
                <w:szCs w:val="16"/>
              </w:rPr>
              <w:t xml:space="preserve">BDOI IT</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Lock-out attempts</w:t>
            </w:r>
          </w:p>
        </w:tc>
        <w:tc>
          <w:tcPr>
            <w:tcW w:w="2736" w:type="dxa"/>
          </w:tcPr>
          <w:p>
            <w:pPr>
              <w:spacing w:after="0"/>
              <w:rPr>
                <w:rFonts w:ascii="Calibri" w:hAnsi="Calibri" w:cs="Calibri"/>
                <w:sz w:val="16"/>
                <w:szCs w:val="16"/>
              </w:rPr>
            </w:pPr>
            <w:r>
              <w:rPr>
                <w:rFonts w:ascii="Calibri" w:hAnsi="Calibri" w:cs="Calibri"/>
                <w:sz w:val="16"/>
                <w:szCs w:val="16"/>
              </w:rPr>
              <w:t xml:space="preserve">3</w:t>
            </w:r>
          </w:p>
        </w:tc>
        <w:tc>
          <w:tcPr>
            <w:tcW w:w="3744" w:type="dxa"/>
          </w:tcPr>
          <w:p>
            <w:pPr>
              <w:spacing w:after="0"/>
              <w:rPr>
                <w:rFonts w:ascii="Calibri" w:hAnsi="Calibri" w:cs="Calibri"/>
                <w:sz w:val="16"/>
                <w:szCs w:val="16"/>
              </w:rPr>
            </w:pPr>
            <w:r>
              <w:rPr>
                <w:rFonts w:ascii="Calibri" w:hAnsi="Calibri" w:cs="Calibri"/>
                <w:sz w:val="16"/>
                <w:szCs w:val="16"/>
              </w:rPr>
              <w:t xml:space="preserve">Failed attempts before a local account locks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Inactivity warning</w:t>
            </w:r>
          </w:p>
        </w:tc>
        <w:tc>
          <w:tcPr>
            <w:tcW w:w="2736" w:type="dxa"/>
          </w:tcPr>
          <w:p>
            <w:pPr>
              <w:spacing w:after="0"/>
              <w:rPr>
                <w:rFonts w:ascii="Calibri" w:hAnsi="Calibri" w:cs="Calibri"/>
                <w:sz w:val="16"/>
                <w:szCs w:val="16"/>
              </w:rPr>
            </w:pPr>
            <w:r>
              <w:rPr>
                <w:rFonts w:ascii="Calibri" w:hAnsi="Calibri" w:cs="Calibri"/>
                <w:sz w:val="16"/>
                <w:szCs w:val="16"/>
              </w:rPr>
              <w:t xml:space="preserve">15 minutes</w:t>
            </w:r>
          </w:p>
        </w:tc>
        <w:tc>
          <w:tcPr>
            <w:tcW w:w="3744" w:type="dxa"/>
          </w:tcPr>
          <w:p>
            <w:pPr>
              <w:spacing w:after="0"/>
              <w:rPr>
                <w:rFonts w:ascii="Calibri" w:hAnsi="Calibri" w:cs="Calibri"/>
                <w:sz w:val="16"/>
                <w:szCs w:val="16"/>
              </w:rPr>
            </w:pPr>
            <w:r>
              <w:rPr>
                <w:rFonts w:ascii="Calibri" w:hAnsi="Calibri" w:cs="Calibri"/>
                <w:sz w:val="16"/>
                <w:szCs w:val="16"/>
              </w:rPr>
              <w:t xml:space="preserve">Inactivity time before the warning</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Session timeout</w:t>
            </w:r>
          </w:p>
        </w:tc>
        <w:tc>
          <w:tcPr>
            <w:tcW w:w="2736" w:type="dxa"/>
          </w:tcPr>
          <w:p>
            <w:pPr>
              <w:spacing w:after="0"/>
              <w:rPr>
                <w:rFonts w:ascii="Calibri" w:hAnsi="Calibri" w:cs="Calibri"/>
                <w:sz w:val="16"/>
                <w:szCs w:val="16"/>
              </w:rPr>
            </w:pPr>
            <w:r>
              <w:rPr>
                <w:rFonts w:ascii="Calibri" w:hAnsi="Calibri" w:cs="Calibri"/>
                <w:sz w:val="16"/>
                <w:szCs w:val="16"/>
              </w:rPr>
              <w:t xml:space="preserve">30 minutes</w:t>
            </w:r>
          </w:p>
        </w:tc>
        <w:tc>
          <w:tcPr>
            <w:tcW w:w="3744" w:type="dxa"/>
          </w:tcPr>
          <w:p>
            <w:pPr>
              <w:spacing w:after="0"/>
              <w:rPr>
                <w:rFonts w:ascii="Calibri" w:hAnsi="Calibri" w:cs="Calibri"/>
                <w:sz w:val="16"/>
                <w:szCs w:val="16"/>
              </w:rPr>
            </w:pPr>
            <w:r>
              <w:rPr>
                <w:rFonts w:ascii="Calibri" w:hAnsi="Calibri" w:cs="Calibri"/>
                <w:sz w:val="16"/>
                <w:szCs w:val="16"/>
              </w:rPr>
              <w:t xml:space="preserve">Inactivity time before the sign-out</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Session-end warning</w:t>
            </w:r>
          </w:p>
        </w:tc>
        <w:tc>
          <w:tcPr>
            <w:tcW w:w="2736" w:type="dxa"/>
          </w:tcPr>
          <w:p>
            <w:pPr>
              <w:spacing w:after="0"/>
              <w:rPr>
                <w:rFonts w:ascii="Calibri" w:hAnsi="Calibri" w:cs="Calibri"/>
                <w:sz w:val="16"/>
                <w:szCs w:val="16"/>
              </w:rPr>
            </w:pPr>
            <w:r>
              <w:rPr>
                <w:rFonts w:ascii="Calibri" w:hAnsi="Calibri" w:cs="Calibri"/>
                <w:sz w:val="16"/>
                <w:szCs w:val="16"/>
              </w:rPr>
              <w:t xml:space="preserve">30 minutes</w:t>
            </w:r>
          </w:p>
        </w:tc>
        <w:tc>
          <w:tcPr>
            <w:tcW w:w="3744" w:type="dxa"/>
          </w:tcPr>
          <w:p>
            <w:pPr>
              <w:spacing w:after="0"/>
              <w:rPr>
                <w:rFonts w:ascii="Calibri" w:hAnsi="Calibri" w:cs="Calibri"/>
                <w:sz w:val="16"/>
                <w:szCs w:val="16"/>
              </w:rPr>
            </w:pPr>
            <w:r>
              <w:rPr>
                <w:rFonts w:ascii="Calibri" w:hAnsi="Calibri" w:cs="Calibri"/>
                <w:sz w:val="16"/>
                <w:szCs w:val="16"/>
              </w:rPr>
              <w:t xml:space="preserve">Warning before the fixed end of a session</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User ID format</w:t>
            </w:r>
          </w:p>
        </w:tc>
        <w:tc>
          <w:tcPr>
            <w:tcW w:w="2736" w:type="dxa"/>
          </w:tcPr>
          <w:p>
            <w:pPr>
              <w:spacing w:after="0"/>
              <w:rPr>
                <w:rFonts w:ascii="Calibri" w:hAnsi="Calibri" w:cs="Calibri"/>
                <w:sz w:val="16"/>
                <w:szCs w:val="16"/>
              </w:rPr>
            </w:pPr>
            <w:r>
              <w:rPr>
                <w:rFonts w:ascii="Calibri" w:hAnsi="Calibri" w:cs="Calibri"/>
                <w:sz w:val="16"/>
                <w:szCs w:val="16"/>
              </w:rPr>
              <w:t xml:space="preserve">A letter followed by nine digits (a999999999)</w:t>
            </w:r>
          </w:p>
        </w:tc>
        <w:tc>
          <w:tcPr>
            <w:tcW w:w="3744" w:type="dxa"/>
          </w:tcPr>
          <w:p>
            <w:pPr>
              <w:spacing w:after="0"/>
              <w:rPr>
                <w:rFonts w:ascii="Calibri" w:hAnsi="Calibri" w:cs="Calibri"/>
                <w:sz w:val="16"/>
                <w:szCs w:val="16"/>
              </w:rPr>
            </w:pPr>
            <w:r>
              <w:rPr>
                <w:rFonts w:ascii="Calibri" w:hAnsi="Calibri" w:cs="Calibri"/>
                <w:sz w:val="16"/>
                <w:szCs w:val="16"/>
              </w:rPr>
              <w:t xml:space="preserve">Format of new user IDs</w:t>
            </w:r>
          </w:p>
        </w:tc>
        <w:tc>
          <w:tcPr>
            <w:tcW w:w="1728" w:type="dxa"/>
          </w:tcPr>
          <w:p>
            <w:pPr>
              <w:spacing w:after="0"/>
              <w:rPr>
                <w:rFonts w:ascii="Calibri" w:hAnsi="Calibri" w:cs="Calibri"/>
                <w:sz w:val="16"/>
                <w:szCs w:val="16"/>
              </w:rPr>
            </w:pPr>
            <w:r>
              <w:rPr>
                <w:rFonts w:ascii="Calibri" w:hAnsi="Calibri" w:cs="Calibri"/>
                <w:sz w:val="16"/>
                <w:szCs w:val="16"/>
              </w:rPr>
              <w:t xml:space="preserve">shown in words to the requester</w:t>
            </w:r>
          </w:p>
        </w:tc>
      </w:tr>
      <w:tr>
        <w:trPr>
          <w:cantSplit/>
        </w:trP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Password history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Previous passwords refused (local accounts)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Password expiry</w:t>
            </w:r>
          </w:p>
        </w:tc>
        <w:tc>
          <w:tcPr>
            <w:tcW w:w="2736" w:type="dxa"/>
          </w:tcPr>
          <w:p>
            <w:pPr>
              <w:spacing w:after="0"/>
              <w:rPr>
                <w:rFonts w:ascii="Calibri" w:hAnsi="Calibri" w:cs="Calibri"/>
                <w:sz w:val="16"/>
                <w:szCs w:val="16"/>
              </w:rPr>
            </w:pPr>
            <w:r>
              <w:rPr>
                <w:rFonts w:ascii="Calibri" w:hAnsi="Calibri" w:cs="Calibri"/>
                <w:sz w:val="16"/>
                <w:szCs w:val="16"/>
              </w:rPr>
              <w:t xml:space="preserve">90 days</w:t>
            </w:r>
          </w:p>
        </w:tc>
        <w:tc>
          <w:tcPr>
            <w:tcW w:w="3744" w:type="dxa"/>
          </w:tcPr>
          <w:p>
            <w:pPr>
              <w:spacing w:after="0"/>
              <w:rPr>
                <w:rFonts w:ascii="Calibri" w:hAnsi="Calibri" w:cs="Calibri"/>
                <w:sz w:val="16"/>
                <w:szCs w:val="16"/>
              </w:rPr>
            </w:pPr>
            <w:r>
              <w:rPr>
                <w:rFonts w:ascii="Calibri" w:hAnsi="Calibri" w:cs="Calibri"/>
                <w:sz w:val="16"/>
                <w:szCs w:val="16"/>
              </w:rPr>
              <w:t xml:space="preserve">Password expiry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Minimum password age</w:t>
            </w:r>
          </w:p>
        </w:tc>
        <w:tc>
          <w:tcPr>
            <w:tcW w:w="2736" w:type="dxa"/>
          </w:tcPr>
          <w:p>
            <w:pPr>
              <w:spacing w:after="0"/>
              <w:rPr>
                <w:rFonts w:ascii="Calibri" w:hAnsi="Calibri" w:cs="Calibri"/>
                <w:sz w:val="16"/>
                <w:szCs w:val="16"/>
              </w:rPr>
            </w:pPr>
            <w:r>
              <w:rPr>
                <w:rFonts w:ascii="Calibri" w:hAnsi="Calibri" w:cs="Calibri"/>
                <w:sz w:val="16"/>
                <w:szCs w:val="16"/>
              </w:rPr>
              <w:t xml:space="preserve">1 day</w:t>
            </w:r>
          </w:p>
        </w:tc>
        <w:tc>
          <w:tcPr>
            <w:tcW w:w="3744" w:type="dxa"/>
          </w:tcPr>
          <w:p>
            <w:pPr>
              <w:spacing w:after="0"/>
              <w:rPr>
                <w:rFonts w:ascii="Calibri" w:hAnsi="Calibri" w:cs="Calibri"/>
                <w:sz w:val="16"/>
                <w:szCs w:val="16"/>
              </w:rPr>
            </w:pPr>
            <w:r>
              <w:rPr>
                <w:rFonts w:ascii="Calibri" w:hAnsi="Calibri" w:cs="Calibri"/>
                <w:sz w:val="16"/>
                <w:szCs w:val="16"/>
              </w:rPr>
              <w:t xml:space="preserve">Minimum days between changes (local accounts)</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Working hours</w:t>
            </w:r>
          </w:p>
        </w:tc>
        <w:tc>
          <w:tcPr>
            <w:tcW w:w="2736" w:type="dxa"/>
          </w:tcPr>
          <w:p>
            <w:pPr>
              <w:spacing w:after="0"/>
              <w:rPr>
                <w:rFonts w:ascii="Calibri" w:hAnsi="Calibri" w:cs="Calibri"/>
                <w:sz w:val="16"/>
                <w:szCs w:val="16"/>
              </w:rPr>
            </w:pPr>
            <w:r>
              <w:rPr>
                <w:rFonts w:ascii="Calibri" w:hAnsi="Calibri" w:cs="Calibri"/>
                <w:sz w:val="16"/>
                <w:szCs w:val="16"/>
              </w:rPr>
              <w:t xml:space="preserve">08:00 to 18:00, Monday to Friday</w:t>
            </w:r>
          </w:p>
        </w:tc>
        <w:tc>
          <w:tcPr>
            <w:tcW w:w="3744" w:type="dxa"/>
          </w:tcPr>
          <w:p>
            <w:pPr>
              <w:spacing w:after="0"/>
              <w:rPr>
                <w:rFonts w:ascii="Calibri" w:hAnsi="Calibri" w:cs="Calibri"/>
                <w:sz w:val="16"/>
                <w:szCs w:val="16"/>
              </w:rPr>
            </w:pPr>
            <w:r>
              <w:rPr>
                <w:rFonts w:ascii="Calibri" w:hAnsi="Calibri" w:cs="Calibri"/>
                <w:sz w:val="16"/>
                <w:szCs w:val="16"/>
              </w:rPr>
              <w:t xml:space="preserve">Hours outside which a change needs a second approval</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Any approver may decide</w:t>
            </w:r>
          </w:p>
        </w:tc>
        <w:tc>
          <w:tcPr>
            <w:tcW w:w="2736" w:type="dxa"/>
          </w:tcPr>
          <w:p>
            <w:pPr>
              <w:spacing w:after="0"/>
              <w:rPr>
                <w:rFonts w:ascii="Calibri" w:hAnsi="Calibri" w:cs="Calibri"/>
                <w:sz w:val="16"/>
                <w:szCs w:val="16"/>
              </w:rPr>
            </w:pPr>
            <w:r>
              <w:rPr>
                <w:rFonts w:ascii="Calibri" w:hAnsi="Calibri" w:cs="Calibri"/>
                <w:sz w:val="16"/>
                <w:szCs w:val="16"/>
              </w:rPr>
              <w:t xml:space="preserve">No</w:t>
            </w:r>
          </w:p>
        </w:tc>
        <w:tc>
          <w:tcPr>
            <w:tcW w:w="3744" w:type="dxa"/>
          </w:tcPr>
          <w:p>
            <w:pPr>
              <w:spacing w:after="0"/>
              <w:rPr>
                <w:rFonts w:ascii="Calibri" w:hAnsi="Calibri" w:cs="Calibri"/>
                <w:sz w:val="16"/>
                <w:szCs w:val="16"/>
              </w:rPr>
            </w:pPr>
            <w:r>
              <w:rPr>
                <w:rFonts w:ascii="Calibri" w:hAnsi="Calibri" w:cs="Calibri"/>
                <w:sz w:val="16"/>
                <w:szCs w:val="16"/>
              </w:rPr>
              <w:t xml:space="preserve">Yes lets every approver decide every pending request, not only the chosen one</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Emergency role edit</w:t>
            </w:r>
          </w:p>
        </w:tc>
        <w:tc>
          <w:tcPr>
            <w:tcW w:w="2736" w:type="dxa"/>
          </w:tcPr>
          <w:p>
            <w:pPr>
              <w:spacing w:after="0"/>
              <w:rPr>
                <w:rFonts w:ascii="Calibri" w:hAnsi="Calibri" w:cs="Calibri"/>
                <w:sz w:val="16"/>
                <w:szCs w:val="16"/>
              </w:rPr>
            </w:pPr>
            <w:r>
              <w:rPr>
                <w:rFonts w:ascii="Calibri" w:hAnsi="Calibri" w:cs="Calibri"/>
                <w:sz w:val="16"/>
                <w:szCs w:val="16"/>
              </w:rPr>
              <w:t xml:space="preserve">Off</w:t>
            </w:r>
          </w:p>
        </w:tc>
        <w:tc>
          <w:tcPr>
            <w:tcW w:w="3744" w:type="dxa"/>
          </w:tcPr>
          <w:p>
            <w:pPr>
              <w:spacing w:after="0"/>
              <w:rPr>
                <w:rFonts w:ascii="Calibri" w:hAnsi="Calibri" w:cs="Calibri"/>
                <w:sz w:val="16"/>
                <w:szCs w:val="16"/>
              </w:rPr>
            </w:pPr>
            <w:r>
              <w:rPr>
                <w:rFonts w:ascii="Calibri" w:hAnsi="Calibri" w:cs="Calibri"/>
                <w:sz w:val="16"/>
                <w:szCs w:val="16"/>
              </w:rPr>
              <w:t xml:space="preserve">Direct change of roles in an emergency (audited and alerted)</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Apply group profiles on approval</w:t>
            </w:r>
          </w:p>
        </w:tc>
        <w:tc>
          <w:tcPr>
            <w:tcW w:w="2736" w:type="dxa"/>
          </w:tcPr>
          <w:p>
            <w:pPr>
              <w:spacing w:after="0"/>
              <w:rPr>
                <w:rFonts w:ascii="Calibri" w:hAnsi="Calibri" w:cs="Calibri"/>
                <w:sz w:val="16"/>
                <w:szCs w:val="16"/>
              </w:rPr>
            </w:pPr>
            <w:r>
              <w:rPr>
                <w:rFonts w:ascii="Calibri" w:hAnsi="Calibri" w:cs="Calibri"/>
                <w:sz w:val="16"/>
                <w:szCs w:val="16"/>
              </w:rPr>
              <w:t xml:space="preserve">No</w:t>
            </w:r>
          </w:p>
        </w:tc>
        <w:tc>
          <w:tcPr>
            <w:tcW w:w="3744" w:type="dxa"/>
          </w:tcPr>
          <w:p>
            <w:pPr>
              <w:spacing w:after="0"/>
              <w:rPr>
                <w:rFonts w:ascii="Calibri" w:hAnsi="Calibri" w:cs="Calibri"/>
                <w:sz w:val="16"/>
                <w:szCs w:val="16"/>
              </w:rPr>
            </w:pPr>
            <w:r>
              <w:rPr>
                <w:rFonts w:ascii="Calibri" w:hAnsi="Calibri" w:cs="Calibri"/>
                <w:sz w:val="16"/>
                <w:szCs w:val="16"/>
              </w:rPr>
              <w:t xml:space="preserve">Yes applies an approved group-profile request without the implementation step</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Failed-run recipients</w:t>
            </w:r>
          </w:p>
        </w:tc>
        <w:tc>
          <w:tcPr>
            <w:tcW w:w="2736" w:type="dxa"/>
          </w:tcPr>
          <w:p>
            <w:pPr>
              <w:spacing w:after="0"/>
              <w:rPr>
                <w:rFonts w:ascii="Calibri" w:hAnsi="Calibri" w:cs="Calibri"/>
                <w:sz w:val="16"/>
                <w:szCs w:val="16"/>
              </w:rPr>
            </w:pPr>
            <w:r>
              <w:rPr>
                <w:rFonts w:ascii="Calibri" w:hAnsi="Calibri" w:cs="Calibri"/>
                <w:sz w:val="16"/>
                <w:szCs w:val="16"/>
              </w:rPr>
              <w:t xml:space="preserve">(set by BDOI)</w:t>
            </w:r>
          </w:p>
        </w:tc>
        <w:tc>
          <w:tcPr>
            <w:tcW w:w="3744" w:type="dxa"/>
          </w:tcPr>
          <w:p>
            <w:pPr>
              <w:spacing w:after="0"/>
              <w:rPr>
                <w:rFonts w:ascii="Calibri" w:hAnsi="Calibri" w:cs="Calibri"/>
                <w:sz w:val="16"/>
                <w:szCs w:val="16"/>
              </w:rPr>
            </w:pPr>
            <w:r>
              <w:rPr>
                <w:rFonts w:ascii="Calibri" w:hAnsi="Calibri" w:cs="Calibri"/>
                <w:sz w:val="16"/>
                <w:szCs w:val="16"/>
              </w:rPr>
              <w:t xml:space="preserve">E-mail addresses of the failed-run notice</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Dormancy period</w:t>
            </w:r>
          </w:p>
        </w:tc>
        <w:tc>
          <w:tcPr>
            <w:tcW w:w="2736" w:type="dxa"/>
          </w:tcPr>
          <w:p>
            <w:pPr>
              <w:spacing w:after="0"/>
              <w:rPr>
                <w:rFonts w:ascii="Calibri" w:hAnsi="Calibri" w:cs="Calibri"/>
                <w:sz w:val="16"/>
                <w:szCs w:val="16"/>
              </w:rPr>
            </w:pPr>
            <w:r>
              <w:rPr>
                <w:rFonts w:ascii="Calibri" w:hAnsi="Calibri" w:cs="Calibri"/>
                <w:sz w:val="16"/>
                <w:szCs w:val="16"/>
              </w:rPr>
              <w:t xml:space="preserve">90 days</w:t>
            </w:r>
          </w:p>
        </w:tc>
        <w:tc>
          <w:tcPr>
            <w:tcW w:w="3744" w:type="dxa"/>
          </w:tcPr>
          <w:p>
            <w:pPr>
              <w:spacing w:after="0"/>
              <w:rPr>
                <w:rFonts w:ascii="Calibri" w:hAnsi="Calibri" w:cs="Calibri"/>
                <w:sz w:val="16"/>
                <w:szCs w:val="16"/>
              </w:rPr>
            </w:pPr>
            <w:r>
              <w:rPr>
                <w:rFonts w:ascii="Calibri" w:hAnsi="Calibri" w:cs="Calibri"/>
                <w:sz w:val="16"/>
                <w:szCs w:val="16"/>
              </w:rPr>
              <w:t xml:space="preserve">Days without a sign-in after which a user is deactivated; 0 switches it off</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Dormancy notice</w:t>
            </w:r>
          </w:p>
        </w:tc>
        <w:tc>
          <w:tcPr>
            <w:tcW w:w="2736" w:type="dxa"/>
          </w:tcPr>
          <w:p>
            <w:pPr>
              <w:spacing w:after="0"/>
              <w:rPr>
                <w:rFonts w:ascii="Calibri" w:hAnsi="Calibri" w:cs="Calibri"/>
                <w:sz w:val="16"/>
                <w:szCs w:val="16"/>
              </w:rPr>
            </w:pPr>
            <w:r>
              <w:rPr>
                <w:rFonts w:ascii="Calibri" w:hAnsi="Calibri" w:cs="Calibri"/>
                <w:sz w:val="16"/>
                <w:szCs w:val="16"/>
              </w:rPr>
              <w:t xml:space="preserve">7 days</w:t>
            </w:r>
          </w:p>
        </w:tc>
        <w:tc>
          <w:tcPr>
            <w:tcW w:w="3744" w:type="dxa"/>
          </w:tcPr>
          <w:p>
            <w:pPr>
              <w:spacing w:after="0"/>
              <w:rPr>
                <w:rFonts w:ascii="Calibri" w:hAnsi="Calibri" w:cs="Calibri"/>
                <w:sz w:val="16"/>
                <w:szCs w:val="16"/>
              </w:rPr>
            </w:pPr>
            <w:r>
              <w:rPr>
                <w:rFonts w:ascii="Calibri" w:hAnsi="Calibri" w:cs="Calibri"/>
                <w:sz w:val="16"/>
                <w:szCs w:val="16"/>
              </w:rPr>
              <w:t xml:space="preserve">Days before the deactivation on which the user is told</w:t>
            </w:r>
          </w:p>
        </w:tc>
        <w:tc>
          <w:tcPr>
            <w:tcW w:w="1728" w:type="dxa"/>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External (portal) users</w:t>
            </w:r>
          </w:p>
        </w:tc>
        <w:tc>
          <w:tcPr>
            <w:tcW w:w="2736" w:type="dxa"/>
          </w:tcPr>
          <w:p>
            <w:pPr>
              <w:spacing w:after="0"/>
              <w:rPr>
                <w:rFonts w:ascii="Calibri" w:hAnsi="Calibri" w:cs="Calibri"/>
                <w:sz w:val="16"/>
                <w:szCs w:val="16"/>
              </w:rPr>
            </w:pPr>
            <w:r>
              <w:rPr>
                <w:rFonts w:ascii="Calibri" w:hAnsi="Calibri" w:cs="Calibri"/>
                <w:sz w:val="16"/>
                <w:szCs w:val="16"/>
              </w:rPr>
              <w:t xml:space="preserve">Off</w:t>
            </w:r>
          </w:p>
        </w:tc>
        <w:tc>
          <w:tcPr>
            <w:tcW w:w="3744" w:type="dxa"/>
          </w:tcPr>
          <w:p>
            <w:pPr>
              <w:spacing w:after="0"/>
              <w:rPr>
                <w:rFonts w:ascii="Calibri" w:hAnsi="Calibri" w:cs="Calibri"/>
                <w:sz w:val="16"/>
                <w:szCs w:val="16"/>
              </w:rPr>
            </w:pPr>
            <w:r>
              <w:rPr>
                <w:rFonts w:ascii="Calibri" w:hAnsi="Calibri" w:cs="Calibri"/>
                <w:sz w:val="16"/>
                <w:szCs w:val="16"/>
              </w:rPr>
              <w:t xml:space="preserve">Requests for portal users; off while no portal is installed</w:t>
            </w:r>
          </w:p>
        </w:tc>
        <w:tc>
          <w:tcPr>
            <w:tcW w:w="1728" w:type="dxa"/>
          </w:tcPr>
          <w:p>
            <w:pPr>
              <w:spacing w:after="0"/>
              <w:rPr>
                <w:rFonts w:ascii="Calibri" w:hAnsi="Calibri" w:cs="Calibri"/>
                <w:sz w:val="16"/>
                <w:szCs w:val="16"/>
              </w:rPr>
            </w:pPr>
            <w:r>
              <w:rPr>
                <w:rFonts w:ascii="Calibri" w:hAnsi="Calibri" w:cs="Calibri"/>
                <w:sz w:val="16"/>
                <w:szCs w:val="16"/>
              </w:rPr>
              <w:t xml:space="preserve">Business Administration</w:t>
            </w:r>
          </w:p>
        </w:tc>
      </w:tr>
      <w:tr>
        <w:trPr>
          <w:cantSplit/>
        </w:trPr>
        <w:tc>
          <w:tcPr>
            <w:tcW w:w="2448" w:type="dxa"/>
          </w:tcPr>
          <w:p>
            <w:pPr>
              <w:keepNext/>
              <w:spacing w:after="0"/>
              <w:rPr>
                <w:rFonts w:ascii="Calibri" w:hAnsi="Calibri" w:cs="Calibri"/>
                <w:sz w:val="16"/>
                <w:szCs w:val="16"/>
              </w:rPr>
            </w:pPr>
            <w:r>
              <w:rPr>
                <w:rFonts w:ascii="Calibri" w:hAnsi="Calibri" w:cs="Calibri"/>
                <w:sz w:val="16"/>
                <w:szCs w:val="16"/>
              </w:rPr>
              <w:t xml:space="preserve">Daily run of effective changes</w:t>
            </w:r>
          </w:p>
        </w:tc>
        <w:tc>
          <w:tcPr>
            <w:tcW w:w="2736" w:type="dxa"/>
          </w:tcPr>
          <w:p>
            <w:pPr>
              <w:keepNext/>
              <w:spacing w:after="0"/>
              <w:rPr>
                <w:rFonts w:ascii="Calibri" w:hAnsi="Calibri" w:cs="Calibri"/>
                <w:sz w:val="16"/>
                <w:szCs w:val="16"/>
              </w:rPr>
            </w:pPr>
            <w:r>
              <w:rPr>
                <w:rFonts w:ascii="Calibri" w:hAnsi="Calibri" w:cs="Calibri"/>
                <w:sz w:val="16"/>
                <w:szCs w:val="16"/>
              </w:rPr>
              <w:t xml:space="preserve">00:05 daily</w:t>
            </w:r>
          </w:p>
        </w:tc>
        <w:tc>
          <w:tcPr>
            <w:tcW w:w="3744" w:type="dxa"/>
          </w:tcPr>
          <w:p>
            <w:pPr>
              <w:keepNext/>
              <w:spacing w:after="0"/>
              <w:rPr>
                <w:rFonts w:ascii="Calibri" w:hAnsi="Calibri" w:cs="Calibri"/>
                <w:sz w:val="16"/>
                <w:szCs w:val="16"/>
              </w:rPr>
            </w:pPr>
            <w:r>
              <w:rPr>
                <w:rFonts w:ascii="Calibri" w:hAnsi="Calibri" w:cs="Calibri"/>
                <w:sz w:val="16"/>
                <w:szCs w:val="16"/>
              </w:rPr>
              <w:t xml:space="preserve">Applies the scheduled requests</w:t>
            </w:r>
          </w:p>
        </w:tc>
        <w:tc>
          <w:tcPr>
            <w:tcW w:w="1728" w:type="dxa"/>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448" w:type="dxa"/>
          </w:tcPr>
          <w:p>
            <w:pPr>
              <w:keepNext/>
              <w:spacing w:after="0"/>
              <w:rPr>
                <w:rFonts w:ascii="Calibri" w:hAnsi="Calibri" w:cs="Calibri"/>
                <w:sz w:val="16"/>
                <w:szCs w:val="16"/>
              </w:rPr>
            </w:pPr>
            <w:r>
              <w:rPr>
                <w:rFonts w:ascii="Calibri" w:hAnsi="Calibri" w:cs="Calibri"/>
                <w:sz w:val="16"/>
                <w:szCs w:val="16"/>
              </w:rPr>
              <w:t xml:space="preserve">Daily run of dormant users</w:t>
            </w:r>
          </w:p>
        </w:tc>
        <w:tc>
          <w:tcPr>
            <w:tcW w:w="2736" w:type="dxa"/>
          </w:tcPr>
          <w:p>
            <w:pPr>
              <w:keepNext/>
              <w:spacing w:after="0"/>
              <w:rPr>
                <w:rFonts w:ascii="Calibri" w:hAnsi="Calibri" w:cs="Calibri"/>
                <w:sz w:val="16"/>
                <w:szCs w:val="16"/>
              </w:rPr>
            </w:pPr>
            <w:r>
              <w:rPr>
                <w:rFonts w:ascii="Calibri" w:hAnsi="Calibri" w:cs="Calibri"/>
                <w:sz w:val="16"/>
                <w:szCs w:val="16"/>
              </w:rPr>
              <w:t xml:space="preserve">00:15 daily</w:t>
            </w:r>
          </w:p>
        </w:tc>
        <w:tc>
          <w:tcPr>
            <w:tcW w:w="3744" w:type="dxa"/>
          </w:tcPr>
          <w:p>
            <w:pPr>
              <w:keepNext/>
              <w:spacing w:after="0"/>
              <w:rPr>
                <w:rFonts w:ascii="Calibri" w:hAnsi="Calibri" w:cs="Calibri"/>
                <w:sz w:val="16"/>
                <w:szCs w:val="16"/>
              </w:rPr>
            </w:pPr>
            <w:r>
              <w:rPr>
                <w:rFonts w:ascii="Calibri" w:hAnsi="Calibri" w:cs="Calibri"/>
                <w:sz w:val="16"/>
                <w:szCs w:val="16"/>
              </w:rPr>
              <w:t xml:space="preserve">Deactivates the dormant users and sends the notices</w:t>
            </w:r>
          </w:p>
        </w:tc>
        <w:tc>
          <w:tcPr>
            <w:tcW w:w="1728" w:type="dxa"/>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448" w:type="dxa"/>
          </w:tcPr>
          <w:p>
            <w:pPr>
              <w:spacing w:after="0"/>
              <w:rPr>
                <w:rFonts w:ascii="Calibri" w:hAnsi="Calibri" w:cs="Calibri"/>
                <w:sz w:val="16"/>
                <w:szCs w:val="16"/>
              </w:rPr>
            </w:pPr>
            <w:r>
              <w:rPr>
                <w:rFonts w:ascii="Calibri" w:hAnsi="Calibri" w:cs="Calibri"/>
                <w:sz w:val="16"/>
                <w:szCs w:val="16"/>
              </w:rPr>
              <w:t xml:space="preserve">Password expiry notice</w:t>
            </w:r>
          </w:p>
        </w:tc>
        <w:tc>
          <w:tcPr>
            <w:tcW w:w="2736" w:type="dxa"/>
          </w:tcPr>
          <w:p>
            <w:pPr>
              <w:spacing w:after="0"/>
              <w:rPr>
                <w:rFonts w:ascii="Calibri" w:hAnsi="Calibri" w:cs="Calibri"/>
                <w:sz w:val="16"/>
                <w:szCs w:val="16"/>
              </w:rPr>
            </w:pPr>
            <w:r>
              <w:rPr>
                <w:rFonts w:ascii="Calibri" w:hAnsi="Calibri" w:cs="Calibri"/>
                <w:sz w:val="16"/>
                <w:szCs w:val="16"/>
              </w:rPr>
              <w:t xml:space="preserve">06:00 daily</w:t>
            </w:r>
          </w:p>
        </w:tc>
        <w:tc>
          <w:tcPr>
            <w:tcW w:w="3744" w:type="dxa"/>
          </w:tcPr>
          <w:p>
            <w:pPr>
              <w:spacing w:after="0"/>
              <w:rPr>
                <w:rFonts w:ascii="Calibri" w:hAnsi="Calibri" w:cs="Calibri"/>
                <w:sz w:val="16"/>
                <w:szCs w:val="16"/>
              </w:rPr>
            </w:pPr>
            <w:r>
              <w:rPr>
                <w:rFonts w:ascii="Calibri" w:hAnsi="Calibri" w:cs="Calibri"/>
                <w:sz w:val="16"/>
                <w:szCs w:val="16"/>
              </w:rPr>
              <w:t xml:space="preserve">Notifies local-account users whose password expires within 7 days</w:t>
            </w:r>
          </w:p>
        </w:tc>
        <w:tc>
          <w:tcPr>
            <w:tcW w:w="1728" w:type="dxa"/>
          </w:tcPr>
          <w:p>
            <w:pPr>
              <w:spacing w:after="0"/>
              <w:rPr>
                <w:rFonts w:ascii="Calibri" w:hAnsi="Calibri" w:cs="Calibri"/>
                <w:sz w:val="16"/>
                <w:szCs w:val="16"/>
              </w:rPr>
            </w:pPr>
            <w:r>
              <w:rPr>
                <w:rFonts w:ascii="Calibri" w:hAnsi="Calibri" w:cs="Calibri"/>
                <w:sz w:val="16"/>
                <w:szCs w:val="16"/>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M.8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8063"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Business unit group</w:t>
            </w:r>
          </w:p>
        </w:tc>
        <w:tc>
          <w:tcPr>
            <w:tcW w:w="8063" w:type="dxa"/>
          </w:tcPr>
          <w:p>
            <w:pPr>
              <w:spacing w:after="0"/>
              <w:rPr>
                <w:rFonts w:ascii="Calibri" w:hAnsi="Calibri" w:cs="Calibri"/>
                <w:sz w:val="17"/>
                <w:szCs w:val="17"/>
              </w:rPr>
            </w:pPr>
            <w:r>
              <w:rPr>
                <w:rFonts w:ascii="Calibri" w:hAnsi="Calibri" w:cs="Calibri"/>
                <w:sz w:val="17"/>
                <w:szCs w:val="17"/>
              </w:rPr>
              <w:t xml:space="preserve">Empty until BDOI supplies the values</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User level</w:t>
            </w:r>
          </w:p>
        </w:tc>
        <w:tc>
          <w:tcPr>
            <w:tcW w:w="8063" w:type="dxa"/>
          </w:tcPr>
          <w:p>
            <w:pPr>
              <w:keepNext/>
              <w:spacing w:after="0"/>
              <w:rPr>
                <w:rFonts w:ascii="Calibri" w:hAnsi="Calibri" w:cs="Calibri"/>
                <w:sz w:val="17"/>
                <w:szCs w:val="17"/>
              </w:rPr>
            </w:pPr>
            <w:r>
              <w:rPr>
                <w:rFonts w:ascii="Calibri" w:hAnsi="Calibri" w:cs="Calibri"/>
                <w:sz w:val="17"/>
                <w:szCs w:val="17"/>
              </w:rPr>
              <w:t xml:space="preserve">Empty until BDOI supplies the values</w:t>
            </w:r>
          </w:p>
        </w:tc>
      </w:tr>
      <w:tr>
        <w:trPr>
          <w:cantSplit/>
        </w:trPr>
        <w:tc>
          <w:tcPr>
            <w:tcW w:w="2592" w:type="dxa"/>
          </w:tcPr>
          <w:p>
            <w:pPr>
              <w:keepNext/>
              <w:spacing w:after="0"/>
              <w:rPr>
                <w:rFonts w:ascii="Calibri" w:hAnsi="Calibri" w:cs="Calibri"/>
                <w:sz w:val="17"/>
                <w:szCs w:val="17"/>
              </w:rPr>
            </w:pPr>
            <w:r>
              <w:rPr>
                <w:rFonts w:ascii="Calibri" w:hAnsi="Calibri" w:cs="Calibri"/>
                <w:sz w:val="17"/>
                <w:szCs w:val="17"/>
              </w:rPr>
              <w:t xml:space="preserve">Deactivation reason</w:t>
            </w:r>
          </w:p>
        </w:tc>
        <w:tc>
          <w:tcPr>
            <w:tcW w:w="8063" w:type="dxa"/>
          </w:tcPr>
          <w:p>
            <w:pPr>
              <w:keepNext/>
              <w:spacing w:after="0"/>
              <w:rPr>
                <w:rFonts w:ascii="Calibri" w:hAnsi="Calibri" w:cs="Calibri"/>
                <w:sz w:val="17"/>
                <w:szCs w:val="17"/>
              </w:rPr>
            </w:pPr>
            <w:r>
              <w:rPr>
                <w:rFonts w:ascii="Calibri" w:hAnsi="Calibri" w:cs="Calibri"/>
                <w:sz w:val="17"/>
                <w:szCs w:val="17"/>
              </w:rPr>
              <w:t xml:space="preserve">Resigned; Transferred to another unit; Long leave; Security; Others; No sign-in for the dormancy period (dormant-user run)</w:t>
            </w:r>
          </w:p>
        </w:tc>
      </w:tr>
      <w:tr>
        <w:trPr>
          <w:cantSplit/>
        </w:trPr>
        <w:tc>
          <w:tcPr>
            <w:tcW w:w="2592" w:type="dxa"/>
          </w:tcPr>
          <w:p>
            <w:pPr>
              <w:spacing w:after="0"/>
              <w:rPr>
                <w:rFonts w:ascii="Calibri" w:hAnsi="Calibri" w:cs="Calibri"/>
                <w:sz w:val="17"/>
                <w:szCs w:val="17"/>
              </w:rPr>
            </w:pPr>
            <w:r>
              <w:rPr>
                <w:rFonts w:ascii="Calibri" w:hAnsi="Calibri" w:cs="Calibri"/>
                <w:sz w:val="17"/>
                <w:szCs w:val="17"/>
              </w:rPr>
              <w:t xml:space="preserve">Privilege level</w:t>
            </w:r>
          </w:p>
        </w:tc>
        <w:tc>
          <w:tcPr>
            <w:tcW w:w="8063" w:type="dxa"/>
          </w:tcPr>
          <w:p>
            <w:pPr>
              <w:spacing w:after="0"/>
              <w:rPr>
                <w:rFonts w:ascii="Calibri" w:hAnsi="Calibri" w:cs="Calibri"/>
                <w:sz w:val="17"/>
                <w:szCs w:val="17"/>
              </w:rPr>
            </w:pPr>
            <w:r>
              <w:rPr>
                <w:rFonts w:ascii="Calibri" w:hAnsi="Calibri" w:cs="Calibri"/>
                <w:sz w:val="17"/>
                <w:szCs w:val="17"/>
              </w:rPr>
              <w:t xml:space="preserve">Low; Standard; High; Admin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M.9 Request statuses and transitions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184"/>
        <w:gridCol w:w="3168"/>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Status</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Who acts</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Draft</w:t>
            </w:r>
          </w:p>
        </w:tc>
        <w:tc>
          <w:tcPr>
            <w:tcW w:w="5184" w:type="dxa"/>
          </w:tcPr>
          <w:p>
            <w:pPr>
              <w:spacing w:after="0"/>
              <w:rPr>
                <w:rFonts w:ascii="Calibri" w:hAnsi="Calibri" w:cs="Calibri"/>
                <w:sz w:val="17"/>
                <w:szCs w:val="17"/>
              </w:rPr>
            </w:pPr>
            <w:r>
              <w:rPr>
                <w:rFonts w:ascii="Calibri" w:hAnsi="Calibri" w:cs="Calibri"/>
                <w:sz w:val="17"/>
                <w:szCs w:val="17"/>
              </w:rPr>
              <w:t xml:space="preserve">Saved, not submitted; seen by its creator only</w:t>
            </w:r>
          </w:p>
        </w:tc>
        <w:tc>
          <w:tcPr>
            <w:tcW w:w="3168" w:type="dxa"/>
          </w:tcPr>
          <w:p>
            <w:pPr>
              <w:spacing w:after="0"/>
              <w:rPr>
                <w:rFonts w:ascii="Calibri" w:hAnsi="Calibri" w:cs="Calibri"/>
                <w:sz w:val="17"/>
                <w:szCs w:val="17"/>
              </w:rPr>
            </w:pPr>
            <w:r>
              <w:rPr>
                <w:rFonts w:ascii="Calibri" w:hAnsi="Calibri" w:cs="Calibri"/>
                <w:sz w:val="17"/>
                <w:szCs w:val="17"/>
              </w:rPr>
              <w:t xml:space="preserve">Creator (edit, submit,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Pending Approval</w:t>
            </w:r>
          </w:p>
        </w:tc>
        <w:tc>
          <w:tcPr>
            <w:tcW w:w="5184" w:type="dxa"/>
          </w:tcPr>
          <w:p>
            <w:pPr>
              <w:spacing w:after="0"/>
              <w:rPr>
                <w:rFonts w:ascii="Calibri" w:hAnsi="Calibri" w:cs="Calibri"/>
                <w:sz w:val="17"/>
                <w:szCs w:val="17"/>
              </w:rPr>
            </w:pPr>
            <w:r>
              <w:rPr>
                <w:rFonts w:ascii="Calibri" w:hAnsi="Calibri" w:cs="Calibri"/>
                <w:sz w:val="17"/>
                <w:szCs w:val="17"/>
              </w:rPr>
              <w:t xml:space="preserve">Submitted; waiting for the chosen approver (group profiles: the current approver in order)</w:t>
            </w:r>
          </w:p>
        </w:tc>
        <w:tc>
          <w:tcPr>
            <w:tcW w:w="3168" w:type="dxa"/>
          </w:tcPr>
          <w:p>
            <w:pPr>
              <w:spacing w:after="0"/>
              <w:rPr>
                <w:rFonts w:ascii="Calibri" w:hAnsi="Calibri" w:cs="Calibri"/>
                <w:sz w:val="17"/>
                <w:szCs w:val="17"/>
              </w:rPr>
            </w:pPr>
            <w:r>
              <w:rPr>
                <w:rFonts w:ascii="Calibri" w:hAnsi="Calibri" w:cs="Calibri"/>
                <w:sz w:val="17"/>
                <w:szCs w:val="17"/>
              </w:rPr>
              <w:t xml:space="preserve">Approver; creator may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Pending Second Approval</w:t>
            </w:r>
          </w:p>
        </w:tc>
        <w:tc>
          <w:tcPr>
            <w:tcW w:w="5184" w:type="dxa"/>
          </w:tcPr>
          <w:p>
            <w:pPr>
              <w:spacing w:after="0"/>
              <w:rPr>
                <w:rFonts w:ascii="Calibri" w:hAnsi="Calibri" w:cs="Calibri"/>
                <w:sz w:val="17"/>
                <w:szCs w:val="17"/>
              </w:rPr>
            </w:pPr>
            <w:r>
              <w:rPr>
                <w:rFonts w:ascii="Calibri" w:hAnsi="Calibri" w:cs="Calibri"/>
                <w:sz w:val="17"/>
                <w:szCs w:val="17"/>
              </w:rPr>
              <w:t xml:space="preserve">Approved once; waiting for a second approval because of a risk flag</w:t>
            </w:r>
          </w:p>
        </w:tc>
        <w:tc>
          <w:tcPr>
            <w:tcW w:w="3168" w:type="dxa"/>
          </w:tcPr>
          <w:p>
            <w:pPr>
              <w:spacing w:after="0"/>
              <w:rPr>
                <w:rFonts w:ascii="Calibri" w:hAnsi="Calibri" w:cs="Calibri"/>
                <w:sz w:val="17"/>
                <w:szCs w:val="17"/>
              </w:rPr>
            </w:pPr>
            <w:r>
              <w:rPr>
                <w:rFonts w:ascii="Calibri" w:hAnsi="Calibri" w:cs="Calibri"/>
                <w:sz w:val="17"/>
                <w:szCs w:val="17"/>
              </w:rPr>
              <w:t xml:space="preserve">Second Approver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Returned</w:t>
            </w:r>
          </w:p>
        </w:tc>
        <w:tc>
          <w:tcPr>
            <w:tcW w:w="5184" w:type="dxa"/>
          </w:tcPr>
          <w:p>
            <w:pPr>
              <w:spacing w:after="0"/>
              <w:rPr>
                <w:rFonts w:ascii="Calibri" w:hAnsi="Calibri" w:cs="Calibri"/>
                <w:sz w:val="17"/>
                <w:szCs w:val="17"/>
              </w:rPr>
            </w:pPr>
            <w:r>
              <w:rPr>
                <w:rFonts w:ascii="Calibri" w:hAnsi="Calibri" w:cs="Calibri"/>
                <w:sz w:val="17"/>
                <w:szCs w:val="17"/>
              </w:rPr>
              <w:t xml:space="preserve">Returned with remarks for correction</w:t>
            </w:r>
          </w:p>
        </w:tc>
        <w:tc>
          <w:tcPr>
            <w:tcW w:w="3168" w:type="dxa"/>
          </w:tcPr>
          <w:p>
            <w:pPr>
              <w:spacing w:after="0"/>
              <w:rPr>
                <w:rFonts w:ascii="Calibri" w:hAnsi="Calibri" w:cs="Calibri"/>
                <w:sz w:val="17"/>
                <w:szCs w:val="17"/>
              </w:rPr>
            </w:pPr>
            <w:r>
              <w:rPr>
                <w:rFonts w:ascii="Calibri" w:hAnsi="Calibri" w:cs="Calibri"/>
                <w:sz w:val="17"/>
                <w:szCs w:val="17"/>
              </w:rPr>
              <w:t xml:space="preserve">Creator (correct and re-submit, or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Scheduled</w:t>
            </w:r>
          </w:p>
        </w:tc>
        <w:tc>
          <w:tcPr>
            <w:tcW w:w="5184" w:type="dxa"/>
          </w:tcPr>
          <w:p>
            <w:pPr>
              <w:spacing w:after="0"/>
              <w:rPr>
                <w:rFonts w:ascii="Calibri" w:hAnsi="Calibri" w:cs="Calibri"/>
                <w:sz w:val="17"/>
                <w:szCs w:val="17"/>
              </w:rPr>
            </w:pPr>
            <w:r>
              <w:rPr>
                <w:rFonts w:ascii="Calibri" w:hAnsi="Calibri" w:cs="Calibri"/>
                <w:sz w:val="17"/>
                <w:szCs w:val="17"/>
              </w:rPr>
              <w:t xml:space="preserve">Approved; applied by the daily run on the effective date</w:t>
            </w:r>
          </w:p>
        </w:tc>
        <w:tc>
          <w:tcPr>
            <w:tcW w:w="3168" w:type="dxa"/>
          </w:tcPr>
          <w:p>
            <w:pPr>
              <w:spacing w:after="0"/>
              <w:rPr>
                <w:rFonts w:ascii="Calibri" w:hAnsi="Calibri" w:cs="Calibri"/>
                <w:sz w:val="17"/>
                <w:szCs w:val="17"/>
              </w:rPr>
            </w:pPr>
            <w:r>
              <w:rPr>
                <w:rFonts w:ascii="Calibri" w:hAnsi="Calibri" w:cs="Calibri"/>
                <w:sz w:val="17"/>
                <w:szCs w:val="17"/>
              </w:rPr>
              <w:t xml:space="preserve">System; creator or approver may cancel</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Approved</w:t>
            </w:r>
          </w:p>
        </w:tc>
        <w:tc>
          <w:tcPr>
            <w:tcW w:w="5184" w:type="dxa"/>
          </w:tcPr>
          <w:p>
            <w:pPr>
              <w:spacing w:after="0"/>
              <w:rPr>
                <w:rFonts w:ascii="Calibri" w:hAnsi="Calibri" w:cs="Calibri"/>
                <w:sz w:val="17"/>
                <w:szCs w:val="17"/>
              </w:rPr>
            </w:pPr>
            <w:r>
              <w:rPr>
                <w:rFonts w:ascii="Calibri" w:hAnsi="Calibri" w:cs="Calibri"/>
                <w:sz w:val="17"/>
                <w:szCs w:val="17"/>
              </w:rPr>
              <w:t xml:space="preserve">Approved and applied</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Rejected</w:t>
            </w:r>
          </w:p>
        </w:tc>
        <w:tc>
          <w:tcPr>
            <w:tcW w:w="5184" w:type="dxa"/>
          </w:tcPr>
          <w:p>
            <w:pPr>
              <w:spacing w:after="0"/>
              <w:rPr>
                <w:rFonts w:ascii="Calibri" w:hAnsi="Calibri" w:cs="Calibri"/>
                <w:sz w:val="17"/>
                <w:szCs w:val="17"/>
              </w:rPr>
            </w:pPr>
            <w:r>
              <w:rPr>
                <w:rFonts w:ascii="Calibri" w:hAnsi="Calibri" w:cs="Calibri"/>
                <w:sz w:val="17"/>
                <w:szCs w:val="17"/>
              </w:rPr>
              <w:t xml:space="preserve">Rejected with a reason</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Cancelled</w:t>
            </w:r>
          </w:p>
        </w:tc>
        <w:tc>
          <w:tcPr>
            <w:tcW w:w="5184" w:type="dxa"/>
          </w:tcPr>
          <w:p>
            <w:pPr>
              <w:keepNext/>
              <w:spacing w:after="0"/>
              <w:rPr>
                <w:rFonts w:ascii="Calibri" w:hAnsi="Calibri" w:cs="Calibri"/>
                <w:sz w:val="17"/>
                <w:szCs w:val="17"/>
              </w:rPr>
            </w:pPr>
            <w:r>
              <w:rPr>
                <w:rFonts w:ascii="Calibri" w:hAnsi="Calibri" w:cs="Calibri"/>
                <w:sz w:val="17"/>
                <w:szCs w:val="17"/>
              </w:rPr>
              <w:t xml:space="preserve">Cancelled by the creator with a reason</w:t>
            </w:r>
          </w:p>
        </w:tc>
        <w:tc>
          <w:tcPr>
            <w:tcW w:w="3168" w:type="dxa"/>
          </w:tcPr>
          <w:p>
            <w:pPr>
              <w:keepNext/>
              <w:spacing w:after="0"/>
              <w:rPr>
                <w:rFonts w:ascii="Calibri" w:hAnsi="Calibri" w:cs="Calibri"/>
                <w:sz w:val="17"/>
                <w:szCs w:val="17"/>
              </w:rPr>
            </w:pPr>
            <w:r>
              <w:rPr>
                <w:rFonts w:ascii="Calibri" w:hAnsi="Calibri" w:cs="Calibri"/>
                <w:sz w:val="17"/>
                <w:szCs w:val="17"/>
              </w:rPr>
              <w:t xml:space="preserve">-</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For Implementation</w:t>
            </w:r>
          </w:p>
        </w:tc>
        <w:tc>
          <w:tcPr>
            <w:tcW w:w="5184" w:type="dxa"/>
          </w:tcPr>
          <w:p>
            <w:pPr>
              <w:keepNext/>
              <w:spacing w:after="0"/>
              <w:rPr>
                <w:rFonts w:ascii="Calibri" w:hAnsi="Calibri" w:cs="Calibri"/>
                <w:sz w:val="17"/>
                <w:szCs w:val="17"/>
              </w:rPr>
            </w:pPr>
            <w:r>
              <w:rPr>
                <w:rFonts w:ascii="Calibri" w:hAnsi="Calibri" w:cs="Calibri"/>
                <w:sz w:val="17"/>
                <w:szCs w:val="17"/>
              </w:rPr>
              <w:t xml:space="preserve">Group profile: approved; waiting for the System Administrator</w:t>
            </w:r>
          </w:p>
        </w:tc>
        <w:tc>
          <w:tcPr>
            <w:tcW w:w="3168" w:type="dxa"/>
          </w:tcPr>
          <w:p>
            <w:pPr>
              <w:keepNext/>
              <w:spacing w:after="0"/>
              <w:rPr>
                <w:rFonts w:ascii="Calibri" w:hAnsi="Calibri" w:cs="Calibri"/>
                <w:sz w:val="17"/>
                <w:szCs w:val="17"/>
              </w:rPr>
            </w:pPr>
            <w:r>
              <w:rPr>
                <w:rFonts w:ascii="Calibri" w:hAnsi="Calibri" w:cs="Calibri"/>
                <w:sz w:val="17"/>
                <w:szCs w:val="17"/>
              </w:rPr>
              <w:t xml:space="preserve">System Administrator</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Implemented</w:t>
            </w:r>
          </w:p>
        </w:tc>
        <w:tc>
          <w:tcPr>
            <w:tcW w:w="5184" w:type="dxa"/>
          </w:tcPr>
          <w:p>
            <w:pPr>
              <w:spacing w:after="0"/>
              <w:rPr>
                <w:rFonts w:ascii="Calibri" w:hAnsi="Calibri" w:cs="Calibri"/>
                <w:sz w:val="17"/>
                <w:szCs w:val="17"/>
              </w:rPr>
            </w:pPr>
            <w:r>
              <w:rPr>
                <w:rFonts w:ascii="Calibri" w:hAnsi="Calibri" w:cs="Calibri"/>
                <w:sz w:val="17"/>
                <w:szCs w:val="17"/>
              </w:rPr>
              <w:t xml:space="preserve">Group profile: implemented</w:t>
            </w:r>
          </w:p>
        </w:tc>
        <w:tc>
          <w:tcPr>
            <w:tcW w:w="3168" w:type="dxa"/>
          </w:tcPr>
          <w:p>
            <w:pPr>
              <w:spacing w:after="0"/>
              <w:rPr>
                <w:rFonts w:ascii="Calibri" w:hAnsi="Calibri" w:cs="Calibri"/>
                <w:sz w:val="17"/>
                <w:szCs w:val="17"/>
              </w:rPr>
            </w:pPr>
            <w:r>
              <w:rPr>
                <w:rFonts w:ascii="Calibri" w:hAnsi="Calibri" w:cs="Calibri"/>
                <w:sz w:val="17"/>
                <w:szCs w:val="17"/>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1584"/>
        <w:gridCol w:w="2736"/>
        <w:gridCol w:w="2736"/>
        <w:gridCol w:w="1296"/>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From</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To</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Remarks</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(new)</w:t>
            </w:r>
          </w:p>
        </w:tc>
        <w:tc>
          <w:tcPr>
            <w:tcW w:w="1584" w:type="dxa"/>
          </w:tcPr>
          <w:p>
            <w:pPr>
              <w:spacing w:after="0"/>
              <w:rPr>
                <w:rFonts w:ascii="Calibri" w:hAnsi="Calibri" w:cs="Calibri"/>
                <w:sz w:val="16"/>
                <w:szCs w:val="16"/>
              </w:rPr>
            </w:pPr>
            <w:r>
              <w:rPr>
                <w:rFonts w:ascii="Calibri" w:hAnsi="Calibri" w:cs="Calibri"/>
                <w:sz w:val="16"/>
                <w:szCs w:val="16"/>
              </w:rPr>
              <w:t xml:space="preserve">Save</w:t>
            </w:r>
          </w:p>
        </w:tc>
        <w:tc>
          <w:tcPr>
            <w:tcW w:w="2736" w:type="dxa"/>
          </w:tcPr>
          <w:p>
            <w:pPr>
              <w:spacing w:after="0"/>
              <w:rPr>
                <w:rFonts w:ascii="Calibri" w:hAnsi="Calibri" w:cs="Calibri"/>
                <w:sz w:val="16"/>
                <w:szCs w:val="16"/>
              </w:rPr>
            </w:pPr>
            <w:r>
              <w:rPr>
                <w:rFonts w:ascii="Calibri" w:hAnsi="Calibri" w:cs="Calibri"/>
                <w:sz w:val="16"/>
                <w:szCs w:val="16"/>
              </w:rPr>
              <w:t xml:space="preserve">Draft</w:t>
            </w:r>
          </w:p>
        </w:tc>
        <w:tc>
          <w:tcPr>
            <w:tcW w:w="2736" w:type="dxa"/>
          </w:tcPr>
          <w:p>
            <w:pPr>
              <w:spacing w:after="0"/>
              <w:rPr>
                <w:rFonts w:ascii="Calibri" w:hAnsi="Calibri" w:cs="Calibri"/>
                <w:sz w:val="16"/>
                <w:szCs w:val="16"/>
              </w:rPr>
            </w:pPr>
            <w:r>
              <w:rPr>
                <w:rFonts w:ascii="Calibri" w:hAnsi="Calibri" w:cs="Calibri"/>
                <w:sz w:val="16"/>
                <w:szCs w:val="16"/>
              </w:rPr>
              <w:t xml:space="preserve">Requestor (request permission)</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Draft</w:t>
            </w:r>
          </w:p>
        </w:tc>
        <w:tc>
          <w:tcPr>
            <w:tcW w:w="1584" w:type="dxa"/>
          </w:tcPr>
          <w:p>
            <w:pPr>
              <w:spacing w:after="0"/>
              <w:rPr>
                <w:rFonts w:ascii="Calibri" w:hAnsi="Calibri" w:cs="Calibri"/>
                <w:sz w:val="16"/>
                <w:szCs w:val="16"/>
              </w:rPr>
            </w:pPr>
            <w:r>
              <w:rPr>
                <w:rFonts w:ascii="Calibri" w:hAnsi="Calibri" w:cs="Calibri"/>
                <w:sz w:val="16"/>
                <w:szCs w:val="16"/>
              </w:rPr>
              <w:t xml:space="preserve">Submit</w:t>
            </w:r>
          </w:p>
        </w:tc>
        <w:tc>
          <w:tcPr>
            <w:tcW w:w="2736" w:type="dxa"/>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tcPr>
          <w:p>
            <w:pPr>
              <w:spacing w:after="0"/>
              <w:rPr>
                <w:rFonts w:ascii="Calibri" w:hAnsi="Calibri" w:cs="Calibri"/>
                <w:sz w:val="16"/>
                <w:szCs w:val="16"/>
              </w:rPr>
            </w:pPr>
            <w:r>
              <w:rPr>
                <w:rFonts w:ascii="Calibri" w:hAnsi="Calibri" w:cs="Calibri"/>
                <w:sz w:val="16"/>
                <w:szCs w:val="16"/>
              </w:rPr>
              <w:t xml:space="preserve">Creator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Draft</w:t>
            </w:r>
          </w:p>
        </w:tc>
        <w:tc>
          <w:tcPr>
            <w:tcW w:w="1584" w:type="dxa"/>
          </w:tcPr>
          <w:p>
            <w:pPr>
              <w:spacing w:after="0"/>
              <w:rPr>
                <w:rFonts w:ascii="Calibri" w:hAnsi="Calibri" w:cs="Calibri"/>
                <w:sz w:val="16"/>
                <w:szCs w:val="16"/>
              </w:rPr>
            </w:pPr>
            <w:r>
              <w:rPr>
                <w:rFonts w:ascii="Calibri" w:hAnsi="Calibri" w:cs="Calibri"/>
                <w:sz w:val="16"/>
                <w:szCs w:val="16"/>
              </w:rPr>
              <w:t xml:space="preserve">Cancel</w:t>
            </w:r>
          </w:p>
        </w:tc>
        <w:tc>
          <w:tcPr>
            <w:tcW w:w="2736" w:type="dxa"/>
          </w:tcPr>
          <w:p>
            <w:pPr>
              <w:spacing w:after="0"/>
              <w:rPr>
                <w:rFonts w:ascii="Calibri" w:hAnsi="Calibri" w:cs="Calibri"/>
                <w:sz w:val="16"/>
                <w:szCs w:val="16"/>
              </w:rPr>
            </w:pPr>
            <w:r>
              <w:rPr>
                <w:rFonts w:ascii="Calibri" w:hAnsi="Calibri" w:cs="Calibri"/>
                <w:sz w:val="16"/>
                <w:szCs w:val="16"/>
              </w:rPr>
              <w:t xml:space="preserve">Cancelled</w:t>
            </w:r>
          </w:p>
        </w:tc>
        <w:tc>
          <w:tcPr>
            <w:tcW w:w="2736" w:type="dxa"/>
          </w:tcPr>
          <w:p>
            <w:pPr>
              <w:spacing w:after="0"/>
              <w:rPr>
                <w:rFonts w:ascii="Calibri" w:hAnsi="Calibri" w:cs="Calibri"/>
                <w:sz w:val="16"/>
                <w:szCs w:val="16"/>
              </w:rPr>
            </w:pPr>
            <w:r>
              <w:rPr>
                <w:rFonts w:ascii="Calibri" w:hAnsi="Calibri" w:cs="Calibri"/>
                <w:sz w:val="16"/>
                <w:szCs w:val="16"/>
              </w:rPr>
              <w:t xml:space="preserve">Creator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Approval</w:t>
            </w:r>
          </w:p>
        </w:tc>
        <w:tc>
          <w:tcPr>
            <w:tcW w:w="1584" w:type="dxa"/>
          </w:tcPr>
          <w:p>
            <w:pPr>
              <w:spacing w:after="0"/>
              <w:rPr>
                <w:rFonts w:ascii="Calibri" w:hAnsi="Calibri" w:cs="Calibri"/>
                <w:sz w:val="16"/>
                <w:szCs w:val="16"/>
              </w:rPr>
            </w:pPr>
            <w:r>
              <w:rPr>
                <w:rFonts w:ascii="Calibri" w:hAnsi="Calibri" w:cs="Calibri"/>
                <w:sz w:val="16"/>
                <w:szCs w:val="16"/>
              </w:rPr>
              <w:t xml:space="preserve">Approve</w:t>
            </w:r>
          </w:p>
        </w:tc>
        <w:tc>
          <w:tcPr>
            <w:tcW w:w="2736" w:type="dxa"/>
          </w:tcPr>
          <w:p>
            <w:pPr>
              <w:spacing w:after="0"/>
              <w:rPr>
                <w:rFonts w:ascii="Calibri" w:hAnsi="Calibri" w:cs="Calibri"/>
                <w:sz w:val="16"/>
                <w:szCs w:val="16"/>
              </w:rPr>
            </w:pPr>
            <w:r>
              <w:rPr>
                <w:rFonts w:ascii="Calibri" w:hAnsi="Calibri" w:cs="Calibri"/>
                <w:sz w:val="16"/>
                <w:szCs w:val="16"/>
              </w:rPr>
              <w:t xml:space="preserve">Approved, Scheduled, Pending Second Approval, For Implementation or the next approver</w:t>
            </w:r>
          </w:p>
        </w:tc>
        <w:tc>
          <w:tcPr>
            <w:tcW w:w="2736" w:type="dxa"/>
          </w:tcPr>
          <w:p>
            <w:pPr>
              <w:spacing w:after="0"/>
              <w:rPr>
                <w:rFonts w:ascii="Calibri" w:hAnsi="Calibri" w:cs="Calibri"/>
                <w:sz w:val="16"/>
                <w:szCs w:val="16"/>
              </w:rPr>
            </w:pPr>
            <w:r>
              <w:rPr>
                <w:rFonts w:ascii="Calibri" w:hAnsi="Calibri" w:cs="Calibri"/>
                <w:sz w:val="16"/>
                <w:szCs w:val="16"/>
              </w:rPr>
              <w:t xml:space="preserve">Chosen approver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Second approval</w:t>
            </w:r>
          </w:p>
        </w:tc>
        <w:tc>
          <w:tcPr>
            <w:tcW w:w="2736" w:type="dxa"/>
          </w:tcPr>
          <w:p>
            <w:pPr>
              <w:spacing w:after="0"/>
              <w:rPr>
                <w:rFonts w:ascii="Calibri" w:hAnsi="Calibri" w:cs="Calibri"/>
                <w:sz w:val="16"/>
                <w:szCs w:val="16"/>
              </w:rPr>
            </w:pPr>
            <w:r>
              <w:rPr>
                <w:rFonts w:ascii="Calibri" w:hAnsi="Calibri" w:cs="Calibri"/>
                <w:sz w:val="16"/>
                <w:szCs w:val="16"/>
              </w:rPr>
              <w:t xml:space="preserve">Approved, Scheduled or For Implementation</w:t>
            </w:r>
          </w:p>
        </w:tc>
        <w:tc>
          <w:tcPr>
            <w:tcW w:w="2736" w:type="dxa"/>
          </w:tcPr>
          <w:p>
            <w:pPr>
              <w:spacing w:after="0"/>
              <w:rPr>
                <w:rFonts w:ascii="Calibri" w:hAnsi="Calibri" w:cs="Calibri"/>
                <w:sz w:val="16"/>
                <w:szCs w:val="16"/>
              </w:rPr>
            </w:pPr>
            <w:r>
              <w:rPr>
                <w:rFonts w:ascii="Calibri" w:hAnsi="Calibri" w:cs="Calibri"/>
                <w:sz w:val="16"/>
                <w:szCs w:val="16"/>
              </w:rPr>
              <w:t xml:space="preserve">Second Approver, not the first approver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Return</w:t>
            </w:r>
          </w:p>
        </w:tc>
        <w:tc>
          <w:tcPr>
            <w:tcW w:w="2736" w:type="dxa"/>
          </w:tcPr>
          <w:p>
            <w:pPr>
              <w:spacing w:after="0"/>
              <w:rPr>
                <w:rFonts w:ascii="Calibri" w:hAnsi="Calibri" w:cs="Calibri"/>
                <w:sz w:val="16"/>
                <w:szCs w:val="16"/>
              </w:rPr>
            </w:pPr>
            <w:r>
              <w:rPr>
                <w:rFonts w:ascii="Calibri" w:hAnsi="Calibri" w:cs="Calibri"/>
                <w:sz w:val="16"/>
                <w:szCs w:val="16"/>
              </w:rPr>
              <w:t xml:space="preserve">Returned</w:t>
            </w:r>
          </w:p>
        </w:tc>
        <w:tc>
          <w:tcPr>
            <w:tcW w:w="2736" w:type="dxa"/>
          </w:tcPr>
          <w:p>
            <w:pPr>
              <w:spacing w:after="0"/>
              <w:rPr>
                <w:rFonts w:ascii="Calibri" w:hAnsi="Calibri" w:cs="Calibri"/>
                <w:sz w:val="16"/>
                <w:szCs w:val="16"/>
              </w:rPr>
            </w:pPr>
            <w:r>
              <w:rPr>
                <w:rFonts w:ascii="Calibri" w:hAnsi="Calibri" w:cs="Calibri"/>
                <w:sz w:val="16"/>
                <w:szCs w:val="16"/>
              </w:rPr>
              <w:t xml:space="preserve">Approver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tcPr>
          <w:p>
            <w:pPr>
              <w:spacing w:after="0"/>
              <w:rPr>
                <w:rFonts w:ascii="Calibri" w:hAnsi="Calibri" w:cs="Calibri"/>
                <w:sz w:val="16"/>
                <w:szCs w:val="16"/>
              </w:rPr>
            </w:pPr>
            <w:r>
              <w:rPr>
                <w:rFonts w:ascii="Calibri" w:hAnsi="Calibri" w:cs="Calibri"/>
                <w:sz w:val="16"/>
                <w:szCs w:val="16"/>
              </w:rPr>
              <w:t xml:space="preserve">Reject</w:t>
            </w:r>
          </w:p>
        </w:tc>
        <w:tc>
          <w:tcPr>
            <w:tcW w:w="2736" w:type="dxa"/>
          </w:tcPr>
          <w:p>
            <w:pPr>
              <w:spacing w:after="0"/>
              <w:rPr>
                <w:rFonts w:ascii="Calibri" w:hAnsi="Calibri" w:cs="Calibri"/>
                <w:sz w:val="16"/>
                <w:szCs w:val="16"/>
              </w:rPr>
            </w:pPr>
            <w:r>
              <w:rPr>
                <w:rFonts w:ascii="Calibri" w:hAnsi="Calibri" w:cs="Calibri"/>
                <w:sz w:val="16"/>
                <w:szCs w:val="16"/>
              </w:rPr>
              <w:t xml:space="preserve">Rejected</w:t>
            </w:r>
          </w:p>
        </w:tc>
        <w:tc>
          <w:tcPr>
            <w:tcW w:w="2736" w:type="dxa"/>
          </w:tcPr>
          <w:p>
            <w:pPr>
              <w:spacing w:after="0"/>
              <w:rPr>
                <w:rFonts w:ascii="Calibri" w:hAnsi="Calibri" w:cs="Calibri"/>
                <w:sz w:val="16"/>
                <w:szCs w:val="16"/>
              </w:rPr>
            </w:pPr>
            <w:r>
              <w:rPr>
                <w:rFonts w:ascii="Calibri" w:hAnsi="Calibri" w:cs="Calibri"/>
                <w:sz w:val="16"/>
                <w:szCs w:val="16"/>
              </w:rPr>
              <w:t xml:space="preserve">Approver</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Returned</w:t>
            </w:r>
          </w:p>
        </w:tc>
        <w:tc>
          <w:tcPr>
            <w:tcW w:w="1584" w:type="dxa"/>
          </w:tcPr>
          <w:p>
            <w:pPr>
              <w:spacing w:after="0"/>
              <w:rPr>
                <w:rFonts w:ascii="Calibri" w:hAnsi="Calibri" w:cs="Calibri"/>
                <w:sz w:val="16"/>
                <w:szCs w:val="16"/>
              </w:rPr>
            </w:pPr>
            <w:r>
              <w:rPr>
                <w:rFonts w:ascii="Calibri" w:hAnsi="Calibri" w:cs="Calibri"/>
                <w:sz w:val="16"/>
                <w:szCs w:val="16"/>
              </w:rPr>
              <w:t xml:space="preserve">Re-submit</w:t>
            </w:r>
          </w:p>
        </w:tc>
        <w:tc>
          <w:tcPr>
            <w:tcW w:w="2736" w:type="dxa"/>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tcPr>
          <w:p>
            <w:pPr>
              <w:spacing w:after="0"/>
              <w:rPr>
                <w:rFonts w:ascii="Calibri" w:hAnsi="Calibri" w:cs="Calibri"/>
                <w:sz w:val="16"/>
                <w:szCs w:val="16"/>
              </w:rPr>
            </w:pPr>
            <w:r>
              <w:rPr>
                <w:rFonts w:ascii="Calibri" w:hAnsi="Calibri" w:cs="Calibri"/>
                <w:sz w:val="16"/>
                <w:szCs w:val="16"/>
              </w:rPr>
              <w:t xml:space="preserve">Creator (correction permission)</w:t>
            </w:r>
          </w:p>
        </w:tc>
        <w:tc>
          <w:tcPr>
            <w:tcW w:w="1296" w:type="dxa"/>
          </w:tcPr>
          <w:p>
            <w:pPr>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Pending Approval, Returned, Scheduled</w:t>
            </w:r>
          </w:p>
        </w:tc>
        <w:tc>
          <w:tcPr>
            <w:tcW w:w="1584" w:type="dxa"/>
          </w:tcPr>
          <w:p>
            <w:pPr>
              <w:keepNext/>
              <w:spacing w:after="0"/>
              <w:rPr>
                <w:rFonts w:ascii="Calibri" w:hAnsi="Calibri" w:cs="Calibri"/>
                <w:sz w:val="16"/>
                <w:szCs w:val="16"/>
              </w:rPr>
            </w:pPr>
            <w:r>
              <w:rPr>
                <w:rFonts w:ascii="Calibri" w:hAnsi="Calibri" w:cs="Calibri"/>
                <w:sz w:val="16"/>
                <w:szCs w:val="16"/>
              </w:rPr>
              <w:t xml:space="preserve">Cancel</w:t>
            </w:r>
          </w:p>
        </w:tc>
        <w:tc>
          <w:tcPr>
            <w:tcW w:w="2736" w:type="dxa"/>
          </w:tcPr>
          <w:p>
            <w:pPr>
              <w:keepNext/>
              <w:spacing w:after="0"/>
              <w:rPr>
                <w:rFonts w:ascii="Calibri" w:hAnsi="Calibri" w:cs="Calibri"/>
                <w:sz w:val="16"/>
                <w:szCs w:val="16"/>
              </w:rPr>
            </w:pPr>
            <w:r>
              <w:rPr>
                <w:rFonts w:ascii="Calibri" w:hAnsi="Calibri" w:cs="Calibri"/>
                <w:sz w:val="16"/>
                <w:szCs w:val="16"/>
              </w:rPr>
              <w:t xml:space="preserve">Cancelled</w:t>
            </w:r>
          </w:p>
        </w:tc>
        <w:tc>
          <w:tcPr>
            <w:tcW w:w="2736" w:type="dxa"/>
          </w:tcPr>
          <w:p>
            <w:pPr>
              <w:keepNext/>
              <w:spacing w:after="0"/>
              <w:rPr>
                <w:rFonts w:ascii="Calibri" w:hAnsi="Calibri" w:cs="Calibri"/>
                <w:sz w:val="16"/>
                <w:szCs w:val="16"/>
              </w:rPr>
            </w:pPr>
            <w:r>
              <w:rPr>
                <w:rFonts w:ascii="Calibri" w:hAnsi="Calibri" w:cs="Calibri"/>
                <w:sz w:val="16"/>
                <w:szCs w:val="16"/>
              </w:rPr>
              <w:t xml:space="preserve">Creator (cancel permission); approver for Scheduled</w:t>
            </w:r>
          </w:p>
        </w:tc>
        <w:tc>
          <w:tcPr>
            <w:tcW w:w="1296" w:type="dxa"/>
          </w:tcPr>
          <w:p>
            <w:pPr>
              <w:keepNext/>
              <w:spacing w:after="0"/>
              <w:rPr>
                <w:rFonts w:ascii="Calibri" w:hAnsi="Calibri" w:cs="Calibri"/>
                <w:sz w:val="16"/>
                <w:szCs w:val="16"/>
              </w:rPr>
            </w:pPr>
            <w:r>
              <w:rPr>
                <w:rFonts w:ascii="Calibri" w:hAnsi="Calibri" w:cs="Calibri"/>
                <w:sz w:val="16"/>
                <w:szCs w:val="16"/>
              </w:rPr>
              <w:t xml:space="preserve">Mandatory</w:t>
            </w:r>
          </w:p>
        </w:tc>
      </w:tr>
      <w:tr>
        <w:trPr>
          <w:cantSplit/>
        </w:trPr>
        <w:tc>
          <w:tcPr>
            <w:tcW w:w="2304" w:type="dxa"/>
          </w:tcPr>
          <w:p>
            <w:pPr>
              <w:keepNext/>
              <w:spacing w:after="0"/>
              <w:rPr>
                <w:rFonts w:ascii="Calibri" w:hAnsi="Calibri" w:cs="Calibri"/>
                <w:sz w:val="16"/>
                <w:szCs w:val="16"/>
              </w:rPr>
            </w:pPr>
            <w:r>
              <w:rPr>
                <w:rFonts w:ascii="Calibri" w:hAnsi="Calibri" w:cs="Calibri"/>
                <w:sz w:val="16"/>
                <w:szCs w:val="16"/>
              </w:rPr>
              <w:t xml:space="preserve">Scheduled</w:t>
            </w:r>
          </w:p>
        </w:tc>
        <w:tc>
          <w:tcPr>
            <w:tcW w:w="1584" w:type="dxa"/>
          </w:tcPr>
          <w:p>
            <w:pPr>
              <w:keepNext/>
              <w:spacing w:after="0"/>
              <w:rPr>
                <w:rFonts w:ascii="Calibri" w:hAnsi="Calibri" w:cs="Calibri"/>
                <w:sz w:val="16"/>
                <w:szCs w:val="16"/>
              </w:rPr>
            </w:pPr>
            <w:r>
              <w:rPr>
                <w:rFonts w:ascii="Calibri" w:hAnsi="Calibri" w:cs="Calibri"/>
                <w:sz w:val="16"/>
                <w:szCs w:val="16"/>
              </w:rPr>
              <w:t xml:space="preserve">Apply (daily run)</w:t>
            </w:r>
          </w:p>
        </w:tc>
        <w:tc>
          <w:tcPr>
            <w:tcW w:w="2736" w:type="dxa"/>
          </w:tcPr>
          <w:p>
            <w:pPr>
              <w:keepNext/>
              <w:spacing w:after="0"/>
              <w:rPr>
                <w:rFonts w:ascii="Calibri" w:hAnsi="Calibri" w:cs="Calibri"/>
                <w:sz w:val="16"/>
                <w:szCs w:val="16"/>
              </w:rPr>
            </w:pPr>
            <w:r>
              <w:rPr>
                <w:rFonts w:ascii="Calibri" w:hAnsi="Calibri" w:cs="Calibri"/>
                <w:sz w:val="16"/>
                <w:szCs w:val="16"/>
              </w:rPr>
              <w:t xml:space="preserve">Approved</w:t>
            </w:r>
          </w:p>
        </w:tc>
        <w:tc>
          <w:tcPr>
            <w:tcW w:w="2736" w:type="dxa"/>
          </w:tcPr>
          <w:p>
            <w:pPr>
              <w:keepNext/>
              <w:spacing w:after="0"/>
              <w:rPr>
                <w:rFonts w:ascii="Calibri" w:hAnsi="Calibri" w:cs="Calibri"/>
                <w:sz w:val="16"/>
                <w:szCs w:val="16"/>
              </w:rPr>
            </w:pPr>
            <w:r>
              <w:rPr>
                <w:rFonts w:ascii="Calibri" w:hAnsi="Calibri" w:cs="Calibri"/>
                <w:sz w:val="16"/>
                <w:szCs w:val="16"/>
              </w:rPr>
              <w:t xml:space="preserve">System</w:t>
            </w:r>
          </w:p>
        </w:tc>
        <w:tc>
          <w:tcPr>
            <w:tcW w:w="1296" w:type="dxa"/>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2304" w:type="dxa"/>
          </w:tcPr>
          <w:p>
            <w:pPr>
              <w:spacing w:after="0"/>
              <w:rPr>
                <w:rFonts w:ascii="Calibri" w:hAnsi="Calibri" w:cs="Calibri"/>
                <w:sz w:val="16"/>
                <w:szCs w:val="16"/>
              </w:rPr>
            </w:pPr>
            <w:r>
              <w:rPr>
                <w:rFonts w:ascii="Calibri" w:hAnsi="Calibri" w:cs="Calibri"/>
                <w:sz w:val="16"/>
                <w:szCs w:val="16"/>
              </w:rPr>
              <w:t xml:space="preserve">For Implementation</w:t>
            </w:r>
          </w:p>
        </w:tc>
        <w:tc>
          <w:tcPr>
            <w:tcW w:w="1584" w:type="dxa"/>
          </w:tcPr>
          <w:p>
            <w:pPr>
              <w:spacing w:after="0"/>
              <w:rPr>
                <w:rFonts w:ascii="Calibri" w:hAnsi="Calibri" w:cs="Calibri"/>
                <w:sz w:val="16"/>
                <w:szCs w:val="16"/>
              </w:rPr>
            </w:pPr>
            <w:r>
              <w:rPr>
                <w:rFonts w:ascii="Calibri" w:hAnsi="Calibri" w:cs="Calibri"/>
                <w:sz w:val="16"/>
                <w:szCs w:val="16"/>
              </w:rPr>
              <w:t xml:space="preserve">Implement</w:t>
            </w:r>
          </w:p>
        </w:tc>
        <w:tc>
          <w:tcPr>
            <w:tcW w:w="2736" w:type="dxa"/>
          </w:tcPr>
          <w:p>
            <w:pPr>
              <w:spacing w:after="0"/>
              <w:rPr>
                <w:rFonts w:ascii="Calibri" w:hAnsi="Calibri" w:cs="Calibri"/>
                <w:sz w:val="16"/>
                <w:szCs w:val="16"/>
              </w:rPr>
            </w:pPr>
            <w:r>
              <w:rPr>
                <w:rFonts w:ascii="Calibri" w:hAnsi="Calibri" w:cs="Calibri"/>
                <w:sz w:val="16"/>
                <w:szCs w:val="16"/>
              </w:rPr>
              <w:t xml:space="preserve">Implemented</w:t>
            </w:r>
          </w:p>
        </w:tc>
        <w:tc>
          <w:tcPr>
            <w:tcW w:w="2736" w:type="dxa"/>
          </w:tcPr>
          <w:p>
            <w:pPr>
              <w:spacing w:after="0"/>
              <w:rPr>
                <w:rFonts w:ascii="Calibri" w:hAnsi="Calibri" w:cs="Calibri"/>
                <w:sz w:val="16"/>
                <w:szCs w:val="16"/>
              </w:rPr>
            </w:pPr>
            <w:r>
              <w:rPr>
                <w:rFonts w:ascii="Calibri" w:hAnsi="Calibri" w:cs="Calibri"/>
                <w:sz w:val="16"/>
                <w:szCs w:val="16"/>
              </w:rPr>
              <w:t xml:space="preserve">System Administrator, not the requester</w:t>
            </w:r>
          </w:p>
        </w:tc>
        <w:tc>
          <w:tcPr>
            <w:tcW w:w="1296" w:type="dxa"/>
          </w:tcPr>
          <w:p>
            <w:pPr>
              <w:spacing w:after="0"/>
              <w:rPr>
                <w:rFonts w:ascii="Calibri" w:hAnsi="Calibri" w:cs="Calibri"/>
                <w:sz w:val="16"/>
                <w:szCs w:val="16"/>
              </w:rPr>
            </w:pPr>
            <w:r>
              <w:rPr>
                <w:rFonts w:ascii="Calibri" w:hAnsi="Calibri" w:cs="Calibri"/>
                <w:sz w:val="16"/>
                <w:szCs w:val="16"/>
              </w:rPr>
              <w:t xml:space="preserve">Optional</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M.10 Settings for the points BDOI decides</w:t>
      </w:r>
    </w:p>
    <w:p>
      <w:pPr>
        <w:rPr>
          <w:rFonts w:ascii="Arial" w:hAnsi="Arial" w:cs="Arial"/>
        </w:rPr>
      </w:pPr>
      <w:r>
        <w:rPr>
          <w:rFonts w:ascii="Arial" w:hAnsi="Arial" w:cs="Arial"/>
          <w:shd w:val="clear" w:color="auto" w:fill="FFF59D"/>
        </w:rPr>
        <w:t xml:space="preserve">The points where BDOI's FRS and the BRD or the earlier BIBS behaviour differ are offered both ways in BIBS, each chosen by a setting that the System Administrator changes with the approval of Information Security, without a release. The default is BDOI's FRS unless stated. BDOI's decision only confirms the value; the points stay in Annex Q as Configurable - BDOI to confirm the setting.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050"/>
        <w:gridCol w:w="4511"/>
        <w:gridCol w:w="1503"/>
        <w:gridCol w:w="1093"/>
        <w:gridCol w:w="1640"/>
      </w:tblGrid>
      <w:tr>
        <w:trPr>
          <w:cantSplit/>
          <w:tblHeader/>
        </w:trPr>
        <w:tc>
          <w:tcPr>
            <w:tcW w:w="2050"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Setting</w:t>
            </w:r>
          </w:p>
        </w:tc>
        <w:tc>
          <w:tcPr>
            <w:tcW w:w="4511"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w:t>
            </w:r>
          </w:p>
        </w:tc>
        <w:tc>
          <w:tcPr>
            <w:tcW w:w="1503"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1093" w:type="dxa"/>
            <w:shd w:val="clear" w:color="auto" w:fill="D9E1F2"/>
          </w:tcPr>
          <w:p>
            <w:pPr>
              <w:spacing w:after="0"/>
              <w:rPr>
                <w:rFonts w:ascii="Calibri" w:hAnsi="Calibri" w:cs="Calibri"/>
                <w:sz w:val="16"/>
                <w:szCs w:val="16"/>
              </w:rPr>
            </w:pPr>
            <w:r>
              <w:rPr>
                <w:rFonts w:ascii="Calibri" w:hAnsi="Calibri" w:cs="Calibri"/>
                <w:b/>
                <w:bCs/>
                <w:sz w:val="16"/>
                <w:szCs w:val="16"/>
              </w:rPr>
              <w:t xml:space="preserve">Settles (Annex Q)</w:t>
            </w:r>
          </w:p>
        </w:tc>
        <w:tc>
          <w:tcPr>
            <w:tcW w:w="1640"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Users from the Enterprise SSO platform</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On: users are created, updated, deactivated and reactivated from the Enterprise SSO and UIDM-ISC events, and from an active Enterprise SSO account; Off: only through approved access requests</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On (BDOI's FRS)</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C01, C04, C13, C14</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 BDOI IT</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Group profiles from UIDM-ISC</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On: the group profiles named in a UIDM-ISC event are given to the user (option b); Off: group profiles only through approved requests in the system (option a)</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Off (option a)</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C01</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 BDOI IT</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Inactivity warning wording</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On: You have been inactive for x minutes ... stay logged in or log out? with Stay Logged In and Log Out; Off: the earlier wording with Stay Signed In and Sign Out Now</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On (BDOI's FRS)</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C08</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Session timed-out page</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On: after the inactivity sign-out the page Your session timed out. Please log in again to continue, with Log In; Off: a message on the Login page</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On (BDOI's FRS)</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C07</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Password reset rules</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On: no forgotten-password link; a password is reset only by another System Administrator, and with single sign-on only for the break-glass accounts; Off: the self-service reset link for local accounts and the administrator reset of any local account</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On (BDOI's FRS)</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C11</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Password history</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0 to 24 previous passwords that may not be reused</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10 (BDOI's FRS)</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C10</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Export file names</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On: &lt;name&gt;_MMDDYYYY with the extraction date (for example Audit Logs_10092026.xlsx); Off: the report code</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On (BDOI's FRS)</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C18</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Access request notices by e-mail</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On: the notices of access requests are also e-mailed to each user who chose e-mail in the notification preferences; Off: in the system only</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On (BDOI's FRS)</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C25</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(Business Administration)</w:t>
            </w:r>
          </w:p>
        </w:tc>
      </w:tr>
      <w:tr>
        <w:trPr>
          <w:cantSplit/>
        </w:trPr>
        <w:tc>
          <w:tcPr>
            <w:tcW w:w="2050"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Conflicting permission combinations</w:t>
            </w:r>
          </w:p>
        </w:tc>
        <w:tc>
          <w:tcPr>
            <w:tcW w:w="45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Rules of two permissions that neither one group profile nor one user may hold, kept on Separation of Duties</w:t>
            </w:r>
          </w:p>
        </w:tc>
        <w:tc>
          <w:tcPr>
            <w:tcW w:w="1503"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None delivered; BDOI lists the pairs</w:t>
            </w:r>
          </w:p>
        </w:tc>
        <w:tc>
          <w:tcPr>
            <w:tcW w:w="1093" w:type="dxa"/>
            <w:shd w:val="clear" w:color="auto" w:fill="FFF59D"/>
          </w:tcPr>
          <w:p>
            <w:pPr>
              <w:keepNext/>
              <w:spacing w:after="0"/>
              <w:rPr>
                <w:rFonts w:ascii="Calibri" w:hAnsi="Calibri" w:cs="Calibri"/>
                <w:sz w:val="16"/>
                <w:szCs w:val="16"/>
              </w:rPr>
            </w:pPr>
            <w:r>
              <w:rPr>
                <w:rFonts w:ascii="Calibri" w:hAnsi="Calibri" w:cs="Calibri"/>
                <w:sz w:val="16"/>
                <w:szCs w:val="16"/>
              </w:rPr>
              <w:t xml:space="preserve">C16</w:t>
            </w:r>
          </w:p>
        </w:tc>
        <w:tc>
          <w:tcPr>
            <w:tcW w:w="1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Information Security</w:t>
            </w:r>
          </w:p>
        </w:tc>
      </w:tr>
      <w:tr>
        <w:trPr>
          <w:cantSplit/>
        </w:trPr>
        <w:tc>
          <w:tcPr>
            <w:tcW w:w="2050"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Company-issued devices only</w:t>
            </w:r>
          </w:p>
        </w:tc>
        <w:tc>
          <w:tcPr>
            <w:tcW w:w="45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On: the system is used only from company networks or devices marked by the device-management gateway (with the company networks and the device marker of BDOI IT); Off: any device</w:t>
            </w:r>
          </w:p>
        </w:tc>
        <w:tc>
          <w:tcPr>
            <w:tcW w:w="1503" w:type="dxa"/>
            <w:shd w:val="clear" w:color="auto" w:fill="FFF59D"/>
          </w:tcPr>
          <w:p>
            <w:pPr>
              <w:keepNext/>
              <w:spacing w:after="0"/>
              <w:rPr>
                <w:rFonts w:ascii="Calibri" w:hAnsi="Calibri" w:cs="Calibri"/>
                <w:sz w:val="16"/>
                <w:szCs w:val="16"/>
              </w:rPr>
            </w:pPr>
            <w:r>
              <w:rPr>
                <w:rFonts w:ascii="Calibri" w:hAnsi="Calibri" w:cs="Calibri"/>
                <w:sz w:val="16"/>
                <w:szCs w:val="16"/>
              </w:rPr>
              <w:t xml:space="preserve">Off as delivered; to be switched on with the values of BDOI IT</w:t>
            </w:r>
          </w:p>
        </w:tc>
        <w:tc>
          <w:tcPr>
            <w:tcW w:w="1093"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c>
          <w:tcPr>
            <w:tcW w:w="1640"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IT; Information Security</w:t>
            </w:r>
          </w:p>
        </w:tc>
      </w:tr>
      <w:tr>
        <w:trPr>
          <w:cantSplit/>
        </w:trPr>
        <w:tc>
          <w:tcPr>
            <w:tcW w:w="2050" w:type="dxa"/>
            <w:shd w:val="clear" w:color="auto" w:fill="FFF59D"/>
          </w:tcPr>
          <w:p>
            <w:pPr>
              <w:spacing w:after="0"/>
              <w:rPr>
                <w:rFonts w:ascii="Calibri" w:hAnsi="Calibri" w:cs="Calibri"/>
                <w:sz w:val="16"/>
                <w:szCs w:val="16"/>
              </w:rPr>
            </w:pPr>
            <w:r>
              <w:rPr>
                <w:rFonts w:ascii="Calibri" w:hAnsi="Calibri" w:cs="Calibri"/>
                <w:sz w:val="16"/>
                <w:szCs w:val="16"/>
              </w:rPr>
              <w:t xml:space="preserve">Break-glass alert recipients</w:t>
            </w:r>
          </w:p>
        </w:tc>
        <w:tc>
          <w:tcPr>
            <w:tcW w:w="4511" w:type="dxa"/>
            <w:shd w:val="clear" w:color="auto" w:fill="FFF59D"/>
          </w:tcPr>
          <w:p>
            <w:pPr>
              <w:spacing w:after="0"/>
              <w:rPr>
                <w:rFonts w:ascii="Calibri" w:hAnsi="Calibri" w:cs="Calibri"/>
                <w:sz w:val="16"/>
                <w:szCs w:val="16"/>
              </w:rPr>
            </w:pPr>
            <w:r>
              <w:rPr>
                <w:rFonts w:ascii="Calibri" w:hAnsi="Calibri" w:cs="Calibri"/>
                <w:sz w:val="16"/>
                <w:szCs w:val="16"/>
              </w:rPr>
              <w:t xml:space="preserve">E-mail addresses of Information Security alerted at every break-glass sign-in</w:t>
            </w:r>
          </w:p>
        </w:tc>
        <w:tc>
          <w:tcPr>
            <w:tcW w:w="1503" w:type="dxa"/>
            <w:shd w:val="clear" w:color="auto" w:fill="FFF59D"/>
          </w:tcPr>
          <w:p>
            <w:pPr>
              <w:spacing w:after="0"/>
              <w:rPr>
                <w:rFonts w:ascii="Calibri" w:hAnsi="Calibri" w:cs="Calibri"/>
                <w:sz w:val="16"/>
                <w:szCs w:val="16"/>
              </w:rPr>
            </w:pPr>
            <w:r>
              <w:rPr>
                <w:rFonts w:ascii="Calibri" w:hAnsi="Calibri" w:cs="Calibri"/>
                <w:sz w:val="16"/>
                <w:szCs w:val="16"/>
              </w:rPr>
              <w:t xml:space="preserve">Blank (to be given)</w:t>
            </w:r>
          </w:p>
        </w:tc>
        <w:tc>
          <w:tcPr>
            <w:tcW w:w="1093"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1640"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bl>
    <w:p>
      <w:pPr>
        <w:spacing w:after="0"/>
        <w:rPr>
          <w:rFonts w:ascii="Arial" w:hAnsi="Arial" w:cs="Arial"/>
        </w:rPr>
      </w:pPr>
    </w:p>
    <w:p>
      <w:pPr>
        <w:pStyle w:val="Heading1"/>
        <w:pageBreakBefore/>
        <w:spacing w:line="259" w:lineRule="auto"/>
      </w:pPr>
      <w:r>
        <w:rPr>
          <w:rFonts w:ascii="Arial" w:hAnsi="Arial" w:cs="Arial"/>
        </w:rPr>
        <w:t xml:space="preserve">Annex N – Sign-in and Identity Integration</w:t>
      </w:r>
    </w:p>
    <w:p>
      <w:pPr>
        <w:rPr>
          <w:rFonts w:ascii="Arial" w:hAnsi="Arial" w:cs="Arial"/>
        </w:rPr>
      </w:pPr>
      <w:r>
        <w:rPr>
          <w:rFonts w:ascii="Arial" w:hAnsi="Arial" w:cs="Arial"/>
        </w:rPr>
        <w:t xml:space="preserve">The business view of the sign-in through the Enterprise SSO platform (EIAM), the provisioning of user accounts from UIDM-ISC and the break-glass access. The technical settings are in the Authentication and Identity Integration Requirements reviewed by BDOI IT.</w:t>
      </w:r>
    </w:p>
    <w:p>
      <w:pPr>
        <w:pStyle w:val="Heading2"/>
        <w:keepNext/>
        <w:numPr>
          <w:ilvl w:val="0"/>
          <w:numId w:val="0"/>
        </w:numPr>
        <w:rPr>
          <w:rFonts w:ascii="Arial" w:hAnsi="Arial" w:cs="Arial"/>
        </w:rPr>
      </w:pPr>
      <w:r>
        <w:rPr>
          <w:rFonts w:ascii="Arial" w:hAnsi="Arial" w:cs="Arial"/>
        </w:rPr>
        <w:t xml:space="preserve">N.1 Sign-in modes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192"/>
        <w:gridCol w:w="2160"/>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Mode</w:t>
            </w:r>
          </w:p>
        </w:tc>
        <w:tc>
          <w:tcPr>
            <w:tcW w:w="6192" w:type="dxa"/>
            <w:shd w:val="clear" w:color="auto" w:fill="D9E1F2"/>
          </w:tcPr>
          <w:p>
            <w:pPr>
              <w:spacing w:after="0"/>
              <w:rPr>
                <w:rFonts w:ascii="Calibri" w:hAnsi="Calibri" w:cs="Calibri"/>
                <w:sz w:val="17"/>
                <w:szCs w:val="17"/>
              </w:rPr>
            </w:pPr>
            <w:r>
              <w:rPr>
                <w:rFonts w:ascii="Calibri" w:hAnsi="Calibri" w:cs="Calibri"/>
                <w:b/>
                <w:bCs/>
                <w:sz w:val="17"/>
                <w:szCs w:val="17"/>
              </w:rPr>
              <w:t xml:space="preserve">How the user signs in</w:t>
            </w:r>
          </w:p>
        </w:tc>
        <w:tc>
          <w:tcPr>
            <w:tcW w:w="2160" w:type="dxa"/>
            <w:shd w:val="clear" w:color="auto" w:fill="D9E1F2"/>
          </w:tcPr>
          <w:p>
            <w:pPr>
              <w:spacing w:after="0"/>
              <w:rPr>
                <w:rFonts w:ascii="Calibri" w:hAnsi="Calibri" w:cs="Calibri"/>
                <w:sz w:val="17"/>
                <w:szCs w:val="17"/>
              </w:rPr>
            </w:pPr>
            <w:r>
              <w:rPr>
                <w:rFonts w:ascii="Calibri" w:hAnsi="Calibri" w:cs="Calibri"/>
                <w:b/>
                <w:bCs/>
                <w:sz w:val="17"/>
                <w:szCs w:val="17"/>
              </w:rPr>
              <w:t xml:space="preserve">Who</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Single sign-on (production)</w:t>
            </w:r>
          </w:p>
        </w:tc>
        <w:tc>
          <w:tcPr>
            <w:tcW w:w="6192" w:type="dxa"/>
          </w:tcPr>
          <w:p>
            <w:pPr>
              <w:keepNext/>
              <w:spacing w:after="0"/>
              <w:rPr>
                <w:rFonts w:ascii="Calibri" w:hAnsi="Calibri" w:cs="Calibri"/>
                <w:sz w:val="17"/>
                <w:szCs w:val="17"/>
              </w:rPr>
            </w:pPr>
            <w:r>
              <w:rPr>
                <w:rFonts w:ascii="Calibri" w:hAnsi="Calibri" w:cs="Calibri"/>
                <w:sz w:val="17"/>
                <w:szCs w:val="17"/>
              </w:rPr>
              <w:t xml:space="preserve">The user signs in once with the BDO account at EIAM (BDO Enterprise Identity Access Management on Microsoft Entra ID), with EIAM's password, second factor and device rules; the system opens a session with the user's group profiles. OpenID Connect is proposed, SAML 2.0 is the fall-back if BDOI IT prefers it.</w:t>
            </w:r>
          </w:p>
        </w:tc>
        <w:tc>
          <w:tcPr>
            <w:tcW w:w="2160" w:type="dxa"/>
          </w:tcPr>
          <w:p>
            <w:pPr>
              <w:keepNext/>
              <w:spacing w:after="0"/>
              <w:rPr>
                <w:rFonts w:ascii="Calibri" w:hAnsi="Calibri" w:cs="Calibri"/>
                <w:sz w:val="17"/>
                <w:szCs w:val="17"/>
              </w:rPr>
            </w:pPr>
            <w:r>
              <w:rPr>
                <w:rFonts w:ascii="Calibri" w:hAnsi="Calibri" w:cs="Calibri"/>
                <w:sz w:val="17"/>
                <w:szCs w:val="17"/>
              </w:rPr>
              <w:t xml:space="preserve">BDO users</w:t>
            </w:r>
          </w:p>
        </w:tc>
      </w:tr>
      <w:tr>
        <w:trPr>
          <w:cantSplit/>
        </w:trPr>
        <w:tc>
          <w:tcPr>
            <w:tcW w:w="2304" w:type="dxa"/>
          </w:tcPr>
          <w:p>
            <w:pPr>
              <w:keepNext/>
              <w:spacing w:after="0"/>
              <w:rPr>
                <w:rFonts w:ascii="Calibri" w:hAnsi="Calibri" w:cs="Calibri"/>
                <w:sz w:val="17"/>
                <w:szCs w:val="17"/>
              </w:rPr>
            </w:pPr>
            <w:r>
              <w:rPr>
                <w:rFonts w:ascii="Calibri" w:hAnsi="Calibri" w:cs="Calibri"/>
                <w:sz w:val="17"/>
                <w:szCs w:val="17"/>
              </w:rPr>
              <w:t xml:space="preserve">Local sign-in (break-glass)</w:t>
            </w:r>
          </w:p>
        </w:tc>
        <w:tc>
          <w:tcPr>
            <w:tcW w:w="6192" w:type="dxa"/>
          </w:tcPr>
          <w:p>
            <w:pPr>
              <w:keepNext/>
              <w:spacing w:after="0"/>
              <w:rPr>
                <w:rFonts w:ascii="Calibri" w:hAnsi="Calibri" w:cs="Calibri"/>
                <w:sz w:val="17"/>
                <w:szCs w:val="17"/>
              </w:rPr>
            </w:pPr>
            <w:r>
              <w:rPr>
                <w:rFonts w:ascii="Calibri" w:hAnsi="Calibri" w:cs="Calibri"/>
                <w:sz w:val="17"/>
                <w:szCs w:val="17"/>
              </w:rPr>
              <w:t xml:space="preserve">User ID, password and second factor held in the system</w:t>
            </w:r>
          </w:p>
        </w:tc>
        <w:tc>
          <w:tcPr>
            <w:tcW w:w="2160" w:type="dxa"/>
          </w:tcPr>
          <w:p>
            <w:pPr>
              <w:keepNext/>
              <w:spacing w:after="0"/>
              <w:rPr>
                <w:rFonts w:ascii="Calibri" w:hAnsi="Calibri" w:cs="Calibri"/>
                <w:sz w:val="17"/>
                <w:szCs w:val="17"/>
              </w:rPr>
            </w:pPr>
            <w:r>
              <w:rPr>
                <w:rFonts w:ascii="Calibri" w:hAnsi="Calibri" w:cs="Calibri"/>
                <w:sz w:val="17"/>
                <w:szCs w:val="17"/>
              </w:rPr>
              <w:t xml:space="preserve">Two named System Administrators of BDOI IT</w:t>
            </w:r>
          </w:p>
        </w:tc>
      </w:tr>
      <w:tr>
        <w:trPr>
          <w:cantSplit/>
        </w:trPr>
        <w:tc>
          <w:tcPr>
            <w:tcW w:w="2304" w:type="dxa"/>
          </w:tcPr>
          <w:p>
            <w:pPr>
              <w:spacing w:after="0"/>
              <w:rPr>
                <w:rFonts w:ascii="Calibri" w:hAnsi="Calibri" w:cs="Calibri"/>
                <w:sz w:val="17"/>
                <w:szCs w:val="17"/>
              </w:rPr>
            </w:pPr>
            <w:r>
              <w:rPr>
                <w:rFonts w:ascii="Calibri" w:hAnsi="Calibri" w:cs="Calibri"/>
                <w:sz w:val="17"/>
                <w:szCs w:val="17"/>
              </w:rPr>
              <w:t xml:space="preserve">Local sign-in (SIT only)</w:t>
            </w:r>
          </w:p>
        </w:tc>
        <w:tc>
          <w:tcPr>
            <w:tcW w:w="6192" w:type="dxa"/>
          </w:tcPr>
          <w:p>
            <w:pPr>
              <w:spacing w:after="0"/>
              <w:rPr>
                <w:rFonts w:ascii="Calibri" w:hAnsi="Calibri" w:cs="Calibri"/>
                <w:sz w:val="17"/>
                <w:szCs w:val="17"/>
              </w:rPr>
            </w:pPr>
            <w:r>
              <w:rPr>
                <w:rFonts w:ascii="Calibri" w:hAnsi="Calibri" w:cs="Calibri"/>
                <w:sz w:val="17"/>
                <w:szCs w:val="17"/>
              </w:rPr>
              <w:t xml:space="preserve">User ID and password held in the system</w:t>
            </w:r>
          </w:p>
        </w:tc>
        <w:tc>
          <w:tcPr>
            <w:tcW w:w="2160" w:type="dxa"/>
          </w:tcPr>
          <w:p>
            <w:pPr>
              <w:spacing w:after="0"/>
              <w:rPr>
                <w:rFonts w:ascii="Calibri" w:hAnsi="Calibri" w:cs="Calibri"/>
                <w:sz w:val="17"/>
                <w:szCs w:val="17"/>
              </w:rPr>
            </w:pPr>
            <w:r>
              <w:rPr>
                <w:rFonts w:ascii="Calibri" w:hAnsi="Calibri" w:cs="Calibri"/>
                <w:sz w:val="17"/>
                <w:szCs w:val="17"/>
              </w:rPr>
              <w:t xml:space="preserve">SIT and UAT users until BIBS is registered in EIAM for the environment</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N.2 Single sign-on with EIAM</w:t>
      </w:r>
    </w:p>
    <w:p>
      <w:pPr>
        <w:pStyle w:val="ListParagraph"/>
        <w:numPr>
          <w:ilvl w:val="0"/>
          <w:numId w:val="232"/>
        </w:numPr>
        <w:rPr>
          <w:rFonts w:ascii="Arial" w:hAnsi="Arial" w:cs="Arial"/>
        </w:rPr>
      </w:pPr>
      <w:r>
        <w:rPr>
          <w:rFonts w:ascii="Arial" w:hAnsi="Arial" w:cs="Arial"/>
        </w:rPr>
        <w:t xml:space="preserve">The user opens the system and clicks Sign in with the BDO identity provider on the Login page.</w:t>
      </w:r>
    </w:p>
    <w:p>
      <w:pPr>
        <w:pStyle w:val="ListParagraph"/>
        <w:numPr>
          <w:ilvl w:val="0"/>
          <w:numId w:val="232"/>
        </w:numPr>
        <w:rPr>
          <w:rFonts w:ascii="Arial" w:hAnsi="Arial" w:cs="Arial"/>
        </w:rPr>
      </w:pPr>
      <w:r>
        <w:rPr>
          <w:rFonts w:ascii="Arial" w:hAnsi="Arial" w:cs="Arial"/>
        </w:rPr>
        <w:t xml:space="preserve">EIAM signs the user in with the BDO account and its second factor, applying the BDO device and access policies, and returns the user to the system.</w:t>
      </w:r>
    </w:p>
    <w:p>
      <w:pPr>
        <w:pStyle w:val="ListParagraph"/>
        <w:numPr>
          <w:ilvl w:val="0"/>
          <w:numId w:val="232"/>
        </w:numPr>
        <w:rPr>
          <w:rFonts w:ascii="Arial" w:hAnsi="Arial" w:cs="Arial"/>
        </w:rPr>
      </w:pPr>
      <w:r>
        <w:rPr>
          <w:rFonts w:ascii="Arial" w:hAnsi="Arial" w:cs="Arial"/>
        </w:rPr>
        <w:t xml:space="preserve">The system checks EIAM's answer, finds the active user that matches the returned Windows ID (or user principal name) and opens the session with the user's group profiles; the sign-in is recorded with its method.</w:t>
      </w:r>
    </w:p>
    <w:p>
      <w:pPr>
        <w:pStyle w:val="ListParagraph"/>
        <w:numPr>
          <w:ilvl w:val="0"/>
          <w:numId w:val="232"/>
        </w:numPr>
        <w:rPr>
          <w:rFonts w:ascii="Arial" w:hAnsi="Arial" w:cs="Arial"/>
        </w:rPr>
      </w:pPr>
      <w:r>
        <w:rPr>
          <w:rFonts w:ascii="Arial" w:hAnsi="Arial" w:cs="Arial"/>
        </w:rPr>
        <w:t xml:space="preserve">An identity that matches no active user is refused with the not-linked message; EIAM unavailable shows "Your organisation's sign-in service could not complete the sign-in. Try again in a moment."</w:t>
      </w:r>
    </w:p>
    <w:p>
      <w:pPr>
        <w:pStyle w:val="ListParagraph"/>
        <w:numPr>
          <w:ilvl w:val="0"/>
          <w:numId w:val="232"/>
        </w:numPr>
        <w:rPr>
          <w:rFonts w:ascii="Arial" w:hAnsi="Arial" w:cs="Arial"/>
        </w:rPr>
      </w:pPr>
      <w:r>
        <w:rPr>
          <w:rFonts w:ascii="Arial" w:hAnsi="Arial" w:cs="Arial"/>
        </w:rPr>
        <w:t xml:space="preserve">Log Out ends the session in the system and at EIAM; an inactivity sign-out asks for the EIAM sign-in again at the next access.</w:t>
      </w:r>
    </w:p>
    <w:p>
      <w:pPr>
        <w:keepNext/>
        <w:rPr>
          <w:rFonts w:ascii="Arial" w:hAnsi="Arial" w:cs="Arial"/>
        </w:rPr>
      </w:pPr>
      <w:r>
        <w:rPr>
          <w:rFonts w:ascii="Arial" w:hAnsi="Arial" w:cs="Arial"/>
          <w:b/>
          <w:bCs/>
        </w:rPr>
        <w:t xml:space="preserve">Rules:</w:t>
      </w:r>
    </w:p>
    <w:p>
      <w:pPr>
        <w:pStyle w:val="ListParagraph"/>
        <w:numPr>
          <w:ilvl w:val="0"/>
          <w:numId w:val="233"/>
        </w:numPr>
        <w:rPr>
          <w:rFonts w:ascii="Arial" w:hAnsi="Arial" w:cs="Arial"/>
        </w:rPr>
      </w:pPr>
      <w:r>
        <w:rPr>
          <w:rFonts w:ascii="Arial" w:hAnsi="Arial" w:cs="Arial"/>
        </w:rPr>
        <w:t xml:space="preserve">The system never creates a user from a sign-in; users exist through an approved enrolment, the UIDM-ISC and Enterprise SSO events, or Create User from Enterprise SSO by the System Administrator for an active directory account (Identity Synchronisation, Annex J).</w:t>
      </w:r>
    </w:p>
    <w:p>
      <w:pPr>
        <w:pStyle w:val="ListParagraph"/>
        <w:numPr>
          <w:ilvl w:val="0"/>
          <w:numId w:val="233"/>
        </w:numPr>
        <w:rPr>
          <w:rFonts w:ascii="Arial" w:hAnsi="Arial" w:cs="Arial"/>
        </w:rPr>
      </w:pPr>
      <w:r>
        <w:rPr>
          <w:rFonts w:ascii="Arial" w:hAnsi="Arial" w:cs="Arial"/>
        </w:rPr>
        <w:t xml:space="preserve">Roles and permissions stay in the system and change only through requests; no EIAM group is mapped to a role. EIAM may restrict who reaches the system through a 'BIBS users' group kept by BDOI IT.</w:t>
      </w:r>
    </w:p>
    <w:p>
      <w:pPr>
        <w:pStyle w:val="ListParagraph"/>
        <w:numPr>
          <w:ilvl w:val="0"/>
          <w:numId w:val="233"/>
        </w:numPr>
        <w:rPr>
          <w:rFonts w:ascii="Arial" w:hAnsi="Arial" w:cs="Arial"/>
        </w:rPr>
      </w:pPr>
      <w:r>
        <w:rPr>
          <w:rFonts w:ascii="Arial" w:hAnsi="Arial" w:cs="Arial"/>
        </w:rPr>
        <w:t xml:space="preserve">The Windows ID held on each user identifies the EIAM account; the user ID keeps the BDOI format a999999999.</w:t>
      </w:r>
    </w:p>
    <w:p>
      <w:pPr>
        <w:pStyle w:val="ListParagraph"/>
        <w:numPr>
          <w:ilvl w:val="0"/>
          <w:numId w:val="233"/>
        </w:numPr>
        <w:rPr>
          <w:rFonts w:ascii="Arial" w:hAnsi="Arial" w:cs="Arial"/>
        </w:rPr>
      </w:pPr>
      <w:r>
        <w:rPr>
          <w:rFonts w:ascii="Arial" w:hAnsi="Arial" w:cs="Arial"/>
        </w:rPr>
        <w:t xml:space="preserve">Switching to single sign-on is a setting of the environment once BDOI IT has registered the system in EIAM, not a change request.</w:t>
      </w:r>
    </w:p>
    <w:p>
      <w:pPr>
        <w:pStyle w:val="Heading2"/>
        <w:keepNext/>
        <w:numPr>
          <w:ilvl w:val="0"/>
          <w:numId w:val="0"/>
        </w:numPr>
        <w:rPr>
          <w:rFonts w:ascii="Arial" w:hAnsi="Arial" w:cs="Arial"/>
        </w:rPr>
      </w:pPr>
      <w:r>
        <w:rPr>
          <w:rFonts w:ascii="Arial" w:hAnsi="Arial" w:cs="Arial"/>
        </w:rPr>
        <w:t xml:space="preserve">N.3 Provisioning from UIDM-ISC</w:t>
      </w:r>
    </w:p>
    <w:p>
      <w:pPr>
        <w:keepNext/>
        <w:rPr>
          <w:rFonts w:ascii="Arial" w:hAnsi="Arial" w:cs="Arial"/>
        </w:rPr>
      </w:pPr>
      <w:r>
        <w:rPr>
          <w:rFonts w:ascii="Arial" w:hAnsi="Arial" w:cs="Arial"/>
          <w:shd w:val="clear" w:color="auto" w:fill="FFF59D"/>
        </w:rPr>
        <w:t xml:space="preserve">BIBS offers the three options as settings (Annex M.10); as delivered option (a) applies. BDOI confirms the settings (Annex Q, conflict C01).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184"/>
        <w:gridCol w:w="2592"/>
      </w:tblGrid>
      <w:tr>
        <w:trPr>
          <w:cantSplit/>
          <w:tblHeader/>
        </w:trPr>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Option</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Requests and approvals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Exchange with UIDM-ISC</w:t>
            </w:r>
          </w:p>
        </w:tc>
      </w:tr>
      <w:tr>
        <w:trPr>
          <w:cantSplit/>
        </w:trPr>
        <w:tc>
          <w:tcPr>
            <w:tcW w:w="2880" w:type="dxa"/>
            <w:shd w:val="clear" w:color="auto" w:fill="FFF59D"/>
          </w:tcPr>
          <w:p>
            <w:pPr>
              <w:keepNext/>
              <w:spacing w:after="0"/>
              <w:rPr>
                <w:rFonts w:ascii="Calibri" w:hAnsi="Calibri" w:cs="Calibri"/>
                <w:sz w:val="17"/>
                <w:szCs w:val="17"/>
              </w:rPr>
            </w:pPr>
            <w:r>
              <w:rPr>
                <w:rFonts w:ascii="Calibri" w:hAnsi="Calibri" w:cs="Calibri"/>
                <w:sz w:val="17"/>
                <w:szCs w:val="17"/>
              </w:rPr>
              <w:t xml:space="preserve">(a) UIDM-ISC provisions the user accounts; role changes stay requests in the system (as delivered: Users from the Enterprise SSO platform on, Group profiles from UIDM-ISC off)</w:t>
            </w:r>
          </w:p>
        </w:tc>
        <w:tc>
          <w:tcPr>
            <w:tcW w:w="5184" w:type="dxa"/>
            <w:shd w:val="clear" w:color="auto" w:fill="FFF59D"/>
          </w:tcPr>
          <w:p>
            <w:pPr>
              <w:keepNext/>
              <w:spacing w:after="0"/>
              <w:rPr>
                <w:rFonts w:ascii="Calibri" w:hAnsi="Calibri" w:cs="Calibri"/>
                <w:sz w:val="17"/>
                <w:szCs w:val="17"/>
              </w:rPr>
            </w:pPr>
            <w:r>
              <w:rPr>
                <w:rFonts w:ascii="Calibri" w:hAnsi="Calibri" w:cs="Calibri"/>
                <w:sz w:val="17"/>
                <w:szCs w:val="17"/>
              </w:rPr>
              <w:t xml:space="preserve">Joiners, movers and leavers come from UIDM-ISC: create, change, deactivate and reactivate users, each with its UIDM request number. The assignment and change of group profiles and the group-profile requests stay requests in the system under four eyes (FRUM.009 to FRUM.011 for them).</w:t>
            </w:r>
          </w:p>
        </w:tc>
        <w:tc>
          <w:tcPr>
            <w:tcW w:w="2592" w:type="dxa"/>
            <w:shd w:val="clear" w:color="auto" w:fill="FFF59D"/>
          </w:tcPr>
          <w:p>
            <w:pPr>
              <w:keepNext/>
              <w:spacing w:after="0"/>
              <w:rPr>
                <w:rFonts w:ascii="Calibri" w:hAnsi="Calibri" w:cs="Calibri"/>
                <w:sz w:val="17"/>
                <w:szCs w:val="17"/>
              </w:rPr>
            </w:pPr>
            <w:r>
              <w:rPr>
                <w:rFonts w:ascii="Calibri" w:hAnsi="Calibri" w:cs="Calibri"/>
                <w:sz w:val="17"/>
                <w:szCs w:val="17"/>
              </w:rPr>
              <w:t xml:space="preserve">Standard user-provisioning interface from UIDM-ISC; extract of accounts, group profiles and permissions for certification</w:t>
            </w:r>
          </w:p>
        </w:tc>
      </w:tr>
      <w:tr>
        <w:trPr>
          <w:cantSplit/>
        </w:trPr>
        <w:tc>
          <w:tcPr>
            <w:tcW w:w="2880" w:type="dxa"/>
            <w:shd w:val="clear" w:color="auto" w:fill="FFF59D"/>
          </w:tcPr>
          <w:p>
            <w:pPr>
              <w:keepNext/>
              <w:spacing w:after="0"/>
              <w:rPr>
                <w:rFonts w:ascii="Calibri" w:hAnsi="Calibri" w:cs="Calibri"/>
                <w:sz w:val="17"/>
                <w:szCs w:val="17"/>
              </w:rPr>
            </w:pPr>
            <w:r>
              <w:rPr>
                <w:rFonts w:ascii="Calibri" w:hAnsi="Calibri" w:cs="Calibri"/>
                <w:sz w:val="17"/>
                <w:szCs w:val="17"/>
              </w:rPr>
              <w:t xml:space="preserve">(b) UIDM-ISC provisions users and roles (Group profiles from UIDM-ISC on)</w:t>
            </w:r>
          </w:p>
        </w:tc>
        <w:tc>
          <w:tcPr>
            <w:tcW w:w="5184" w:type="dxa"/>
            <w:shd w:val="clear" w:color="auto" w:fill="FFF59D"/>
          </w:tcPr>
          <w:p>
            <w:pPr>
              <w:keepNext/>
              <w:spacing w:after="0"/>
              <w:rPr>
                <w:rFonts w:ascii="Calibri" w:hAnsi="Calibri" w:cs="Calibri"/>
                <w:sz w:val="17"/>
                <w:szCs w:val="17"/>
              </w:rPr>
            </w:pPr>
            <w:r>
              <w:rPr>
                <w:rFonts w:ascii="Calibri" w:hAnsi="Calibri" w:cs="Calibri"/>
                <w:sz w:val="17"/>
                <w:szCs w:val="17"/>
              </w:rPr>
              <w:t xml:space="preserve">Every access change is requested and approved in UIDM-ISC and applied by the system; requests in the system only for the break-glass path.</w:t>
            </w:r>
          </w:p>
        </w:tc>
        <w:tc>
          <w:tcPr>
            <w:tcW w:w="2592" w:type="dxa"/>
            <w:shd w:val="clear" w:color="auto" w:fill="FFF59D"/>
          </w:tcPr>
          <w:p>
            <w:pPr>
              <w:keepNext/>
              <w:spacing w:after="0"/>
              <w:rPr>
                <w:rFonts w:ascii="Calibri" w:hAnsi="Calibri" w:cs="Calibri"/>
                <w:sz w:val="17"/>
                <w:szCs w:val="17"/>
              </w:rPr>
            </w:pPr>
            <w:r>
              <w:rPr>
                <w:rFonts w:ascii="Calibri" w:hAnsi="Calibri" w:cs="Calibri"/>
                <w:sz w:val="17"/>
                <w:szCs w:val="17"/>
              </w:rPr>
              <w:t xml:space="preserve">The same interface with the group profiles as entitlements</w:t>
            </w:r>
          </w:p>
        </w:tc>
      </w:tr>
      <w:tr>
        <w:trPr>
          <w:cantSplit/>
        </w:trP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(c) No provisioning from UIDM-ISC (Users from the Enterprise SSO platform off)</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Every access change is a request in the system, as the BRD reads; UIDM-ISC only reads the accounts for certification.</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Extract only</w:t>
            </w:r>
          </w:p>
        </w:tc>
      </w:tr>
    </w:tbl>
    <w:p>
      <w:pPr>
        <w:spacing w:after="0"/>
        <w:rPr>
          <w:rFonts w:ascii="Arial" w:hAnsi="Arial" w:cs="Arial"/>
        </w:rPr>
      </w:pPr>
    </w:p>
    <w:p>
      <w:pPr>
        <w:pStyle w:val="ListParagraph"/>
        <w:numPr>
          <w:ilvl w:val="0"/>
          <w:numId w:val="234"/>
        </w:numPr>
        <w:rPr>
          <w:rFonts w:ascii="Arial" w:hAnsi="Arial" w:cs="Arial"/>
        </w:rPr>
      </w:pPr>
      <w:r>
        <w:rPr>
          <w:rFonts w:ascii="Arial" w:hAnsi="Arial" w:cs="Arial"/>
        </w:rPr>
        <w:t xml:space="preserve">Every change applied from UIDM-ISC is recorded in the access-change log with the source UIDM-ISC and the UIDM request number, so the reports of FRUM.007 and FRUM.008 stay complete.</w:t>
      </w:r>
    </w:p>
    <w:p>
      <w:pPr>
        <w:pStyle w:val="ListParagraph"/>
        <w:numPr>
          <w:ilvl w:val="0"/>
          <w:numId w:val="235"/>
        </w:numPr>
        <w:rPr>
          <w:rFonts w:ascii="Arial" w:hAnsi="Arial" w:cs="Arial"/>
        </w:rPr>
      </w:pPr>
      <w:r>
        <w:rPr>
          <w:rFonts w:ascii="Arial" w:hAnsi="Arial" w:cs="Arial"/>
          <w:shd w:val="clear" w:color="auto" w:fill="FFF59D"/>
        </w:rPr>
        <w:t xml:space="preserve">A refused provisioning event is answered to UIDM-ISC, kept with its reason on Identity Synchronisation and alerted to the System Administrators; it is processed again there once the data is corrected, or re-sent from UIDM-ISC.</w:t>
      </w:r>
    </w:p>
    <w:p>
      <w:pPr>
        <w:pStyle w:val="ListParagraph"/>
        <w:numPr>
          <w:ilvl w:val="0"/>
          <w:numId w:val="235"/>
        </w:numPr>
        <w:rPr>
          <w:rFonts w:ascii="Arial" w:hAnsi="Arial" w:cs="Arial"/>
        </w:rPr>
      </w:pPr>
      <w:r>
        <w:rPr>
          <w:rFonts w:ascii="Arial" w:hAnsi="Arial" w:cs="Arial"/>
          <w:shd w:val="clear" w:color="auto" w:fill="FFF59D"/>
        </w:rPr>
        <w:t xml:space="preserve">Each user shows the directory details last received (Windows ID, AD e-mail, group and status, names of the reporting line, unit, department, location, UIDM request number, date and time of the synchronisation); Synchronise Now on the Users screen reads the account from the Enterprise SSO platform again.</w:t>
      </w:r>
    </w:p>
    <w:p>
      <w:pPr>
        <w:pStyle w:val="ListParagraph"/>
        <w:numPr>
          <w:ilvl w:val="0"/>
          <w:numId w:val="235"/>
        </w:numPr>
        <w:rPr>
          <w:rFonts w:ascii="Arial" w:hAnsi="Arial" w:cs="Arial"/>
        </w:rPr>
      </w:pPr>
      <w:r>
        <w:rPr>
          <w:rFonts w:ascii="Arial" w:hAnsi="Arial" w:cs="Arial"/>
          <w:shd w:val="clear" w:color="auto" w:fill="FFF59D"/>
        </w:rPr>
        <w:t xml:space="preserve">In SIT and UAT a simulator stands for the Enterprise SSO platform: its accounts sign in on a sign-in page of the simulator and send the joiner, mover, leaver, rehire and status events, so that the flows run end to end; it cannot be switched on in production. The live connection is set at SIT with the details of BDOI IT.</w:t>
      </w:r>
    </w:p>
    <w:p>
      <w:pPr>
        <w:pStyle w:val="ListParagraph"/>
        <w:numPr>
          <w:ilvl w:val="0"/>
          <w:numId w:val="236"/>
        </w:numPr>
        <w:rPr>
          <w:rFonts w:ascii="Arial" w:hAnsi="Arial" w:cs="Arial"/>
        </w:rPr>
      </w:pPr>
      <w:r>
        <w:rPr>
          <w:rFonts w:ascii="Arial" w:hAnsi="Arial" w:cs="Arial"/>
        </w:rPr>
        <w:t xml:space="preserve">A leaver deactivates the user and ends the user's open sessions.</w:t>
      </w:r>
    </w:p>
    <w:p>
      <w:pPr>
        <w:pStyle w:val="Heading2"/>
        <w:keepNext/>
        <w:numPr>
          <w:ilvl w:val="0"/>
          <w:numId w:val="0"/>
        </w:numPr>
        <w:rPr>
          <w:rFonts w:ascii="Arial" w:hAnsi="Arial" w:cs="Arial"/>
        </w:rPr>
      </w:pPr>
      <w:r>
        <w:rPr>
          <w:rFonts w:ascii="Arial" w:hAnsi="Arial" w:cs="Arial"/>
        </w:rPr>
        <w:t xml:space="preserve">N.4 Break-glass administrators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864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r>
      <w:tr>
        <w:trPr>
          <w:cantSplit/>
        </w:trPr>
        <w:tc>
          <w:tcPr>
            <w:tcW w:w="2015" w:type="dxa"/>
          </w:tcPr>
          <w:p>
            <w:pPr>
              <w:spacing w:after="0"/>
              <w:rPr>
                <w:rFonts w:ascii="Calibri" w:hAnsi="Calibri" w:cs="Calibri"/>
                <w:sz w:val="17"/>
                <w:szCs w:val="17"/>
              </w:rPr>
            </w:pPr>
            <w:r>
              <w:rPr>
                <w:rFonts w:ascii="Calibri" w:hAnsi="Calibri" w:cs="Calibri"/>
                <w:sz w:val="17"/>
                <w:szCs w:val="17"/>
              </w:rPr>
              <w:t xml:space="preserve">Who</w:t>
            </w:r>
          </w:p>
        </w:tc>
        <w:tc>
          <w:tcPr>
            <w:tcW w:w="8640" w:type="dxa"/>
          </w:tcPr>
          <w:p>
            <w:pPr>
              <w:spacing w:after="0"/>
              <w:rPr>
                <w:rFonts w:ascii="Calibri" w:hAnsi="Calibri" w:cs="Calibri"/>
                <w:sz w:val="17"/>
                <w:szCs w:val="17"/>
              </w:rPr>
            </w:pPr>
            <w:r>
              <w:rPr>
                <w:rFonts w:ascii="Calibri" w:hAnsi="Calibri" w:cs="Calibri"/>
                <w:sz w:val="17"/>
                <w:szCs w:val="17"/>
              </w:rPr>
              <w:t xml:space="preserve">Two named System Administrators of BDOI IT, listed in the configuration of the environment; no shared account</w:t>
            </w:r>
          </w:p>
        </w:tc>
      </w:tr>
      <w:tr>
        <w:trPr>
          <w:cantSplit/>
        </w:trPr>
        <w:tc>
          <w:tcPr>
            <w:tcW w:w="2015" w:type="dxa"/>
          </w:tcPr>
          <w:p>
            <w:pPr>
              <w:keepNext/>
              <w:spacing w:after="0"/>
              <w:rPr>
                <w:rFonts w:ascii="Calibri" w:hAnsi="Calibri" w:cs="Calibri"/>
                <w:sz w:val="17"/>
                <w:szCs w:val="17"/>
              </w:rPr>
            </w:pPr>
            <w:r>
              <w:rPr>
                <w:rFonts w:ascii="Calibri" w:hAnsi="Calibri" w:cs="Calibri"/>
                <w:sz w:val="17"/>
                <w:szCs w:val="17"/>
              </w:rPr>
              <w:t xml:space="preserve">When</w:t>
            </w:r>
          </w:p>
        </w:tc>
        <w:tc>
          <w:tcPr>
            <w:tcW w:w="8640" w:type="dxa"/>
          </w:tcPr>
          <w:p>
            <w:pPr>
              <w:keepNext/>
              <w:spacing w:after="0"/>
              <w:rPr>
                <w:rFonts w:ascii="Calibri" w:hAnsi="Calibri" w:cs="Calibri"/>
                <w:sz w:val="17"/>
                <w:szCs w:val="17"/>
              </w:rPr>
            </w:pPr>
            <w:r>
              <w:rPr>
                <w:rFonts w:ascii="Calibri" w:hAnsi="Calibri" w:cs="Calibri"/>
                <w:sz w:val="17"/>
                <w:szCs w:val="17"/>
              </w:rPr>
              <w:t xml:space="preserve">EIAM, or the network path to it, is not available, or the single sign-on settings must be repaired</w:t>
            </w:r>
          </w:p>
        </w:tc>
      </w:tr>
      <w:tr>
        <w:trPr>
          <w:cantSplit/>
        </w:trPr>
        <w:tc>
          <w:tcPr>
            <w:tcW w:w="2015" w:type="dxa"/>
          </w:tcPr>
          <w:p>
            <w:pPr>
              <w:keepNext/>
              <w:spacing w:after="0"/>
              <w:rPr>
                <w:rFonts w:ascii="Calibri" w:hAnsi="Calibri" w:cs="Calibri"/>
                <w:sz w:val="17"/>
                <w:szCs w:val="17"/>
              </w:rPr>
            </w:pPr>
            <w:r>
              <w:rPr>
                <w:rFonts w:ascii="Calibri" w:hAnsi="Calibri" w:cs="Calibri"/>
                <w:sz w:val="17"/>
                <w:szCs w:val="17"/>
              </w:rPr>
              <w:t xml:space="preserve">How</w:t>
            </w:r>
          </w:p>
        </w:tc>
        <w:tc>
          <w:tcPr>
            <w:tcW w:w="8640" w:type="dxa"/>
          </w:tcPr>
          <w:p>
            <w:pPr>
              <w:keepNext/>
              <w:spacing w:after="0"/>
              <w:rPr>
                <w:rFonts w:ascii="Calibri" w:hAnsi="Calibri" w:cs="Calibri"/>
                <w:sz w:val="17"/>
                <w:szCs w:val="17"/>
              </w:rPr>
            </w:pPr>
            <w:r>
              <w:rPr>
                <w:rFonts w:ascii="Calibri" w:hAnsi="Calibri" w:cs="Calibri"/>
                <w:sz w:val="17"/>
                <w:szCs w:val="17"/>
              </w:rPr>
              <w:t xml:space="preserve">Local password (Annex M) and the second factor, always</w:t>
            </w:r>
          </w:p>
        </w:tc>
      </w:tr>
      <w:tr>
        <w:trPr>
          <w:cantSplit/>
        </w:trPr>
        <w:tc>
          <w:tcPr>
            <w:tcW w:w="2015" w:type="dxa"/>
          </w:tcPr>
          <w:p>
            <w:pPr>
              <w:spacing w:after="0"/>
              <w:rPr>
                <w:rFonts w:ascii="Calibri" w:hAnsi="Calibri" w:cs="Calibri"/>
                <w:sz w:val="17"/>
                <w:szCs w:val="17"/>
              </w:rPr>
            </w:pPr>
            <w:r>
              <w:rPr>
                <w:rFonts w:ascii="Calibri" w:hAnsi="Calibri" w:cs="Calibri"/>
                <w:sz w:val="17"/>
                <w:szCs w:val="17"/>
              </w:rPr>
              <w:t xml:space="preserve">Control</w:t>
            </w:r>
          </w:p>
        </w:tc>
        <w:tc>
          <w:tcPr>
            <w:tcW w:w="8640" w:type="dxa"/>
          </w:tcPr>
          <w:p>
            <w:pPr>
              <w:spacing w:after="0"/>
              <w:rPr>
                <w:rFonts w:ascii="Calibri" w:hAnsi="Calibri" w:cs="Calibri"/>
                <w:sz w:val="17"/>
                <w:szCs w:val="17"/>
              </w:rPr>
            </w:pPr>
            <w:r>
              <w:rPr>
                <w:rFonts w:ascii="Calibri" w:hAnsi="Calibri" w:cs="Calibri"/>
                <w:sz w:val="17"/>
                <w:szCs w:val="17"/>
              </w:rPr>
              <w:t xml:space="preserve">Every sign-in recorded and alerted to Information Security (in the system and by e-mail to the addresses of the setting Break-glass alert recipients); credentials kept in the BDOI privileged access vault; each use reviewed within one working day; password changed after each use</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N.5 What BDOI IT provides</w:t>
      </w:r>
    </w:p>
    <w:p>
      <w:pPr>
        <w:pStyle w:val="ListParagraph"/>
        <w:numPr>
          <w:ilvl w:val="0"/>
          <w:numId w:val="237"/>
        </w:numPr>
        <w:rPr>
          <w:rFonts w:ascii="Arial" w:hAnsi="Arial" w:cs="Arial"/>
        </w:rPr>
      </w:pPr>
      <w:r>
        <w:rPr>
          <w:rFonts w:ascii="Arial" w:hAnsi="Arial" w:cs="Arial"/>
        </w:rPr>
        <w:t xml:space="preserve">Registration of BIBS in EIAM for each environment: sign-in and sign-out addresses, the identifier of the user returned (Windows ID or user principal name) and test accounts for SIT and UAT.</w:t>
      </w:r>
    </w:p>
    <w:p>
      <w:pPr>
        <w:pStyle w:val="ListParagraph"/>
        <w:numPr>
          <w:ilvl w:val="0"/>
          <w:numId w:val="237"/>
        </w:numPr>
        <w:rPr>
          <w:rFonts w:ascii="Arial" w:hAnsi="Arial" w:cs="Arial"/>
        </w:rPr>
      </w:pPr>
      <w:r>
        <w:rPr>
          <w:rFonts w:ascii="Arial" w:hAnsi="Arial" w:cs="Arial"/>
        </w:rPr>
        <w:t xml:space="preserve">The confirmation of the provisioning settings (option a, b or c of N.3, Annex M.10) and the connection details of UIDM-ISC and of the Enterprise SSO directory at SIT.</w:t>
      </w:r>
    </w:p>
    <w:p>
      <w:pPr>
        <w:pStyle w:val="ListParagraph"/>
        <w:numPr>
          <w:ilvl w:val="0"/>
          <w:numId w:val="237"/>
        </w:numPr>
        <w:rPr>
          <w:rFonts w:ascii="Arial" w:hAnsi="Arial" w:cs="Arial"/>
        </w:rPr>
      </w:pPr>
      <w:r>
        <w:rPr>
          <w:rFonts w:ascii="Arial" w:hAnsi="Arial" w:cs="Arial"/>
        </w:rPr>
        <w:t xml:space="preserve">Confirmation that EIAM's policies meet the BRD rules: lock-out after 3 invalid attempts, password expiry, second factor and BDO-issued devices.</w:t>
      </w:r>
    </w:p>
    <w:p>
      <w:pPr>
        <w:pStyle w:val="ListParagraph"/>
        <w:numPr>
          <w:ilvl w:val="0"/>
          <w:numId w:val="237"/>
        </w:numPr>
        <w:rPr>
          <w:rFonts w:ascii="Arial" w:hAnsi="Arial" w:cs="Arial"/>
        </w:rPr>
      </w:pPr>
      <w:r>
        <w:rPr>
          <w:rFonts w:ascii="Arial" w:hAnsi="Arial" w:cs="Arial"/>
        </w:rPr>
        <w:t xml:space="preserve">The holders of the break-glass accounts and the privileged access vault.</w:t>
      </w:r>
    </w:p>
    <w:p>
      <w:pPr>
        <w:pStyle w:val="Heading1"/>
        <w:pageBreakBefore/>
        <w:spacing w:line="259" w:lineRule="auto"/>
      </w:pPr>
      <w:r>
        <w:rPr>
          <w:rFonts w:ascii="Arial" w:hAnsi="Arial" w:cs="Arial"/>
        </w:rPr>
        <w:t xml:space="preserve">Annex O – Process Walkthroughs</w:t>
      </w:r>
    </w:p>
    <w:p>
      <w:pPr>
        <w:rPr>
          <w:rFonts w:ascii="Arial" w:hAnsi="Arial" w:cs="Arial"/>
        </w:rPr>
      </w:pPr>
      <w:r>
        <w:rPr>
          <w:rFonts w:ascii="Arial" w:hAnsi="Arial" w:cs="Arial"/>
        </w:rPr>
        <w:t xml:space="preserve">End-to-end walkthroughs of User Access Maintenance, step by step: who acts, on which screen, what the user does, what the user sees and the result. The screens are specified in Annex J.</w:t>
      </w:r>
    </w:p>
    <w:p>
      <w:pPr>
        <w:pStyle w:val="Heading2"/>
        <w:keepNext/>
        <w:numPr>
          <w:ilvl w:val="0"/>
          <w:numId w:val="0"/>
        </w:numPr>
        <w:rPr>
          <w:rFonts w:ascii="Arial" w:hAnsi="Arial" w:cs="Arial"/>
        </w:rPr>
      </w:pPr>
      <w:r>
        <w:rPr>
          <w:rFonts w:ascii="Arial" w:hAnsi="Arial" w:cs="Arial"/>
        </w:rPr>
        <w:t xml:space="preserve">WT-A A new user from the enrolment request to the first sign-in with the menus of the persona</w:t>
      </w:r>
    </w:p>
    <w:p>
      <w:pPr>
        <w:rPr>
          <w:rFonts w:ascii="Arial" w:hAnsi="Arial" w:cs="Arial"/>
        </w:rPr>
      </w:pPr>
      <w:r>
        <w:rPr>
          <w:rFonts w:ascii="Arial" w:hAnsi="Arial" w:cs="Arial"/>
        </w:rPr>
        <w:t xml:space="preserve">Marketing hires an account officer. The Requestor raises an enrolment request with the user's data, the group profile Marketing Account Officer and the chosen approver, saves it as a draft and submits it. The Approver finds it in Assigned to Me and approves it; the system creates the user and shows the temporary password once. The new user signs in, must choose a personal password first, and then sees exactly the sidebar of the Marketing Account Officer given in this FRS and checked by the persona menu test. The Auditor finds the enrolment, the approval and the first sign-in in the User Access Audit Log.</w:t>
      </w:r>
    </w:p>
    <w:p>
      <w:pPr>
        <w:keepNext/>
        <w:rPr>
          <w:rFonts w:ascii="Arial" w:hAnsi="Arial" w:cs="Arial"/>
          <w:sz w:val="18"/>
          <w:szCs w:val="18"/>
        </w:rPr>
      </w:pPr>
      <w:r>
        <w:rPr>
          <w:rFonts w:ascii="Arial" w:hAnsi="Arial" w:cs="Arial"/>
          <w:i/>
          <w:sz w:val="18"/>
          <w:szCs w:val="18"/>
        </w:rPr>
        <w:t xml:space="preserve">SIT/UAT data: new user a013000196, Isabel Navarro (fictitious), e-mail a test e-mail address, Windows ID INAVARRO, home branch HO, group profile Marketing Account Officer; Requestor requestor, Approver uamapprover, Auditor auditor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 Access Requests › New Request, keeps Enrol new user, enters the user ID a013000196, the full name, e-mail, Windows ID and home branch, ticks Marketing Account Officer, chooses the approver Ulysses Access Approver, writes the justification and clicks Save Draft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saved as a draft; the request opens as Draft with Approver Chosen on submission</w:t>
            </w:r>
          </w:p>
        </w:tc>
        <w:tc>
          <w:tcPr>
            <w:tcW w:w="1440" w:type="dxa"/>
          </w:tcPr>
          <w:p>
            <w:pPr>
              <w:spacing w:after="0"/>
              <w:rPr>
                <w:rFonts w:ascii="Calibri" w:hAnsi="Calibri" w:cs="Calibri"/>
                <w:sz w:val="15"/>
                <w:szCs w:val="15"/>
              </w:rPr>
            </w:pPr>
            <w:r>
              <w:rPr>
                <w:rFonts w:ascii="Calibri" w:hAnsi="Calibri" w:cs="Calibri"/>
                <w:sz w:val="15"/>
                <w:szCs w:val="15"/>
              </w:rPr>
              <w:t xml:space="preserve">Draft request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Clicks Edit Request, checks the data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submitted; the status is Pending Approval and the History tab lists Saved and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WT-A.3</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Requests (SCR-UA-06)</w:t>
            </w:r>
          </w:p>
        </w:tc>
        <w:tc>
          <w:tcPr>
            <w:tcW w:w="2808" w:type="dxa"/>
          </w:tcPr>
          <w:p>
            <w:pPr>
              <w:spacing w:after="0"/>
              <w:rPr>
                <w:rFonts w:ascii="Calibri" w:hAnsi="Calibri" w:cs="Calibri"/>
                <w:sz w:val="15"/>
                <w:szCs w:val="15"/>
              </w:rPr>
            </w:pPr>
            <w:r>
              <w:rPr>
                <w:rFonts w:ascii="Calibri" w:hAnsi="Calibri" w:cs="Calibri"/>
                <w:sz w:val="15"/>
                <w:szCs w:val="15"/>
              </w:rPr>
              <w:t xml:space="preserve">Opens the notice Access request AR-yyyy-nnnnnn to approve, or User Access › Access Requests</w:t>
            </w:r>
          </w:p>
        </w:tc>
        <w:tc>
          <w:tcPr>
            <w:tcW w:w="2520" w:type="dxa"/>
          </w:tcPr>
          <w:p>
            <w:pPr>
              <w:spacing w:after="0"/>
              <w:rPr>
                <w:rFonts w:ascii="Calibri" w:hAnsi="Calibri" w:cs="Calibri"/>
                <w:sz w:val="15"/>
                <w:szCs w:val="15"/>
              </w:rPr>
            </w:pPr>
            <w:r>
              <w:rPr>
                <w:rFonts w:ascii="Calibri" w:hAnsi="Calibri" w:cs="Calibri"/>
                <w:sz w:val="15"/>
                <w:szCs w:val="15"/>
              </w:rPr>
              <w:t xml:space="preserve">The request is on the Assigned to Me tab with its change: Create user a013000196 with group profiles Marketing Account Officer</w:t>
            </w:r>
          </w:p>
        </w:tc>
        <w:tc>
          <w:tcPr>
            <w:tcW w:w="1440" w:type="dxa"/>
          </w:tcPr>
          <w:p>
            <w:pPr>
              <w:spacing w:after="0"/>
              <w:rPr>
                <w:rFonts w:ascii="Calibri" w:hAnsi="Calibri" w:cs="Calibri"/>
                <w:sz w:val="15"/>
                <w:szCs w:val="15"/>
              </w:rPr>
            </w:pPr>
            <w:r>
              <w:rPr>
                <w:rFonts w:ascii="Calibri" w:hAnsi="Calibri" w:cs="Calibri"/>
                <w:sz w:val="15"/>
                <w:szCs w:val="15"/>
              </w:rPr>
              <w:t xml:space="preserve">Request found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WT-A.4</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reads the Details tab (current and requested values), clicks Approve and Apply, adds a comment and confirms</w:t>
            </w:r>
          </w:p>
        </w:tc>
        <w:tc>
          <w:tcPr>
            <w:tcW w:w="2520" w:type="dxa"/>
          </w:tcPr>
          <w:p>
            <w:pPr>
              <w:spacing w:after="0"/>
              <w:rPr>
                <w:rFonts w:ascii="Calibri" w:hAnsi="Calibri" w:cs="Calibri"/>
                <w:sz w:val="15"/>
                <w:szCs w:val="15"/>
              </w:rPr>
            </w:pPr>
            <w:r>
              <w:rPr>
                <w:rFonts w:ascii="Calibri" w:hAnsi="Calibri" w:cs="Calibri"/>
                <w:sz w:val="15"/>
                <w:szCs w:val="15"/>
              </w:rPr>
              <w:t xml:space="preserve">User a013000196 was created, with the temporary password shown once to be given through a secure channel; the status is Approved</w:t>
            </w:r>
          </w:p>
        </w:tc>
        <w:tc>
          <w:tcPr>
            <w:tcW w:w="1440" w:type="dxa"/>
          </w:tcPr>
          <w:p>
            <w:pPr>
              <w:spacing w:after="0"/>
              <w:rPr>
                <w:rFonts w:ascii="Calibri" w:hAnsi="Calibri" w:cs="Calibri"/>
                <w:sz w:val="15"/>
                <w:szCs w:val="15"/>
              </w:rPr>
            </w:pPr>
            <w:r>
              <w:rPr>
                <w:rFonts w:ascii="Calibri" w:hAnsi="Calibri" w:cs="Calibri"/>
                <w:sz w:val="15"/>
                <w:szCs w:val="15"/>
              </w:rPr>
              <w:t xml:space="preserve">Approved and applied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WT-A.5</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Login (SCR-UA-01)</w:t>
            </w:r>
          </w:p>
        </w:tc>
        <w:tc>
          <w:tcPr>
            <w:tcW w:w="2808" w:type="dxa"/>
          </w:tcPr>
          <w:p>
            <w:pPr>
              <w:spacing w:after="0"/>
              <w:rPr>
                <w:rFonts w:ascii="Calibri" w:hAnsi="Calibri" w:cs="Calibri"/>
                <w:sz w:val="15"/>
                <w:szCs w:val="15"/>
              </w:rPr>
            </w:pPr>
            <w:r>
              <w:rPr>
                <w:rFonts w:ascii="Calibri" w:hAnsi="Calibri" w:cs="Calibri"/>
                <w:sz w:val="15"/>
                <w:szCs w:val="15"/>
              </w:rPr>
              <w:t xml:space="preserve">The new user opens the system and signs in with a013000196 and the temporary password</w:t>
            </w:r>
          </w:p>
        </w:tc>
        <w:tc>
          <w:tcPr>
            <w:tcW w:w="2520" w:type="dxa"/>
          </w:tcPr>
          <w:p>
            <w:pPr>
              <w:spacing w:after="0"/>
              <w:rPr>
                <w:rFonts w:ascii="Calibri" w:hAnsi="Calibri" w:cs="Calibri"/>
                <w:sz w:val="15"/>
                <w:szCs w:val="15"/>
              </w:rPr>
            </w:pPr>
            <w:r>
              <w:rPr>
                <w:rFonts w:ascii="Calibri" w:hAnsi="Calibri" w:cs="Calibri"/>
                <w:sz w:val="15"/>
                <w:szCs w:val="15"/>
              </w:rPr>
              <w:t xml:space="preserve">Change Your Password: Your password was set by an administrator. Choose your own password to continue.</w:t>
            </w:r>
          </w:p>
        </w:tc>
        <w:tc>
          <w:tcPr>
            <w:tcW w:w="1440" w:type="dxa"/>
          </w:tcPr>
          <w:p>
            <w:pPr>
              <w:spacing w:after="0"/>
              <w:rPr>
                <w:rFonts w:ascii="Calibri" w:hAnsi="Calibri" w:cs="Calibri"/>
                <w:sz w:val="15"/>
                <w:szCs w:val="15"/>
              </w:rPr>
            </w:pPr>
            <w:r>
              <w:rPr>
                <w:rFonts w:ascii="Calibri" w:hAnsi="Calibri" w:cs="Calibri"/>
                <w:sz w:val="15"/>
                <w:szCs w:val="15"/>
              </w:rPr>
              <w:t xml:space="preserve">Forced change</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WT-A.6</w:t>
            </w:r>
          </w:p>
        </w:tc>
        <w:tc>
          <w:tcPr>
            <w:tcW w:w="1368" w:type="dxa"/>
          </w:tcPr>
          <w:p>
            <w:pPr>
              <w:keepNext/>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keepNext/>
              <w:spacing w:after="0"/>
              <w:rPr>
                <w:rFonts w:ascii="Calibri" w:hAnsi="Calibri" w:cs="Calibri"/>
                <w:sz w:val="15"/>
                <w:szCs w:val="15"/>
              </w:rPr>
            </w:pPr>
            <w:r>
              <w:rPr>
                <w:rFonts w:ascii="Calibri" w:hAnsi="Calibri" w:cs="Calibri"/>
                <w:sz w:val="15"/>
                <w:szCs w:val="15"/>
              </w:rPr>
              <w:t xml:space="preserve">Change Your Password (forced change) (SCR-UA-03)</w:t>
            </w:r>
          </w:p>
        </w:tc>
        <w:tc>
          <w:tcPr>
            <w:tcW w:w="2808" w:type="dxa"/>
          </w:tcPr>
          <w:p>
            <w:pPr>
              <w:keepNext/>
              <w:spacing w:after="0"/>
              <w:rPr>
                <w:rFonts w:ascii="Calibri" w:hAnsi="Calibri" w:cs="Calibri"/>
                <w:sz w:val="15"/>
                <w:szCs w:val="15"/>
              </w:rPr>
            </w:pPr>
            <w:r>
              <w:rPr>
                <w:rFonts w:ascii="Calibri" w:hAnsi="Calibri" w:cs="Calibri"/>
                <w:sz w:val="15"/>
                <w:szCs w:val="15"/>
              </w:rPr>
              <w:t xml:space="preserve">Enters the temporary password as the current password and a personal password twice, and clicks Change Password</w:t>
            </w:r>
          </w:p>
        </w:tc>
        <w:tc>
          <w:tcPr>
            <w:tcW w:w="2520" w:type="dxa"/>
          </w:tcPr>
          <w:p>
            <w:pPr>
              <w:keepNext/>
              <w:spacing w:after="0"/>
              <w:rPr>
                <w:rFonts w:ascii="Calibri" w:hAnsi="Calibri" w:cs="Calibri"/>
                <w:sz w:val="15"/>
                <w:szCs w:val="15"/>
              </w:rPr>
            </w:pPr>
            <w:r>
              <w:rPr>
                <w:rFonts w:ascii="Calibri" w:hAnsi="Calibri" w:cs="Calibri"/>
                <w:sz w:val="15"/>
                <w:szCs w:val="15"/>
              </w:rPr>
              <w:t xml:space="preserve">Toast: Password changed; the home page opens</w:t>
            </w:r>
          </w:p>
        </w:tc>
        <w:tc>
          <w:tcPr>
            <w:tcW w:w="1440" w:type="dxa"/>
          </w:tcPr>
          <w:p>
            <w:pPr>
              <w:keepNext/>
              <w:spacing w:after="0"/>
              <w:rPr>
                <w:rFonts w:ascii="Calibri" w:hAnsi="Calibri" w:cs="Calibri"/>
                <w:sz w:val="15"/>
                <w:szCs w:val="15"/>
              </w:rPr>
            </w:pPr>
            <w:r>
              <w:rPr>
                <w:rFonts w:ascii="Calibri" w:hAnsi="Calibri" w:cs="Calibri"/>
                <w:sz w:val="15"/>
                <w:szCs w:val="15"/>
              </w:rPr>
              <w:t xml:space="preserve">Signed in</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WT-A.7</w:t>
            </w:r>
          </w:p>
        </w:tc>
        <w:tc>
          <w:tcPr>
            <w:tcW w:w="1368" w:type="dxa"/>
          </w:tcPr>
          <w:p>
            <w:pPr>
              <w:keepNext/>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keepNext/>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keepNext/>
              <w:spacing w:after="0"/>
              <w:rPr>
                <w:rFonts w:ascii="Calibri" w:hAnsi="Calibri" w:cs="Calibri"/>
                <w:sz w:val="15"/>
                <w:szCs w:val="15"/>
              </w:rPr>
            </w:pPr>
            <w:r>
              <w:rPr>
                <w:rFonts w:ascii="Calibri" w:hAnsi="Calibri" w:cs="Calibri"/>
                <w:sz w:val="15"/>
                <w:szCs w:val="15"/>
              </w:rPr>
              <w:t xml:space="preserve">Opens the sidebar and My Profile</w:t>
            </w:r>
          </w:p>
        </w:tc>
        <w:tc>
          <w:tcPr>
            <w:tcW w:w="2520" w:type="dxa"/>
          </w:tcPr>
          <w:p>
            <w:pPr>
              <w:keepNext/>
              <w:spacing w:after="0"/>
              <w:rPr>
                <w:rFonts w:ascii="Calibri" w:hAnsi="Calibri" w:cs="Calibri"/>
                <w:sz w:val="15"/>
                <w:szCs w:val="15"/>
              </w:rPr>
            </w:pPr>
            <w:r>
              <w:rPr>
                <w:rFonts w:ascii="Calibri" w:hAnsi="Calibri" w:cs="Calibri"/>
                <w:sz w:val="15"/>
                <w:szCs w:val="15"/>
              </w:rPr>
              <w:t xml:space="preserve">The sidebar holds exactly the entries of the Marketing Account Officer (this FRS); My Profile lists the group profile Marketing Account Officer and its permissions, and the first session</w:t>
            </w:r>
          </w:p>
        </w:tc>
        <w:tc>
          <w:tcPr>
            <w:tcW w:w="1440" w:type="dxa"/>
          </w:tcPr>
          <w:p>
            <w:pPr>
              <w:keepNext/>
              <w:spacing w:after="0"/>
              <w:rPr>
                <w:rFonts w:ascii="Calibri" w:hAnsi="Calibri" w:cs="Calibri"/>
                <w:sz w:val="15"/>
                <w:szCs w:val="15"/>
              </w:rPr>
            </w:pPr>
            <w:r>
              <w:rPr>
                <w:rFonts w:ascii="Calibri" w:hAnsi="Calibri" w:cs="Calibri"/>
                <w:sz w:val="15"/>
                <w:szCs w:val="15"/>
              </w:rPr>
              <w:t xml:space="preserve">Menus of the persona</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WT-A.8</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Reports › User Access Audit Log for today, ticks Include Log-ins and Log-outs and clicks Run Report</w:t>
            </w:r>
          </w:p>
        </w:tc>
        <w:tc>
          <w:tcPr>
            <w:tcW w:w="2520" w:type="dxa"/>
          </w:tcPr>
          <w:p>
            <w:pPr>
              <w:spacing w:after="0"/>
              <w:rPr>
                <w:rFonts w:ascii="Calibri" w:hAnsi="Calibri" w:cs="Calibri"/>
                <w:sz w:val="15"/>
                <w:szCs w:val="15"/>
              </w:rPr>
            </w:pPr>
            <w:r>
              <w:rPr>
                <w:rFonts w:ascii="Calibri" w:hAnsi="Calibri" w:cs="Calibri"/>
                <w:sz w:val="15"/>
                <w:szCs w:val="15"/>
              </w:rPr>
              <w:t xml:space="preserve">Enroll New User a013000196 with the from and to values of the full name, e-mail and profiles, Done By and Approved By the Approver, the request number, and the Log-in of the new user</w:t>
            </w:r>
          </w:p>
        </w:tc>
        <w:tc>
          <w:tcPr>
            <w:tcW w:w="1440" w:type="dxa"/>
          </w:tcPr>
          <w:p>
            <w:pPr>
              <w:spacing w:after="0"/>
              <w:rPr>
                <w:rFonts w:ascii="Calibri" w:hAnsi="Calibri" w:cs="Calibri"/>
                <w:sz w:val="15"/>
                <w:szCs w:val="15"/>
              </w:rPr>
            </w:pPr>
            <w:r>
              <w:rPr>
                <w:rFonts w:ascii="Calibri" w:hAnsi="Calibri" w:cs="Calibri"/>
                <w:sz w:val="15"/>
                <w:szCs w:val="15"/>
              </w:rPr>
              <w:t xml:space="preserve">Evidence of the enrolment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8"/>
        </w:numPr>
        <w:rPr>
          <w:rFonts w:ascii="Arial" w:hAnsi="Arial" w:cs="Arial"/>
        </w:rPr>
      </w:pPr>
      <w:r>
        <w:rPr>
          <w:rFonts w:ascii="Arial" w:hAnsi="Arial" w:cs="Arial"/>
        </w:rPr>
        <w:t xml:space="preserve">Every the system module now opens its screens to the new user according to the Marketing Account Officer profile: Clients, Quotation / Proposal, Accounts &amp; Placement, Renewal and the reports of that profile (menu of this FRS); nothing else is shown or accepted.</w:t>
      </w:r>
    </w:p>
    <w:p>
      <w:pPr>
        <w:pStyle w:val="ListParagraph"/>
        <w:numPr>
          <w:ilvl w:val="0"/>
          <w:numId w:val="238"/>
        </w:numPr>
        <w:rPr>
          <w:rFonts w:ascii="Arial" w:hAnsi="Arial" w:cs="Arial"/>
        </w:rPr>
      </w:pPr>
      <w:r>
        <w:rPr>
          <w:rFonts w:ascii="Arial" w:hAnsi="Arial" w:cs="Arial"/>
        </w:rPr>
        <w:t xml:space="preserve">The user appears in the User Access Report and in the Group Profile Membership of Marketing Account Officer, with the approver and the request number as Created by.</w:t>
      </w:r>
    </w:p>
    <w:p>
      <w:pPr>
        <w:pStyle w:val="ListParagraph"/>
        <w:numPr>
          <w:ilvl w:val="0"/>
          <w:numId w:val="238"/>
        </w:numPr>
        <w:rPr>
          <w:rFonts w:ascii="Arial" w:hAnsi="Arial" w:cs="Arial"/>
        </w:rPr>
      </w:pPr>
      <w:r>
        <w:rPr>
          <w:rFonts w:ascii="Arial" w:hAnsi="Arial" w:cs="Arial"/>
        </w:rPr>
        <w:t xml:space="preserve">The change is logged once: the access change log cannot be edited by any user.</w:t>
      </w:r>
    </w:p>
    <w:p>
      <w:pPr>
        <w:pStyle w:val="Heading2"/>
        <w:keepNext/>
        <w:numPr>
          <w:ilvl w:val="0"/>
          <w:numId w:val="0"/>
        </w:numPr>
        <w:rPr>
          <w:rFonts w:ascii="Arial" w:hAnsi="Arial" w:cs="Arial"/>
        </w:rPr>
      </w:pPr>
      <w:r>
        <w:rPr>
          <w:rFonts w:ascii="Arial" w:hAnsi="Arial" w:cs="Arial"/>
        </w:rPr>
        <w:t xml:space="preserve">WT-B A change and a revocation under four eyes, and a group-profile change approved in order and implemented</w:t>
      </w:r>
    </w:p>
    <w:p>
      <w:pPr>
        <w:rPr>
          <w:rFonts w:ascii="Arial" w:hAnsi="Arial" w:cs="Arial"/>
        </w:rPr>
      </w:pPr>
      <w:r>
        <w:rPr>
          <w:rFonts w:ascii="Arial" w:hAnsi="Arial" w:cs="Arial"/>
        </w:rPr>
        <w:t xml:space="preserve">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pPr>
        <w:rPr>
          <w:rFonts w:ascii="Arial" w:hAnsi="Arial" w:cs="Arial"/>
          <w:sz w:val="18"/>
          <w:szCs w:val="18"/>
        </w:rPr>
      </w:pPr>
      <w:r>
        <w:rPr>
          <w:rFonts w:ascii="Arial" w:hAnsi="Arial" w:cs="Arial"/>
          <w:i/>
          <w:sz w:val="18"/>
          <w:szCs w:val="18"/>
        </w:rPr>
        <w:t xml:space="preserve">SIT/UAT data: user a013000196 of walkthrough A; SIT/UAT request AR-2026-900008 (privileged change of a013000104 waiting for the second approval); new group profile Renewal Enquiry (fictitious) with two permissions; approvers uamapprover and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a New Request of type Modify user for a013000196, ticks Marketing Team Leader / Head (approver) besides the current profile, chooses the approver, writes the justification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The Group Profiles show (current) after Marketing Account Officer; toast AR-yyyy-nnnnnn submitted</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WT-B.2</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the Details tab shows the group profiles added; clicks Approve and Apply</w:t>
            </w:r>
          </w:p>
        </w:tc>
        <w:tc>
          <w:tcPr>
            <w:tcW w:w="2520" w:type="dxa"/>
          </w:tcPr>
          <w:p>
            <w:pPr>
              <w:spacing w:after="0"/>
              <w:rPr>
                <w:rFonts w:ascii="Calibri" w:hAnsi="Calibri" w:cs="Calibri"/>
                <w:sz w:val="15"/>
                <w:szCs w:val="15"/>
              </w:rPr>
            </w:pPr>
            <w:r>
              <w:rPr>
                <w:rFonts w:ascii="Calibri" w:hAnsi="Calibri" w:cs="Calibri"/>
                <w:sz w:val="15"/>
                <w:szCs w:val="15"/>
              </w:rPr>
              <w:t xml:space="preserve">The status is Approved; the user receives Your access changed in the system and by e-mail</w:t>
            </w:r>
          </w:p>
        </w:tc>
        <w:tc>
          <w:tcPr>
            <w:tcW w:w="1440" w:type="dxa"/>
          </w:tcPr>
          <w:p>
            <w:pPr>
              <w:spacing w:after="0"/>
              <w:rPr>
                <w:rFonts w:ascii="Calibri" w:hAnsi="Calibri" w:cs="Calibri"/>
                <w:sz w:val="15"/>
                <w:szCs w:val="15"/>
              </w:rPr>
            </w:pPr>
            <w:r>
              <w:rPr>
                <w:rFonts w:ascii="Calibri" w:hAnsi="Calibri" w:cs="Calibri"/>
                <w:sz w:val="15"/>
                <w:szCs w:val="15"/>
              </w:rPr>
              <w:t xml:space="preserve">Change applied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WT-B.3</w:t>
            </w:r>
          </w:p>
        </w:tc>
        <w:tc>
          <w:tcPr>
            <w:tcW w:w="1368" w:type="dxa"/>
          </w:tcPr>
          <w:p>
            <w:pPr>
              <w:spacing w:after="0"/>
              <w:rPr>
                <w:rFonts w:ascii="Calibri" w:hAnsi="Calibri" w:cs="Calibri"/>
                <w:sz w:val="15"/>
                <w:szCs w:val="15"/>
              </w:rPr>
            </w:pPr>
            <w:r>
              <w:rPr>
                <w:rFonts w:ascii="Calibri" w:hAnsi="Calibri" w:cs="Calibri"/>
                <w:sz w:val="15"/>
                <w:szCs w:val="15"/>
              </w:rPr>
              <w:t xml:space="preserve">Second 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AR-2026-900008 from the Second Approval tab: the tag Privilege increase, first approved by the Approver; clicks Second Approval and confirms</w:t>
            </w:r>
          </w:p>
        </w:tc>
        <w:tc>
          <w:tcPr>
            <w:tcW w:w="2520" w:type="dxa"/>
          </w:tcPr>
          <w:p>
            <w:pPr>
              <w:spacing w:after="0"/>
              <w:rPr>
                <w:rFonts w:ascii="Calibri" w:hAnsi="Calibri" w:cs="Calibri"/>
                <w:sz w:val="15"/>
                <w:szCs w:val="15"/>
              </w:rPr>
            </w:pPr>
            <w:r>
              <w:rPr>
                <w:rFonts w:ascii="Calibri" w:hAnsi="Calibri" w:cs="Calibri"/>
                <w:sz w:val="15"/>
                <w:szCs w:val="15"/>
              </w:rPr>
              <w:t xml:space="preserve">The status is Approved; the alert Privileged access change stays in the Alert inbox as evidence</w:t>
            </w:r>
          </w:p>
        </w:tc>
        <w:tc>
          <w:tcPr>
            <w:tcW w:w="1440" w:type="dxa"/>
          </w:tcPr>
          <w:p>
            <w:pPr>
              <w:spacing w:after="0"/>
              <w:rPr>
                <w:rFonts w:ascii="Calibri" w:hAnsi="Calibri" w:cs="Calibri"/>
                <w:sz w:val="15"/>
                <w:szCs w:val="15"/>
              </w:rPr>
            </w:pPr>
            <w:r>
              <w:rPr>
                <w:rFonts w:ascii="Calibri" w:hAnsi="Calibri" w:cs="Calibri"/>
                <w:sz w:val="15"/>
                <w:szCs w:val="15"/>
              </w:rPr>
              <w:t xml:space="preserve">Second approval given</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WT-B.4</w:t>
            </w:r>
          </w:p>
        </w:tc>
        <w:tc>
          <w:tcPr>
            <w:tcW w:w="1368"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tcPr>
          <w:p>
            <w:pPr>
              <w:spacing w:after="0"/>
              <w:rPr>
                <w:rFonts w:ascii="Calibri" w:hAnsi="Calibri" w:cs="Calibri"/>
                <w:sz w:val="15"/>
                <w:szCs w:val="15"/>
              </w:rPr>
            </w:pPr>
            <w:r>
              <w:rPr>
                <w:rFonts w:ascii="Calibri" w:hAnsi="Calibri" w:cs="Calibri"/>
                <w:sz w:val="15"/>
                <w:szCs w:val="15"/>
              </w:rPr>
              <w:t xml:space="preserve">Opens Group Profile Requests › New Group Profile Request, enters the system Renewal Enquiry, the name and description, keeps the level Standard, ticks two permissions, adds the approvers Ulysses Access Approver then the New Business Approver, writes the justification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submitted; the Approvers tab lists the two approvers in order</w:t>
            </w:r>
          </w:p>
        </w:tc>
        <w:tc>
          <w:tcPr>
            <w:tcW w:w="1440" w:type="dxa"/>
          </w:tcPr>
          <w:p>
            <w:pPr>
              <w:spacing w:after="0"/>
              <w:rPr>
                <w:rFonts w:ascii="Calibri" w:hAnsi="Calibri" w:cs="Calibri"/>
                <w:sz w:val="15"/>
                <w:szCs w:val="15"/>
              </w:rPr>
            </w:pPr>
            <w:r>
              <w:rPr>
                <w:rFonts w:ascii="Calibri" w:hAnsi="Calibri" w:cs="Calibri"/>
                <w:sz w:val="15"/>
                <w:szCs w:val="15"/>
              </w:rPr>
              <w:t xml:space="preserve">Pending Approval (first approver)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WT-B.5</w:t>
            </w:r>
          </w:p>
        </w:tc>
        <w:tc>
          <w:tcPr>
            <w:tcW w:w="1368" w:type="dxa"/>
          </w:tcPr>
          <w:p>
            <w:pPr>
              <w:spacing w:after="0"/>
              <w:rPr>
                <w:rFonts w:ascii="Calibri" w:hAnsi="Calibri" w:cs="Calibri"/>
                <w:sz w:val="15"/>
                <w:szCs w:val="15"/>
              </w:rPr>
            </w:pPr>
            <w:r>
              <w:rPr>
                <w:rFonts w:ascii="Calibri" w:hAnsi="Calibri" w:cs="Calibri"/>
                <w:sz w:val="15"/>
                <w:szCs w:val="15"/>
              </w:rPr>
              <w:t xml:space="preserve">Approver</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Approves the group-profile request</w:t>
            </w:r>
          </w:p>
        </w:tc>
        <w:tc>
          <w:tcPr>
            <w:tcW w:w="2520" w:type="dxa"/>
          </w:tcPr>
          <w:p>
            <w:pPr>
              <w:spacing w:after="0"/>
              <w:rPr>
                <w:rFonts w:ascii="Calibri" w:hAnsi="Calibri" w:cs="Calibri"/>
                <w:sz w:val="15"/>
                <w:szCs w:val="15"/>
              </w:rPr>
            </w:pPr>
            <w:r>
              <w:rPr>
                <w:rFonts w:ascii="Calibri" w:hAnsi="Calibri" w:cs="Calibri"/>
                <w:sz w:val="15"/>
                <w:szCs w:val="15"/>
              </w:rPr>
              <w:t xml:space="preserve">The status stays Pending Approval; the request moves to the New Business Approver, who receives the notice</w:t>
            </w:r>
          </w:p>
        </w:tc>
        <w:tc>
          <w:tcPr>
            <w:tcW w:w="1440" w:type="dxa"/>
          </w:tcPr>
          <w:p>
            <w:pPr>
              <w:spacing w:after="0"/>
              <w:rPr>
                <w:rFonts w:ascii="Calibri" w:hAnsi="Calibri" w:cs="Calibri"/>
                <w:sz w:val="15"/>
                <w:szCs w:val="15"/>
              </w:rPr>
            </w:pPr>
            <w:r>
              <w:rPr>
                <w:rFonts w:ascii="Calibri" w:hAnsi="Calibri" w:cs="Calibri"/>
                <w:sz w:val="15"/>
                <w:szCs w:val="15"/>
              </w:rPr>
              <w:t xml:space="preserve">Next approver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WT-B.6</w:t>
            </w:r>
          </w:p>
        </w:tc>
        <w:tc>
          <w:tcPr>
            <w:tcW w:w="1368" w:type="dxa"/>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the request from My Approvals and approves it</w:t>
            </w:r>
          </w:p>
        </w:tc>
        <w:tc>
          <w:tcPr>
            <w:tcW w:w="2520" w:type="dxa"/>
          </w:tcPr>
          <w:p>
            <w:pPr>
              <w:spacing w:after="0"/>
              <w:rPr>
                <w:rFonts w:ascii="Calibri" w:hAnsi="Calibri" w:cs="Calibri"/>
                <w:sz w:val="15"/>
                <w:szCs w:val="15"/>
              </w:rPr>
            </w:pPr>
            <w:r>
              <w:rPr>
                <w:rFonts w:ascii="Calibri" w:hAnsi="Calibri" w:cs="Calibri"/>
                <w:sz w:val="15"/>
                <w:szCs w:val="15"/>
              </w:rPr>
              <w:t xml:space="preserve">The status is For Implementation; the System Administrators receive Access request AR-yyyy-nnnnnn to implement</w:t>
            </w:r>
          </w:p>
        </w:tc>
        <w:tc>
          <w:tcPr>
            <w:tcW w:w="1440" w:type="dxa"/>
          </w:tcPr>
          <w:p>
            <w:pPr>
              <w:spacing w:after="0"/>
              <w:rPr>
                <w:rFonts w:ascii="Calibri" w:hAnsi="Calibri" w:cs="Calibri"/>
                <w:sz w:val="15"/>
                <w:szCs w:val="15"/>
              </w:rPr>
            </w:pPr>
            <w:r>
              <w:rPr>
                <w:rFonts w:ascii="Calibri" w:hAnsi="Calibri" w:cs="Calibri"/>
                <w:sz w:val="15"/>
                <w:szCs w:val="15"/>
              </w:rPr>
              <w:t xml:space="preserve">For implementation</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WT-B.7</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tcPr>
          <w:p>
            <w:pPr>
              <w:spacing w:after="0"/>
              <w:rPr>
                <w:rFonts w:ascii="Calibri" w:hAnsi="Calibri" w:cs="Calibri"/>
                <w:sz w:val="15"/>
                <w:szCs w:val="15"/>
              </w:rPr>
            </w:pPr>
            <w:r>
              <w:rPr>
                <w:rFonts w:ascii="Calibri" w:hAnsi="Calibri" w:cs="Calibri"/>
                <w:sz w:val="15"/>
                <w:szCs w:val="15"/>
              </w:rPr>
              <w:t xml:space="preserve">Opens Roles &amp; Permissions, finds the request under Approved Requests to Implement, clicks Implement Request and confirms</w:t>
            </w:r>
          </w:p>
        </w:tc>
        <w:tc>
          <w:tcPr>
            <w:tcW w:w="2520" w:type="dxa"/>
          </w:tcPr>
          <w:p>
            <w:pPr>
              <w:spacing w:after="0"/>
              <w:rPr>
                <w:rFonts w:ascii="Calibri" w:hAnsi="Calibri" w:cs="Calibri"/>
                <w:sz w:val="15"/>
                <w:szCs w:val="15"/>
              </w:rPr>
            </w:pPr>
            <w:r>
              <w:rPr>
                <w:rFonts w:ascii="Calibri" w:hAnsi="Calibri" w:cs="Calibri"/>
                <w:sz w:val="15"/>
                <w:szCs w:val="15"/>
              </w:rPr>
              <w:t xml:space="preserve">Toast: AR-yyyy-nnnnnn implemented; the profile appears in the matrix with its two permissions</w:t>
            </w:r>
          </w:p>
        </w:tc>
        <w:tc>
          <w:tcPr>
            <w:tcW w:w="1440" w:type="dxa"/>
          </w:tcPr>
          <w:p>
            <w:pPr>
              <w:spacing w:after="0"/>
              <w:rPr>
                <w:rFonts w:ascii="Calibri" w:hAnsi="Calibri" w:cs="Calibri"/>
                <w:sz w:val="15"/>
                <w:szCs w:val="15"/>
              </w:rPr>
            </w:pPr>
            <w:r>
              <w:rPr>
                <w:rFonts w:ascii="Calibri" w:hAnsi="Calibri" w:cs="Calibri"/>
                <w:sz w:val="15"/>
                <w:szCs w:val="15"/>
              </w:rPr>
              <w:t xml:space="preserve">Implemented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WT-B.8</w:t>
            </w:r>
          </w:p>
        </w:tc>
        <w:tc>
          <w:tcPr>
            <w:tcW w:w="1368" w:type="dxa"/>
          </w:tcPr>
          <w:p>
            <w:pPr>
              <w:keepNext/>
              <w:spacing w:after="0"/>
              <w:rPr>
                <w:rFonts w:ascii="Calibri" w:hAnsi="Calibri" w:cs="Calibri"/>
                <w:sz w:val="15"/>
                <w:szCs w:val="15"/>
              </w:rPr>
            </w:pPr>
            <w:r>
              <w:rPr>
                <w:rFonts w:ascii="Calibri" w:hAnsi="Calibri" w:cs="Calibri"/>
                <w:sz w:val="15"/>
                <w:szCs w:val="15"/>
              </w:rPr>
              <w:t xml:space="preserve">Requestor</w:t>
            </w:r>
          </w:p>
        </w:tc>
        <w:tc>
          <w:tcPr>
            <w:tcW w:w="1655" w:type="dxa"/>
          </w:tcPr>
          <w:p>
            <w:pPr>
              <w:keepNext/>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keepNext/>
              <w:spacing w:after="0"/>
              <w:rPr>
                <w:rFonts w:ascii="Calibri" w:hAnsi="Calibri" w:cs="Calibri"/>
                <w:sz w:val="15"/>
                <w:szCs w:val="15"/>
              </w:rPr>
            </w:pPr>
            <w:r>
              <w:rPr>
                <w:rFonts w:ascii="Calibri" w:hAnsi="Calibri" w:cs="Calibri"/>
                <w:sz w:val="15"/>
                <w:szCs w:val="15"/>
              </w:rPr>
              <w:t xml:space="preserve">Opens a New Request of type Deactivate user for a013000196, chooses the reason Resigned, leaves the effective date blank, chooses the approver and clicks Submit</w:t>
            </w:r>
          </w:p>
        </w:tc>
        <w:tc>
          <w:tcPr>
            <w:tcW w:w="2520" w:type="dxa"/>
          </w:tcPr>
          <w:p>
            <w:pPr>
              <w:keepNext/>
              <w:spacing w:after="0"/>
              <w:rPr>
                <w:rFonts w:ascii="Calibri" w:hAnsi="Calibri" w:cs="Calibri"/>
                <w:sz w:val="15"/>
                <w:szCs w:val="15"/>
              </w:rPr>
            </w:pPr>
            <w:r>
              <w:rPr>
                <w:rFonts w:ascii="Calibri" w:hAnsi="Calibri" w:cs="Calibri"/>
                <w:sz w:val="15"/>
                <w:szCs w:val="15"/>
              </w:rPr>
              <w:t xml:space="preserve">Toast: AR-yyyy-nnnnnn submitted</w:t>
            </w:r>
          </w:p>
        </w:tc>
        <w:tc>
          <w:tcPr>
            <w:tcW w:w="1440" w:type="dxa"/>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WT-B.9</w:t>
            </w:r>
          </w:p>
        </w:tc>
        <w:tc>
          <w:tcPr>
            <w:tcW w:w="1368" w:type="dxa"/>
          </w:tcPr>
          <w:p>
            <w:pPr>
              <w:keepNext/>
              <w:spacing w:after="0"/>
              <w:rPr>
                <w:rFonts w:ascii="Calibri" w:hAnsi="Calibri" w:cs="Calibri"/>
                <w:sz w:val="15"/>
                <w:szCs w:val="15"/>
              </w:rPr>
            </w:pPr>
            <w:r>
              <w:rPr>
                <w:rFonts w:ascii="Calibri" w:hAnsi="Calibri" w:cs="Calibri"/>
                <w:sz w:val="15"/>
                <w:szCs w:val="15"/>
              </w:rPr>
              <w:t xml:space="preserve">Approver</w:t>
            </w:r>
          </w:p>
        </w:tc>
        <w:tc>
          <w:tcPr>
            <w:tcW w:w="1655" w:type="dxa"/>
          </w:tcPr>
          <w:p>
            <w:pPr>
              <w:keepNext/>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keepNext/>
              <w:spacing w:after="0"/>
              <w:rPr>
                <w:rFonts w:ascii="Calibri" w:hAnsi="Calibri" w:cs="Calibri"/>
                <w:sz w:val="15"/>
                <w:szCs w:val="15"/>
              </w:rPr>
            </w:pPr>
            <w:r>
              <w:rPr>
                <w:rFonts w:ascii="Calibri" w:hAnsi="Calibri" w:cs="Calibri"/>
                <w:sz w:val="15"/>
                <w:szCs w:val="15"/>
              </w:rPr>
              <w:t xml:space="preserve">Approves the deactivation</w:t>
            </w:r>
          </w:p>
        </w:tc>
        <w:tc>
          <w:tcPr>
            <w:tcW w:w="2520" w:type="dxa"/>
          </w:tcPr>
          <w:p>
            <w:pPr>
              <w:keepNext/>
              <w:spacing w:after="0"/>
              <w:rPr>
                <w:rFonts w:ascii="Calibri" w:hAnsi="Calibri" w:cs="Calibri"/>
                <w:sz w:val="15"/>
                <w:szCs w:val="15"/>
              </w:rPr>
            </w:pPr>
            <w:r>
              <w:rPr>
                <w:rFonts w:ascii="Calibri" w:hAnsi="Calibri" w:cs="Calibri"/>
                <w:sz w:val="15"/>
                <w:szCs w:val="15"/>
              </w:rPr>
              <w:t xml:space="preserve">The status is Approved; the user is Disabled and every open session of the user has ended</w:t>
            </w:r>
          </w:p>
        </w:tc>
        <w:tc>
          <w:tcPr>
            <w:tcW w:w="1440" w:type="dxa"/>
          </w:tcPr>
          <w:p>
            <w:pPr>
              <w:keepNext/>
              <w:spacing w:after="0"/>
              <w:rPr>
                <w:rFonts w:ascii="Calibri" w:hAnsi="Calibri" w:cs="Calibri"/>
                <w:sz w:val="15"/>
                <w:szCs w:val="15"/>
              </w:rPr>
            </w:pPr>
            <w:r>
              <w:rPr>
                <w:rFonts w:ascii="Calibri" w:hAnsi="Calibri" w:cs="Calibri"/>
                <w:sz w:val="15"/>
                <w:szCs w:val="15"/>
              </w:rPr>
              <w:t xml:space="preserve">User deactivated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WT-B.10</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Users (SCR-UA-15)</w:t>
            </w:r>
          </w:p>
        </w:tc>
        <w:tc>
          <w:tcPr>
            <w:tcW w:w="2808" w:type="dxa"/>
          </w:tcPr>
          <w:p>
            <w:pPr>
              <w:spacing w:after="0"/>
              <w:rPr>
                <w:rFonts w:ascii="Calibri" w:hAnsi="Calibri" w:cs="Calibri"/>
                <w:sz w:val="15"/>
                <w:szCs w:val="15"/>
              </w:rPr>
            </w:pPr>
            <w:r>
              <w:rPr>
                <w:rFonts w:ascii="Calibri" w:hAnsi="Calibri" w:cs="Calibri"/>
                <w:sz w:val="15"/>
                <w:szCs w:val="15"/>
              </w:rPr>
              <w:t xml:space="preserve">Opens Administration › Users with the status Disabled</w:t>
            </w:r>
          </w:p>
        </w:tc>
        <w:tc>
          <w:tcPr>
            <w:tcW w:w="2520" w:type="dxa"/>
          </w:tcPr>
          <w:p>
            <w:pPr>
              <w:spacing w:after="0"/>
              <w:rPr>
                <w:rFonts w:ascii="Calibri" w:hAnsi="Calibri" w:cs="Calibri"/>
                <w:sz w:val="15"/>
                <w:szCs w:val="15"/>
              </w:rPr>
            </w:pPr>
            <w:r>
              <w:rPr>
                <w:rFonts w:ascii="Calibri" w:hAnsi="Calibri" w:cs="Calibri"/>
                <w:sz w:val="15"/>
                <w:szCs w:val="15"/>
              </w:rPr>
              <w:t xml:space="preserve">a013000196 is listed Disabled with the profiles it held; Sessions shows the last session ended by the administrator</w:t>
            </w:r>
          </w:p>
        </w:tc>
        <w:tc>
          <w:tcPr>
            <w:tcW w:w="1440" w:type="dxa"/>
          </w:tcPr>
          <w:p>
            <w:pPr>
              <w:spacing w:after="0"/>
              <w:rPr>
                <w:rFonts w:ascii="Calibri" w:hAnsi="Calibri" w:cs="Calibri"/>
                <w:sz w:val="15"/>
                <w:szCs w:val="15"/>
              </w:rPr>
            </w:pPr>
            <w:r>
              <w:rPr>
                <w:rFonts w:ascii="Calibri" w:hAnsi="Calibri" w:cs="Calibri"/>
                <w:sz w:val="15"/>
                <w:szCs w:val="15"/>
              </w:rPr>
              <w:t xml:space="preserve">Evidence of the revocation</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9"/>
        </w:numPr>
        <w:rPr>
          <w:rFonts w:ascii="Arial" w:hAnsi="Arial" w:cs="Arial"/>
        </w:rPr>
      </w:pPr>
      <w:r>
        <w:rPr>
          <w:rFonts w:ascii="Arial" w:hAnsi="Arial" w:cs="Arial"/>
        </w:rPr>
        <w:t xml:space="preserve">Each change is in the User Access Audit Log with its from and to values, the approver and the request number; the deactivated user keeps the history but can no longer sign in.</w:t>
      </w:r>
    </w:p>
    <w:p>
      <w:pPr>
        <w:pStyle w:val="ListParagraph"/>
        <w:numPr>
          <w:ilvl w:val="0"/>
          <w:numId w:val="239"/>
        </w:numPr>
        <w:rPr>
          <w:rFonts w:ascii="Arial" w:hAnsi="Arial" w:cs="Arial"/>
        </w:rPr>
      </w:pPr>
      <w:r>
        <w:rPr>
          <w:rFonts w:ascii="Arial" w:hAnsi="Arial" w:cs="Arial"/>
        </w:rPr>
        <w:t xml:space="preserve">The new group profile can be given to users by access requests at once; its content is in the User Group Profile Report and the User Access Matrix.</w:t>
      </w:r>
    </w:p>
    <w:p>
      <w:pPr>
        <w:pStyle w:val="Heading2"/>
        <w:keepNext/>
        <w:numPr>
          <w:ilvl w:val="0"/>
          <w:numId w:val="0"/>
        </w:numPr>
        <w:rPr>
          <w:rFonts w:ascii="Arial" w:hAnsi="Arial" w:cs="Arial"/>
        </w:rPr>
      </w:pPr>
      <w:r>
        <w:rPr>
          <w:rFonts w:ascii="Arial" w:hAnsi="Arial" w:cs="Arial"/>
        </w:rPr>
        <w:t xml:space="preserve">WT-C Refused cases and the messages the user sees</w:t>
      </w:r>
    </w:p>
    <w:p>
      <w:pPr>
        <w:rPr>
          <w:rFonts w:ascii="Arial" w:hAnsi="Arial" w:cs="Arial"/>
        </w:rPr>
      </w:pPr>
      <w:r>
        <w:rPr>
          <w:rFonts w:ascii="Arial" w:hAnsi="Arial" w:cs="Arial"/>
        </w:rPr>
        <w:t xml:space="preserve">The same processes when something is wrong or not allowed: an incomplete or badly formatted enrolment, a second request for a user who already has one open, a change of one's own profiles, a decision by someone other than the chosen approver, an implementation by the requester, a locked account, a deactivated user signing in, and a password that breaks the rules, and two profiles that one user may not hold together. Each step shows the message and what the user does next.</w:t>
      </w:r>
    </w:p>
    <w:p>
      <w:pPr>
        <w:rPr>
          <w:rFonts w:ascii="Arial" w:hAnsi="Arial" w:cs="Arial"/>
          <w:sz w:val="18"/>
          <w:szCs w:val="18"/>
        </w:rPr>
      </w:pPr>
      <w:r>
        <w:rPr>
          <w:rFonts w:ascii="Arial" w:hAnsi="Arial" w:cs="Arial"/>
          <w:i/>
          <w:sz w:val="18"/>
          <w:szCs w:val="18"/>
        </w:rPr>
        <w:t xml:space="preserve">SIT/UAT data: SIT/UAT requests AR-2026-900002 (pending for uamapprover); users a013000101 (active) and a013000196 (deactivated in walkthrough B); a group-profile request raised by the System Administrator and approved for implementation (prepared by the capture)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WT-C.1</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Opens New Request, enters the user ID ab and clicks Submit without a full name, profile, approver or justification</w:t>
            </w:r>
          </w:p>
        </w:tc>
        <w:tc>
          <w:tcPr>
            <w:tcW w:w="2520" w:type="dxa"/>
          </w:tcPr>
          <w:p>
            <w:pPr>
              <w:spacing w:after="0"/>
              <w:rPr>
                <w:rFonts w:ascii="Calibri" w:hAnsi="Calibri" w:cs="Calibri"/>
                <w:sz w:val="15"/>
                <w:szCs w:val="15"/>
              </w:rPr>
            </w:pPr>
            <w:r>
              <w:rPr>
                <w:rFonts w:ascii="Calibri" w:hAnsi="Calibri" w:cs="Calibri"/>
                <w:sz w:val="15"/>
                <w:szCs w:val="15"/>
              </w:rPr>
              <w:t xml:space="preserve">Under the fields: Use 3 to 50 letters, digits, dots, dashes or underscores; Enter the full name of the new user; Select at least one role; Select the approver; Enter the justification. Nothing is saved</w:t>
            </w:r>
          </w:p>
        </w:tc>
        <w:tc>
          <w:tcPr>
            <w:tcW w:w="1440" w:type="dxa"/>
          </w:tcPr>
          <w:p>
            <w:pPr>
              <w:spacing w:after="0"/>
              <w:rPr>
                <w:rFonts w:ascii="Calibri" w:hAnsi="Calibri" w:cs="Calibri"/>
                <w:sz w:val="15"/>
                <w:szCs w:val="15"/>
              </w:rPr>
            </w:pPr>
            <w:r>
              <w:rPr>
                <w:rFonts w:ascii="Calibri" w:hAnsi="Calibri" w:cs="Calibri"/>
                <w:sz w:val="15"/>
                <w:szCs w:val="15"/>
              </w:rPr>
              <w:t xml:space="preserve">Form corrected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Enters the user ID a01300019X with the other fields complete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Under the user ID: The user ID must be a letter followed by nine digits, for example a013000196</w:t>
            </w:r>
          </w:p>
        </w:tc>
        <w:tc>
          <w:tcPr>
            <w:tcW w:w="1440" w:type="dxa"/>
          </w:tcPr>
          <w:p>
            <w:pPr>
              <w:spacing w:after="0"/>
              <w:rPr>
                <w:rFonts w:ascii="Calibri" w:hAnsi="Calibri" w:cs="Calibri"/>
                <w:sz w:val="15"/>
                <w:szCs w:val="15"/>
              </w:rPr>
            </w:pPr>
            <w:r>
              <w:rPr>
                <w:rFonts w:ascii="Calibri" w:hAnsi="Calibri" w:cs="Calibri"/>
                <w:sz w:val="15"/>
                <w:szCs w:val="15"/>
              </w:rPr>
              <w:t xml:space="preserve">User ID corrected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WT-C.3</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Raises a Modify user request for a013000101, which already has a pending request,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A request for user a013000101 is already waiting for approval, with its reference</w:t>
            </w:r>
          </w:p>
        </w:tc>
        <w:tc>
          <w:tcPr>
            <w:tcW w:w="1440" w:type="dxa"/>
          </w:tcPr>
          <w:p>
            <w:pPr>
              <w:spacing w:after="0"/>
              <w:rPr>
                <w:rFonts w:ascii="Calibri" w:hAnsi="Calibri" w:cs="Calibri"/>
                <w:sz w:val="15"/>
                <w:szCs w:val="15"/>
              </w:rPr>
            </w:pPr>
            <w:r>
              <w:rPr>
                <w:rFonts w:ascii="Calibri" w:hAnsi="Calibri" w:cs="Calibri"/>
                <w:sz w:val="15"/>
                <w:szCs w:val="15"/>
              </w:rPr>
              <w:t xml:space="preserve">Wait for the open request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WT-C.4</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Raises a Modify user request for his own user, ticks an additional profile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440" w:type="dxa"/>
          </w:tcPr>
          <w:p>
            <w:pPr>
              <w:spacing w:after="0"/>
              <w:rPr>
                <w:rFonts w:ascii="Calibri" w:hAnsi="Calibri" w:cs="Calibri"/>
                <w:sz w:val="15"/>
                <w:szCs w:val="15"/>
              </w:rPr>
            </w:pPr>
            <w:r>
              <w:rPr>
                <w:rFonts w:ascii="Calibri" w:hAnsi="Calibri" w:cs="Calibri"/>
                <w:sz w:val="15"/>
                <w:szCs w:val="15"/>
              </w:rPr>
              <w:t xml:space="preserve">Another requester raises it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WT-C.5</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tcPr>
          <w:p>
            <w:pPr>
              <w:spacing w:after="0"/>
              <w:rPr>
                <w:rFonts w:ascii="Calibri" w:hAnsi="Calibri" w:cs="Calibri"/>
                <w:sz w:val="15"/>
                <w:szCs w:val="15"/>
              </w:rPr>
            </w:pPr>
            <w:r>
              <w:rPr>
                <w:rFonts w:ascii="Calibri" w:hAnsi="Calibri" w:cs="Calibri"/>
                <w:sz w:val="15"/>
                <w:szCs w:val="15"/>
              </w:rPr>
              <w:t xml:space="preserve">Enrols a new user with both the User Access Requestor and the User Access Approver profiles and clicks Submit</w:t>
            </w:r>
          </w:p>
        </w:tc>
        <w:tc>
          <w:tcPr>
            <w:tcW w:w="2520" w:type="dxa"/>
          </w:tcPr>
          <w:p>
            <w:pPr>
              <w:spacing w:after="0"/>
              <w:rPr>
                <w:rFonts w:ascii="Calibri" w:hAnsi="Calibri" w:cs="Calibri"/>
                <w:sz w:val="15"/>
                <w:szCs w:val="15"/>
              </w:rPr>
            </w:pPr>
            <w:r>
              <w:rPr>
                <w:rFonts w:ascii="Calibri" w:hAnsi="Calibri" w:cs="Calibri"/>
                <w:sz w:val="15"/>
                <w:szCs w:val="15"/>
              </w:rPr>
              <w:t xml:space="preserve">One user may not hold both User Access Requestor and User Access Approver (separation-of-duties rule SOD-900001): the rule authorised by Information Security</w:t>
            </w:r>
          </w:p>
        </w:tc>
        <w:tc>
          <w:tcPr>
            <w:tcW w:w="1440" w:type="dxa"/>
          </w:tcPr>
          <w:p>
            <w:pPr>
              <w:spacing w:after="0"/>
              <w:rPr>
                <w:rFonts w:ascii="Calibri" w:hAnsi="Calibri" w:cs="Calibri"/>
                <w:sz w:val="15"/>
                <w:szCs w:val="15"/>
              </w:rPr>
            </w:pPr>
            <w:r>
              <w:rPr>
                <w:rFonts w:ascii="Calibri" w:hAnsi="Calibri" w:cs="Calibri"/>
                <w:sz w:val="15"/>
                <w:szCs w:val="15"/>
              </w:rPr>
              <w:t xml:space="preserve">One of the two profiles removed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WT-C.6</w:t>
            </w:r>
          </w:p>
        </w:tc>
        <w:tc>
          <w:tcPr>
            <w:tcW w:w="1368" w:type="dxa"/>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tcPr>
          <w:p>
            <w:pPr>
              <w:spacing w:after="0"/>
              <w:rPr>
                <w:rFonts w:ascii="Calibri" w:hAnsi="Calibri" w:cs="Calibri"/>
                <w:sz w:val="15"/>
                <w:szCs w:val="15"/>
              </w:rPr>
            </w:pPr>
            <w:r>
              <w:rPr>
                <w:rFonts w:ascii="Calibri" w:hAnsi="Calibri" w:cs="Calibri"/>
                <w:sz w:val="15"/>
                <w:szCs w:val="15"/>
              </w:rPr>
              <w:t xml:space="preserve">Opens AR-2026-900002, assigned to Ulysses Access Approver</w:t>
            </w:r>
          </w:p>
        </w:tc>
        <w:tc>
          <w:tcPr>
            <w:tcW w:w="2520" w:type="dxa"/>
          </w:tcPr>
          <w:p>
            <w:pPr>
              <w:spacing w:after="0"/>
              <w:rPr>
                <w:rFonts w:ascii="Calibri" w:hAnsi="Calibri" w:cs="Calibri"/>
                <w:sz w:val="15"/>
                <w:szCs w:val="15"/>
              </w:rPr>
            </w:pPr>
            <w:r>
              <w:rPr>
                <w:rFonts w:ascii="Calibri" w:hAnsi="Calibri" w:cs="Calibri"/>
                <w:sz w:val="15"/>
                <w:szCs w:val="15"/>
              </w:rPr>
              <w:t xml:space="preserve">The request shows no decision button for this approver; a decision would be refused: Request AR-2026-900002 is assigned to uamapprover for approval</w:t>
            </w:r>
          </w:p>
        </w:tc>
        <w:tc>
          <w:tcPr>
            <w:tcW w:w="1440" w:type="dxa"/>
          </w:tcPr>
          <w:p>
            <w:pPr>
              <w:spacing w:after="0"/>
              <w:rPr>
                <w:rFonts w:ascii="Calibri" w:hAnsi="Calibri" w:cs="Calibri"/>
                <w:sz w:val="15"/>
                <w:szCs w:val="15"/>
              </w:rPr>
            </w:pPr>
            <w:r>
              <w:rPr>
                <w:rFonts w:ascii="Calibri" w:hAnsi="Calibri" w:cs="Calibri"/>
                <w:sz w:val="15"/>
                <w:szCs w:val="15"/>
              </w:rPr>
              <w:t xml:space="preserve">Left to the chosen approver</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WT-C.7</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tcPr>
          <w:p>
            <w:pPr>
              <w:spacing w:after="0"/>
              <w:rPr>
                <w:rFonts w:ascii="Calibri" w:hAnsi="Calibri" w:cs="Calibri"/>
                <w:sz w:val="15"/>
                <w:szCs w:val="15"/>
              </w:rPr>
            </w:pPr>
            <w:r>
              <w:rPr>
                <w:rFonts w:ascii="Calibri" w:hAnsi="Calibri" w:cs="Calibri"/>
                <w:sz w:val="15"/>
                <w:szCs w:val="15"/>
              </w:rPr>
              <w:t xml:space="preserve">Clicks Implement Request on a group-profile request he raised himself</w:t>
            </w:r>
          </w:p>
        </w:tc>
        <w:tc>
          <w:tcPr>
            <w:tcW w:w="2520" w:type="dxa"/>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440" w:type="dxa"/>
          </w:tcPr>
          <w:p>
            <w:pPr>
              <w:spacing w:after="0"/>
              <w:rPr>
                <w:rFonts w:ascii="Calibri" w:hAnsi="Calibri" w:cs="Calibri"/>
                <w:sz w:val="15"/>
                <w:szCs w:val="15"/>
              </w:rPr>
            </w:pPr>
            <w:r>
              <w:rPr>
                <w:rFonts w:ascii="Calibri" w:hAnsi="Calibri" w:cs="Calibri"/>
                <w:sz w:val="15"/>
                <w:szCs w:val="15"/>
              </w:rPr>
              <w:t xml:space="preserve">Another System Administrator implements it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WT-C.8</w:t>
            </w:r>
          </w:p>
        </w:tc>
        <w:tc>
          <w:tcPr>
            <w:tcW w:w="1368" w:type="dxa"/>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spacing w:after="0"/>
              <w:rPr>
                <w:rFonts w:ascii="Calibri" w:hAnsi="Calibri" w:cs="Calibri"/>
                <w:sz w:val="15"/>
                <w:szCs w:val="15"/>
              </w:rPr>
            </w:pPr>
            <w:r>
              <w:rPr>
                <w:rFonts w:ascii="Calibri" w:hAnsi="Calibri" w:cs="Calibri"/>
                <w:sz w:val="15"/>
                <w:szCs w:val="15"/>
              </w:rPr>
              <w:t xml:space="preserve">Login (SCR-UA-01)</w:t>
            </w:r>
          </w:p>
        </w:tc>
        <w:tc>
          <w:tcPr>
            <w:tcW w:w="2808" w:type="dxa"/>
          </w:tcPr>
          <w:p>
            <w:pPr>
              <w:spacing w:after="0"/>
              <w:rPr>
                <w:rFonts w:ascii="Calibri" w:hAnsi="Calibri" w:cs="Calibri"/>
                <w:sz w:val="15"/>
                <w:szCs w:val="15"/>
              </w:rPr>
            </w:pPr>
            <w:r>
              <w:rPr>
                <w:rFonts w:ascii="Calibri" w:hAnsi="Calibri" w:cs="Calibri"/>
                <w:sz w:val="15"/>
                <w:szCs w:val="15"/>
              </w:rPr>
              <w:t xml:space="preserve">User a013000101 enters a wrong password three times, then the right one</w:t>
            </w:r>
          </w:p>
        </w:tc>
        <w:tc>
          <w:tcPr>
            <w:tcW w:w="2520" w:type="dxa"/>
          </w:tcPr>
          <w:p>
            <w:pPr>
              <w:spacing w:after="0"/>
              <w:rPr>
                <w:rFonts w:ascii="Calibri" w:hAnsi="Calibri" w:cs="Calibri"/>
                <w:sz w:val="15"/>
                <w:szCs w:val="15"/>
              </w:rPr>
            </w:pPr>
            <w:r>
              <w:rPr>
                <w:rFonts w:ascii="Calibri" w:hAnsi="Calibri" w:cs="Calibri"/>
                <w:sz w:val="15"/>
                <w:szCs w:val="15"/>
              </w:rPr>
              <w:t xml:space="preserve">Invalid user name or password each time, also for the right password: a locked account is refused with the same message as a wrong password; Users shows the lock to the System Administrator</w:t>
            </w:r>
          </w:p>
        </w:tc>
        <w:tc>
          <w:tcPr>
            <w:tcW w:w="1440" w:type="dxa"/>
          </w:tcPr>
          <w:p>
            <w:pPr>
              <w:spacing w:after="0"/>
              <w:rPr>
                <w:rFonts w:ascii="Calibri" w:hAnsi="Calibri" w:cs="Calibri"/>
                <w:sz w:val="15"/>
                <w:szCs w:val="15"/>
              </w:rPr>
            </w:pPr>
            <w:r>
              <w:rPr>
                <w:rFonts w:ascii="Calibri" w:hAnsi="Calibri" w:cs="Calibri"/>
                <w:sz w:val="15"/>
                <w:szCs w:val="15"/>
              </w:rPr>
              <w:t xml:space="preserve">Account locked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WT-C.9</w:t>
            </w:r>
          </w:p>
        </w:tc>
        <w:tc>
          <w:tcPr>
            <w:tcW w:w="1368" w:type="dxa"/>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tcPr>
          <w:p>
            <w:pPr>
              <w:spacing w:after="0"/>
              <w:rPr>
                <w:rFonts w:ascii="Calibri" w:hAnsi="Calibri" w:cs="Calibri"/>
                <w:sz w:val="15"/>
                <w:szCs w:val="15"/>
              </w:rPr>
            </w:pPr>
            <w:r>
              <w:rPr>
                <w:rFonts w:ascii="Calibri" w:hAnsi="Calibri" w:cs="Calibri"/>
                <w:sz w:val="15"/>
                <w:szCs w:val="15"/>
              </w:rPr>
              <w:t xml:space="preserve">Users (SCR-UA-15)</w:t>
            </w:r>
          </w:p>
        </w:tc>
        <w:tc>
          <w:tcPr>
            <w:tcW w:w="2808" w:type="dxa"/>
          </w:tcPr>
          <w:p>
            <w:pPr>
              <w:spacing w:after="0"/>
              <w:rPr>
                <w:rFonts w:ascii="Calibri" w:hAnsi="Calibri" w:cs="Calibri"/>
                <w:sz w:val="15"/>
                <w:szCs w:val="15"/>
              </w:rPr>
            </w:pPr>
            <w:r>
              <w:rPr>
                <w:rFonts w:ascii="Calibri" w:hAnsi="Calibri" w:cs="Calibri"/>
                <w:sz w:val="15"/>
                <w:szCs w:val="15"/>
              </w:rPr>
              <w:t xml:space="preserve">Opens Users with the status Locked and clicks Unlock on a013000101</w:t>
            </w:r>
          </w:p>
        </w:tc>
        <w:tc>
          <w:tcPr>
            <w:tcW w:w="2520" w:type="dxa"/>
          </w:tcPr>
          <w:p>
            <w:pPr>
              <w:spacing w:after="0"/>
              <w:rPr>
                <w:rFonts w:ascii="Calibri" w:hAnsi="Calibri" w:cs="Calibri"/>
                <w:sz w:val="15"/>
                <w:szCs w:val="15"/>
              </w:rPr>
            </w:pPr>
            <w:r>
              <w:rPr>
                <w:rFonts w:ascii="Calibri" w:hAnsi="Calibri" w:cs="Calibri"/>
                <w:sz w:val="15"/>
                <w:szCs w:val="15"/>
              </w:rPr>
              <w:t xml:space="preserve">The user is Active again; the unlock is in the access change log</w:t>
            </w:r>
          </w:p>
        </w:tc>
        <w:tc>
          <w:tcPr>
            <w:tcW w:w="1440" w:type="dxa"/>
          </w:tcPr>
          <w:p>
            <w:pPr>
              <w:spacing w:after="0"/>
              <w:rPr>
                <w:rFonts w:ascii="Calibri" w:hAnsi="Calibri" w:cs="Calibri"/>
                <w:sz w:val="15"/>
                <w:szCs w:val="15"/>
              </w:rPr>
            </w:pPr>
            <w:r>
              <w:rPr>
                <w:rFonts w:ascii="Calibri" w:hAnsi="Calibri" w:cs="Calibri"/>
                <w:sz w:val="15"/>
                <w:szCs w:val="15"/>
              </w:rPr>
              <w:t xml:space="preserve">Account unlocked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WT-C.10</w:t>
            </w:r>
          </w:p>
        </w:tc>
        <w:tc>
          <w:tcPr>
            <w:tcW w:w="1368" w:type="dxa"/>
          </w:tcPr>
          <w:p>
            <w:pPr>
              <w:keepNext/>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tcPr>
          <w:p>
            <w:pPr>
              <w:keepNext/>
              <w:spacing w:after="0"/>
              <w:rPr>
                <w:rFonts w:ascii="Calibri" w:hAnsi="Calibri" w:cs="Calibri"/>
                <w:sz w:val="15"/>
                <w:szCs w:val="15"/>
              </w:rPr>
            </w:pPr>
            <w:r>
              <w:rPr>
                <w:rFonts w:ascii="Calibri" w:hAnsi="Calibri" w:cs="Calibri"/>
                <w:sz w:val="15"/>
                <w:szCs w:val="15"/>
              </w:rPr>
              <w:t xml:space="preserve">Login (SCR-UA-01)</w:t>
            </w:r>
          </w:p>
        </w:tc>
        <w:tc>
          <w:tcPr>
            <w:tcW w:w="2808" w:type="dxa"/>
          </w:tcPr>
          <w:p>
            <w:pPr>
              <w:keepNext/>
              <w:spacing w:after="0"/>
              <w:rPr>
                <w:rFonts w:ascii="Calibri" w:hAnsi="Calibri" w:cs="Calibri"/>
                <w:sz w:val="15"/>
                <w:szCs w:val="15"/>
              </w:rPr>
            </w:pPr>
            <w:r>
              <w:rPr>
                <w:rFonts w:ascii="Calibri" w:hAnsi="Calibri" w:cs="Calibri"/>
                <w:sz w:val="15"/>
                <w:szCs w:val="15"/>
              </w:rPr>
              <w:t xml:space="preserve">The deactivated user a013000196 tries to sign in</w:t>
            </w:r>
          </w:p>
        </w:tc>
        <w:tc>
          <w:tcPr>
            <w:tcW w:w="2520" w:type="dxa"/>
          </w:tcPr>
          <w:p>
            <w:pPr>
              <w:keepNext/>
              <w:spacing w:after="0"/>
              <w:rPr>
                <w:rFonts w:ascii="Calibri" w:hAnsi="Calibri" w:cs="Calibri"/>
                <w:sz w:val="15"/>
                <w:szCs w:val="15"/>
              </w:rPr>
            </w:pPr>
            <w:r>
              <w:rPr>
                <w:rFonts w:ascii="Calibri" w:hAnsi="Calibri" w:cs="Calibri"/>
                <w:sz w:val="15"/>
                <w:szCs w:val="15"/>
              </w:rPr>
              <w:t xml:space="preserve">Invalid user name or password, the same message as a wrong password; the attempt does not count towards the lock-out</w:t>
            </w:r>
          </w:p>
        </w:tc>
        <w:tc>
          <w:tcPr>
            <w:tcW w:w="1440" w:type="dxa"/>
          </w:tcPr>
          <w:p>
            <w:pPr>
              <w:keepNext/>
              <w:spacing w:after="0"/>
              <w:rPr>
                <w:rFonts w:ascii="Calibri" w:hAnsi="Calibri" w:cs="Calibri"/>
                <w:sz w:val="15"/>
                <w:szCs w:val="15"/>
              </w:rPr>
            </w:pPr>
            <w:r>
              <w:rPr>
                <w:rFonts w:ascii="Calibri" w:hAnsi="Calibri" w:cs="Calibri"/>
                <w:sz w:val="15"/>
                <w:szCs w:val="15"/>
              </w:rPr>
              <w:t xml:space="preserve">Refused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WT-C.11</w:t>
            </w:r>
          </w:p>
        </w:tc>
        <w:tc>
          <w:tcPr>
            <w:tcW w:w="1368" w:type="dxa"/>
          </w:tcPr>
          <w:p>
            <w:pPr>
              <w:keepNext/>
              <w:spacing w:after="0"/>
              <w:rPr>
                <w:rFonts w:ascii="Calibri" w:hAnsi="Calibri" w:cs="Calibri"/>
                <w:sz w:val="15"/>
                <w:szCs w:val="15"/>
              </w:rPr>
            </w:pPr>
            <w:r>
              <w:rPr>
                <w:rFonts w:ascii="Calibri" w:hAnsi="Calibri" w:cs="Calibri"/>
                <w:sz w:val="15"/>
                <w:szCs w:val="15"/>
              </w:rPr>
              <w:t xml:space="preserve">Requestor</w:t>
            </w:r>
          </w:p>
        </w:tc>
        <w:tc>
          <w:tcPr>
            <w:tcW w:w="1655" w:type="dxa"/>
          </w:tcPr>
          <w:p>
            <w:pPr>
              <w:keepNext/>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keepNext/>
              <w:spacing w:after="0"/>
              <w:rPr>
                <w:rFonts w:ascii="Calibri" w:hAnsi="Calibri" w:cs="Calibri"/>
                <w:sz w:val="15"/>
                <w:szCs w:val="15"/>
              </w:rPr>
            </w:pPr>
            <w:r>
              <w:rPr>
                <w:rFonts w:ascii="Calibri" w:hAnsi="Calibri" w:cs="Calibri"/>
                <w:sz w:val="15"/>
                <w:szCs w:val="15"/>
              </w:rPr>
              <w:t xml:space="preserve">On My Profile, types a new password that is too short and has no symbol</w:t>
            </w:r>
          </w:p>
        </w:tc>
        <w:tc>
          <w:tcPr>
            <w:tcW w:w="2520" w:type="dxa"/>
          </w:tcPr>
          <w:p>
            <w:pPr>
              <w:keepNext/>
              <w:spacing w:after="0"/>
              <w:rPr>
                <w:rFonts w:ascii="Calibri" w:hAnsi="Calibri" w:cs="Calibri"/>
                <w:sz w:val="15"/>
                <w:szCs w:val="15"/>
              </w:rPr>
            </w:pPr>
            <w:r>
              <w:rPr>
                <w:rFonts w:ascii="Calibri" w:hAnsi="Calibri" w:cs="Calibri"/>
                <w:sz w:val="15"/>
                <w:szCs w:val="15"/>
              </w:rPr>
              <w:t xml:space="preserve">Still needed: At least 10 characters; A symbol; Change Password stays disabled</w:t>
            </w:r>
          </w:p>
        </w:tc>
        <w:tc>
          <w:tcPr>
            <w:tcW w:w="1440" w:type="dxa"/>
          </w:tcPr>
          <w:p>
            <w:pPr>
              <w:keepNext/>
              <w:spacing w:after="0"/>
              <w:rPr>
                <w:rFonts w:ascii="Calibri" w:hAnsi="Calibri" w:cs="Calibri"/>
                <w:sz w:val="15"/>
                <w:szCs w:val="15"/>
              </w:rPr>
            </w:pPr>
            <w:r>
              <w:rPr>
                <w:rFonts w:ascii="Calibri" w:hAnsi="Calibri" w:cs="Calibri"/>
                <w:sz w:val="15"/>
                <w:szCs w:val="15"/>
              </w:rPr>
              <w:t xml:space="preserve">Password rules shown</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WT-C.12</w:t>
            </w:r>
          </w:p>
        </w:tc>
        <w:tc>
          <w:tcPr>
            <w:tcW w:w="1368" w:type="dxa"/>
          </w:tcPr>
          <w:p>
            <w:pPr>
              <w:spacing w:after="0"/>
              <w:rPr>
                <w:rFonts w:ascii="Calibri" w:hAnsi="Calibri" w:cs="Calibri"/>
                <w:sz w:val="15"/>
                <w:szCs w:val="15"/>
              </w:rPr>
            </w:pPr>
            <w:r>
              <w:rPr>
                <w:rFonts w:ascii="Calibri" w:hAnsi="Calibri" w:cs="Calibri"/>
                <w:sz w:val="15"/>
                <w:szCs w:val="15"/>
              </w:rPr>
              <w:t xml:space="preserve">Requestor</w:t>
            </w:r>
          </w:p>
        </w:tc>
        <w:tc>
          <w:tcPr>
            <w:tcW w:w="1655" w:type="dxa"/>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tcPr>
          <w:p>
            <w:pPr>
              <w:spacing w:after="0"/>
              <w:rPr>
                <w:rFonts w:ascii="Calibri" w:hAnsi="Calibri" w:cs="Calibri"/>
                <w:sz w:val="15"/>
                <w:szCs w:val="15"/>
              </w:rPr>
            </w:pPr>
            <w:r>
              <w:rPr>
                <w:rFonts w:ascii="Calibri" w:hAnsi="Calibri" w:cs="Calibri"/>
                <w:sz w:val="15"/>
                <w:szCs w:val="15"/>
              </w:rPr>
              <w:t xml:space="preserve">Enters the current password as the new password and clicks Change Password</w:t>
            </w:r>
          </w:p>
        </w:tc>
        <w:tc>
          <w:tcPr>
            <w:tcW w:w="2520" w:type="dxa"/>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440" w:type="dxa"/>
          </w:tcPr>
          <w:p>
            <w:pPr>
              <w:spacing w:after="0"/>
              <w:rPr>
                <w:rFonts w:ascii="Calibri" w:hAnsi="Calibri" w:cs="Calibri"/>
                <w:sz w:val="15"/>
                <w:szCs w:val="15"/>
              </w:rPr>
            </w:pPr>
            <w:r>
              <w:rPr>
                <w:rFonts w:ascii="Calibri" w:hAnsi="Calibri" w:cs="Calibri"/>
                <w:sz w:val="15"/>
                <w:szCs w:val="15"/>
              </w:rPr>
              <w:t xml:space="preserve">Another password chosen</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40"/>
        </w:numPr>
        <w:rPr>
          <w:rFonts w:ascii="Arial" w:hAnsi="Arial" w:cs="Arial"/>
        </w:rPr>
      </w:pPr>
      <w:r>
        <w:rPr>
          <w:rFonts w:ascii="Arial" w:hAnsi="Arial" w:cs="Arial"/>
        </w:rPr>
        <w:t xml:space="preserve">A refused action changes nothing; the message names what to correct, and a server refusal shows its reference for support.</w:t>
      </w:r>
    </w:p>
    <w:p>
      <w:pPr>
        <w:pStyle w:val="ListParagraph"/>
        <w:numPr>
          <w:ilvl w:val="0"/>
          <w:numId w:val="240"/>
        </w:numPr>
        <w:rPr>
          <w:rFonts w:ascii="Arial" w:hAnsi="Arial" w:cs="Arial"/>
        </w:rPr>
      </w:pPr>
      <w:r>
        <w:rPr>
          <w:rFonts w:ascii="Arial" w:hAnsi="Arial" w:cs="Arial"/>
        </w:rPr>
        <w:t xml:space="preserve">Every failed sign-in, lock and unlock is in the audit trail and the User Access Audit Log.</w:t>
      </w:r>
    </w:p>
    <w:p>
      <w:pPr>
        <w:pStyle w:val="ListParagraph"/>
        <w:numPr>
          <w:ilvl w:val="0"/>
          <w:numId w:val="240"/>
        </w:numPr>
        <w:rPr>
          <w:rFonts w:ascii="Arial" w:hAnsi="Arial" w:cs="Arial"/>
        </w:rPr>
      </w:pPr>
      <w:r>
        <w:rPr>
          <w:rFonts w:ascii="Arial" w:hAnsi="Arial" w:cs="Arial"/>
        </w:rPr>
        <w:t xml:space="preserve">A combination of profiles refused by a separation-of-duties rule is refused the same way on a bulk line and again at approval.</w:t>
      </w:r>
    </w:p>
    <w:p>
      <w:pPr>
        <w:pStyle w:val="Heading2"/>
        <w:keepNext/>
        <w:numPr>
          <w:ilvl w:val="0"/>
          <w:numId w:val="0"/>
        </w:numPr>
        <w:rPr>
          <w:rFonts w:ascii="Arial" w:hAnsi="Arial" w:cs="Arial"/>
        </w:rPr>
      </w:pPr>
      <w:r>
        <w:rPr>
          <w:rFonts w:ascii="Arial" w:hAnsi="Arial" w:cs="Arial"/>
        </w:rPr>
        <w:t xml:space="preserve">WT-D The evidence of access, and the insurer roles hidden from BDOI</w:t>
      </w:r>
    </w:p>
    <w:p>
      <w:pPr>
        <w:rPr>
          <w:rFonts w:ascii="Arial" w:hAnsi="Arial" w:cs="Arial"/>
        </w:rPr>
      </w:pPr>
      <w:r>
        <w:rPr>
          <w:rFonts w:ascii="Arial" w:hAnsi="Arial" w:cs="Arial"/>
        </w:rPr>
        <w:t xml:space="preserve">The Auditor and Information Security review who can do what: the User Access Matrix, the User Group Profile Report and the Group Profile Membership of a profile, and the audit log of the changes. The insurer functions of the platform (underwriting, insurer claims, reinsurance, reserves) are not used by BDOI: their permissions are withdrawn from every BDOI profile, the three insurer roles are deactivated, and no User Access screen lists or accepts them.</w:t>
      </w:r>
    </w:p>
    <w:p>
      <w:pPr>
        <w:keepNext/>
        <w:rPr>
          <w:rFonts w:ascii="Arial" w:hAnsi="Arial" w:cs="Arial"/>
          <w:sz w:val="18"/>
          <w:szCs w:val="18"/>
        </w:rPr>
      </w:pPr>
      <w:r>
        <w:rPr>
          <w:rFonts w:ascii="Arial" w:hAnsi="Arial" w:cs="Arial"/>
          <w:i/>
          <w:sz w:val="18"/>
          <w:szCs w:val="18"/>
        </w:rPr>
        <w:t xml:space="preserve">SIT/UAT data: the delivered profiles and grants; the SIT/UAT users of the personas; the withdrawal of the insurer permissions and the deactivation of the insurer roles recorded at installation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WT-D.1</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Matrix (SCR-UA-13)</w:t>
            </w:r>
          </w:p>
        </w:tc>
        <w:tc>
          <w:tcPr>
            <w:tcW w:w="2808" w:type="dxa"/>
          </w:tcPr>
          <w:p>
            <w:pPr>
              <w:spacing w:after="0"/>
              <w:rPr>
                <w:rFonts w:ascii="Calibri" w:hAnsi="Calibri" w:cs="Calibri"/>
                <w:sz w:val="15"/>
                <w:szCs w:val="15"/>
              </w:rPr>
            </w:pPr>
            <w:r>
              <w:rPr>
                <w:rFonts w:ascii="Calibri" w:hAnsi="Calibri" w:cs="Calibri"/>
                <w:sz w:val="15"/>
                <w:szCs w:val="15"/>
              </w:rPr>
              <w:t xml:space="preserve">Opens User Access › User Access Matrix, By Action, and searches USER ACCESS</w:t>
            </w:r>
          </w:p>
        </w:tc>
        <w:tc>
          <w:tcPr>
            <w:tcW w:w="2520" w:type="dxa"/>
          </w:tcPr>
          <w:p>
            <w:pPr>
              <w:spacing w:after="0"/>
              <w:rPr>
                <w:rFonts w:ascii="Calibri" w:hAnsi="Calibri" w:cs="Calibri"/>
                <w:sz w:val="15"/>
                <w:szCs w:val="15"/>
              </w:rPr>
            </w:pPr>
            <w:r>
              <w:rPr>
                <w:rFonts w:ascii="Calibri" w:hAnsi="Calibri" w:cs="Calibri"/>
                <w:sz w:val="15"/>
                <w:szCs w:val="15"/>
              </w:rPr>
              <w:t xml:space="preserve">The User Access area by action class, with the permissions each profile holds: the Requestor creates and amends, the Approver approves, the Second Approver gives the second approval</w:t>
            </w:r>
          </w:p>
        </w:tc>
        <w:tc>
          <w:tcPr>
            <w:tcW w:w="1440" w:type="dxa"/>
          </w:tcPr>
          <w:p>
            <w:pPr>
              <w:spacing w:after="0"/>
              <w:rPr>
                <w:rFonts w:ascii="Calibri" w:hAnsi="Calibri" w:cs="Calibri"/>
                <w:sz w:val="15"/>
                <w:szCs w:val="15"/>
              </w:rPr>
            </w:pPr>
            <w:r>
              <w:rPr>
                <w:rFonts w:ascii="Calibri" w:hAnsi="Calibri" w:cs="Calibri"/>
                <w:sz w:val="15"/>
                <w:szCs w:val="15"/>
              </w:rPr>
              <w:t xml:space="preserve">Matrix reviewed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WT-D.2</w:t>
            </w:r>
          </w:p>
        </w:tc>
        <w:tc>
          <w:tcPr>
            <w:tcW w:w="1368" w:type="dxa"/>
          </w:tcPr>
          <w:p>
            <w:pPr>
              <w:spacing w:after="0"/>
              <w:rPr>
                <w:rFonts w:ascii="Calibri" w:hAnsi="Calibri" w:cs="Calibri"/>
                <w:sz w:val="15"/>
                <w:szCs w:val="15"/>
              </w:rPr>
            </w:pPr>
            <w:r>
              <w:rPr>
                <w:rFonts w:ascii="Calibri" w:hAnsi="Calibri" w:cs="Calibri"/>
                <w:sz w:val="15"/>
                <w:szCs w:val="15"/>
              </w:rPr>
              <w:t xml:space="preserve">Auditor</w:t>
            </w:r>
          </w:p>
        </w:tc>
        <w:tc>
          <w:tcPr>
            <w:tcW w:w="1655" w:type="dxa"/>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spacing w:after="0"/>
              <w:rPr>
                <w:rFonts w:ascii="Calibri" w:hAnsi="Calibri" w:cs="Calibri"/>
                <w:sz w:val="15"/>
                <w:szCs w:val="15"/>
              </w:rPr>
            </w:pPr>
            <w:r>
              <w:rPr>
                <w:rFonts w:ascii="Calibri" w:hAnsi="Calibri" w:cs="Calibri"/>
                <w:sz w:val="15"/>
                <w:szCs w:val="15"/>
              </w:rPr>
              <w:t xml:space="preserve">Runs the User Group Profile Report for the profile Approver</w:t>
            </w:r>
          </w:p>
        </w:tc>
        <w:tc>
          <w:tcPr>
            <w:tcW w:w="2520" w:type="dxa"/>
          </w:tcPr>
          <w:p>
            <w:pPr>
              <w:spacing w:after="0"/>
              <w:rPr>
                <w:rFonts w:ascii="Calibri" w:hAnsi="Calibri" w:cs="Calibri"/>
                <w:sz w:val="15"/>
                <w:szCs w:val="15"/>
              </w:rPr>
            </w:pPr>
            <w:r>
              <w:rPr>
                <w:rFonts w:ascii="Calibri" w:hAnsi="Calibri" w:cs="Calibri"/>
                <w:sz w:val="15"/>
                <w:szCs w:val="15"/>
              </w:rPr>
              <w:t xml:space="preserve">The modules and tasks of the Approver with With Access, and the dates and actors of its creation and last change</w:t>
            </w:r>
          </w:p>
        </w:tc>
        <w:tc>
          <w:tcPr>
            <w:tcW w:w="1440" w:type="dxa"/>
          </w:tcPr>
          <w:p>
            <w:pPr>
              <w:spacing w:after="0"/>
              <w:rPr>
                <w:rFonts w:ascii="Calibri" w:hAnsi="Calibri" w:cs="Calibri"/>
                <w:sz w:val="15"/>
                <w:szCs w:val="15"/>
              </w:rPr>
            </w:pPr>
            <w:r>
              <w:rPr>
                <w:rFonts w:ascii="Calibri" w:hAnsi="Calibri" w:cs="Calibri"/>
                <w:sz w:val="15"/>
                <w:szCs w:val="15"/>
              </w:rPr>
              <w:t xml:space="preserve">Profile content reviewed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WT-D.3</w:t>
            </w:r>
          </w:p>
        </w:tc>
        <w:tc>
          <w:tcPr>
            <w:tcW w:w="1368" w:type="dxa"/>
          </w:tcPr>
          <w:p>
            <w:pPr>
              <w:keepNext/>
              <w:spacing w:after="0"/>
              <w:rPr>
                <w:rFonts w:ascii="Calibri" w:hAnsi="Calibri" w:cs="Calibri"/>
                <w:sz w:val="15"/>
                <w:szCs w:val="15"/>
              </w:rPr>
            </w:pPr>
            <w:r>
              <w:rPr>
                <w:rFonts w:ascii="Calibri" w:hAnsi="Calibri" w:cs="Calibri"/>
                <w:sz w:val="15"/>
                <w:szCs w:val="15"/>
              </w:rPr>
              <w:t xml:space="preserve">Auditor</w:t>
            </w:r>
          </w:p>
        </w:tc>
        <w:tc>
          <w:tcPr>
            <w:tcW w:w="1655" w:type="dxa"/>
          </w:tcPr>
          <w:p>
            <w:pPr>
              <w:keepNext/>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keepNext/>
              <w:spacing w:after="0"/>
              <w:rPr>
                <w:rFonts w:ascii="Calibri" w:hAnsi="Calibri" w:cs="Calibri"/>
                <w:sz w:val="15"/>
                <w:szCs w:val="15"/>
              </w:rPr>
            </w:pPr>
            <w:r>
              <w:rPr>
                <w:rFonts w:ascii="Calibri" w:hAnsi="Calibri" w:cs="Calibri"/>
                <w:sz w:val="15"/>
                <w:szCs w:val="15"/>
              </w:rPr>
              <w:t xml:space="preserve">Runs Group Profile Membership for Marketing Account Officer as of today</w:t>
            </w:r>
          </w:p>
        </w:tc>
        <w:tc>
          <w:tcPr>
            <w:tcW w:w="2520" w:type="dxa"/>
          </w:tcPr>
          <w:p>
            <w:pPr>
              <w:keepNext/>
              <w:spacing w:after="0"/>
              <w:rPr>
                <w:rFonts w:ascii="Calibri" w:hAnsi="Calibri" w:cs="Calibri"/>
                <w:sz w:val="15"/>
                <w:szCs w:val="15"/>
              </w:rPr>
            </w:pPr>
            <w:r>
              <w:rPr>
                <w:rFonts w:ascii="Calibri" w:hAnsi="Calibri" w:cs="Calibri"/>
                <w:sz w:val="15"/>
                <w:szCs w:val="15"/>
              </w:rPr>
              <w:t xml:space="preserve">The members of the Marketing Account Officer profile with who added each and when</w:t>
            </w:r>
          </w:p>
        </w:tc>
        <w:tc>
          <w:tcPr>
            <w:tcW w:w="1440" w:type="dxa"/>
          </w:tcPr>
          <w:p>
            <w:pPr>
              <w:keepNext/>
              <w:spacing w:after="0"/>
              <w:rPr>
                <w:rFonts w:ascii="Calibri" w:hAnsi="Calibri" w:cs="Calibri"/>
                <w:sz w:val="15"/>
                <w:szCs w:val="15"/>
              </w:rPr>
            </w:pPr>
            <w:r>
              <w:rPr>
                <w:rFonts w:ascii="Calibri" w:hAnsi="Calibri" w:cs="Calibri"/>
                <w:sz w:val="15"/>
                <w:szCs w:val="15"/>
              </w:rPr>
              <w:t xml:space="preserve">Members reviewed</w:t>
            </w:r>
          </w:p>
        </w:tc>
      </w:tr>
      <w:tr>
        <w:trPr>
          <w:cantSplit/>
        </w:trPr>
        <w:tc>
          <w:tcPr>
            <w:tcW w:w="864" w:type="dxa"/>
          </w:tcPr>
          <w:p>
            <w:pPr>
              <w:keepNext/>
              <w:spacing w:after="0"/>
              <w:rPr>
                <w:rFonts w:ascii="Calibri" w:hAnsi="Calibri" w:cs="Calibri"/>
                <w:sz w:val="15"/>
                <w:szCs w:val="15"/>
              </w:rPr>
            </w:pPr>
            <w:r>
              <w:rPr>
                <w:rFonts w:ascii="Calibri" w:hAnsi="Calibri" w:cs="Calibri"/>
                <w:sz w:val="15"/>
                <w:szCs w:val="15"/>
              </w:rPr>
              <w:t xml:space="preserve">WT-D.4</w:t>
            </w:r>
          </w:p>
        </w:tc>
        <w:tc>
          <w:tcPr>
            <w:tcW w:w="1368" w:type="dxa"/>
          </w:tcPr>
          <w:p>
            <w:pPr>
              <w:keepNext/>
              <w:spacing w:after="0"/>
              <w:rPr>
                <w:rFonts w:ascii="Calibri" w:hAnsi="Calibri" w:cs="Calibri"/>
                <w:sz w:val="15"/>
                <w:szCs w:val="15"/>
              </w:rPr>
            </w:pPr>
            <w:r>
              <w:rPr>
                <w:rFonts w:ascii="Calibri" w:hAnsi="Calibri" w:cs="Calibri"/>
                <w:sz w:val="15"/>
                <w:szCs w:val="15"/>
              </w:rPr>
              <w:t xml:space="preserve">Auditor</w:t>
            </w:r>
          </w:p>
        </w:tc>
        <w:tc>
          <w:tcPr>
            <w:tcW w:w="1655" w:type="dxa"/>
          </w:tcPr>
          <w:p>
            <w:pPr>
              <w:keepNext/>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tcPr>
          <w:p>
            <w:pPr>
              <w:keepNext/>
              <w:spacing w:after="0"/>
              <w:rPr>
                <w:rFonts w:ascii="Calibri" w:hAnsi="Calibri" w:cs="Calibri"/>
                <w:sz w:val="15"/>
                <w:szCs w:val="15"/>
              </w:rPr>
            </w:pPr>
            <w:r>
              <w:rPr>
                <w:rFonts w:ascii="Calibri" w:hAnsi="Calibri" w:cs="Calibri"/>
                <w:sz w:val="15"/>
                <w:szCs w:val="15"/>
              </w:rPr>
              <w:t xml:space="preserve">Runs the User Access Audit Log from the installation date with the activity Group Profile Changes</w:t>
            </w:r>
          </w:p>
        </w:tc>
        <w:tc>
          <w:tcPr>
            <w:tcW w:w="2520" w:type="dxa"/>
          </w:tcPr>
          <w:p>
            <w:pPr>
              <w:keepNext/>
              <w:spacing w:after="0"/>
              <w:rPr>
                <w:rFonts w:ascii="Calibri" w:hAnsi="Calibri" w:cs="Calibri"/>
                <w:sz w:val="15"/>
                <w:szCs w:val="15"/>
              </w:rPr>
            </w:pPr>
            <w:r>
              <w:rPr>
                <w:rFonts w:ascii="Calibri" w:hAnsi="Calibri" w:cs="Calibri"/>
                <w:sz w:val="15"/>
                <w:szCs w:val="15"/>
              </w:rPr>
              <w:t xml:space="preserve">Deactivate Group Profile of the three insurer roles, Done By the system at installation, with their from and to values</w:t>
            </w:r>
          </w:p>
        </w:tc>
        <w:tc>
          <w:tcPr>
            <w:tcW w:w="1440" w:type="dxa"/>
          </w:tcPr>
          <w:p>
            <w:pPr>
              <w:keepNext/>
              <w:spacing w:after="0"/>
              <w:rPr>
                <w:rFonts w:ascii="Calibri" w:hAnsi="Calibri" w:cs="Calibri"/>
                <w:sz w:val="15"/>
                <w:szCs w:val="15"/>
              </w:rPr>
            </w:pPr>
            <w:r>
              <w:rPr>
                <w:rFonts w:ascii="Calibri" w:hAnsi="Calibri" w:cs="Calibri"/>
                <w:sz w:val="15"/>
                <w:szCs w:val="15"/>
              </w:rPr>
              <w:t xml:space="preserve">Insurer roles deactivated</w:t>
            </w:r>
          </w:p>
        </w:tc>
      </w:tr>
      <w:tr>
        <w:trPr>
          <w:cantSplit/>
        </w:trPr>
        <w:tc>
          <w:tcPr>
            <w:tcW w:w="864" w:type="dxa"/>
          </w:tcPr>
          <w:p>
            <w:pPr>
              <w:spacing w:after="0"/>
              <w:rPr>
                <w:rFonts w:ascii="Calibri" w:hAnsi="Calibri" w:cs="Calibri"/>
                <w:sz w:val="15"/>
                <w:szCs w:val="15"/>
              </w:rPr>
            </w:pPr>
            <w:r>
              <w:rPr>
                <w:rFonts w:ascii="Calibri" w:hAnsi="Calibri" w:cs="Calibri"/>
                <w:sz w:val="15"/>
                <w:szCs w:val="15"/>
              </w:rPr>
              <w:t xml:space="preserve">WT-D.5</w:t>
            </w:r>
          </w:p>
        </w:tc>
        <w:tc>
          <w:tcPr>
            <w:tcW w:w="1368" w:type="dxa"/>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tcPr>
          <w:p>
            <w:pPr>
              <w:spacing w:after="0"/>
              <w:rPr>
                <w:rFonts w:ascii="Calibri" w:hAnsi="Calibri" w:cs="Calibri"/>
                <w:sz w:val="15"/>
                <w:szCs w:val="15"/>
              </w:rPr>
            </w:pPr>
            <w:r>
              <w:rPr>
                <w:rFonts w:ascii="Calibri" w:hAnsi="Calibri" w:cs="Calibri"/>
                <w:sz w:val="15"/>
                <w:szCs w:val="15"/>
              </w:rPr>
              <w:t xml:space="preserve">Opens New Group Profile Request of type New group profile and looks for the underwriting, insurer claims, reinsurance and reserve permissions</w:t>
            </w:r>
          </w:p>
        </w:tc>
        <w:tc>
          <w:tcPr>
            <w:tcW w:w="2520" w:type="dxa"/>
          </w:tcPr>
          <w:p>
            <w:pPr>
              <w:spacing w:after="0"/>
              <w:rPr>
                <w:rFonts w:ascii="Calibri" w:hAnsi="Calibri" w:cs="Calibri"/>
                <w:sz w:val="15"/>
                <w:szCs w:val="15"/>
              </w:rPr>
            </w:pPr>
            <w:r>
              <w:rPr>
                <w:rFonts w:ascii="Calibri" w:hAnsi="Calibri" w:cs="Calibri"/>
                <w:sz w:val="15"/>
                <w:szCs w:val="15"/>
              </w:rPr>
              <w:t xml:space="preserve">The permission picker lists no insurer permission; the Reactivate group profile list offers no insurer role</w:t>
            </w:r>
          </w:p>
        </w:tc>
        <w:tc>
          <w:tcPr>
            <w:tcW w:w="1440" w:type="dxa"/>
          </w:tcPr>
          <w:p>
            <w:pPr>
              <w:spacing w:after="0"/>
              <w:rPr>
                <w:rFonts w:ascii="Calibri" w:hAnsi="Calibri" w:cs="Calibri"/>
                <w:sz w:val="15"/>
                <w:szCs w:val="15"/>
              </w:rPr>
            </w:pPr>
            <w:r>
              <w:rPr>
                <w:rFonts w:ascii="Calibri" w:hAnsi="Calibri" w:cs="Calibri"/>
                <w:sz w:val="15"/>
                <w:szCs w:val="15"/>
              </w:rPr>
              <w:t xml:space="preserve">Nothing to request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41"/>
        </w:numPr>
        <w:rPr>
          <w:rFonts w:ascii="Arial" w:hAnsi="Arial" w:cs="Arial"/>
        </w:rPr>
      </w:pPr>
      <w:r>
        <w:rPr>
          <w:rFonts w:ascii="Arial" w:hAnsi="Arial" w:cs="Arial"/>
        </w:rPr>
        <w:t xml:space="preserve">Information Security signs the role matrix of this FRS and the separation-of-duties rules of this FRS on the basis of these reports; later changes to the matrix are group-profile requests and show in the same reports.</w:t>
      </w:r>
    </w:p>
    <w:p>
      <w:pPr>
        <w:sectPr w:rsidRPr="002F75E6" w:rsidR="00D00D19" w:rsidSect="004243A4">
          <w:pgSz w:w="12240" w:h="15840"/>
          <w:pgMar w:top="720" w:right="720" w:bottom="720" w:left="720" w:header="708" w:footer="708" w:gutter="0"/>
          <w:cols w:space="708"/>
          <w:docGrid w:linePitch="360"/>
        </w:sectPr>
      </w:pPr>
    </w:p>
    <w:p>
      <w:pPr>
        <w:pStyle w:val="Heading1"/>
        <w:spacing w:line="259" w:lineRule="auto"/>
      </w:pPr>
      <w:r>
        <w:rPr>
          <w:rFonts w:ascii="Arial" w:hAnsi="Arial" w:cs="Arial"/>
        </w:rPr>
        <w:t xml:space="preserve">Annex P – Requirements Traceability</w:t>
      </w:r>
    </w:p>
    <w:p>
      <w:pPr>
        <w:rPr>
          <w:rFonts w:ascii="Arial" w:hAnsi="Arial" w:cs="Arial"/>
        </w:rPr>
      </w:pPr>
      <w:r>
        <w:rPr>
          <w:rFonts w:ascii="Arial" w:hAnsi="Arial" w:cs="Arial"/>
        </w:rPr>
        <w:t xml:space="preserve">P.1 traces every requirement line of the User Access Maintenance BRD, and the non-functional rows that carry a function, to the functional requirements of this FRS (FRUM) and to the test conditions of the Test Cases and Traceability workbook issued with this FRS (TC-UA-nnn.n; the cases of each condition, with the screen and the walkthrough step where it is run, are in the workbook). The BRD gives no IDs to its non-functional rows; this FRS gives them the IDs UAM-NFR-nn of Annex X. P.2 lists every FRUM item with its BRD lines and test conditions.</w:t>
      </w:r>
    </w:p>
    <w:p>
      <w:pPr>
        <w:pStyle w:val="Heading2"/>
        <w:keepNext/>
        <w:numPr>
          <w:ilvl w:val="0"/>
          <w:numId w:val="0"/>
        </w:numPr>
        <w:rPr>
          <w:rFonts w:ascii="Arial" w:hAnsi="Arial" w:cs="Arial"/>
        </w:rPr>
      </w:pPr>
      <w:r>
        <w:rPr>
          <w:rFonts w:ascii="Arial" w:hAnsi="Arial" w:cs="Arial"/>
        </w:rPr>
        <w:t xml:space="preserve">P.1 BRD requirement to FRUM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736"/>
        <w:gridCol w:w="5616"/>
        <w:gridCol w:w="5903"/>
      </w:tblGrid>
      <w:tr>
        <w:trPr>
          <w:cantSplit/>
          <w:tblHeader/>
        </w:trPr>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5616"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(this FRS)</w:t>
            </w:r>
          </w:p>
        </w:tc>
        <w:tc>
          <w:tcPr>
            <w:tcW w:w="5903"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w:t>
            </w:r>
          </w:p>
        </w:tc>
        <w:tc>
          <w:tcPr>
            <w:tcW w:w="5616" w:type="dxa"/>
          </w:tcPr>
          <w:p>
            <w:pPr>
              <w:spacing w:after="0"/>
              <w:rPr>
                <w:rFonts w:ascii="Calibri" w:hAnsi="Calibri" w:cs="Calibri"/>
                <w:sz w:val="15"/>
                <w:szCs w:val="15"/>
              </w:rPr>
            </w:pPr>
            <w:r>
              <w:rPr>
                <w:rFonts w:ascii="Calibri" w:hAnsi="Calibri" w:cs="Calibri"/>
                <w:sz w:val="15"/>
                <w:szCs w:val="15"/>
              </w:rPr>
              <w:t xml:space="preserve">FRUM.002, FRUM.009.01, FRUM.009.02, FRUM.009.06</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FRUM.009.01,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1.002.1.1.1</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1.002.1.1.2</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1.002.1.1.3</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1.002.1.1.5</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1.002.1.4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w:t>
            </w:r>
          </w:p>
        </w:tc>
        <w:tc>
          <w:tcPr>
            <w:tcW w:w="5616" w:type="dxa"/>
          </w:tcPr>
          <w:p>
            <w:pPr>
              <w:spacing w:after="0"/>
              <w:rPr>
                <w:rFonts w:ascii="Calibri" w:hAnsi="Calibri" w:cs="Calibri"/>
                <w:sz w:val="15"/>
                <w:szCs w:val="15"/>
              </w:rPr>
            </w:pPr>
            <w:r>
              <w:rPr>
                <w:rFonts w:ascii="Calibri" w:hAnsi="Calibri" w:cs="Calibri"/>
                <w:sz w:val="15"/>
                <w:szCs w:val="15"/>
              </w:rPr>
              <w:t xml:space="preserve">FRUM.003, FRUM.004, 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1.003.1.1.1</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1.003.1.1.2</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1.003.1.1.3</w:t>
            </w:r>
          </w:p>
        </w:tc>
        <w:tc>
          <w:tcPr>
            <w:tcW w:w="5616" w:type="dxa"/>
          </w:tcPr>
          <w:p>
            <w:pPr>
              <w:spacing w:after="0"/>
              <w:rPr>
                <w:rFonts w:ascii="Calibri" w:hAnsi="Calibri" w:cs="Calibri"/>
                <w:sz w:val="15"/>
                <w:szCs w:val="15"/>
              </w:rPr>
            </w:pPr>
            <w:r>
              <w:rPr>
                <w:rFonts w:ascii="Calibri" w:hAnsi="Calibri" w:cs="Calibri"/>
                <w:sz w:val="15"/>
                <w:szCs w:val="15"/>
              </w:rPr>
              <w:t xml:space="preserve">FRUM.003.01, FRUM.009.03</w:t>
            </w:r>
          </w:p>
        </w:tc>
        <w:tc>
          <w:tcPr>
            <w:tcW w:w="5903"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1.003.1.1.4</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1.003.1.1.5</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1.003.1.1.6</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1.003.1.4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w:t>
            </w:r>
          </w:p>
        </w:tc>
        <w:tc>
          <w:tcPr>
            <w:tcW w:w="5616" w:type="dxa"/>
          </w:tcPr>
          <w:p>
            <w:pPr>
              <w:spacing w:after="0"/>
              <w:rPr>
                <w:rFonts w:ascii="Calibri" w:hAnsi="Calibri" w:cs="Calibri"/>
                <w:sz w:val="15"/>
                <w:szCs w:val="15"/>
              </w:rPr>
            </w:pPr>
            <w:r>
              <w:rPr>
                <w:rFonts w:ascii="Calibri" w:hAnsi="Calibri" w:cs="Calibri"/>
                <w:sz w:val="15"/>
                <w:szCs w:val="15"/>
              </w:rPr>
              <w:t xml:space="preserve">FRUM.003, FRUM.003.02.01,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1.004.1.1.1</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1.004.1.1.2</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1.004.1.1.3</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1.004.1.1.4</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1.004.1.4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w:t>
            </w:r>
          </w:p>
        </w:tc>
        <w:tc>
          <w:tcPr>
            <w:tcW w:w="5616" w:type="dxa"/>
          </w:tcPr>
          <w:p>
            <w:pPr>
              <w:spacing w:after="0"/>
              <w:rPr>
                <w:rFonts w:ascii="Calibri" w:hAnsi="Calibri" w:cs="Calibri"/>
                <w:sz w:val="15"/>
                <w:szCs w:val="15"/>
              </w:rPr>
            </w:pPr>
            <w:r>
              <w:rPr>
                <w:rFonts w:ascii="Calibri" w:hAnsi="Calibri" w:cs="Calibri"/>
                <w:sz w:val="15"/>
                <w:szCs w:val="15"/>
              </w:rPr>
              <w:t xml:space="preserve">FRUM.003, FRUM.003.02.02,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1.005.1.1.1</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1.005.1.1.2</w:t>
            </w:r>
          </w:p>
        </w:tc>
        <w:tc>
          <w:tcPr>
            <w:tcW w:w="5616" w:type="dxa"/>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1.005.1.1.3</w:t>
            </w:r>
          </w:p>
        </w:tc>
        <w:tc>
          <w:tcPr>
            <w:tcW w:w="5616" w:type="dxa"/>
          </w:tcPr>
          <w:p>
            <w:pPr>
              <w:spacing w:after="0"/>
              <w:rPr>
                <w:rFonts w:ascii="Calibri" w:hAnsi="Calibri" w:cs="Calibri"/>
                <w:sz w:val="15"/>
                <w:szCs w:val="15"/>
              </w:rPr>
            </w:pPr>
            <w:r>
              <w:rPr>
                <w:rFonts w:ascii="Calibri" w:hAnsi="Calibri" w:cs="Calibri"/>
                <w:sz w:val="15"/>
                <w:szCs w:val="15"/>
              </w:rPr>
              <w:t xml:space="preserve">FRUM.009.06</w:t>
            </w:r>
          </w:p>
        </w:tc>
        <w:tc>
          <w:tcPr>
            <w:tcW w:w="5903"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1.005.1.2</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1.005.1.3</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1.005.1.4</w:t>
            </w:r>
          </w:p>
        </w:tc>
        <w:tc>
          <w:tcPr>
            <w:tcW w:w="5616" w:type="dxa"/>
          </w:tcPr>
          <w:p>
            <w:pPr>
              <w:spacing w:after="0"/>
              <w:rPr>
                <w:rFonts w:ascii="Calibri" w:hAnsi="Calibri" w:cs="Calibri"/>
                <w:sz w:val="15"/>
                <w:szCs w:val="15"/>
              </w:rPr>
            </w:pPr>
            <w:r>
              <w:rPr>
                <w:rFonts w:ascii="Calibri" w:hAnsi="Calibri" w:cs="Calibri"/>
                <w:sz w:val="15"/>
                <w:szCs w:val="15"/>
              </w:rPr>
              <w:t xml:space="preserve">FRUM.009.01</w:t>
            </w:r>
          </w:p>
        </w:tc>
        <w:tc>
          <w:tcPr>
            <w:tcW w:w="5903"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w:t>
            </w:r>
          </w:p>
        </w:tc>
        <w:tc>
          <w:tcPr>
            <w:tcW w:w="5616" w:type="dxa"/>
          </w:tcPr>
          <w:p>
            <w:pPr>
              <w:spacing w:after="0"/>
              <w:rPr>
                <w:rFonts w:ascii="Calibri" w:hAnsi="Calibri" w:cs="Calibri"/>
                <w:sz w:val="15"/>
                <w:szCs w:val="15"/>
              </w:rPr>
            </w:pPr>
            <w:r>
              <w:rPr>
                <w:rFonts w:ascii="Calibri" w:hAnsi="Calibri" w:cs="Calibri"/>
                <w:sz w:val="15"/>
                <w:szCs w:val="15"/>
              </w:rPr>
              <w:t xml:space="preserve">FRUM.009.07,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1.006.1.1</w:t>
            </w:r>
          </w:p>
        </w:tc>
        <w:tc>
          <w:tcPr>
            <w:tcW w:w="5616" w:type="dxa"/>
          </w:tcPr>
          <w:p>
            <w:pPr>
              <w:spacing w:after="0"/>
              <w:rPr>
                <w:rFonts w:ascii="Calibri" w:hAnsi="Calibri" w:cs="Calibri"/>
                <w:sz w:val="15"/>
                <w:szCs w:val="15"/>
              </w:rPr>
            </w:pPr>
            <w:r>
              <w:rPr>
                <w:rFonts w:ascii="Calibri" w:hAnsi="Calibri" w:cs="Calibri"/>
                <w:sz w:val="15"/>
                <w:szCs w:val="15"/>
              </w:rPr>
              <w:t xml:space="preserve">FRUM.009.07,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 TC-UA-070.1 to 070.3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1.006.1.2</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1.006.1.3</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1.006.1.4</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1.006.1.5</w:t>
            </w:r>
          </w:p>
        </w:tc>
        <w:tc>
          <w:tcPr>
            <w:tcW w:w="5616" w:type="dxa"/>
          </w:tcPr>
          <w:p>
            <w:pPr>
              <w:spacing w:after="0"/>
              <w:rPr>
                <w:rFonts w:ascii="Calibri" w:hAnsi="Calibri" w:cs="Calibri"/>
                <w:sz w:val="15"/>
                <w:szCs w:val="15"/>
              </w:rPr>
            </w:pPr>
            <w:r>
              <w:rPr>
                <w:rFonts w:ascii="Calibri" w:hAnsi="Calibri" w:cs="Calibri"/>
                <w:sz w:val="15"/>
                <w:szCs w:val="15"/>
              </w:rPr>
              <w:t xml:space="preserve">FRUM.009.07</w:t>
            </w:r>
          </w:p>
        </w:tc>
        <w:tc>
          <w:tcPr>
            <w:tcW w:w="5903"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1.007.1.1</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1.007.1.2</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1.007.1.3</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1.007.1.4</w:t>
            </w:r>
          </w:p>
        </w:tc>
        <w:tc>
          <w:tcPr>
            <w:tcW w:w="5616" w:type="dxa"/>
          </w:tcPr>
          <w:p>
            <w:pPr>
              <w:spacing w:after="0"/>
              <w:rPr>
                <w:rFonts w:ascii="Calibri" w:hAnsi="Calibri" w:cs="Calibri"/>
                <w:sz w:val="15"/>
                <w:szCs w:val="15"/>
              </w:rPr>
            </w:pPr>
            <w:r>
              <w:rPr>
                <w:rFonts w:ascii="Calibri" w:hAnsi="Calibri" w:cs="Calibri"/>
                <w:sz w:val="15"/>
                <w:szCs w:val="15"/>
              </w:rPr>
              <w:t xml:space="preserve">FRUM.009.08</w:t>
            </w:r>
          </w:p>
        </w:tc>
        <w:tc>
          <w:tcPr>
            <w:tcW w:w="5903"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w:t>
            </w:r>
          </w:p>
        </w:tc>
        <w:tc>
          <w:tcPr>
            <w:tcW w:w="5616" w:type="dxa"/>
          </w:tcPr>
          <w:p>
            <w:pPr>
              <w:spacing w:after="0"/>
              <w:rPr>
                <w:rFonts w:ascii="Calibri" w:hAnsi="Calibri" w:cs="Calibri"/>
                <w:sz w:val="15"/>
                <w:szCs w:val="15"/>
              </w:rPr>
            </w:pPr>
            <w:r>
              <w:rPr>
                <w:rFonts w:ascii="Calibri" w:hAnsi="Calibri" w:cs="Calibri"/>
                <w:sz w:val="15"/>
                <w:szCs w:val="15"/>
              </w:rPr>
              <w:t xml:space="preserve">FRUM.009.09,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1.008.1.1</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1.008.1.2</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1.008.1.3</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1.008.1.4</w:t>
            </w:r>
          </w:p>
        </w:tc>
        <w:tc>
          <w:tcPr>
            <w:tcW w:w="5616" w:type="dxa"/>
          </w:tcPr>
          <w:p>
            <w:pPr>
              <w:spacing w:after="0"/>
              <w:rPr>
                <w:rFonts w:ascii="Calibri" w:hAnsi="Calibri" w:cs="Calibri"/>
                <w:sz w:val="15"/>
                <w:szCs w:val="15"/>
              </w:rPr>
            </w:pPr>
            <w:r>
              <w:rPr>
                <w:rFonts w:ascii="Calibri" w:hAnsi="Calibri" w:cs="Calibri"/>
                <w:sz w:val="15"/>
                <w:szCs w:val="15"/>
              </w:rPr>
              <w:t xml:space="preserve">FRUM.007.03, FRUM.009.09, FRUM.013.01</w:t>
            </w:r>
          </w:p>
        </w:tc>
        <w:tc>
          <w:tcPr>
            <w:tcW w:w="5903" w:type="dxa"/>
          </w:tcPr>
          <w:p>
            <w:pPr>
              <w:spacing w:after="0"/>
              <w:rPr>
                <w:rFonts w:ascii="Calibri" w:hAnsi="Calibri" w:cs="Calibri"/>
                <w:sz w:val="15"/>
                <w:szCs w:val="15"/>
              </w:rPr>
            </w:pPr>
            <w:r>
              <w:rPr>
                <w:rFonts w:ascii="Calibri" w:hAnsi="Calibri" w:cs="Calibri"/>
                <w:sz w:val="15"/>
                <w:szCs w:val="15"/>
              </w:rPr>
              <w:t xml:space="preserve">TC-UA-018.1 to 018.3 (5 cases); TC-UA-070.1 to 070.3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1.009.1.1</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1.009.1.2</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1.009.1.3</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1.009.1.4</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1.009.1.5</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1.009.1.6</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2.002.1</w:t>
            </w:r>
          </w:p>
        </w:tc>
        <w:tc>
          <w:tcPr>
            <w:tcW w:w="5616" w:type="dxa"/>
          </w:tcPr>
          <w:p>
            <w:pPr>
              <w:spacing w:after="0"/>
              <w:rPr>
                <w:rFonts w:ascii="Calibri" w:hAnsi="Calibri" w:cs="Calibri"/>
                <w:sz w:val="15"/>
                <w:szCs w:val="15"/>
              </w:rPr>
            </w:pPr>
            <w:r>
              <w:rPr>
                <w:rFonts w:ascii="Calibri" w:hAnsi="Calibri" w:cs="Calibri"/>
                <w:sz w:val="15"/>
                <w:szCs w:val="15"/>
              </w:rPr>
              <w:t xml:space="preserve">FRUM.010.01, FRUM.010.02, FRUM.010.03, FRUM.010.04, FRUM.010.05</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 TC-UA-015.1 to 015.3 (4 cases); TC-UA-070.1 to 070.3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2.002.2</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2.002.2.1</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2.002.3</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2.002.4</w:t>
            </w:r>
          </w:p>
        </w:tc>
        <w:tc>
          <w:tcPr>
            <w:tcW w:w="5616" w:type="dxa"/>
          </w:tcPr>
          <w:p>
            <w:pPr>
              <w:spacing w:after="0"/>
              <w:rPr>
                <w:rFonts w:ascii="Calibri" w:hAnsi="Calibri" w:cs="Calibri"/>
                <w:sz w:val="15"/>
                <w:szCs w:val="15"/>
              </w:rPr>
            </w:pPr>
            <w:r>
              <w:rPr>
                <w:rFonts w:ascii="Calibri" w:hAnsi="Calibri" w:cs="Calibri"/>
                <w:sz w:val="15"/>
                <w:szCs w:val="15"/>
              </w:rPr>
              <w:t xml:space="preserve">FRUM.010.01</w:t>
            </w:r>
          </w:p>
        </w:tc>
        <w:tc>
          <w:tcPr>
            <w:tcW w:w="5903"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2.002.5</w:t>
            </w:r>
          </w:p>
        </w:tc>
        <w:tc>
          <w:tcPr>
            <w:tcW w:w="5616" w:type="dxa"/>
          </w:tcPr>
          <w:p>
            <w:pPr>
              <w:spacing w:after="0"/>
              <w:rPr>
                <w:rFonts w:ascii="Calibri" w:hAnsi="Calibri" w:cs="Calibri"/>
                <w:sz w:val="15"/>
                <w:szCs w:val="15"/>
              </w:rPr>
            </w:pPr>
            <w:r>
              <w:rPr>
                <w:rFonts w:ascii="Calibri" w:hAnsi="Calibri" w:cs="Calibri"/>
                <w:sz w:val="15"/>
                <w:szCs w:val="15"/>
              </w:rPr>
              <w:t xml:space="preserve">FRUM.002.01, FRUM.010.02</w:t>
            </w:r>
          </w:p>
        </w:tc>
        <w:tc>
          <w:tcPr>
            <w:tcW w:w="5903" w:type="dxa"/>
          </w:tcPr>
          <w:p>
            <w:pPr>
              <w:spacing w:after="0"/>
              <w:rPr>
                <w:rFonts w:ascii="Calibri" w:hAnsi="Calibri" w:cs="Calibri"/>
                <w:sz w:val="15"/>
                <w:szCs w:val="15"/>
              </w:rPr>
            </w:pPr>
            <w:r>
              <w:rPr>
                <w:rFonts w:ascii="Calibri" w:hAnsi="Calibri" w:cs="Calibri"/>
                <w:sz w:val="15"/>
                <w:szCs w:val="15"/>
              </w:rPr>
              <w:t xml:space="preserve">TC-UA-031.1 to 031.3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2.002.6</w:t>
            </w:r>
          </w:p>
        </w:tc>
        <w:tc>
          <w:tcPr>
            <w:tcW w:w="5616" w:type="dxa"/>
          </w:tcPr>
          <w:p>
            <w:pPr>
              <w:spacing w:after="0"/>
              <w:rPr>
                <w:rFonts w:ascii="Calibri" w:hAnsi="Calibri" w:cs="Calibri"/>
                <w:sz w:val="15"/>
                <w:szCs w:val="15"/>
              </w:rPr>
            </w:pPr>
            <w:r>
              <w:rPr>
                <w:rFonts w:ascii="Calibri" w:hAnsi="Calibri" w:cs="Calibri"/>
                <w:sz w:val="15"/>
                <w:szCs w:val="15"/>
              </w:rPr>
              <w:t xml:space="preserve">FRUM.010.03</w:t>
            </w:r>
          </w:p>
        </w:tc>
        <w:tc>
          <w:tcPr>
            <w:tcW w:w="5903"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2.002.6.1</w:t>
            </w:r>
          </w:p>
        </w:tc>
        <w:tc>
          <w:tcPr>
            <w:tcW w:w="5616" w:type="dxa"/>
          </w:tcPr>
          <w:p>
            <w:pPr>
              <w:spacing w:after="0"/>
              <w:rPr>
                <w:rFonts w:ascii="Calibri" w:hAnsi="Calibri" w:cs="Calibri"/>
                <w:sz w:val="15"/>
                <w:szCs w:val="15"/>
              </w:rPr>
            </w:pPr>
            <w:r>
              <w:rPr>
                <w:rFonts w:ascii="Calibri" w:hAnsi="Calibri" w:cs="Calibri"/>
                <w:sz w:val="15"/>
                <w:szCs w:val="15"/>
              </w:rPr>
              <w:t xml:space="preserve">FRUM.010.03</w:t>
            </w:r>
          </w:p>
        </w:tc>
        <w:tc>
          <w:tcPr>
            <w:tcW w:w="5903"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2.002.6.2</w:t>
            </w:r>
          </w:p>
        </w:tc>
        <w:tc>
          <w:tcPr>
            <w:tcW w:w="5616" w:type="dxa"/>
          </w:tcPr>
          <w:p>
            <w:pPr>
              <w:spacing w:after="0"/>
              <w:rPr>
                <w:rFonts w:ascii="Calibri" w:hAnsi="Calibri" w:cs="Calibri"/>
                <w:sz w:val="15"/>
                <w:szCs w:val="15"/>
              </w:rPr>
            </w:pPr>
            <w:r>
              <w:rPr>
                <w:rFonts w:ascii="Calibri" w:hAnsi="Calibri" w:cs="Calibri"/>
                <w:sz w:val="15"/>
                <w:szCs w:val="15"/>
              </w:rPr>
              <w:t xml:space="preserve">FRUM.010.03</w:t>
            </w:r>
          </w:p>
        </w:tc>
        <w:tc>
          <w:tcPr>
            <w:tcW w:w="5903"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2.002.7</w:t>
            </w:r>
          </w:p>
        </w:tc>
        <w:tc>
          <w:tcPr>
            <w:tcW w:w="5616" w:type="dxa"/>
          </w:tcPr>
          <w:p>
            <w:pPr>
              <w:spacing w:after="0"/>
              <w:rPr>
                <w:rFonts w:ascii="Calibri" w:hAnsi="Calibri" w:cs="Calibri"/>
                <w:sz w:val="15"/>
                <w:szCs w:val="15"/>
              </w:rPr>
            </w:pPr>
            <w:r>
              <w:rPr>
                <w:rFonts w:ascii="Calibri" w:hAnsi="Calibri" w:cs="Calibri"/>
                <w:sz w:val="15"/>
                <w:szCs w:val="15"/>
              </w:rPr>
              <w:t xml:space="preserve">FRUM.010.04</w:t>
            </w:r>
          </w:p>
        </w:tc>
        <w:tc>
          <w:tcPr>
            <w:tcW w:w="5903"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2.002.7.1</w:t>
            </w:r>
          </w:p>
        </w:tc>
        <w:tc>
          <w:tcPr>
            <w:tcW w:w="5616" w:type="dxa"/>
          </w:tcPr>
          <w:p>
            <w:pPr>
              <w:spacing w:after="0"/>
              <w:rPr>
                <w:rFonts w:ascii="Calibri" w:hAnsi="Calibri" w:cs="Calibri"/>
                <w:sz w:val="15"/>
                <w:szCs w:val="15"/>
              </w:rPr>
            </w:pPr>
            <w:r>
              <w:rPr>
                <w:rFonts w:ascii="Calibri" w:hAnsi="Calibri" w:cs="Calibri"/>
                <w:sz w:val="15"/>
                <w:szCs w:val="15"/>
              </w:rPr>
              <w:t xml:space="preserve">FRUM.010.04</w:t>
            </w:r>
          </w:p>
        </w:tc>
        <w:tc>
          <w:tcPr>
            <w:tcW w:w="5903"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2.002.7.1 (2nd)</w:t>
            </w:r>
          </w:p>
        </w:tc>
        <w:tc>
          <w:tcPr>
            <w:tcW w:w="5616" w:type="dxa"/>
          </w:tcPr>
          <w:p>
            <w:pPr>
              <w:spacing w:after="0"/>
              <w:rPr>
                <w:rFonts w:ascii="Calibri" w:hAnsi="Calibri" w:cs="Calibri"/>
                <w:sz w:val="15"/>
                <w:szCs w:val="15"/>
              </w:rPr>
            </w:pPr>
            <w:r>
              <w:rPr>
                <w:rFonts w:ascii="Calibri" w:hAnsi="Calibri" w:cs="Calibri"/>
                <w:sz w:val="15"/>
                <w:szCs w:val="15"/>
              </w:rPr>
              <w:t xml:space="preserve">FRUM.010.04</w:t>
            </w:r>
          </w:p>
        </w:tc>
        <w:tc>
          <w:tcPr>
            <w:tcW w:w="5903"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w:t>
            </w:r>
          </w:p>
        </w:tc>
        <w:tc>
          <w:tcPr>
            <w:tcW w:w="5616" w:type="dxa"/>
          </w:tcPr>
          <w:p>
            <w:pPr>
              <w:spacing w:after="0"/>
              <w:rPr>
                <w:rFonts w:ascii="Calibri" w:hAnsi="Calibri" w:cs="Calibri"/>
                <w:sz w:val="15"/>
                <w:szCs w:val="15"/>
              </w:rPr>
            </w:pPr>
            <w:r>
              <w:rPr>
                <w:rFonts w:ascii="Calibri" w:hAnsi="Calibri" w:cs="Calibri"/>
                <w:sz w:val="15"/>
                <w:szCs w:val="15"/>
              </w:rPr>
              <w:t xml:space="preserve">FRUM.005, FRUM.005.02,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3.002.1.1</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3.002.1.2</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3.002.1.4</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3.002.1.5</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3.002.1.6</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3.002.1.7</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FRUM.005.02</w:t>
            </w:r>
          </w:p>
        </w:tc>
        <w:tc>
          <w:tcPr>
            <w:tcW w:w="5903"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w:t>
            </w:r>
          </w:p>
        </w:tc>
        <w:tc>
          <w:tcPr>
            <w:tcW w:w="5616" w:type="dxa"/>
          </w:tcPr>
          <w:p>
            <w:pPr>
              <w:spacing w:after="0"/>
              <w:rPr>
                <w:rFonts w:ascii="Calibri" w:hAnsi="Calibri" w:cs="Calibri"/>
                <w:sz w:val="15"/>
                <w:szCs w:val="15"/>
              </w:rPr>
            </w:pPr>
            <w:r>
              <w:rPr>
                <w:rFonts w:ascii="Calibri" w:hAnsi="Calibri" w:cs="Calibri"/>
                <w:sz w:val="15"/>
                <w:szCs w:val="15"/>
              </w:rPr>
              <w:t xml:space="preserve">FRUM.005, FRUM.006.04,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3.002.2.1</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3.002.2.2</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3.002.2.4</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3.002.2.5</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3.002.2.6</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3.002.2.7</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3.002.2.8</w:t>
            </w:r>
          </w:p>
        </w:tc>
        <w:tc>
          <w:tcPr>
            <w:tcW w:w="5616" w:type="dxa"/>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TC-UA-041.1 to 041.3 (6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w:t>
            </w:r>
          </w:p>
        </w:tc>
        <w:tc>
          <w:tcPr>
            <w:tcW w:w="5616" w:type="dxa"/>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3.002.3.1</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3.002.3.2</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3.002.3.4</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3.002.3.5</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3.002.3.6</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3.002.3.7</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3.002.3.8</w:t>
            </w:r>
          </w:p>
        </w:tc>
        <w:tc>
          <w:tcPr>
            <w:tcW w:w="5616" w:type="dxa"/>
          </w:tcPr>
          <w:p>
            <w:pPr>
              <w:spacing w:after="0"/>
              <w:rPr>
                <w:rFonts w:ascii="Calibri" w:hAnsi="Calibri" w:cs="Calibri"/>
                <w:sz w:val="15"/>
                <w:szCs w:val="15"/>
              </w:rPr>
            </w:pPr>
            <w:r>
              <w:rPr>
                <w:rFonts w:ascii="Calibri" w:hAnsi="Calibri" w:cs="Calibri"/>
                <w:sz w:val="15"/>
                <w:szCs w:val="15"/>
              </w:rPr>
              <w:t xml:space="preserve">FRUM.006.02.01,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w:t>
            </w:r>
          </w:p>
        </w:tc>
        <w:tc>
          <w:tcPr>
            <w:tcW w:w="5616" w:type="dxa"/>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3.002.4.1</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3.002.4.2</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FRUM.005.03</w:t>
            </w:r>
          </w:p>
        </w:tc>
        <w:tc>
          <w:tcPr>
            <w:tcW w:w="5903"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3.002.4.4</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3.002.4.5</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3.002.4.6</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3.002.4.7</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3.002.4.8</w:t>
            </w:r>
          </w:p>
        </w:tc>
        <w:tc>
          <w:tcPr>
            <w:tcW w:w="5616" w:type="dxa"/>
          </w:tcPr>
          <w:p>
            <w:pPr>
              <w:spacing w:after="0"/>
              <w:rPr>
                <w:rFonts w:ascii="Calibri" w:hAnsi="Calibri" w:cs="Calibri"/>
                <w:sz w:val="15"/>
                <w:szCs w:val="15"/>
              </w:rPr>
            </w:pPr>
            <w:r>
              <w:rPr>
                <w:rFonts w:ascii="Calibri" w:hAnsi="Calibri" w:cs="Calibri"/>
                <w:sz w:val="15"/>
                <w:szCs w:val="15"/>
              </w:rPr>
              <w:t xml:space="preserve">FRUM.006.02.02, FRUM.006.04</w:t>
            </w:r>
          </w:p>
        </w:tc>
        <w:tc>
          <w:tcPr>
            <w:tcW w:w="5903"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w:t>
            </w:r>
          </w:p>
        </w:tc>
        <w:tc>
          <w:tcPr>
            <w:tcW w:w="5616" w:type="dxa"/>
          </w:tcPr>
          <w:p>
            <w:pPr>
              <w:spacing w:after="0"/>
              <w:rPr>
                <w:rFonts w:ascii="Calibri" w:hAnsi="Calibri" w:cs="Calibri"/>
                <w:sz w:val="15"/>
                <w:szCs w:val="15"/>
              </w:rPr>
            </w:pPr>
            <w:r>
              <w:rPr>
                <w:rFonts w:ascii="Calibri" w:hAnsi="Calibri" w:cs="Calibri"/>
                <w:sz w:val="15"/>
                <w:szCs w:val="15"/>
              </w:rPr>
              <w:t xml:space="preserve">FRUM.007</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3.003.1.1 (2nd)</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3.003.1.2</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3.003.1.3</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3.003.1.4</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3.003.1.5</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3.003.1.6</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w:t>
            </w:r>
          </w:p>
        </w:tc>
        <w:tc>
          <w:tcPr>
            <w:tcW w:w="5616" w:type="dxa"/>
          </w:tcPr>
          <w:p>
            <w:pPr>
              <w:spacing w:after="0"/>
              <w:rPr>
                <w:rFonts w:ascii="Calibri" w:hAnsi="Calibri" w:cs="Calibri"/>
                <w:sz w:val="15"/>
                <w:szCs w:val="15"/>
              </w:rPr>
            </w:pPr>
            <w:r>
              <w:rPr>
                <w:rFonts w:ascii="Calibri" w:hAnsi="Calibri" w:cs="Calibri"/>
                <w:sz w:val="15"/>
                <w:szCs w:val="15"/>
              </w:rPr>
              <w:t xml:space="preserve">FRUM.007</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3.003.2.2</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3.003.2.3</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3.003.2.4</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3.003.2.5</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3.003.2.6</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TC-UA-061.1 to 061.2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w:t>
            </w:r>
          </w:p>
        </w:tc>
        <w:tc>
          <w:tcPr>
            <w:tcW w:w="5616" w:type="dxa"/>
          </w:tcPr>
          <w:p>
            <w:pPr>
              <w:spacing w:after="0"/>
              <w:rPr>
                <w:rFonts w:ascii="Calibri" w:hAnsi="Calibri" w:cs="Calibri"/>
                <w:sz w:val="15"/>
                <w:szCs w:val="15"/>
              </w:rPr>
            </w:pPr>
            <w:r>
              <w:rPr>
                <w:rFonts w:ascii="Calibri" w:hAnsi="Calibri" w:cs="Calibri"/>
                <w:sz w:val="15"/>
                <w:szCs w:val="15"/>
              </w:rPr>
              <w:t xml:space="preserve">FRUM.007</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3.003.3.1.1</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3.003.3.1.2</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w:t>
            </w:r>
          </w:p>
        </w:tc>
        <w:tc>
          <w:tcPr>
            <w:tcW w:w="5616" w:type="dxa"/>
          </w:tcPr>
          <w:p>
            <w:pPr>
              <w:spacing w:after="0"/>
              <w:rPr>
                <w:rFonts w:ascii="Calibri" w:hAnsi="Calibri" w:cs="Calibri"/>
                <w:sz w:val="15"/>
                <w:szCs w:val="15"/>
              </w:rPr>
            </w:pPr>
            <w:r>
              <w:rPr>
                <w:rFonts w:ascii="Calibri" w:hAnsi="Calibri" w:cs="Calibri"/>
                <w:sz w:val="15"/>
                <w:szCs w:val="15"/>
              </w:rPr>
              <w:t xml:space="preserve">FRUM.001</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4.001.1.1</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4.001.1.2</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4.001.1.3</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w:t>
            </w:r>
          </w:p>
        </w:tc>
        <w:tc>
          <w:tcPr>
            <w:tcW w:w="5616" w:type="dxa"/>
          </w:tcPr>
          <w:p>
            <w:pPr>
              <w:spacing w:after="0"/>
              <w:rPr>
                <w:rFonts w:ascii="Calibri" w:hAnsi="Calibri" w:cs="Calibri"/>
                <w:sz w:val="15"/>
                <w:szCs w:val="15"/>
              </w:rPr>
            </w:pPr>
            <w:r>
              <w:rPr>
                <w:rFonts w:ascii="Calibri" w:hAnsi="Calibri" w:cs="Calibri"/>
                <w:sz w:val="15"/>
                <w:szCs w:val="15"/>
              </w:rPr>
              <w:t xml:space="preserve">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 TC-UA-045.1 to 045.3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4.002.1.1</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4.002.1.2</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4.002.1.3</w:t>
            </w:r>
          </w:p>
        </w:tc>
        <w:tc>
          <w:tcPr>
            <w:tcW w:w="5616" w:type="dxa"/>
          </w:tcPr>
          <w:p>
            <w:pPr>
              <w:spacing w:after="0"/>
              <w:rPr>
                <w:rFonts w:ascii="Calibri" w:hAnsi="Calibri" w:cs="Calibri"/>
                <w:sz w:val="15"/>
                <w:szCs w:val="15"/>
              </w:rPr>
            </w:pPr>
            <w:r>
              <w:rPr>
                <w:rFonts w:ascii="Calibri" w:hAnsi="Calibri" w:cs="Calibri"/>
                <w:sz w:val="15"/>
                <w:szCs w:val="15"/>
              </w:rPr>
              <w:t xml:space="preserve">FRUM.005.01, FRUM.005.05</w:t>
            </w:r>
          </w:p>
        </w:tc>
        <w:tc>
          <w:tcPr>
            <w:tcW w:w="5903"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w:t>
            </w:r>
          </w:p>
        </w:tc>
        <w:tc>
          <w:tcPr>
            <w:tcW w:w="5616" w:type="dxa"/>
          </w:tcPr>
          <w:p>
            <w:pPr>
              <w:spacing w:after="0"/>
              <w:rPr>
                <w:rFonts w:ascii="Calibri" w:hAnsi="Calibri" w:cs="Calibri"/>
                <w:sz w:val="15"/>
                <w:szCs w:val="15"/>
              </w:rPr>
            </w:pPr>
            <w:r>
              <w:rPr>
                <w:rFonts w:ascii="Calibri" w:hAnsi="Calibri" w:cs="Calibri"/>
                <w:sz w:val="15"/>
                <w:szCs w:val="15"/>
              </w:rPr>
              <w:t xml:space="preserve">FRUM.005.06</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4.002.2.1</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4.002.2.2</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4.002.2.3</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4.002.2.4</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4.002.2.5</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4.002.2.6</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4.002.2.7</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4.002.2.8</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4.002.2.9</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4.002.2.10</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BRD 4.003.1</w:t>
            </w:r>
          </w:p>
        </w:tc>
        <w:tc>
          <w:tcPr>
            <w:tcW w:w="5616" w:type="dxa"/>
          </w:tcPr>
          <w:p>
            <w:pPr>
              <w:spacing w:after="0"/>
              <w:rPr>
                <w:rFonts w:ascii="Calibri" w:hAnsi="Calibri" w:cs="Calibri"/>
                <w:sz w:val="15"/>
                <w:szCs w:val="15"/>
              </w:rPr>
            </w:pPr>
            <w:r>
              <w:rPr>
                <w:rFonts w:ascii="Calibri" w:hAnsi="Calibri" w:cs="Calibri"/>
                <w:sz w:val="15"/>
                <w:szCs w:val="15"/>
              </w:rPr>
              <w:t xml:space="preserve">FRUM-008, FRUM.008.04</w:t>
            </w:r>
          </w:p>
        </w:tc>
        <w:tc>
          <w:tcPr>
            <w:tcW w:w="5903" w:type="dxa"/>
          </w:tcPr>
          <w:p>
            <w:pPr>
              <w:spacing w:after="0"/>
              <w:rPr>
                <w:rFonts w:ascii="Calibri" w:hAnsi="Calibri" w:cs="Calibri"/>
                <w:sz w:val="15"/>
                <w:szCs w:val="15"/>
              </w:rPr>
            </w:pPr>
            <w:r>
              <w:rPr>
                <w:rFonts w:ascii="Calibri" w:hAnsi="Calibri" w:cs="Calibri"/>
                <w:sz w:val="15"/>
                <w:szCs w:val="15"/>
              </w:rPr>
              <w:t xml:space="preserve">TC-UA-063.1 to 063.3 (4 cases); TC-UA-064.1 to 064.3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UAM-NFR-06 (Regulatory and compliance)</w:t>
            </w:r>
          </w:p>
        </w:tc>
        <w:tc>
          <w:tcPr>
            <w:tcW w:w="5616" w:type="dxa"/>
          </w:tcPr>
          <w:p>
            <w:pPr>
              <w:spacing w:after="0"/>
              <w:rPr>
                <w:rFonts w:ascii="Calibri" w:hAnsi="Calibri" w:cs="Calibri"/>
                <w:sz w:val="15"/>
                <w:szCs w:val="15"/>
              </w:rPr>
            </w:pPr>
            <w:r>
              <w:rPr>
                <w:rFonts w:ascii="Calibri" w:hAnsi="Calibri" w:cs="Calibri"/>
                <w:sz w:val="15"/>
                <w:szCs w:val="15"/>
              </w:rPr>
              <w:t xml:space="preserve">FRUM.003.02.01, FRUM.003.04, FRUM.006.03, FRUM.012.01</w:t>
            </w:r>
          </w:p>
        </w:tc>
        <w:tc>
          <w:tcPr>
            <w:tcW w:w="5903" w:type="dxa"/>
          </w:tcPr>
          <w:p>
            <w:pPr>
              <w:spacing w:after="0"/>
              <w:rPr>
                <w:rFonts w:ascii="Calibri" w:hAnsi="Calibri" w:cs="Calibri"/>
                <w:sz w:val="15"/>
                <w:szCs w:val="15"/>
              </w:rPr>
            </w:pPr>
            <w:r>
              <w:rPr>
                <w:rFonts w:ascii="Calibri" w:hAnsi="Calibri" w:cs="Calibri"/>
                <w:sz w:val="15"/>
                <w:szCs w:val="15"/>
              </w:rPr>
              <w:t xml:space="preserve">TC-UA-006.1 to 006.3 (3 cases); TC-UA-053.1 to 053.4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UAM-NFR-09 (User and role management 1.a-f)</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FRUM.002.03, FRUM.003.02.01, FRUM.003.04, FRUM.008.01, FRUM.008.04</w:t>
            </w:r>
          </w:p>
        </w:tc>
        <w:tc>
          <w:tcPr>
            <w:tcW w:w="5903" w:type="dxa"/>
          </w:tcPr>
          <w:p>
            <w:pPr>
              <w:spacing w:after="0"/>
              <w:rPr>
                <w:rFonts w:ascii="Calibri" w:hAnsi="Calibri" w:cs="Calibri"/>
                <w:sz w:val="15"/>
                <w:szCs w:val="15"/>
              </w:rPr>
            </w:pPr>
            <w:r>
              <w:rPr>
                <w:rFonts w:ascii="Calibri" w:hAnsi="Calibri" w:cs="Calibri"/>
                <w:sz w:val="15"/>
                <w:szCs w:val="15"/>
              </w:rPr>
              <w:t xml:space="preserve">TC-UA-006.1 to 006.3 (3 cases); TC-UA-052.1 to 052.3 (4 cases); TC-UA-064.1 to 064.3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UAM-NFR-10 (User and role management 1.g)</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 TC-UA-062.1 to 062.2 (2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UAM-NFR-11 (User and role management 1.h)</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5903"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UAM-NFR-13 (User and role management 1.j)</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FRUM.002.03, FRUM.009.02</w:t>
            </w:r>
          </w:p>
        </w:tc>
        <w:tc>
          <w:tcPr>
            <w:tcW w:w="5903" w:type="dxa"/>
          </w:tcPr>
          <w:p>
            <w:pPr>
              <w:spacing w:after="0"/>
              <w:rPr>
                <w:rFonts w:ascii="Calibri" w:hAnsi="Calibri" w:cs="Calibri"/>
                <w:sz w:val="15"/>
                <w:szCs w:val="15"/>
              </w:rPr>
            </w:pPr>
            <w:r>
              <w:rPr>
                <w:rFonts w:ascii="Calibri" w:hAnsi="Calibri" w:cs="Calibri"/>
                <w:sz w:val="15"/>
                <w:szCs w:val="15"/>
              </w:rPr>
              <w:t xml:space="preserve">TC-UA-011.1 to 011.4 (9 cases); TC-UA-052.1 to 052.3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UAM-NFR-14 (User and role management 1.k)</w:t>
            </w:r>
          </w:p>
        </w:tc>
        <w:tc>
          <w:tcPr>
            <w:tcW w:w="5616" w:type="dxa"/>
          </w:tcPr>
          <w:p>
            <w:pPr>
              <w:spacing w:after="0"/>
              <w:rPr>
                <w:rFonts w:ascii="Calibri" w:hAnsi="Calibri" w:cs="Calibri"/>
                <w:sz w:val="15"/>
                <w:szCs w:val="15"/>
              </w:rPr>
            </w:pPr>
            <w:r>
              <w:rPr>
                <w:rFonts w:ascii="Calibri" w:hAnsi="Calibri" w:cs="Calibri"/>
                <w:sz w:val="15"/>
                <w:szCs w:val="15"/>
              </w:rPr>
              <w:t xml:space="preserve">FRUM.009.10</w:t>
            </w:r>
          </w:p>
        </w:tc>
        <w:tc>
          <w:tcPr>
            <w:tcW w:w="5903" w:type="dxa"/>
          </w:tcPr>
          <w:p>
            <w:pPr>
              <w:spacing w:after="0"/>
              <w:rPr>
                <w:rFonts w:ascii="Calibri" w:hAnsi="Calibri" w:cs="Calibri"/>
                <w:sz w:val="15"/>
                <w:szCs w:val="15"/>
              </w:rPr>
            </w:pPr>
            <w:r>
              <w:rPr>
                <w:rFonts w:ascii="Calibri" w:hAnsi="Calibri" w:cs="Calibri"/>
                <w:sz w:val="15"/>
                <w:szCs w:val="15"/>
              </w:rPr>
              <w:t xml:space="preserve">TC-UA-020.1 to 020.4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UAM-NFR-15 (User ID maintenance fields)</w:t>
            </w:r>
          </w:p>
        </w:tc>
        <w:tc>
          <w:tcPr>
            <w:tcW w:w="5616" w:type="dxa"/>
          </w:tcPr>
          <w:p>
            <w:pPr>
              <w:spacing w:after="0"/>
              <w:rPr>
                <w:rFonts w:ascii="Calibri" w:hAnsi="Calibri" w:cs="Calibri"/>
                <w:sz w:val="15"/>
                <w:szCs w:val="15"/>
              </w:rPr>
            </w:pPr>
            <w:r>
              <w:rPr>
                <w:rFonts w:ascii="Calibri" w:hAnsi="Calibri" w:cs="Calibri"/>
                <w:sz w:val="15"/>
                <w:szCs w:val="15"/>
              </w:rPr>
              <w:t xml:space="preserve">FRUM.001.04, FRUM.001.05, FRUM.002.01, FRUM.002.03, FRUM.008.01</w:t>
            </w:r>
          </w:p>
        </w:tc>
        <w:tc>
          <w:tcPr>
            <w:tcW w:w="5903" w:type="dxa"/>
          </w:tcPr>
          <w:p>
            <w:pPr>
              <w:spacing w:after="0"/>
              <w:rPr>
                <w:rFonts w:ascii="Calibri" w:hAnsi="Calibri" w:cs="Calibri"/>
                <w:sz w:val="15"/>
                <w:szCs w:val="15"/>
              </w:rPr>
            </w:pPr>
            <w:r>
              <w:rPr>
                <w:rFonts w:ascii="Calibri" w:hAnsi="Calibri" w:cs="Calibri"/>
                <w:sz w:val="15"/>
                <w:szCs w:val="15"/>
              </w:rPr>
              <w:t xml:space="preserve">TC-UA-052.1 to 052.3 (4 cases); TC-UA-004.1 to 004.4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UAM-NFR-16 (System Administrator capabilities)</w:t>
            </w:r>
          </w:p>
        </w:tc>
        <w:tc>
          <w:tcPr>
            <w:tcW w:w="5616" w:type="dxa"/>
          </w:tcPr>
          <w:p>
            <w:pPr>
              <w:spacing w:after="0"/>
              <w:rPr>
                <w:rFonts w:ascii="Calibri" w:hAnsi="Calibri" w:cs="Calibri"/>
                <w:sz w:val="15"/>
                <w:szCs w:val="15"/>
              </w:rPr>
            </w:pPr>
            <w:r>
              <w:rPr>
                <w:rFonts w:ascii="Calibri" w:hAnsi="Calibri" w:cs="Calibri"/>
                <w:sz w:val="15"/>
                <w:szCs w:val="15"/>
              </w:rPr>
              <w:t xml:space="preserve">FRUM.002.01, FRUM.002.03, FRUM.012.02</w:t>
            </w:r>
          </w:p>
        </w:tc>
        <w:tc>
          <w:tcPr>
            <w:tcW w:w="5903" w:type="dxa"/>
          </w:tcPr>
          <w:p>
            <w:pPr>
              <w:spacing w:after="0"/>
              <w:rPr>
                <w:rFonts w:ascii="Calibri" w:hAnsi="Calibri" w:cs="Calibri"/>
                <w:sz w:val="15"/>
                <w:szCs w:val="15"/>
              </w:rPr>
            </w:pPr>
            <w:r>
              <w:rPr>
                <w:rFonts w:ascii="Calibri" w:hAnsi="Calibri" w:cs="Calibri"/>
                <w:sz w:val="15"/>
                <w:szCs w:val="15"/>
              </w:rPr>
              <w:t xml:space="preserve">TC-UA-052.1 to 052.3 (4 cases); TC-UA-054.1 to 054.3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UAM-NFR-17 (Authentication through EUA)</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5903"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UAM-NFR-18 (Login logging)</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UAM-NFR-19 (Lockout)</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FRUM.001.02</w:t>
            </w:r>
          </w:p>
        </w:tc>
        <w:tc>
          <w:tcPr>
            <w:tcW w:w="5903" w:type="dxa"/>
          </w:tcPr>
          <w:p>
            <w:pPr>
              <w:spacing w:after="0"/>
              <w:rPr>
                <w:rFonts w:ascii="Calibri" w:hAnsi="Calibri" w:cs="Calibri"/>
                <w:sz w:val="15"/>
                <w:szCs w:val="15"/>
              </w:rPr>
            </w:pPr>
            <w:r>
              <w:rPr>
                <w:rFonts w:ascii="Calibri" w:hAnsi="Calibri" w:cs="Calibri"/>
                <w:sz w:val="15"/>
                <w:szCs w:val="15"/>
              </w:rPr>
              <w:t xml:space="preserve">TC-UA-001.1 to 001.5 (7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UAM-NFR-22 (Transaction logging and audit trail)</w:t>
            </w:r>
          </w:p>
        </w:tc>
        <w:tc>
          <w:tcPr>
            <w:tcW w:w="5616" w:type="dxa"/>
          </w:tcPr>
          <w:p>
            <w:pPr>
              <w:spacing w:after="0"/>
              <w:rPr>
                <w:rFonts w:ascii="Calibri" w:hAnsi="Calibri" w:cs="Calibri"/>
                <w:sz w:val="15"/>
                <w:szCs w:val="15"/>
              </w:rPr>
            </w:pPr>
            <w:r>
              <w:rPr>
                <w:rFonts w:ascii="Calibri" w:hAnsi="Calibri" w:cs="Calibri"/>
                <w:sz w:val="15"/>
                <w:szCs w:val="15"/>
              </w:rPr>
              <w:t xml:space="preserve">FRUM.008.01, FRUM.008.04</w:t>
            </w:r>
          </w:p>
        </w:tc>
        <w:tc>
          <w:tcPr>
            <w:tcW w:w="5903" w:type="dxa"/>
          </w:tcPr>
          <w:p>
            <w:pPr>
              <w:spacing w:after="0"/>
              <w:rPr>
                <w:rFonts w:ascii="Calibri" w:hAnsi="Calibri" w:cs="Calibri"/>
                <w:sz w:val="15"/>
                <w:szCs w:val="15"/>
              </w:rPr>
            </w:pPr>
            <w:r>
              <w:rPr>
                <w:rFonts w:ascii="Calibri" w:hAnsi="Calibri" w:cs="Calibri"/>
                <w:sz w:val="15"/>
                <w:szCs w:val="15"/>
              </w:rPr>
              <w:t xml:space="preserve">TC-UA-064.1 to 064.3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UAM-NFR-24 (Batch processing a-l)</w:t>
            </w:r>
          </w:p>
        </w:tc>
        <w:tc>
          <w:tcPr>
            <w:tcW w:w="5616" w:type="dxa"/>
          </w:tcPr>
          <w:p>
            <w:pPr>
              <w:spacing w:after="0"/>
              <w:rPr>
                <w:rFonts w:ascii="Calibri" w:hAnsi="Calibri" w:cs="Calibri"/>
                <w:sz w:val="15"/>
                <w:szCs w:val="15"/>
              </w:rPr>
            </w:pPr>
            <w:r>
              <w:rPr>
                <w:rFonts w:ascii="Calibri" w:hAnsi="Calibri" w:cs="Calibri"/>
                <w:sz w:val="15"/>
                <w:szCs w:val="15"/>
              </w:rPr>
              <w:t xml:space="preserve">FRUM.013.02</w:t>
            </w:r>
          </w:p>
        </w:tc>
        <w:tc>
          <w:tcPr>
            <w:tcW w:w="5903" w:type="dxa"/>
          </w:tcPr>
          <w:p>
            <w:pPr>
              <w:spacing w:after="0"/>
              <w:rPr>
                <w:rFonts w:ascii="Calibri" w:hAnsi="Calibri" w:cs="Calibri"/>
                <w:sz w:val="15"/>
                <w:szCs w:val="15"/>
              </w:rPr>
            </w:pPr>
            <w:r>
              <w:rPr>
                <w:rFonts w:ascii="Calibri" w:hAnsi="Calibri" w:cs="Calibri"/>
                <w:sz w:val="15"/>
                <w:szCs w:val="15"/>
              </w:rPr>
              <w:t xml:space="preserve">TC-UA-071.1 to 071.2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UAM-NFR-25 (Batch failure e-mail)</w:t>
            </w:r>
          </w:p>
        </w:tc>
        <w:tc>
          <w:tcPr>
            <w:tcW w:w="5616" w:type="dxa"/>
          </w:tcPr>
          <w:p>
            <w:pPr>
              <w:spacing w:after="0"/>
              <w:rPr>
                <w:rFonts w:ascii="Calibri" w:hAnsi="Calibri" w:cs="Calibri"/>
                <w:sz w:val="15"/>
                <w:szCs w:val="15"/>
              </w:rPr>
            </w:pPr>
            <w:r>
              <w:rPr>
                <w:rFonts w:ascii="Calibri" w:hAnsi="Calibri" w:cs="Calibri"/>
                <w:sz w:val="15"/>
                <w:szCs w:val="15"/>
              </w:rPr>
              <w:t xml:space="preserve">FRUM.013.02</w:t>
            </w:r>
          </w:p>
        </w:tc>
        <w:tc>
          <w:tcPr>
            <w:tcW w:w="5903" w:type="dxa"/>
          </w:tcPr>
          <w:p>
            <w:pPr>
              <w:spacing w:after="0"/>
              <w:rPr>
                <w:rFonts w:ascii="Calibri" w:hAnsi="Calibri" w:cs="Calibri"/>
                <w:sz w:val="15"/>
                <w:szCs w:val="15"/>
              </w:rPr>
            </w:pPr>
            <w:r>
              <w:rPr>
                <w:rFonts w:ascii="Calibri" w:hAnsi="Calibri" w:cs="Calibri"/>
                <w:sz w:val="15"/>
                <w:szCs w:val="15"/>
              </w:rPr>
              <w:t xml:space="preserve">TC-UA-071.1 to 071.2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UAM-NFR-31 (Other BU NFR 1)</w:t>
            </w:r>
          </w:p>
        </w:tc>
        <w:tc>
          <w:tcPr>
            <w:tcW w:w="5616"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5903"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UAM-NFR-32 (Other BU NFR 2-3)</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5903"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UAM-NFR-33 (Other BU NFR 4)</w:t>
            </w:r>
          </w:p>
        </w:tc>
        <w:tc>
          <w:tcPr>
            <w:tcW w:w="5616" w:type="dxa"/>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5903"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UAM-NFR-34 (Other BU NFR 5)</w:t>
            </w:r>
          </w:p>
        </w:tc>
        <w:tc>
          <w:tcPr>
            <w:tcW w:w="5616" w:type="dxa"/>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5903"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UAM-NFR-35 (Other BU NFR 6)</w:t>
            </w:r>
          </w:p>
        </w:tc>
        <w:tc>
          <w:tcPr>
            <w:tcW w:w="5616" w:type="dxa"/>
          </w:tcPr>
          <w:p>
            <w:pPr>
              <w:spacing w:after="0"/>
              <w:rPr>
                <w:rFonts w:ascii="Calibri" w:hAnsi="Calibri" w:cs="Calibri"/>
                <w:sz w:val="15"/>
                <w:szCs w:val="15"/>
              </w:rPr>
            </w:pPr>
            <w:r>
              <w:rPr>
                <w:rFonts w:ascii="Calibri" w:hAnsi="Calibri" w:cs="Calibri"/>
                <w:sz w:val="15"/>
                <w:szCs w:val="15"/>
              </w:rPr>
              <w:t xml:space="preserve">FRUM.001.04, FRUM.001.05, FRUM.008.01, FRUM.008.01 (2nd), FRUM.008.02, FRUM.008.04</w:t>
            </w:r>
          </w:p>
        </w:tc>
        <w:tc>
          <w:tcPr>
            <w:tcW w:w="5903" w:type="dxa"/>
          </w:tcPr>
          <w:p>
            <w:pPr>
              <w:spacing w:after="0"/>
              <w:rPr>
                <w:rFonts w:ascii="Calibri" w:hAnsi="Calibri" w:cs="Calibri"/>
                <w:sz w:val="15"/>
                <w:szCs w:val="15"/>
              </w:rPr>
            </w:pPr>
            <w:r>
              <w:rPr>
                <w:rFonts w:ascii="Calibri" w:hAnsi="Calibri" w:cs="Calibri"/>
                <w:sz w:val="15"/>
                <w:szCs w:val="15"/>
              </w:rPr>
              <w:t xml:space="preserve">TC-UA-004.1 to 004.4 (4 cases); TC-UA-063.1 to 063.3 (4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UAM-NFR-36 (Other BU NFR 7)</w:t>
            </w:r>
          </w:p>
        </w:tc>
        <w:tc>
          <w:tcPr>
            <w:tcW w:w="5616"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5903"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UAM-NFR-37 (Other BU NFR 8)</w:t>
            </w:r>
          </w:p>
        </w:tc>
        <w:tc>
          <w:tcPr>
            <w:tcW w:w="5616" w:type="dxa"/>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5903"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UAM-NFR-38 (Other BU NFR 9)</w:t>
            </w:r>
          </w:p>
        </w:tc>
        <w:tc>
          <w:tcPr>
            <w:tcW w:w="5616" w:type="dxa"/>
          </w:tcPr>
          <w:p>
            <w:pPr>
              <w:spacing w:after="0"/>
              <w:rPr>
                <w:rFonts w:ascii="Calibri" w:hAnsi="Calibri" w:cs="Calibri"/>
                <w:sz w:val="15"/>
                <w:szCs w:val="15"/>
              </w:rPr>
            </w:pPr>
            <w:r>
              <w:rPr>
                <w:rFonts w:ascii="Calibri" w:hAnsi="Calibri" w:cs="Calibri"/>
                <w:sz w:val="15"/>
                <w:szCs w:val="15"/>
              </w:rPr>
              <w:t xml:space="preserve">FRUM.011.01</w:t>
            </w:r>
          </w:p>
        </w:tc>
        <w:tc>
          <w:tcPr>
            <w:tcW w:w="5903"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736" w:type="dxa"/>
          </w:tcPr>
          <w:p>
            <w:pPr>
              <w:keepNext/>
              <w:spacing w:after="0"/>
              <w:rPr>
                <w:rFonts w:ascii="Calibri" w:hAnsi="Calibri" w:cs="Calibri"/>
                <w:sz w:val="15"/>
                <w:szCs w:val="15"/>
              </w:rPr>
            </w:pPr>
            <w:r>
              <w:rPr>
                <w:rFonts w:ascii="Calibri" w:hAnsi="Calibri" w:cs="Calibri"/>
                <w:sz w:val="15"/>
                <w:szCs w:val="15"/>
              </w:rPr>
              <w:t xml:space="preserve">UAM-NFR-39 (Other BU NFR 10)</w:t>
            </w:r>
          </w:p>
        </w:tc>
        <w:tc>
          <w:tcPr>
            <w:tcW w:w="5616" w:type="dxa"/>
          </w:tcPr>
          <w:p>
            <w:pPr>
              <w:keepNext/>
              <w:spacing w:after="0"/>
              <w:rPr>
                <w:rFonts w:ascii="Calibri" w:hAnsi="Calibri" w:cs="Calibri"/>
                <w:sz w:val="15"/>
                <w:szCs w:val="15"/>
              </w:rPr>
            </w:pPr>
            <w:r>
              <w:rPr>
                <w:rFonts w:ascii="Calibri" w:hAnsi="Calibri" w:cs="Calibri"/>
                <w:sz w:val="15"/>
                <w:szCs w:val="15"/>
              </w:rPr>
              <w:t xml:space="preserve">FRUM.013.01</w:t>
            </w:r>
          </w:p>
        </w:tc>
        <w:tc>
          <w:tcPr>
            <w:tcW w:w="5903" w:type="dxa"/>
          </w:tcPr>
          <w:p>
            <w:pPr>
              <w:keepNext/>
              <w:spacing w:after="0"/>
              <w:rPr>
                <w:rFonts w:ascii="Calibri" w:hAnsi="Calibri" w:cs="Calibri"/>
                <w:sz w:val="15"/>
                <w:szCs w:val="15"/>
              </w:rPr>
            </w:pPr>
            <w:r>
              <w:rPr>
                <w:rFonts w:ascii="Calibri" w:hAnsi="Calibri" w:cs="Calibri"/>
                <w:sz w:val="15"/>
                <w:szCs w:val="15"/>
              </w:rPr>
              <w:t xml:space="preserve">TC-UA-070.1 to 070.3 (3 cases)</w:t>
            </w:r>
          </w:p>
        </w:tc>
      </w:tr>
      <w:tr>
        <w:trPr>
          <w:cantSplit/>
        </w:trPr>
        <w:tc>
          <w:tcPr>
            <w:tcW w:w="2736" w:type="dxa"/>
          </w:tcPr>
          <w:p>
            <w:pPr>
              <w:keepNext/>
              <w:spacing w:after="0"/>
              <w:rPr>
                <w:rFonts w:ascii="Calibri" w:hAnsi="Calibri" w:cs="Calibri"/>
                <w:sz w:val="15"/>
                <w:szCs w:val="15"/>
              </w:rPr>
            </w:pPr>
            <w:r>
              <w:rPr>
                <w:rFonts w:ascii="Calibri" w:hAnsi="Calibri" w:cs="Calibri"/>
                <w:sz w:val="15"/>
                <w:szCs w:val="15"/>
              </w:rPr>
              <w:t xml:space="preserve">UAM-NFR-40 (Other BU NFR 11)</w:t>
            </w:r>
          </w:p>
        </w:tc>
        <w:tc>
          <w:tcPr>
            <w:tcW w:w="5616" w:type="dxa"/>
          </w:tcPr>
          <w:p>
            <w:pPr>
              <w:keepNext/>
              <w:spacing w:after="0"/>
              <w:rPr>
                <w:rFonts w:ascii="Calibri" w:hAnsi="Calibri" w:cs="Calibri"/>
                <w:sz w:val="15"/>
                <w:szCs w:val="15"/>
              </w:rPr>
            </w:pPr>
            <w:r>
              <w:rPr>
                <w:rFonts w:ascii="Calibri" w:hAnsi="Calibri" w:cs="Calibri"/>
                <w:sz w:val="15"/>
                <w:szCs w:val="15"/>
              </w:rPr>
              <w:t xml:space="preserve">FRUM.006.03, FRUM.010.05, FRUM.012.01, FRUM.012.02</w:t>
            </w:r>
          </w:p>
        </w:tc>
        <w:tc>
          <w:tcPr>
            <w:tcW w:w="5903" w:type="dxa"/>
          </w:tcPr>
          <w:p>
            <w:pPr>
              <w:keepNext/>
              <w:spacing w:after="0"/>
              <w:rPr>
                <w:rFonts w:ascii="Calibri" w:hAnsi="Calibri" w:cs="Calibri"/>
                <w:sz w:val="15"/>
                <w:szCs w:val="15"/>
              </w:rPr>
            </w:pPr>
            <w:r>
              <w:rPr>
                <w:rFonts w:ascii="Calibri" w:hAnsi="Calibri" w:cs="Calibri"/>
                <w:sz w:val="15"/>
                <w:szCs w:val="15"/>
              </w:rPr>
              <w:t xml:space="preserve">TC-UA-034.1 to 034.3 (5 cases); TC-UA-053.1 to 053.4 (7 cases); TC-UA-054.1 to 054.3 (5 cases)</w:t>
            </w:r>
          </w:p>
        </w:tc>
      </w:tr>
      <w:tr>
        <w:trPr>
          <w:cantSplit/>
        </w:trPr>
        <w:tc>
          <w:tcPr>
            <w:tcW w:w="2736" w:type="dxa"/>
          </w:tcPr>
          <w:p>
            <w:pPr>
              <w:spacing w:after="0"/>
              <w:rPr>
                <w:rFonts w:ascii="Calibri" w:hAnsi="Calibri" w:cs="Calibri"/>
                <w:sz w:val="15"/>
                <w:szCs w:val="15"/>
              </w:rPr>
            </w:pPr>
            <w:r>
              <w:rPr>
                <w:rFonts w:ascii="Calibri" w:hAnsi="Calibri" w:cs="Calibri"/>
                <w:sz w:val="15"/>
                <w:szCs w:val="15"/>
              </w:rPr>
              <w:t xml:space="preserve">UAM-NFR-41 (Report requirements (section 7))</w:t>
            </w:r>
          </w:p>
        </w:tc>
        <w:tc>
          <w:tcPr>
            <w:tcW w:w="5616" w:type="dxa"/>
          </w:tcPr>
          <w:p>
            <w:pPr>
              <w:spacing w:after="0"/>
              <w:rPr>
                <w:rFonts w:ascii="Calibri" w:hAnsi="Calibri" w:cs="Calibri"/>
                <w:sz w:val="15"/>
                <w:szCs w:val="15"/>
              </w:rPr>
            </w:pPr>
            <w:r>
              <w:rPr>
                <w:rFonts w:ascii="Calibri" w:hAnsi="Calibri" w:cs="Calibri"/>
                <w:sz w:val="15"/>
                <w:szCs w:val="15"/>
              </w:rPr>
              <w:t xml:space="preserve">FRUM.007.01, FRUM.007.02, FRUM.008.01, FRUM.008.01 (2nd), FRUM.008.02, FRUM.008.04</w:t>
            </w:r>
          </w:p>
        </w:tc>
        <w:tc>
          <w:tcPr>
            <w:tcW w:w="5903" w:type="dxa"/>
          </w:tcPr>
          <w:p>
            <w:pPr>
              <w:spacing w:after="0"/>
              <w:rPr>
                <w:rFonts w:ascii="Calibri" w:hAnsi="Calibri" w:cs="Calibri"/>
                <w:sz w:val="15"/>
                <w:szCs w:val="15"/>
              </w:rPr>
            </w:pPr>
            <w:r>
              <w:rPr>
                <w:rFonts w:ascii="Calibri" w:hAnsi="Calibri" w:cs="Calibri"/>
                <w:sz w:val="15"/>
                <w:szCs w:val="15"/>
              </w:rPr>
              <w:t xml:space="preserve">TC-UA-060.1 to 060.3 (5 cases); TC-UA-063.1 to 063.3 (4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P.2 FRUM item to BRD lines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item (this FRS)</w:t>
            </w:r>
          </w:p>
        </w:tc>
        <w:tc>
          <w:tcPr>
            <w:tcW w:w="5472"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lines</w:t>
            </w:r>
          </w:p>
        </w:tc>
        <w:tc>
          <w:tcPr>
            <w:tcW w:w="64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TC-UA-003.1 to 003.6 (9 cases); TC-UA-005.1 to 005.5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FRUM-004.03</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TC-UA-005.1 to 005.5 (10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w:t>
            </w:r>
          </w:p>
        </w:tc>
        <w:tc>
          <w:tcPr>
            <w:tcW w:w="5472" w:type="dxa"/>
          </w:tcPr>
          <w:p>
            <w:pPr>
              <w:spacing w:after="0"/>
              <w:rPr>
                <w:rFonts w:ascii="Calibri" w:hAnsi="Calibri" w:cs="Calibri"/>
                <w:sz w:val="15"/>
                <w:szCs w:val="15"/>
              </w:rPr>
            </w:pPr>
            <w:r>
              <w:rPr>
                <w:rFonts w:ascii="Calibri" w:hAnsi="Calibri" w:cs="Calibri"/>
                <w:sz w:val="15"/>
                <w:szCs w:val="15"/>
              </w:rPr>
              <w:t xml:space="preserve">BRD 4.003.1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w:t>
            </w:r>
          </w:p>
        </w:tc>
        <w:tc>
          <w:tcPr>
            <w:tcW w:w="5472" w:type="dxa"/>
          </w:tcPr>
          <w:p>
            <w:pPr>
              <w:spacing w:after="0"/>
              <w:rPr>
                <w:rFonts w:ascii="Calibri" w:hAnsi="Calibri" w:cs="Calibri"/>
                <w:sz w:val="15"/>
                <w:szCs w:val="15"/>
              </w:rPr>
            </w:pPr>
            <w:r>
              <w:rPr>
                <w:rFonts w:ascii="Calibri" w:hAnsi="Calibri" w:cs="Calibri"/>
                <w:sz w:val="15"/>
                <w:szCs w:val="15"/>
              </w:rPr>
              <w:t xml:space="preserve">BRD 1.001.1, BRD 2.001.1, BRD 3.001.1, BRD 4.001.1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FRUM.001.01</w:t>
            </w:r>
          </w:p>
        </w:tc>
        <w:tc>
          <w:tcPr>
            <w:tcW w:w="5472" w:type="dxa"/>
          </w:tcPr>
          <w:p>
            <w:pPr>
              <w:spacing w:after="0"/>
              <w:rPr>
                <w:rFonts w:ascii="Calibri" w:hAnsi="Calibri" w:cs="Calibri"/>
                <w:sz w:val="15"/>
                <w:szCs w:val="15"/>
              </w:rPr>
            </w:pPr>
            <w:r>
              <w:rPr>
                <w:rFonts w:ascii="Calibri" w:hAnsi="Calibri" w:cs="Calibri"/>
                <w:sz w:val="15"/>
                <w:szCs w:val="15"/>
              </w:rPr>
              <w:t xml:space="preserve">BRD 1.001.1.1, BRD 1.001.1.2, BRD 1.001.1.3, BRD 2.001.1.1, BRD 2.001.1.2, BRD 2.001.1.3, BRD 3.001.1.1, BRD 3.001.1.2, BRD 3.001.1.3, BRD 4.001.1.1, BRD 4.001.1.2, BRD 4.001.1.3</w:t>
            </w:r>
          </w:p>
        </w:tc>
        <w:tc>
          <w:tcPr>
            <w:tcW w:w="6480" w:type="dxa"/>
          </w:tcPr>
          <w:p>
            <w:pPr>
              <w:spacing w:after="0"/>
              <w:rPr>
                <w:rFonts w:ascii="Calibri" w:hAnsi="Calibri" w:cs="Calibri"/>
                <w:sz w:val="15"/>
                <w:szCs w:val="15"/>
              </w:rPr>
            </w:pPr>
            <w:r>
              <w:rPr>
                <w:rFonts w:ascii="Calibri" w:hAnsi="Calibri" w:cs="Calibri"/>
                <w:sz w:val="15"/>
                <w:szCs w:val="15"/>
              </w:rPr>
              <w:t xml:space="preserve">TC-UA-001.1 to 001.5 (7 cases); TC-UA-002.1 to 002.5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FRUM.001.02</w:t>
            </w:r>
          </w:p>
        </w:tc>
        <w:tc>
          <w:tcPr>
            <w:tcW w:w="5472" w:type="dxa"/>
          </w:tcPr>
          <w:p>
            <w:pPr>
              <w:spacing w:after="0"/>
              <w:rPr>
                <w:rFonts w:ascii="Calibri" w:hAnsi="Calibri" w:cs="Calibri"/>
                <w:sz w:val="15"/>
                <w:szCs w:val="15"/>
              </w:rPr>
            </w:pPr>
            <w:r>
              <w:rPr>
                <w:rFonts w:ascii="Calibri" w:hAnsi="Calibri" w:cs="Calibri"/>
                <w:sz w:val="15"/>
                <w:szCs w:val="15"/>
              </w:rPr>
              <w:t xml:space="preserve">BRD 1.001.1.1, BRD 2.001.1.1, BRD 3.001.1.1, BRD 4.001.1.1,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TC-UA-001.1 to 001.5 (7 cases); TC-UA-003.1 to 003.6 (9 cases); 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FRUM.001.03</w:t>
            </w:r>
          </w:p>
        </w:tc>
        <w:tc>
          <w:tcPr>
            <w:tcW w:w="5472" w:type="dxa"/>
          </w:tcPr>
          <w:p>
            <w:pPr>
              <w:spacing w:after="0"/>
              <w:rPr>
                <w:rFonts w:ascii="Calibri" w:hAnsi="Calibri" w:cs="Calibri"/>
                <w:sz w:val="15"/>
                <w:szCs w:val="15"/>
              </w:rPr>
            </w:pPr>
            <w:r>
              <w:rPr>
                <w:rFonts w:ascii="Calibri" w:hAnsi="Calibri" w:cs="Calibri"/>
                <w:sz w:val="15"/>
                <w:szCs w:val="15"/>
              </w:rPr>
              <w:t xml:space="preserve">BRD 1.001.1.2, BRD 1.001.1.3, BRD 2.001.1.2, BRD 2.001.1.3, BRD 3.001.1.2, BRD 3.001.1.3, BRD 4.001.1.2, BRD 4.001.1.3</w:t>
            </w:r>
          </w:p>
        </w:tc>
        <w:tc>
          <w:tcPr>
            <w:tcW w:w="6480" w:type="dxa"/>
          </w:tcPr>
          <w:p>
            <w:pPr>
              <w:spacing w:after="0"/>
              <w:rPr>
                <w:rFonts w:ascii="Calibri" w:hAnsi="Calibri" w:cs="Calibri"/>
                <w:sz w:val="15"/>
                <w:szCs w:val="15"/>
              </w:rPr>
            </w:pPr>
            <w:r>
              <w:rPr>
                <w:rFonts w:ascii="Calibri" w:hAnsi="Calibri" w:cs="Calibri"/>
                <w:sz w:val="15"/>
                <w:szCs w:val="15"/>
              </w:rPr>
              <w:t xml:space="preserve">TC-UA-002.1 to 002.5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FRUM.001.04</w:t>
            </w:r>
          </w:p>
        </w:tc>
        <w:tc>
          <w:tcPr>
            <w:tcW w:w="5472" w:type="dxa"/>
          </w:tcPr>
          <w:p>
            <w:pPr>
              <w:spacing w:after="0"/>
              <w:rPr>
                <w:rFonts w:ascii="Calibri" w:hAnsi="Calibri" w:cs="Calibri"/>
                <w:sz w:val="15"/>
                <w:szCs w:val="15"/>
              </w:rPr>
            </w:pPr>
            <w:r>
              <w:rPr>
                <w:rFonts w:ascii="Calibri" w:hAnsi="Calibri" w:cs="Calibri"/>
                <w:sz w:val="15"/>
                <w:szCs w:val="15"/>
              </w:rPr>
              <w:t xml:space="preserve">BRD 1.001.1.2, BRD 1.001.1.3, BRD 2.001.1.2, BRD 2.001.1.3, BRD 3.001.1.2, BRD 3.001.1.3, BRD 4.001.1.2, BRD 4.001.1.3</w:t>
            </w:r>
          </w:p>
        </w:tc>
        <w:tc>
          <w:tcPr>
            <w:tcW w:w="6480" w:type="dxa"/>
          </w:tcPr>
          <w:p>
            <w:pPr>
              <w:spacing w:after="0"/>
              <w:rPr>
                <w:rFonts w:ascii="Calibri" w:hAnsi="Calibri" w:cs="Calibri"/>
                <w:sz w:val="15"/>
                <w:szCs w:val="15"/>
              </w:rPr>
            </w:pPr>
            <w:r>
              <w:rPr>
                <w:rFonts w:ascii="Calibri" w:hAnsi="Calibri" w:cs="Calibri"/>
                <w:sz w:val="15"/>
                <w:szCs w:val="15"/>
              </w:rPr>
              <w:t xml:space="preserve">TC-UA-002.1 to 002.5 (8 cases); TC-UA-004.1 to 004.4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FRUM.001.05</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TC-UA-004.1 to 004.4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FRUM.001.06</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TC-UA-003.1 to 003.6 (9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FRUM.002</w:t>
            </w:r>
          </w:p>
        </w:tc>
        <w:tc>
          <w:tcPr>
            <w:tcW w:w="5472" w:type="dxa"/>
          </w:tcPr>
          <w:p>
            <w:pPr>
              <w:spacing w:after="0"/>
              <w:rPr>
                <w:rFonts w:ascii="Calibri" w:hAnsi="Calibri" w:cs="Calibri"/>
                <w:sz w:val="15"/>
                <w:szCs w:val="15"/>
              </w:rPr>
            </w:pPr>
            <w:r>
              <w:rPr>
                <w:rFonts w:ascii="Calibri" w:hAnsi="Calibri" w:cs="Calibri"/>
                <w:sz w:val="15"/>
                <w:szCs w:val="15"/>
              </w:rPr>
              <w:t xml:space="preserve">BRD 1.002.1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FRUM.002.01</w:t>
            </w:r>
          </w:p>
        </w:tc>
        <w:tc>
          <w:tcPr>
            <w:tcW w:w="5472" w:type="dxa"/>
          </w:tcPr>
          <w:p>
            <w:pPr>
              <w:spacing w:after="0"/>
              <w:rPr>
                <w:rFonts w:ascii="Calibri" w:hAnsi="Calibri" w:cs="Calibri"/>
                <w:sz w:val="15"/>
                <w:szCs w:val="15"/>
              </w:rPr>
            </w:pPr>
            <w:r>
              <w:rPr>
                <w:rFonts w:ascii="Calibri" w:hAnsi="Calibri" w:cs="Calibri"/>
                <w:sz w:val="15"/>
                <w:szCs w:val="15"/>
              </w:rPr>
              <w:t xml:space="preserve">BRD 1.002.1.1, BRD 1.002.1.1.1, BRD 1.002.1.1.2, BRD 2.002.5</w:t>
            </w:r>
          </w:p>
        </w:tc>
        <w:tc>
          <w:tcPr>
            <w:tcW w:w="6480" w:type="dxa"/>
          </w:tcPr>
          <w:p>
            <w:pPr>
              <w:spacing w:after="0"/>
              <w:rPr>
                <w:rFonts w:ascii="Calibri" w:hAnsi="Calibri" w:cs="Calibri"/>
                <w:sz w:val="15"/>
                <w:szCs w:val="15"/>
              </w:rPr>
            </w:pPr>
            <w:r>
              <w:rPr>
                <w:rFonts w:ascii="Calibri" w:hAnsi="Calibri" w:cs="Calibri"/>
                <w:sz w:val="15"/>
                <w:szCs w:val="15"/>
              </w:rPr>
              <w:t xml:space="preserve">TC-UA-011.1 to 011.4 (9 cases); TC-UA-031.1 to 031.3 (4 cases); TC-UA-052.1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FRUM.002.03</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TC-UA-052.1 to 052.3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w:t>
            </w:r>
          </w:p>
        </w:tc>
        <w:tc>
          <w:tcPr>
            <w:tcW w:w="5472" w:type="dxa"/>
          </w:tcPr>
          <w:p>
            <w:pPr>
              <w:spacing w:after="0"/>
              <w:rPr>
                <w:rFonts w:ascii="Calibri" w:hAnsi="Calibri" w:cs="Calibri"/>
                <w:sz w:val="15"/>
                <w:szCs w:val="15"/>
              </w:rPr>
            </w:pPr>
            <w:r>
              <w:rPr>
                <w:rFonts w:ascii="Calibri" w:hAnsi="Calibri" w:cs="Calibri"/>
                <w:sz w:val="15"/>
                <w:szCs w:val="15"/>
              </w:rPr>
              <w:t xml:space="preserve">BRD 1.003.1.1, BRD 1.004.1, BRD 1.005</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FRUM.003.01</w:t>
            </w:r>
          </w:p>
        </w:tc>
        <w:tc>
          <w:tcPr>
            <w:tcW w:w="5472" w:type="dxa"/>
          </w:tcPr>
          <w:p>
            <w:pPr>
              <w:spacing w:after="0"/>
              <w:rPr>
                <w:rFonts w:ascii="Calibri" w:hAnsi="Calibri" w:cs="Calibri"/>
                <w:sz w:val="15"/>
                <w:szCs w:val="15"/>
              </w:rPr>
            </w:pPr>
            <w:r>
              <w:rPr>
                <w:rFonts w:ascii="Calibri" w:hAnsi="Calibri" w:cs="Calibri"/>
                <w:sz w:val="15"/>
                <w:szCs w:val="15"/>
              </w:rPr>
              <w:t xml:space="preserve">BRD 1.003.1, BRD 1.003.1.1, BRD 1.003.1.1.1, BRD 1.003.1.1.2, BRD 1.003.1.1.3</w:t>
            </w:r>
          </w:p>
        </w:tc>
        <w:tc>
          <w:tcPr>
            <w:tcW w:w="6480"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FRUM.003.02.01</w:t>
            </w:r>
          </w:p>
        </w:tc>
        <w:tc>
          <w:tcPr>
            <w:tcW w:w="5472" w:type="dxa"/>
          </w:tcPr>
          <w:p>
            <w:pPr>
              <w:spacing w:after="0"/>
              <w:rPr>
                <w:rFonts w:ascii="Calibri" w:hAnsi="Calibri" w:cs="Calibri"/>
                <w:sz w:val="15"/>
                <w:szCs w:val="15"/>
              </w:rPr>
            </w:pPr>
            <w:r>
              <w:rPr>
                <w:rFonts w:ascii="Calibri" w:hAnsi="Calibri" w:cs="Calibri"/>
                <w:sz w:val="15"/>
                <w:szCs w:val="15"/>
              </w:rPr>
              <w:t xml:space="preserve">BRD 1.004.1, BRD 1.004.1.1, BRD 1.004.1.1.1, BRD 1.004.1.1.2, BRD 1.004.1.1.3</w:t>
            </w:r>
          </w:p>
        </w:tc>
        <w:tc>
          <w:tcPr>
            <w:tcW w:w="6480" w:type="dxa"/>
          </w:tcPr>
          <w:p>
            <w:pPr>
              <w:spacing w:after="0"/>
              <w:rPr>
                <w:rFonts w:ascii="Calibri" w:hAnsi="Calibri" w:cs="Calibri"/>
                <w:sz w:val="15"/>
                <w:szCs w:val="15"/>
              </w:rPr>
            </w:pPr>
            <w:r>
              <w:rPr>
                <w:rFonts w:ascii="Calibri" w:hAnsi="Calibri" w:cs="Calibri"/>
                <w:sz w:val="15"/>
                <w:szCs w:val="15"/>
              </w:rPr>
              <w:t xml:space="preserve">TC-UA-006.1 to 006.3 (3 cases); TC-UA-013.1 to 013.3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FRUM.003.02.02</w:t>
            </w:r>
          </w:p>
        </w:tc>
        <w:tc>
          <w:tcPr>
            <w:tcW w:w="5472" w:type="dxa"/>
          </w:tcPr>
          <w:p>
            <w:pPr>
              <w:spacing w:after="0"/>
              <w:rPr>
                <w:rFonts w:ascii="Calibri" w:hAnsi="Calibri" w:cs="Calibri"/>
                <w:sz w:val="15"/>
                <w:szCs w:val="15"/>
              </w:rPr>
            </w:pPr>
            <w:r>
              <w:rPr>
                <w:rFonts w:ascii="Calibri" w:hAnsi="Calibri" w:cs="Calibri"/>
                <w:sz w:val="15"/>
                <w:szCs w:val="15"/>
              </w:rPr>
              <w:t xml:space="preserve">BRD 1.005, BRD 1.005.1, BRD 1.005.1.1, BRD 1.005.1.1.1, BRD 1.005.1.1.2</w:t>
            </w:r>
          </w:p>
        </w:tc>
        <w:tc>
          <w:tcPr>
            <w:tcW w:w="6480"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FRUM.003.04</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TC-UA-006.1 to 006.3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FRUM.004</w:t>
            </w:r>
          </w:p>
        </w:tc>
        <w:tc>
          <w:tcPr>
            <w:tcW w:w="5472" w:type="dxa"/>
          </w:tcPr>
          <w:p>
            <w:pPr>
              <w:spacing w:after="0"/>
              <w:rPr>
                <w:rFonts w:ascii="Calibri" w:hAnsi="Calibri" w:cs="Calibri"/>
                <w:sz w:val="15"/>
                <w:szCs w:val="15"/>
              </w:rPr>
            </w:pPr>
            <w:r>
              <w:rPr>
                <w:rFonts w:ascii="Calibri" w:hAnsi="Calibri" w:cs="Calibri"/>
                <w:sz w:val="15"/>
                <w:szCs w:val="15"/>
              </w:rPr>
              <w:t xml:space="preserve">BRD 1.003.1.1</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3.002.2</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FRUM.005.01</w:t>
            </w:r>
          </w:p>
        </w:tc>
        <w:tc>
          <w:tcPr>
            <w:tcW w:w="5472" w:type="dxa"/>
          </w:tcPr>
          <w:p>
            <w:pPr>
              <w:spacing w:after="0"/>
              <w:rPr>
                <w:rFonts w:ascii="Calibri" w:hAnsi="Calibri" w:cs="Calibri"/>
                <w:sz w:val="15"/>
                <w:szCs w:val="15"/>
              </w:rPr>
            </w:pPr>
            <w:r>
              <w:rPr>
                <w:rFonts w:ascii="Calibri" w:hAnsi="Calibri" w:cs="Calibri"/>
                <w:sz w:val="15"/>
                <w:szCs w:val="15"/>
              </w:rPr>
              <w:t xml:space="preserve">BRD 3.002.1.1, BRD 3.002.1.2, BRD 3.002.1.3, BRD 3.002.1.4, BRD 3.002.1.5, BRD 3.002.1.6, BRD 3.002.1.7, BRD 3.002.2.3, BRD 3.002.3.3, BRD 3.002.4.3, BRD 4.002.1.1, BRD 4.002.1.2, BRD 4.002.1.3,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TC-UA-040.1 to 040.3 (6 cases); TC-UA-044.1 to 044.3 (5 cases); TC-UA-045.1 to 045.3 (4 cases); TC-UA-050.1 to 050.3 (3 cases); 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FRUM.005.02</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3.002.1.1, BRD 3.002.1.3, BRD 3.002.1.4, BRD 3.002.1.5, BRD 3.002.1.6, BRD 3.002.1.7</w:t>
            </w:r>
          </w:p>
        </w:tc>
        <w:tc>
          <w:tcPr>
            <w:tcW w:w="6480" w:type="dxa"/>
          </w:tcPr>
          <w:p>
            <w:pPr>
              <w:spacing w:after="0"/>
              <w:rPr>
                <w:rFonts w:ascii="Calibri" w:hAnsi="Calibri" w:cs="Calibri"/>
                <w:sz w:val="15"/>
                <w:szCs w:val="15"/>
              </w:rPr>
            </w:pPr>
            <w:r>
              <w:rPr>
                <w:rFonts w:ascii="Calibri" w:hAnsi="Calibri" w:cs="Calibri"/>
                <w:sz w:val="15"/>
                <w:szCs w:val="15"/>
              </w:rPr>
              <w:t xml:space="preserve">TC-UA-040.1 to 040.3 (6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FRUM.005.03</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3.002.1.2, BRD 3.002.2, BRD 3.002.2.3, BRD 3.002.3, BRD 3.002.3.3, BRD 3.002.4, BRD 3.002.4.3</w:t>
            </w:r>
          </w:p>
        </w:tc>
        <w:tc>
          <w:tcPr>
            <w:tcW w:w="6480" w:type="dxa"/>
          </w:tcPr>
          <w:p>
            <w:pPr>
              <w:spacing w:after="0"/>
              <w:rPr>
                <w:rFonts w:ascii="Calibri" w:hAnsi="Calibri" w:cs="Calibri"/>
                <w:sz w:val="15"/>
                <w:szCs w:val="15"/>
              </w:rPr>
            </w:pPr>
            <w:r>
              <w:rPr>
                <w:rFonts w:ascii="Calibri" w:hAnsi="Calibri" w:cs="Calibri"/>
                <w:sz w:val="15"/>
                <w:szCs w:val="15"/>
              </w:rPr>
              <w:t xml:space="preserve">TC-UA-044.1 to 044.3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FRUM.005.04</w:t>
            </w:r>
          </w:p>
        </w:tc>
        <w:tc>
          <w:tcPr>
            <w:tcW w:w="5472" w:type="dxa"/>
          </w:tcPr>
          <w:p>
            <w:pPr>
              <w:spacing w:after="0"/>
              <w:rPr>
                <w:rFonts w:ascii="Calibri" w:hAnsi="Calibri" w:cs="Calibri"/>
                <w:sz w:val="15"/>
                <w:szCs w:val="15"/>
              </w:rPr>
            </w:pPr>
            <w:r>
              <w:rPr>
                <w:rFonts w:ascii="Calibri" w:hAnsi="Calibri" w:cs="Calibri"/>
                <w:sz w:val="15"/>
                <w:szCs w:val="15"/>
              </w:rPr>
              <w:t xml:space="preserve">BRD 3.002.1, BRD 3.002.2, BRD 3.002.3, BRD 3.002.4</w:t>
            </w:r>
          </w:p>
        </w:tc>
        <w:tc>
          <w:tcPr>
            <w:tcW w:w="6480" w:type="dxa"/>
          </w:tcPr>
          <w:p>
            <w:pPr>
              <w:spacing w:after="0"/>
              <w:rPr>
                <w:rFonts w:ascii="Calibri" w:hAnsi="Calibri" w:cs="Calibri"/>
                <w:sz w:val="15"/>
                <w:szCs w:val="15"/>
              </w:rPr>
            </w:pPr>
            <w:r>
              <w:rPr>
                <w:rFonts w:ascii="Calibri" w:hAnsi="Calibri" w:cs="Calibri"/>
                <w:sz w:val="15"/>
                <w:szCs w:val="15"/>
              </w:rPr>
              <w:t xml:space="preserve">TC-UA-045.1 to 045.3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FRUM.005.05</w:t>
            </w:r>
          </w:p>
        </w:tc>
        <w:tc>
          <w:tcPr>
            <w:tcW w:w="5472" w:type="dxa"/>
          </w:tcPr>
          <w:p>
            <w:pPr>
              <w:spacing w:after="0"/>
              <w:rPr>
                <w:rFonts w:ascii="Calibri" w:hAnsi="Calibri" w:cs="Calibri"/>
                <w:sz w:val="15"/>
                <w:szCs w:val="15"/>
              </w:rPr>
            </w:pPr>
            <w:r>
              <w:rPr>
                <w:rFonts w:ascii="Calibri" w:hAnsi="Calibri" w:cs="Calibri"/>
                <w:sz w:val="15"/>
                <w:szCs w:val="15"/>
              </w:rPr>
              <w:t xml:space="preserve">BRD 4.002.1, BRD 4.002.1.1, BRD 4.002.1.2, BRD 4.002.1.3</w:t>
            </w:r>
          </w:p>
        </w:tc>
        <w:tc>
          <w:tcPr>
            <w:tcW w:w="6480" w:type="dxa"/>
          </w:tcPr>
          <w:p>
            <w:pPr>
              <w:spacing w:after="0"/>
              <w:rPr>
                <w:rFonts w:ascii="Calibri" w:hAnsi="Calibri" w:cs="Calibri"/>
                <w:sz w:val="15"/>
                <w:szCs w:val="15"/>
              </w:rPr>
            </w:pPr>
            <w:r>
              <w:rPr>
                <w:rFonts w:ascii="Calibri" w:hAnsi="Calibri" w:cs="Calibri"/>
                <w:sz w:val="15"/>
                <w:szCs w:val="15"/>
              </w:rPr>
              <w:t xml:space="preserve">TC-UA-050.1 to 050.3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FRUM.005.06</w:t>
            </w:r>
          </w:p>
        </w:tc>
        <w:tc>
          <w:tcPr>
            <w:tcW w:w="5472" w:type="dxa"/>
          </w:tcPr>
          <w:p>
            <w:pPr>
              <w:spacing w:after="0"/>
              <w:rPr>
                <w:rFonts w:ascii="Calibri" w:hAnsi="Calibri" w:cs="Calibri"/>
                <w:sz w:val="15"/>
                <w:szCs w:val="15"/>
              </w:rPr>
            </w:pPr>
            <w:r>
              <w:rPr>
                <w:rFonts w:ascii="Calibri" w:hAnsi="Calibri" w:cs="Calibri"/>
                <w:sz w:val="15"/>
                <w:szCs w:val="15"/>
              </w:rPr>
              <w:t xml:space="preserve">BRD 4.002.2,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w:t>
            </w:r>
          </w:p>
        </w:tc>
        <w:tc>
          <w:tcPr>
            <w:tcW w:w="5472" w:type="dxa"/>
          </w:tcPr>
          <w:p>
            <w:pPr>
              <w:spacing w:after="0"/>
              <w:rPr>
                <w:rFonts w:ascii="Calibri" w:hAnsi="Calibri" w:cs="Calibri"/>
                <w:sz w:val="15"/>
                <w:szCs w:val="15"/>
              </w:rPr>
            </w:pPr>
            <w:r>
              <w:rPr>
                <w:rFonts w:ascii="Calibri" w:hAnsi="Calibri" w:cs="Calibri"/>
                <w:sz w:val="15"/>
                <w:szCs w:val="15"/>
              </w:rPr>
              <w:t xml:space="preserve">BRD 3.002.3, BRD 3.002.4</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FRUM.006.01</w:t>
            </w:r>
          </w:p>
        </w:tc>
        <w:tc>
          <w:tcPr>
            <w:tcW w:w="5472" w:type="dxa"/>
          </w:tcPr>
          <w:p>
            <w:pPr>
              <w:spacing w:after="0"/>
              <w:rPr>
                <w:rFonts w:ascii="Calibri" w:hAnsi="Calibri" w:cs="Calibri"/>
                <w:sz w:val="15"/>
                <w:szCs w:val="15"/>
              </w:rPr>
            </w:pPr>
            <w:r>
              <w:rPr>
                <w:rFonts w:ascii="Calibri" w:hAnsi="Calibri" w:cs="Calibri"/>
                <w:sz w:val="15"/>
                <w:szCs w:val="15"/>
              </w:rPr>
              <w:t xml:space="preserve">BRD 3.002.2.1, BRD 3.002.2.2, BRD 3.002.2.4, BRD 3.002.2.5, BRD 3.002.2.6, BRD 3.002.2.7, BRD 3.002.2.8</w:t>
            </w:r>
          </w:p>
        </w:tc>
        <w:tc>
          <w:tcPr>
            <w:tcW w:w="6480" w:type="dxa"/>
          </w:tcPr>
          <w:p>
            <w:pPr>
              <w:spacing w:after="0"/>
              <w:rPr>
                <w:rFonts w:ascii="Calibri" w:hAnsi="Calibri" w:cs="Calibri"/>
                <w:sz w:val="15"/>
                <w:szCs w:val="15"/>
              </w:rPr>
            </w:pPr>
            <w:r>
              <w:rPr>
                <w:rFonts w:ascii="Calibri" w:hAnsi="Calibri" w:cs="Calibri"/>
                <w:sz w:val="15"/>
                <w:szCs w:val="15"/>
              </w:rPr>
              <w:t xml:space="preserve">TC-UA-041.1 to 041.3 (6 cases); TC-UA-045.1 to 045.3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FRUM.006.02.01</w:t>
            </w:r>
          </w:p>
        </w:tc>
        <w:tc>
          <w:tcPr>
            <w:tcW w:w="5472" w:type="dxa"/>
          </w:tcPr>
          <w:p>
            <w:pPr>
              <w:spacing w:after="0"/>
              <w:rPr>
                <w:rFonts w:ascii="Calibri" w:hAnsi="Calibri" w:cs="Calibri"/>
                <w:sz w:val="15"/>
                <w:szCs w:val="15"/>
              </w:rPr>
            </w:pPr>
            <w:r>
              <w:rPr>
                <w:rFonts w:ascii="Calibri" w:hAnsi="Calibri" w:cs="Calibri"/>
                <w:sz w:val="15"/>
                <w:szCs w:val="15"/>
              </w:rPr>
              <w:t xml:space="preserve">BRD 3.002.3.1, BRD 3.002.3.2, BRD 3.002.3.4, BRD 3.002.3.5, BRD 3.002.3.6, BRD 3.002.3.7, BRD 3.002.3.8</w:t>
            </w:r>
          </w:p>
        </w:tc>
        <w:tc>
          <w:tcPr>
            <w:tcW w:w="6480" w:type="dxa"/>
          </w:tcPr>
          <w:p>
            <w:pPr>
              <w:spacing w:after="0"/>
              <w:rPr>
                <w:rFonts w:ascii="Calibri" w:hAnsi="Calibri" w:cs="Calibri"/>
                <w:sz w:val="15"/>
                <w:szCs w:val="15"/>
              </w:rPr>
            </w:pPr>
            <w:r>
              <w:rPr>
                <w:rFonts w:ascii="Calibri" w:hAnsi="Calibri" w:cs="Calibri"/>
                <w:sz w:val="15"/>
                <w:szCs w:val="15"/>
              </w:rPr>
              <w:t xml:space="preserve">TC-UA-042.1 to 042.3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FRUM.006.02.02</w:t>
            </w:r>
          </w:p>
        </w:tc>
        <w:tc>
          <w:tcPr>
            <w:tcW w:w="5472" w:type="dxa"/>
          </w:tcPr>
          <w:p>
            <w:pPr>
              <w:spacing w:after="0"/>
              <w:rPr>
                <w:rFonts w:ascii="Calibri" w:hAnsi="Calibri" w:cs="Calibri"/>
                <w:sz w:val="15"/>
                <w:szCs w:val="15"/>
              </w:rPr>
            </w:pPr>
            <w:r>
              <w:rPr>
                <w:rFonts w:ascii="Calibri" w:hAnsi="Calibri" w:cs="Calibri"/>
                <w:sz w:val="15"/>
                <w:szCs w:val="15"/>
              </w:rPr>
              <w:t xml:space="preserve">BRD 3.002.4.1, BRD 3.002.4.2, BRD 3.002.4.4, BRD 3.002.4.5, BRD 3.002.4.6, BRD 3.002.4.7, BRD 3.002.4.8</w:t>
            </w:r>
          </w:p>
        </w:tc>
        <w:tc>
          <w:tcPr>
            <w:tcW w:w="6480" w:type="dxa"/>
          </w:tcPr>
          <w:p>
            <w:pPr>
              <w:spacing w:after="0"/>
              <w:rPr>
                <w:rFonts w:ascii="Calibri" w:hAnsi="Calibri" w:cs="Calibri"/>
                <w:sz w:val="15"/>
                <w:szCs w:val="15"/>
              </w:rPr>
            </w:pPr>
            <w:r>
              <w:rPr>
                <w:rFonts w:ascii="Calibri" w:hAnsi="Calibri" w:cs="Calibri"/>
                <w:sz w:val="15"/>
                <w:szCs w:val="15"/>
              </w:rPr>
              <w:t xml:space="preserve">TC-UA-043.1 to 043.2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FRUM.006.03</w:t>
            </w:r>
          </w:p>
        </w:tc>
        <w:tc>
          <w:tcPr>
            <w:tcW w:w="5472" w:type="dxa"/>
          </w:tcPr>
          <w:p>
            <w:pPr>
              <w:spacing w:after="0"/>
              <w:rPr>
                <w:rFonts w:ascii="Calibri" w:hAnsi="Calibri" w:cs="Calibri"/>
                <w:sz w:val="15"/>
                <w:szCs w:val="15"/>
              </w:rPr>
            </w:pPr>
            <w:r>
              <w:rPr>
                <w:rFonts w:ascii="Calibri" w:hAnsi="Calibri" w:cs="Calibri"/>
                <w:sz w:val="15"/>
                <w:szCs w:val="15"/>
              </w:rPr>
              <w:t xml:space="preserve">BRD 3.002.2.1, BRD 3.002.2.2, BRD 3.002.2.4, BRD 3.002.2.5, BRD 3.002.2.6, BRD 3.002.2.7, BRD 3.002.2.8</w:t>
            </w:r>
          </w:p>
        </w:tc>
        <w:tc>
          <w:tcPr>
            <w:tcW w:w="6480" w:type="dxa"/>
          </w:tcPr>
          <w:p>
            <w:pPr>
              <w:spacing w:after="0"/>
              <w:rPr>
                <w:rFonts w:ascii="Calibri" w:hAnsi="Calibri" w:cs="Calibri"/>
                <w:sz w:val="15"/>
                <w:szCs w:val="15"/>
              </w:rPr>
            </w:pPr>
            <w:r>
              <w:rPr>
                <w:rFonts w:ascii="Calibri" w:hAnsi="Calibri" w:cs="Calibri"/>
                <w:sz w:val="15"/>
                <w:szCs w:val="15"/>
              </w:rPr>
              <w:t xml:space="preserve">TC-UA-041.1 to 041.3 (6 cases); TC-UA-053.1 to 053.4 (7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FRUM.006.04</w:t>
            </w:r>
          </w:p>
        </w:tc>
        <w:tc>
          <w:tcPr>
            <w:tcW w:w="5472" w:type="dxa"/>
          </w:tcPr>
          <w:p>
            <w:pPr>
              <w:spacing w:after="0"/>
              <w:rPr>
                <w:rFonts w:ascii="Calibri" w:hAnsi="Calibri" w:cs="Calibri"/>
                <w:sz w:val="15"/>
                <w:szCs w:val="15"/>
              </w:rPr>
            </w:pPr>
            <w:r>
              <w:rPr>
                <w:rFonts w:ascii="Calibri" w:hAnsi="Calibri" w:cs="Calibri"/>
                <w:sz w:val="15"/>
                <w:szCs w:val="15"/>
              </w:rPr>
              <w:t xml:space="preserve">BRD 3.002.2, BRD 3.002.2.1, BRD 3.002.2.2, BRD 3.002.2.4, BRD 3.002.2.5, BRD 3.002.2.6, BRD 3.002.2.7, BRD 3.002.2.8, BRD 3.002.3, BRD 3.002.3.1, BRD 3.002.3.2, BRD 3.002.3.4, BRD 3.002.3.5, BRD 3.002.3.6, BRD 3.002.3.7, BRD 3.002.3.8, BRD 3.002.4, BRD 3.002.4.1, BRD 3.002.4.2, BRD 3.002.4.4, BRD 3.002.4.5, BRD 3.002.4.6, BRD 3.002.4.7, BRD 3.002.4.8</w:t>
            </w:r>
          </w:p>
        </w:tc>
        <w:tc>
          <w:tcPr>
            <w:tcW w:w="6480" w:type="dxa"/>
          </w:tcPr>
          <w:p>
            <w:pPr>
              <w:spacing w:after="0"/>
              <w:rPr>
                <w:rFonts w:ascii="Calibri" w:hAnsi="Calibri" w:cs="Calibri"/>
                <w:sz w:val="15"/>
                <w:szCs w:val="15"/>
              </w:rPr>
            </w:pPr>
            <w:r>
              <w:rPr>
                <w:rFonts w:ascii="Calibri" w:hAnsi="Calibri" w:cs="Calibri"/>
                <w:sz w:val="15"/>
                <w:szCs w:val="15"/>
              </w:rPr>
              <w:t xml:space="preserve">TC-UA-041.1 to 041.3 (6 cases); TC-UA-042.1 to 042.3 (4 cases); TC-UA-043.1 to 043.2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w:t>
            </w:r>
          </w:p>
        </w:tc>
        <w:tc>
          <w:tcPr>
            <w:tcW w:w="5472" w:type="dxa"/>
          </w:tcPr>
          <w:p>
            <w:pPr>
              <w:spacing w:after="0"/>
              <w:rPr>
                <w:rFonts w:ascii="Calibri" w:hAnsi="Calibri" w:cs="Calibri"/>
                <w:sz w:val="15"/>
                <w:szCs w:val="15"/>
              </w:rPr>
            </w:pPr>
            <w:r>
              <w:rPr>
                <w:rFonts w:ascii="Calibri" w:hAnsi="Calibri" w:cs="Calibri"/>
                <w:sz w:val="15"/>
                <w:szCs w:val="15"/>
              </w:rPr>
              <w:t xml:space="preserve">BRD 3.003.1, BRD 3.003.2, BRD 3.003.3</w:t>
            </w:r>
          </w:p>
        </w:tc>
        <w:tc>
          <w:tcPr>
            <w:tcW w:w="6480" w:type="dxa"/>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FRUM.007.01</w:t>
            </w:r>
          </w:p>
        </w:tc>
        <w:tc>
          <w:tcPr>
            <w:tcW w:w="5472" w:type="dxa"/>
          </w:tcPr>
          <w:p>
            <w:pPr>
              <w:spacing w:after="0"/>
              <w:rPr>
                <w:rFonts w:ascii="Calibri" w:hAnsi="Calibri" w:cs="Calibri"/>
                <w:sz w:val="15"/>
                <w:szCs w:val="15"/>
              </w:rPr>
            </w:pPr>
            <w:r>
              <w:rPr>
                <w:rFonts w:ascii="Calibri" w:hAnsi="Calibri" w:cs="Calibri"/>
                <w:sz w:val="15"/>
                <w:szCs w:val="15"/>
              </w:rPr>
              <w:t xml:space="preserve">BRD 3.003.1.1, BRD 3.003.1.1 (2nd), BRD 3.003.1.2, BRD 3.003.1.3, BRD 3.003.1.4, BRD 3.003.1.5, BRD 3.003.1.6, BRD 3.003.2.1, BRD 3.003.2.2, BRD 3.003.2.3, BRD 3.003.2.4, BRD 3.003.2.5, BRD 3.003.2.6, BRD 3.003.3.1, BRD 3.003.3.1.1, BRD 3.003.3.1.2</w:t>
            </w:r>
          </w:p>
        </w:tc>
        <w:tc>
          <w:tcPr>
            <w:tcW w:w="6480" w:type="dxa"/>
          </w:tcPr>
          <w:p>
            <w:pPr>
              <w:spacing w:after="0"/>
              <w:rPr>
                <w:rFonts w:ascii="Calibri" w:hAnsi="Calibri" w:cs="Calibri"/>
                <w:sz w:val="15"/>
                <w:szCs w:val="15"/>
              </w:rPr>
            </w:pPr>
            <w:r>
              <w:rPr>
                <w:rFonts w:ascii="Calibri" w:hAnsi="Calibri" w:cs="Calibri"/>
                <w:sz w:val="15"/>
                <w:szCs w:val="15"/>
              </w:rPr>
              <w:t xml:space="preserve">TC-UA-060.1 to 060.3 (5 cases); TC-UA-061.1 to 061.2 (2 cases); TC-UA-062.1 to 062.2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FRUM.007.02</w:t>
            </w:r>
          </w:p>
        </w:tc>
        <w:tc>
          <w:tcPr>
            <w:tcW w:w="5472" w:type="dxa"/>
          </w:tcPr>
          <w:p>
            <w:pPr>
              <w:spacing w:after="0"/>
              <w:rPr>
                <w:rFonts w:ascii="Calibri" w:hAnsi="Calibri" w:cs="Calibri"/>
                <w:sz w:val="15"/>
                <w:szCs w:val="15"/>
              </w:rPr>
            </w:pPr>
            <w:r>
              <w:rPr>
                <w:rFonts w:ascii="Calibri" w:hAnsi="Calibri" w:cs="Calibri"/>
                <w:sz w:val="15"/>
                <w:szCs w:val="15"/>
              </w:rPr>
              <w:t xml:space="preserve">BRD 3.003.1.1, BRD 3.003.1.1 (2nd), BRD 3.003.1.2, BRD 3.003.1.3, BRD 3.003.1.4, BRD 3.003.1.5, BRD 3.003.1.6, BRD 3.003.2.1, BRD 3.003.2.2, BRD 3.003.2.3, BRD 3.003.2.4, BRD 3.003.2.5, BRD 3.003.2.6, BRD 3.003.3.1, BRD 3.003.3.1.1, BRD 3.003.3.1.2</w:t>
            </w:r>
          </w:p>
        </w:tc>
        <w:tc>
          <w:tcPr>
            <w:tcW w:w="6480" w:type="dxa"/>
          </w:tcPr>
          <w:p>
            <w:pPr>
              <w:spacing w:after="0"/>
              <w:rPr>
                <w:rFonts w:ascii="Calibri" w:hAnsi="Calibri" w:cs="Calibri"/>
                <w:sz w:val="15"/>
                <w:szCs w:val="15"/>
              </w:rPr>
            </w:pPr>
            <w:r>
              <w:rPr>
                <w:rFonts w:ascii="Calibri" w:hAnsi="Calibri" w:cs="Calibri"/>
                <w:sz w:val="15"/>
                <w:szCs w:val="15"/>
              </w:rPr>
              <w:t xml:space="preserve">TC-UA-060.1 to 060.3 (5 cases); TC-UA-061.1 to 061.2 (2 cases); TC-UA-062.1 to 062.2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FRUM.007.03</w:t>
            </w:r>
          </w:p>
        </w:tc>
        <w:tc>
          <w:tcPr>
            <w:tcW w:w="5472" w:type="dxa"/>
          </w:tcPr>
          <w:p>
            <w:pPr>
              <w:spacing w:after="0"/>
              <w:rPr>
                <w:rFonts w:ascii="Calibri" w:hAnsi="Calibri" w:cs="Calibri"/>
                <w:sz w:val="15"/>
                <w:szCs w:val="15"/>
              </w:rPr>
            </w:pPr>
            <w:r>
              <w:rPr>
                <w:rFonts w:ascii="Calibri" w:hAnsi="Calibri" w:cs="Calibri"/>
                <w:sz w:val="15"/>
                <w:szCs w:val="15"/>
              </w:rPr>
              <w:t xml:space="preserve">BRD 1.008.1.1, BRD 1.008.1.2, BRD 1.008.1.3, BRD 1.008.1.4, BRD 4.002.2.1, BRD 4.002.2.10, BRD 4.002.2.2, BRD 4.002.2.3, BRD 4.002.2.4, BRD 4.002.2.5, BRD 4.002.2.6, BRD 4.002.2.7, BRD 4.002.2.8, BRD 4.002.2.9</w:t>
            </w:r>
          </w:p>
        </w:tc>
        <w:tc>
          <w:tcPr>
            <w:tcW w:w="6480" w:type="dxa"/>
          </w:tcPr>
          <w:p>
            <w:pPr>
              <w:spacing w:after="0"/>
              <w:rPr>
                <w:rFonts w:ascii="Calibri" w:hAnsi="Calibri" w:cs="Calibri"/>
                <w:sz w:val="15"/>
                <w:szCs w:val="15"/>
              </w:rPr>
            </w:pPr>
            <w:r>
              <w:rPr>
                <w:rFonts w:ascii="Calibri" w:hAnsi="Calibri" w:cs="Calibri"/>
                <w:sz w:val="15"/>
                <w:szCs w:val="15"/>
              </w:rPr>
              <w:t xml:space="preserve">TC-UA-018.1 to 018.3 (5 cases); TC-UA-051.1 to 051.3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TC-UA-004.1 to 004.4 (4 cases); TC-UA-063.1 to 063.3 (4 cases); TC-UA-064.1 to 064.3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TC-UA-063.1 to 063.3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FRUM.008.04</w:t>
            </w:r>
          </w:p>
        </w:tc>
        <w:tc>
          <w:tcPr>
            <w:tcW w:w="5472" w:type="dxa"/>
          </w:tcPr>
          <w:p>
            <w:pPr>
              <w:spacing w:after="0"/>
              <w:rPr>
                <w:rFonts w:ascii="Calibri" w:hAnsi="Calibri" w:cs="Calibri"/>
                <w:sz w:val="15"/>
                <w:szCs w:val="15"/>
              </w:rPr>
            </w:pPr>
            <w:r>
              <w:rPr>
                <w:rFonts w:ascii="Calibri" w:hAnsi="Calibri" w:cs="Calibri"/>
                <w:sz w:val="15"/>
                <w:szCs w:val="15"/>
              </w:rPr>
              <w:t xml:space="preserve">BRD 4.003.1</w:t>
            </w:r>
          </w:p>
        </w:tc>
        <w:tc>
          <w:tcPr>
            <w:tcW w:w="6480" w:type="dxa"/>
          </w:tcPr>
          <w:p>
            <w:pPr>
              <w:spacing w:after="0"/>
              <w:rPr>
                <w:rFonts w:ascii="Calibri" w:hAnsi="Calibri" w:cs="Calibri"/>
                <w:sz w:val="15"/>
                <w:szCs w:val="15"/>
              </w:rPr>
            </w:pPr>
            <w:r>
              <w:rPr>
                <w:rFonts w:ascii="Calibri" w:hAnsi="Calibri" w:cs="Calibri"/>
                <w:sz w:val="15"/>
                <w:szCs w:val="15"/>
              </w:rPr>
              <w:t xml:space="preserve">TC-UA-063.1 to 063.3 (4 cases); TC-UA-064.1 to 064.3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FRUM.009.01</w:t>
            </w:r>
          </w:p>
        </w:tc>
        <w:tc>
          <w:tcPr>
            <w:tcW w:w="5472" w:type="dxa"/>
          </w:tcPr>
          <w:p>
            <w:pPr>
              <w:spacing w:after="0"/>
              <w:rPr>
                <w:rFonts w:ascii="Calibri" w:hAnsi="Calibri" w:cs="Calibri"/>
                <w:sz w:val="15"/>
                <w:szCs w:val="15"/>
              </w:rPr>
            </w:pPr>
            <w:r>
              <w:rPr>
                <w:rFonts w:ascii="Calibri" w:hAnsi="Calibri" w:cs="Calibri"/>
                <w:sz w:val="15"/>
                <w:szCs w:val="15"/>
              </w:rPr>
              <w:t xml:space="preserve">BRD 1.002.1, BRD 1.002.1.1, BRD 1.002.1.1.4, BRD 1.002.1.1.5, BRD 1.002.1.2, BRD 1.002.1.3, BRD 1.002.1.4, BRD 1.003.1.1.5, BRD 1.003.1.1.6, BRD 1.003.1.2, BRD 1.003.1.3, BRD 1.003.1.4, BRD 1.004.1.1, BRD 1.004.1.1.2, BRD 1.004.1.1.3, BRD 1.004.1.2, BRD 1.004.1.3, BRD 1.004.1.4, BRD 1.005.1, BRD 1.005.1.1.1, BRD 1.005.1.1.2, BRD 1.005.1.2, BRD 1.005.1.3, BRD 1.005.1.4</w:t>
            </w:r>
          </w:p>
        </w:tc>
        <w:tc>
          <w:tcPr>
            <w:tcW w:w="6480" w:type="dxa"/>
          </w:tcPr>
          <w:p>
            <w:pPr>
              <w:spacing w:after="0"/>
              <w:rPr>
                <w:rFonts w:ascii="Calibri" w:hAnsi="Calibri" w:cs="Calibri"/>
                <w:sz w:val="15"/>
                <w:szCs w:val="15"/>
              </w:rPr>
            </w:pPr>
            <w:r>
              <w:rPr>
                <w:rFonts w:ascii="Calibri" w:hAnsi="Calibri" w:cs="Calibri"/>
                <w:sz w:val="15"/>
                <w:szCs w:val="15"/>
              </w:rPr>
              <w:t xml:space="preserve">TC-UA-010.1 to 010.5 (8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FRUM.009.02</w:t>
            </w:r>
          </w:p>
        </w:tc>
        <w:tc>
          <w:tcPr>
            <w:tcW w:w="5472" w:type="dxa"/>
          </w:tcPr>
          <w:p>
            <w:pPr>
              <w:spacing w:after="0"/>
              <w:rPr>
                <w:rFonts w:ascii="Calibri" w:hAnsi="Calibri" w:cs="Calibri"/>
                <w:sz w:val="15"/>
                <w:szCs w:val="15"/>
              </w:rPr>
            </w:pPr>
            <w:r>
              <w:rPr>
                <w:rFonts w:ascii="Calibri" w:hAnsi="Calibri" w:cs="Calibri"/>
                <w:sz w:val="15"/>
                <w:szCs w:val="15"/>
              </w:rPr>
              <w:t xml:space="preserve">BRD 1.002.1, BRD 1.002.1.1, BRD 1.002.1.1.1, BRD 1.002.1.1.2</w:t>
            </w:r>
          </w:p>
        </w:tc>
        <w:tc>
          <w:tcPr>
            <w:tcW w:w="6480" w:type="dxa"/>
          </w:tcPr>
          <w:p>
            <w:pPr>
              <w:spacing w:after="0"/>
              <w:rPr>
                <w:rFonts w:ascii="Calibri" w:hAnsi="Calibri" w:cs="Calibri"/>
                <w:sz w:val="15"/>
                <w:szCs w:val="15"/>
              </w:rPr>
            </w:pPr>
            <w:r>
              <w:rPr>
                <w:rFonts w:ascii="Calibri" w:hAnsi="Calibri" w:cs="Calibri"/>
                <w:sz w:val="15"/>
                <w:szCs w:val="15"/>
              </w:rPr>
              <w:t xml:space="preserve">TC-UA-011.1 to 011.4 (9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FRUM.009.03</w:t>
            </w:r>
          </w:p>
        </w:tc>
        <w:tc>
          <w:tcPr>
            <w:tcW w:w="5472" w:type="dxa"/>
          </w:tcPr>
          <w:p>
            <w:pPr>
              <w:spacing w:after="0"/>
              <w:rPr>
                <w:rFonts w:ascii="Calibri" w:hAnsi="Calibri" w:cs="Calibri"/>
                <w:sz w:val="15"/>
                <w:szCs w:val="15"/>
              </w:rPr>
            </w:pPr>
            <w:r>
              <w:rPr>
                <w:rFonts w:ascii="Calibri" w:hAnsi="Calibri" w:cs="Calibri"/>
                <w:sz w:val="15"/>
                <w:szCs w:val="15"/>
              </w:rPr>
              <w:t xml:space="preserve">BRD 1.003.1, BRD 1.003.1.1, BRD 1.003.1.1.1, BRD 1.003.1.1.2, BRD 1.003.1.1.3</w:t>
            </w:r>
          </w:p>
        </w:tc>
        <w:tc>
          <w:tcPr>
            <w:tcW w:w="6480" w:type="dxa"/>
          </w:tcPr>
          <w:p>
            <w:pPr>
              <w:spacing w:after="0"/>
              <w:rPr>
                <w:rFonts w:ascii="Calibri" w:hAnsi="Calibri" w:cs="Calibri"/>
                <w:sz w:val="15"/>
                <w:szCs w:val="15"/>
              </w:rPr>
            </w:pPr>
            <w:r>
              <w:rPr>
                <w:rFonts w:ascii="Calibri" w:hAnsi="Calibri" w:cs="Calibri"/>
                <w:sz w:val="15"/>
                <w:szCs w:val="15"/>
              </w:rPr>
              <w:t xml:space="preserve">TC-UA-012.1 to 012.3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FRUM.009.04</w:t>
            </w:r>
          </w:p>
        </w:tc>
        <w:tc>
          <w:tcPr>
            <w:tcW w:w="5472" w:type="dxa"/>
          </w:tcPr>
          <w:p>
            <w:pPr>
              <w:spacing w:after="0"/>
              <w:rPr>
                <w:rFonts w:ascii="Calibri" w:hAnsi="Calibri" w:cs="Calibri"/>
                <w:sz w:val="15"/>
                <w:szCs w:val="15"/>
              </w:rPr>
            </w:pPr>
            <w:r>
              <w:rPr>
                <w:rFonts w:ascii="Calibri" w:hAnsi="Calibri" w:cs="Calibri"/>
                <w:sz w:val="15"/>
                <w:szCs w:val="15"/>
              </w:rPr>
              <w:t xml:space="preserve">BRD 1.004.1, BRD 1.004.1.1, BRD 1.004.1.1.1, BRD 1.004.1.1.2, BRD 1.004.1.1.3</w:t>
            </w:r>
          </w:p>
        </w:tc>
        <w:tc>
          <w:tcPr>
            <w:tcW w:w="6480" w:type="dxa"/>
          </w:tcPr>
          <w:p>
            <w:pPr>
              <w:spacing w:after="0"/>
              <w:rPr>
                <w:rFonts w:ascii="Calibri" w:hAnsi="Calibri" w:cs="Calibri"/>
                <w:sz w:val="15"/>
                <w:szCs w:val="15"/>
              </w:rPr>
            </w:pPr>
            <w:r>
              <w:rPr>
                <w:rFonts w:ascii="Calibri" w:hAnsi="Calibri" w:cs="Calibri"/>
                <w:sz w:val="15"/>
                <w:szCs w:val="15"/>
              </w:rPr>
              <w:t xml:space="preserve">TC-UA-013.1 to 013.3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FRUM.009.05</w:t>
            </w:r>
          </w:p>
        </w:tc>
        <w:tc>
          <w:tcPr>
            <w:tcW w:w="5472" w:type="dxa"/>
          </w:tcPr>
          <w:p>
            <w:pPr>
              <w:spacing w:after="0"/>
              <w:rPr>
                <w:rFonts w:ascii="Calibri" w:hAnsi="Calibri" w:cs="Calibri"/>
                <w:sz w:val="15"/>
                <w:szCs w:val="15"/>
              </w:rPr>
            </w:pPr>
            <w:r>
              <w:rPr>
                <w:rFonts w:ascii="Calibri" w:hAnsi="Calibri" w:cs="Calibri"/>
                <w:sz w:val="15"/>
                <w:szCs w:val="15"/>
              </w:rPr>
              <w:t xml:space="preserve">BRD 1.005, BRD 1.005.1, BRD 1.005.1.1, BRD 1.005.1.1.1, BRD 1.005.1.1.2</w:t>
            </w:r>
          </w:p>
        </w:tc>
        <w:tc>
          <w:tcPr>
            <w:tcW w:w="6480" w:type="dxa"/>
          </w:tcPr>
          <w:p>
            <w:pPr>
              <w:spacing w:after="0"/>
              <w:rPr>
                <w:rFonts w:ascii="Calibri" w:hAnsi="Calibri" w:cs="Calibri"/>
                <w:sz w:val="15"/>
                <w:szCs w:val="15"/>
              </w:rPr>
            </w:pPr>
            <w:r>
              <w:rPr>
                <w:rFonts w:ascii="Calibri" w:hAnsi="Calibri" w:cs="Calibri"/>
                <w:sz w:val="15"/>
                <w:szCs w:val="15"/>
              </w:rPr>
              <w:t xml:space="preserve">TC-UA-014.1 to 014.2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FRUM.009.06</w:t>
            </w:r>
          </w:p>
        </w:tc>
        <w:tc>
          <w:tcPr>
            <w:tcW w:w="5472" w:type="dxa"/>
          </w:tcPr>
          <w:p>
            <w:pPr>
              <w:spacing w:after="0"/>
              <w:rPr>
                <w:rFonts w:ascii="Calibri" w:hAnsi="Calibri" w:cs="Calibri"/>
                <w:sz w:val="15"/>
                <w:szCs w:val="15"/>
              </w:rPr>
            </w:pPr>
            <w:r>
              <w:rPr>
                <w:rFonts w:ascii="Calibri" w:hAnsi="Calibri" w:cs="Calibri"/>
                <w:sz w:val="15"/>
                <w:szCs w:val="15"/>
              </w:rPr>
              <w:t xml:space="preserve">BRD 1.002.1, BRD 1.002.1.1.3, BRD 1.003.1.1.4, BRD 1.004.1.1.4, BRD 1.005.1.1.3</w:t>
            </w:r>
          </w:p>
        </w:tc>
        <w:tc>
          <w:tcPr>
            <w:tcW w:w="6480" w:type="dxa"/>
          </w:tcPr>
          <w:p>
            <w:pPr>
              <w:spacing w:after="0"/>
              <w:rPr>
                <w:rFonts w:ascii="Calibri" w:hAnsi="Calibri" w:cs="Calibri"/>
                <w:sz w:val="15"/>
                <w:szCs w:val="15"/>
              </w:rPr>
            </w:pPr>
            <w:r>
              <w:rPr>
                <w:rFonts w:ascii="Calibri" w:hAnsi="Calibri" w:cs="Calibri"/>
                <w:sz w:val="15"/>
                <w:szCs w:val="15"/>
              </w:rPr>
              <w:t xml:space="preserve">TC-UA-015.1 to 015.3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FRUM.009.07</w:t>
            </w:r>
          </w:p>
        </w:tc>
        <w:tc>
          <w:tcPr>
            <w:tcW w:w="5472" w:type="dxa"/>
          </w:tcPr>
          <w:p>
            <w:pPr>
              <w:spacing w:after="0"/>
              <w:rPr>
                <w:rFonts w:ascii="Calibri" w:hAnsi="Calibri" w:cs="Calibri"/>
                <w:sz w:val="15"/>
                <w:szCs w:val="15"/>
              </w:rPr>
            </w:pPr>
            <w:r>
              <w:rPr>
                <w:rFonts w:ascii="Calibri" w:hAnsi="Calibri" w:cs="Calibri"/>
                <w:sz w:val="15"/>
                <w:szCs w:val="15"/>
              </w:rPr>
              <w:t xml:space="preserve">BRD 1.006.1, BRD 1.006.1.1, BRD 1.006.1.2, BRD 1.006.1.3, BRD 1.006.1.4, BRD 1.006.1.5</w:t>
            </w:r>
          </w:p>
        </w:tc>
        <w:tc>
          <w:tcPr>
            <w:tcW w:w="6480" w:type="dxa"/>
          </w:tcPr>
          <w:p>
            <w:pPr>
              <w:spacing w:after="0"/>
              <w:rPr>
                <w:rFonts w:ascii="Calibri" w:hAnsi="Calibri" w:cs="Calibri"/>
                <w:sz w:val="15"/>
                <w:szCs w:val="15"/>
              </w:rPr>
            </w:pPr>
            <w:r>
              <w:rPr>
                <w:rFonts w:ascii="Calibri" w:hAnsi="Calibri" w:cs="Calibri"/>
                <w:sz w:val="15"/>
                <w:szCs w:val="15"/>
              </w:rPr>
              <w:t xml:space="preserve">TC-UA-016.1 to 016.3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FRUM.009.08</w:t>
            </w:r>
          </w:p>
        </w:tc>
        <w:tc>
          <w:tcPr>
            <w:tcW w:w="5472" w:type="dxa"/>
          </w:tcPr>
          <w:p>
            <w:pPr>
              <w:spacing w:after="0"/>
              <w:rPr>
                <w:rFonts w:ascii="Calibri" w:hAnsi="Calibri" w:cs="Calibri"/>
                <w:sz w:val="15"/>
                <w:szCs w:val="15"/>
              </w:rPr>
            </w:pPr>
            <w:r>
              <w:rPr>
                <w:rFonts w:ascii="Calibri" w:hAnsi="Calibri" w:cs="Calibri"/>
                <w:sz w:val="15"/>
                <w:szCs w:val="15"/>
              </w:rPr>
              <w:t xml:space="preserve">BRD 1.007.1, BRD 1.007.1.1, BRD 1.007.1.2, BRD 1.007.1.3, BRD 1.007.1.4</w:t>
            </w:r>
          </w:p>
        </w:tc>
        <w:tc>
          <w:tcPr>
            <w:tcW w:w="6480" w:type="dxa"/>
          </w:tcPr>
          <w:p>
            <w:pPr>
              <w:spacing w:after="0"/>
              <w:rPr>
                <w:rFonts w:ascii="Calibri" w:hAnsi="Calibri" w:cs="Calibri"/>
                <w:sz w:val="15"/>
                <w:szCs w:val="15"/>
              </w:rPr>
            </w:pPr>
            <w:r>
              <w:rPr>
                <w:rFonts w:ascii="Calibri" w:hAnsi="Calibri" w:cs="Calibri"/>
                <w:sz w:val="15"/>
                <w:szCs w:val="15"/>
              </w:rPr>
              <w:t xml:space="preserve">TC-UA-017.1 to 017.4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FRUM.009.09</w:t>
            </w:r>
          </w:p>
        </w:tc>
        <w:tc>
          <w:tcPr>
            <w:tcW w:w="5472" w:type="dxa"/>
          </w:tcPr>
          <w:p>
            <w:pPr>
              <w:spacing w:after="0"/>
              <w:rPr>
                <w:rFonts w:ascii="Calibri" w:hAnsi="Calibri" w:cs="Calibri"/>
                <w:sz w:val="15"/>
                <w:szCs w:val="15"/>
              </w:rPr>
            </w:pPr>
            <w:r>
              <w:rPr>
                <w:rFonts w:ascii="Calibri" w:hAnsi="Calibri" w:cs="Calibri"/>
                <w:sz w:val="15"/>
                <w:szCs w:val="15"/>
              </w:rPr>
              <w:t xml:space="preserve">BRD 1.008.1, BRD 1.008.1.1, BRD 1.008.1.2, BRD 1.008.1.3, BRD 1.008.1.4</w:t>
            </w:r>
          </w:p>
        </w:tc>
        <w:tc>
          <w:tcPr>
            <w:tcW w:w="6480" w:type="dxa"/>
          </w:tcPr>
          <w:p>
            <w:pPr>
              <w:spacing w:after="0"/>
              <w:rPr>
                <w:rFonts w:ascii="Calibri" w:hAnsi="Calibri" w:cs="Calibri"/>
                <w:sz w:val="15"/>
                <w:szCs w:val="15"/>
              </w:rPr>
            </w:pPr>
            <w:r>
              <w:rPr>
                <w:rFonts w:ascii="Calibri" w:hAnsi="Calibri" w:cs="Calibri"/>
                <w:sz w:val="15"/>
                <w:szCs w:val="15"/>
              </w:rPr>
              <w:t xml:space="preserve">TC-UA-018.1 to 018.3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FRUM.009.10</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TC-UA-020.1 to 020.4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FRUM.010.01</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2.002.2, BRD 2.002.2.1, BRD 2.002.3, BRD 2.002.4</w:t>
            </w:r>
          </w:p>
        </w:tc>
        <w:tc>
          <w:tcPr>
            <w:tcW w:w="6480" w:type="dxa"/>
          </w:tcPr>
          <w:p>
            <w:pPr>
              <w:spacing w:after="0"/>
              <w:rPr>
                <w:rFonts w:ascii="Calibri" w:hAnsi="Calibri" w:cs="Calibri"/>
                <w:sz w:val="15"/>
                <w:szCs w:val="15"/>
              </w:rPr>
            </w:pPr>
            <w:r>
              <w:rPr>
                <w:rFonts w:ascii="Calibri" w:hAnsi="Calibri" w:cs="Calibri"/>
                <w:sz w:val="15"/>
                <w:szCs w:val="15"/>
              </w:rPr>
              <w:t xml:space="preserve">TC-UA-030.1 to 030.3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FRUM.010.02</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2.002.5</w:t>
            </w:r>
          </w:p>
        </w:tc>
        <w:tc>
          <w:tcPr>
            <w:tcW w:w="6480" w:type="dxa"/>
          </w:tcPr>
          <w:p>
            <w:pPr>
              <w:spacing w:after="0"/>
              <w:rPr>
                <w:rFonts w:ascii="Calibri" w:hAnsi="Calibri" w:cs="Calibri"/>
                <w:sz w:val="15"/>
                <w:szCs w:val="15"/>
              </w:rPr>
            </w:pPr>
            <w:r>
              <w:rPr>
                <w:rFonts w:ascii="Calibri" w:hAnsi="Calibri" w:cs="Calibri"/>
                <w:sz w:val="15"/>
                <w:szCs w:val="15"/>
              </w:rPr>
              <w:t xml:space="preserve">TC-UA-031.1 to 031.3 (4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FRUM.010.03</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2.002.6, BRD 2.002.6.1, BRD 2.002.6.2</w:t>
            </w:r>
          </w:p>
        </w:tc>
        <w:tc>
          <w:tcPr>
            <w:tcW w:w="6480" w:type="dxa"/>
          </w:tcPr>
          <w:p>
            <w:pPr>
              <w:spacing w:after="0"/>
              <w:rPr>
                <w:rFonts w:ascii="Calibri" w:hAnsi="Calibri" w:cs="Calibri"/>
                <w:sz w:val="15"/>
                <w:szCs w:val="15"/>
              </w:rPr>
            </w:pPr>
            <w:r>
              <w:rPr>
                <w:rFonts w:ascii="Calibri" w:hAnsi="Calibri" w:cs="Calibri"/>
                <w:sz w:val="15"/>
                <w:szCs w:val="15"/>
              </w:rPr>
              <w:t xml:space="preserve">TC-UA-032.1 to 032.2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FRUM.010.04</w:t>
            </w:r>
          </w:p>
        </w:tc>
        <w:tc>
          <w:tcPr>
            <w:tcW w:w="5472" w:type="dxa"/>
          </w:tcPr>
          <w:p>
            <w:pPr>
              <w:spacing w:after="0"/>
              <w:rPr>
                <w:rFonts w:ascii="Calibri" w:hAnsi="Calibri" w:cs="Calibri"/>
                <w:sz w:val="15"/>
                <w:szCs w:val="15"/>
              </w:rPr>
            </w:pPr>
            <w:r>
              <w:rPr>
                <w:rFonts w:ascii="Calibri" w:hAnsi="Calibri" w:cs="Calibri"/>
                <w:sz w:val="15"/>
                <w:szCs w:val="15"/>
              </w:rPr>
              <w:t xml:space="preserve">BRD 2.002.1, BRD 2.002.7, BRD 2.002.7.1, BRD 2.002.7.1 (2nd)</w:t>
            </w:r>
          </w:p>
        </w:tc>
        <w:tc>
          <w:tcPr>
            <w:tcW w:w="6480" w:type="dxa"/>
          </w:tcPr>
          <w:p>
            <w:pPr>
              <w:spacing w:after="0"/>
              <w:rPr>
                <w:rFonts w:ascii="Calibri" w:hAnsi="Calibri" w:cs="Calibri"/>
                <w:sz w:val="15"/>
                <w:szCs w:val="15"/>
              </w:rPr>
            </w:pPr>
            <w:r>
              <w:rPr>
                <w:rFonts w:ascii="Calibri" w:hAnsi="Calibri" w:cs="Calibri"/>
                <w:sz w:val="15"/>
                <w:szCs w:val="15"/>
              </w:rPr>
              <w:t xml:space="preserve">TC-UA-033.1 to 033.2 (2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FRUM.010.05</w:t>
            </w:r>
          </w:p>
        </w:tc>
        <w:tc>
          <w:tcPr>
            <w:tcW w:w="5472" w:type="dxa"/>
          </w:tcPr>
          <w:p>
            <w:pPr>
              <w:spacing w:after="0"/>
              <w:rPr>
                <w:rFonts w:ascii="Calibri" w:hAnsi="Calibri" w:cs="Calibri"/>
                <w:sz w:val="15"/>
                <w:szCs w:val="15"/>
              </w:rPr>
            </w:pPr>
            <w:r>
              <w:rPr>
                <w:rFonts w:ascii="Calibri" w:hAnsi="Calibri" w:cs="Calibri"/>
                <w:sz w:val="15"/>
                <w:szCs w:val="15"/>
              </w:rPr>
              <w:t xml:space="preserve">BRD 2.002.1</w:t>
            </w:r>
          </w:p>
        </w:tc>
        <w:tc>
          <w:tcPr>
            <w:tcW w:w="6480" w:type="dxa"/>
          </w:tcPr>
          <w:p>
            <w:pPr>
              <w:spacing w:after="0"/>
              <w:rPr>
                <w:rFonts w:ascii="Calibri" w:hAnsi="Calibri" w:cs="Calibri"/>
                <w:sz w:val="15"/>
                <w:szCs w:val="15"/>
              </w:rPr>
            </w:pPr>
            <w:r>
              <w:rPr>
                <w:rFonts w:ascii="Calibri" w:hAnsi="Calibri" w:cs="Calibri"/>
                <w:sz w:val="15"/>
                <w:szCs w:val="15"/>
              </w:rPr>
              <w:t xml:space="preserve">TC-UA-034.1 to 034.3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FRUM.011.01</w:t>
            </w:r>
          </w:p>
        </w:tc>
        <w:tc>
          <w:tcPr>
            <w:tcW w:w="5472" w:type="dxa"/>
          </w:tcPr>
          <w:p>
            <w:pPr>
              <w:spacing w:after="0"/>
              <w:rPr>
                <w:rFonts w:ascii="Calibri" w:hAnsi="Calibri" w:cs="Calibri"/>
                <w:sz w:val="15"/>
                <w:szCs w:val="15"/>
              </w:rPr>
            </w:pPr>
            <w:r>
              <w:rPr>
                <w:rFonts w:ascii="Calibri" w:hAnsi="Calibri" w:cs="Calibri"/>
                <w:sz w:val="15"/>
                <w:szCs w:val="15"/>
              </w:rPr>
              <w:t xml:space="preserve">BRD 1.009.1, BRD 1.009.1.1, BRD 1.009.1.2, BRD 1.009.1.3, BRD 1.009.1.4, BRD 1.009.1.5, BRD 1.009.1.6</w:t>
            </w:r>
          </w:p>
        </w:tc>
        <w:tc>
          <w:tcPr>
            <w:tcW w:w="6480" w:type="dxa"/>
          </w:tcPr>
          <w:p>
            <w:pPr>
              <w:spacing w:after="0"/>
              <w:rPr>
                <w:rFonts w:ascii="Calibri" w:hAnsi="Calibri" w:cs="Calibri"/>
                <w:sz w:val="15"/>
                <w:szCs w:val="15"/>
              </w:rPr>
            </w:pPr>
            <w:r>
              <w:rPr>
                <w:rFonts w:ascii="Calibri" w:hAnsi="Calibri" w:cs="Calibri"/>
                <w:sz w:val="15"/>
                <w:szCs w:val="15"/>
              </w:rPr>
              <w:t xml:space="preserve">TC-UA-019.1 to 019.4 (5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FRUM.012.01</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TC-UA-053.1 to 053.4 (7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FRUM.012.02</w:t>
            </w:r>
          </w:p>
        </w:tc>
        <w:tc>
          <w:tcPr>
            <w:tcW w:w="5472" w:type="dxa"/>
          </w:tcPr>
          <w:p>
            <w:pPr>
              <w:keepNext/>
              <w:spacing w:after="0"/>
              <w:rPr>
                <w:rFonts w:ascii="Calibri" w:hAnsi="Calibri" w:cs="Calibri"/>
                <w:sz w:val="15"/>
                <w:szCs w:val="15"/>
              </w:rPr>
            </w:pPr>
            <w:r>
              <w:rPr>
                <w:rFonts w:ascii="Calibri" w:hAnsi="Calibri" w:cs="Calibri"/>
                <w:sz w:val="15"/>
                <w:szCs w:val="15"/>
              </w:rPr>
              <w:t xml:space="preserve">-</w:t>
            </w:r>
          </w:p>
        </w:tc>
        <w:tc>
          <w:tcPr>
            <w:tcW w:w="6480" w:type="dxa"/>
          </w:tcPr>
          <w:p>
            <w:pPr>
              <w:keepNext/>
              <w:spacing w:after="0"/>
              <w:rPr>
                <w:rFonts w:ascii="Calibri" w:hAnsi="Calibri" w:cs="Calibri"/>
                <w:sz w:val="15"/>
                <w:szCs w:val="15"/>
              </w:rPr>
            </w:pPr>
            <w:r>
              <w:rPr>
                <w:rFonts w:ascii="Calibri" w:hAnsi="Calibri" w:cs="Calibri"/>
                <w:sz w:val="15"/>
                <w:szCs w:val="15"/>
              </w:rPr>
              <w:t xml:space="preserve">TC-UA-054.1 to 054.3 (5 cases)</w:t>
            </w:r>
          </w:p>
        </w:tc>
      </w:tr>
      <w:tr>
        <w:trPr>
          <w:cantSplit/>
        </w:trPr>
        <w:tc>
          <w:tcPr>
            <w:tcW w:w="2304" w:type="dxa"/>
          </w:tcPr>
          <w:p>
            <w:pPr>
              <w:keepNext/>
              <w:spacing w:after="0"/>
              <w:rPr>
                <w:rFonts w:ascii="Calibri" w:hAnsi="Calibri" w:cs="Calibri"/>
                <w:sz w:val="15"/>
                <w:szCs w:val="15"/>
              </w:rPr>
            </w:pPr>
            <w:r>
              <w:rPr>
                <w:rFonts w:ascii="Calibri" w:hAnsi="Calibri" w:cs="Calibri"/>
                <w:sz w:val="15"/>
                <w:szCs w:val="15"/>
              </w:rPr>
              <w:t xml:space="preserve">FRUM.013.01</w:t>
            </w:r>
          </w:p>
        </w:tc>
        <w:tc>
          <w:tcPr>
            <w:tcW w:w="5472" w:type="dxa"/>
          </w:tcPr>
          <w:p>
            <w:pPr>
              <w:keepNext/>
              <w:spacing w:after="0"/>
              <w:rPr>
                <w:rFonts w:ascii="Calibri" w:hAnsi="Calibri" w:cs="Calibri"/>
                <w:sz w:val="15"/>
                <w:szCs w:val="15"/>
              </w:rPr>
            </w:pPr>
            <w:r>
              <w:rPr>
                <w:rFonts w:ascii="Calibri" w:hAnsi="Calibri" w:cs="Calibri"/>
                <w:sz w:val="15"/>
                <w:szCs w:val="15"/>
              </w:rPr>
              <w:t xml:space="preserve">BRD 1.006.1, BRD 1.006.1.1, BRD 1.008.1, BRD 1.008.1.4</w:t>
            </w:r>
          </w:p>
        </w:tc>
        <w:tc>
          <w:tcPr>
            <w:tcW w:w="6480" w:type="dxa"/>
          </w:tcPr>
          <w:p>
            <w:pPr>
              <w:keepNext/>
              <w:spacing w:after="0"/>
              <w:rPr>
                <w:rFonts w:ascii="Calibri" w:hAnsi="Calibri" w:cs="Calibri"/>
                <w:sz w:val="15"/>
                <w:szCs w:val="15"/>
              </w:rPr>
            </w:pPr>
            <w:r>
              <w:rPr>
                <w:rFonts w:ascii="Calibri" w:hAnsi="Calibri" w:cs="Calibri"/>
                <w:sz w:val="15"/>
                <w:szCs w:val="15"/>
              </w:rPr>
              <w:t xml:space="preserve">TC-UA-070.1 to 070.3 (3 cases)</w:t>
            </w:r>
          </w:p>
        </w:tc>
      </w:tr>
      <w:tr>
        <w:trPr>
          <w:cantSplit/>
        </w:trPr>
        <w:tc>
          <w:tcPr>
            <w:tcW w:w="2304" w:type="dxa"/>
          </w:tcPr>
          <w:p>
            <w:pPr>
              <w:spacing w:after="0"/>
              <w:rPr>
                <w:rFonts w:ascii="Calibri" w:hAnsi="Calibri" w:cs="Calibri"/>
                <w:sz w:val="15"/>
                <w:szCs w:val="15"/>
              </w:rPr>
            </w:pPr>
            <w:r>
              <w:rPr>
                <w:rFonts w:ascii="Calibri" w:hAnsi="Calibri" w:cs="Calibri"/>
                <w:sz w:val="15"/>
                <w:szCs w:val="15"/>
              </w:rPr>
              <w:t xml:space="preserve">FRUM.013.02</w:t>
            </w:r>
          </w:p>
        </w:tc>
        <w:tc>
          <w:tcPr>
            <w:tcW w:w="5472" w:type="dxa"/>
          </w:tcPr>
          <w:p>
            <w:pPr>
              <w:spacing w:after="0"/>
              <w:rPr>
                <w:rFonts w:ascii="Calibri" w:hAnsi="Calibri" w:cs="Calibri"/>
                <w:sz w:val="15"/>
                <w:szCs w:val="15"/>
              </w:rPr>
            </w:pPr>
            <w:r>
              <w:rPr>
                <w:rFonts w:ascii="Calibri" w:hAnsi="Calibri" w:cs="Calibri"/>
                <w:sz w:val="15"/>
                <w:szCs w:val="15"/>
              </w:rPr>
              <w:t xml:space="preserve">-</w:t>
            </w:r>
          </w:p>
        </w:tc>
        <w:tc>
          <w:tcPr>
            <w:tcW w:w="6480" w:type="dxa"/>
          </w:tcPr>
          <w:p>
            <w:pPr>
              <w:spacing w:after="0"/>
              <w:rPr>
                <w:rFonts w:ascii="Calibri" w:hAnsi="Calibri" w:cs="Calibri"/>
                <w:sz w:val="15"/>
                <w:szCs w:val="15"/>
              </w:rPr>
            </w:pPr>
            <w:r>
              <w:rPr>
                <w:rFonts w:ascii="Calibri" w:hAnsi="Calibri" w:cs="Calibri"/>
                <w:sz w:val="15"/>
                <w:szCs w:val="15"/>
              </w:rPr>
              <w:t xml:space="preserve">TC-UA-071.1 to 071.2 (3 cases)</w:t>
            </w:r>
          </w:p>
        </w:tc>
      </w:tr>
    </w:tbl>
    <w:p>
      <w:pPr>
        <w:spacing w:after="0"/>
        <w:rPr>
          <w:rFonts w:ascii="Arial" w:hAnsi="Arial" w:cs="Arial"/>
        </w:rPr>
      </w:pPr>
    </w:p>
    <w:p>
      <w:pPr>
        <w:pStyle w:val="Heading1"/>
        <w:pageBreakBefore/>
        <w:spacing w:line="259" w:lineRule="auto"/>
      </w:pPr>
      <w:r>
        <w:rPr>
          <w:rFonts w:ascii="Arial" w:hAnsi="Arial" w:cs="Arial"/>
        </w:rPr>
        <w:t xml:space="preserve">Annex Q – Observations and Points for BDOI Decision</w:t>
      </w:r>
    </w:p>
    <w:p>
      <w:pPr>
        <w:rPr>
          <w:rFonts w:ascii="Arial" w:hAnsi="Arial" w:cs="Arial"/>
        </w:rPr>
      </w:pPr>
      <w:r>
        <w:rPr>
          <w:rFonts w:ascii="Arial" w:hAnsi="Arial" w:cs="Arial"/>
        </w:rPr>
        <w:t xml:space="preserve">Every point where the proposed behaviour differs from the original text of this FRS, the slips noticed in BDOI's text, the changes made to the Business Requirements Mapping, the rows added to BDOI's annexes and the other observations of this version. BDOI's text is kept in the body of the document; this annex gives the original text, the BRD text, what version 1.2 proposes, the impact and who decides. Every point starts as Open; a point that BIBS offers both ways, chosen by a system setting, reads Configurable - BDOI to confirm the setting.</w:t>
      </w:r>
    </w:p>
    <w:p>
      <w:pPr>
        <w:pStyle w:val="Heading2"/>
        <w:keepNext/>
        <w:numPr>
          <w:ilvl w:val="0"/>
          <w:numId w:val="0"/>
        </w:numPr>
        <w:rPr>
          <w:rFonts w:ascii="Arial" w:hAnsi="Arial" w:cs="Arial"/>
        </w:rPr>
      </w:pPr>
      <w:r>
        <w:rPr>
          <w:rFonts w:ascii="Arial" w:hAnsi="Arial" w:cs="Arial"/>
        </w:rPr>
        <w:t xml:space="preserve">Q.1 Points where the proposed behaviour differs from the original text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Q-01 (C01)</w:t>
            </w:r>
          </w:p>
        </w:tc>
        <w:tc>
          <w:tcPr>
            <w:tcW w:w="1440" w:type="dxa"/>
          </w:tcPr>
          <w:p>
            <w:pPr>
              <w:spacing w:after="0"/>
              <w:rPr>
                <w:rFonts w:ascii="Calibri" w:hAnsi="Calibri" w:cs="Calibri"/>
                <w:sz w:val="14"/>
                <w:szCs w:val="14"/>
              </w:rPr>
            </w:pPr>
            <w:r>
              <w:rPr>
                <w:rFonts w:ascii="Calibri" w:hAnsi="Calibri" w:cs="Calibri"/>
                <w:sz w:val="14"/>
                <w:szCs w:val="14"/>
              </w:rPr>
              <w:t xml:space="preserve">Where access requests are raised and approved</w:t>
            </w:r>
          </w:p>
        </w:tc>
        <w:tc>
          <w:tcPr>
            <w:tcW w:w="2736" w:type="dxa"/>
          </w:tcPr>
          <w:p>
            <w:pPr>
              <w:spacing w:after="0"/>
              <w:rPr>
                <w:rFonts w:ascii="Calibri" w:hAnsi="Calibri" w:cs="Calibri"/>
                <w:sz w:val="14"/>
                <w:szCs w:val="14"/>
              </w:rPr>
            </w:pPr>
            <w:r>
              <w:rPr>
                <w:rFonts w:ascii="Calibri" w:hAnsi="Calibri" w:cs="Calibri"/>
                <w:sz w:val="14"/>
                <w:szCs w:val="14"/>
              </w:rPr>
              <w:t xml:space="preserve">Mapping rows BRD 1.006 to 1.009 and 2.002: "c/o UIDM". FRUM.002: "New User requests and Enterprise SSO account creation shall be performed outside the BDOI-BROKERSYS application." FRUM.003 and FRUM-004: update, status and password requests "done outside".</w:t>
            </w:r>
          </w:p>
        </w:tc>
        <w:tc>
          <w:tcPr>
            <w:tcW w:w="2160" w:type="dxa"/>
          </w:tcPr>
          <w:p>
            <w:pPr>
              <w:spacing w:after="0"/>
              <w:rPr>
                <w:rFonts w:ascii="Calibri" w:hAnsi="Calibri" w:cs="Calibri"/>
                <w:sz w:val="14"/>
                <w:szCs w:val="14"/>
              </w:rPr>
            </w:pPr>
            <w:r>
              <w:rPr>
                <w:rFonts w:ascii="Calibri" w:hAnsi="Calibri" w:cs="Calibri"/>
                <w:sz w:val="14"/>
                <w:szCs w:val="14"/>
              </w:rPr>
              <w:t xml:space="preserve">Sections A and B: the Requestor creates, edits, cancels, corrects and bulk-submits requests and the Approver approves, rejects or returns them; p.5: a module in which the business unit manages access itself, reducing the dependency on IT.</w:t>
            </w:r>
          </w:p>
        </w:tc>
        <w:tc>
          <w:tcPr>
            <w:tcW w:w="3168" w:type="dxa"/>
          </w:tcPr>
          <w:p>
            <w:pPr>
              <w:spacing w:after="0"/>
              <w:rPr>
                <w:rFonts w:ascii="Calibri" w:hAnsi="Calibri" w:cs="Calibri"/>
                <w:sz w:val="14"/>
                <w:szCs w:val="14"/>
              </w:rPr>
            </w:pPr>
            <w:r>
              <w:rPr>
                <w:rFonts w:ascii="Calibri" w:hAnsi="Calibri" w:cs="Calibri"/>
                <w:sz w:val="14"/>
                <w:szCs w:val="14"/>
              </w:rPr>
              <w:t xml:space="preserve">Option (a): UIDM-ISC provisions the user accounts (create, deactivate, reactivate) through the standard provisioning interface, each change logged with its UIDM request number; the assignment and change of group profiles and the group-profile requests stay as requests in the system under four eyes. FRUM.009 to FRUM.011 then apply to the changes not requested in UIDM; all of them apply if BDOI keeps every request in the system. Proposed behaviour: FRUM.009.01 to FRUM.009.10 and FRUM.010.01 to FRUM.010.05: every access change is a request in the system, decided by a chosen approver under four eyes; the UIDM-ISC option is open (CLR-UA-03). Available in BIBS: user accounts are created, updated, deactivated and reactivated from the Enterprise SSO and UIDM-ISC events (setting on by default, BDOI's text) or only through approved requests; the group profiles named in a UIDM-ISC event are applied only when a second setting is on (default off, option a).</w:t>
            </w:r>
          </w:p>
        </w:tc>
        <w:tc>
          <w:tcPr>
            <w:tcW w:w="1368" w:type="dxa"/>
          </w:tcPr>
          <w:p>
            <w:pPr>
              <w:spacing w:after="0"/>
              <w:rPr>
                <w:rFonts w:ascii="Calibri" w:hAnsi="Calibri" w:cs="Calibri"/>
                <w:sz w:val="14"/>
                <w:szCs w:val="14"/>
              </w:rPr>
            </w:pPr>
            <w:r>
              <w:rPr>
                <w:rFonts w:ascii="Calibri" w:hAnsi="Calibri" w:cs="Calibri"/>
                <w:sz w:val="14"/>
                <w:szCs w:val="14"/>
              </w:rPr>
              <w:t xml:space="preserve">Scope of FRUM.002, FRUM.003 and the new FRUM.009 to FRUM.011; provisioning interface to agree with BDOI IT; Annex A flows.</w:t>
            </w:r>
          </w:p>
        </w:tc>
        <w:tc>
          <w:tcPr>
            <w:tcW w:w="1440" w:type="dxa"/>
          </w:tcPr>
          <w:p>
            <w:pPr>
              <w:spacing w:after="0"/>
              <w:rPr>
                <w:rFonts w:ascii="Calibri" w:hAnsi="Calibri" w:cs="Calibri"/>
                <w:sz w:val="14"/>
                <w:szCs w:val="14"/>
              </w:rPr>
            </w:pPr>
            <w:r>
              <w:rPr>
                <w:rFonts w:ascii="Calibri" w:hAnsi="Calibri" w:cs="Calibri"/>
                <w:sz w:val="14"/>
                <w:szCs w:val="14"/>
              </w:rPr>
              <w:t xml:space="preserve">BDOI IT; 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Q-02 (C02)</w:t>
            </w:r>
          </w:p>
        </w:tc>
        <w:tc>
          <w:tcPr>
            <w:tcW w:w="1440" w:type="dxa"/>
          </w:tcPr>
          <w:p>
            <w:pPr>
              <w:spacing w:after="0"/>
              <w:rPr>
                <w:rFonts w:ascii="Calibri" w:hAnsi="Calibri" w:cs="Calibri"/>
                <w:sz w:val="14"/>
                <w:szCs w:val="14"/>
              </w:rPr>
            </w:pPr>
            <w:r>
              <w:rPr>
                <w:rFonts w:ascii="Calibri" w:hAnsi="Calibri" w:cs="Calibri"/>
                <w:sz w:val="14"/>
                <w:szCs w:val="14"/>
              </w:rPr>
              <w:t xml:space="preserve">Assignment of roles to a user</w:t>
            </w:r>
          </w:p>
        </w:tc>
        <w:tc>
          <w:tcPr>
            <w:tcW w:w="2736" w:type="dxa"/>
          </w:tcPr>
          <w:p>
            <w:pPr>
              <w:spacing w:after="0"/>
              <w:rPr>
                <w:rFonts w:ascii="Calibri" w:hAnsi="Calibri" w:cs="Calibri"/>
                <w:sz w:val="14"/>
                <w:szCs w:val="14"/>
              </w:rPr>
            </w:pPr>
            <w:r>
              <w:rPr>
                <w:rFonts w:ascii="Calibri" w:hAnsi="Calibri" w:cs="Calibri"/>
                <w:sz w:val="14"/>
                <w:szCs w:val="14"/>
              </w:rPr>
              <w:t xml:space="preserve">FRUM.002.01: "The system shall allow authorized users to assign the user's access role and applicable permissions."</w:t>
            </w:r>
          </w:p>
        </w:tc>
        <w:tc>
          <w:tcPr>
            <w:tcW w:w="2160" w:type="dxa"/>
          </w:tcPr>
          <w:p>
            <w:pPr>
              <w:spacing w:after="0"/>
              <w:rPr>
                <w:rFonts w:ascii="Calibri" w:hAnsi="Calibri" w:cs="Calibri"/>
                <w:sz w:val="14"/>
                <w:szCs w:val="14"/>
              </w:rPr>
            </w:pPr>
            <w:r>
              <w:rPr>
                <w:rFonts w:ascii="Calibri" w:hAnsi="Calibri" w:cs="Calibri"/>
                <w:sz w:val="14"/>
                <w:szCs w:val="14"/>
              </w:rPr>
              <w:t xml:space="preserve">BRD 1.002.1.1.2 and 1.003.1.1.3: select the User Access Group profile in the request; 2.002.5: approve the request.</w:t>
            </w:r>
          </w:p>
        </w:tc>
        <w:tc>
          <w:tcPr>
            <w:tcW w:w="3168" w:type="dxa"/>
          </w:tcPr>
          <w:p>
            <w:pPr>
              <w:spacing w:after="0"/>
              <w:rPr>
                <w:rFonts w:ascii="Calibri" w:hAnsi="Calibri" w:cs="Calibri"/>
                <w:sz w:val="14"/>
                <w:szCs w:val="14"/>
              </w:rPr>
            </w:pPr>
            <w:r>
              <w:rPr>
                <w:rFonts w:ascii="Calibri" w:hAnsi="Calibri" w:cs="Calibri"/>
                <w:sz w:val="14"/>
                <w:szCs w:val="14"/>
              </w:rPr>
              <w:t xml:space="preserve">Assign roles through the request with four eyes; read BDOI's "authorized users" as the requester and the approver together. Proposed behaviour: FRUM.002.01, FRUM.009.02, FRUM.003.01, FRUM.009.03, FRUM.002.01, FRUM.010.02: group profiles are assigned through an enrolment or modify request approved by another user; a direct change is an audited emergency of the System Administrator (FRUM.005.01, FRUM.005.04, FRUM.002.01, FRUM.002.03).</w:t>
            </w:r>
          </w:p>
        </w:tc>
        <w:tc>
          <w:tcPr>
            <w:tcW w:w="1368" w:type="dxa"/>
          </w:tcPr>
          <w:p>
            <w:pPr>
              <w:spacing w:after="0"/>
              <w:rPr>
                <w:rFonts w:ascii="Calibri" w:hAnsi="Calibri" w:cs="Calibri"/>
                <w:sz w:val="14"/>
                <w:szCs w:val="14"/>
              </w:rPr>
            </w:pPr>
            <w:r>
              <w:rPr>
                <w:rFonts w:ascii="Calibri" w:hAnsi="Calibri" w:cs="Calibri"/>
                <w:sz w:val="14"/>
                <w:szCs w:val="14"/>
              </w:rPr>
              <w:t xml:space="preserve">FRUM.002.01, FRUM.009.02 and.03.</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Q-03 (C03)</w:t>
            </w:r>
          </w:p>
        </w:tc>
        <w:tc>
          <w:tcPr>
            <w:tcW w:w="1440" w:type="dxa"/>
          </w:tcPr>
          <w:p>
            <w:pPr>
              <w:spacing w:after="0"/>
              <w:rPr>
                <w:rFonts w:ascii="Calibri" w:hAnsi="Calibri" w:cs="Calibri"/>
                <w:sz w:val="14"/>
                <w:szCs w:val="14"/>
              </w:rPr>
            </w:pPr>
            <w:r>
              <w:rPr>
                <w:rFonts w:ascii="Calibri" w:hAnsi="Calibri" w:cs="Calibri"/>
                <w:sz w:val="14"/>
                <w:szCs w:val="14"/>
              </w:rPr>
              <w:t xml:space="preserve">Creation and change of roles (group profiles)</w:t>
            </w:r>
          </w:p>
        </w:tc>
        <w:tc>
          <w:tcPr>
            <w:tcW w:w="2736" w:type="dxa"/>
          </w:tcPr>
          <w:p>
            <w:pPr>
              <w:spacing w:after="0"/>
              <w:rPr>
                <w:rFonts w:ascii="Calibri" w:hAnsi="Calibri" w:cs="Calibri"/>
                <w:sz w:val="14"/>
                <w:szCs w:val="14"/>
              </w:rPr>
            </w:pPr>
            <w:r>
              <w:rPr>
                <w:rFonts w:ascii="Calibri" w:hAnsi="Calibri" w:cs="Calibri"/>
                <w:sz w:val="14"/>
                <w:szCs w:val="14"/>
              </w:rPr>
              <w:t xml:space="preserve">FRUM.005.01 and FRUM.006: authorised users create, update, deactivate and reactivate roles and permissions in the application; "Role update request, permission update request are done outside the BDOI-BROKERSYS application."</w:t>
            </w:r>
          </w:p>
        </w:tc>
        <w:tc>
          <w:tcPr>
            <w:tcW w:w="2160" w:type="dxa"/>
          </w:tcPr>
          <w:p>
            <w:pPr>
              <w:spacing w:after="0"/>
              <w:rPr>
                <w:rFonts w:ascii="Calibri" w:hAnsi="Calibri" w:cs="Calibri"/>
                <w:sz w:val="14"/>
                <w:szCs w:val="14"/>
              </w:rPr>
            </w:pPr>
            <w:r>
              <w:rPr>
                <w:rFonts w:ascii="Calibri" w:hAnsi="Calibri" w:cs="Calibri"/>
                <w:sz w:val="14"/>
                <w:szCs w:val="14"/>
              </w:rPr>
              <w:t xml:space="preserve">BRD 3.002 and the process diagram of p.6: the Business Administrator submits the request, the approver approves, declines or returns it, the System Administrator creates or modifies the group profile.</w:t>
            </w:r>
          </w:p>
        </w:tc>
        <w:tc>
          <w:tcPr>
            <w:tcW w:w="3168" w:type="dxa"/>
          </w:tcPr>
          <w:p>
            <w:pPr>
              <w:spacing w:after="0"/>
              <w:rPr>
                <w:rFonts w:ascii="Calibri" w:hAnsi="Calibri" w:cs="Calibri"/>
                <w:sz w:val="14"/>
                <w:szCs w:val="14"/>
              </w:rPr>
            </w:pPr>
            <w:r>
              <w:rPr>
                <w:rFonts w:ascii="Calibri" w:hAnsi="Calibri" w:cs="Calibri"/>
                <w:sz w:val="14"/>
                <w:szCs w:val="14"/>
              </w:rPr>
              <w:t xml:space="preserve">Keep BDOI's capabilities as the System Administrator's implementation of an approved group-profile request (FRUM.005.02 to.04, FRUM.006.04). Proposed behaviour: FRUM.005.01, FRUM.005.02 to FRUM.005.01, FRUM.005.04: the Business Administrator requests, the approvers decide in order, the System Administrator implements; a direct role edit is refused unless the emergency setting is on.</w:t>
            </w:r>
          </w:p>
        </w:tc>
        <w:tc>
          <w:tcPr>
            <w:tcW w:w="1368" w:type="dxa"/>
          </w:tcPr>
          <w:p>
            <w:pPr>
              <w:spacing w:after="0"/>
              <w:rPr>
                <w:rFonts w:ascii="Calibri" w:hAnsi="Calibri" w:cs="Calibri"/>
                <w:sz w:val="14"/>
                <w:szCs w:val="14"/>
              </w:rPr>
            </w:pPr>
            <w:r>
              <w:rPr>
                <w:rFonts w:ascii="Calibri" w:hAnsi="Calibri" w:cs="Calibri"/>
                <w:sz w:val="14"/>
                <w:szCs w:val="14"/>
              </w:rPr>
              <w:t xml:space="preserve">FRUM.005, FRUM.006.</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Q-04 (C04)</w:t>
            </w:r>
          </w:p>
        </w:tc>
        <w:tc>
          <w:tcPr>
            <w:tcW w:w="1440" w:type="dxa"/>
          </w:tcPr>
          <w:p>
            <w:pPr>
              <w:spacing w:after="0"/>
              <w:rPr>
                <w:rFonts w:ascii="Calibri" w:hAnsi="Calibri" w:cs="Calibri"/>
                <w:sz w:val="14"/>
                <w:szCs w:val="14"/>
              </w:rPr>
            </w:pPr>
            <w:r>
              <w:rPr>
                <w:rFonts w:ascii="Calibri" w:hAnsi="Calibri" w:cs="Calibri"/>
                <w:sz w:val="14"/>
                <w:szCs w:val="14"/>
              </w:rPr>
              <w:t xml:space="preserve">Creating the user from the SSO account</w:t>
            </w:r>
          </w:p>
        </w:tc>
        <w:tc>
          <w:tcPr>
            <w:tcW w:w="2736" w:type="dxa"/>
          </w:tcPr>
          <w:p>
            <w:pPr>
              <w:spacing w:after="0"/>
              <w:rPr>
                <w:rFonts w:ascii="Calibri" w:hAnsi="Calibri" w:cs="Calibri"/>
                <w:sz w:val="14"/>
                <w:szCs w:val="14"/>
              </w:rPr>
            </w:pPr>
            <w:r>
              <w:rPr>
                <w:rFonts w:ascii="Calibri" w:hAnsi="Calibri" w:cs="Calibri"/>
                <w:sz w:val="14"/>
                <w:szCs w:val="14"/>
              </w:rPr>
              <w:t xml:space="preserve">FRUM.002.01: create a user from an existing and active Enterprise SSO account; validate that it exists and is active; retrieve the user information from the Enterprise SSO platform during automatic user creation.</w:t>
            </w:r>
          </w:p>
        </w:tc>
        <w:tc>
          <w:tcPr>
            <w:tcW w:w="2160" w:type="dxa"/>
          </w:tcPr>
          <w:p>
            <w:pPr>
              <w:spacing w:after="0"/>
              <w:rPr>
                <w:rFonts w:ascii="Calibri" w:hAnsi="Calibri" w:cs="Calibri"/>
                <w:sz w:val="14"/>
                <w:szCs w:val="14"/>
              </w:rPr>
            </w:pPr>
            <w:r>
              <w:rPr>
                <w:rFonts w:ascii="Calibri" w:hAnsi="Calibri" w:cs="Calibri"/>
                <w:sz w:val="14"/>
                <w:szCs w:val="14"/>
              </w:rPr>
              <w:t xml:space="preserve">BRD 1.002.1.1.1: input new user data; NFR p.14: interface the user ID with EUA using the Windows ID.</w:t>
            </w:r>
          </w:p>
        </w:tc>
        <w:tc>
          <w:tcPr>
            <w:tcW w:w="3168" w:type="dxa"/>
          </w:tcPr>
          <w:p>
            <w:pPr>
              <w:spacing w:after="0"/>
              <w:rPr>
                <w:rFonts w:ascii="Calibri" w:hAnsi="Calibri" w:cs="Calibri"/>
                <w:sz w:val="14"/>
                <w:szCs w:val="14"/>
              </w:rPr>
            </w:pPr>
            <w:r>
              <w:rPr>
                <w:rFonts w:ascii="Calibri" w:hAnsi="Calibri" w:cs="Calibri"/>
                <w:sz w:val="14"/>
                <w:szCs w:val="14"/>
              </w:rPr>
              <w:t xml:space="preserve">Create the user from the UIDM-ISC provisioning (which carries the SSO account) or from an approved enrolment; the Windows ID is checked against EIAM at the first sign-in. A look-up of the SSO directory on the enrolment screen is a change to the system for BDOI to decide. Proposed behaviour: FRUM.001.02, FRUM.001.06, FRUM.002.01, FRUM.009.02: the system never creates a user from a sign-in; the EIAM identity is linked to an existing active user by the Windows ID or the UPN (CLR-UA-22); the user is created by an approved enrolment or, as proposed, by UIDM-ISC provisioning. Available in BIBS: the user is created from an active Enterprise SSO account when the provisioning setting is on (default).</w:t>
            </w:r>
          </w:p>
        </w:tc>
        <w:tc>
          <w:tcPr>
            <w:tcW w:w="1368" w:type="dxa"/>
          </w:tcPr>
          <w:p>
            <w:pPr>
              <w:spacing w:after="0"/>
              <w:rPr>
                <w:rFonts w:ascii="Calibri" w:hAnsi="Calibri" w:cs="Calibri"/>
                <w:sz w:val="14"/>
                <w:szCs w:val="14"/>
              </w:rPr>
            </w:pPr>
            <w:r>
              <w:rPr>
                <w:rFonts w:ascii="Calibri" w:hAnsi="Calibri" w:cs="Calibri"/>
                <w:sz w:val="14"/>
                <w:szCs w:val="14"/>
              </w:rPr>
              <w:t xml:space="preserve">FRUM.002.01, Annex N.</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Q-05 (C05)</w:t>
            </w:r>
          </w:p>
        </w:tc>
        <w:tc>
          <w:tcPr>
            <w:tcW w:w="1440" w:type="dxa"/>
          </w:tcPr>
          <w:p>
            <w:pPr>
              <w:spacing w:after="0"/>
              <w:rPr>
                <w:rFonts w:ascii="Calibri" w:hAnsi="Calibri" w:cs="Calibri"/>
                <w:sz w:val="14"/>
                <w:szCs w:val="14"/>
              </w:rPr>
            </w:pPr>
            <w:r>
              <w:rPr>
                <w:rFonts w:ascii="Calibri" w:hAnsi="Calibri" w:cs="Calibri"/>
                <w:sz w:val="14"/>
                <w:szCs w:val="14"/>
              </w:rPr>
              <w:t xml:space="preserve">Duplicate user check</w:t>
            </w:r>
          </w:p>
        </w:tc>
        <w:tc>
          <w:tcPr>
            <w:tcW w:w="2736" w:type="dxa"/>
          </w:tcPr>
          <w:p>
            <w:pPr>
              <w:spacing w:after="0"/>
              <w:rPr>
                <w:rFonts w:ascii="Calibri" w:hAnsi="Calibri" w:cs="Calibri"/>
                <w:sz w:val="14"/>
                <w:szCs w:val="14"/>
              </w:rPr>
            </w:pPr>
            <w:r>
              <w:rPr>
                <w:rFonts w:ascii="Calibri" w:hAnsi="Calibri" w:cs="Calibri"/>
                <w:sz w:val="14"/>
                <w:szCs w:val="14"/>
              </w:rPr>
              <w:t xml:space="preserve">FRUM.002.01: "Duplication Criteria: Validate if there is existing AD email AND Windows ID combination."</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Keep the Windows ID unique on its own, which is stricter than the combination and also refuses BDOI's duplicates; warn when the e-mail address is already used by another user. Proposed behaviour: FRUM.002.01, FRUM.009.02: the user ID is unique and the Windows ID is unique on its own ("Windows ID &lt;id&gt; belongs to another user").</w:t>
            </w:r>
          </w:p>
        </w:tc>
        <w:tc>
          <w:tcPr>
            <w:tcW w:w="1368" w:type="dxa"/>
          </w:tcPr>
          <w:p>
            <w:pPr>
              <w:spacing w:after="0"/>
              <w:rPr>
                <w:rFonts w:ascii="Calibri" w:hAnsi="Calibri" w:cs="Calibri"/>
                <w:sz w:val="14"/>
                <w:szCs w:val="14"/>
              </w:rPr>
            </w:pPr>
            <w:r>
              <w:rPr>
                <w:rFonts w:ascii="Calibri" w:hAnsi="Calibri" w:cs="Calibri"/>
                <w:sz w:val="14"/>
                <w:szCs w:val="14"/>
              </w:rPr>
              <w:t xml:space="preserve">FRUM.002.01; message in Annex K.</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Q-06 (C06)</w:t>
            </w:r>
          </w:p>
        </w:tc>
        <w:tc>
          <w:tcPr>
            <w:tcW w:w="1440" w:type="dxa"/>
          </w:tcPr>
          <w:p>
            <w:pPr>
              <w:spacing w:after="0"/>
              <w:rPr>
                <w:rFonts w:ascii="Calibri" w:hAnsi="Calibri" w:cs="Calibri"/>
                <w:sz w:val="14"/>
                <w:szCs w:val="14"/>
              </w:rPr>
            </w:pPr>
            <w:r>
              <w:rPr>
                <w:rFonts w:ascii="Calibri" w:hAnsi="Calibri" w:cs="Calibri"/>
                <w:sz w:val="14"/>
                <w:szCs w:val="14"/>
              </w:rPr>
              <w:t xml:space="preserve">User ID and Windows ID</w:t>
            </w:r>
          </w:p>
        </w:tc>
        <w:tc>
          <w:tcPr>
            <w:tcW w:w="2736" w:type="dxa"/>
          </w:tcPr>
          <w:p>
            <w:pPr>
              <w:spacing w:after="0"/>
              <w:rPr>
                <w:rFonts w:ascii="Calibri" w:hAnsi="Calibri" w:cs="Calibri"/>
                <w:sz w:val="14"/>
                <w:szCs w:val="14"/>
              </w:rPr>
            </w:pPr>
            <w:r>
              <w:rPr>
                <w:rFonts w:ascii="Calibri" w:hAnsi="Calibri" w:cs="Calibri"/>
                <w:sz w:val="14"/>
                <w:szCs w:val="14"/>
              </w:rPr>
              <w:t xml:space="preserve">Annex E: "User ID - User's Windows ID"; FRUM.008.01: "User Id (Windows ID)".</w:t>
            </w:r>
          </w:p>
        </w:tc>
        <w:tc>
          <w:tcPr>
            <w:tcW w:w="2160" w:type="dxa"/>
          </w:tcPr>
          <w:p>
            <w:pPr>
              <w:spacing w:after="0"/>
              <w:rPr>
                <w:rFonts w:ascii="Calibri" w:hAnsi="Calibri" w:cs="Calibri"/>
                <w:sz w:val="14"/>
                <w:szCs w:val="14"/>
              </w:rPr>
            </w:pPr>
            <w:r>
              <w:rPr>
                <w:rFonts w:ascii="Calibri" w:hAnsi="Calibri" w:cs="Calibri"/>
                <w:sz w:val="14"/>
                <w:szCs w:val="14"/>
              </w:rPr>
              <w:t xml:space="preserve">NFR 1.j: user ID of at least ten alphanumeric characters in the a999999999 format; NFR p.14: Windows ID among the user fields; sample A shows user IDs a013000000.</w:t>
            </w:r>
          </w:p>
        </w:tc>
        <w:tc>
          <w:tcPr>
            <w:tcW w:w="3168" w:type="dxa"/>
          </w:tcPr>
          <w:p>
            <w:pPr>
              <w:spacing w:after="0"/>
              <w:rPr>
                <w:rFonts w:ascii="Calibri" w:hAnsi="Calibri" w:cs="Calibri"/>
                <w:sz w:val="14"/>
                <w:szCs w:val="14"/>
              </w:rPr>
            </w:pPr>
            <w:r>
              <w:rPr>
                <w:rFonts w:ascii="Calibri" w:hAnsi="Calibri" w:cs="Calibri"/>
                <w:sz w:val="14"/>
                <w:szCs w:val="14"/>
              </w:rPr>
              <w:t xml:space="preserve">Keep both values; the reports and the audit log show the user ID and the Windows ID. Proposed behaviour: FRUM.002.01, FRUM.009.02, FRUM.002.01, FRUM.002.03: a user ID in the BDOI format (a letter and nine digits) and the Windows ID held separately for the single sign-on match.</w:t>
            </w:r>
          </w:p>
        </w:tc>
        <w:tc>
          <w:tcPr>
            <w:tcW w:w="1368" w:type="dxa"/>
          </w:tcPr>
          <w:p>
            <w:pPr>
              <w:spacing w:after="0"/>
              <w:rPr>
                <w:rFonts w:ascii="Calibri" w:hAnsi="Calibri" w:cs="Calibri"/>
                <w:sz w:val="14"/>
                <w:szCs w:val="14"/>
              </w:rPr>
            </w:pPr>
            <w:r>
              <w:rPr>
                <w:rFonts w:ascii="Calibri" w:hAnsi="Calibri" w:cs="Calibri"/>
                <w:sz w:val="14"/>
                <w:szCs w:val="14"/>
              </w:rPr>
              <w:t xml:space="preserve">Annexes E, G and H (field descriptions).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Q-07 (C07)</w:t>
            </w:r>
          </w:p>
        </w:tc>
        <w:tc>
          <w:tcPr>
            <w:tcW w:w="1440" w:type="dxa"/>
          </w:tcPr>
          <w:p>
            <w:pPr>
              <w:spacing w:after="0"/>
              <w:rPr>
                <w:rFonts w:ascii="Calibri" w:hAnsi="Calibri" w:cs="Calibri"/>
                <w:sz w:val="14"/>
                <w:szCs w:val="14"/>
              </w:rPr>
            </w:pPr>
            <w:r>
              <w:rPr>
                <w:rFonts w:ascii="Calibri" w:hAnsi="Calibri" w:cs="Calibri"/>
                <w:sz w:val="14"/>
                <w:szCs w:val="14"/>
              </w:rPr>
              <w:t xml:space="preserve">Session timeout message or warning before the log-out</w:t>
            </w:r>
          </w:p>
        </w:tc>
        <w:tc>
          <w:tcPr>
            <w:tcW w:w="2736" w:type="dxa"/>
          </w:tcPr>
          <w:p>
            <w:pPr>
              <w:spacing w:after="0"/>
              <w:rPr>
                <w:rFonts w:ascii="Calibri" w:hAnsi="Calibri" w:cs="Calibri"/>
                <w:sz w:val="14"/>
                <w:szCs w:val="14"/>
              </w:rPr>
            </w:pPr>
            <w:r>
              <w:rPr>
                <w:rFonts w:ascii="Calibri" w:hAnsi="Calibri" w:cs="Calibri"/>
                <w:sz w:val="14"/>
                <w:szCs w:val="14"/>
              </w:rPr>
              <w:t xml:space="preserve">FRUM.001.04: "The system shall notify the user x minutes after inactivity that the session automatically ended due to timeout"; "Your session timed out. Please log in again to continue"; default 30 minutes.</w:t>
            </w:r>
          </w:p>
        </w:tc>
        <w:tc>
          <w:tcPr>
            <w:tcW w:w="2160" w:type="dxa"/>
          </w:tcPr>
          <w:p>
            <w:pPr>
              <w:spacing w:after="0"/>
              <w:rPr>
                <w:rFonts w:ascii="Calibri" w:hAnsi="Calibri" w:cs="Calibri"/>
                <w:sz w:val="14"/>
                <w:szCs w:val="14"/>
              </w:rPr>
            </w:pPr>
            <w:r>
              <w:rPr>
                <w:rFonts w:ascii="Calibri" w:hAnsi="Calibri" w:cs="Calibri"/>
                <w:sz w:val="14"/>
                <w:szCs w:val="14"/>
              </w:rPr>
              <w:t xml:space="preserve">BRD 1.001.1.3 (and 2.001, 3.001, 4.001): "Receive warning prior to system triggered log out (30 minutes)"; Other BU NFR 5.</w:t>
            </w:r>
          </w:p>
        </w:tc>
        <w:tc>
          <w:tcPr>
            <w:tcW w:w="3168" w:type="dxa"/>
          </w:tcPr>
          <w:p>
            <w:pPr>
              <w:spacing w:after="0"/>
              <w:rPr>
                <w:rFonts w:ascii="Calibri" w:hAnsi="Calibri" w:cs="Calibri"/>
                <w:sz w:val="14"/>
                <w:szCs w:val="14"/>
              </w:rPr>
            </w:pPr>
            <w:r>
              <w:rPr>
                <w:rFonts w:ascii="Calibri" w:hAnsi="Calibri" w:cs="Calibri"/>
                <w:sz w:val="14"/>
                <w:szCs w:val="14"/>
              </w:rPr>
              <w:t xml:space="preserve">Keep both - BDOI's message and Log In button after the inactivity sign-out (adopt the wording), and the warning before the fixed end of the session that the BRD asks. Proposed behaviour: FRUM.001.01, FRUM.001.03: sign-out after 30 minutes of inactivity with the warning at 15 minutes; a separate warning 30 minutes before the fixed end of the session. Available in BIBS: after the inactivity sign-out the page 'Your session timed out' with Log In is shown (setting on by default, BDOI's text) or a message on the Login page.</w:t>
            </w:r>
          </w:p>
        </w:tc>
        <w:tc>
          <w:tcPr>
            <w:tcW w:w="1368" w:type="dxa"/>
          </w:tcPr>
          <w:p>
            <w:pPr>
              <w:spacing w:after="0"/>
              <w:rPr>
                <w:rFonts w:ascii="Calibri" w:hAnsi="Calibri" w:cs="Calibri"/>
                <w:sz w:val="14"/>
                <w:szCs w:val="14"/>
              </w:rPr>
            </w:pPr>
            <w:r>
              <w:rPr>
                <w:rFonts w:ascii="Calibri" w:hAnsi="Calibri" w:cs="Calibri"/>
                <w:sz w:val="14"/>
                <w:szCs w:val="14"/>
              </w:rPr>
              <w:t xml:space="preserve">FRUM.001.04; Annexes J and K.</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Q-08 (C08)</w:t>
            </w:r>
          </w:p>
        </w:tc>
        <w:tc>
          <w:tcPr>
            <w:tcW w:w="1440" w:type="dxa"/>
          </w:tcPr>
          <w:p>
            <w:pPr>
              <w:spacing w:after="0"/>
              <w:rPr>
                <w:rFonts w:ascii="Calibri" w:hAnsi="Calibri" w:cs="Calibri"/>
                <w:sz w:val="14"/>
                <w:szCs w:val="14"/>
              </w:rPr>
            </w:pPr>
            <w:r>
              <w:rPr>
                <w:rFonts w:ascii="Calibri" w:hAnsi="Calibri" w:cs="Calibri"/>
                <w:sz w:val="14"/>
                <w:szCs w:val="14"/>
              </w:rPr>
              <w:t xml:space="preserve">Wording of the inactivity warning</w:t>
            </w:r>
          </w:p>
        </w:tc>
        <w:tc>
          <w:tcPr>
            <w:tcW w:w="2736" w:type="dxa"/>
          </w:tcPr>
          <w:p>
            <w:pPr>
              <w:spacing w:after="0"/>
              <w:rPr>
                <w:rFonts w:ascii="Calibri" w:hAnsi="Calibri" w:cs="Calibri"/>
                <w:sz w:val="14"/>
                <w:szCs w:val="14"/>
              </w:rPr>
            </w:pPr>
            <w:r>
              <w:rPr>
                <w:rFonts w:ascii="Calibri" w:hAnsi="Calibri" w:cs="Calibri"/>
                <w:sz w:val="14"/>
                <w:szCs w:val="14"/>
              </w:rPr>
              <w:t xml:space="preserve">FRUM.001.03: "You have been inactive for x minutes. For your security, your session is about to expire. Would you like to stay logged in or log out?" with the buttons "Stay Logged In" and "Log Out".</w:t>
            </w:r>
          </w:p>
        </w:tc>
        <w:tc>
          <w:tcPr>
            <w:tcW w:w="2160" w:type="dxa"/>
          </w:tcPr>
          <w:p>
            <w:pPr>
              <w:spacing w:after="0"/>
              <w:rPr>
                <w:rFonts w:ascii="Calibri" w:hAnsi="Calibri" w:cs="Calibri"/>
                <w:sz w:val="14"/>
                <w:szCs w:val="14"/>
              </w:rPr>
            </w:pPr>
            <w:r>
              <w:rPr>
                <w:rFonts w:ascii="Calibri" w:hAnsi="Calibri" w:cs="Calibri"/>
                <w:sz w:val="14"/>
                <w:szCs w:val="14"/>
              </w:rPr>
              <w:t xml:space="preserve">BRD 1.001.1.2: "Receive the inactivity warning (15 minutes)".</w:t>
            </w:r>
          </w:p>
        </w:tc>
        <w:tc>
          <w:tcPr>
            <w:tcW w:w="3168" w:type="dxa"/>
          </w:tcPr>
          <w:p>
            <w:pPr>
              <w:spacing w:after="0"/>
              <w:rPr>
                <w:rFonts w:ascii="Calibri" w:hAnsi="Calibri" w:cs="Calibri"/>
                <w:sz w:val="14"/>
                <w:szCs w:val="14"/>
              </w:rPr>
            </w:pPr>
            <w:r>
              <w:rPr>
                <w:rFonts w:ascii="Calibri" w:hAnsi="Calibri" w:cs="Calibri"/>
                <w:sz w:val="14"/>
                <w:szCs w:val="14"/>
              </w:rPr>
              <w:t xml:space="preserve">Adopt BDOI's text and buttons (a screen text change, no rule change). Proposed behaviour: FRUM.001.01, FRUM.001.03 and the session dialog of the screens: "For your security the system signs you out in n minute(s)..." with the system's own buttons. Available in BIBS: the inactivity warning uses BDOI's wording and the buttons Stay Logged In and Log Out (setting on by default) or the earlier wording.</w:t>
            </w:r>
          </w:p>
        </w:tc>
        <w:tc>
          <w:tcPr>
            <w:tcW w:w="1368" w:type="dxa"/>
          </w:tcPr>
          <w:p>
            <w:pPr>
              <w:spacing w:after="0"/>
              <w:rPr>
                <w:rFonts w:ascii="Calibri" w:hAnsi="Calibri" w:cs="Calibri"/>
                <w:sz w:val="14"/>
                <w:szCs w:val="14"/>
              </w:rPr>
            </w:pPr>
            <w:r>
              <w:rPr>
                <w:rFonts w:ascii="Calibri" w:hAnsi="Calibri" w:cs="Calibri"/>
                <w:sz w:val="14"/>
                <w:szCs w:val="14"/>
              </w:rPr>
              <w:t xml:space="preserve">FRUM.001.03; Annex K.</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Q-09 (C09)</w:t>
            </w:r>
          </w:p>
        </w:tc>
        <w:tc>
          <w:tcPr>
            <w:tcW w:w="1440" w:type="dxa"/>
          </w:tcPr>
          <w:p>
            <w:pPr>
              <w:spacing w:after="0"/>
              <w:rPr>
                <w:rFonts w:ascii="Calibri" w:hAnsi="Calibri" w:cs="Calibri"/>
                <w:sz w:val="14"/>
                <w:szCs w:val="14"/>
              </w:rPr>
            </w:pPr>
            <w:r>
              <w:rPr>
                <w:rFonts w:ascii="Calibri" w:hAnsi="Calibri" w:cs="Calibri"/>
                <w:sz w:val="14"/>
                <w:szCs w:val="14"/>
              </w:rPr>
              <w:t xml:space="preserve">Lock-out after three invalid tries</w:t>
            </w:r>
          </w:p>
        </w:tc>
        <w:tc>
          <w:tcPr>
            <w:tcW w:w="2736" w:type="dxa"/>
          </w:tcPr>
          <w:p>
            <w:pPr>
              <w:spacing w:after="0"/>
              <w:rPr>
                <w:rFonts w:ascii="Calibri" w:hAnsi="Calibri" w:cs="Calibri"/>
                <w:sz w:val="14"/>
                <w:szCs w:val="14"/>
              </w:rPr>
            </w:pPr>
            <w:r>
              <w:rPr>
                <w:rFonts w:ascii="Calibri" w:hAnsi="Calibri" w:cs="Calibri"/>
                <w:sz w:val="14"/>
                <w:szCs w:val="14"/>
              </w:rPr>
              <w:t xml:space="preserve">FRUM.001.02, under the Enterprise SSO sign-in: "Access to the application disables after three (3) invalid password tries."</w:t>
            </w:r>
          </w:p>
        </w:tc>
        <w:tc>
          <w:tcPr>
            <w:tcW w:w="2160" w:type="dxa"/>
          </w:tcPr>
          <w:p>
            <w:pPr>
              <w:spacing w:after="0"/>
              <w:rPr>
                <w:rFonts w:ascii="Calibri" w:hAnsi="Calibri" w:cs="Calibri"/>
                <w:sz w:val="14"/>
                <w:szCs w:val="14"/>
              </w:rPr>
            </w:pPr>
            <w:r>
              <w:rPr>
                <w:rFonts w:ascii="Calibri" w:hAnsi="Calibri" w:cs="Calibri"/>
                <w:sz w:val="14"/>
                <w:szCs w:val="14"/>
              </w:rPr>
              <w:t xml:space="preserve">NFR p.14: users are locked out after 3 invalid attempts.</w:t>
            </w:r>
          </w:p>
        </w:tc>
        <w:tc>
          <w:tcPr>
            <w:tcW w:w="3168" w:type="dxa"/>
          </w:tcPr>
          <w:p>
            <w:pPr>
              <w:spacing w:after="0"/>
              <w:rPr>
                <w:rFonts w:ascii="Calibri" w:hAnsi="Calibri" w:cs="Calibri"/>
                <w:sz w:val="14"/>
                <w:szCs w:val="14"/>
              </w:rPr>
            </w:pPr>
            <w:r>
              <w:rPr>
                <w:rFonts w:ascii="Calibri" w:hAnsi="Calibri" w:cs="Calibri"/>
                <w:sz w:val="14"/>
                <w:szCs w:val="14"/>
              </w:rPr>
              <w:t xml:space="preserve">EIAM's lock-out set to 3 invalid tries for BDO accounts (BDOI IT to confirm); 3 in the application for the break-glass accounts. Proposed behaviour: FRUM.001.01, FRUM.001.02, CLR-UA-25: with single sign-on the EIAM lock-out policy applies; the application locks the local (break-glass) accounts after 3 failed attempts.</w:t>
            </w:r>
          </w:p>
        </w:tc>
        <w:tc>
          <w:tcPr>
            <w:tcW w:w="1368" w:type="dxa"/>
          </w:tcPr>
          <w:p>
            <w:pPr>
              <w:spacing w:after="0"/>
              <w:rPr>
                <w:rFonts w:ascii="Calibri" w:hAnsi="Calibri" w:cs="Calibri"/>
                <w:sz w:val="14"/>
                <w:szCs w:val="14"/>
              </w:rPr>
            </w:pPr>
            <w:r>
              <w:rPr>
                <w:rFonts w:ascii="Calibri" w:hAnsi="Calibri" w:cs="Calibri"/>
                <w:sz w:val="14"/>
                <w:szCs w:val="14"/>
              </w:rPr>
              <w:t xml:space="preserve">FRUM.001.02; Annex M.</w:t>
            </w:r>
          </w:p>
        </w:tc>
        <w:tc>
          <w:tcPr>
            <w:tcW w:w="1440" w:type="dxa"/>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Q-10 (C10)</w:t>
            </w:r>
          </w:p>
        </w:tc>
        <w:tc>
          <w:tcPr>
            <w:tcW w:w="1440" w:type="dxa"/>
          </w:tcPr>
          <w:p>
            <w:pPr>
              <w:spacing w:after="0"/>
              <w:rPr>
                <w:rFonts w:ascii="Calibri" w:hAnsi="Calibri" w:cs="Calibri"/>
                <w:sz w:val="14"/>
                <w:szCs w:val="14"/>
              </w:rPr>
            </w:pPr>
            <w:r>
              <w:rPr>
                <w:rFonts w:ascii="Calibri" w:hAnsi="Calibri" w:cs="Calibri"/>
                <w:sz w:val="14"/>
                <w:szCs w:val="14"/>
              </w:rPr>
              <w:t xml:space="preserve">Password history</w:t>
            </w:r>
          </w:p>
        </w:tc>
        <w:tc>
          <w:tcPr>
            <w:tcW w:w="2736" w:type="dxa"/>
          </w:tcPr>
          <w:p>
            <w:pPr>
              <w:spacing w:after="0"/>
              <w:rPr>
                <w:rFonts w:ascii="Calibri" w:hAnsi="Calibri" w:cs="Calibri"/>
                <w:sz w:val="14"/>
                <w:szCs w:val="14"/>
              </w:rPr>
            </w:pPr>
            <w:r>
              <w:rPr>
                <w:rFonts w:ascii="Calibri" w:hAnsi="Calibri" w:cs="Calibri"/>
                <w:sz w:val="14"/>
                <w:szCs w:val="14"/>
              </w:rPr>
              <w:t xml:space="preserve">FRUM-004.02 and.03: "Prevent reuse of at least the last ten (10) passwords."</w:t>
            </w:r>
          </w:p>
        </w:tc>
        <w:tc>
          <w:tcPr>
            <w:tcW w:w="2160" w:type="dxa"/>
          </w:tcPr>
          <w:p>
            <w:pPr>
              <w:spacing w:after="0"/>
              <w:rPr>
                <w:rFonts w:ascii="Calibri" w:hAnsi="Calibri" w:cs="Calibri"/>
                <w:sz w:val="14"/>
                <w:szCs w:val="14"/>
              </w:rPr>
            </w:pPr>
            <w:r>
              <w:rPr>
                <w:rFonts w:ascii="Calibri" w:hAnsi="Calibri" w:cs="Calibri"/>
                <w:sz w:val="14"/>
                <w:szCs w:val="14"/>
              </w:rPr>
              <w:t xml:space="preserve">Other BU NFR 7: enforce strong password policies (no value).</w:t>
            </w:r>
          </w:p>
        </w:tc>
        <w:tc>
          <w:tcPr>
            <w:tcW w:w="3168" w:type="dxa"/>
          </w:tcPr>
          <w:p>
            <w:pPr>
              <w:spacing w:after="0"/>
              <w:rPr>
                <w:rFonts w:ascii="Calibri" w:hAnsi="Calibri" w:cs="Calibri"/>
                <w:sz w:val="14"/>
                <w:szCs w:val="14"/>
              </w:rPr>
            </w:pPr>
            <w:r>
              <w:rPr>
                <w:rFonts w:ascii="Calibri" w:hAnsi="Calibri" w:cs="Calibri"/>
                <w:sz w:val="14"/>
                <w:szCs w:val="14"/>
              </w:rPr>
              <w:t xml:space="preserve">Adopt 10 for the local accounts (a setting value, no change). Proposed behaviour: FRUM-004.01, FRUM-004.02: history of 8 for local accounts (value to confirm, UQ08). Available in BIBS: the number of previous passwords that may not be reused is a security setting, delivered at 10 (BDOI's text).</w:t>
            </w:r>
          </w:p>
        </w:tc>
        <w:tc>
          <w:tcPr>
            <w:tcW w:w="1368" w:type="dxa"/>
          </w:tcPr>
          <w:p>
            <w:pPr>
              <w:spacing w:after="0"/>
              <w:rPr>
                <w:rFonts w:ascii="Calibri" w:hAnsi="Calibri" w:cs="Calibri"/>
                <w:sz w:val="14"/>
                <w:szCs w:val="14"/>
              </w:rPr>
            </w:pPr>
            <w:r>
              <w:rPr>
                <w:rFonts w:ascii="Calibri" w:hAnsi="Calibri" w:cs="Calibri"/>
                <w:sz w:val="14"/>
                <w:szCs w:val="14"/>
              </w:rPr>
              <w:t xml:space="preserve">Annex M.</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Q-11 (C11)</w:t>
            </w:r>
          </w:p>
        </w:tc>
        <w:tc>
          <w:tcPr>
            <w:tcW w:w="1440" w:type="dxa"/>
          </w:tcPr>
          <w:p>
            <w:pPr>
              <w:spacing w:after="0"/>
              <w:rPr>
                <w:rFonts w:ascii="Calibri" w:hAnsi="Calibri" w:cs="Calibri"/>
                <w:sz w:val="14"/>
                <w:szCs w:val="14"/>
              </w:rPr>
            </w:pPr>
            <w:r>
              <w:rPr>
                <w:rFonts w:ascii="Calibri" w:hAnsi="Calibri" w:cs="Calibri"/>
                <w:sz w:val="14"/>
                <w:szCs w:val="14"/>
              </w:rPr>
              <w:t xml:space="preserve">Password reset and forgotten password</w:t>
            </w:r>
          </w:p>
        </w:tc>
        <w:tc>
          <w:tcPr>
            <w:tcW w:w="2736" w:type="dxa"/>
          </w:tcPr>
          <w:p>
            <w:pPr>
              <w:spacing w:after="0"/>
              <w:rPr>
                <w:rFonts w:ascii="Calibri" w:hAnsi="Calibri" w:cs="Calibri"/>
                <w:sz w:val="14"/>
                <w:szCs w:val="14"/>
              </w:rPr>
            </w:pPr>
            <w:r>
              <w:rPr>
                <w:rFonts w:ascii="Calibri" w:hAnsi="Calibri" w:cs="Calibri"/>
                <w:sz w:val="14"/>
                <w:szCs w:val="14"/>
              </w:rPr>
              <w:t xml:space="preserve">FRUM-004.02: "The system shall not provide a password reset function"; FRUM-004.03: "The system shall not provide a forgot password function".</w:t>
            </w:r>
          </w:p>
        </w:tc>
        <w:tc>
          <w:tcPr>
            <w:tcW w:w="2160" w:type="dxa"/>
          </w:tcPr>
          <w:p>
            <w:pPr>
              <w:spacing w:after="0"/>
              <w:rPr>
                <w:rFonts w:ascii="Calibri" w:hAnsi="Calibri" w:cs="Calibri"/>
                <w:sz w:val="14"/>
                <w:szCs w:val="14"/>
              </w:rPr>
            </w:pPr>
            <w:r>
              <w:rPr>
                <w:rFonts w:ascii="Calibri" w:hAnsi="Calibri" w:cs="Calibri"/>
                <w:sz w:val="14"/>
                <w:szCs w:val="14"/>
              </w:rPr>
              <w:t xml:space="preserve">Other BU NFR 1: password management (reset, change); NFR 8: self-service password reset.</w:t>
            </w:r>
          </w:p>
        </w:tc>
        <w:tc>
          <w:tcPr>
            <w:tcW w:w="3168" w:type="dxa"/>
          </w:tcPr>
          <w:p>
            <w:pPr>
              <w:spacing w:after="0"/>
              <w:rPr>
                <w:rFonts w:ascii="Calibri" w:hAnsi="Calibri" w:cs="Calibri"/>
                <w:sz w:val="14"/>
                <w:szCs w:val="14"/>
              </w:rPr>
            </w:pPr>
            <w:r>
              <w:rPr>
                <w:rFonts w:ascii="Calibri" w:hAnsi="Calibri" w:cs="Calibri"/>
                <w:sz w:val="14"/>
                <w:szCs w:val="14"/>
              </w:rPr>
              <w:t xml:space="preserve">SSO users: BDOI's rule (no reset in the application). Break-glass accounts: reset by a second administrator only; the self-service link switched off in production. Proposed behaviour: FRUM-004.01, FRUM-004.02: for local accounts, an administrator reset and a self-service reset link; none for SSO users. Available in BIBS: no forgotten-password link and reset by another System Administrator only (setting on by default, BDOI's text) or the self-service reset of local accounts.</w:t>
            </w:r>
          </w:p>
        </w:tc>
        <w:tc>
          <w:tcPr>
            <w:tcW w:w="1368" w:type="dxa"/>
          </w:tcPr>
          <w:p>
            <w:pPr>
              <w:spacing w:after="0"/>
              <w:rPr>
                <w:rFonts w:ascii="Calibri" w:hAnsi="Calibri" w:cs="Calibri"/>
                <w:sz w:val="14"/>
                <w:szCs w:val="14"/>
              </w:rPr>
            </w:pPr>
            <w:r>
              <w:rPr>
                <w:rFonts w:ascii="Calibri" w:hAnsi="Calibri" w:cs="Calibri"/>
                <w:sz w:val="14"/>
                <w:szCs w:val="14"/>
              </w:rPr>
              <w:t xml:space="preserve">FRUM-004; Annexes M and N.</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Q-12 (C12)</w:t>
            </w:r>
          </w:p>
        </w:tc>
        <w:tc>
          <w:tcPr>
            <w:tcW w:w="1440" w:type="dxa"/>
          </w:tcPr>
          <w:p>
            <w:pPr>
              <w:spacing w:after="0"/>
              <w:rPr>
                <w:rFonts w:ascii="Calibri" w:hAnsi="Calibri" w:cs="Calibri"/>
                <w:sz w:val="14"/>
                <w:szCs w:val="14"/>
              </w:rPr>
            </w:pPr>
            <w:r>
              <w:rPr>
                <w:rFonts w:ascii="Calibri" w:hAnsi="Calibri" w:cs="Calibri"/>
                <w:sz w:val="14"/>
                <w:szCs w:val="14"/>
              </w:rPr>
              <w:t xml:space="preserve">Detail of the sign-in error messages</w:t>
            </w:r>
          </w:p>
        </w:tc>
        <w:tc>
          <w:tcPr>
            <w:tcW w:w="2736" w:type="dxa"/>
          </w:tcPr>
          <w:p>
            <w:pPr>
              <w:spacing w:after="0"/>
              <w:rPr>
                <w:rFonts w:ascii="Calibri" w:hAnsi="Calibri" w:cs="Calibri"/>
                <w:sz w:val="14"/>
                <w:szCs w:val="14"/>
              </w:rPr>
            </w:pPr>
            <w:r>
              <w:rPr>
                <w:rFonts w:ascii="Calibri" w:hAnsi="Calibri" w:cs="Calibri"/>
                <w:sz w:val="14"/>
                <w:szCs w:val="14"/>
              </w:rPr>
              <w:t xml:space="preserve">FRUM.002.01, FRUM-004.01 and.03: "Error messages should not give clues on exact error."</w:t>
            </w:r>
          </w:p>
        </w:tc>
        <w:tc>
          <w:tcPr>
            <w:tcW w:w="2160" w:type="dxa"/>
          </w:tcPr>
          <w:p>
            <w:pPr>
              <w:spacing w:after="0"/>
              <w:rPr>
                <w:rFonts w:ascii="Calibri" w:hAnsi="Calibri" w:cs="Calibri"/>
                <w:sz w:val="14"/>
                <w:szCs w:val="14"/>
              </w:rPr>
            </w:pPr>
            <w:r>
              <w:rPr>
                <w:rFonts w:ascii="Calibri" w:hAnsi="Calibri" w:cs="Calibri"/>
                <w:sz w:val="14"/>
                <w:szCs w:val="14"/>
              </w:rPr>
              <w:t xml:space="preserve">NFR p.14: "If failed, corresponding error message will also be forwarded."</w:t>
            </w:r>
          </w:p>
        </w:tc>
        <w:tc>
          <w:tcPr>
            <w:tcW w:w="3168" w:type="dxa"/>
          </w:tcPr>
          <w:p>
            <w:pPr>
              <w:spacing w:after="0"/>
              <w:rPr>
                <w:rFonts w:ascii="Calibri" w:hAnsi="Calibri" w:cs="Calibri"/>
                <w:sz w:val="14"/>
                <w:szCs w:val="14"/>
              </w:rPr>
            </w:pPr>
            <w:r>
              <w:rPr>
                <w:rFonts w:ascii="Calibri" w:hAnsi="Calibri" w:cs="Calibri"/>
                <w:sz w:val="14"/>
                <w:szCs w:val="14"/>
              </w:rPr>
              <w:t xml:space="preserve">Keep the single message of the local sign-in; keep the not-linked message of single sign-on (the identity is already proven by EIAM, and the user needs to know to call the administrator), for Information Security to confirm. Proposed behaviour: FRUM.001.01, FRUM.001.02: one message for a wrong password, a locked and a deactivated account ("Invalid user name or password"); FRUM.001.02, FRUM.001.06: "Your sign-in was accepted by your organisation, but it is not linked to an active user of this system. Contact your administrator."</w:t>
            </w:r>
          </w:p>
        </w:tc>
        <w:tc>
          <w:tcPr>
            <w:tcW w:w="1368" w:type="dxa"/>
          </w:tcPr>
          <w:p>
            <w:pPr>
              <w:spacing w:after="0"/>
              <w:rPr>
                <w:rFonts w:ascii="Calibri" w:hAnsi="Calibri" w:cs="Calibri"/>
                <w:sz w:val="14"/>
                <w:szCs w:val="14"/>
              </w:rPr>
            </w:pPr>
            <w:r>
              <w:rPr>
                <w:rFonts w:ascii="Calibri" w:hAnsi="Calibri" w:cs="Calibri"/>
                <w:sz w:val="14"/>
                <w:szCs w:val="14"/>
              </w:rPr>
              <w:t xml:space="preserve">Annex K.</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Q-13 (C13)</w:t>
            </w:r>
          </w:p>
        </w:tc>
        <w:tc>
          <w:tcPr>
            <w:tcW w:w="1440" w:type="dxa"/>
          </w:tcPr>
          <w:p>
            <w:pPr>
              <w:spacing w:after="0"/>
              <w:rPr>
                <w:rFonts w:ascii="Calibri" w:hAnsi="Calibri" w:cs="Calibri"/>
                <w:sz w:val="14"/>
                <w:szCs w:val="14"/>
              </w:rPr>
            </w:pPr>
            <w:r>
              <w:rPr>
                <w:rFonts w:ascii="Calibri" w:hAnsi="Calibri" w:cs="Calibri"/>
                <w:sz w:val="14"/>
                <w:szCs w:val="14"/>
              </w:rPr>
              <w:t xml:space="preserve">Revocation on an SSO status change and open sessions</w:t>
            </w:r>
          </w:p>
        </w:tc>
        <w:tc>
          <w:tcPr>
            <w:tcW w:w="2736" w:type="dxa"/>
          </w:tcPr>
          <w:p>
            <w:pPr>
              <w:spacing w:after="0"/>
              <w:rPr>
                <w:rFonts w:ascii="Calibri" w:hAnsi="Calibri" w:cs="Calibri"/>
                <w:sz w:val="14"/>
                <w:szCs w:val="14"/>
              </w:rPr>
            </w:pPr>
            <w:r>
              <w:rPr>
                <w:rFonts w:ascii="Calibri" w:hAnsi="Calibri" w:cs="Calibri"/>
                <w:sz w:val="14"/>
                <w:szCs w:val="14"/>
              </w:rPr>
              <w:t xml:space="preserve">FRUM.003.02.01: "automatically revoke access... when the synchronized user status is marked as Inactive, Disabled, Locked, or Deactivated"; "terminate active sessions upon detection of user deactivation".</w:t>
            </w:r>
          </w:p>
        </w:tc>
        <w:tc>
          <w:tcPr>
            <w:tcW w:w="2160" w:type="dxa"/>
          </w:tcPr>
          <w:p>
            <w:pPr>
              <w:spacing w:after="0"/>
              <w:rPr>
                <w:rFonts w:ascii="Calibri" w:hAnsi="Calibri" w:cs="Calibri"/>
                <w:sz w:val="14"/>
                <w:szCs w:val="14"/>
              </w:rPr>
            </w:pPr>
            <w:r>
              <w:rPr>
                <w:rFonts w:ascii="Calibri" w:hAnsi="Calibri" w:cs="Calibri"/>
                <w:sz w:val="14"/>
                <w:szCs w:val="14"/>
              </w:rPr>
              <w:t xml:space="preserve">BRD 1.004: a deactivation request.</w:t>
            </w:r>
          </w:p>
        </w:tc>
        <w:tc>
          <w:tcPr>
            <w:tcW w:w="3168" w:type="dxa"/>
          </w:tcPr>
          <w:p>
            <w:pPr>
              <w:spacing w:after="0"/>
              <w:rPr>
                <w:rFonts w:ascii="Calibri" w:hAnsi="Calibri" w:cs="Calibri"/>
                <w:sz w:val="14"/>
                <w:szCs w:val="14"/>
              </w:rPr>
            </w:pPr>
            <w:r>
              <w:rPr>
                <w:rFonts w:ascii="Calibri" w:hAnsi="Calibri" w:cs="Calibri"/>
                <w:sz w:val="14"/>
                <w:szCs w:val="14"/>
              </w:rPr>
              <w:t xml:space="preserve">With option (a), a leaver from UIDM-ISC deactivates the user and ends the open sessions at once (change to the system); a deactivation request does the same on approval. Proposed behaviour: FRUM.003.02.01, FRUM.009.04, FRUM.003.02.01, FRUM.003.04: deactivation by a request or the dormant-user job; EIAM refuses a disabled BDO account at the next sign-in; the open session ends at the inactivity sign-out or the session expiry. Available in BIBS: access is revoked and restored from the Enterprise SSO status when the provisioning setting is on (default).</w:t>
            </w:r>
          </w:p>
        </w:tc>
        <w:tc>
          <w:tcPr>
            <w:tcW w:w="1368" w:type="dxa"/>
          </w:tcPr>
          <w:p>
            <w:pPr>
              <w:spacing w:after="0"/>
              <w:rPr>
                <w:rFonts w:ascii="Calibri" w:hAnsi="Calibri" w:cs="Calibri"/>
                <w:sz w:val="14"/>
                <w:szCs w:val="14"/>
              </w:rPr>
            </w:pPr>
            <w:r>
              <w:rPr>
                <w:rFonts w:ascii="Calibri" w:hAnsi="Calibri" w:cs="Calibri"/>
                <w:sz w:val="14"/>
                <w:szCs w:val="14"/>
              </w:rPr>
              <w:t xml:space="preserve">FRUM.003.02.01; Annex N.</w:t>
            </w:r>
          </w:p>
        </w:tc>
        <w:tc>
          <w:tcPr>
            <w:tcW w:w="1440" w:type="dxa"/>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Q-14 (C14)</w:t>
            </w:r>
          </w:p>
        </w:tc>
        <w:tc>
          <w:tcPr>
            <w:tcW w:w="1440" w:type="dxa"/>
          </w:tcPr>
          <w:p>
            <w:pPr>
              <w:spacing w:after="0"/>
              <w:rPr>
                <w:rFonts w:ascii="Calibri" w:hAnsi="Calibri" w:cs="Calibri"/>
                <w:sz w:val="14"/>
                <w:szCs w:val="14"/>
              </w:rPr>
            </w:pPr>
            <w:r>
              <w:rPr>
                <w:rFonts w:ascii="Calibri" w:hAnsi="Calibri" w:cs="Calibri"/>
                <w:sz w:val="14"/>
                <w:szCs w:val="14"/>
              </w:rPr>
              <w:t xml:space="preserve">Synchronisation status and on-demand synchronisation</w:t>
            </w:r>
          </w:p>
        </w:tc>
        <w:tc>
          <w:tcPr>
            <w:tcW w:w="2736" w:type="dxa"/>
          </w:tcPr>
          <w:p>
            <w:pPr>
              <w:spacing w:after="0"/>
              <w:rPr>
                <w:rFonts w:ascii="Calibri" w:hAnsi="Calibri" w:cs="Calibri"/>
                <w:sz w:val="14"/>
                <w:szCs w:val="14"/>
              </w:rPr>
            </w:pPr>
            <w:r>
              <w:rPr>
                <w:rFonts w:ascii="Calibri" w:hAnsi="Calibri" w:cs="Calibri"/>
                <w:sz w:val="14"/>
                <w:szCs w:val="14"/>
              </w:rPr>
              <w:t xml:space="preserve">FRUM.002.02 and FRUM.003.03: display the latest synchronisation status and timestamp of each user; authorised users start an on-demand synchronisation; failures are recorded and notified.</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Show on each user the last provisioning event (time, source, UIDM request number); refuse a failed provisioning call back to UIDM-ISC and alert the System Administrator; replace the on-demand synchronisation by a re-send from UIDM-ISC. Proposed behaviour: None; the UIDM-ISC option (a) pushes changes to the system; the Users screen shows the last sign-in. Available in BIBS: synchronisation from the Enterprise SSO runs on each event and on demand when the provisioning setting is on (default).</w:t>
            </w:r>
          </w:p>
        </w:tc>
        <w:tc>
          <w:tcPr>
            <w:tcW w:w="1368" w:type="dxa"/>
          </w:tcPr>
          <w:p>
            <w:pPr>
              <w:spacing w:after="0"/>
              <w:rPr>
                <w:rFonts w:ascii="Calibri" w:hAnsi="Calibri" w:cs="Calibri"/>
                <w:sz w:val="14"/>
                <w:szCs w:val="14"/>
              </w:rPr>
            </w:pPr>
            <w:r>
              <w:rPr>
                <w:rFonts w:ascii="Calibri" w:hAnsi="Calibri" w:cs="Calibri"/>
                <w:sz w:val="14"/>
                <w:szCs w:val="14"/>
              </w:rPr>
              <w:t xml:space="preserve">FRUM.002.02, FRUM.003.03; Annex N; change to the system.</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Q-15 (C15)</w:t>
            </w:r>
          </w:p>
        </w:tc>
        <w:tc>
          <w:tcPr>
            <w:tcW w:w="1440" w:type="dxa"/>
          </w:tcPr>
          <w:p>
            <w:pPr>
              <w:spacing w:after="0"/>
              <w:rPr>
                <w:rFonts w:ascii="Calibri" w:hAnsi="Calibri" w:cs="Calibri"/>
                <w:sz w:val="14"/>
                <w:szCs w:val="14"/>
              </w:rPr>
            </w:pPr>
            <w:r>
              <w:rPr>
                <w:rFonts w:ascii="Calibri" w:hAnsi="Calibri" w:cs="Calibri"/>
                <w:sz w:val="14"/>
                <w:szCs w:val="14"/>
              </w:rPr>
              <w:t xml:space="preserve">Supervisory and record-ownership access</w:t>
            </w:r>
          </w:p>
        </w:tc>
        <w:tc>
          <w:tcPr>
            <w:tcW w:w="2736" w:type="dxa"/>
          </w:tcPr>
          <w:p>
            <w:pPr>
              <w:spacing w:after="0"/>
              <w:rPr>
                <w:rFonts w:ascii="Calibri" w:hAnsi="Calibri" w:cs="Calibri"/>
                <w:sz w:val="14"/>
                <w:szCs w:val="14"/>
              </w:rPr>
            </w:pPr>
            <w:r>
              <w:rPr>
                <w:rFonts w:ascii="Calibri" w:hAnsi="Calibri" w:cs="Calibri"/>
                <w:sz w:val="14"/>
                <w:szCs w:val="14"/>
              </w:rPr>
              <w:t xml:space="preserve">FRUM.001.02: "User with Supervisory roles have the same view as their assigned personnels (e.g. UH can manage the records of all assigned personnels including access to uploaded documents)"; FRUM.005.01: configurable record ownership and supervisory access rules.</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Hold the data scope on the user record (unit, team, supervisor) as part of FRUM.002.03, with the values per persona from the User Access Matrix. Proposed behaviour: Roles and permissions only in the BRD-11 FRS; the record scope of each user (own, team, unit) is set in the data scope of the user and specified by each module FRS.</w:t>
            </w:r>
          </w:p>
        </w:tc>
        <w:tc>
          <w:tcPr>
            <w:tcW w:w="1368" w:type="dxa"/>
          </w:tcPr>
          <w:p>
            <w:pPr>
              <w:spacing w:after="0"/>
              <w:rPr>
                <w:rFonts w:ascii="Calibri" w:hAnsi="Calibri" w:cs="Calibri"/>
                <w:sz w:val="14"/>
                <w:szCs w:val="14"/>
              </w:rPr>
            </w:pPr>
            <w:r>
              <w:rPr>
                <w:rFonts w:ascii="Calibri" w:hAnsi="Calibri" w:cs="Calibri"/>
                <w:sz w:val="14"/>
                <w:szCs w:val="14"/>
              </w:rPr>
              <w:t xml:space="preserve">FRUM.001.02, FRUM.002.03, FRUM.005.01.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Q-16 (C16)</w:t>
            </w:r>
          </w:p>
        </w:tc>
        <w:tc>
          <w:tcPr>
            <w:tcW w:w="1440" w:type="dxa"/>
          </w:tcPr>
          <w:p>
            <w:pPr>
              <w:spacing w:after="0"/>
              <w:rPr>
                <w:rFonts w:ascii="Calibri" w:hAnsi="Calibri" w:cs="Calibri"/>
                <w:sz w:val="14"/>
                <w:szCs w:val="14"/>
              </w:rPr>
            </w:pPr>
            <w:r>
              <w:rPr>
                <w:rFonts w:ascii="Calibri" w:hAnsi="Calibri" w:cs="Calibri"/>
                <w:sz w:val="14"/>
                <w:szCs w:val="14"/>
              </w:rPr>
              <w:t xml:space="preserve">Conflicting permission combinations</w:t>
            </w:r>
          </w:p>
        </w:tc>
        <w:tc>
          <w:tcPr>
            <w:tcW w:w="2736" w:type="dxa"/>
          </w:tcPr>
          <w:p>
            <w:pPr>
              <w:spacing w:after="0"/>
              <w:rPr>
                <w:rFonts w:ascii="Calibri" w:hAnsi="Calibri" w:cs="Calibri"/>
                <w:sz w:val="14"/>
                <w:szCs w:val="14"/>
              </w:rPr>
            </w:pPr>
            <w:r>
              <w:rPr>
                <w:rFonts w:ascii="Calibri" w:hAnsi="Calibri" w:cs="Calibri"/>
                <w:sz w:val="14"/>
                <w:szCs w:val="14"/>
              </w:rPr>
              <w:t xml:space="preserve">FRUM.006.03: "The system shall prevent the assignment of conflicting or invalid permission combinations."</w:t>
            </w:r>
          </w:p>
        </w:tc>
        <w:tc>
          <w:tcPr>
            <w:tcW w:w="2160" w:type="dxa"/>
          </w:tcPr>
          <w:p>
            <w:pPr>
              <w:spacing w:after="0"/>
              <w:rPr>
                <w:rFonts w:ascii="Calibri" w:hAnsi="Calibri" w:cs="Calibri"/>
                <w:sz w:val="14"/>
                <w:szCs w:val="14"/>
              </w:rPr>
            </w:pPr>
            <w:r>
              <w:rPr>
                <w:rFonts w:ascii="Calibri" w:hAnsi="Calibri" w:cs="Calibri"/>
                <w:sz w:val="14"/>
                <w:szCs w:val="14"/>
              </w:rPr>
              <w:t xml:space="preserve">Other BU NFR 11: changes to privileges monitored, evaluated and escalated.</w:t>
            </w:r>
          </w:p>
        </w:tc>
        <w:tc>
          <w:tcPr>
            <w:tcW w:w="3168" w:type="dxa"/>
          </w:tcPr>
          <w:p>
            <w:pPr>
              <w:spacing w:after="0"/>
              <w:rPr>
                <w:rFonts w:ascii="Calibri" w:hAnsi="Calibri" w:cs="Calibri"/>
                <w:sz w:val="14"/>
                <w:szCs w:val="14"/>
              </w:rPr>
            </w:pPr>
            <w:r>
              <w:rPr>
                <w:rFonts w:ascii="Calibri" w:hAnsi="Calibri" w:cs="Calibri"/>
                <w:sz w:val="14"/>
                <w:szCs w:val="14"/>
              </w:rPr>
              <w:t xml:space="preserve">Keep the rules at group-profile level (what one user may hold); BDOI lists the permission pairs it means and they become rules between profiles. Proposed behaviour: FRUM.006.03, FRUM.012.01: separation-of-duties rules name pairs of group profiles one user may not hold, maintained by the Business Administrator and authorised by Information Security; FRUM.006.01, FRUM.006.03 refuses a permission both added and removed. Available in BIBS: the conflicting permission combinations are rules maintained by Information Security under a second approval.</w:t>
            </w:r>
          </w:p>
        </w:tc>
        <w:tc>
          <w:tcPr>
            <w:tcW w:w="1368" w:type="dxa"/>
          </w:tcPr>
          <w:p>
            <w:pPr>
              <w:spacing w:after="0"/>
              <w:rPr>
                <w:rFonts w:ascii="Calibri" w:hAnsi="Calibri" w:cs="Calibri"/>
                <w:sz w:val="14"/>
                <w:szCs w:val="14"/>
              </w:rPr>
            </w:pPr>
            <w:r>
              <w:rPr>
                <w:rFonts w:ascii="Calibri" w:hAnsi="Calibri" w:cs="Calibri"/>
                <w:sz w:val="14"/>
                <w:szCs w:val="14"/>
              </w:rPr>
              <w:t xml:space="preserve">FRUM.006.03, FRUM.012.01.</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Q-17 (C17)</w:t>
            </w:r>
          </w:p>
        </w:tc>
        <w:tc>
          <w:tcPr>
            <w:tcW w:w="1440" w:type="dxa"/>
          </w:tcPr>
          <w:p>
            <w:pPr>
              <w:spacing w:after="0"/>
              <w:rPr>
                <w:rFonts w:ascii="Calibri" w:hAnsi="Calibri" w:cs="Calibri"/>
                <w:sz w:val="14"/>
                <w:szCs w:val="14"/>
              </w:rPr>
            </w:pPr>
            <w:r>
              <w:rPr>
                <w:rFonts w:ascii="Calibri" w:hAnsi="Calibri" w:cs="Calibri"/>
                <w:sz w:val="14"/>
                <w:szCs w:val="14"/>
              </w:rPr>
              <w:t xml:space="preserve">Second approval of privileged and out-of-hours changes</w:t>
            </w:r>
          </w:p>
        </w:tc>
        <w:tc>
          <w:tcPr>
            <w:tcW w:w="2736" w:type="dxa"/>
          </w:tcPr>
          <w:p>
            <w:pPr>
              <w:spacing w:after="0"/>
              <w:rPr>
                <w:rFonts w:ascii="Calibri" w:hAnsi="Calibri" w:cs="Calibri"/>
                <w:sz w:val="14"/>
                <w:szCs w:val="14"/>
              </w:rPr>
            </w:pPr>
            <w:r>
              <w:rPr>
                <w:rFonts w:ascii="Calibri" w:hAnsi="Calibri" w:cs="Calibri"/>
                <w:sz w:val="14"/>
                <w:szCs w:val="14"/>
              </w:rPr>
              <w:t xml:space="preserve">No such rule (approvals are outside the system).</w:t>
            </w:r>
          </w:p>
        </w:tc>
        <w:tc>
          <w:tcPr>
            <w:tcW w:w="2160" w:type="dxa"/>
          </w:tcPr>
          <w:p>
            <w:pPr>
              <w:spacing w:after="0"/>
              <w:rPr>
                <w:rFonts w:ascii="Calibri" w:hAnsi="Calibri" w:cs="Calibri"/>
                <w:sz w:val="14"/>
                <w:szCs w:val="14"/>
              </w:rPr>
            </w:pPr>
            <w:r>
              <w:rPr>
                <w:rFonts w:ascii="Calibri" w:hAnsi="Calibri" w:cs="Calibri"/>
                <w:sz w:val="14"/>
                <w:szCs w:val="14"/>
              </w:rPr>
              <w:t xml:space="preserve">Other BU NFR 11: modifications outside working hours or from low to high privilege are escalated for additional review.</w:t>
            </w:r>
          </w:p>
        </w:tc>
        <w:tc>
          <w:tcPr>
            <w:tcW w:w="3168" w:type="dxa"/>
          </w:tcPr>
          <w:p>
            <w:pPr>
              <w:spacing w:after="0"/>
              <w:rPr>
                <w:rFonts w:ascii="Calibri" w:hAnsi="Calibri" w:cs="Calibri"/>
                <w:sz w:val="14"/>
                <w:szCs w:val="14"/>
              </w:rPr>
            </w:pPr>
            <w:r>
              <w:rPr>
                <w:rFonts w:ascii="Calibri" w:hAnsi="Calibri" w:cs="Calibri"/>
                <w:sz w:val="14"/>
                <w:szCs w:val="14"/>
              </w:rPr>
              <w:t xml:space="preserve">Add as FRUM.010.05; BDOI names the high-privilege profiles and the working hours. Proposed behaviour: FRUM.010.05: a change to a High or Admin profile, or one submitted or approved outside working hours, needs a second approver and raises an alert.</w:t>
            </w:r>
          </w:p>
        </w:tc>
        <w:tc>
          <w:tcPr>
            <w:tcW w:w="1368" w:type="dxa"/>
          </w:tcPr>
          <w:p>
            <w:pPr>
              <w:spacing w:after="0"/>
              <w:rPr>
                <w:rFonts w:ascii="Calibri" w:hAnsi="Calibri" w:cs="Calibri"/>
                <w:sz w:val="14"/>
                <w:szCs w:val="14"/>
              </w:rPr>
            </w:pPr>
            <w:r>
              <w:rPr>
                <w:rFonts w:ascii="Calibri" w:hAnsi="Calibri" w:cs="Calibri"/>
                <w:sz w:val="14"/>
                <w:szCs w:val="14"/>
              </w:rPr>
              <w:t xml:space="preserve">FRUM.010.05; Annex M.</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Q-18 (C18)</w:t>
            </w:r>
          </w:p>
        </w:tc>
        <w:tc>
          <w:tcPr>
            <w:tcW w:w="1440" w:type="dxa"/>
          </w:tcPr>
          <w:p>
            <w:pPr>
              <w:spacing w:after="0"/>
              <w:rPr>
                <w:rFonts w:ascii="Calibri" w:hAnsi="Calibri" w:cs="Calibri"/>
                <w:sz w:val="14"/>
                <w:szCs w:val="14"/>
              </w:rPr>
            </w:pPr>
            <w:r>
              <w:rPr>
                <w:rFonts w:ascii="Calibri" w:hAnsi="Calibri" w:cs="Calibri"/>
                <w:sz w:val="14"/>
                <w:szCs w:val="14"/>
              </w:rPr>
              <w:t xml:space="preserve">File names of the exports</w:t>
            </w:r>
          </w:p>
        </w:tc>
        <w:tc>
          <w:tcPr>
            <w:tcW w:w="2736" w:type="dxa"/>
          </w:tcPr>
          <w:p>
            <w:pPr>
              <w:spacing w:after="0"/>
              <w:rPr>
                <w:rFonts w:ascii="Calibri" w:hAnsi="Calibri" w:cs="Calibri"/>
                <w:sz w:val="14"/>
                <w:szCs w:val="14"/>
              </w:rPr>
            </w:pPr>
            <w:r>
              <w:rPr>
                <w:rFonts w:ascii="Calibri" w:hAnsi="Calibri" w:cs="Calibri"/>
                <w:sz w:val="14"/>
                <w:szCs w:val="14"/>
              </w:rPr>
              <w:t xml:space="preserve">FRUM.007.02: "&lt;Report_Name&gt;_MMDDYYYY"; FRUM.008.01 (2nd): "Audit Logs_MMDDYYYY".</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Adopt BDOI's file names (a change of the download name). Proposed behaviour: FRUM.007.01, FRUM.007.02 to FRUM.008.01, FRUM.008.01 (2nd): report name, generated by, coverage and time generated in the header; the file name is not specified. Available in BIBS: the exports are named by BDOI's convention &lt;name&gt;_MMDDYYYY (setting on by default) or by the report code.</w:t>
            </w:r>
          </w:p>
        </w:tc>
        <w:tc>
          <w:tcPr>
            <w:tcW w:w="1368" w:type="dxa"/>
          </w:tcPr>
          <w:p>
            <w:pPr>
              <w:spacing w:after="0"/>
              <w:rPr>
                <w:rFonts w:ascii="Calibri" w:hAnsi="Calibri" w:cs="Calibri"/>
                <w:sz w:val="14"/>
                <w:szCs w:val="14"/>
              </w:rPr>
            </w:pPr>
            <w:r>
              <w:rPr>
                <w:rFonts w:ascii="Calibri" w:hAnsi="Calibri" w:cs="Calibri"/>
                <w:sz w:val="14"/>
                <w:szCs w:val="14"/>
              </w:rPr>
              <w:t xml:space="preserve">FRUM.007.02, FRUM.008.01 (2nd).</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tcPr>
          <w:p>
            <w:pPr>
              <w:spacing w:after="0"/>
              <w:rPr>
                <w:rFonts w:ascii="Calibri" w:hAnsi="Calibri" w:cs="Calibri"/>
                <w:sz w:val="14"/>
                <w:szCs w:val="14"/>
              </w:rPr>
            </w:pPr>
            <w:r>
              <w:rPr>
                <w:rFonts w:ascii="Calibri" w:hAnsi="Calibri" w:cs="Calibri"/>
                <w:sz w:val="14"/>
                <w:szCs w:val="14"/>
              </w:rPr>
              <w:t xml:space="preserve">Q-19 (C19)</w:t>
            </w:r>
          </w:p>
        </w:tc>
        <w:tc>
          <w:tcPr>
            <w:tcW w:w="1440" w:type="dxa"/>
          </w:tcPr>
          <w:p>
            <w:pPr>
              <w:spacing w:after="0"/>
              <w:rPr>
                <w:rFonts w:ascii="Calibri" w:hAnsi="Calibri" w:cs="Calibri"/>
                <w:sz w:val="14"/>
                <w:szCs w:val="14"/>
              </w:rPr>
            </w:pPr>
            <w:r>
              <w:rPr>
                <w:rFonts w:ascii="Calibri" w:hAnsi="Calibri" w:cs="Calibri"/>
                <w:sz w:val="14"/>
                <w:szCs w:val="14"/>
              </w:rPr>
              <w:t xml:space="preserve">Role and IP address in the audit log</w:t>
            </w:r>
          </w:p>
        </w:tc>
        <w:tc>
          <w:tcPr>
            <w:tcW w:w="2736" w:type="dxa"/>
          </w:tcPr>
          <w:p>
            <w:pPr>
              <w:spacing w:after="0"/>
              <w:rPr>
                <w:rFonts w:ascii="Calibri" w:hAnsi="Calibri" w:cs="Calibri"/>
                <w:sz w:val="14"/>
                <w:szCs w:val="14"/>
              </w:rPr>
            </w:pPr>
            <w:r>
              <w:rPr>
                <w:rFonts w:ascii="Calibri" w:hAnsi="Calibri" w:cs="Calibri"/>
                <w:sz w:val="14"/>
                <w:szCs w:val="14"/>
              </w:rPr>
              <w:t xml:space="preserve">FRUM.008.01 and.02: Timestamp, Module, User Id, Performed By, Role, Action, Activity, From, To, IP Address.</w:t>
            </w:r>
          </w:p>
        </w:tc>
        <w:tc>
          <w:tcPr>
            <w:tcW w:w="2160" w:type="dxa"/>
          </w:tcPr>
          <w:p>
            <w:pPr>
              <w:spacing w:after="0"/>
              <w:rPr>
                <w:rFonts w:ascii="Calibri" w:hAnsi="Calibri" w:cs="Calibri"/>
                <w:sz w:val="14"/>
                <w:szCs w:val="14"/>
              </w:rPr>
            </w:pPr>
            <w:r>
              <w:rPr>
                <w:rFonts w:ascii="Calibri" w:hAnsi="Calibri" w:cs="Calibri"/>
                <w:sz w:val="14"/>
                <w:szCs w:val="14"/>
              </w:rPr>
              <w:t xml:space="preserve">Sample D: Date, Activity, From, To, Done By.</w:t>
            </w:r>
          </w:p>
        </w:tc>
        <w:tc>
          <w:tcPr>
            <w:tcW w:w="3168" w:type="dxa"/>
          </w:tcPr>
          <w:p>
            <w:pPr>
              <w:spacing w:after="0"/>
              <w:rPr>
                <w:rFonts w:ascii="Calibri" w:hAnsi="Calibri" w:cs="Calibri"/>
                <w:sz w:val="14"/>
                <w:szCs w:val="14"/>
              </w:rPr>
            </w:pPr>
            <w:r>
              <w:rPr>
                <w:rFonts w:ascii="Calibri" w:hAnsi="Calibri" w:cs="Calibri"/>
                <w:sz w:val="14"/>
                <w:szCs w:val="14"/>
              </w:rPr>
              <w:t xml:space="preserve">Add the role at the time and the source (IP) address to the audit entries (change to the system) and keep approved by and the request number; Annex H extended. Proposed behaviour: FRUM.008.01, FRUM.008.01 (2nd), FRUM.008.01, FRUM.008.04: date, activity, from, to, done by, approved by, request number; the session log keeps the sign-in method and second factor.</w:t>
            </w:r>
          </w:p>
        </w:tc>
        <w:tc>
          <w:tcPr>
            <w:tcW w:w="1368" w:type="dxa"/>
          </w:tcPr>
          <w:p>
            <w:pPr>
              <w:spacing w:after="0"/>
              <w:rPr>
                <w:rFonts w:ascii="Calibri" w:hAnsi="Calibri" w:cs="Calibri"/>
                <w:sz w:val="14"/>
                <w:szCs w:val="14"/>
              </w:rPr>
            </w:pPr>
            <w:r>
              <w:rPr>
                <w:rFonts w:ascii="Calibri" w:hAnsi="Calibri" w:cs="Calibri"/>
                <w:sz w:val="14"/>
                <w:szCs w:val="14"/>
              </w:rPr>
              <w:t xml:space="preserve">FRUM.008; Annex H.</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Q-20 (C20)</w:t>
            </w:r>
          </w:p>
        </w:tc>
        <w:tc>
          <w:tcPr>
            <w:tcW w:w="1440" w:type="dxa"/>
          </w:tcPr>
          <w:p>
            <w:pPr>
              <w:spacing w:after="0"/>
              <w:rPr>
                <w:rFonts w:ascii="Calibri" w:hAnsi="Calibri" w:cs="Calibri"/>
                <w:sz w:val="14"/>
                <w:szCs w:val="14"/>
              </w:rPr>
            </w:pPr>
            <w:r>
              <w:rPr>
                <w:rFonts w:ascii="Calibri" w:hAnsi="Calibri" w:cs="Calibri"/>
                <w:sz w:val="14"/>
                <w:szCs w:val="14"/>
              </w:rPr>
              <w:t xml:space="preserve">Inactivity and timeout in the audit trail</w:t>
            </w:r>
          </w:p>
        </w:tc>
        <w:tc>
          <w:tcPr>
            <w:tcW w:w="2736" w:type="dxa"/>
          </w:tcPr>
          <w:p>
            <w:pPr>
              <w:spacing w:after="0"/>
              <w:rPr>
                <w:rFonts w:ascii="Calibri" w:hAnsi="Calibri" w:cs="Calibri"/>
                <w:sz w:val="14"/>
                <w:szCs w:val="14"/>
              </w:rPr>
            </w:pPr>
            <w:r>
              <w:rPr>
                <w:rFonts w:ascii="Calibri" w:hAnsi="Calibri" w:cs="Calibri"/>
                <w:sz w:val="14"/>
                <w:szCs w:val="14"/>
              </w:rPr>
              <w:t xml:space="preserve">FRUM.001.03: "record user inactivity in the audit trail"; FRUM.001.04: "record timeout"; actions Inactivity and Timeout in FRUM.008.01.</w:t>
            </w:r>
          </w:p>
        </w:tc>
        <w:tc>
          <w:tcPr>
            <w:tcW w:w="2160" w:type="dxa"/>
          </w:tcPr>
          <w:p>
            <w:pPr>
              <w:spacing w:after="0"/>
              <w:rPr>
                <w:rFonts w:ascii="Calibri" w:hAnsi="Calibri" w:cs="Calibri"/>
                <w:sz w:val="14"/>
                <w:szCs w:val="14"/>
              </w:rPr>
            </w:pPr>
            <w:r>
              <w:rPr>
                <w:rFonts w:ascii="Calibri" w:hAnsi="Calibri" w:cs="Calibri"/>
                <w:sz w:val="14"/>
                <w:szCs w:val="14"/>
              </w:rPr>
              <w:t xml:space="preserve">Other BU NFR 6: log user log-in and log-out activities.</w:t>
            </w:r>
          </w:p>
        </w:tc>
        <w:tc>
          <w:tcPr>
            <w:tcW w:w="3168" w:type="dxa"/>
          </w:tcPr>
          <w:p>
            <w:pPr>
              <w:spacing w:after="0"/>
              <w:rPr>
                <w:rFonts w:ascii="Calibri" w:hAnsi="Calibri" w:cs="Calibri"/>
                <w:sz w:val="14"/>
                <w:szCs w:val="14"/>
              </w:rPr>
            </w:pPr>
            <w:r>
              <w:rPr>
                <w:rFonts w:ascii="Calibri" w:hAnsi="Calibri" w:cs="Calibri"/>
                <w:sz w:val="14"/>
                <w:szCs w:val="14"/>
              </w:rPr>
              <w:t xml:space="preserve">Show the inactivity sign-out as action Inactivity and the session expiry as action Timeout in the User Access Audit Log. Proposed behaviour: FRUM.001.04, FRUM.001.05: the session log records the end reason (log-out, inactivity, session expiry, ended by an administrator, account locked); the audit log report can include log-ins and log-outs.</w:t>
            </w:r>
          </w:p>
        </w:tc>
        <w:tc>
          <w:tcPr>
            <w:tcW w:w="1368" w:type="dxa"/>
          </w:tcPr>
          <w:p>
            <w:pPr>
              <w:spacing w:after="0"/>
              <w:rPr>
                <w:rFonts w:ascii="Calibri" w:hAnsi="Calibri" w:cs="Calibri"/>
                <w:sz w:val="14"/>
                <w:szCs w:val="14"/>
              </w:rPr>
            </w:pPr>
            <w:r>
              <w:rPr>
                <w:rFonts w:ascii="Calibri" w:hAnsi="Calibri" w:cs="Calibri"/>
                <w:sz w:val="14"/>
                <w:szCs w:val="14"/>
              </w:rPr>
              <w:t xml:space="preserve">FRUM.001.03,.04; FRUM.008.</w:t>
            </w:r>
          </w:p>
        </w:tc>
        <w:tc>
          <w:tcPr>
            <w:tcW w:w="1440" w:type="dxa"/>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Q-21 (C21)</w:t>
            </w:r>
          </w:p>
        </w:tc>
        <w:tc>
          <w:tcPr>
            <w:tcW w:w="1440" w:type="dxa"/>
          </w:tcPr>
          <w:p>
            <w:pPr>
              <w:spacing w:after="0"/>
              <w:rPr>
                <w:rFonts w:ascii="Calibri" w:hAnsi="Calibri" w:cs="Calibri"/>
                <w:sz w:val="14"/>
                <w:szCs w:val="14"/>
              </w:rPr>
            </w:pPr>
            <w:r>
              <w:rPr>
                <w:rFonts w:ascii="Calibri" w:hAnsi="Calibri" w:cs="Calibri"/>
                <w:sz w:val="14"/>
                <w:szCs w:val="14"/>
              </w:rPr>
              <w:t xml:space="preserve">Deactivating a role that has members</w:t>
            </w:r>
          </w:p>
        </w:tc>
        <w:tc>
          <w:tcPr>
            <w:tcW w:w="2736" w:type="dxa"/>
          </w:tcPr>
          <w:p>
            <w:pPr>
              <w:spacing w:after="0"/>
              <w:rPr>
                <w:rFonts w:ascii="Calibri" w:hAnsi="Calibri" w:cs="Calibri"/>
                <w:sz w:val="14"/>
                <w:szCs w:val="14"/>
              </w:rPr>
            </w:pPr>
            <w:r>
              <w:rPr>
                <w:rFonts w:ascii="Calibri" w:hAnsi="Calibri" w:cs="Calibri"/>
                <w:sz w:val="14"/>
                <w:szCs w:val="14"/>
              </w:rPr>
              <w:t xml:space="preserve">FRUM.006.02.01: display the users assigned; prevent new assignment; retain role assignments; enforce access restrictions.</w:t>
            </w:r>
          </w:p>
        </w:tc>
        <w:tc>
          <w:tcPr>
            <w:tcW w:w="2160" w:type="dxa"/>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tcPr>
          <w:p>
            <w:pPr>
              <w:spacing w:after="0"/>
              <w:rPr>
                <w:rFonts w:ascii="Calibri" w:hAnsi="Calibri" w:cs="Calibri"/>
                <w:sz w:val="14"/>
                <w:szCs w:val="14"/>
              </w:rPr>
            </w:pPr>
            <w:r>
              <w:rPr>
                <w:rFonts w:ascii="Calibri" w:hAnsi="Calibri" w:cs="Calibri"/>
                <w:sz w:val="14"/>
                <w:szCs w:val="14"/>
              </w:rPr>
              <w:t xml:space="preserve">Allow it, as both say, with the members listed on the request and notified. Proposed behaviour: FRUM.006.02.01, FRUM.006.04: the members lose its screens on implementation and are listed and notified; whether members must be moved first is open (UQ16, CLR-UA-07).</w:t>
            </w:r>
          </w:p>
        </w:tc>
        <w:tc>
          <w:tcPr>
            <w:tcW w:w="1368" w:type="dxa"/>
          </w:tcPr>
          <w:p>
            <w:pPr>
              <w:spacing w:after="0"/>
              <w:rPr>
                <w:rFonts w:ascii="Calibri" w:hAnsi="Calibri" w:cs="Calibri"/>
                <w:sz w:val="14"/>
                <w:szCs w:val="14"/>
              </w:rPr>
            </w:pPr>
            <w:r>
              <w:rPr>
                <w:rFonts w:ascii="Calibri" w:hAnsi="Calibri" w:cs="Calibri"/>
                <w:sz w:val="14"/>
                <w:szCs w:val="14"/>
              </w:rPr>
              <w:t xml:space="preserve">FRUM.006.02.01.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Q-22 (C22)</w:t>
            </w:r>
          </w:p>
        </w:tc>
        <w:tc>
          <w:tcPr>
            <w:tcW w:w="1440" w:type="dxa"/>
          </w:tcPr>
          <w:p>
            <w:pPr>
              <w:spacing w:after="0"/>
              <w:rPr>
                <w:rFonts w:ascii="Calibri" w:hAnsi="Calibri" w:cs="Calibri"/>
                <w:sz w:val="14"/>
                <w:szCs w:val="14"/>
              </w:rPr>
            </w:pPr>
            <w:r>
              <w:rPr>
                <w:rFonts w:ascii="Calibri" w:hAnsi="Calibri" w:cs="Calibri"/>
                <w:sz w:val="14"/>
                <w:szCs w:val="14"/>
              </w:rPr>
              <w:t xml:space="preserve">Approvers of group-profile requests</w:t>
            </w:r>
          </w:p>
        </w:tc>
        <w:tc>
          <w:tcPr>
            <w:tcW w:w="2736" w:type="dxa"/>
          </w:tcPr>
          <w:p>
            <w:pPr>
              <w:spacing w:after="0"/>
              <w:rPr>
                <w:rFonts w:ascii="Calibri" w:hAnsi="Calibri" w:cs="Calibri"/>
                <w:sz w:val="14"/>
                <w:szCs w:val="14"/>
              </w:rPr>
            </w:pPr>
            <w:r>
              <w:rPr>
                <w:rFonts w:ascii="Calibri" w:hAnsi="Calibri" w:cs="Calibri"/>
                <w:sz w:val="14"/>
                <w:szCs w:val="14"/>
              </w:rPr>
              <w:t xml:space="preserve">No approver of role changes in the system.</w:t>
            </w:r>
          </w:p>
        </w:tc>
        <w:tc>
          <w:tcPr>
            <w:tcW w:w="2160" w:type="dxa"/>
          </w:tcPr>
          <w:p>
            <w:pPr>
              <w:spacing w:after="0"/>
              <w:rPr>
                <w:rFonts w:ascii="Calibri" w:hAnsi="Calibri" w:cs="Calibri"/>
                <w:sz w:val="14"/>
                <w:szCs w:val="14"/>
              </w:rPr>
            </w:pPr>
            <w:r>
              <w:rPr>
                <w:rFonts w:ascii="Calibri" w:hAnsi="Calibri" w:cs="Calibri"/>
                <w:sz w:val="14"/>
                <w:szCs w:val="14"/>
              </w:rPr>
              <w:t xml:space="preserve">BRD 3.002.1.2, 3.002.2.3, 3.002.3.3, 3.002.4.3: "Select approver/s from the drop-down".</w:t>
            </w:r>
          </w:p>
        </w:tc>
        <w:tc>
          <w:tcPr>
            <w:tcW w:w="3168" w:type="dxa"/>
          </w:tcPr>
          <w:p>
            <w:pPr>
              <w:spacing w:after="0"/>
              <w:rPr>
                <w:rFonts w:ascii="Calibri" w:hAnsi="Calibri" w:cs="Calibri"/>
                <w:sz w:val="14"/>
                <w:szCs w:val="14"/>
              </w:rPr>
            </w:pPr>
            <w:r>
              <w:rPr>
                <w:rFonts w:ascii="Calibri" w:hAnsi="Calibri" w:cs="Calibri"/>
                <w:sz w:val="14"/>
                <w:szCs w:val="14"/>
              </w:rPr>
              <w:t xml:space="preserve">Add as FRUM.005.03; BDOI names the approvers (UQ02). Proposed behaviour: FRUM.005.01, FRUM.005.03: one or more approvers in order; all must approve; any can reject or return.</w:t>
            </w:r>
          </w:p>
        </w:tc>
        <w:tc>
          <w:tcPr>
            <w:tcW w:w="1368" w:type="dxa"/>
          </w:tcPr>
          <w:p>
            <w:pPr>
              <w:spacing w:after="0"/>
              <w:rPr>
                <w:rFonts w:ascii="Calibri" w:hAnsi="Calibri" w:cs="Calibri"/>
                <w:sz w:val="14"/>
                <w:szCs w:val="14"/>
              </w:rPr>
            </w:pPr>
            <w:r>
              <w:rPr>
                <w:rFonts w:ascii="Calibri" w:hAnsi="Calibri" w:cs="Calibri"/>
                <w:sz w:val="14"/>
                <w:szCs w:val="14"/>
              </w:rPr>
              <w:t xml:space="preserve">FRUM.005.03.</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Q-23 (C23)</w:t>
            </w:r>
          </w:p>
        </w:tc>
        <w:tc>
          <w:tcPr>
            <w:tcW w:w="1440" w:type="dxa"/>
          </w:tcPr>
          <w:p>
            <w:pPr>
              <w:spacing w:after="0"/>
              <w:rPr>
                <w:rFonts w:ascii="Calibri" w:hAnsi="Calibri" w:cs="Calibri"/>
                <w:sz w:val="14"/>
                <w:szCs w:val="14"/>
              </w:rPr>
            </w:pPr>
            <w:r>
              <w:rPr>
                <w:rFonts w:ascii="Calibri" w:hAnsi="Calibri" w:cs="Calibri"/>
                <w:sz w:val="14"/>
                <w:szCs w:val="14"/>
              </w:rPr>
              <w:t xml:space="preserve">Effective date of access changes</w:t>
            </w:r>
          </w:p>
        </w:tc>
        <w:tc>
          <w:tcPr>
            <w:tcW w:w="2736" w:type="dxa"/>
          </w:tcPr>
          <w:p>
            <w:pPr>
              <w:spacing w:after="0"/>
              <w:rPr>
                <w:rFonts w:ascii="Calibri" w:hAnsi="Calibri" w:cs="Calibri"/>
                <w:sz w:val="14"/>
                <w:szCs w:val="14"/>
              </w:rPr>
            </w:pPr>
            <w:r>
              <w:rPr>
                <w:rFonts w:ascii="Calibri" w:hAnsi="Calibri" w:cs="Calibri"/>
                <w:sz w:val="14"/>
                <w:szCs w:val="14"/>
              </w:rPr>
              <w:t xml:space="preserve">Not stated.</w:t>
            </w:r>
          </w:p>
        </w:tc>
        <w:tc>
          <w:tcPr>
            <w:tcW w:w="2160" w:type="dxa"/>
          </w:tcPr>
          <w:p>
            <w:pPr>
              <w:spacing w:after="0"/>
              <w:rPr>
                <w:rFonts w:ascii="Calibri" w:hAnsi="Calibri" w:cs="Calibri"/>
                <w:sz w:val="14"/>
                <w:szCs w:val="14"/>
              </w:rPr>
            </w:pPr>
            <w:r>
              <w:rPr>
                <w:rFonts w:ascii="Calibri" w:hAnsi="Calibri" w:cs="Calibri"/>
                <w:sz w:val="14"/>
                <w:szCs w:val="14"/>
              </w:rPr>
              <w:t xml:space="preserve">NFR 1.k: ability to specify an effective date for user and role changes.</w:t>
            </w:r>
          </w:p>
        </w:tc>
        <w:tc>
          <w:tcPr>
            <w:tcW w:w="3168" w:type="dxa"/>
          </w:tcPr>
          <w:p>
            <w:pPr>
              <w:spacing w:after="0"/>
              <w:rPr>
                <w:rFonts w:ascii="Calibri" w:hAnsi="Calibri" w:cs="Calibri"/>
                <w:sz w:val="14"/>
                <w:szCs w:val="14"/>
              </w:rPr>
            </w:pPr>
            <w:r>
              <w:rPr>
                <w:rFonts w:ascii="Calibri" w:hAnsi="Calibri" w:cs="Calibri"/>
                <w:sz w:val="14"/>
                <w:szCs w:val="14"/>
              </w:rPr>
              <w:t xml:space="preserve">Add as FRUM.009.10. Proposed behaviour: FRUM.009.10: a request may carry an effective date; approved before it, it waits as Scheduled and is applied on the date.</w:t>
            </w:r>
          </w:p>
        </w:tc>
        <w:tc>
          <w:tcPr>
            <w:tcW w:w="1368" w:type="dxa"/>
          </w:tcPr>
          <w:p>
            <w:pPr>
              <w:spacing w:after="0"/>
              <w:rPr>
                <w:rFonts w:ascii="Calibri" w:hAnsi="Calibri" w:cs="Calibri"/>
                <w:sz w:val="14"/>
                <w:szCs w:val="14"/>
              </w:rPr>
            </w:pPr>
            <w:r>
              <w:rPr>
                <w:rFonts w:ascii="Calibri" w:hAnsi="Calibri" w:cs="Calibri"/>
                <w:sz w:val="14"/>
                <w:szCs w:val="14"/>
              </w:rPr>
              <w:t xml:space="preserve">FRUM.009.10.</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Q-24 (C24)</w:t>
            </w:r>
          </w:p>
        </w:tc>
        <w:tc>
          <w:tcPr>
            <w:tcW w:w="1440" w:type="dxa"/>
          </w:tcPr>
          <w:p>
            <w:pPr>
              <w:spacing w:after="0"/>
              <w:rPr>
                <w:rFonts w:ascii="Calibri" w:hAnsi="Calibri" w:cs="Calibri"/>
                <w:sz w:val="14"/>
                <w:szCs w:val="14"/>
              </w:rPr>
            </w:pPr>
            <w:r>
              <w:rPr>
                <w:rFonts w:ascii="Calibri" w:hAnsi="Calibri" w:cs="Calibri"/>
                <w:sz w:val="14"/>
                <w:szCs w:val="14"/>
              </w:rPr>
              <w:t xml:space="preserve">Bulk requests</w:t>
            </w:r>
          </w:p>
        </w:tc>
        <w:tc>
          <w:tcPr>
            <w:tcW w:w="2736" w:type="dxa"/>
          </w:tcPr>
          <w:p>
            <w:pPr>
              <w:spacing w:after="0"/>
              <w:rPr>
                <w:rFonts w:ascii="Calibri" w:hAnsi="Calibri" w:cs="Calibri"/>
                <w:sz w:val="14"/>
                <w:szCs w:val="14"/>
              </w:rPr>
            </w:pPr>
            <w:r>
              <w:rPr>
                <w:rFonts w:ascii="Calibri" w:hAnsi="Calibri" w:cs="Calibri"/>
                <w:sz w:val="14"/>
                <w:szCs w:val="14"/>
              </w:rPr>
              <w:t xml:space="preserve">Mapping row BRD 1.009.1: "c/o UIDM".</w:t>
            </w:r>
          </w:p>
        </w:tc>
        <w:tc>
          <w:tcPr>
            <w:tcW w:w="2160" w:type="dxa"/>
          </w:tcPr>
          <w:p>
            <w:pPr>
              <w:spacing w:after="0"/>
              <w:rPr>
                <w:rFonts w:ascii="Calibri" w:hAnsi="Calibri" w:cs="Calibri"/>
                <w:sz w:val="14"/>
                <w:szCs w:val="14"/>
              </w:rPr>
            </w:pPr>
            <w:r>
              <w:rPr>
                <w:rFonts w:ascii="Calibri" w:hAnsi="Calibri" w:cs="Calibri"/>
                <w:sz w:val="14"/>
                <w:szCs w:val="14"/>
              </w:rPr>
              <w:t xml:space="preserve">BRD 1.009 and Other BU NFR 9: bulk uploads or batch updates of user profiles.</w:t>
            </w:r>
          </w:p>
        </w:tc>
        <w:tc>
          <w:tcPr>
            <w:tcW w:w="3168" w:type="dxa"/>
          </w:tcPr>
          <w:p>
            <w:pPr>
              <w:spacing w:after="0"/>
              <w:rPr>
                <w:rFonts w:ascii="Calibri" w:hAnsi="Calibri" w:cs="Calibri"/>
                <w:sz w:val="14"/>
                <w:szCs w:val="14"/>
              </w:rPr>
            </w:pPr>
            <w:r>
              <w:rPr>
                <w:rFonts w:ascii="Calibri" w:hAnsi="Calibri" w:cs="Calibri"/>
                <w:sz w:val="14"/>
                <w:szCs w:val="14"/>
              </w:rPr>
              <w:t xml:space="preserve">Add as FRUM.011; with option (a) the bulk request serves the group-profile changes and the go-live load of users. Proposed behaviour: FRUM.011.01: a bulk request from a template, checked row by row, decided by one approver and applied line by line.</w:t>
            </w:r>
          </w:p>
        </w:tc>
        <w:tc>
          <w:tcPr>
            <w:tcW w:w="1368" w:type="dxa"/>
          </w:tcPr>
          <w:p>
            <w:pPr>
              <w:spacing w:after="0"/>
              <w:rPr>
                <w:rFonts w:ascii="Calibri" w:hAnsi="Calibri" w:cs="Calibri"/>
                <w:sz w:val="14"/>
                <w:szCs w:val="14"/>
              </w:rPr>
            </w:pPr>
            <w:r>
              <w:rPr>
                <w:rFonts w:ascii="Calibri" w:hAnsi="Calibri" w:cs="Calibri"/>
                <w:sz w:val="14"/>
                <w:szCs w:val="14"/>
              </w:rPr>
              <w:t xml:space="preserve">FRUM.011.</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Q-25 (C25)</w:t>
            </w:r>
          </w:p>
        </w:tc>
        <w:tc>
          <w:tcPr>
            <w:tcW w:w="1440" w:type="dxa"/>
          </w:tcPr>
          <w:p>
            <w:pPr>
              <w:spacing w:after="0"/>
              <w:rPr>
                <w:rFonts w:ascii="Calibri" w:hAnsi="Calibri" w:cs="Calibri"/>
                <w:sz w:val="14"/>
                <w:szCs w:val="14"/>
              </w:rPr>
            </w:pPr>
            <w:r>
              <w:rPr>
                <w:rFonts w:ascii="Calibri" w:hAnsi="Calibri" w:cs="Calibri"/>
                <w:sz w:val="14"/>
                <w:szCs w:val="14"/>
              </w:rPr>
              <w:t xml:space="preserve">Notifications of access requests and changes</w:t>
            </w:r>
          </w:p>
        </w:tc>
        <w:tc>
          <w:tcPr>
            <w:tcW w:w="2736" w:type="dxa"/>
          </w:tcPr>
          <w:p>
            <w:pPr>
              <w:spacing w:after="0"/>
              <w:rPr>
                <w:rFonts w:ascii="Calibri" w:hAnsi="Calibri" w:cs="Calibri"/>
                <w:sz w:val="14"/>
                <w:szCs w:val="14"/>
              </w:rPr>
            </w:pPr>
            <w:r>
              <w:rPr>
                <w:rFonts w:ascii="Calibri" w:hAnsi="Calibri" w:cs="Calibri"/>
                <w:sz w:val="14"/>
                <w:szCs w:val="14"/>
              </w:rPr>
              <w:t xml:space="preserve">Only synchronisation failures are notified (FRUM.003.03); request notices are outside (UIDM).</w:t>
            </w:r>
          </w:p>
        </w:tc>
        <w:tc>
          <w:tcPr>
            <w:tcW w:w="2160" w:type="dxa"/>
          </w:tcPr>
          <w:p>
            <w:pPr>
              <w:spacing w:after="0"/>
              <w:rPr>
                <w:rFonts w:ascii="Calibri" w:hAnsi="Calibri" w:cs="Calibri"/>
                <w:sz w:val="14"/>
                <w:szCs w:val="14"/>
              </w:rPr>
            </w:pPr>
            <w:r>
              <w:rPr>
                <w:rFonts w:ascii="Calibri" w:hAnsi="Calibri" w:cs="Calibri"/>
                <w:sz w:val="14"/>
                <w:szCs w:val="14"/>
              </w:rPr>
              <w:t xml:space="preserve">BRD 1.006.1.1, 1.008.1.4, 2.002.1 and Other BU NFR 10: notification on returned, approved and rejected requests and on access changes.</w:t>
            </w:r>
          </w:p>
        </w:tc>
        <w:tc>
          <w:tcPr>
            <w:tcW w:w="3168" w:type="dxa"/>
          </w:tcPr>
          <w:p>
            <w:pPr>
              <w:spacing w:after="0"/>
              <w:rPr>
                <w:rFonts w:ascii="Calibri" w:hAnsi="Calibri" w:cs="Calibri"/>
                <w:sz w:val="14"/>
                <w:szCs w:val="14"/>
              </w:rPr>
            </w:pPr>
            <w:r>
              <w:rPr>
                <w:rFonts w:ascii="Calibri" w:hAnsi="Calibri" w:cs="Calibri"/>
                <w:sz w:val="14"/>
                <w:szCs w:val="14"/>
              </w:rPr>
              <w:t xml:space="preserve">Add as FRUM.013.01. Proposed behaviour: FRUM.013.01: notices to the approver, the requester and the affected user, in the system and by e-mail. Available in BIBS: the notices of access requests are also e-mailed by each user's notification preference (setting on by default) or shown in the system only.</w:t>
            </w:r>
          </w:p>
        </w:tc>
        <w:tc>
          <w:tcPr>
            <w:tcW w:w="1368" w:type="dxa"/>
          </w:tcPr>
          <w:p>
            <w:pPr>
              <w:spacing w:after="0"/>
              <w:rPr>
                <w:rFonts w:ascii="Calibri" w:hAnsi="Calibri" w:cs="Calibri"/>
                <w:sz w:val="14"/>
                <w:szCs w:val="14"/>
              </w:rPr>
            </w:pPr>
            <w:r>
              <w:rPr>
                <w:rFonts w:ascii="Calibri" w:hAnsi="Calibri" w:cs="Calibri"/>
                <w:sz w:val="14"/>
                <w:szCs w:val="14"/>
              </w:rPr>
              <w:t xml:space="preserve">FRUM.013.01; Annex L.</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Q-26 (C26)</w:t>
            </w:r>
          </w:p>
        </w:tc>
        <w:tc>
          <w:tcPr>
            <w:tcW w:w="1440" w:type="dxa"/>
          </w:tcPr>
          <w:p>
            <w:pPr>
              <w:keepNext/>
              <w:spacing w:after="0"/>
              <w:rPr>
                <w:rFonts w:ascii="Calibri" w:hAnsi="Calibri" w:cs="Calibri"/>
                <w:sz w:val="14"/>
                <w:szCs w:val="14"/>
              </w:rPr>
            </w:pPr>
            <w:r>
              <w:rPr>
                <w:rFonts w:ascii="Calibri" w:hAnsi="Calibri" w:cs="Calibri"/>
                <w:sz w:val="14"/>
                <w:szCs w:val="14"/>
              </w:rPr>
              <w:t xml:space="preserve">Dormant accounts</w:t>
            </w:r>
          </w:p>
        </w:tc>
        <w:tc>
          <w:tcPr>
            <w:tcW w:w="2736" w:type="dxa"/>
          </w:tcPr>
          <w:p>
            <w:pPr>
              <w:keepNext/>
              <w:spacing w:after="0"/>
              <w:rPr>
                <w:rFonts w:ascii="Calibri" w:hAnsi="Calibri" w:cs="Calibri"/>
                <w:sz w:val="14"/>
                <w:szCs w:val="14"/>
              </w:rPr>
            </w:pPr>
            <w:r>
              <w:rPr>
                <w:rFonts w:ascii="Calibri" w:hAnsi="Calibri" w:cs="Calibri"/>
                <w:sz w:val="14"/>
                <w:szCs w:val="14"/>
              </w:rPr>
              <w:t xml:space="preserve">No rule; access follows the SSO status.</w:t>
            </w:r>
          </w:p>
        </w:tc>
        <w:tc>
          <w:tcPr>
            <w:tcW w:w="2160" w:type="dxa"/>
          </w:tcPr>
          <w:p>
            <w:pPr>
              <w:keepNext/>
              <w:spacing w:after="0"/>
              <w:rPr>
                <w:rFonts w:ascii="Calibri" w:hAnsi="Calibri" w:cs="Calibri"/>
                <w:sz w:val="14"/>
                <w:szCs w:val="14"/>
              </w:rPr>
            </w:pPr>
            <w:r>
              <w:rPr>
                <w:rFonts w:ascii="Calibri" w:hAnsi="Calibri" w:cs="Calibri"/>
                <w:sz w:val="14"/>
                <w:szCs w:val="14"/>
              </w:rPr>
              <w:t xml:space="preserve">Not stated as such; NFR regulatory rows (MORB, Data Privacy Act).</w:t>
            </w:r>
          </w:p>
        </w:tc>
        <w:tc>
          <w:tcPr>
            <w:tcW w:w="3168" w:type="dxa"/>
          </w:tcPr>
          <w:p>
            <w:pPr>
              <w:keepNext/>
              <w:spacing w:after="0"/>
              <w:rPr>
                <w:rFonts w:ascii="Calibri" w:hAnsi="Calibri" w:cs="Calibri"/>
                <w:sz w:val="14"/>
                <w:szCs w:val="14"/>
              </w:rPr>
            </w:pPr>
            <w:r>
              <w:rPr>
                <w:rFonts w:ascii="Calibri" w:hAnsi="Calibri" w:cs="Calibri"/>
                <w:sz w:val="14"/>
                <w:szCs w:val="14"/>
              </w:rPr>
              <w:t xml:space="preserve">Add as FRUM.003.04 with the values of Information Security. Proposed behaviour: FRUM.003.02.01, FRUM.003.04: users without a sign-in for 90 days are deactivated by a daily job, with a notice 7 days before; System Administrators exempt.</w:t>
            </w:r>
          </w:p>
        </w:tc>
        <w:tc>
          <w:tcPr>
            <w:tcW w:w="1368" w:type="dxa"/>
          </w:tcPr>
          <w:p>
            <w:pPr>
              <w:keepNext/>
              <w:spacing w:after="0"/>
              <w:rPr>
                <w:rFonts w:ascii="Calibri" w:hAnsi="Calibri" w:cs="Calibri"/>
                <w:sz w:val="14"/>
                <w:szCs w:val="14"/>
              </w:rPr>
            </w:pPr>
            <w:r>
              <w:rPr>
                <w:rFonts w:ascii="Calibri" w:hAnsi="Calibri" w:cs="Calibri"/>
                <w:sz w:val="14"/>
                <w:szCs w:val="14"/>
              </w:rPr>
              <w:t xml:space="preserve">FRUM.003.04; Annex M.</w:t>
            </w:r>
          </w:p>
        </w:tc>
        <w:tc>
          <w:tcPr>
            <w:tcW w:w="1440" w:type="dxa"/>
          </w:tcPr>
          <w:p>
            <w:pPr>
              <w:keepNext/>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Q-27 (C27)</w:t>
            </w:r>
          </w:p>
        </w:tc>
        <w:tc>
          <w:tcPr>
            <w:tcW w:w="1440" w:type="dxa"/>
          </w:tcPr>
          <w:p>
            <w:pPr>
              <w:keepNext/>
              <w:spacing w:after="0"/>
              <w:rPr>
                <w:rFonts w:ascii="Calibri" w:hAnsi="Calibri" w:cs="Calibri"/>
                <w:sz w:val="14"/>
                <w:szCs w:val="14"/>
              </w:rPr>
            </w:pPr>
            <w:r>
              <w:rPr>
                <w:rFonts w:ascii="Calibri" w:hAnsi="Calibri" w:cs="Calibri"/>
                <w:sz w:val="14"/>
                <w:szCs w:val="14"/>
              </w:rPr>
              <w:t xml:space="preserve">AD group and roles</w:t>
            </w:r>
          </w:p>
        </w:tc>
        <w:tc>
          <w:tcPr>
            <w:tcW w:w="2736" w:type="dxa"/>
          </w:tcPr>
          <w:p>
            <w:pPr>
              <w:keepNext/>
              <w:spacing w:after="0"/>
              <w:rPr>
                <w:rFonts w:ascii="Calibri" w:hAnsi="Calibri" w:cs="Calibri"/>
                <w:sz w:val="14"/>
                <w:szCs w:val="14"/>
              </w:rPr>
            </w:pPr>
            <w:r>
              <w:rPr>
                <w:rFonts w:ascii="Calibri" w:hAnsi="Calibri" w:cs="Calibri"/>
                <w:sz w:val="14"/>
                <w:szCs w:val="14"/>
              </w:rPr>
              <w:t xml:space="preserve">FRUM.002.01: the user information retrieved includes "AD Group".</w:t>
            </w:r>
          </w:p>
        </w:tc>
        <w:tc>
          <w:tcPr>
            <w:tcW w:w="2160" w:type="dxa"/>
          </w:tcPr>
          <w:p>
            <w:pPr>
              <w:keepNext/>
              <w:spacing w:after="0"/>
              <w:rPr>
                <w:rFonts w:ascii="Calibri" w:hAnsi="Calibri" w:cs="Calibri"/>
                <w:sz w:val="14"/>
                <w:szCs w:val="14"/>
              </w:rPr>
            </w:pPr>
            <w:r>
              <w:rPr>
                <w:rFonts w:ascii="Calibri" w:hAnsi="Calibri" w:cs="Calibri"/>
                <w:sz w:val="14"/>
                <w:szCs w:val="14"/>
              </w:rPr>
              <w:t xml:space="preserve">Roles maintained in the module (BRD 4.002).</w:t>
            </w:r>
          </w:p>
        </w:tc>
        <w:tc>
          <w:tcPr>
            <w:tcW w:w="3168" w:type="dxa"/>
          </w:tcPr>
          <w:p>
            <w:pPr>
              <w:keepNext/>
              <w:spacing w:after="0"/>
              <w:rPr>
                <w:rFonts w:ascii="Calibri" w:hAnsi="Calibri" w:cs="Calibri"/>
                <w:sz w:val="14"/>
                <w:szCs w:val="14"/>
              </w:rPr>
            </w:pPr>
            <w:r>
              <w:rPr>
                <w:rFonts w:ascii="Calibri" w:hAnsi="Calibri" w:cs="Calibri"/>
                <w:sz w:val="14"/>
                <w:szCs w:val="14"/>
              </w:rPr>
              <w:t xml:space="preserve">Hold the AD group for information and for the sign-in gate only; roles stay in the system. Proposed behaviour: CLR-UA-26: no Entra ID group is mapped to a role; roles change only through requests; a 'the system users' group may gate who reaches the system.</w:t>
            </w:r>
          </w:p>
        </w:tc>
        <w:tc>
          <w:tcPr>
            <w:tcW w:w="1368" w:type="dxa"/>
          </w:tcPr>
          <w:p>
            <w:pPr>
              <w:keepNext/>
              <w:spacing w:after="0"/>
              <w:rPr>
                <w:rFonts w:ascii="Calibri" w:hAnsi="Calibri" w:cs="Calibri"/>
                <w:sz w:val="14"/>
                <w:szCs w:val="14"/>
              </w:rPr>
            </w:pPr>
            <w:r>
              <w:rPr>
                <w:rFonts w:ascii="Calibri" w:hAnsi="Calibri" w:cs="Calibri"/>
                <w:sz w:val="14"/>
                <w:szCs w:val="14"/>
              </w:rPr>
              <w:t xml:space="preserve">FRUM.002.01; Annex N.</w:t>
            </w:r>
          </w:p>
        </w:tc>
        <w:tc>
          <w:tcPr>
            <w:tcW w:w="1440" w:type="dxa"/>
          </w:tcPr>
          <w:p>
            <w:pPr>
              <w:keepNext/>
              <w:spacing w:after="0"/>
              <w:rPr>
                <w:rFonts w:ascii="Calibri" w:hAnsi="Calibri" w:cs="Calibri"/>
                <w:sz w:val="14"/>
                <w:szCs w:val="14"/>
              </w:rPr>
            </w:pPr>
            <w:r>
              <w:rPr>
                <w:rFonts w:ascii="Calibri" w:hAnsi="Calibri" w:cs="Calibri"/>
                <w:sz w:val="14"/>
                <w:szCs w:val="14"/>
              </w:rPr>
              <w:t xml:space="preserve">BDOI IT</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Q-28 (C28)</w:t>
            </w:r>
          </w:p>
        </w:tc>
        <w:tc>
          <w:tcPr>
            <w:tcW w:w="1440" w:type="dxa"/>
          </w:tcPr>
          <w:p>
            <w:pPr>
              <w:spacing w:after="0"/>
              <w:rPr>
                <w:rFonts w:ascii="Calibri" w:hAnsi="Calibri" w:cs="Calibri"/>
                <w:sz w:val="14"/>
                <w:szCs w:val="14"/>
              </w:rPr>
            </w:pPr>
            <w:r>
              <w:rPr>
                <w:rFonts w:ascii="Calibri" w:hAnsi="Calibri" w:cs="Calibri"/>
                <w:sz w:val="14"/>
                <w:szCs w:val="14"/>
              </w:rPr>
              <w:t xml:space="preserve">Fields of the user record</w:t>
            </w:r>
          </w:p>
        </w:tc>
        <w:tc>
          <w:tcPr>
            <w:tcW w:w="2736" w:type="dxa"/>
          </w:tcPr>
          <w:p>
            <w:pPr>
              <w:spacing w:after="0"/>
              <w:rPr>
                <w:rFonts w:ascii="Calibri" w:hAnsi="Calibri" w:cs="Calibri"/>
                <w:sz w:val="14"/>
                <w:szCs w:val="14"/>
              </w:rPr>
            </w:pPr>
            <w:r>
              <w:rPr>
                <w:rFonts w:ascii="Calibri" w:hAnsi="Calibri" w:cs="Calibri"/>
                <w:sz w:val="14"/>
                <w:szCs w:val="14"/>
              </w:rPr>
              <w:t xml:space="preserve">FRUM.002.01: Windows ID, AD e-mail, AD group, AD status, AD sync date / time, first name, last name, display name, team leader, team head, section head and unit head names, unit / segment, department, location, UIDM request no., created and modified by and date.</w:t>
            </w:r>
          </w:p>
        </w:tc>
        <w:tc>
          <w:tcPr>
            <w:tcW w:w="2160" w:type="dxa"/>
          </w:tcPr>
          <w:p>
            <w:pPr>
              <w:spacing w:after="0"/>
              <w:rPr>
                <w:rFonts w:ascii="Calibri" w:hAnsi="Calibri" w:cs="Calibri"/>
                <w:sz w:val="14"/>
                <w:szCs w:val="14"/>
              </w:rPr>
            </w:pPr>
            <w:r>
              <w:rPr>
                <w:rFonts w:ascii="Calibri" w:hAnsi="Calibri" w:cs="Calibri"/>
                <w:sz w:val="14"/>
                <w:szCs w:val="14"/>
              </w:rPr>
              <w:t xml:space="preserve">NFR p.14: Windows ID, user name, user status, Business Unit Group, User Level.</w:t>
            </w:r>
          </w:p>
        </w:tc>
        <w:tc>
          <w:tcPr>
            <w:tcW w:w="3168" w:type="dxa"/>
          </w:tcPr>
          <w:p>
            <w:pPr>
              <w:spacing w:after="0"/>
              <w:rPr>
                <w:rFonts w:ascii="Calibri" w:hAnsi="Calibri" w:cs="Calibri"/>
                <w:sz w:val="14"/>
                <w:szCs w:val="14"/>
              </w:rPr>
            </w:pPr>
            <w:r>
              <w:rPr>
                <w:rFonts w:ascii="Calibri" w:hAnsi="Calibri" w:cs="Calibri"/>
                <w:sz w:val="14"/>
                <w:szCs w:val="14"/>
              </w:rPr>
              <w:t xml:space="preserve">Take the union - add BDOI's hierarchy names, unit / segment, department, location and UIDM request number (change to the system for the fields not held) and keep the BRD's business unit group and user level. Proposed behaviour: FRUM.002.01, FRUM.009.02, FRUM.002.01, FRUM.002.03: user ID, Windows ID, full name, e-mail, home branch, business unit group, user level, group profiles, authorisation limit, status, last sign-in.</w:t>
            </w:r>
          </w:p>
        </w:tc>
        <w:tc>
          <w:tcPr>
            <w:tcW w:w="1368" w:type="dxa"/>
          </w:tcPr>
          <w:p>
            <w:pPr>
              <w:spacing w:after="0"/>
              <w:rPr>
                <w:rFonts w:ascii="Calibri" w:hAnsi="Calibri" w:cs="Calibri"/>
                <w:sz w:val="14"/>
                <w:szCs w:val="14"/>
              </w:rPr>
            </w:pPr>
            <w:r>
              <w:rPr>
                <w:rFonts w:ascii="Calibri" w:hAnsi="Calibri" w:cs="Calibri"/>
                <w:sz w:val="14"/>
                <w:szCs w:val="14"/>
              </w:rPr>
              <w:t xml:space="preserve">FRUM.002.01, FRUM.002.03; Annex J.</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Q-29 (S01)</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4.001.1</w:t>
            </w:r>
          </w:p>
        </w:tc>
        <w:tc>
          <w:tcPr>
            <w:tcW w:w="2736" w:type="dxa"/>
          </w:tcPr>
          <w:p>
            <w:pPr>
              <w:spacing w:after="0"/>
              <w:rPr>
                <w:rFonts w:ascii="Calibri" w:hAnsi="Calibri" w:cs="Calibri"/>
                <w:sz w:val="14"/>
                <w:szCs w:val="14"/>
              </w:rPr>
            </w:pPr>
            <w:r>
              <w:rPr>
                <w:rFonts w:ascii="Calibri" w:hAnsi="Calibri" w:cs="Calibri"/>
                <w:sz w:val="14"/>
                <w:szCs w:val="14"/>
              </w:rPr>
              <w:t xml:space="preserve">Row BRD 4.001.1 reads "I. Log in as a Business Administrator" and maps to FRID.001.</w:t>
            </w:r>
          </w:p>
        </w:tc>
        <w:tc>
          <w:tcPr>
            <w:tcW w:w="2160" w:type="dxa"/>
          </w:tcPr>
          <w:p>
            <w:pPr>
              <w:spacing w:after="0"/>
              <w:rPr>
                <w:rFonts w:ascii="Calibri" w:hAnsi="Calibri" w:cs="Calibri"/>
                <w:sz w:val="14"/>
                <w:szCs w:val="14"/>
              </w:rPr>
            </w:pPr>
            <w:r>
              <w:rPr>
                <w:rFonts w:ascii="Calibri" w:hAnsi="Calibri" w:cs="Calibri"/>
                <w:sz w:val="14"/>
                <w:szCs w:val="14"/>
              </w:rPr>
              <w:t xml:space="preserve">BRD 4.001.1: "I. Log in as an System Administrator".</w:t>
            </w:r>
          </w:p>
        </w:tc>
        <w:tc>
          <w:tcPr>
            <w:tcW w:w="3168" w:type="dxa"/>
          </w:tcPr>
          <w:p>
            <w:pPr>
              <w:spacing w:after="0"/>
              <w:rPr>
                <w:rFonts w:ascii="Calibri" w:hAnsi="Calibri" w:cs="Calibri"/>
                <w:sz w:val="14"/>
                <w:szCs w:val="14"/>
              </w:rPr>
            </w:pPr>
            <w:r>
              <w:rPr>
                <w:rFonts w:ascii="Calibri" w:hAnsi="Calibri" w:cs="Calibri"/>
                <w:sz w:val="14"/>
                <w:szCs w:val="14"/>
              </w:rPr>
              <w:t xml:space="preserve">Read "System Administrator"; map to FRUM.001 (FRID.001 is not an item of this FRS).</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Q-30 (S02)</w:t>
            </w:r>
          </w:p>
        </w:tc>
        <w:tc>
          <w:tcPr>
            <w:tcW w:w="1440" w:type="dxa"/>
          </w:tcPr>
          <w:p>
            <w:pPr>
              <w:spacing w:after="0"/>
              <w:rPr>
                <w:rFonts w:ascii="Calibri" w:hAnsi="Calibri" w:cs="Calibri"/>
                <w:sz w:val="14"/>
                <w:szCs w:val="14"/>
              </w:rPr>
            </w:pPr>
            <w:r>
              <w:rPr>
                <w:rFonts w:ascii="Calibri" w:hAnsi="Calibri" w:cs="Calibri"/>
                <w:sz w:val="14"/>
                <w:szCs w:val="14"/>
              </w:rPr>
              <w:t xml:space="preserve">Mapping rows BRD 4.002.1 and 4.002.2</w:t>
            </w:r>
          </w:p>
        </w:tc>
        <w:tc>
          <w:tcPr>
            <w:tcW w:w="2736" w:type="dxa"/>
          </w:tcPr>
          <w:p>
            <w:pPr>
              <w:spacing w:after="0"/>
              <w:rPr>
                <w:rFonts w:ascii="Calibri" w:hAnsi="Calibri" w:cs="Calibri"/>
                <w:sz w:val="14"/>
                <w:szCs w:val="14"/>
              </w:rPr>
            </w:pPr>
            <w:r>
              <w:rPr>
                <w:rFonts w:ascii="Calibri" w:hAnsi="Calibri" w:cs="Calibri"/>
                <w:sz w:val="14"/>
                <w:szCs w:val="14"/>
              </w:rPr>
              <w:t xml:space="preserve">Rows BRD 4.002.1 and 4.002.2 map to FRID.005 and FRID.006.</w:t>
            </w:r>
          </w:p>
        </w:tc>
        <w:tc>
          <w:tcPr>
            <w:tcW w:w="2160" w:type="dxa"/>
          </w:tcPr>
          <w:p>
            <w:pPr>
              <w:spacing w:after="0"/>
              <w:rPr>
                <w:rFonts w:ascii="Calibri" w:hAnsi="Calibri" w:cs="Calibri"/>
                <w:sz w:val="14"/>
                <w:szCs w:val="14"/>
              </w:rPr>
            </w:pPr>
            <w:r>
              <w:rPr>
                <w:rFonts w:ascii="Calibri" w:hAnsi="Calibri" w:cs="Calibri"/>
                <w:sz w:val="14"/>
                <w:szCs w:val="14"/>
              </w:rPr>
              <w:t xml:space="preserve">BRD 4.002.1 define user profile / role; 4.002.2 assign each function to a profile.</w:t>
            </w:r>
          </w:p>
        </w:tc>
        <w:tc>
          <w:tcPr>
            <w:tcW w:w="3168" w:type="dxa"/>
          </w:tcPr>
          <w:p>
            <w:pPr>
              <w:spacing w:after="0"/>
              <w:rPr>
                <w:rFonts w:ascii="Calibri" w:hAnsi="Calibri" w:cs="Calibri"/>
                <w:sz w:val="14"/>
                <w:szCs w:val="14"/>
              </w:rPr>
            </w:pPr>
            <w:r>
              <w:rPr>
                <w:rFonts w:ascii="Calibri" w:hAnsi="Calibri" w:cs="Calibri"/>
                <w:sz w:val="14"/>
                <w:szCs w:val="14"/>
              </w:rPr>
              <w:t xml:space="preserve">Map to FRUM.005.05 and FRUM.005.06 of this FRS (FRID items belong to another document).</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Q-31 (S03)</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3.002.2</w:t>
            </w:r>
          </w:p>
        </w:tc>
        <w:tc>
          <w:tcPr>
            <w:tcW w:w="2736" w:type="dxa"/>
          </w:tcPr>
          <w:p>
            <w:pPr>
              <w:spacing w:after="0"/>
              <w:rPr>
                <w:rFonts w:ascii="Calibri" w:hAnsi="Calibri" w:cs="Calibri"/>
                <w:sz w:val="14"/>
                <w:szCs w:val="14"/>
              </w:rPr>
            </w:pPr>
            <w:r>
              <w:rPr>
                <w:rFonts w:ascii="Calibri" w:hAnsi="Calibri" w:cs="Calibri"/>
                <w:sz w:val="14"/>
                <w:szCs w:val="14"/>
              </w:rPr>
              <w:t xml:space="preserve">Row BRD 3.002.2 reads "b. Submit a new User Access Group Profiles request".</w:t>
            </w:r>
          </w:p>
        </w:tc>
        <w:tc>
          <w:tcPr>
            <w:tcW w:w="2160" w:type="dxa"/>
          </w:tcPr>
          <w:p>
            <w:pPr>
              <w:spacing w:after="0"/>
              <w:rPr>
                <w:rFonts w:ascii="Calibri" w:hAnsi="Calibri" w:cs="Calibri"/>
                <w:sz w:val="14"/>
                <w:szCs w:val="14"/>
              </w:rPr>
            </w:pPr>
            <w:r>
              <w:rPr>
                <w:rFonts w:ascii="Calibri" w:hAnsi="Calibri" w:cs="Calibri"/>
                <w:sz w:val="14"/>
                <w:szCs w:val="14"/>
              </w:rPr>
              <w:t xml:space="preserve">BRD 3.002.2: "b. Submit a modify User Access Group Profiles request".</w:t>
            </w:r>
          </w:p>
        </w:tc>
        <w:tc>
          <w:tcPr>
            <w:tcW w:w="3168" w:type="dxa"/>
          </w:tcPr>
          <w:p>
            <w:pPr>
              <w:spacing w:after="0"/>
              <w:rPr>
                <w:rFonts w:ascii="Calibri" w:hAnsi="Calibri" w:cs="Calibri"/>
                <w:sz w:val="14"/>
                <w:szCs w:val="14"/>
              </w:rPr>
            </w:pPr>
            <w:r>
              <w:rPr>
                <w:rFonts w:ascii="Calibri" w:hAnsi="Calibri" w:cs="Calibri"/>
                <w:sz w:val="14"/>
                <w:szCs w:val="14"/>
              </w:rPr>
              <w:t xml:space="preserve">Read "modify".</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Q-32 (S04)</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1.007.1</w:t>
            </w:r>
          </w:p>
        </w:tc>
        <w:tc>
          <w:tcPr>
            <w:tcW w:w="2736" w:type="dxa"/>
          </w:tcPr>
          <w:p>
            <w:pPr>
              <w:spacing w:after="0"/>
              <w:rPr>
                <w:rFonts w:ascii="Calibri" w:hAnsi="Calibri" w:cs="Calibri"/>
                <w:sz w:val="14"/>
                <w:szCs w:val="14"/>
              </w:rPr>
            </w:pPr>
            <w:r>
              <w:rPr>
                <w:rFonts w:ascii="Calibri" w:hAnsi="Calibri" w:cs="Calibri"/>
                <w:sz w:val="14"/>
                <w:szCs w:val="14"/>
              </w:rPr>
              <w:t xml:space="preserve">Row BRD 1.007.1 ends with "4. Re-submit request".</w:t>
            </w:r>
          </w:p>
        </w:tc>
        <w:tc>
          <w:tcPr>
            <w:tcW w:w="2160" w:type="dxa"/>
          </w:tcPr>
          <w:p>
            <w:pPr>
              <w:spacing w:after="0"/>
              <w:rPr>
                <w:rFonts w:ascii="Calibri" w:hAnsi="Calibri" w:cs="Calibri"/>
                <w:sz w:val="14"/>
                <w:szCs w:val="14"/>
              </w:rPr>
            </w:pPr>
            <w:r>
              <w:rPr>
                <w:rFonts w:ascii="Calibri" w:hAnsi="Calibri" w:cs="Calibri"/>
                <w:sz w:val="14"/>
                <w:szCs w:val="14"/>
              </w:rPr>
              <w:t xml:space="preserve">BRD 1.007.1.4: "4. Cancel submitted request".</w:t>
            </w:r>
          </w:p>
        </w:tc>
        <w:tc>
          <w:tcPr>
            <w:tcW w:w="3168" w:type="dxa"/>
          </w:tcPr>
          <w:p>
            <w:pPr>
              <w:spacing w:after="0"/>
              <w:rPr>
                <w:rFonts w:ascii="Calibri" w:hAnsi="Calibri" w:cs="Calibri"/>
                <w:sz w:val="14"/>
                <w:szCs w:val="14"/>
              </w:rPr>
            </w:pPr>
            <w:r>
              <w:rPr>
                <w:rFonts w:ascii="Calibri" w:hAnsi="Calibri" w:cs="Calibri"/>
                <w:sz w:val="14"/>
                <w:szCs w:val="14"/>
              </w:rPr>
              <w:t xml:space="preserve">Read "Cancel submitted request".</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Q-33 (S05)</w:t>
            </w:r>
          </w:p>
        </w:tc>
        <w:tc>
          <w:tcPr>
            <w:tcW w:w="1440" w:type="dxa"/>
          </w:tcPr>
          <w:p>
            <w:pPr>
              <w:spacing w:after="0"/>
              <w:rPr>
                <w:rFonts w:ascii="Calibri" w:hAnsi="Calibri" w:cs="Calibri"/>
                <w:sz w:val="14"/>
                <w:szCs w:val="14"/>
              </w:rPr>
            </w:pPr>
            <w:r>
              <w:rPr>
                <w:rFonts w:ascii="Calibri" w:hAnsi="Calibri" w:cs="Calibri"/>
                <w:sz w:val="14"/>
                <w:szCs w:val="14"/>
              </w:rPr>
              <w:t xml:space="preserve">Mapping row BRD 1.003.1.1</w:t>
            </w:r>
          </w:p>
        </w:tc>
        <w:tc>
          <w:tcPr>
            <w:tcW w:w="2736" w:type="dxa"/>
          </w:tcPr>
          <w:p>
            <w:pPr>
              <w:spacing w:after="0"/>
              <w:rPr>
                <w:rFonts w:ascii="Calibri" w:hAnsi="Calibri" w:cs="Calibri"/>
                <w:sz w:val="14"/>
                <w:szCs w:val="14"/>
              </w:rPr>
            </w:pPr>
            <w:r>
              <w:rPr>
                <w:rFonts w:ascii="Calibri" w:hAnsi="Calibri" w:cs="Calibri"/>
                <w:sz w:val="14"/>
                <w:szCs w:val="14"/>
              </w:rPr>
              <w:t xml:space="preserve">Row BRD 1.003.1.1 holds the whole function "III. Modify Existing User" and maps to FRUM.003, FRUM.004.</w:t>
            </w:r>
          </w:p>
        </w:tc>
        <w:tc>
          <w:tcPr>
            <w:tcW w:w="2160" w:type="dxa"/>
          </w:tcPr>
          <w:p>
            <w:pPr>
              <w:spacing w:after="0"/>
              <w:rPr>
                <w:rFonts w:ascii="Calibri" w:hAnsi="Calibri" w:cs="Calibri"/>
                <w:sz w:val="14"/>
                <w:szCs w:val="14"/>
              </w:rPr>
            </w:pPr>
            <w:r>
              <w:rPr>
                <w:rFonts w:ascii="Calibri" w:hAnsi="Calibri" w:cs="Calibri"/>
                <w:sz w:val="14"/>
                <w:szCs w:val="14"/>
              </w:rPr>
              <w:t xml:space="preserve">BRD 1.003.1 is the function; 1.003.1.1 is its step "1. Create request".</w:t>
            </w:r>
          </w:p>
        </w:tc>
        <w:tc>
          <w:tcPr>
            <w:tcW w:w="3168" w:type="dxa"/>
          </w:tcPr>
          <w:p>
            <w:pPr>
              <w:spacing w:after="0"/>
              <w:rPr>
                <w:rFonts w:ascii="Calibri" w:hAnsi="Calibri" w:cs="Calibri"/>
                <w:sz w:val="14"/>
                <w:szCs w:val="14"/>
              </w:rPr>
            </w:pPr>
            <w:r>
              <w:rPr>
                <w:rFonts w:ascii="Calibri" w:hAnsi="Calibri" w:cs="Calibri"/>
                <w:sz w:val="14"/>
                <w:szCs w:val="14"/>
              </w:rPr>
              <w:t xml:space="preserve">Read the row as BRD 1.003.1; FRUM-004 (password maintenance) does not cover a modification request - map to FRUM.003.01 and FRUM.009.03.</w:t>
            </w:r>
          </w:p>
        </w:tc>
        <w:tc>
          <w:tcPr>
            <w:tcW w:w="1368" w:type="dxa"/>
          </w:tcPr>
          <w:p>
            <w:pPr>
              <w:spacing w:after="0"/>
              <w:rPr>
                <w:rFonts w:ascii="Calibri" w:hAnsi="Calibri" w:cs="Calibri"/>
                <w:sz w:val="14"/>
                <w:szCs w:val="14"/>
              </w:rPr>
            </w:pPr>
            <w:r>
              <w:rPr>
                <w:rFonts w:ascii="Calibri" w:hAnsi="Calibri" w:cs="Calibri"/>
                <w:sz w:val="14"/>
                <w:szCs w:val="14"/>
              </w:rPr>
              <w:t xml:space="preserve">Mapping table.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Q-34 (S06)</w:t>
            </w:r>
          </w:p>
        </w:tc>
        <w:tc>
          <w:tcPr>
            <w:tcW w:w="1440" w:type="dxa"/>
          </w:tcPr>
          <w:p>
            <w:pPr>
              <w:spacing w:after="0"/>
              <w:rPr>
                <w:rFonts w:ascii="Calibri" w:hAnsi="Calibri" w:cs="Calibri"/>
                <w:sz w:val="14"/>
                <w:szCs w:val="14"/>
              </w:rPr>
            </w:pPr>
            <w:r>
              <w:rPr>
                <w:rFonts w:ascii="Calibri" w:hAnsi="Calibri" w:cs="Calibri"/>
                <w:sz w:val="14"/>
                <w:szCs w:val="14"/>
              </w:rPr>
              <w:t xml:space="preserve">Reference to the report templates</w:t>
            </w:r>
          </w:p>
        </w:tc>
        <w:tc>
          <w:tcPr>
            <w:tcW w:w="2736" w:type="dxa"/>
          </w:tcPr>
          <w:p>
            <w:pPr>
              <w:spacing w:after="0"/>
              <w:rPr>
                <w:rFonts w:ascii="Calibri" w:hAnsi="Calibri" w:cs="Calibri"/>
                <w:sz w:val="14"/>
                <w:szCs w:val="14"/>
              </w:rPr>
            </w:pPr>
            <w:r>
              <w:rPr>
                <w:rFonts w:ascii="Calibri" w:hAnsi="Calibri" w:cs="Calibri"/>
                <w:sz w:val="14"/>
                <w:szCs w:val="14"/>
              </w:rPr>
              <w:t xml:space="preserve">FRUM.007.01: "The system shall follow the report design from the Annex C - Report Templates."</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Read "Annex B - Report template" (Annex C is the User Access Matrix).</w:t>
            </w:r>
          </w:p>
        </w:tc>
        <w:tc>
          <w:tcPr>
            <w:tcW w:w="1368" w:type="dxa"/>
          </w:tcPr>
          <w:p>
            <w:pPr>
              <w:spacing w:after="0"/>
              <w:rPr>
                <w:rFonts w:ascii="Calibri" w:hAnsi="Calibri" w:cs="Calibri"/>
                <w:sz w:val="14"/>
                <w:szCs w:val="14"/>
              </w:rPr>
            </w:pPr>
            <w:r>
              <w:rPr>
                <w:rFonts w:ascii="Calibri" w:hAnsi="Calibri" w:cs="Calibri"/>
                <w:sz w:val="14"/>
                <w:szCs w:val="14"/>
              </w:rPr>
              <w:t xml:space="preserve">FRUM.007.01.</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Q-35 (S07)</w:t>
            </w:r>
          </w:p>
        </w:tc>
        <w:tc>
          <w:tcPr>
            <w:tcW w:w="1440" w:type="dxa"/>
          </w:tcPr>
          <w:p>
            <w:pPr>
              <w:spacing w:after="0"/>
              <w:rPr>
                <w:rFonts w:ascii="Calibri" w:hAnsi="Calibri" w:cs="Calibri"/>
                <w:sz w:val="14"/>
                <w:szCs w:val="14"/>
              </w:rPr>
            </w:pPr>
            <w:r>
              <w:rPr>
                <w:rFonts w:ascii="Calibri" w:hAnsi="Calibri" w:cs="Calibri"/>
                <w:sz w:val="14"/>
                <w:szCs w:val="14"/>
              </w:rPr>
              <w:t xml:space="preserve">Numbering of FRUM-004 and FRUM-008</w:t>
            </w:r>
          </w:p>
        </w:tc>
        <w:tc>
          <w:tcPr>
            <w:tcW w:w="2736" w:type="dxa"/>
          </w:tcPr>
          <w:p>
            <w:pPr>
              <w:spacing w:after="0"/>
              <w:rPr>
                <w:rFonts w:ascii="Calibri" w:hAnsi="Calibri" w:cs="Calibri"/>
                <w:sz w:val="14"/>
                <w:szCs w:val="14"/>
              </w:rPr>
            </w:pPr>
            <w:r>
              <w:rPr>
                <w:rFonts w:ascii="Calibri" w:hAnsi="Calibri" w:cs="Calibri"/>
                <w:sz w:val="14"/>
                <w:szCs w:val="14"/>
              </w:rPr>
              <w:t xml:space="preserve">The export item of FRUM-008 is numbered FRUM.008.01 a second time; FRUM-004 and FRUM-008 are written with a hyphen, the others with a dot.</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Read the export item as FRUM.008.03 and the entries as FRUM.004 and FRUM.008; v1.2 keeps BDOI's numbers and adds FRUM.008.04 onwards.</w:t>
            </w:r>
          </w:p>
        </w:tc>
        <w:tc>
          <w:tcPr>
            <w:tcW w:w="1368" w:type="dxa"/>
          </w:tcPr>
          <w:p>
            <w:pPr>
              <w:spacing w:after="0"/>
              <w:rPr>
                <w:rFonts w:ascii="Calibri" w:hAnsi="Calibri" w:cs="Calibri"/>
                <w:sz w:val="14"/>
                <w:szCs w:val="14"/>
              </w:rPr>
            </w:pPr>
            <w:r>
              <w:rPr>
                <w:rFonts w:ascii="Calibri" w:hAnsi="Calibri" w:cs="Calibri"/>
                <w:sz w:val="14"/>
                <w:szCs w:val="14"/>
              </w:rPr>
              <w:t xml:space="preserve">References in Annex P.</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Q-36 (S08)</w:t>
            </w:r>
          </w:p>
        </w:tc>
        <w:tc>
          <w:tcPr>
            <w:tcW w:w="1440" w:type="dxa"/>
          </w:tcPr>
          <w:p>
            <w:pPr>
              <w:spacing w:after="0"/>
              <w:rPr>
                <w:rFonts w:ascii="Calibri" w:hAnsi="Calibri" w:cs="Calibri"/>
                <w:sz w:val="14"/>
                <w:szCs w:val="14"/>
              </w:rPr>
            </w:pPr>
            <w:r>
              <w:rPr>
                <w:rFonts w:ascii="Calibri" w:hAnsi="Calibri" w:cs="Calibri"/>
                <w:sz w:val="14"/>
                <w:szCs w:val="14"/>
              </w:rPr>
              <w:t xml:space="preserve">Data type of Modified by (Annex E)</w:t>
            </w:r>
          </w:p>
        </w:tc>
        <w:tc>
          <w:tcPr>
            <w:tcW w:w="2736" w:type="dxa"/>
          </w:tcPr>
          <w:p>
            <w:pPr>
              <w:spacing w:after="0"/>
              <w:rPr>
                <w:rFonts w:ascii="Calibri" w:hAnsi="Calibri" w:cs="Calibri"/>
                <w:sz w:val="14"/>
                <w:szCs w:val="14"/>
              </w:rPr>
            </w:pPr>
            <w:r>
              <w:rPr>
                <w:rFonts w:ascii="Calibri" w:hAnsi="Calibri" w:cs="Calibri"/>
                <w:sz w:val="14"/>
                <w:szCs w:val="14"/>
              </w:rPr>
              <w:t xml:space="preserve">Annex E row 6: "Modified by | Date".</w:t>
            </w:r>
          </w:p>
        </w:tc>
        <w:tc>
          <w:tcPr>
            <w:tcW w:w="2160" w:type="dxa"/>
          </w:tcPr>
          <w:p>
            <w:pPr>
              <w:spacing w:after="0"/>
              <w:rPr>
                <w:rFonts w:ascii="Calibri" w:hAnsi="Calibri" w:cs="Calibri"/>
                <w:sz w:val="14"/>
                <w:szCs w:val="14"/>
              </w:rPr>
            </w:pPr>
            <w:r>
              <w:rPr>
                <w:rFonts w:ascii="Calibri" w:hAnsi="Calibri" w:cs="Calibri"/>
                <w:sz w:val="14"/>
                <w:szCs w:val="14"/>
              </w:rPr>
              <w:t xml:space="preserve">Sample A: Modified by admin 2.</w:t>
            </w:r>
          </w:p>
        </w:tc>
        <w:tc>
          <w:tcPr>
            <w:tcW w:w="3168" w:type="dxa"/>
          </w:tcPr>
          <w:p>
            <w:pPr>
              <w:spacing w:after="0"/>
              <w:rPr>
                <w:rFonts w:ascii="Calibri" w:hAnsi="Calibri" w:cs="Calibri"/>
                <w:sz w:val="14"/>
                <w:szCs w:val="14"/>
              </w:rPr>
            </w:pPr>
            <w:r>
              <w:rPr>
                <w:rFonts w:ascii="Calibri" w:hAnsi="Calibri" w:cs="Calibri"/>
                <w:sz w:val="14"/>
                <w:szCs w:val="14"/>
              </w:rPr>
              <w:t xml:space="preserve">Read "Text".</w:t>
            </w:r>
          </w:p>
        </w:tc>
        <w:tc>
          <w:tcPr>
            <w:tcW w:w="1368" w:type="dxa"/>
          </w:tcPr>
          <w:p>
            <w:pPr>
              <w:spacing w:after="0"/>
              <w:rPr>
                <w:rFonts w:ascii="Calibri" w:hAnsi="Calibri" w:cs="Calibri"/>
                <w:sz w:val="14"/>
                <w:szCs w:val="14"/>
              </w:rPr>
            </w:pPr>
            <w:r>
              <w:rPr>
                <w:rFonts w:ascii="Calibri" w:hAnsi="Calibri" w:cs="Calibri"/>
                <w:sz w:val="14"/>
                <w:szCs w:val="14"/>
              </w:rPr>
              <w:t xml:space="preserve">Annex 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Q-37 (S09)</w:t>
            </w:r>
          </w:p>
        </w:tc>
        <w:tc>
          <w:tcPr>
            <w:tcW w:w="1440" w:type="dxa"/>
          </w:tcPr>
          <w:p>
            <w:pPr>
              <w:spacing w:after="0"/>
              <w:rPr>
                <w:rFonts w:ascii="Calibri" w:hAnsi="Calibri" w:cs="Calibri"/>
                <w:sz w:val="14"/>
                <w:szCs w:val="14"/>
              </w:rPr>
            </w:pPr>
            <w:r>
              <w:rPr>
                <w:rFonts w:ascii="Calibri" w:hAnsi="Calibri" w:cs="Calibri"/>
                <w:sz w:val="14"/>
                <w:szCs w:val="14"/>
              </w:rPr>
              <w:t xml:space="preserve">Titles of Annexes F and G</w:t>
            </w:r>
          </w:p>
        </w:tc>
        <w:tc>
          <w:tcPr>
            <w:tcW w:w="2736" w:type="dxa"/>
          </w:tcPr>
          <w:p>
            <w:pPr>
              <w:spacing w:after="0"/>
              <w:rPr>
                <w:rFonts w:ascii="Calibri" w:hAnsi="Calibri" w:cs="Calibri"/>
                <w:sz w:val="14"/>
                <w:szCs w:val="14"/>
              </w:rPr>
            </w:pPr>
            <w:r>
              <w:rPr>
                <w:rFonts w:ascii="Calibri" w:hAnsi="Calibri" w:cs="Calibri"/>
                <w:sz w:val="14"/>
                <w:szCs w:val="14"/>
              </w:rPr>
              <w:t xml:space="preserve">Annex F "Group Profile Membership List" holds the fields of the User Group Profile Report (module, task, access); Annex G "User Group Membership Report Fields" holds the fields of the membership list.</w:t>
            </w:r>
          </w:p>
        </w:tc>
        <w:tc>
          <w:tcPr>
            <w:tcW w:w="2160" w:type="dxa"/>
          </w:tcPr>
          <w:p>
            <w:pPr>
              <w:spacing w:after="0"/>
              <w:rPr>
                <w:rFonts w:ascii="Calibri" w:hAnsi="Calibri" w:cs="Calibri"/>
                <w:sz w:val="14"/>
                <w:szCs w:val="14"/>
              </w:rPr>
            </w:pPr>
            <w:r>
              <w:rPr>
                <w:rFonts w:ascii="Calibri" w:hAnsi="Calibri" w:cs="Calibri"/>
                <w:sz w:val="14"/>
                <w:szCs w:val="14"/>
              </w:rPr>
              <w:t xml:space="preserve">BRD 3.003.2 User Group Profile Report; 3.003.3 Group Profile Membership list.</w:t>
            </w:r>
          </w:p>
        </w:tc>
        <w:tc>
          <w:tcPr>
            <w:tcW w:w="3168" w:type="dxa"/>
          </w:tcPr>
          <w:p>
            <w:pPr>
              <w:spacing w:after="0"/>
              <w:rPr>
                <w:rFonts w:ascii="Calibri" w:hAnsi="Calibri" w:cs="Calibri"/>
                <w:sz w:val="14"/>
                <w:szCs w:val="14"/>
              </w:rPr>
            </w:pPr>
            <w:r>
              <w:rPr>
                <w:rFonts w:ascii="Calibri" w:hAnsi="Calibri" w:cs="Calibri"/>
                <w:sz w:val="14"/>
                <w:szCs w:val="14"/>
              </w:rPr>
              <w:t xml:space="preserve">Read Annex F as "User Group Profile Report Fields" and Annex G as "Group Profile Membership List Fields".</w:t>
            </w:r>
          </w:p>
        </w:tc>
        <w:tc>
          <w:tcPr>
            <w:tcW w:w="1368" w:type="dxa"/>
          </w:tcPr>
          <w:p>
            <w:pPr>
              <w:spacing w:after="0"/>
              <w:rPr>
                <w:rFonts w:ascii="Calibri" w:hAnsi="Calibri" w:cs="Calibri"/>
                <w:sz w:val="14"/>
                <w:szCs w:val="14"/>
              </w:rPr>
            </w:pPr>
            <w:r>
              <w:rPr>
                <w:rFonts w:ascii="Calibri" w:hAnsi="Calibri" w:cs="Calibri"/>
                <w:sz w:val="14"/>
                <w:szCs w:val="14"/>
              </w:rPr>
              <w:t xml:space="preserve">Annexes F and G.</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Q-38 (S10)</w:t>
            </w:r>
          </w:p>
        </w:tc>
        <w:tc>
          <w:tcPr>
            <w:tcW w:w="1440" w:type="dxa"/>
          </w:tcPr>
          <w:p>
            <w:pPr>
              <w:keepNext/>
              <w:spacing w:after="0"/>
              <w:rPr>
                <w:rFonts w:ascii="Calibri" w:hAnsi="Calibri" w:cs="Calibri"/>
                <w:sz w:val="14"/>
                <w:szCs w:val="14"/>
              </w:rPr>
            </w:pPr>
            <w:r>
              <w:rPr>
                <w:rFonts w:ascii="Calibri" w:hAnsi="Calibri" w:cs="Calibri"/>
                <w:sz w:val="14"/>
                <w:szCs w:val="14"/>
              </w:rPr>
              <w:t xml:space="preserve">Audit fields in FRUM.008.01 and Annex H</w:t>
            </w:r>
          </w:p>
        </w:tc>
        <w:tc>
          <w:tcPr>
            <w:tcW w:w="2736" w:type="dxa"/>
          </w:tcPr>
          <w:p>
            <w:pPr>
              <w:keepNext/>
              <w:spacing w:after="0"/>
              <w:rPr>
                <w:rFonts w:ascii="Calibri" w:hAnsi="Calibri" w:cs="Calibri"/>
                <w:sz w:val="14"/>
                <w:szCs w:val="14"/>
              </w:rPr>
            </w:pPr>
            <w:r>
              <w:rPr>
                <w:rFonts w:ascii="Calibri" w:hAnsi="Calibri" w:cs="Calibri"/>
                <w:sz w:val="14"/>
                <w:szCs w:val="14"/>
              </w:rPr>
              <w:t xml:space="preserve">FRUM.008.01 and.02 list Activity and IP Address; Annex H (Audit Log Fields) does not.</w:t>
            </w:r>
          </w:p>
        </w:tc>
        <w:tc>
          <w:tcPr>
            <w:tcW w:w="2160" w:type="dxa"/>
          </w:tcPr>
          <w:p>
            <w:pPr>
              <w:keepNext/>
              <w:spacing w:after="0"/>
              <w:rPr>
                <w:rFonts w:ascii="Calibri" w:hAnsi="Calibri" w:cs="Calibri"/>
                <w:sz w:val="14"/>
                <w:szCs w:val="14"/>
              </w:rPr>
            </w:pPr>
            <w:r>
              <w:rPr>
                <w:rFonts w:ascii="Calibri" w:hAnsi="Calibri" w:cs="Calibri"/>
                <w:sz w:val="14"/>
                <w:szCs w:val="14"/>
              </w:rPr>
              <w:t xml:space="preserve">Sample D: Activity column.</w:t>
            </w:r>
          </w:p>
        </w:tc>
        <w:tc>
          <w:tcPr>
            <w:tcW w:w="3168" w:type="dxa"/>
          </w:tcPr>
          <w:p>
            <w:pPr>
              <w:keepNext/>
              <w:spacing w:after="0"/>
              <w:rPr>
                <w:rFonts w:ascii="Calibri" w:hAnsi="Calibri" w:cs="Calibri"/>
                <w:sz w:val="14"/>
                <w:szCs w:val="14"/>
              </w:rPr>
            </w:pPr>
            <w:r>
              <w:rPr>
                <w:rFonts w:ascii="Calibri" w:hAnsi="Calibri" w:cs="Calibri"/>
                <w:sz w:val="14"/>
                <w:szCs w:val="14"/>
              </w:rPr>
              <w:t xml:space="preserve">Add Activity and IP Address to Annex H (rows added in v1.2).</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H.</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Q-39 (S11)</w:t>
            </w:r>
          </w:p>
        </w:tc>
        <w:tc>
          <w:tcPr>
            <w:tcW w:w="1440" w:type="dxa"/>
          </w:tcPr>
          <w:p>
            <w:pPr>
              <w:keepNext/>
              <w:spacing w:after="0"/>
              <w:rPr>
                <w:rFonts w:ascii="Calibri" w:hAnsi="Calibri" w:cs="Calibri"/>
                <w:sz w:val="14"/>
                <w:szCs w:val="14"/>
              </w:rPr>
            </w:pPr>
            <w:r>
              <w:rPr>
                <w:rFonts w:ascii="Calibri" w:hAnsi="Calibri" w:cs="Calibri"/>
                <w:sz w:val="14"/>
                <w:szCs w:val="14"/>
              </w:rPr>
              <w:t xml:space="preserve">Template instructions and placeholders</w:t>
            </w:r>
          </w:p>
        </w:tc>
        <w:tc>
          <w:tcPr>
            <w:tcW w:w="2736" w:type="dxa"/>
          </w:tcPr>
          <w:p>
            <w:pPr>
              <w:keepNext/>
              <w:spacing w:after="0"/>
              <w:rPr>
                <w:rFonts w:ascii="Calibri" w:hAnsi="Calibri" w:cs="Calibri"/>
                <w:sz w:val="14"/>
                <w:szCs w:val="14"/>
              </w:rPr>
            </w:pPr>
            <w:r>
              <w:rPr>
                <w:rFonts w:ascii="Calibri" w:hAnsi="Calibri" w:cs="Calibri"/>
                <w:sz w:val="14"/>
                <w:szCs w:val="14"/>
              </w:rPr>
              <w:t xml:space="preserve">Instruction paragraphs under Rationale, Document Preparation and the Mapping; an empty 3 x 3 table; "(List the filenames of the Business Request...)" and "Describe major assumptions..." under References; "B(IBS)" in the Rationale.</w:t>
            </w:r>
          </w:p>
        </w:tc>
        <w:tc>
          <w:tcPr>
            <w:tcW w:w="2160" w:type="dxa"/>
          </w:tcPr>
          <w:p>
            <w:pPr>
              <w:keepNext/>
              <w:spacing w:after="0"/>
              <w:rPr>
                <w:rFonts w:ascii="Calibri" w:hAnsi="Calibri" w:cs="Calibri"/>
                <w:sz w:val="14"/>
                <w:szCs w:val="14"/>
              </w:rPr>
            </w:pPr>
            <w:r>
              <w:rPr>
                <w:rFonts w:ascii="Calibri" w:hAnsi="Calibri" w:cs="Calibri"/>
                <w:sz w:val="14"/>
                <w:szCs w:val="14"/>
              </w:rPr>
              <w:t xml:space="preserve">-</w:t>
            </w:r>
          </w:p>
        </w:tc>
        <w:tc>
          <w:tcPr>
            <w:tcW w:w="3168" w:type="dxa"/>
          </w:tcPr>
          <w:p>
            <w:pPr>
              <w:keepNext/>
              <w:spacing w:after="0"/>
              <w:rPr>
                <w:rFonts w:ascii="Calibri" w:hAnsi="Calibri" w:cs="Calibri"/>
                <w:sz w:val="14"/>
                <w:szCs w:val="14"/>
              </w:rPr>
            </w:pPr>
            <w:r>
              <w:rPr>
                <w:rFonts w:ascii="Calibri" w:hAnsi="Calibri" w:cs="Calibri"/>
                <w:sz w:val="14"/>
                <w:szCs w:val="14"/>
              </w:rPr>
              <w:t xml:space="preserve">BDO ITG removes the instructions and the empty table and fills in the references; v1.2 adds the references it used in a sentence and leaves BDOI's text as it is.</w:t>
            </w:r>
          </w:p>
        </w:tc>
        <w:tc>
          <w:tcPr>
            <w:tcW w:w="1368" w:type="dxa"/>
          </w:tcPr>
          <w:p>
            <w:pPr>
              <w:keepNext/>
              <w:spacing w:after="0"/>
              <w:rPr>
                <w:rFonts w:ascii="Calibri" w:hAnsi="Calibri" w:cs="Calibri"/>
                <w:sz w:val="14"/>
                <w:szCs w:val="14"/>
              </w:rPr>
            </w:pPr>
            <w:r>
              <w:rPr>
                <w:rFonts w:ascii="Calibri" w:hAnsi="Calibri" w:cs="Calibri"/>
                <w:sz w:val="14"/>
                <w:szCs w:val="14"/>
              </w:rPr>
              <w:t xml:space="preserve">Introduction.</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Q-40 (S12)</w:t>
            </w:r>
          </w:p>
        </w:tc>
        <w:tc>
          <w:tcPr>
            <w:tcW w:w="1440" w:type="dxa"/>
          </w:tcPr>
          <w:p>
            <w:pPr>
              <w:spacing w:after="0"/>
              <w:rPr>
                <w:rFonts w:ascii="Calibri" w:hAnsi="Calibri" w:cs="Calibri"/>
                <w:sz w:val="14"/>
                <w:szCs w:val="14"/>
              </w:rPr>
            </w:pPr>
            <w:r>
              <w:rPr>
                <w:rFonts w:ascii="Calibri" w:hAnsi="Calibri" w:cs="Calibri"/>
                <w:sz w:val="14"/>
                <w:szCs w:val="14"/>
              </w:rPr>
              <w:t xml:space="preserve">No Document Revision Log</w:t>
            </w:r>
          </w:p>
        </w:tc>
        <w:tc>
          <w:tcPr>
            <w:tcW w:w="2736" w:type="dxa"/>
          </w:tcPr>
          <w:p>
            <w:pPr>
              <w:spacing w:after="0"/>
              <w:rPr>
                <w:rFonts w:ascii="Calibri" w:hAnsi="Calibri" w:cs="Calibri"/>
                <w:sz w:val="14"/>
                <w:szCs w:val="14"/>
              </w:rPr>
            </w:pPr>
            <w:r>
              <w:rPr>
                <w:rFonts w:ascii="Calibri" w:hAnsi="Calibri" w:cs="Calibri"/>
                <w:sz w:val="14"/>
                <w:szCs w:val="14"/>
              </w:rPr>
              <w:t xml:space="preserve">The document carries revision 1.1 on the cover but no Document Revision Log table.</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v1.2 adds a Document Revision Log after the cover with the rows 1.1 (from the cover) and 1.2.</w:t>
            </w:r>
          </w:p>
        </w:tc>
        <w:tc>
          <w:tcPr>
            <w:tcW w:w="1368" w:type="dxa"/>
          </w:tcPr>
          <w:p>
            <w:pPr>
              <w:spacing w:after="0"/>
              <w:rPr>
                <w:rFonts w:ascii="Calibri" w:hAnsi="Calibri" w:cs="Calibri"/>
                <w:sz w:val="14"/>
                <w:szCs w:val="14"/>
              </w:rPr>
            </w:pPr>
            <w:r>
              <w:rPr>
                <w:rFonts w:ascii="Calibri" w:hAnsi="Calibri" w:cs="Calibri"/>
                <w:sz w:val="14"/>
                <w:szCs w:val="14"/>
              </w:rPr>
              <w:t xml:space="preserve">Front matter.</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tcPr>
          <w:p>
            <w:pPr>
              <w:spacing w:after="0"/>
              <w:rPr>
                <w:rFonts w:ascii="Calibri" w:hAnsi="Calibri" w:cs="Calibri"/>
                <w:sz w:val="14"/>
                <w:szCs w:val="14"/>
              </w:rPr>
            </w:pPr>
            <w:r>
              <w:rPr>
                <w:rFonts w:ascii="Calibri" w:hAnsi="Calibri" w:cs="Calibri"/>
                <w:sz w:val="14"/>
                <w:szCs w:val="14"/>
              </w:rPr>
              <w:t xml:space="preserve">Q-41 (BRD 1.002.1)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FRUM.002</w:t>
            </w:r>
          </w:p>
        </w:tc>
        <w:tc>
          <w:tcPr>
            <w:tcW w:w="2160" w:type="dxa"/>
          </w:tcPr>
          <w:p>
            <w:pPr>
              <w:spacing w:after="0"/>
              <w:rPr>
                <w:rFonts w:ascii="Calibri" w:hAnsi="Calibri" w:cs="Calibri"/>
                <w:sz w:val="14"/>
                <w:szCs w:val="14"/>
              </w:rPr>
            </w:pPr>
            <w:r>
              <w:rPr>
                <w:rFonts w:ascii="Calibri" w:hAnsi="Calibri" w:cs="Calibri"/>
                <w:sz w:val="14"/>
                <w:szCs w:val="14"/>
              </w:rPr>
              <w:t xml:space="preserve">II. Enroll New User a. Submit a new User Access request 1. Create request 1.1 Input New User data 1.2 Select User Access Group profile 1.3 Select approver from the drop-down 1.4 Add remarks (i.e justification, etc.) 1.5 Save remarks 2. Edit drafted request 3. Cancel drafted request 4. 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FRUM.002; added in v1.2: FRUM.009.01, FRUM.009.02, FRUM.009.06. The enrolment request, its draft and the chosen approver of BRD 1.002 are specified in the system as FRUM.009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Q-42 (BRD 1.003.1.1)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 FRUM.004</w:t>
            </w:r>
          </w:p>
        </w:tc>
        <w:tc>
          <w:tcPr>
            <w:tcW w:w="2160" w:type="dxa"/>
          </w:tcPr>
          <w:p>
            <w:pPr>
              <w:spacing w:after="0"/>
              <w:rPr>
                <w:rFonts w:ascii="Calibri" w:hAnsi="Calibri" w:cs="Calibri"/>
                <w:sz w:val="14"/>
                <w:szCs w:val="14"/>
              </w:rPr>
            </w:pPr>
            <w:r>
              <w:rPr>
                <w:rFonts w:ascii="Calibri" w:hAnsi="Calibri" w:cs="Calibri"/>
                <w:sz w:val="14"/>
                <w:szCs w:val="14"/>
              </w:rPr>
              <w:t xml:space="preserve">III. Modify Existing User a. Submit modify User Access/permission request 1. Create request 1.1. Search existing User 1.2 Edit/Update selected user data 1.3 Select User Access Group profile 1.4 Select approver from the drop-down 1.5 Add remarks (i.e Justification, etc.) 1.6 Save remarks 2. Edit a dr</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FRUM.004; added in v1.2: FRUM.003.01, FRUM.009.03. FRUM-004 (password maintenance) does not cover a modification request (slip S05); the modification is FRUM.003.01 and the request FRUM.009.03.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Q-43 (BRD 1.004.1)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tcPr>
          <w:p>
            <w:pPr>
              <w:spacing w:after="0"/>
              <w:rPr>
                <w:rFonts w:ascii="Calibri" w:hAnsi="Calibri" w:cs="Calibri"/>
                <w:sz w:val="14"/>
                <w:szCs w:val="14"/>
              </w:rPr>
            </w:pPr>
            <w:r>
              <w:rPr>
                <w:rFonts w:ascii="Calibri" w:hAnsi="Calibri" w:cs="Calibri"/>
                <w:sz w:val="14"/>
                <w:szCs w:val="14"/>
              </w:rPr>
              <w:t xml:space="preserve">IV. Deactivate User a. Submit a User Access deactivation request 1. Create a request 1.1 Search an existing User 1.2 Add remarks (i.e reason for deactivation) 1.3 Save remarks 1.4 Select approver from the drop-down 2. Edit a drafted request 3. Cancel a drafted request 4.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added in v1.2: FRUM.003.02.01, FRUM.009.04. The deactivation request of BRD 1.004 is specified as FRUM.009.04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Q-44 (BRD 1.005)</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tcPr>
          <w:p>
            <w:pPr>
              <w:spacing w:after="0"/>
              <w:rPr>
                <w:rFonts w:ascii="Calibri" w:hAnsi="Calibri" w:cs="Calibri"/>
                <w:sz w:val="14"/>
                <w:szCs w:val="14"/>
              </w:rPr>
            </w:pPr>
            <w:r>
              <w:rPr>
                <w:rFonts w:ascii="Calibri" w:hAnsi="Calibri" w:cs="Calibri"/>
                <w:sz w:val="14"/>
                <w:szCs w:val="14"/>
              </w:rPr>
              <w:t xml:space="preserve">V. Reactivate User a. Submit a User Access reactivation request 1. Create a request 1.1 Search an existing User 1.2 Add remarks (i.e reason for reactivation) 1.3 Save remarks 1.4 Select approver from the drop-down 2. Edit a drafted request 3. Cancel a drafted request 4.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FRUM.003; added in v1.2: FRUM.003.02.02, FRUM.009.05. The reactivation request of BRD 1.005 is specified as FRUM.009.05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Q-45 (BRD 1.006.1)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 Apply Correction a. Apply correction on returned requests 1. Receive notification on the returned request 2. Edit data on the returned request 3. Add remarks 4. Save remarks 5. Re-submit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FRUM.009.07, FRUM.013.01. BDOI maps the row "c/o UIDM"; the correction of a returned request is specified in the system as FRUM.009.07, applicable if the request is raised in BDOI-BROKERSYS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Q-46 (BRD 1.007.1)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VII. Cancel a request a. Cancel a submitted request for approval 1. Search request 2. Add remarks(I,e reason for cancellation, etc.) 3. Save remarks 4. Re-submit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FRUM.009.08. BDOI maps the row "c/o UIDM"; the cancellation is specified as FRUM.009.08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Q-47 (BRD 1.008.1)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VIII. View request/s a. View the submitted request/s 1. View the list of the submitted request/s 2. View the status of the submitted request/s 3. View the details of the submitted request/s 4. Receive notification on the approved/ rejected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FRUM.009.09, FRUM.013.01. BDOI maps the row "c/o UIDM"; the view of requests and the decision notice are specified as FRUM.009.09 and FRUM.013.01 (conflict C01).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Q-48 (BRD 1.009.1)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IX. Bulk Request a. Submit request for bulk creation/modification/deactivation/reactivation 1. Attach a file for bulk processing 2. Add remarks 3. Save remarks 4. Edit a drafted request 5. Cancel a drafted request 6. Submit a request</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FRUM.011.01. BDOI maps the row "c/o UIDM"; the bulk request is specified as FRUM.011.01 (conflicts C01, C24).</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Q-49 (BRD 2.002.1)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tcPr>
          <w:p>
            <w:pPr>
              <w:spacing w:after="0"/>
              <w:rPr>
                <w:rFonts w:ascii="Calibri" w:hAnsi="Calibri" w:cs="Calibri"/>
                <w:sz w:val="14"/>
                <w:szCs w:val="14"/>
              </w:rPr>
            </w:pPr>
            <w:r>
              <w:rPr>
                <w:rFonts w:ascii="Calibri" w:hAnsi="Calibri" w:cs="Calibri"/>
                <w:sz w:val="14"/>
                <w:szCs w:val="14"/>
              </w:rPr>
              <w:t xml:space="preserve">II. Review and approve request/s a. Receive notification on the request for approval b. View the list of requests for approval 1. Filter the list assigned to me c. Select request d. View request details e. Approve request f. Reject request 1. Add remarks (i.e rejection reason, etc.) 2. Save remarks </w:t>
            </w:r>
          </w:p>
        </w:tc>
        <w:tc>
          <w:tcPr>
            <w:tcW w:w="3168" w:type="dxa"/>
          </w:tcPr>
          <w:p>
            <w:pPr>
              <w:spacing w:after="0"/>
              <w:rPr>
                <w:rFonts w:ascii="Calibri" w:hAnsi="Calibri" w:cs="Calibri"/>
                <w:sz w:val="14"/>
                <w:szCs w:val="14"/>
              </w:rPr>
            </w:pPr>
            <w:r>
              <w:rPr>
                <w:rFonts w:ascii="Calibri" w:hAnsi="Calibri" w:cs="Calibri"/>
                <w:sz w:val="14"/>
                <w:szCs w:val="14"/>
              </w:rPr>
              <w:t xml:space="preserve">Mapped to: c/o UIDM; added in v1.2: FRUM.010.01, FRUM.010.02, FRUM.010.03, FRUM.010.04, FRUM.010.05. BDOI maps the row "c/o UIDM"; review, approval, rejection, return and second approval are specified as FRUM.010 (conflicts C01, C17).</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Q-50 (BRD 3.002.1)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tcPr>
          <w:p>
            <w:pPr>
              <w:spacing w:after="0"/>
              <w:rPr>
                <w:rFonts w:ascii="Calibri" w:hAnsi="Calibri" w:cs="Calibri"/>
                <w:sz w:val="14"/>
                <w:szCs w:val="14"/>
              </w:rPr>
            </w:pPr>
            <w:r>
              <w:rPr>
                <w:rFonts w:ascii="Calibri" w:hAnsi="Calibri" w:cs="Calibri"/>
                <w:sz w:val="14"/>
                <w:szCs w:val="14"/>
              </w:rPr>
              <w:t xml:space="preserve">II. Submit a User Access Group Profile Request a. Submit a new User Access Group Profiles request 1. Create a request 2. Select approver/s from the drop-down 3. Edit a drafted request 4. Cancel a drafted request 5. Submit a request 6. Add remarks 7.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FRUM.005; added in v1.2: FRUM.005.02, FRUM.005.03, FRUM.005.04. The group-profile request, its approvers in order and the implementation of p.6 are specified as FRUM.005.02 to FRUM.005.04 (conflicts C03, C22).</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Q-51 (BRD 3.002.2)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tcPr>
          <w:p>
            <w:pPr>
              <w:spacing w:after="0"/>
              <w:rPr>
                <w:rFonts w:ascii="Calibri" w:hAnsi="Calibri" w:cs="Calibri"/>
                <w:sz w:val="14"/>
                <w:szCs w:val="14"/>
              </w:rPr>
            </w:pPr>
            <w:r>
              <w:rPr>
                <w:rFonts w:ascii="Calibri" w:hAnsi="Calibri" w:cs="Calibri"/>
                <w:sz w:val="14"/>
                <w:szCs w:val="14"/>
              </w:rPr>
              <w:t xml:space="preserve">b. Submit a new User Access Group Profiles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FRUM.005; added in v1.2: FRUM.006.04, FRUM.005.03, FRUM.005.04. The change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Q-52 (BRD 3.002.3)</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tcPr>
          <w:p>
            <w:pPr>
              <w:spacing w:after="0"/>
              <w:rPr>
                <w:rFonts w:ascii="Calibri" w:hAnsi="Calibri" w:cs="Calibri"/>
                <w:sz w:val="14"/>
                <w:szCs w:val="14"/>
              </w:rPr>
            </w:pPr>
            <w:r>
              <w:rPr>
                <w:rFonts w:ascii="Calibri" w:hAnsi="Calibri" w:cs="Calibri"/>
                <w:sz w:val="14"/>
                <w:szCs w:val="14"/>
              </w:rPr>
              <w:t xml:space="preserve">c. Submit a User Access Group Profiles deactivation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deactivation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Q-53 (BRD 3.002.4)</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tcPr>
          <w:p>
            <w:pPr>
              <w:spacing w:after="0"/>
              <w:rPr>
                <w:rFonts w:ascii="Calibri" w:hAnsi="Calibri" w:cs="Calibri"/>
                <w:sz w:val="14"/>
                <w:szCs w:val="14"/>
              </w:rPr>
            </w:pPr>
            <w:r>
              <w:rPr>
                <w:rFonts w:ascii="Calibri" w:hAnsi="Calibri" w:cs="Calibri"/>
                <w:sz w:val="14"/>
                <w:szCs w:val="14"/>
              </w:rPr>
              <w:t xml:space="preserve">d. Submit a User Access Group Profiles reactivation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reactivation request of a group profile is specified as FRUM.006.04 (conflict C03).</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Q-54 (BRD 4.001.1)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FRID.001</w:t>
            </w:r>
          </w:p>
        </w:tc>
        <w:tc>
          <w:tcPr>
            <w:tcW w:w="2160" w:type="dxa"/>
          </w:tcPr>
          <w:p>
            <w:pPr>
              <w:spacing w:after="0"/>
              <w:rPr>
                <w:rFonts w:ascii="Calibri" w:hAnsi="Calibri" w:cs="Calibri"/>
                <w:sz w:val="14"/>
                <w:szCs w:val="14"/>
              </w:rPr>
            </w:pPr>
            <w:r>
              <w:rPr>
                <w:rFonts w:ascii="Calibri" w:hAnsi="Calibri" w:cs="Calibri"/>
                <w:sz w:val="14"/>
                <w:szCs w:val="14"/>
              </w:rPr>
              <w:t xml:space="preserve">I. Log in as a Business Administrator a. Access the application using any BDO issued device 1. Log in with a System Administrator user profile 2. Receive the inactivity warning (15 minutes) 3. Receive warning prior to system triggered log out (30 minutes)</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FRID.001; added in v1.2: FRUM.001. FRID.001 is not an item of this FRS (slip S01); the log-in of the System Administrator is FRUM.001.</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Q-55 (BRD 4.002.1)</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FRID.005</w:t>
            </w:r>
          </w:p>
        </w:tc>
        <w:tc>
          <w:tcPr>
            <w:tcW w:w="2160" w:type="dxa"/>
          </w:tcPr>
          <w:p>
            <w:pPr>
              <w:spacing w:after="0"/>
              <w:rPr>
                <w:rFonts w:ascii="Calibri" w:hAnsi="Calibri" w:cs="Calibri"/>
                <w:sz w:val="14"/>
                <w:szCs w:val="14"/>
              </w:rPr>
            </w:pPr>
            <w:r>
              <w:rPr>
                <w:rFonts w:ascii="Calibri" w:hAnsi="Calibri" w:cs="Calibri"/>
                <w:sz w:val="14"/>
                <w:szCs w:val="14"/>
              </w:rPr>
              <w:t xml:space="preserve">II. Manage users of the system a. Define User Profile/Role 1. Create user profile/role for Requestor 2. Create user profile/role for Approver 3. Create user profile/role for Business Administrator</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FRID.005; added in v1.2: FRUM.005.05. FRID.005 is not an item of this FRS (slip S02); the profiles of the access personas are FRUM.005.05.</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c>
          <w:tcPr>
            <w:tcW w:w="1080" w:type="dxa"/>
          </w:tcPr>
          <w:p>
            <w:pPr>
              <w:spacing w:after="0"/>
              <w:rPr>
                <w:rFonts w:ascii="Calibri" w:hAnsi="Calibri" w:cs="Calibri"/>
                <w:sz w:val="14"/>
                <w:szCs w:val="14"/>
              </w:rPr>
            </w:pPr>
            <w:r>
              <w:rPr>
                <w:rFonts w:ascii="Calibri" w:hAnsi="Calibri" w:cs="Calibri"/>
                <w:sz w:val="14"/>
                <w:szCs w:val="14"/>
              </w:rPr>
              <w:t xml:space="preserve">Q-56 (BRD 4.002.2)</w:t>
            </w:r>
          </w:p>
        </w:tc>
        <w:tc>
          <w:tcPr>
            <w:tcW w:w="1440" w:type="dxa"/>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spacing w:after="0"/>
              <w:rPr>
                <w:rFonts w:ascii="Calibri" w:hAnsi="Calibri" w:cs="Calibri"/>
                <w:sz w:val="14"/>
                <w:szCs w:val="14"/>
              </w:rPr>
            </w:pPr>
            <w:r>
              <w:rPr>
                <w:rFonts w:ascii="Calibri" w:hAnsi="Calibri" w:cs="Calibri"/>
                <w:sz w:val="14"/>
                <w:szCs w:val="14"/>
              </w:rPr>
              <w:t xml:space="preserve">Mapped to: FRID.006</w:t>
            </w:r>
          </w:p>
        </w:tc>
        <w:tc>
          <w:tcPr>
            <w:tcW w:w="2160" w:type="dxa"/>
          </w:tcPr>
          <w:p>
            <w:pPr>
              <w:spacing w:after="0"/>
              <w:rPr>
                <w:rFonts w:ascii="Calibri" w:hAnsi="Calibri" w:cs="Calibri"/>
                <w:sz w:val="14"/>
                <w:szCs w:val="14"/>
              </w:rPr>
            </w:pPr>
            <w:r>
              <w:rPr>
                <w:rFonts w:ascii="Calibri" w:hAnsi="Calibri" w:cs="Calibri"/>
                <w:sz w:val="14"/>
                <w:szCs w:val="14"/>
              </w:rPr>
              <w:t xml:space="preserve">II. Manage users of the system b. Define specific functionality or capability to a specific user profile/role 1. Assign Enroll New User to a specific user profile/role 2. Assign Modify Existing User function to a specific user profile/role 3. Assign Deactivate User function to a specific user profil</w:t>
            </w:r>
          </w:p>
        </w:tc>
        <w:tc>
          <w:tcPr>
            <w:tcW w:w="3168" w:type="dxa"/>
          </w:tcPr>
          <w:p>
            <w:pPr>
              <w:spacing w:after="0"/>
              <w:rPr>
                <w:rFonts w:ascii="Calibri" w:hAnsi="Calibri" w:cs="Calibri"/>
                <w:sz w:val="14"/>
                <w:szCs w:val="14"/>
              </w:rPr>
            </w:pPr>
            <w:r>
              <w:rPr>
                <w:rFonts w:ascii="Calibri" w:hAnsi="Calibri" w:cs="Calibri"/>
                <w:sz w:val="14"/>
                <w:szCs w:val="14"/>
              </w:rPr>
              <w:t xml:space="preserve">Mapped to: FRID.006; added in v1.2: FRUM.005.06. FRID.006 is not an item of this FRS (slip S02); the functions assigned to profiles are FRUM.005.06.</w:t>
            </w:r>
          </w:p>
        </w:tc>
        <w:tc>
          <w:tcPr>
            <w:tcW w:w="1368" w:type="dxa"/>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Q-57 (BRD 4.003.1)</w:t>
            </w:r>
          </w:p>
        </w:tc>
        <w:tc>
          <w:tcPr>
            <w:tcW w:w="1440" w:type="dxa"/>
          </w:tcPr>
          <w:p>
            <w:pPr>
              <w:keepNext/>
              <w:spacing w:after="0"/>
              <w:rPr>
                <w:rFonts w:ascii="Calibri" w:hAnsi="Calibri" w:cs="Calibri"/>
                <w:sz w:val="14"/>
                <w:szCs w:val="14"/>
              </w:rPr>
            </w:pPr>
            <w:r>
              <w:rPr>
                <w:rFonts w:ascii="Calibri" w:hAnsi="Calibri" w:cs="Calibri"/>
                <w:sz w:val="14"/>
                <w:szCs w:val="14"/>
              </w:rPr>
              <w:t xml:space="preserve">Mapping extended</w:t>
            </w:r>
          </w:p>
        </w:tc>
        <w:tc>
          <w:tcPr>
            <w:tcW w:w="2736" w:type="dxa"/>
          </w:tcPr>
          <w:p>
            <w:pPr>
              <w:keepNext/>
              <w:spacing w:after="0"/>
              <w:rPr>
                <w:rFonts w:ascii="Calibri" w:hAnsi="Calibri" w:cs="Calibri"/>
                <w:sz w:val="14"/>
                <w:szCs w:val="14"/>
              </w:rPr>
            </w:pPr>
            <w:r>
              <w:rPr>
                <w:rFonts w:ascii="Calibri" w:hAnsi="Calibri" w:cs="Calibri"/>
                <w:sz w:val="14"/>
                <w:szCs w:val="14"/>
              </w:rPr>
              <w:t xml:space="preserve">Mapped to: FRUM-008</w:t>
            </w:r>
          </w:p>
        </w:tc>
        <w:tc>
          <w:tcPr>
            <w:tcW w:w="2160" w:type="dxa"/>
          </w:tcPr>
          <w:p>
            <w:pPr>
              <w:keepNext/>
              <w:spacing w:after="0"/>
              <w:rPr>
                <w:rFonts w:ascii="Calibri" w:hAnsi="Calibri" w:cs="Calibri"/>
                <w:sz w:val="14"/>
                <w:szCs w:val="14"/>
              </w:rPr>
            </w:pPr>
            <w:r>
              <w:rPr>
                <w:rFonts w:ascii="Calibri" w:hAnsi="Calibri" w:cs="Calibri"/>
                <w:sz w:val="14"/>
                <w:szCs w:val="14"/>
              </w:rPr>
              <w:t xml:space="preserve">III. Generate Logs a. Generate Audit logs for compliance and audit purposes as needed</w:t>
            </w:r>
          </w:p>
        </w:tc>
        <w:tc>
          <w:tcPr>
            <w:tcW w:w="3168" w:type="dxa"/>
          </w:tcPr>
          <w:p>
            <w:pPr>
              <w:keepNext/>
              <w:spacing w:after="0"/>
              <w:rPr>
                <w:rFonts w:ascii="Calibri" w:hAnsi="Calibri" w:cs="Calibri"/>
                <w:sz w:val="14"/>
                <w:szCs w:val="14"/>
              </w:rPr>
            </w:pPr>
            <w:r>
              <w:rPr>
                <w:rFonts w:ascii="Calibri" w:hAnsi="Calibri" w:cs="Calibri"/>
                <w:sz w:val="14"/>
                <w:szCs w:val="14"/>
              </w:rPr>
              <w:t xml:space="preserve">Mapped to: FRUM-008; added in v1.2: FRUM.008.04. The activities recorded for user access are listed in FRUM.008.04.</w:t>
            </w:r>
          </w:p>
        </w:tc>
        <w:tc>
          <w:tcPr>
            <w:tcW w:w="1368" w:type="dxa"/>
          </w:tcPr>
          <w:p>
            <w:pPr>
              <w:keepNext/>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tcPr>
          <w:p>
            <w:pPr>
              <w:keepNext/>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Q-58</w:t>
            </w:r>
          </w:p>
        </w:tc>
        <w:tc>
          <w:tcPr>
            <w:tcW w:w="1440" w:type="dxa"/>
          </w:tcPr>
          <w:p>
            <w:pPr>
              <w:spacing w:after="0"/>
              <w:rPr>
                <w:rFonts w:ascii="Calibri" w:hAnsi="Calibri" w:cs="Calibri"/>
                <w:sz w:val="14"/>
                <w:szCs w:val="14"/>
              </w:rPr>
            </w:pPr>
            <w:r>
              <w:rPr>
                <w:rFonts w:ascii="Calibri" w:hAnsi="Calibri" w:cs="Calibri"/>
                <w:sz w:val="14"/>
                <w:szCs w:val="14"/>
              </w:rPr>
              <w:t xml:space="preserve">BRD lines added</w:t>
            </w:r>
          </w:p>
        </w:tc>
        <w:tc>
          <w:tcPr>
            <w:tcW w:w="2736" w:type="dxa"/>
          </w:tcPr>
          <w:p>
            <w:pPr>
              <w:spacing w:after="0"/>
              <w:rPr>
                <w:rFonts w:ascii="Calibri" w:hAnsi="Calibri" w:cs="Calibri"/>
                <w:sz w:val="14"/>
                <w:szCs w:val="14"/>
              </w:rPr>
            </w:pPr>
            <w:r>
              <w:rPr>
                <w:rFonts w:ascii="Calibri" w:hAnsi="Calibri" w:cs="Calibri"/>
                <w:sz w:val="14"/>
                <w:szCs w:val="14"/>
              </w:rPr>
              <w:t xml:space="preserve">23 rows, one per BRD function</w:t>
            </w:r>
          </w:p>
        </w:tc>
        <w:tc>
          <w:tcPr>
            <w:tcW w:w="2160" w:type="dxa"/>
          </w:tcPr>
          <w:p>
            <w:pPr>
              <w:spacing w:after="0"/>
              <w:rPr>
                <w:rFonts w:ascii="Calibri" w:hAnsi="Calibri" w:cs="Calibri"/>
                <w:sz w:val="14"/>
                <w:szCs w:val="14"/>
              </w:rPr>
            </w:pPr>
            <w:r>
              <w:rPr>
                <w:rFonts w:ascii="Calibri" w:hAnsi="Calibri" w:cs="Calibri"/>
                <w:sz w:val="14"/>
                <w:szCs w:val="14"/>
              </w:rPr>
              <w:t xml:space="preserve">160 requirement lines</w:t>
            </w:r>
          </w:p>
        </w:tc>
        <w:tc>
          <w:tcPr>
            <w:tcW w:w="3168" w:type="dxa"/>
          </w:tcPr>
          <w:p>
            <w:pPr>
              <w:spacing w:after="0"/>
              <w:rPr>
                <w:rFonts w:ascii="Calibri" w:hAnsi="Calibri" w:cs="Calibri"/>
                <w:sz w:val="14"/>
                <w:szCs w:val="14"/>
              </w:rPr>
            </w:pPr>
            <w:r>
              <w:rPr>
                <w:rFonts w:ascii="Calibri" w:hAnsi="Calibri" w:cs="Calibri"/>
                <w:sz w:val="14"/>
                <w:szCs w:val="14"/>
              </w:rPr>
              <w:t xml:space="preserve">137 BRD lines added under the row of their function, each with the BRD text and the FRUM items that cover it; BDOI's rows are kept as they are.</w:t>
            </w:r>
          </w:p>
        </w:tc>
        <w:tc>
          <w:tcPr>
            <w:tcW w:w="1368" w:type="dxa"/>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rPr>
        <w:t xml:space="preserve">Q.4 Rows added to BDOI's annexes and other observations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Q-59 (Annex E)</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E</w:t>
            </w:r>
          </w:p>
        </w:tc>
        <w:tc>
          <w:tcPr>
            <w:tcW w:w="2736" w:type="dxa"/>
          </w:tcPr>
          <w:p>
            <w:pPr>
              <w:spacing w:after="0"/>
              <w:rPr>
                <w:rFonts w:ascii="Calibri" w:hAnsi="Calibri" w:cs="Calibri"/>
                <w:sz w:val="14"/>
                <w:szCs w:val="14"/>
              </w:rPr>
            </w:pPr>
            <w:r>
              <w:rPr>
                <w:rFonts w:ascii="Calibri" w:hAnsi="Calibri" w:cs="Calibri"/>
                <w:sz w:val="14"/>
                <w:szCs w:val="14"/>
              </w:rPr>
              <w:t xml:space="preserve">Annex E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Windows ID, Business Unit Group, User Level, Status, Last Action, Last Action by. The BRD asks for the actor of each action (3.003.1.6) and the user fields of NFR p.14; the BIBS User Access Report shows them.</w:t>
            </w:r>
          </w:p>
        </w:tc>
        <w:tc>
          <w:tcPr>
            <w:tcW w:w="1368" w:type="dxa"/>
          </w:tcPr>
          <w:p>
            <w:pPr>
              <w:spacing w:after="0"/>
              <w:rPr>
                <w:rFonts w:ascii="Calibri" w:hAnsi="Calibri" w:cs="Calibri"/>
                <w:sz w:val="14"/>
                <w:szCs w:val="14"/>
              </w:rPr>
            </w:pPr>
            <w:r>
              <w:rPr>
                <w:rFonts w:ascii="Calibri" w:hAnsi="Calibri" w:cs="Calibri"/>
                <w:sz w:val="14"/>
                <w:szCs w:val="14"/>
              </w:rPr>
              <w:t xml:space="preserve">Annex E.</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Q-60 (Annex F)</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F</w:t>
            </w:r>
          </w:p>
        </w:tc>
        <w:tc>
          <w:tcPr>
            <w:tcW w:w="2736" w:type="dxa"/>
          </w:tcPr>
          <w:p>
            <w:pPr>
              <w:spacing w:after="0"/>
              <w:rPr>
                <w:rFonts w:ascii="Calibri" w:hAnsi="Calibri" w:cs="Calibri"/>
                <w:sz w:val="14"/>
                <w:szCs w:val="14"/>
              </w:rPr>
            </w:pPr>
            <w:r>
              <w:rPr>
                <w:rFonts w:ascii="Calibri" w:hAnsi="Calibri" w:cs="Calibri"/>
                <w:sz w:val="14"/>
                <w:szCs w:val="14"/>
              </w:rPr>
              <w:t xml:space="preserve">Annex F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Date Created, Created by, Date Modified, Added / Modified / Deactivated / Reactivated by. BRD 3.003.2.3 to 3.003.2.6 ask for the dates and actors of each group profile; Annex F does not list them.</w:t>
            </w:r>
          </w:p>
        </w:tc>
        <w:tc>
          <w:tcPr>
            <w:tcW w:w="1368" w:type="dxa"/>
          </w:tcPr>
          <w:p>
            <w:pPr>
              <w:spacing w:after="0"/>
              <w:rPr>
                <w:rFonts w:ascii="Calibri" w:hAnsi="Calibri" w:cs="Calibri"/>
                <w:sz w:val="14"/>
                <w:szCs w:val="14"/>
              </w:rPr>
            </w:pPr>
            <w:r>
              <w:rPr>
                <w:rFonts w:ascii="Calibri" w:hAnsi="Calibri" w:cs="Calibri"/>
                <w:sz w:val="14"/>
                <w:szCs w:val="14"/>
              </w:rPr>
              <w:t xml:space="preserve">Annex F.</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Q-61 (Annex H)</w:t>
            </w:r>
          </w:p>
        </w:tc>
        <w:tc>
          <w:tcPr>
            <w:tcW w:w="1440" w:type="dxa"/>
          </w:tcPr>
          <w:p>
            <w:pPr>
              <w:spacing w:after="0"/>
              <w:rPr>
                <w:rFonts w:ascii="Calibri" w:hAnsi="Calibri" w:cs="Calibri"/>
                <w:sz w:val="14"/>
                <w:szCs w:val="14"/>
              </w:rPr>
            </w:pPr>
            <w:r>
              <w:rPr>
                <w:rFonts w:ascii="Calibri" w:hAnsi="Calibri" w:cs="Calibri"/>
                <w:sz w:val="14"/>
                <w:szCs w:val="14"/>
              </w:rPr>
              <w:t xml:space="preserve">Fields added to Annex H</w:t>
            </w:r>
          </w:p>
        </w:tc>
        <w:tc>
          <w:tcPr>
            <w:tcW w:w="2736" w:type="dxa"/>
          </w:tcPr>
          <w:p>
            <w:pPr>
              <w:spacing w:after="0"/>
              <w:rPr>
                <w:rFonts w:ascii="Calibri" w:hAnsi="Calibri" w:cs="Calibri"/>
                <w:sz w:val="14"/>
                <w:szCs w:val="14"/>
              </w:rPr>
            </w:pPr>
            <w:r>
              <w:rPr>
                <w:rFonts w:ascii="Calibri" w:hAnsi="Calibri" w:cs="Calibri"/>
                <w:sz w:val="14"/>
                <w:szCs w:val="14"/>
              </w:rPr>
              <w:t xml:space="preserve">Annex H as issued</w:t>
            </w:r>
          </w:p>
        </w:tc>
        <w:tc>
          <w:tcPr>
            <w:tcW w:w="2160" w:type="dxa"/>
          </w:tcPr>
          <w:p>
            <w:pPr>
              <w:spacing w:after="0"/>
              <w:rPr>
                <w:rFonts w:ascii="Calibri" w:hAnsi="Calibri" w:cs="Calibri"/>
                <w:sz w:val="14"/>
                <w:szCs w:val="14"/>
              </w:rPr>
            </w:pPr>
            <w:r>
              <w:rPr>
                <w:rFonts w:ascii="Calibri" w:hAnsi="Calibri" w:cs="Calibri"/>
                <w:sz w:val="14"/>
                <w:szCs w:val="14"/>
              </w:rPr>
              <w:t xml:space="preserve">-</w:t>
            </w:r>
          </w:p>
        </w:tc>
        <w:tc>
          <w:tcPr>
            <w:tcW w:w="3168" w:type="dxa"/>
          </w:tcPr>
          <w:p>
            <w:pPr>
              <w:spacing w:after="0"/>
              <w:rPr>
                <w:rFonts w:ascii="Calibri" w:hAnsi="Calibri" w:cs="Calibri"/>
                <w:sz w:val="14"/>
                <w:szCs w:val="14"/>
              </w:rPr>
            </w:pPr>
            <w:r>
              <w:rPr>
                <w:rFonts w:ascii="Calibri" w:hAnsi="Calibri" w:cs="Calibri"/>
                <w:sz w:val="14"/>
                <w:szCs w:val="14"/>
              </w:rPr>
              <w:t xml:space="preserve">Rows added: Activity, IP Address, Approved By, Request No.. FRUM.008.01 lists Activity and IP Address, which Annex H omits (slip S10); approved by and the request number come from sample D of the BRD and the BIBS audit log.</w:t>
            </w:r>
          </w:p>
        </w:tc>
        <w:tc>
          <w:tcPr>
            <w:tcW w:w="1368" w:type="dxa"/>
          </w:tcPr>
          <w:p>
            <w:pPr>
              <w:spacing w:after="0"/>
              <w:rPr>
                <w:rFonts w:ascii="Calibri" w:hAnsi="Calibri" w:cs="Calibri"/>
                <w:sz w:val="14"/>
                <w:szCs w:val="14"/>
              </w:rPr>
            </w:pPr>
            <w:r>
              <w:rPr>
                <w:rFonts w:ascii="Calibri" w:hAnsi="Calibri" w:cs="Calibri"/>
                <w:sz w:val="14"/>
                <w:szCs w:val="14"/>
              </w:rPr>
              <w:t xml:space="preserve">Annex H.</w:t>
            </w:r>
          </w:p>
        </w:tc>
        <w:tc>
          <w:tcPr>
            <w:tcW w:w="1440" w:type="dxa"/>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Q-62</w:t>
            </w:r>
          </w:p>
        </w:tc>
        <w:tc>
          <w:tcPr>
            <w:tcW w:w="1440" w:type="dxa"/>
          </w:tcPr>
          <w:p>
            <w:pPr>
              <w:spacing w:after="0"/>
              <w:rPr>
                <w:rFonts w:ascii="Calibri" w:hAnsi="Calibri" w:cs="Calibri"/>
                <w:sz w:val="14"/>
                <w:szCs w:val="14"/>
              </w:rPr>
            </w:pPr>
            <w:r>
              <w:rPr>
                <w:rFonts w:ascii="Calibri" w:hAnsi="Calibri" w:cs="Calibri"/>
                <w:sz w:val="14"/>
                <w:szCs w:val="14"/>
              </w:rPr>
              <w:t xml:space="preserve">Screenshots of New Request</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BRD 1.002.1.1.2 and 1.003.1.1.3: Select User Access Group profile.</w:t>
            </w:r>
          </w:p>
        </w:tc>
        <w:tc>
          <w:tcPr>
            <w:tcW w:w="3168" w:type="dxa"/>
          </w:tcPr>
          <w:p>
            <w:pPr>
              <w:spacing w:after="0"/>
              <w:rPr>
                <w:rFonts w:ascii="Calibri" w:hAnsi="Calibri" w:cs="Calibri"/>
                <w:sz w:val="14"/>
                <w:szCs w:val="14"/>
              </w:rPr>
            </w:pPr>
            <w:r>
              <w:rPr>
                <w:rFonts w:ascii="Calibri" w:hAnsi="Calibri" w:cs="Calibri"/>
                <w:sz w:val="14"/>
                <w:szCs w:val="14"/>
              </w:rPr>
              <w:t xml:space="preserve">The screen offers the profile picker described in FRUM.009.02 and J.7 (profiles by business area, search, details, chosen profiles listed apart, Privileged marker, separation-of-duties warning). Resolved in version 1.3: every screenshot of Annex J was taken again on 10-Oct-2026 and shows the picker.</w:t>
            </w:r>
          </w:p>
        </w:tc>
        <w:tc>
          <w:tcPr>
            <w:tcW w:w="1368" w:type="dxa"/>
          </w:tcPr>
          <w:p>
            <w:pPr>
              <w:spacing w:after="0"/>
              <w:rPr>
                <w:rFonts w:ascii="Calibri" w:hAnsi="Calibri" w:cs="Calibri"/>
                <w:sz w:val="14"/>
                <w:szCs w:val="14"/>
              </w:rPr>
            </w:pPr>
            <w:r>
              <w:rPr>
                <w:rFonts w:ascii="Calibri" w:hAnsi="Calibri" w:cs="Calibri"/>
                <w:sz w:val="14"/>
                <w:szCs w:val="14"/>
              </w:rPr>
              <w:t xml:space="preserve">Annex J only; no change to the requirements.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 for information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Q-63</w:t>
            </w:r>
          </w:p>
        </w:tc>
        <w:tc>
          <w:tcPr>
            <w:tcW w:w="1440" w:type="dxa"/>
          </w:tcPr>
          <w:p>
            <w:pPr>
              <w:spacing w:after="0"/>
              <w:rPr>
                <w:rFonts w:ascii="Calibri" w:hAnsi="Calibri" w:cs="Calibri"/>
                <w:sz w:val="14"/>
                <w:szCs w:val="14"/>
              </w:rPr>
            </w:pPr>
            <w:r>
              <w:rPr>
                <w:rFonts w:ascii="Calibri" w:hAnsi="Calibri" w:cs="Calibri"/>
                <w:sz w:val="14"/>
                <w:szCs w:val="14"/>
              </w:rPr>
              <w:t xml:space="preserve">Scope of FRUM.009 to FRUM.013</w:t>
            </w:r>
          </w:p>
        </w:tc>
        <w:tc>
          <w:tcPr>
            <w:tcW w:w="2736" w:type="dxa"/>
          </w:tcPr>
          <w:p>
            <w:pPr>
              <w:spacing w:after="0"/>
              <w:rPr>
                <w:rFonts w:ascii="Calibri" w:hAnsi="Calibri" w:cs="Calibri"/>
                <w:sz w:val="14"/>
                <w:szCs w:val="14"/>
              </w:rPr>
            </w:pPr>
            <w:r>
              <w:rPr>
                <w:rFonts w:ascii="Calibri" w:hAnsi="Calibri" w:cs="Calibri"/>
                <w:sz w:val="14"/>
                <w:szCs w:val="14"/>
              </w:rPr>
              <w:t xml:space="preserve">Requests, approvals and bulk "c/o UIDM"; no notification, separation-of-duties or security-setting item.</w:t>
            </w:r>
          </w:p>
        </w:tc>
        <w:tc>
          <w:tcPr>
            <w:tcW w:w="2160" w:type="dxa"/>
          </w:tcPr>
          <w:p>
            <w:pPr>
              <w:spacing w:after="0"/>
              <w:rPr>
                <w:rFonts w:ascii="Calibri" w:hAnsi="Calibri" w:cs="Calibri"/>
                <w:sz w:val="14"/>
                <w:szCs w:val="14"/>
              </w:rPr>
            </w:pPr>
            <w:r>
              <w:rPr>
                <w:rFonts w:ascii="Calibri" w:hAnsi="Calibri" w:cs="Calibri"/>
                <w:sz w:val="14"/>
                <w:szCs w:val="14"/>
              </w:rPr>
              <w:t xml:space="preserve">Sections A and B; NFR 9, 10 and 11.</w:t>
            </w:r>
          </w:p>
        </w:tc>
        <w:tc>
          <w:tcPr>
            <w:tcW w:w="3168" w:type="dxa"/>
          </w:tcPr>
          <w:p>
            <w:pPr>
              <w:spacing w:after="0"/>
              <w:rPr>
                <w:rFonts w:ascii="Calibri" w:hAnsi="Calibri" w:cs="Calibri"/>
                <w:sz w:val="14"/>
                <w:szCs w:val="14"/>
              </w:rPr>
            </w:pPr>
            <w:r>
              <w:rPr>
                <w:rFonts w:ascii="Calibri" w:hAnsi="Calibri" w:cs="Calibri"/>
                <w:sz w:val="14"/>
                <w:szCs w:val="14"/>
              </w:rPr>
              <w:t xml:space="preserve">New entries FRUM.009 to FRUM.013 specify what the BRD asks; their scope follows the decision on conflict C01 (requests in UIDM or in the system).</w:t>
            </w:r>
          </w:p>
        </w:tc>
        <w:tc>
          <w:tcPr>
            <w:tcW w:w="1368" w:type="dxa"/>
          </w:tcPr>
          <w:p>
            <w:pPr>
              <w:spacing w:after="0"/>
              <w:rPr>
                <w:rFonts w:ascii="Calibri" w:hAnsi="Calibri" w:cs="Calibri"/>
                <w:sz w:val="14"/>
                <w:szCs w:val="14"/>
              </w:rPr>
            </w:pPr>
            <w:r>
              <w:rPr>
                <w:rFonts w:ascii="Calibri" w:hAnsi="Calibri" w:cs="Calibri"/>
                <w:sz w:val="14"/>
                <w:szCs w:val="14"/>
              </w:rPr>
              <w:t xml:space="preserve">FRUM.009 to FRUM.013; Business Requirements Mapping.</w:t>
            </w:r>
          </w:p>
        </w:tc>
        <w:tc>
          <w:tcPr>
            <w:tcW w:w="1440" w:type="dxa"/>
          </w:tcPr>
          <w:p>
            <w:pPr>
              <w:spacing w:after="0"/>
              <w:rPr>
                <w:rFonts w:ascii="Calibri" w:hAnsi="Calibri" w:cs="Calibri"/>
                <w:sz w:val="14"/>
                <w:szCs w:val="14"/>
              </w:rPr>
            </w:pPr>
            <w:r>
              <w:rPr>
                <w:rFonts w:ascii="Calibri" w:hAnsi="Calibri" w:cs="Calibri"/>
                <w:sz w:val="14"/>
                <w:szCs w:val="14"/>
              </w:rPr>
              <w:t xml:space="preserve">BDOI IT; Process Owner (Business Administration)</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Q-64</w:t>
            </w:r>
          </w:p>
        </w:tc>
        <w:tc>
          <w:tcPr>
            <w:tcW w:w="1440" w:type="dxa"/>
          </w:tcPr>
          <w:p>
            <w:pPr>
              <w:spacing w:after="0"/>
              <w:rPr>
                <w:rFonts w:ascii="Calibri" w:hAnsi="Calibri" w:cs="Calibri"/>
                <w:sz w:val="14"/>
                <w:szCs w:val="14"/>
              </w:rPr>
            </w:pPr>
            <w:r>
              <w:rPr>
                <w:rFonts w:ascii="Calibri" w:hAnsi="Calibri" w:cs="Calibri"/>
                <w:sz w:val="14"/>
                <w:szCs w:val="14"/>
              </w:rPr>
              <w:t xml:space="preserve">Duplicate BRD IDs</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The BRD prints BRD 2.002.7.1 and BRD 3.003.1.1 twice; BRD 1.005 is numbered one level up.</w:t>
            </w:r>
          </w:p>
        </w:tc>
        <w:tc>
          <w:tcPr>
            <w:tcW w:w="3168" w:type="dxa"/>
          </w:tcPr>
          <w:p>
            <w:pPr>
              <w:spacing w:after="0"/>
              <w:rPr>
                <w:rFonts w:ascii="Calibri" w:hAnsi="Calibri" w:cs="Calibri"/>
                <w:sz w:val="14"/>
                <w:szCs w:val="14"/>
              </w:rPr>
            </w:pPr>
            <w:r>
              <w:rPr>
                <w:rFonts w:ascii="Calibri" w:hAnsi="Calibri" w:cs="Calibri"/>
                <w:sz w:val="14"/>
                <w:szCs w:val="14"/>
              </w:rPr>
              <w:t xml:space="preserve">The second occurrence is shown as "(2nd)" in the mapping and in Annex P; the printed IDs are kept.</w:t>
            </w:r>
          </w:p>
        </w:tc>
        <w:tc>
          <w:tcPr>
            <w:tcW w:w="1368" w:type="dxa"/>
          </w:tcPr>
          <w:p>
            <w:pPr>
              <w:spacing w:after="0"/>
              <w:rPr>
                <w:rFonts w:ascii="Calibri" w:hAnsi="Calibri" w:cs="Calibri"/>
                <w:sz w:val="14"/>
                <w:szCs w:val="14"/>
              </w:rPr>
            </w:pPr>
            <w:r>
              <w:rPr>
                <w:rFonts w:ascii="Calibri" w:hAnsi="Calibri" w:cs="Calibri"/>
                <w:sz w:val="14"/>
                <w:szCs w:val="14"/>
              </w:rPr>
              <w:t xml:space="preserve">Mapping and Annex P.</w:t>
            </w:r>
          </w:p>
        </w:tc>
        <w:tc>
          <w:tcPr>
            <w:tcW w:w="1440" w:type="dxa"/>
          </w:tcPr>
          <w:p>
            <w:pPr>
              <w:spacing w:after="0"/>
              <w:rPr>
                <w:rFonts w:ascii="Calibri" w:hAnsi="Calibri" w:cs="Calibri"/>
                <w:sz w:val="14"/>
                <w:szCs w:val="14"/>
              </w:rPr>
            </w:pPr>
            <w:r>
              <w:rPr>
                <w:rFonts w:ascii="Calibri" w:hAnsi="Calibri" w:cs="Calibri"/>
                <w:sz w:val="14"/>
                <w:szCs w:val="14"/>
              </w:rPr>
              <w:t xml:space="preserve">ES-BPDS (BRD owner)</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Q-65</w:t>
            </w:r>
          </w:p>
        </w:tc>
        <w:tc>
          <w:tcPr>
            <w:tcW w:w="1440" w:type="dxa"/>
          </w:tcPr>
          <w:p>
            <w:pPr>
              <w:spacing w:after="0"/>
              <w:rPr>
                <w:rFonts w:ascii="Calibri" w:hAnsi="Calibri" w:cs="Calibri"/>
                <w:sz w:val="14"/>
                <w:szCs w:val="14"/>
              </w:rPr>
            </w:pPr>
            <w:r>
              <w:rPr>
                <w:rFonts w:ascii="Calibri" w:hAnsi="Calibri" w:cs="Calibri"/>
                <w:sz w:val="14"/>
                <w:szCs w:val="14"/>
              </w:rPr>
              <w:t xml:space="preserve">Non-functional rows of the BRD</w:t>
            </w:r>
          </w:p>
        </w:tc>
        <w:tc>
          <w:tcPr>
            <w:tcW w:w="2736" w:type="dxa"/>
          </w:tcPr>
          <w:p>
            <w:pPr>
              <w:spacing w:after="0"/>
              <w:rPr>
                <w:rFonts w:ascii="Calibri" w:hAnsi="Calibri" w:cs="Calibri"/>
                <w:sz w:val="14"/>
                <w:szCs w:val="14"/>
              </w:rPr>
            </w:pPr>
            <w:r>
              <w:rPr>
                <w:rFonts w:ascii="Calibri" w:hAnsi="Calibri" w:cs="Calibri"/>
                <w:sz w:val="14"/>
                <w:szCs w:val="14"/>
              </w:rPr>
              <w:t xml:space="preserve">-</w:t>
            </w:r>
          </w:p>
        </w:tc>
        <w:tc>
          <w:tcPr>
            <w:tcW w:w="2160" w:type="dxa"/>
          </w:tcPr>
          <w:p>
            <w:pPr>
              <w:spacing w:after="0"/>
              <w:rPr>
                <w:rFonts w:ascii="Calibri" w:hAnsi="Calibri" w:cs="Calibri"/>
                <w:sz w:val="14"/>
                <w:szCs w:val="14"/>
              </w:rPr>
            </w:pPr>
            <w:r>
              <w:rPr>
                <w:rFonts w:ascii="Calibri" w:hAnsi="Calibri" w:cs="Calibri"/>
                <w:sz w:val="14"/>
                <w:szCs w:val="14"/>
              </w:rPr>
              <w:t xml:space="preserve">Section 6 has no IDs; most rows read "Follow existing QPS set up".</w:t>
            </w:r>
          </w:p>
        </w:tc>
        <w:tc>
          <w:tcPr>
            <w:tcW w:w="3168" w:type="dxa"/>
          </w:tcPr>
          <w:p>
            <w:pPr>
              <w:spacing w:after="0"/>
              <w:rPr>
                <w:rFonts w:ascii="Calibri" w:hAnsi="Calibri" w:cs="Calibri"/>
                <w:sz w:val="14"/>
                <w:szCs w:val="14"/>
              </w:rPr>
            </w:pPr>
            <w:r>
              <w:rPr>
                <w:rFonts w:ascii="Calibri" w:hAnsi="Calibri" w:cs="Calibri"/>
                <w:sz w:val="14"/>
                <w:szCs w:val="14"/>
              </w:rPr>
              <w:t xml:space="preserve">Annex P lists the rows that carry a function with the IDs UAM-NFR-nn of Annex X; the infrastructure rows are answered in the Technical Specification reviewed by BDOI IT.</w:t>
            </w:r>
          </w:p>
        </w:tc>
        <w:tc>
          <w:tcPr>
            <w:tcW w:w="1368" w:type="dxa"/>
          </w:tcPr>
          <w:p>
            <w:pPr>
              <w:spacing w:after="0"/>
              <w:rPr>
                <w:rFonts w:ascii="Calibri" w:hAnsi="Calibri" w:cs="Calibri"/>
                <w:sz w:val="14"/>
                <w:szCs w:val="14"/>
              </w:rPr>
            </w:pPr>
            <w:r>
              <w:rPr>
                <w:rFonts w:ascii="Calibri" w:hAnsi="Calibri" w:cs="Calibri"/>
                <w:sz w:val="14"/>
                <w:szCs w:val="14"/>
              </w:rPr>
              <w:t xml:space="preserve">Annex P.</w:t>
            </w:r>
          </w:p>
        </w:tc>
        <w:tc>
          <w:tcPr>
            <w:tcW w:w="1440" w:type="dxa"/>
          </w:tcPr>
          <w:p>
            <w:pPr>
              <w:spacing w:after="0"/>
              <w:rPr>
                <w:rFonts w:ascii="Calibri" w:hAnsi="Calibri" w:cs="Calibri"/>
                <w:sz w:val="14"/>
                <w:szCs w:val="14"/>
              </w:rPr>
            </w:pPr>
            <w:r>
              <w:rPr>
                <w:rFonts w:ascii="Calibri" w:hAnsi="Calibri" w:cs="Calibri"/>
                <w:sz w:val="14"/>
                <w:szCs w:val="14"/>
              </w:rPr>
              <w:t xml:space="preserve">BDOI IT</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Q-66</w:t>
            </w:r>
          </w:p>
        </w:tc>
        <w:tc>
          <w:tcPr>
            <w:tcW w:w="1440" w:type="dxa"/>
          </w:tcPr>
          <w:p>
            <w:pPr>
              <w:keepNext/>
              <w:spacing w:after="0"/>
              <w:rPr>
                <w:rFonts w:ascii="Calibri" w:hAnsi="Calibri" w:cs="Calibri"/>
                <w:sz w:val="14"/>
                <w:szCs w:val="14"/>
              </w:rPr>
            </w:pPr>
            <w:r>
              <w:rPr>
                <w:rFonts w:ascii="Calibri" w:hAnsi="Calibri" w:cs="Calibri"/>
                <w:sz w:val="14"/>
                <w:szCs w:val="14"/>
              </w:rPr>
              <w:t xml:space="preserve">User Access Matrix (Annex C)</w:t>
            </w:r>
          </w:p>
        </w:tc>
        <w:tc>
          <w:tcPr>
            <w:tcW w:w="2736" w:type="dxa"/>
          </w:tcPr>
          <w:p>
            <w:pPr>
              <w:keepNext/>
              <w:spacing w:after="0"/>
              <w:rPr>
                <w:rFonts w:ascii="Calibri" w:hAnsi="Calibri" w:cs="Calibri"/>
                <w:sz w:val="14"/>
                <w:szCs w:val="14"/>
              </w:rPr>
            </w:pPr>
            <w:r>
              <w:rPr>
                <w:rFonts w:ascii="Calibri" w:hAnsi="Calibri" w:cs="Calibri"/>
                <w:sz w:val="14"/>
                <w:szCs w:val="14"/>
              </w:rPr>
              <w:t xml:space="preserve">Annex C: "Disclaimer: This document contains preliminary and partially completed set of capabilities, roles and permissions ..."</w:t>
            </w:r>
          </w:p>
        </w:tc>
        <w:tc>
          <w:tcPr>
            <w:tcW w:w="2160" w:type="dxa"/>
          </w:tcPr>
          <w:p>
            <w:pPr>
              <w:keepNext/>
              <w:spacing w:after="0"/>
              <w:rPr>
                <w:rFonts w:ascii="Calibri" w:hAnsi="Calibri" w:cs="Calibri"/>
                <w:sz w:val="14"/>
                <w:szCs w:val="14"/>
              </w:rPr>
            </w:pPr>
            <w:r>
              <w:rPr>
                <w:rFonts w:ascii="Calibri" w:hAnsi="Calibri" w:cs="Calibri"/>
                <w:sz w:val="14"/>
                <w:szCs w:val="14"/>
              </w:rPr>
              <w:t xml:space="preserve">2.2: the assumption is there is a defined User Access Matrix in place.</w:t>
            </w:r>
          </w:p>
        </w:tc>
        <w:tc>
          <w:tcPr>
            <w:tcW w:w="3168" w:type="dxa"/>
          </w:tcPr>
          <w:p>
            <w:pPr>
              <w:keepNext/>
              <w:spacing w:after="0"/>
              <w:rPr>
                <w:rFonts w:ascii="Calibri" w:hAnsi="Calibri" w:cs="Calibri"/>
                <w:sz w:val="14"/>
                <w:szCs w:val="14"/>
              </w:rPr>
            </w:pPr>
            <w:r>
              <w:rPr>
                <w:rFonts w:ascii="Calibri" w:hAnsi="Calibri" w:cs="Calibri"/>
                <w:sz w:val="14"/>
                <w:szCs w:val="14"/>
              </w:rPr>
              <w:t xml:space="preserve">BDOI issues the final matrix; the system holds it as group profiles created through group-profile requests (FRUM.005), and the configuration template of the matrix is provided with the BIBS sign-off set.</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C; FRUM.005.</w:t>
            </w:r>
          </w:p>
        </w:tc>
        <w:tc>
          <w:tcPr>
            <w:tcW w:w="1440" w:type="dxa"/>
          </w:tcPr>
          <w:p>
            <w:pPr>
              <w:keepNext/>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keepNext/>
              <w:spacing w:after="0"/>
              <w:rPr>
                <w:rFonts w:ascii="Calibri" w:hAnsi="Calibri" w:cs="Calibri"/>
                <w:sz w:val="14"/>
                <w:szCs w:val="14"/>
              </w:rPr>
            </w:pPr>
            <w:r>
              <w:rPr>
                <w:rFonts w:ascii="Calibri" w:hAnsi="Calibri" w:cs="Calibri"/>
                <w:sz w:val="14"/>
                <w:szCs w:val="14"/>
              </w:rPr>
              <w:t xml:space="preserve">Q-67</w:t>
            </w:r>
          </w:p>
        </w:tc>
        <w:tc>
          <w:tcPr>
            <w:tcW w:w="1440" w:type="dxa"/>
          </w:tcPr>
          <w:p>
            <w:pPr>
              <w:keepNext/>
              <w:spacing w:after="0"/>
              <w:rPr>
                <w:rFonts w:ascii="Calibri" w:hAnsi="Calibri" w:cs="Calibri"/>
                <w:sz w:val="14"/>
                <w:szCs w:val="14"/>
              </w:rPr>
            </w:pPr>
            <w:r>
              <w:rPr>
                <w:rFonts w:ascii="Calibri" w:hAnsi="Calibri" w:cs="Calibri"/>
                <w:sz w:val="14"/>
                <w:szCs w:val="14"/>
              </w:rPr>
              <w:t xml:space="preserve">Password guidelines (Annex I)</w:t>
            </w:r>
          </w:p>
        </w:tc>
        <w:tc>
          <w:tcPr>
            <w:tcW w:w="2736" w:type="dxa"/>
          </w:tcPr>
          <w:p>
            <w:pPr>
              <w:keepNext/>
              <w:spacing w:after="0"/>
              <w:rPr>
                <w:rFonts w:ascii="Calibri" w:hAnsi="Calibri" w:cs="Calibri"/>
                <w:sz w:val="14"/>
                <w:szCs w:val="14"/>
              </w:rPr>
            </w:pPr>
            <w:r>
              <w:rPr>
                <w:rFonts w:ascii="Calibri" w:hAnsi="Calibri" w:cs="Calibri"/>
                <w:sz w:val="14"/>
                <w:szCs w:val="14"/>
              </w:rPr>
              <w:t xml:space="preserve">Annex I refers to the Application Security Requirement workbook and the Password Protection Guidelines v2 of 10-Sep-2026.</w:t>
            </w:r>
          </w:p>
        </w:tc>
        <w:tc>
          <w:tcPr>
            <w:tcW w:w="2160" w:type="dxa"/>
          </w:tcPr>
          <w:p>
            <w:pPr>
              <w:keepNext/>
              <w:spacing w:after="0"/>
              <w:rPr>
                <w:rFonts w:ascii="Calibri" w:hAnsi="Calibri" w:cs="Calibri"/>
                <w:sz w:val="14"/>
                <w:szCs w:val="14"/>
              </w:rPr>
            </w:pPr>
            <w:r>
              <w:rPr>
                <w:rFonts w:ascii="Calibri" w:hAnsi="Calibri" w:cs="Calibri"/>
                <w:sz w:val="14"/>
                <w:szCs w:val="14"/>
              </w:rPr>
              <w:t xml:space="preserve">Other BU NFR 7: enforce strong password policies.</w:t>
            </w:r>
          </w:p>
        </w:tc>
        <w:tc>
          <w:tcPr>
            <w:tcW w:w="3168" w:type="dxa"/>
          </w:tcPr>
          <w:p>
            <w:pPr>
              <w:keepNext/>
              <w:spacing w:after="0"/>
              <w:rPr>
                <w:rFonts w:ascii="Calibri" w:hAnsi="Calibri" w:cs="Calibri"/>
                <w:sz w:val="14"/>
                <w:szCs w:val="14"/>
              </w:rPr>
            </w:pPr>
            <w:r>
              <w:rPr>
                <w:rFonts w:ascii="Calibri" w:hAnsi="Calibri" w:cs="Calibri"/>
                <w:sz w:val="14"/>
                <w:szCs w:val="14"/>
              </w:rPr>
              <w:t xml:space="preserve">The values of Annex M for the break-glass accounts are reconciled with the guidelines once BDOI shares them; single sign-on users follow EIAM.</w:t>
            </w:r>
          </w:p>
        </w:tc>
        <w:tc>
          <w:tcPr>
            <w:tcW w:w="1368" w:type="dxa"/>
          </w:tcPr>
          <w:p>
            <w:pPr>
              <w:keepNext/>
              <w:spacing w:after="0"/>
              <w:rPr>
                <w:rFonts w:ascii="Calibri" w:hAnsi="Calibri" w:cs="Calibri"/>
                <w:sz w:val="14"/>
                <w:szCs w:val="14"/>
              </w:rPr>
            </w:pPr>
            <w:r>
              <w:rPr>
                <w:rFonts w:ascii="Calibri" w:hAnsi="Calibri" w:cs="Calibri"/>
                <w:sz w:val="14"/>
                <w:szCs w:val="14"/>
              </w:rPr>
              <w:t xml:space="preserve">Annex M; FRUM-004.</w:t>
            </w:r>
          </w:p>
        </w:tc>
        <w:tc>
          <w:tcPr>
            <w:tcW w:w="1440" w:type="dxa"/>
          </w:tcPr>
          <w:p>
            <w:pPr>
              <w:keepNext/>
              <w:spacing w:after="0"/>
              <w:rPr>
                <w:rFonts w:ascii="Calibri" w:hAnsi="Calibri" w:cs="Calibri"/>
                <w:sz w:val="14"/>
                <w:szCs w:val="14"/>
              </w:rPr>
            </w:pPr>
            <w:r>
              <w:rPr>
                <w:rFonts w:ascii="Calibri" w:hAnsi="Calibri" w:cs="Calibri"/>
                <w:sz w:val="14"/>
                <w:szCs w:val="14"/>
              </w:rPr>
              <w:t xml:space="preserve">Information Security</w:t>
            </w:r>
          </w:p>
        </w:tc>
        <w:tc>
          <w:tcPr>
            <w:tcW w:w="864" w:type="dxa"/>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tcPr>
          <w:p>
            <w:pPr>
              <w:spacing w:after="0"/>
              <w:rPr>
                <w:rFonts w:ascii="Calibri" w:hAnsi="Calibri" w:cs="Calibri"/>
                <w:sz w:val="14"/>
                <w:szCs w:val="14"/>
              </w:rPr>
            </w:pPr>
            <w:r>
              <w:rPr>
                <w:rFonts w:ascii="Calibri" w:hAnsi="Calibri" w:cs="Calibri"/>
                <w:sz w:val="14"/>
                <w:szCs w:val="14"/>
              </w:rPr>
              <w:t xml:space="preserve">Q-68</w:t>
            </w:r>
          </w:p>
        </w:tc>
        <w:tc>
          <w:tcPr>
            <w:tcW w:w="1440" w:type="dxa"/>
          </w:tcPr>
          <w:p>
            <w:pPr>
              <w:spacing w:after="0"/>
              <w:rPr>
                <w:rFonts w:ascii="Calibri" w:hAnsi="Calibri" w:cs="Calibri"/>
                <w:sz w:val="14"/>
                <w:szCs w:val="14"/>
              </w:rPr>
            </w:pPr>
            <w:r>
              <w:rPr>
                <w:rFonts w:ascii="Calibri" w:hAnsi="Calibri" w:cs="Calibri"/>
                <w:sz w:val="14"/>
                <w:szCs w:val="14"/>
              </w:rPr>
              <w:t xml:space="preserve">Acceptance criteria of version 1.2</w:t>
            </w:r>
          </w:p>
        </w:tc>
        <w:tc>
          <w:tcPr>
            <w:tcW w:w="2736" w:type="dxa"/>
          </w:tcPr>
          <w:p>
            <w:pPr>
              <w:spacing w:after="0"/>
              <w:rPr>
                <w:rFonts w:ascii="Calibri" w:hAnsi="Calibri" w:cs="Calibri"/>
                <w:sz w:val="14"/>
                <w:szCs w:val="14"/>
              </w:rPr>
            </w:pPr>
            <w:r>
              <w:rPr>
                <w:rFonts w:ascii="Calibri" w:hAnsi="Calibri" w:cs="Calibri"/>
                <w:sz w:val="14"/>
                <w:szCs w:val="14"/>
              </w:rPr>
              <w:t xml:space="preserve">No acceptance criteria.</w:t>
            </w:r>
          </w:p>
        </w:tc>
        <w:tc>
          <w:tcPr>
            <w:tcW w:w="2160" w:type="dxa"/>
          </w:tcPr>
          <w:p>
            <w:pPr>
              <w:spacing w:after="0"/>
              <w:rPr>
                <w:rFonts w:ascii="Calibri" w:hAnsi="Calibri" w:cs="Calibri"/>
                <w:sz w:val="14"/>
                <w:szCs w:val="14"/>
              </w:rPr>
            </w:pPr>
            <w:r>
              <w:rPr>
                <w:rFonts w:ascii="Calibri" w:hAnsi="Calibri" w:cs="Calibri"/>
                <w:sz w:val="14"/>
                <w:szCs w:val="14"/>
              </w:rPr>
              <w:t xml:space="preserve">Usage instruction 4: all requirements testable.</w:t>
            </w:r>
          </w:p>
        </w:tc>
        <w:tc>
          <w:tcPr>
            <w:tcW w:w="3168" w:type="dxa"/>
          </w:tcPr>
          <w:p>
            <w:pPr>
              <w:spacing w:after="0"/>
              <w:rPr>
                <w:rFonts w:ascii="Calibri" w:hAnsi="Calibri" w:cs="Calibri"/>
                <w:sz w:val="14"/>
                <w:szCs w:val="14"/>
              </w:rPr>
            </w:pPr>
            <w:r>
              <w:rPr>
                <w:rFonts w:ascii="Calibri" w:hAnsi="Calibri" w:cs="Calibri"/>
                <w:sz w:val="14"/>
                <w:szCs w:val="14"/>
              </w:rPr>
              <w:t xml:space="preserve">The numbered acceptance criteria added under each item are the basis of the test cases of the Test Cases and Traceability workbook (Annex P); BDOI accepts or amends them with the review.</w:t>
            </w:r>
          </w:p>
        </w:tc>
        <w:tc>
          <w:tcPr>
            <w:tcW w:w="1368" w:type="dxa"/>
          </w:tcPr>
          <w:p>
            <w:pPr>
              <w:spacing w:after="0"/>
              <w:rPr>
                <w:rFonts w:ascii="Calibri" w:hAnsi="Calibri" w:cs="Calibri"/>
                <w:sz w:val="14"/>
                <w:szCs w:val="14"/>
              </w:rPr>
            </w:pPr>
            <w:r>
              <w:rPr>
                <w:rFonts w:ascii="Calibri" w:hAnsi="Calibri" w:cs="Calibri"/>
                <w:sz w:val="14"/>
                <w:szCs w:val="14"/>
              </w:rPr>
              <w:t xml:space="preserve">All FRUM items.</w:t>
            </w:r>
          </w:p>
        </w:tc>
        <w:tc>
          <w:tcPr>
            <w:tcW w:w="1440" w:type="dxa"/>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Q.5 Observations of version 1.3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E-mail copy of the request notices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1.006.1.1, 1.008.1.4 and 2.002.1 a: receive notification on the returned, decided and to-approve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notices of requests (NT-01 to NT-06) are given in the system (bell); Annex L of version 1.2 said they were also e-mailed by preference, which the system does not do today. Annex L is corrected and the e-mail copy is a point for decision (Annex Z).</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Annexes L and T; FRUM.013.01.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Q-70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Notices not listed in version 1.2</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NFR p.17 (1, 11).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two notices of the reset of a break-glass authenticator app (NT-19, NT-20) are added to Annex 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 - for information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Q-71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Wording of three system texts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Proposed wording for BDOI's approval: NT-17 "New rule &lt;rule&gt;: &lt;reason&gt;" instead of "The new rule of rule &lt;rule&gt;"; NT-13 "(emergency role edit)" instead of the setting code shown today; NT-18: the system says "&lt;user&gt; requests a change from ... to ..." while Annex L of version 1.2 showed "asks to change it from"; Annex L now quotes the system and BDOI chooses the wording.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Annexes L and 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Q-72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Approval times, reminders and escalation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 service level in the BRD.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Proposed: 2 working days per approval stage, 1 for the second approval and the implementation; a reminder on the next working day and escalation to the Business Administrator after 5 working days. Not available in the system today: the age of each request is shown on the Access Requests list and report.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S; Change Request Register (candidate).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Q-73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Scheduled access review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NFR p.11 (audit log report weekly, monthly, yearly) - UA-Q51.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Proposed as best practice: the User Access Report and the User Access Audit Log of the month sent to Information Security on the first working day of each month. Not available today (reports run on demand).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V; Change Request Register (candidate).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Q-74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Alert of a break-glass sign-in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FRUM.001.02: SSO for every user.</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NFR p.17 (11): changes systematically monitored.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FRUM.001.06 asks that Information Security is alerted at every break-glass sign-in. The system records the sign-in with its method in the audit trail today; the alert is planned for the release that switches single sign-on on.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FRUM.001.06; Annex 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Q-75</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Non-functional rows without an FR item</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BRD section 6 (41 rows, no IDs).</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Annex X lists all 41 rows with how each is met; version 1.2 traced only the 25 rows that carry a function (Annex P).</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Annex X.</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BDOI IT - for information</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Q-76</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 questions answered in BDOI's FRS</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Sections 1 to 3 and Annexes E to I.</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The earlier questions that BDOI's FRS answers are no longer asked; each is listed with the BDOI clause that answers it in the Test Cases and Traceability workbook (sheet Answered in the BDOI FRS). Where BDOI's answer differs from the BRD, the decision stays in Annex Q.</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Annex Z.</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System Analyst (BDO ITG) - for information</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Q-77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E-mail sender and footer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NFR p.17 (10).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e-mails are plain text without a footer; BDOI gives the sender address of each environment and, if required, its standard footer or disclaimer (requirements collection workbook).</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Pr="002F75E6" w:rsidR="00D00D19" w:rsidSect="004243A4">
          <w:pgSz w:w="15840" w:h="12240" w:orient="landscape"/>
          <w:pgMar w:top="720" w:right="720" w:bottom="720" w:left="720" w:header="708" w:footer="708" w:gutter="0"/>
          <w:cols w:space="708"/>
          <w:docGrid w:linePitch="360"/>
        </w:sectPr>
      </w:pPr>
    </w:p>
    <w:p>
      <w:pPr>
        <w:pStyle w:val="Heading1"/>
        <w:spacing w:line="259" w:lineRule="auto"/>
      </w:pPr>
      <w:r>
        <w:rPr>
          <w:rFonts w:ascii="Arial" w:hAnsi="Arial" w:cs="Arial"/>
        </w:rPr>
        <w:t xml:space="preserve">Annex R – Glossary</w:t>
      </w:r>
    </w:p>
    <w:p>
      <w:pPr>
        <w:keepNext/>
        <w:rPr>
          <w:rFonts w:ascii="Arial" w:hAnsi="Arial" w:cs="Arial"/>
        </w:rPr>
      </w:pPr>
      <w:r>
        <w:rPr>
          <w:rFonts w:ascii="Arial" w:hAnsi="Arial" w:cs="Arial"/>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920"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Access request</w:t>
            </w:r>
          </w:p>
        </w:tc>
        <w:tc>
          <w:tcPr>
            <w:tcW w:w="7920" w:type="dxa"/>
          </w:tcPr>
          <w:p>
            <w:pPr>
              <w:spacing w:after="0"/>
              <w:rPr>
                <w:rFonts w:ascii="Calibri" w:hAnsi="Calibri" w:cs="Calibri"/>
                <w:sz w:val="18"/>
                <w:szCs w:val="18"/>
              </w:rPr>
            </w:pPr>
            <w:r>
              <w:rPr>
                <w:rFonts w:ascii="Calibri" w:hAnsi="Calibri" w:cs="Calibri"/>
                <w:sz w:val="18"/>
                <w:szCs w:val="18"/>
              </w:rPr>
              <w:t xml:space="preserve">A request to create, change, deactivate or reactivate a user, or to change a group profile, decided under four eyes; numbered AR-yyyy-nnnnnn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Access-change log</w:t>
            </w:r>
          </w:p>
        </w:tc>
        <w:tc>
          <w:tcPr>
            <w:tcW w:w="7920" w:type="dxa"/>
          </w:tcPr>
          <w:p>
            <w:pPr>
              <w:spacing w:after="0"/>
              <w:rPr>
                <w:rFonts w:ascii="Calibri" w:hAnsi="Calibri" w:cs="Calibri"/>
                <w:sz w:val="18"/>
                <w:szCs w:val="18"/>
              </w:rPr>
            </w:pPr>
            <w:r>
              <w:rPr>
                <w:rFonts w:ascii="Calibri" w:hAnsi="Calibri" w:cs="Calibri"/>
                <w:sz w:val="18"/>
                <w:szCs w:val="18"/>
              </w:rPr>
              <w:t xml:space="preserve">The log of every applied access change, one line per attribute with from and to values, request number, done by and approved by; no user can change 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AD</w:t>
            </w:r>
          </w:p>
        </w:tc>
        <w:tc>
          <w:tcPr>
            <w:tcW w:w="7920" w:type="dxa"/>
          </w:tcPr>
          <w:p>
            <w:pPr>
              <w:spacing w:after="0"/>
              <w:rPr>
                <w:rFonts w:ascii="Calibri" w:hAnsi="Calibri" w:cs="Calibri"/>
                <w:sz w:val="18"/>
                <w:szCs w:val="18"/>
              </w:rPr>
            </w:pPr>
            <w:r>
              <w:rPr>
                <w:rFonts w:ascii="Calibri" w:hAnsi="Calibri" w:cs="Calibri"/>
                <w:sz w:val="18"/>
                <w:szCs w:val="18"/>
              </w:rPr>
              <w:t xml:space="preserve">Active Directory</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Approver</w:t>
            </w:r>
          </w:p>
        </w:tc>
        <w:tc>
          <w:tcPr>
            <w:tcW w:w="7920" w:type="dxa"/>
          </w:tcPr>
          <w:p>
            <w:pPr>
              <w:spacing w:after="0"/>
              <w:rPr>
                <w:rFonts w:ascii="Calibri" w:hAnsi="Calibri" w:cs="Calibri"/>
                <w:sz w:val="18"/>
                <w:szCs w:val="18"/>
              </w:rPr>
            </w:pPr>
            <w:r>
              <w:rPr>
                <w:rFonts w:ascii="Calibri" w:hAnsi="Calibri" w:cs="Calibri"/>
                <w:sz w:val="18"/>
                <w:szCs w:val="18"/>
              </w:rPr>
              <w:t xml:space="preserve">The user who reviews and approves, rejects or returns access requests (BRD section B)</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BDOI-BROKERSYS</w:t>
            </w:r>
          </w:p>
        </w:tc>
        <w:tc>
          <w:tcPr>
            <w:tcW w:w="7920" w:type="dxa"/>
          </w:tcPr>
          <w:p>
            <w:pPr>
              <w:spacing w:after="0"/>
              <w:rPr>
                <w:rFonts w:ascii="Calibri" w:hAnsi="Calibri" w:cs="Calibri"/>
                <w:sz w:val="18"/>
                <w:szCs w:val="18"/>
              </w:rPr>
            </w:pPr>
            <w:r>
              <w:rPr>
                <w:rFonts w:ascii="Calibri" w:hAnsi="Calibri" w:cs="Calibri"/>
                <w:sz w:val="18"/>
                <w:szCs w:val="18"/>
              </w:rPr>
              <w:t xml:space="preserve">BDO Insure Brokering System (BIBS), the system specified in this document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BRD</w:t>
            </w:r>
          </w:p>
        </w:tc>
        <w:tc>
          <w:tcPr>
            <w:tcW w:w="7920" w:type="dxa"/>
          </w:tcPr>
          <w:p>
            <w:pPr>
              <w:spacing w:after="0"/>
              <w:rPr>
                <w:rFonts w:ascii="Calibri" w:hAnsi="Calibri" w:cs="Calibri"/>
                <w:sz w:val="18"/>
                <w:szCs w:val="18"/>
              </w:rPr>
            </w:pPr>
            <w:r>
              <w:rPr>
                <w:rFonts w:ascii="Calibri" w:hAnsi="Calibri" w:cs="Calibri"/>
                <w:sz w:val="18"/>
                <w:szCs w:val="18"/>
              </w:rPr>
              <w:t xml:space="preserve">Business Requirements Document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Break-glass account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See Break-glass administrator</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Break-glass administrator</w:t>
            </w:r>
          </w:p>
        </w:tc>
        <w:tc>
          <w:tcPr>
            <w:tcW w:w="7920" w:type="dxa"/>
          </w:tcPr>
          <w:p>
            <w:pPr>
              <w:spacing w:after="0"/>
              <w:rPr>
                <w:rFonts w:ascii="Calibri" w:hAnsi="Calibri" w:cs="Calibri"/>
                <w:sz w:val="18"/>
                <w:szCs w:val="18"/>
              </w:rPr>
            </w:pPr>
            <w:r>
              <w:rPr>
                <w:rFonts w:ascii="Calibri" w:hAnsi="Calibri" w:cs="Calibri"/>
                <w:sz w:val="18"/>
                <w:szCs w:val="18"/>
              </w:rPr>
              <w:t xml:space="preserve">A named System Administrator account that keeps a local password and the second factor, so that the system can be administered when EIAM is not available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Business Administrator</w:t>
            </w:r>
          </w:p>
        </w:tc>
        <w:tc>
          <w:tcPr>
            <w:tcW w:w="7920" w:type="dxa"/>
          </w:tcPr>
          <w:p>
            <w:pPr>
              <w:spacing w:after="0"/>
              <w:rPr>
                <w:rFonts w:ascii="Calibri" w:hAnsi="Calibri" w:cs="Calibri"/>
                <w:sz w:val="18"/>
                <w:szCs w:val="18"/>
              </w:rPr>
            </w:pPr>
            <w:r>
              <w:rPr>
                <w:rFonts w:ascii="Calibri" w:hAnsi="Calibri" w:cs="Calibri"/>
                <w:sz w:val="18"/>
                <w:szCs w:val="18"/>
              </w:rPr>
              <w:t xml:space="preserve">The BDOI user who defines and manages group profiles and raises group-profile requests (BRD section C)</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Change request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request to change something frozen by the signature of this FRS (Annex AA)</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Checker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user who checks and approves the work of the maker (four eyes)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Dormant user</w:t>
            </w:r>
          </w:p>
        </w:tc>
        <w:tc>
          <w:tcPr>
            <w:tcW w:w="7920" w:type="dxa"/>
          </w:tcPr>
          <w:p>
            <w:pPr>
              <w:spacing w:after="0"/>
              <w:rPr>
                <w:rFonts w:ascii="Calibri" w:hAnsi="Calibri" w:cs="Calibri"/>
                <w:sz w:val="18"/>
                <w:szCs w:val="18"/>
              </w:rPr>
            </w:pPr>
            <w:r>
              <w:rPr>
                <w:rFonts w:ascii="Calibri" w:hAnsi="Calibri" w:cs="Calibri"/>
                <w:sz w:val="18"/>
                <w:szCs w:val="18"/>
              </w:rPr>
              <w:t xml:space="preserve">A user who has not signed in for the dormancy period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Effective date</w:t>
            </w:r>
          </w:p>
        </w:tc>
        <w:tc>
          <w:tcPr>
            <w:tcW w:w="7920" w:type="dxa"/>
          </w:tcPr>
          <w:p>
            <w:pPr>
              <w:spacing w:after="0"/>
              <w:rPr>
                <w:rFonts w:ascii="Calibri" w:hAnsi="Calibri" w:cs="Calibri"/>
                <w:sz w:val="18"/>
                <w:szCs w:val="18"/>
              </w:rPr>
            </w:pPr>
            <w:r>
              <w:rPr>
                <w:rFonts w:ascii="Calibri" w:hAnsi="Calibri" w:cs="Calibri"/>
                <w:sz w:val="18"/>
                <w:szCs w:val="18"/>
              </w:rPr>
              <w:t xml:space="preserve">The date on which an approved access change applies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EIAM</w:t>
            </w:r>
          </w:p>
        </w:tc>
        <w:tc>
          <w:tcPr>
            <w:tcW w:w="7920" w:type="dxa"/>
          </w:tcPr>
          <w:p>
            <w:pPr>
              <w:spacing w:after="0"/>
              <w:rPr>
                <w:rFonts w:ascii="Calibri" w:hAnsi="Calibri" w:cs="Calibri"/>
                <w:sz w:val="18"/>
                <w:szCs w:val="18"/>
              </w:rPr>
            </w:pPr>
            <w:r>
              <w:rPr>
                <w:rFonts w:ascii="Calibri" w:hAnsi="Calibri" w:cs="Calibri"/>
                <w:sz w:val="18"/>
                <w:szCs w:val="18"/>
              </w:rPr>
              <w:t xml:space="preserve">BDO Enterprise Identity Access Management on Microsoft Entra ID, the Enterprise SSO platform of BDO users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Enterprise SSO</w:t>
            </w:r>
          </w:p>
        </w:tc>
        <w:tc>
          <w:tcPr>
            <w:tcW w:w="7920" w:type="dxa"/>
          </w:tcPr>
          <w:p>
            <w:pPr>
              <w:spacing w:after="0"/>
              <w:rPr>
                <w:rFonts w:ascii="Calibri" w:hAnsi="Calibri" w:cs="Calibri"/>
                <w:sz w:val="18"/>
                <w:szCs w:val="18"/>
              </w:rPr>
            </w:pPr>
            <w:r>
              <w:rPr>
                <w:rFonts w:ascii="Calibri" w:hAnsi="Calibri" w:cs="Calibri"/>
                <w:sz w:val="18"/>
                <w:szCs w:val="18"/>
              </w:rPr>
              <w:t xml:space="preserve">The BDO single sign-on platform (EIAM)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Four eyes</w:t>
            </w:r>
          </w:p>
        </w:tc>
        <w:tc>
          <w:tcPr>
            <w:tcW w:w="7920" w:type="dxa"/>
          </w:tcPr>
          <w:p>
            <w:pPr>
              <w:spacing w:after="0"/>
              <w:rPr>
                <w:rFonts w:ascii="Calibri" w:hAnsi="Calibri" w:cs="Calibri"/>
                <w:sz w:val="18"/>
                <w:szCs w:val="18"/>
              </w:rPr>
            </w:pPr>
            <w:r>
              <w:rPr>
                <w:rFonts w:ascii="Calibri" w:hAnsi="Calibri" w:cs="Calibri"/>
                <w:sz w:val="18"/>
                <w:szCs w:val="18"/>
              </w:rPr>
              <w:t xml:space="preserve">The rule that an access change is decided by a user other than the one who requested 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FR</w:t>
            </w:r>
          </w:p>
        </w:tc>
        <w:tc>
          <w:tcPr>
            <w:tcW w:w="7920" w:type="dxa"/>
          </w:tcPr>
          <w:p>
            <w:pPr>
              <w:spacing w:after="0"/>
              <w:rPr>
                <w:rFonts w:ascii="Calibri" w:hAnsi="Calibri" w:cs="Calibri"/>
                <w:sz w:val="18"/>
                <w:szCs w:val="18"/>
              </w:rPr>
            </w:pPr>
            <w:r>
              <w:rPr>
                <w:rFonts w:ascii="Calibri" w:hAnsi="Calibri" w:cs="Calibri"/>
                <w:sz w:val="18"/>
                <w:szCs w:val="18"/>
              </w:rPr>
              <w:t xml:space="preserve">Functional requirement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FRUM</w:t>
            </w:r>
          </w:p>
        </w:tc>
        <w:tc>
          <w:tcPr>
            <w:tcW w:w="7920" w:type="dxa"/>
          </w:tcPr>
          <w:p>
            <w:pPr>
              <w:spacing w:after="0"/>
              <w:rPr>
                <w:rFonts w:ascii="Calibri" w:hAnsi="Calibri" w:cs="Calibri"/>
                <w:sz w:val="18"/>
                <w:szCs w:val="18"/>
              </w:rPr>
            </w:pPr>
            <w:r>
              <w:rPr>
                <w:rFonts w:ascii="Calibri" w:hAnsi="Calibri" w:cs="Calibri"/>
                <w:sz w:val="18"/>
                <w:szCs w:val="18"/>
              </w:rPr>
              <w:t xml:space="preserve">Functional requirement of User Access Maintenance in this document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Group profile</w:t>
            </w:r>
          </w:p>
        </w:tc>
        <w:tc>
          <w:tcPr>
            <w:tcW w:w="7920" w:type="dxa"/>
          </w:tcPr>
          <w:p>
            <w:pPr>
              <w:spacing w:after="0"/>
              <w:rPr>
                <w:rFonts w:ascii="Calibri" w:hAnsi="Calibri" w:cs="Calibri"/>
                <w:sz w:val="18"/>
                <w:szCs w:val="18"/>
              </w:rPr>
            </w:pPr>
            <w:r>
              <w:rPr>
                <w:rFonts w:ascii="Calibri" w:hAnsi="Calibri" w:cs="Calibri"/>
                <w:sz w:val="18"/>
                <w:szCs w:val="18"/>
              </w:rPr>
              <w:t xml:space="preserve">A set of permissions assigned to a group of users (BRD 1.3); a role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Information Security Officer</w:t>
            </w:r>
          </w:p>
        </w:tc>
        <w:tc>
          <w:tcPr>
            <w:tcW w:w="7920" w:type="dxa"/>
          </w:tcPr>
          <w:p>
            <w:pPr>
              <w:spacing w:after="0"/>
              <w:rPr>
                <w:rFonts w:ascii="Calibri" w:hAnsi="Calibri" w:cs="Calibri"/>
                <w:sz w:val="18"/>
                <w:szCs w:val="18"/>
              </w:rPr>
            </w:pPr>
            <w:r>
              <w:rPr>
                <w:rFonts w:ascii="Calibri" w:hAnsi="Calibri" w:cs="Calibri"/>
                <w:sz w:val="18"/>
                <w:szCs w:val="18"/>
              </w:rPr>
              <w:t xml:space="preserve">The BDOI Information Security user who authorises separation-of-duties rules and changes of security settings</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Maker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user who prepares a request or record for another user to check</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OOTB</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Out of the box: what the system offers as standard or by configuration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OpenID Connect</w:t>
            </w:r>
          </w:p>
        </w:tc>
        <w:tc>
          <w:tcPr>
            <w:tcW w:w="7920" w:type="dxa"/>
          </w:tcPr>
          <w:p>
            <w:pPr>
              <w:spacing w:after="0"/>
              <w:rPr>
                <w:rFonts w:ascii="Calibri" w:hAnsi="Calibri" w:cs="Calibri"/>
                <w:sz w:val="18"/>
                <w:szCs w:val="18"/>
              </w:rPr>
            </w:pPr>
            <w:r>
              <w:rPr>
                <w:rFonts w:ascii="Calibri" w:hAnsi="Calibri" w:cs="Calibri"/>
                <w:sz w:val="18"/>
                <w:szCs w:val="18"/>
              </w:rPr>
              <w:t xml:space="preserve">A single sign-on standard; the proposed way for the system to sign users in through EIAM</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Permission</w:t>
            </w:r>
          </w:p>
        </w:tc>
        <w:tc>
          <w:tcPr>
            <w:tcW w:w="7920" w:type="dxa"/>
          </w:tcPr>
          <w:p>
            <w:pPr>
              <w:spacing w:after="0"/>
              <w:rPr>
                <w:rFonts w:ascii="Calibri" w:hAnsi="Calibri" w:cs="Calibri"/>
                <w:sz w:val="18"/>
                <w:szCs w:val="18"/>
              </w:rPr>
            </w:pPr>
            <w:r>
              <w:rPr>
                <w:rFonts w:ascii="Calibri" w:hAnsi="Calibri" w:cs="Calibri"/>
                <w:sz w:val="18"/>
                <w:szCs w:val="18"/>
              </w:rPr>
              <w:t xml:space="preserve">One function or action of the system, with its module and action class (View, Create, Amend, Approve)</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Privilege level</w:t>
            </w:r>
          </w:p>
        </w:tc>
        <w:tc>
          <w:tcPr>
            <w:tcW w:w="7920" w:type="dxa"/>
          </w:tcPr>
          <w:p>
            <w:pPr>
              <w:spacing w:after="0"/>
              <w:rPr>
                <w:rFonts w:ascii="Calibri" w:hAnsi="Calibri" w:cs="Calibri"/>
                <w:sz w:val="18"/>
                <w:szCs w:val="18"/>
              </w:rPr>
            </w:pPr>
            <w:r>
              <w:rPr>
                <w:rFonts w:ascii="Calibri" w:hAnsi="Calibri" w:cs="Calibri"/>
                <w:sz w:val="18"/>
                <w:szCs w:val="18"/>
              </w:rPr>
              <w:t xml:space="preserve">Low, Standard, High or Admin; given to each group profile; High and Admin changes need a second approval</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Provisioning</w:t>
            </w:r>
          </w:p>
        </w:tc>
        <w:tc>
          <w:tcPr>
            <w:tcW w:w="7920" w:type="dxa"/>
          </w:tcPr>
          <w:p>
            <w:pPr>
              <w:spacing w:after="0"/>
              <w:rPr>
                <w:rFonts w:ascii="Calibri" w:hAnsi="Calibri" w:cs="Calibri"/>
                <w:sz w:val="18"/>
                <w:szCs w:val="18"/>
              </w:rPr>
            </w:pPr>
            <w:r>
              <w:rPr>
                <w:rFonts w:ascii="Calibri" w:hAnsi="Calibri" w:cs="Calibri"/>
                <w:sz w:val="18"/>
                <w:szCs w:val="18"/>
              </w:rPr>
              <w:t xml:space="preserve">The creation and change of user accounts in the system from the identity governance tool</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Requestor</w:t>
            </w:r>
          </w:p>
        </w:tc>
        <w:tc>
          <w:tcPr>
            <w:tcW w:w="7920" w:type="dxa"/>
          </w:tcPr>
          <w:p>
            <w:pPr>
              <w:spacing w:after="0"/>
              <w:rPr>
                <w:rFonts w:ascii="Calibri" w:hAnsi="Calibri" w:cs="Calibri"/>
                <w:sz w:val="18"/>
                <w:szCs w:val="18"/>
              </w:rPr>
            </w:pPr>
            <w:r>
              <w:rPr>
                <w:rFonts w:ascii="Calibri" w:hAnsi="Calibri" w:cs="Calibri"/>
                <w:sz w:val="18"/>
                <w:szCs w:val="18"/>
              </w:rPr>
              <w:t xml:space="preserve">The user who submits user access requests (BRD section A)</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SAML 2.0</w:t>
            </w:r>
          </w:p>
        </w:tc>
        <w:tc>
          <w:tcPr>
            <w:tcW w:w="7920" w:type="dxa"/>
          </w:tcPr>
          <w:p>
            <w:pPr>
              <w:spacing w:after="0"/>
              <w:rPr>
                <w:rFonts w:ascii="Calibri" w:hAnsi="Calibri" w:cs="Calibri"/>
                <w:sz w:val="18"/>
                <w:szCs w:val="18"/>
              </w:rPr>
            </w:pPr>
            <w:r>
              <w:rPr>
                <w:rFonts w:ascii="Calibri" w:hAnsi="Calibri" w:cs="Calibri"/>
                <w:sz w:val="18"/>
                <w:szCs w:val="18"/>
              </w:rPr>
              <w:t xml:space="preserve">The other single sign-on standard the system supports</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Second factor</w:t>
            </w:r>
          </w:p>
        </w:tc>
        <w:tc>
          <w:tcPr>
            <w:tcW w:w="7920" w:type="dxa"/>
          </w:tcPr>
          <w:p>
            <w:pPr>
              <w:spacing w:after="0"/>
              <w:rPr>
                <w:rFonts w:ascii="Calibri" w:hAnsi="Calibri" w:cs="Calibri"/>
                <w:sz w:val="18"/>
                <w:szCs w:val="18"/>
              </w:rPr>
            </w:pPr>
            <w:r>
              <w:rPr>
                <w:rFonts w:ascii="Calibri" w:hAnsi="Calibri" w:cs="Calibri"/>
                <w:sz w:val="18"/>
                <w:szCs w:val="18"/>
              </w:rPr>
              <w:t xml:space="preserve">A code of an authenticator application asked in addition to the password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Separation of duties</w:t>
            </w:r>
          </w:p>
        </w:tc>
        <w:tc>
          <w:tcPr>
            <w:tcW w:w="7920" w:type="dxa"/>
          </w:tcPr>
          <w:p>
            <w:pPr>
              <w:spacing w:after="0"/>
              <w:rPr>
                <w:rFonts w:ascii="Calibri" w:hAnsi="Calibri" w:cs="Calibri"/>
                <w:sz w:val="18"/>
                <w:szCs w:val="18"/>
              </w:rPr>
            </w:pPr>
            <w:r>
              <w:rPr>
                <w:rFonts w:ascii="Calibri" w:hAnsi="Calibri" w:cs="Calibri"/>
                <w:sz w:val="18"/>
                <w:szCs w:val="18"/>
              </w:rPr>
              <w:t xml:space="preserve">Pairs of group profiles one user may not hold together</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Session log</w:t>
            </w:r>
          </w:p>
        </w:tc>
        <w:tc>
          <w:tcPr>
            <w:tcW w:w="7920" w:type="dxa"/>
          </w:tcPr>
          <w:p>
            <w:pPr>
              <w:spacing w:after="0"/>
              <w:rPr>
                <w:rFonts w:ascii="Calibri" w:hAnsi="Calibri" w:cs="Calibri"/>
                <w:sz w:val="18"/>
                <w:szCs w:val="18"/>
              </w:rPr>
            </w:pPr>
            <w:r>
              <w:rPr>
                <w:rFonts w:ascii="Calibri" w:hAnsi="Calibri" w:cs="Calibri"/>
                <w:sz w:val="18"/>
                <w:szCs w:val="18"/>
              </w:rPr>
              <w:t xml:space="preserve">The record of every session: user, sign-in method, start, last activity, end and end reason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SIT / UAT</w:t>
            </w:r>
          </w:p>
        </w:tc>
        <w:tc>
          <w:tcPr>
            <w:tcW w:w="7920" w:type="dxa"/>
          </w:tcPr>
          <w:p>
            <w:pPr>
              <w:spacing w:after="0"/>
              <w:rPr>
                <w:rFonts w:ascii="Calibri" w:hAnsi="Calibri" w:cs="Calibri"/>
                <w:sz w:val="18"/>
                <w:szCs w:val="18"/>
              </w:rPr>
            </w:pPr>
            <w:r>
              <w:rPr>
                <w:rFonts w:ascii="Calibri" w:hAnsi="Calibri" w:cs="Calibri"/>
                <w:sz w:val="18"/>
                <w:szCs w:val="18"/>
              </w:rPr>
              <w:t xml:space="preserve">System integration testing / user acceptance testing</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SLA</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Service level: the time within which a stage must be completed</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SSO</w:t>
            </w:r>
          </w:p>
        </w:tc>
        <w:tc>
          <w:tcPr>
            <w:tcW w:w="7920" w:type="dxa"/>
          </w:tcPr>
          <w:p>
            <w:pPr>
              <w:spacing w:after="0"/>
              <w:rPr>
                <w:rFonts w:ascii="Calibri" w:hAnsi="Calibri" w:cs="Calibri"/>
                <w:sz w:val="18"/>
                <w:szCs w:val="18"/>
              </w:rPr>
            </w:pPr>
            <w:r>
              <w:rPr>
                <w:rFonts w:ascii="Calibri" w:hAnsi="Calibri" w:cs="Calibri"/>
                <w:sz w:val="18"/>
                <w:szCs w:val="18"/>
              </w:rPr>
              <w:t xml:space="preserve">Single sign-on</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Swim lane</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column of a process figure holding the steps of one persona</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System Administrator</w:t>
            </w:r>
          </w:p>
        </w:tc>
        <w:tc>
          <w:tcPr>
            <w:tcW w:w="7920" w:type="dxa"/>
          </w:tcPr>
          <w:p>
            <w:pPr>
              <w:spacing w:after="0"/>
              <w:rPr>
                <w:rFonts w:ascii="Calibri" w:hAnsi="Calibri" w:cs="Calibri"/>
                <w:sz w:val="18"/>
                <w:szCs w:val="18"/>
              </w:rPr>
            </w:pPr>
            <w:r>
              <w:rPr>
                <w:rFonts w:ascii="Calibri" w:hAnsi="Calibri" w:cs="Calibri"/>
                <w:sz w:val="18"/>
                <w:szCs w:val="18"/>
              </w:rPr>
              <w:t xml:space="preserve">The IT user who implements group profiles and maintains users and roles (BRD section D)</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UAT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User acceptance testing by the Business Unit</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UIDM / UIDM-ISC</w:t>
            </w:r>
          </w:p>
        </w:tc>
        <w:tc>
          <w:tcPr>
            <w:tcW w:w="7920" w:type="dxa"/>
          </w:tcPr>
          <w:p>
            <w:pPr>
              <w:spacing w:after="0"/>
              <w:rPr>
                <w:rFonts w:ascii="Calibri" w:hAnsi="Calibri" w:cs="Calibri"/>
                <w:sz w:val="18"/>
                <w:szCs w:val="18"/>
              </w:rPr>
            </w:pPr>
            <w:r>
              <w:rPr>
                <w:rFonts w:ascii="Calibri" w:hAnsi="Calibri" w:cs="Calibri"/>
                <w:sz w:val="18"/>
                <w:szCs w:val="18"/>
              </w:rPr>
              <w:t xml:space="preserve">BDO's identity governance tool for joiner, mover and leaver requests and access certification</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UPN</w:t>
            </w:r>
          </w:p>
        </w:tc>
        <w:tc>
          <w:tcPr>
            <w:tcW w:w="7920" w:type="dxa"/>
          </w:tcPr>
          <w:p>
            <w:pPr>
              <w:spacing w:after="0"/>
              <w:rPr>
                <w:rFonts w:ascii="Calibri" w:hAnsi="Calibri" w:cs="Calibri"/>
                <w:sz w:val="18"/>
                <w:szCs w:val="18"/>
              </w:rPr>
            </w:pPr>
            <w:r>
              <w:rPr>
                <w:rFonts w:ascii="Calibri" w:hAnsi="Calibri" w:cs="Calibri"/>
                <w:sz w:val="18"/>
                <w:szCs w:val="18"/>
              </w:rPr>
              <w:t xml:space="preserve">User principal name, the sign-in name of a BDO account (for example name@bdo.com.ph)</w:t>
            </w:r>
          </w:p>
        </w:tc>
      </w:tr>
      <w:tr>
        <w:trPr>
          <w:cantSplit/>
        </w:trPr>
        <w:tc>
          <w:tcPr>
            <w:tcW w:w="2736" w:type="dxa"/>
          </w:tcPr>
          <w:p>
            <w:pPr>
              <w:keepNext/>
              <w:spacing w:after="0"/>
              <w:rPr>
                <w:rFonts w:ascii="Calibri" w:hAnsi="Calibri" w:cs="Calibri"/>
                <w:sz w:val="18"/>
                <w:szCs w:val="18"/>
              </w:rPr>
            </w:pPr>
            <w:r>
              <w:rPr>
                <w:rFonts w:ascii="Calibri" w:hAnsi="Calibri" w:cs="Calibri"/>
                <w:sz w:val="18"/>
                <w:szCs w:val="18"/>
              </w:rPr>
              <w:t xml:space="preserve">User Access Matrix</w:t>
            </w:r>
          </w:p>
        </w:tc>
        <w:tc>
          <w:tcPr>
            <w:tcW w:w="7920" w:type="dxa"/>
          </w:tcPr>
          <w:p>
            <w:pPr>
              <w:keepNext/>
              <w:spacing w:after="0"/>
              <w:rPr>
                <w:rFonts w:ascii="Calibri" w:hAnsi="Calibri" w:cs="Calibri"/>
                <w:sz w:val="18"/>
                <w:szCs w:val="18"/>
              </w:rPr>
            </w:pPr>
            <w:r>
              <w:rPr>
                <w:rFonts w:ascii="Calibri" w:hAnsi="Calibri" w:cs="Calibri"/>
                <w:sz w:val="18"/>
                <w:szCs w:val="18"/>
              </w:rPr>
              <w:t xml:space="preserve">The screen and export that show which roles hold which permissions</w:t>
            </w:r>
          </w:p>
        </w:tc>
      </w:tr>
      <w:tr>
        <w:trPr>
          <w:cantSplit/>
        </w:trPr>
        <w:tc>
          <w:tcPr>
            <w:tcW w:w="2736" w:type="dxa"/>
          </w:tcPr>
          <w:p>
            <w:pPr>
              <w:keepNext/>
              <w:spacing w:after="0"/>
              <w:rPr>
                <w:rFonts w:ascii="Calibri" w:hAnsi="Calibri" w:cs="Calibri"/>
                <w:sz w:val="18"/>
                <w:szCs w:val="18"/>
              </w:rPr>
            </w:pPr>
            <w:r>
              <w:rPr>
                <w:rFonts w:ascii="Calibri" w:hAnsi="Calibri" w:cs="Calibri"/>
                <w:sz w:val="18"/>
                <w:szCs w:val="18"/>
              </w:rPr>
              <w:t xml:space="preserve">User ID</w:t>
            </w:r>
          </w:p>
        </w:tc>
        <w:tc>
          <w:tcPr>
            <w:tcW w:w="7920" w:type="dxa"/>
          </w:tcPr>
          <w:p>
            <w:pPr>
              <w:keepNext/>
              <w:spacing w:after="0"/>
              <w:rPr>
                <w:rFonts w:ascii="Calibri" w:hAnsi="Calibri" w:cs="Calibri"/>
                <w:sz w:val="18"/>
                <w:szCs w:val="18"/>
              </w:rPr>
            </w:pPr>
            <w:r>
              <w:rPr>
                <w:rFonts w:ascii="Calibri" w:hAnsi="Calibri" w:cs="Calibri"/>
                <w:sz w:val="18"/>
                <w:szCs w:val="18"/>
              </w:rPr>
              <w:t xml:space="preserve">The identifier of a user in the system, in the BDOI format a999999999</w:t>
            </w:r>
          </w:p>
        </w:tc>
      </w:tr>
      <w:tr>
        <w:trPr>
          <w:cantSplit/>
        </w:trPr>
        <w:tc>
          <w:tcPr>
            <w:tcW w:w="2736" w:type="dxa"/>
          </w:tcPr>
          <w:p>
            <w:pPr>
              <w:spacing w:after="0"/>
              <w:rPr>
                <w:rFonts w:ascii="Calibri" w:hAnsi="Calibri" w:cs="Calibri"/>
                <w:sz w:val="18"/>
                <w:szCs w:val="18"/>
              </w:rPr>
            </w:pPr>
            <w:r>
              <w:rPr>
                <w:rFonts w:ascii="Calibri" w:hAnsi="Calibri" w:cs="Calibri"/>
                <w:sz w:val="18"/>
                <w:szCs w:val="18"/>
              </w:rPr>
              <w:t xml:space="preserve">Windows ID</w:t>
            </w:r>
          </w:p>
        </w:tc>
        <w:tc>
          <w:tcPr>
            <w:tcW w:w="7920" w:type="dxa"/>
          </w:tcPr>
          <w:p>
            <w:pPr>
              <w:spacing w:after="0"/>
              <w:rPr>
                <w:rFonts w:ascii="Calibri" w:hAnsi="Calibri" w:cs="Calibri"/>
                <w:sz w:val="18"/>
                <w:szCs w:val="18"/>
              </w:rPr>
            </w:pPr>
            <w:r>
              <w:rPr>
                <w:rFonts w:ascii="Calibri" w:hAnsi="Calibri" w:cs="Calibri"/>
                <w:sz w:val="18"/>
                <w:szCs w:val="18"/>
              </w:rPr>
              <w:t xml:space="preserve">The user's BDO network log-on name, held on every user and used to match the EIAM account</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S – Workflow and Approvals</w:t>
      </w:r>
    </w:p>
    <w:p>
      <w:pPr>
        <w:rPr>
          <w:rFonts w:ascii="Arial" w:hAnsi="Arial" w:cs="Arial"/>
        </w:rPr>
      </w:pPr>
      <w:r>
        <w:rPr>
          <w:rFonts w:ascii="Arial" w:hAnsi="Arial" w:cs="Arial"/>
          <w:shd w:val="clear" w:color="auto" w:fill="FFF59D"/>
        </w:rPr>
        <w:t xml:space="preserve">How each change of access is made, checked and approved: the stages, who acts at each stage, the limits and controls, the time rules, escalation and the paths to return or void a request. The figure gives the routes at a glance; the table gives the detail. The BRD sets no service level for approvals; the times marked "proposed" are a proposal of iorta TechNXT for the Business Unit to confirm (Annex Q.5 and the requirements collection workbook, sheet Schedules and timings).</w:t>
      </w:r>
    </w:p>
    <w:p>
      <w:pPr>
        <w:keepNext/>
        <w:jc w:val="center"/>
      </w:pPr>
      <w:r>
        <w:drawing>
          <wp:inline>
            <wp:extent cx="6309360" cy="3771255"/>
            <wp:docPr id="1803472600" name="Picture 1803472600"/>
            <wp:cNvGraphicFramePr>
              <a:graphicFrameLocks noChangeAspect="1"/>
            </wp:cNvGraphicFramePr>
            <a:graphic>
              <a:graphicData uri="http://schemas.openxmlformats.org/drawingml/2006/picture">
                <pic:pic>
                  <pic:nvPicPr>
                    <pic:cNvPr id="0" name="brd11_fig_approvals.png"/>
                    <pic:cNvPicPr/>
                  </pic:nvPicPr>
                  <pic:blipFill>
                    <a:blip r:embed="rId77"/>
                    <a:stretch>
                      <a:fillRect/>
                    </a:stretch>
                  </pic:blipFill>
                  <pic:spPr>
                    <a:xfrm>
                      <a:off x="0" y="0"/>
                      <a:ext cx="6309360" cy="3771255"/>
                    </a:xfrm>
                    <a:prstGeom prst="rect"/>
                  </pic:spPr>
                </pic:pic>
              </a:graphicData>
            </a:graphic>
          </wp:inline>
        </w:drawing>
      </w:r>
    </w:p>
    <w:p>
      <w:pPr>
        <w:spacing w:after="40"/>
        <w:jc w:val="center"/>
        <w:rPr>
          <w:rFonts w:ascii="Arial" w:hAnsi="Arial" w:cs="Arial"/>
          <w:sz w:val="17"/>
          <w:szCs w:val="17"/>
        </w:rPr>
      </w:pPr>
      <w:r>
        <w:rPr>
          <w:rFonts w:ascii="Arial" w:hAnsi="Arial" w:cs="Arial"/>
          <w:i/>
          <w:sz w:val="17"/>
          <w:szCs w:val="17"/>
          <w:shd w:val="clear" w:color="auto" w:fill="FFF59D"/>
        </w:rPr>
        <w:t xml:space="preserve">Figure 16 - Who makes, who checks and who approves each change of access</w:t>
      </w:r>
    </w:p>
    <w:p>
      <w:pPr>
        <w:spacing w:after="160"/>
        <w:rPr>
          <w:rFonts w:ascii="Arial" w:hAnsi="Arial" w:cs="Arial"/>
          <w:sz w:val="17"/>
          <w:szCs w:val="17"/>
        </w:rPr>
      </w:pPr>
      <w:r>
        <w:rPr>
          <w:rFonts w:ascii="Arial" w:hAnsi="Arial" w:cs="Arial"/>
          <w:sz w:val="17"/>
          <w:szCs w:val="17"/>
          <w:shd w:val="clear" w:color="auto" w:fill="FFF59D"/>
        </w:rPr>
        <w:t xml:space="preserve">How to read it: Each row is a kind of change, read from left to right: the maker, the checker or approver, the second approval where it applies and who applies the change. No one decides his or her own change. Traces to: BRD sections A to D; NFR p.17 (11); FRUM.005, FRUM.009 to FRUM.012.</w:t>
      </w:r>
    </w:p>
    <w:p>
      <w:pPr>
        <w:keepNext/>
        <w:rPr>
          <w:rFonts w:ascii="Arial" w:hAnsi="Arial" w:cs="Arial"/>
        </w:rPr>
      </w:pPr>
      <w:r>
        <w:rPr>
          <w:rFonts w:ascii="Arial" w:hAnsi="Arial" w:cs="Arial"/>
          <w:shd w:val="clear" w:color="auto" w:fill="FFF59D"/>
        </w:rPr>
        <w:t xml:space="preserve">The process flows of Annex A draw each route step by step; the table below gives the stages, the controls and the time rules.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00"/>
        <w:gridCol w:w="1440"/>
        <w:gridCol w:w="1944"/>
        <w:gridCol w:w="2304"/>
        <w:gridCol w:w="1728"/>
        <w:gridCol w:w="1440"/>
      </w:tblGrid>
      <w:tr>
        <w:trPr>
          <w:cantSplit/>
          <w:tblHeader/>
        </w:trPr>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Process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9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acts (maker / checker / approver)</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Limits and controls</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Time rule, reminder, escalation</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or void</w:t>
            </w:r>
          </w:p>
        </w:tc>
      </w:tr>
      <w:tr>
        <w:trPr>
          <w:cantSplit/>
        </w:trPr>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request (BRD 1.002 to 1.008, 2.002)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1 Draft</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Requestor (maker)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Seen and edited by its creator only; justification mandatory; one open request per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No time limit; draft kept until submitted or cancelled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Cancel with a reason (BRD 1.002.1.3)</w:t>
            </w:r>
          </w:p>
        </w:tc>
      </w:tr>
      <w:tr>
        <w:trPr>
          <w:cantSplit/>
        </w:trPr>
        <w:tc>
          <w:tcPr>
            <w:tcW w:w="1800" w:type="dxa"/>
            <w:shd w:val="clear" w:color="auto" w:fill="FFF59D"/>
          </w:tcPr>
          <w:p>
            <w:pPr>
              <w:spacing w:after="0"/>
              <w:rPr>
                <w:rFonts w:ascii="Calibri" w:hAnsi="Calibri" w:cs="Calibri"/>
                <w:sz w:val="15"/>
                <w:szCs w:val="15"/>
              </w:rPr>
            </w:pP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2 Pending Approval</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Approver chosen on the request (checker)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Four eyes: not the requester, not the user concerned; checks repeated at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Proposed: decision within 2 working days; reminder on day 3; age shown in the Access Requests report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 with remarks (BRD 2.002.7); reject with a reason (BRD 2.002.6); requester may cancel (BRD 1.007)</w:t>
            </w:r>
          </w:p>
        </w:tc>
      </w:tr>
      <w:tr>
        <w:trPr>
          <w:cantSplit/>
        </w:trPr>
        <w:tc>
          <w:tcPr>
            <w:tcW w:w="1800" w:type="dxa"/>
            <w:shd w:val="clear" w:color="auto" w:fill="FFF59D"/>
          </w:tcPr>
          <w:p>
            <w:pPr>
              <w:spacing w:after="0"/>
              <w:rPr>
                <w:rFonts w:ascii="Calibri" w:hAnsi="Calibri" w:cs="Calibri"/>
                <w:sz w:val="15"/>
                <w:szCs w:val="15"/>
              </w:rPr>
            </w:pP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3 Pending Second Approval</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Second Approver (Information Security)</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Only for a privileged profile (High, Admin) or an out-of-hours change; not the first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Proposed: within 1 working day; alert Privileged access change to System Administrators and Auditors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 or reject as stage 2</w:t>
            </w:r>
          </w:p>
        </w:tc>
      </w:tr>
      <w:tr>
        <w:trPr>
          <w:cantSplit/>
        </w:trPr>
        <w:tc>
          <w:tcPr>
            <w:tcW w:w="1800" w:type="dxa"/>
            <w:shd w:val="clear" w:color="auto" w:fill="FFF59D"/>
          </w:tcPr>
          <w:p>
            <w:pPr>
              <w:spacing w:after="0"/>
              <w:rPr>
                <w:rFonts w:ascii="Calibri" w:hAnsi="Calibri" w:cs="Calibri"/>
                <w:sz w:val="15"/>
                <w:szCs w:val="15"/>
              </w:rPr>
            </w:pP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4 Scheduled / Approved</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System</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Applied at once, or on the effective date by the daily run at 00:05</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Failed application alerted (high) to System Administrators and Auditors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Creator or approver may cancel a Scheduled request</w:t>
            </w:r>
          </w:p>
        </w:tc>
      </w:tr>
      <w:tr>
        <w:trPr>
          <w:cantSplit/>
        </w:trPr>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Bulk request (BRD 1.009)</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1 Upload and draft batch</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Requestor (maker)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row checked before the batch is created; rows in error listed for correction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Cancel the draft batch</w:t>
            </w:r>
          </w:p>
        </w:tc>
      </w:tr>
      <w:tr>
        <w:trPr>
          <w:cantSplit/>
        </w:trPr>
        <w:tc>
          <w:tcPr>
            <w:tcW w:w="1800" w:type="dxa"/>
            <w:shd w:val="clear" w:color="auto" w:fill="FFF59D"/>
          </w:tcPr>
          <w:p>
            <w:pPr>
              <w:spacing w:after="0"/>
              <w:rPr>
                <w:rFonts w:ascii="Calibri" w:hAnsi="Calibri" w:cs="Calibri"/>
                <w:sz w:val="15"/>
                <w:szCs w:val="15"/>
              </w:rPr>
            </w:pP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2 Decision on the batch</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Approver chosen on the batch</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Decided as a whole (CLR-UA-16 answered by BDOI's mapping "c/o UIDM"; Annex Q, C24)</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As stage 2 above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 or reject the whole batch</w:t>
            </w:r>
          </w:p>
        </w:tc>
      </w:tr>
      <w:tr>
        <w:trPr>
          <w:cantSplit/>
        </w:trPr>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Group-profile request (BRD 3.002)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1 Draft</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(maker)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Unique profile name; no permission both added and removed; privilege level given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Cancel</w:t>
            </w:r>
          </w:p>
        </w:tc>
      </w:tr>
      <w:tr>
        <w:trPr>
          <w:cantSplit/>
        </w:trPr>
        <w:tc>
          <w:tcPr>
            <w:tcW w:w="1800" w:type="dxa"/>
            <w:shd w:val="clear" w:color="auto" w:fill="FFF59D"/>
          </w:tcPr>
          <w:p>
            <w:pPr>
              <w:spacing w:after="0"/>
              <w:rPr>
                <w:rFonts w:ascii="Calibri" w:hAnsi="Calibri" w:cs="Calibri"/>
                <w:sz w:val="15"/>
                <w:szCs w:val="15"/>
              </w:rPr>
            </w:pP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2 Approvals in order</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Approvers chosen on the request, in order; all must approve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The next approver is asked only after the previous one approves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Proposed: 2 working days per approver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 or reject ends the round</w:t>
            </w:r>
          </w:p>
        </w:tc>
      </w:tr>
      <w:tr>
        <w:trPr>
          <w:cantSplit/>
        </w:trPr>
        <w:tc>
          <w:tcPr>
            <w:tcW w:w="1800" w:type="dxa"/>
            <w:shd w:val="clear" w:color="auto" w:fill="FFF59D"/>
          </w:tcPr>
          <w:p>
            <w:pPr>
              <w:spacing w:after="0"/>
              <w:rPr>
                <w:rFonts w:ascii="Calibri" w:hAnsi="Calibri" w:cs="Calibri"/>
                <w:sz w:val="15"/>
                <w:szCs w:val="15"/>
              </w:rPr>
            </w:pP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3 For Implementation</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(implementer)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 the requester of the request (four eyes)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Proposed: implemented within 1 working day of the last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Separation-of-duties rule (BRD NFR 11)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Create or deactivate; authorise</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(maker); Information Security Officer (checker)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The maker cannot authorise; rule applies to every later request and bulk line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Proposed: 2 working days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Reject: rule not created / deactivation refused</w:t>
            </w:r>
          </w:p>
        </w:tc>
      </w:tr>
      <w:tr>
        <w:trPr>
          <w:cantSplit/>
        </w:trPr>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Security setting (BRD NFR 11; p.14)</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Change; approve</w:t>
            </w:r>
          </w:p>
        </w:tc>
        <w:tc>
          <w:tcPr>
            <w:tcW w:w="19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 (maker); Information Security Officer (approver)</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Old value stays in force until approved; change audited</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Proposed: 2 working days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 setting unchanged</w:t>
            </w:r>
          </w:p>
        </w:tc>
      </w:tr>
      <w:tr>
        <w:trPr>
          <w:cantSplit/>
        </w:trPr>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Second-factor reset (break-glass)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Request; approve</w:t>
            </w:r>
          </w:p>
        </w:tc>
        <w:tc>
          <w:tcPr>
            <w:tcW w:w="19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 another holder of the reset approval right</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requester cannot approve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Same working day</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w:t>
            </w:r>
          </w:p>
        </w:tc>
      </w:tr>
      <w:tr>
        <w:trPr>
          <w:cantSplit/>
        </w:trPr>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Dormant users (Information Security practice; CLR-UA-08)</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Notice; deactivation</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System (daily run 00:15)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7 days before; deactivation after 90 days without sign-in; System Administrator profile exempt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Business and System Administrators receive the list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Reactivation request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Role-to-stage matrix: M = makes, C = checks or approves, 2 = second approval, I = implements, V = views.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1152"/>
        <w:gridCol w:w="1152"/>
        <w:gridCol w:w="1152"/>
        <w:gridCol w:w="1152"/>
        <w:gridCol w:w="1152"/>
        <w:gridCol w:w="1152"/>
        <w:gridCol w:w="1152"/>
      </w:tblGrid>
      <w:tr>
        <w:trPr>
          <w:cantSplit/>
          <w:tblHeader/>
        </w:trPr>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Requestor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Approver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Second Approver</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Business Admin.</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System Admin.</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Information Security</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request: raise, correct, cancel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request: approve, reject, return</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Privileged or out-of-hours change</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2</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Bulk request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2</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Group-profile request</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Separation-of-duties rule</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Security setting</w:t>
            </w: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Second-factor reset</w:t>
            </w: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w:t>
            </w:r>
          </w:p>
        </w:tc>
        <w:tc>
          <w:tcPr>
            <w:tcW w:w="1152" w:type="dxa"/>
            <w:shd w:val="clear" w:color="auto" w:fill="FFF59D"/>
          </w:tcPr>
          <w:p>
            <w:pPr>
              <w:keepNext/>
              <w:spacing w:after="0"/>
              <w:rPr>
                <w:rFonts w:ascii="Calibri" w:hAnsi="Calibri" w:cs="Calibri"/>
                <w:sz w:val="15"/>
                <w:szCs w:val="15"/>
              </w:rPr>
            </w:pP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Reports and audit log</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Escalation today: the request ages on the Access Requests list and report (Age in days); the Business Administrator may cancel it and raise it again to another approver, or the setting "Any approver may decide" lets every holder of the approval right decide it. An automatic reminder and escalation after a number of working days is a proposal (Annex Q.5) for the Business Unit to decide.</w:t>
      </w:r>
    </w:p>
    <w:p>
      <w:pPr>
        <w:pStyle w:val="Heading1"/>
        <w:pageBreakBefore/>
        <w:spacing w:line="259" w:lineRule="auto"/>
      </w:pPr>
      <w:r>
        <w:rPr>
          <w:rFonts w:ascii="Arial" w:hAnsi="Arial" w:cs="Arial"/>
          <w:shd w:val="clear" w:color="auto" w:fill="FFF59D"/>
        </w:rPr>
        <w:t xml:space="preserve">Annex T – E-mail and Notification Texts</w:t>
      </w:r>
    </w:p>
    <w:p>
      <w:pPr>
        <w:rPr>
          <w:rFonts w:ascii="Arial" w:hAnsi="Arial" w:cs="Arial"/>
        </w:rPr>
      </w:pPr>
      <w:r>
        <w:rPr>
          <w:rFonts w:ascii="Arial" w:hAnsi="Arial" w:cs="Arial"/>
          <w:shd w:val="clear" w:color="auto" w:fill="FFF59D"/>
        </w:rPr>
        <w:t xml:space="preserve">Every notice and e-mail of User Access Maintenance, word for word as the system sends it today. The parts in angle brackets are filled in by the system. BDOI has not given wordings for these messages: the texts below are proposed by iorta TechNXT for BDOI's approval (requirements collection workbook, sheet E-mail wordings). The e-mails are plain text, sent from the system address of the environment, with no attachment; no password is ever sent by e-mail (the temporary password of a new user is shown once to the approver on the screen). A notice "in the system" appears under the bell in the page header and opens the record.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2880"/>
        <w:gridCol w:w="2304"/>
        <w:gridCol w:w="460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4608"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NT-01</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Request to approve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chosen on the request (group profiles: the next approver in order); for a request raised without a chosen approver, every holder of the approval right.</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NT-02</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Request for second approval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second-approval right (Second Approver), except the first approver.</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NT-03</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Request to implement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role management right (System Administrators).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NT-04</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Decision on the request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(the user who submitted the request).</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Request returned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NT-06</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Request cancelled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the request was assigned to.</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NT-07</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Your access changed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whose access changed (e-mail to the user's registered address).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NT-14</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Your access changed (group profile deactivated or reactivated)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Each active member of the group profile (e-mail to the member's registered address).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Your account will be deactivated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dormant user.</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NT-16</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Dormant users deactivated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request right (Business Administrators, System Administrators).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NT-08</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Reset your password (break-glass accounts only)</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registered e-mail address of the user, when the account is active and has one.</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NT-09</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Your password expires soon (break-glass accounts)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e-mail when the user's preference asks for it</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holder of the local account.</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NT-10</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Batch job failed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addresses of the setting "failed-run recipients" (to be named by BDOI, UA-Q52).</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NT-11</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Alert: privileged access change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Alerts inbox in the system (medium)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alert right (System Administrators, Auditors).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NT-12</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Alert: scheduled access change failed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Alerts inbox in the system (high)</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alert right (System Administrators, Auditors).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NT-13</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Alert: role edited outside a request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Alerts inbox in the system (medium)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alert right (System Administrators, Auditors).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NT-17</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Separation-of-duties rule to authorise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rule authorisation right (Information Security Officers), except the maker.</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NT-18</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Security setting to approve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Officers).</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NT-19</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Second-factor reset to approve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reset approval right, except the requester.</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NT-20</w:t>
            </w:r>
          </w:p>
        </w:tc>
        <w:tc>
          <w:tcPr>
            <w:tcW w:w="28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Authenticator app reset</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holder of the break-glass account.</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NT-21</w:t>
            </w:r>
          </w:p>
        </w:tc>
        <w:tc>
          <w:tcPr>
            <w:tcW w:w="28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Identity event to review</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Notice in the system (and e-mail by preference)</w:t>
            </w:r>
          </w:p>
        </w:tc>
        <w:tc>
          <w:tcPr>
            <w:tcW w:w="46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holder of the user management right (System Administrators); also raised as the alert Identity event refused.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NT-22</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Break-glass sign-in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and e-mail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Officers), and the e-mail addresses of the setting Break-glass alert recipients; also raised as an alert.</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NT-01 Request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user access request is submitted or re-submitted; a group-profile request approved by one approver waits for the next approver in order.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approver chosen on the request (group profiles: the next approver in order); for a request raised without a chosen approver, every holder of the approval right.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to approve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&lt;description of the change&gt;, for example: Create user a013000196 with group profiles Marketing Account Officer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submission or re-submission; once per approver in order.</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NT-01)</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2.002.1 (a); BRD 3.002.1.2; FRUM.010.01, FRUM.005.03,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NT-02 Request for second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first approval of a request with a risk flag (privilege increase, outside working hours).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second-approval right (Second Approver), except the first approver.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for second approval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&lt;description of the change&gt; (&lt;risk flags: privilege increase, outside working hours&gt;)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NT-02)</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(11); FRUM.010.05</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NT-03 Request to implement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last approval of a group-profile request (the request waits for implementation).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role management right (System Administrators).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to implement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&lt;description of the change&gt;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NT-03)</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3.002; p.6; FRUM.005.04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NT-04 Decision on the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request is approved and applied, approved with a later effective date, approved for implementation, rejected, implemented, or applied on its effective date by the daily run.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requester (the user who submitted the request).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approved | approved, applies on &lt;dd-MMM-yyyy&gt; | approved, for implementation | rejected | implemented | applied on its effective date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&lt;description of the change&gt; (&lt;comment of the decider&gt;)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decision.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NT-04)</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1.008.1.4; FRUM.009.09,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NT-05 Request returned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approver returns a request for correction.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requester.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returned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&lt;description of the change&gt; - &lt;remarks of the approver&gt;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return.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NT-05)</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1.006.1.1; 2.002.7; FRUM.009.07, FRUM.010.04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NT-06 Request cancelled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creator cancels a request that was assigned to an approver.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approver the request was assigned to.</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cancelled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&lt;description of the change&gt; - &lt;reason for the cancellation&gt;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cancellation.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NT-06)</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1.007.1; FRUM.009.08</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NT-07 Your access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approved change to a user is applied (at approval, or on the effective date).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user whose access changed (e-mail to the user's registered address).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BIBS: your access changed (e-mail); Your access changed (notice)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Your access changed: &lt;description of the change&gt; (request &lt;request no&gt;).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applied change.</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NT-07)</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(10);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NT-14 Your access changed (group profile deactivated or reactivated)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request that deactivates or reactivates a group profile is implemented.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Each active member of the group profile (e-mail to the member's registered address).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BIBS: your access changed (e-mail); Your access changed (notice)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Your access changed: &lt;description of the change&gt;, a group profile you hold (request &lt;request no&gt;).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member and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NT-14)</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3.002.3, 3.002.4; NFR p.17 (10); FRUM.006.04, FRUM.013.01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NT-15 Your account will be deactivated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daily run of dormant users (00:15) finds a user whose deactivation is 7 days away.</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dormant user.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BIBS: sign in to keep your account (e-mail); Your account will be deactivated (notice)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You have not signed in to BIBS for a long time. Sign in before &lt;dd-MMM-yyyy&gt;, or your account is deactivated and a new access request is needed.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7 days before the deactivation.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NT-15)</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p.13 (1.e); FRUM.003.04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NT-16 Dormant users deactivated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daily run of dormant users deactivates one or more users (each user also receives NT-07).</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request right (Business Administrators, System Administrators).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Dormant users deactivated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&lt;count&gt; user(s) without a sign-in for &lt;days&gt; days were deactivated: &lt;user IDs&gt;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run that deactivates users.</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NT-16)</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p.13 (1.e); FRUM.003.04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NT-08 Reset your password (break-glass accounts only)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local account asks for a reset link (Forgot password?). Not offered to single sign-on users (BDOI's FRUM-004.03).</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registered e-mail address of the user, when the account is active and has 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BIBS: reset your password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Dear &lt;full name&gt;, A new BIBS password was requested for user &lt;user ID&gt;. Open this link to set it: &lt;link&gt;. The link works once and expires at &lt;date and time&gt; (Philippine time). If you did not ask for it, ignore this e-mail; your password stays as it is.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 the link works once and for 30 minutes.</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NT-08)</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 8); FRUM-004.03, FRUM.001.06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NT-09 Your password expires soon (break-glass accounts)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daily run (06:00) finds a local password that expires within 7 days.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holder of the local account.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e-mail when the user's preference asks for it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BIBS: your password expires soon (e-mail); Your password expires soon (notice)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Your BIBS password expires on &lt;date and time&gt; (Philippine time). Change it on My Profile before then.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Daily while the password expires within 7 days.</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NT-09)</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(7); FRUM-004.01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NT-10 Batch job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scheduled run fails (for example the daily application of dated access changes).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addresses of the setting "failed-run recipients" (to be named by BDOI, UA-Q52).</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BIBS: batch job &lt;job&gt; failed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batch job &lt;job&gt; failed. Run: &lt;run&gt;. Started: &lt;date and time&gt; (Philippine time). Trigger: &lt;trigger&gt;. Error: &lt;message&gt;. Open Administration &gt; Scheduled Jobs to see the run history and run the job again.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failed run.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NT-10)</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p.15 (batch failure e-mail); FRUM.013.02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NT-11 Alert: privileged access change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request with a risk flag passes its first approval.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Holders of the alert right (System Administrators, Auditors).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Alerts inbox in the system (medium)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Privileged access change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(&lt;risk flags&gt;): &lt;description of the change&gt;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NT-11)</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(11); FRUM.010.05</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NT-12 Alert: scheduled access change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scheduled request cannot be applied on its effective date.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Holders of the alert right (System Administrators, Auditors).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Alerts inbox in the system (high)</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Scheduled access change failed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Access request &lt;request no&gt; could not be applied on &lt;dd-MMM-yyyy&gt;: &lt;reason&gt;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 and date.</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NT-12)</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p.13 (1.k); FRUM.009.10</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NT-13 Alert: role edited outside a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group profile is created or changed directly while the emergency role edit is switched on.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Holders of the alert right (System Administrators, Auditors).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Alerts inbox in the system (medium)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Role edited outside a request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Role &lt;profile code&gt; &lt;change&gt; directly by &lt;user&gt; (emergency path &lt;setting code&gt;)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direct change.</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NT-13)</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(11); FRUM.005.01, FRUM.012.02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NT-17 Separation-of-duties rule to authorise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separation-of-duties rule is created, or its deactivation is asked.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rule authorisation right (Information Security Officers), except the maker.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Separation-of-duties rule &lt;rule&gt; to authorise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new rule of rule &lt;rule&gt;: &lt;reason&gt; | The deactivation of rule &lt;rule&gt;: &lt;reason&gt;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rule change.</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NT-17)</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(11); FRUM.012.01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NT-18 Security setting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System Administrator changes a security setting on System Parameters.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security setting approval right (Information Security Officers).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Security setting to approve: &lt;description of the setting&gt;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&lt;user name&gt; requests a change from '&lt;current value&gt;' to '&lt;new value&gt;'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change.</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NT-18)</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(11); p.14; FRUM.012.02</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NT-19 Second-factor reset to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System Administrator asks for the reset of the authenticator app of a break-glass account.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reset approval right, except the requester.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Second factor reset to approve: &lt;user name&gt;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&lt;user name of the requester&gt; asks for the reset. Reason: &lt;reason&gt;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reset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NT-19)</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 FRUM.001.06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NT-20 Authenticator app reset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reset of the authenticator app is approved and applied.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holder of the break-glass account.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Your authenticator app was reset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Enrol your authenticator app again at your next sign-in.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reset.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NT-20)</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 FRUM.001.06</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NT-21 Identity event to review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event of UIDM-ISC or the Enterprise SSO platform (joiner, mover, leaver, rehire, status change) is refused or fails.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user management right (System Administrators); also raised as the alert Identity event refused.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(and e-mail by preference)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Identity event &lt;event no&gt; needs review</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&lt;UIDM-ISC | Enterprise SSO&gt; event &lt;Joiner | Mover | Leaver | Rehire | Status&gt; of Windows ID &lt;Windows ID&gt; was &lt;refused | failed&gt;: &lt;reason&gt;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refused or failed event (again after a failed Process again).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NT-21)</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1.001 (user enrolment); BRD NFR p.13 (1); FRUM.002.02, FRUM.003.03</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NT-22 Break-glass sign-in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break-glass System Administrator signs in with a local password while single sign-on is on.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security setting approval right (Information Security Officers), and the e-mail addresses of the setting Break-glass alert recipients; also raised as an alert.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and e-mail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Break-glass sign-in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administrator &lt;name&gt; (&lt;user ID&gt;) signed in with a local password at &lt;dd-MMM-yyyy HH:mm&gt; from &lt;address&gt;. Review the use within one working day.</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and no password in the message;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sign-in.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NT-22)</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BRD NFR p.17 (1); FRUM.001.06</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U – Document Prints and Output Formats</w:t>
      </w:r>
    </w:p>
    <w:p>
      <w:pPr>
        <w:rPr>
          <w:rFonts w:ascii="Arial" w:hAnsi="Arial" w:cs="Arial"/>
        </w:rPr>
      </w:pPr>
      <w:r>
        <w:rPr>
          <w:rFonts w:ascii="Arial" w:hAnsi="Arial" w:cs="Arial"/>
          <w:shd w:val="clear" w:color="auto" w:fill="FFF59D"/>
        </w:rPr>
        <w:t xml:space="preserve">Every document User Access Maintenance prints, e-mails or exports: purpose, recipients, format, protection, the fields in order and an image of the current layout in the system. BDOI's samples in Annexes B and D remain the reference; where the layout must still be given or confirmed by the Business Unit, the item of the requirements collection workbook is named. User Access Maintenance prints no letter, slip or certificate.</w:t>
      </w:r>
    </w:p>
    <w:p>
      <w:pPr>
        <w:rPr>
          <w:rFonts w:ascii="Arial" w:hAnsi="Arial" w:cs="Arial"/>
        </w:rPr>
      </w:pPr>
      <w:r>
        <w:rPr>
          <w:rFonts w:ascii="Arial" w:hAnsi="Arial" w:cs="Arial"/>
          <w:shd w:val="clear" w:color="auto" w:fill="FFF59D"/>
        </w:rPr>
        <w:t xml:space="preserve">File names: BDOI's FRUM.007.02 and FRUM.008 (export) set &lt;Report_Name&gt;_MMDDYYYY and Audit Logs_MMDDYYYY; the system names the download after the report and the date in another order today (Annex Q, C18).</w:t>
      </w:r>
    </w:p>
    <w:p>
      <w:pPr>
        <w:pStyle w:val="Heading2"/>
        <w:keepNext/>
        <w:numPr>
          <w:ilvl w:val="0"/>
          <w:numId w:val="0"/>
        </w:numPr>
        <w:rPr>
          <w:rFonts w:ascii="Arial" w:hAnsi="Arial" w:cs="Arial"/>
        </w:rPr>
      </w:pPr>
      <w:r>
        <w:rPr>
          <w:rFonts w:ascii="Arial" w:hAnsi="Arial" w:cs="Arial"/>
          <w:shd w:val="clear" w:color="auto" w:fill="FFF59D"/>
        </w:rPr>
        <w:t xml:space="preserve">U.1 User Access Report (DO-01)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Users with their group profiles and who created and changed them (BRD 3.003.1; sample A; Annex E)</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 System Administrator, Approver, Information Security, Auditor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(landscape), Excel, CSV</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Reports › User Access Report › PDF, Excel or CSV</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 (kept by the user; the report is archived with its parameters)</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Header: report name, generated by (user), as-of date, date and time generated – from the run</w:t>
            </w:r>
          </w:p>
          <w:p>
            <w:pPr>
              <w:keepNext/>
              <w:spacing w:after="0"/>
              <w:rPr>
                <w:rFonts w:ascii="Calibri" w:hAnsi="Calibri" w:cs="Calibri"/>
                <w:sz w:val="16"/>
                <w:szCs w:val="16"/>
              </w:rPr>
            </w:pPr>
            <w:r>
              <w:rPr>
                <w:rFonts w:ascii="Calibri" w:hAnsi="Calibri" w:cs="Calibri"/>
                <w:sz w:val="16"/>
                <w:szCs w:val="16"/>
              </w:rPr>
              <w:t xml:space="preserve">2. User Name, User ID / Windows ID, Business Unit / User Level, Status – from the user master as at the end of the as-of date</w:t>
            </w:r>
          </w:p>
          <w:p>
            <w:pPr>
              <w:keepNext/>
              <w:spacing w:after="0"/>
              <w:rPr>
                <w:rFonts w:ascii="Calibri" w:hAnsi="Calibri" w:cs="Calibri"/>
                <w:sz w:val="16"/>
                <w:szCs w:val="16"/>
              </w:rPr>
            </w:pPr>
            <w:r>
              <w:rPr>
                <w:rFonts w:ascii="Calibri" w:hAnsi="Calibri" w:cs="Calibri"/>
                <w:sz w:val="16"/>
                <w:szCs w:val="16"/>
              </w:rPr>
              <w:t xml:space="preserve">3. User Group Profile – the profiles held on the as-of date, derived from the access change log</w:t>
            </w:r>
          </w:p>
          <w:p>
            <w:pPr>
              <w:keepNext/>
              <w:spacing w:after="0"/>
              <w:rPr>
                <w:rFonts w:ascii="Calibri" w:hAnsi="Calibri" w:cs="Calibri"/>
                <w:sz w:val="16"/>
                <w:szCs w:val="16"/>
              </w:rPr>
            </w:pPr>
            <w:r>
              <w:rPr>
                <w:rFonts w:ascii="Calibri" w:hAnsi="Calibri" w:cs="Calibri"/>
                <w:sz w:val="16"/>
                <w:szCs w:val="16"/>
              </w:rPr>
              <w:t xml:space="preserve">4. Created by / Date Created, Modified by / Date Modified – the approver and the request number of the enrolment and of the last change, or the user of a direct change</w:t>
            </w:r>
          </w:p>
          <w:p>
            <w:pPr>
              <w:keepNext/>
              <w:spacing w:after="0"/>
              <w:rPr>
                <w:rFonts w:ascii="Calibri" w:hAnsi="Calibri" w:cs="Calibri"/>
                <w:sz w:val="16"/>
                <w:szCs w:val="16"/>
              </w:rPr>
            </w:pPr>
            <w:r>
              <w:rPr>
                <w:rFonts w:ascii="Calibri" w:hAnsi="Calibri" w:cs="Calibri"/>
                <w:sz w:val="16"/>
                <w:szCs w:val="16"/>
              </w:rPr>
              <w:t xml:space="preserve">5. Last Action / by – added, modified, deactivated or reactivated, and by whom</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B (User Access Report) and Annex E</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RC-DOC-01</w:t>
            </w:r>
          </w:p>
        </w:tc>
      </w:tr>
    </w:tbl>
    <w:p>
      <w:pPr>
        <w:spacing w:after="0"/>
        <w:rPr>
          <w:rFonts w:ascii="Arial" w:hAnsi="Arial" w:cs="Arial"/>
        </w:rPr>
      </w:pPr>
    </w:p>
    <w:p>
      <w:pPr>
        <w:keepNext/>
        <w:jc w:val="center"/>
      </w:pPr>
      <w:r>
        <w:drawing>
          <wp:inline>
            <wp:extent cx="4206240" cy="2972601"/>
            <wp:docPr id="1803472600" name="Picture 1803472600"/>
            <wp:cNvGraphicFramePr>
              <a:graphicFrameLocks noChangeAspect="1"/>
            </wp:cNvGraphicFramePr>
            <a:graphic>
              <a:graphicData uri="http://schemas.openxmlformats.org/drawingml/2006/picture">
                <pic:pic>
                  <pic:nvPicPr>
                    <pic:cNvPr id="0" name="doc-user-access.png"/>
                    <pic:cNvPicPr/>
                  </pic:nvPicPr>
                  <pic:blipFill>
                    <a:blip r:embed="rId78"/>
                    <a:stretch>
                      <a:fillRect/>
                    </a:stretch>
                  </pic:blipFill>
                  <pic:spPr>
                    <a:xfrm>
                      <a:off x="0" y="0"/>
                      <a:ext cx="4206240" cy="2972601"/>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U.1: current layout of the User Access Report</w:t>
      </w:r>
    </w:p>
    <w:p>
      <w:pPr>
        <w:pStyle w:val="Heading2"/>
        <w:keepNext/>
        <w:numPr>
          <w:ilvl w:val="0"/>
          <w:numId w:val="0"/>
        </w:numPr>
        <w:rPr>
          <w:rFonts w:ascii="Arial" w:hAnsi="Arial" w:cs="Arial"/>
        </w:rPr>
      </w:pPr>
      <w:r>
        <w:rPr>
          <w:rFonts w:ascii="Arial" w:hAnsi="Arial" w:cs="Arial"/>
          <w:shd w:val="clear" w:color="auto" w:fill="FFF59D"/>
        </w:rPr>
        <w:t xml:space="preserve">U.2 User Group Profile Report (DO-02)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Modules and tasks each group profile can access (BRD 3.003.2; sample B; Annex F)</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As DO-01</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Reports › User Group Profile Report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Header as DO-01, with the profile, module and active filters</w:t>
            </w:r>
          </w:p>
          <w:p>
            <w:pPr>
              <w:keepNext/>
              <w:spacing w:after="0"/>
              <w:rPr>
                <w:rFonts w:ascii="Calibri" w:hAnsi="Calibri" w:cs="Calibri"/>
                <w:sz w:val="16"/>
                <w:szCs w:val="16"/>
              </w:rPr>
            </w:pPr>
            <w:r>
              <w:rPr>
                <w:rFonts w:ascii="Calibri" w:hAnsi="Calibri" w:cs="Calibri"/>
                <w:sz w:val="16"/>
                <w:szCs w:val="16"/>
              </w:rPr>
              <w:t xml:space="preserve">2. Group profile – code and name, as a group heading</w:t>
            </w:r>
          </w:p>
          <w:p>
            <w:pPr>
              <w:keepNext/>
              <w:spacing w:after="0"/>
              <w:rPr>
                <w:rFonts w:ascii="Calibri" w:hAnsi="Calibri" w:cs="Calibri"/>
                <w:sz w:val="16"/>
                <w:szCs w:val="16"/>
              </w:rPr>
            </w:pPr>
            <w:r>
              <w:rPr>
                <w:rFonts w:ascii="Calibri" w:hAnsi="Calibri" w:cs="Calibri"/>
                <w:sz w:val="16"/>
                <w:szCs w:val="16"/>
              </w:rPr>
              <w:t xml:space="preserve">3. Module Name, Task Name – the functional area and the permission</w:t>
            </w:r>
          </w:p>
          <w:p>
            <w:pPr>
              <w:keepNext/>
              <w:spacing w:after="0"/>
              <w:rPr>
                <w:rFonts w:ascii="Calibri" w:hAnsi="Calibri" w:cs="Calibri"/>
                <w:sz w:val="16"/>
                <w:szCs w:val="16"/>
              </w:rPr>
            </w:pPr>
            <w:r>
              <w:rPr>
                <w:rFonts w:ascii="Calibri" w:hAnsi="Calibri" w:cs="Calibri"/>
                <w:sz w:val="16"/>
                <w:szCs w:val="16"/>
              </w:rPr>
              <w:t xml:space="preserve">4. Access – With Access or No Access</w:t>
            </w:r>
          </w:p>
          <w:p>
            <w:pPr>
              <w:keepNext/>
              <w:spacing w:after="0"/>
              <w:rPr>
                <w:rFonts w:ascii="Calibri" w:hAnsi="Calibri" w:cs="Calibri"/>
                <w:sz w:val="16"/>
                <w:szCs w:val="16"/>
              </w:rPr>
            </w:pPr>
            <w:r>
              <w:rPr>
                <w:rFonts w:ascii="Calibri" w:hAnsi="Calibri" w:cs="Calibri"/>
                <w:sz w:val="16"/>
                <w:szCs w:val="16"/>
              </w:rPr>
              <w:t xml:space="preserve">5. Date Created, Created by, Date Modified, Modified by – from the access change log of the profile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B (User Group Profile Report) and Annex F</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RC-DOC-02</w:t>
            </w:r>
          </w:p>
        </w:tc>
      </w:tr>
    </w:tbl>
    <w:p>
      <w:pPr>
        <w:spacing w:after="0"/>
        <w:rPr>
          <w:rFonts w:ascii="Arial" w:hAnsi="Arial" w:cs="Arial"/>
        </w:rPr>
      </w:pPr>
    </w:p>
    <w:p>
      <w:pPr>
        <w:keepNext/>
        <w:jc w:val="center"/>
      </w:pPr>
      <w:r>
        <w:drawing>
          <wp:inline>
            <wp:extent cx="4206240" cy="5951842"/>
            <wp:docPr id="1803472600" name="Picture 1803472600"/>
            <wp:cNvGraphicFramePr>
              <a:graphicFrameLocks noChangeAspect="1"/>
            </wp:cNvGraphicFramePr>
            <a:graphic>
              <a:graphicData uri="http://schemas.openxmlformats.org/drawingml/2006/picture">
                <pic:pic>
                  <pic:nvPicPr>
                    <pic:cNvPr id="0" name="doc-group-profile.png"/>
                    <pic:cNvPicPr/>
                  </pic:nvPicPr>
                  <pic:blipFill>
                    <a:blip r:embed="rId79"/>
                    <a:stretch>
                      <a:fillRect/>
                    </a:stretch>
                  </pic:blipFill>
                  <pic:spPr>
                    <a:xfrm>
                      <a:off x="0" y="0"/>
                      <a:ext cx="4206240" cy="5951842"/>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U.2: current layout of the User Group Profile Report</w:t>
      </w:r>
    </w:p>
    <w:p>
      <w:pPr>
        <w:pStyle w:val="Heading2"/>
        <w:keepNext/>
        <w:numPr>
          <w:ilvl w:val="0"/>
          <w:numId w:val="0"/>
        </w:numPr>
        <w:rPr>
          <w:rFonts w:ascii="Arial" w:hAnsi="Arial" w:cs="Arial"/>
        </w:rPr>
      </w:pPr>
      <w:r>
        <w:rPr>
          <w:rFonts w:ascii="Arial" w:hAnsi="Arial" w:cs="Arial"/>
          <w:shd w:val="clear" w:color="auto" w:fill="FFF59D"/>
        </w:rPr>
        <w:t xml:space="preserve">U.3 Group Profile Membership (DO-03)</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Members of each group profile (BRD 3.003.3; sample C; Annex G)</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As DO-01</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Reports › Group Profile Membership</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Header as DO-01, with the profile and the as-of date</w:t>
            </w:r>
          </w:p>
          <w:p>
            <w:pPr>
              <w:keepNext/>
              <w:spacing w:after="0"/>
              <w:rPr>
                <w:rFonts w:ascii="Calibri" w:hAnsi="Calibri" w:cs="Calibri"/>
                <w:sz w:val="16"/>
                <w:szCs w:val="16"/>
              </w:rPr>
            </w:pPr>
            <w:r>
              <w:rPr>
                <w:rFonts w:ascii="Calibri" w:hAnsi="Calibri" w:cs="Calibri"/>
                <w:sz w:val="16"/>
                <w:szCs w:val="16"/>
              </w:rPr>
              <w:t xml:space="preserve">2. Member Username, Member User ID – the members of each profile on the as-of date</w:t>
            </w:r>
          </w:p>
          <w:p>
            <w:pPr>
              <w:keepNext/>
              <w:spacing w:after="0"/>
              <w:rPr>
                <w:rFonts w:ascii="Calibri" w:hAnsi="Calibri" w:cs="Calibri"/>
                <w:sz w:val="16"/>
                <w:szCs w:val="16"/>
              </w:rPr>
            </w:pPr>
            <w:r>
              <w:rPr>
                <w:rFonts w:ascii="Calibri" w:hAnsi="Calibri" w:cs="Calibri"/>
                <w:sz w:val="16"/>
                <w:szCs w:val="16"/>
              </w:rPr>
              <w:t xml:space="preserve">3. Created by, Date Created, Modified by, Date Modified – who added the member and when, from the access change log</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B (Group Profile Membership List) and Annex G</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RC-DOC-03</w:t>
            </w:r>
          </w:p>
        </w:tc>
      </w:tr>
    </w:tbl>
    <w:p>
      <w:pPr>
        <w:spacing w:after="0"/>
        <w:rPr>
          <w:rFonts w:ascii="Arial" w:hAnsi="Arial" w:cs="Arial"/>
        </w:rPr>
      </w:pPr>
    </w:p>
    <w:p>
      <w:pPr>
        <w:keepNext/>
        <w:jc w:val="center"/>
      </w:pPr>
      <w:r>
        <w:drawing>
          <wp:inline>
            <wp:extent cx="4206240" cy="5951842"/>
            <wp:docPr id="1803472600" name="Picture 1803472600"/>
            <wp:cNvGraphicFramePr>
              <a:graphicFrameLocks noChangeAspect="1"/>
            </wp:cNvGraphicFramePr>
            <a:graphic>
              <a:graphicData uri="http://schemas.openxmlformats.org/drawingml/2006/picture">
                <pic:pic>
                  <pic:nvPicPr>
                    <pic:cNvPr id="0" name="doc-group-members.png"/>
                    <pic:cNvPicPr/>
                  </pic:nvPicPr>
                  <pic:blipFill>
                    <a:blip r:embed="rId80"/>
                    <a:stretch>
                      <a:fillRect/>
                    </a:stretch>
                  </pic:blipFill>
                  <pic:spPr>
                    <a:xfrm>
                      <a:off x="0" y="0"/>
                      <a:ext cx="4206240" cy="5951842"/>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U.3: current layout of the Group Profile Membership</w:t>
      </w:r>
    </w:p>
    <w:p>
      <w:pPr>
        <w:pStyle w:val="Heading2"/>
        <w:keepNext/>
        <w:numPr>
          <w:ilvl w:val="0"/>
          <w:numId w:val="0"/>
        </w:numPr>
        <w:rPr>
          <w:rFonts w:ascii="Arial" w:hAnsi="Arial" w:cs="Arial"/>
        </w:rPr>
      </w:pPr>
      <w:r>
        <w:rPr>
          <w:rFonts w:ascii="Arial" w:hAnsi="Arial" w:cs="Arial"/>
          <w:shd w:val="clear" w:color="auto" w:fill="FFF59D"/>
        </w:rPr>
        <w:t xml:space="preserve">U.4 User Access Audit Log (DO-04)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Access activities with from and to values (BRD 4.003.1; sample D; Annex H)</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 Information Security, Auditor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Reports › User Access Audit Log</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Header as DO-01, with the period, user and activity filters</w:t>
            </w:r>
          </w:p>
          <w:p>
            <w:pPr>
              <w:keepNext/>
              <w:spacing w:after="0"/>
              <w:rPr>
                <w:rFonts w:ascii="Calibri" w:hAnsi="Calibri" w:cs="Calibri"/>
                <w:sz w:val="16"/>
                <w:szCs w:val="16"/>
              </w:rPr>
            </w:pPr>
            <w:r>
              <w:rPr>
                <w:rFonts w:ascii="Calibri" w:hAnsi="Calibri" w:cs="Calibri"/>
                <w:sz w:val="16"/>
                <w:szCs w:val="16"/>
              </w:rPr>
              <w:t xml:space="preserve">2. Date, Activity – the time and the activity in the words of the BRD sample (Enroll New User, Modify User Group Profile of, Deactivate User, Reset Password of, Create Group Profile, Modify Group Profile Access of...)</w:t>
            </w:r>
          </w:p>
          <w:p>
            <w:pPr>
              <w:keepNext/>
              <w:spacing w:after="0"/>
              <w:rPr>
                <w:rFonts w:ascii="Calibri" w:hAnsi="Calibri" w:cs="Calibri"/>
                <w:sz w:val="16"/>
                <w:szCs w:val="16"/>
              </w:rPr>
            </w:pPr>
            <w:r>
              <w:rPr>
                <w:rFonts w:ascii="Calibri" w:hAnsi="Calibri" w:cs="Calibri"/>
                <w:sz w:val="16"/>
                <w:szCs w:val="16"/>
              </w:rPr>
              <w:t xml:space="preserve">3. From, To – the value before and after (Null when none; profile codes shown as profile names)</w:t>
            </w:r>
          </w:p>
          <w:p>
            <w:pPr>
              <w:keepNext/>
              <w:spacing w:after="0"/>
              <w:rPr>
                <w:rFonts w:ascii="Calibri" w:hAnsi="Calibri" w:cs="Calibri"/>
                <w:sz w:val="16"/>
                <w:szCs w:val="16"/>
              </w:rPr>
            </w:pPr>
            <w:r>
              <w:rPr>
                <w:rFonts w:ascii="Calibri" w:hAnsi="Calibri" w:cs="Calibri"/>
                <w:sz w:val="16"/>
                <w:szCs w:val="16"/>
              </w:rPr>
              <w:t xml:space="preserve">4. Done By, Approved By, Request No. – from the access change log and the request history</w:t>
            </w:r>
          </w:p>
          <w:p>
            <w:pPr>
              <w:keepNext/>
              <w:spacing w:after="0"/>
              <w:rPr>
                <w:rFonts w:ascii="Calibri" w:hAnsi="Calibri" w:cs="Calibri"/>
                <w:sz w:val="16"/>
                <w:szCs w:val="16"/>
              </w:rPr>
            </w:pPr>
            <w:r>
              <w:rPr>
                <w:rFonts w:ascii="Calibri" w:hAnsi="Calibri" w:cs="Calibri"/>
                <w:sz w:val="16"/>
                <w:szCs w:val="16"/>
              </w:rPr>
              <w:t xml:space="preserve">5. Log-in, Failed Log-in, Log-out – from the audit trail when Include Log-ins and Log-outs is ticked</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D (Audit Log Export) and Annex H</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RC-DOC-04</w:t>
            </w:r>
          </w:p>
        </w:tc>
      </w:tr>
    </w:tbl>
    <w:p>
      <w:pPr>
        <w:spacing w:after="0"/>
        <w:rPr>
          <w:rFonts w:ascii="Arial" w:hAnsi="Arial" w:cs="Arial"/>
        </w:rPr>
      </w:pPr>
    </w:p>
    <w:p>
      <w:pPr>
        <w:keepNext/>
        <w:jc w:val="center"/>
      </w:pPr>
      <w:r>
        <w:drawing>
          <wp:inline>
            <wp:extent cx="4206240" cy="2972601"/>
            <wp:docPr id="1803472600" name="Picture 1803472600"/>
            <wp:cNvGraphicFramePr>
              <a:graphicFrameLocks noChangeAspect="1"/>
            </wp:cNvGraphicFramePr>
            <a:graphic>
              <a:graphicData uri="http://schemas.openxmlformats.org/drawingml/2006/picture">
                <pic:pic>
                  <pic:nvPicPr>
                    <pic:cNvPr id="0" name="doc-audit-log.png"/>
                    <pic:cNvPicPr/>
                  </pic:nvPicPr>
                  <pic:blipFill>
                    <a:blip r:embed="rId81"/>
                    <a:stretch>
                      <a:fillRect/>
                    </a:stretch>
                  </pic:blipFill>
                  <pic:spPr>
                    <a:xfrm>
                      <a:off x="0" y="0"/>
                      <a:ext cx="4206240" cy="2972601"/>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U.4: current layout of the User Access Audit Log</w:t>
      </w:r>
    </w:p>
    <w:p>
      <w:pPr>
        <w:pStyle w:val="Heading2"/>
        <w:keepNext/>
        <w:numPr>
          <w:ilvl w:val="0"/>
          <w:numId w:val="0"/>
        </w:numPr>
        <w:rPr>
          <w:rFonts w:ascii="Arial" w:hAnsi="Arial" w:cs="Arial"/>
        </w:rPr>
      </w:pPr>
      <w:r>
        <w:rPr>
          <w:rFonts w:ascii="Arial" w:hAnsi="Arial" w:cs="Arial"/>
          <w:shd w:val="clear" w:color="auto" w:fill="FFF59D"/>
        </w:rPr>
        <w:t xml:space="preserve">U.5 Access Requests (DO-05)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Requests by status, type, requester, approver and age (BRD 1.008; 2.002.2)</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 System Administrator, Approver, Auditor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Excel, CSV</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Reports › Access Requests</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Header as DO-01, with the period, status and request type</w:t>
            </w:r>
          </w:p>
          <w:p>
            <w:pPr>
              <w:keepNext/>
              <w:spacing w:after="0"/>
              <w:rPr>
                <w:rFonts w:ascii="Calibri" w:hAnsi="Calibri" w:cs="Calibri"/>
                <w:sz w:val="16"/>
                <w:szCs w:val="16"/>
              </w:rPr>
            </w:pPr>
            <w:r>
              <w:rPr>
                <w:rFonts w:ascii="Calibri" w:hAnsi="Calibri" w:cs="Calibri"/>
                <w:sz w:val="16"/>
                <w:szCs w:val="16"/>
              </w:rPr>
              <w:t xml:space="preserve">2. Request No., Request Type, User / Group Profile, Requester, Approver – from the access request</w:t>
            </w:r>
          </w:p>
          <w:p>
            <w:pPr>
              <w:keepNext/>
              <w:spacing w:after="0"/>
              <w:rPr>
                <w:rFonts w:ascii="Calibri" w:hAnsi="Calibri" w:cs="Calibri"/>
                <w:sz w:val="16"/>
                <w:szCs w:val="16"/>
              </w:rPr>
            </w:pPr>
            <w:r>
              <w:rPr>
                <w:rFonts w:ascii="Calibri" w:hAnsi="Calibri" w:cs="Calibri"/>
                <w:sz w:val="16"/>
                <w:szCs w:val="16"/>
              </w:rPr>
              <w:t xml:space="preserve">3. Date Created, Date Decided, Effective Date, Age (days) – from the request and its history; open requests age to today</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Not in BDOI's annexes (layout to be confirmed)</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RC-DOC-05</w:t>
            </w:r>
          </w:p>
        </w:tc>
      </w:tr>
    </w:tbl>
    <w:p>
      <w:pPr>
        <w:spacing w:after="0"/>
        <w:rPr>
          <w:rFonts w:ascii="Arial" w:hAnsi="Arial" w:cs="Arial"/>
        </w:rPr>
      </w:pPr>
    </w:p>
    <w:p>
      <w:pPr>
        <w:keepNext/>
        <w:jc w:val="center"/>
      </w:pPr>
      <w:r>
        <w:drawing>
          <wp:inline>
            <wp:extent cx="4206240" cy="2972601"/>
            <wp:docPr id="1803472600" name="Picture 1803472600"/>
            <wp:cNvGraphicFramePr>
              <a:graphicFrameLocks noChangeAspect="1"/>
            </wp:cNvGraphicFramePr>
            <a:graphic>
              <a:graphicData uri="http://schemas.openxmlformats.org/drawingml/2006/picture">
                <pic:pic>
                  <pic:nvPicPr>
                    <pic:cNvPr id="0" name="doc-requests.png"/>
                    <pic:cNvPicPr/>
                  </pic:nvPicPr>
                  <pic:blipFill>
                    <a:blip r:embed="rId82"/>
                    <a:stretch>
                      <a:fillRect/>
                    </a:stretch>
                  </pic:blipFill>
                  <pic:spPr>
                    <a:xfrm>
                      <a:off x="0" y="0"/>
                      <a:ext cx="4206240" cy="2972601"/>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U.5: current layout of the Access Requests</w:t>
      </w:r>
    </w:p>
    <w:p>
      <w:pPr>
        <w:pStyle w:val="Heading2"/>
        <w:keepNext/>
        <w:numPr>
          <w:ilvl w:val="0"/>
          <w:numId w:val="0"/>
        </w:numPr>
        <w:rPr>
          <w:rFonts w:ascii="Arial" w:hAnsi="Arial" w:cs="Arial"/>
        </w:rPr>
      </w:pPr>
      <w:r>
        <w:rPr>
          <w:rFonts w:ascii="Arial" w:hAnsi="Arial" w:cs="Arial"/>
          <w:shd w:val="clear" w:color="auto" w:fill="FFF59D"/>
        </w:rPr>
        <w:t xml:space="preserve">U.6 User Access Matrix (Excel) (DO-06)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Which group profiles hold which permissions (BRD 4.002.2; Annex C)</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 System Administrator, Approver, Information Security, Auditor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two sheets (by permission; by area and action class)</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Matrix › Export to Excel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False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Header: the company, the title, run by and run date, and the number of permissions and group profiles – from the run</w:t>
            </w:r>
          </w:p>
          <w:p>
            <w:pPr>
              <w:keepNext/>
              <w:spacing w:after="0"/>
              <w:rPr>
                <w:rFonts w:ascii="Calibri" w:hAnsi="Calibri" w:cs="Calibri"/>
                <w:sz w:val="16"/>
                <w:szCs w:val="16"/>
              </w:rPr>
            </w:pPr>
            <w:r>
              <w:rPr>
                <w:rFonts w:ascii="Calibri" w:hAnsi="Calibri" w:cs="Calibri"/>
                <w:sz w:val="16"/>
                <w:szCs w:val="16"/>
              </w:rPr>
              <w:t xml:space="preserve">2. Sheet User Access Matrix: Permission, Area (area code), Action class and one column per group profile code (written upright), with Y where the profile holds the permission; the first row gives the enabled users of each profile – from the role grants in force. The headings and the first three columns stay in view when scrolling, and every column has a filter</w:t>
            </w:r>
          </w:p>
          <w:p>
            <w:pPr>
              <w:keepNext/>
              <w:spacing w:after="0"/>
              <w:rPr>
                <w:rFonts w:ascii="Calibri" w:hAnsi="Calibri" w:cs="Calibri"/>
                <w:sz w:val="16"/>
                <w:szCs w:val="16"/>
              </w:rPr>
            </w:pPr>
            <w:r>
              <w:rPr>
                <w:rFonts w:ascii="Calibri" w:hAnsi="Calibri" w:cs="Calibri"/>
                <w:sz w:val="16"/>
                <w:szCs w:val="16"/>
              </w:rPr>
              <w:t xml:space="preserve">3. Sheet By Action: Area, Action class, Permissions and, per profile, the permissions it holds there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C (User Access Matrix workbook of BDOI)</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it or gives its layout: requirements collection workbook, item RC-DOC-06</w:t>
            </w:r>
          </w:p>
        </w:tc>
      </w:tr>
    </w:tbl>
    <w:p>
      <w:pPr>
        <w:spacing w:after="0"/>
        <w:rPr>
          <w:rFonts w:ascii="Arial" w:hAnsi="Arial" w:cs="Arial"/>
        </w:rPr>
      </w:pPr>
    </w:p>
    <w:p>
      <w:pPr>
        <w:keepNext/>
        <w:jc w:val="center"/>
      </w:pPr>
      <w:r>
        <w:drawing>
          <wp:inline>
            <wp:extent cx="4206240" cy="2241744"/>
            <wp:docPr id="1803472600" name="Picture 1803472600"/>
            <wp:cNvGraphicFramePr>
              <a:graphicFrameLocks noChangeAspect="1"/>
            </wp:cNvGraphicFramePr>
            <a:graphic>
              <a:graphicData uri="http://schemas.openxmlformats.org/drawingml/2006/picture">
                <pic:pic>
                  <pic:nvPicPr>
                    <pic:cNvPr id="0" name="doc-access-matrix.png"/>
                    <pic:cNvPicPr/>
                  </pic:nvPicPr>
                  <pic:blipFill>
                    <a:blip r:embed="rId83"/>
                    <a:stretch>
                      <a:fillRect/>
                    </a:stretch>
                  </pic:blipFill>
                  <pic:spPr>
                    <a:xfrm>
                      <a:off x="0" y="0"/>
                      <a:ext cx="4206240" cy="2241744"/>
                    </a:xfrm>
                    <a:prstGeom prst="rect"/>
                    <a:ln w="6350">
                      <a:solidFill>
                        <a:srgbClr val="BFBFBF"/>
                      </a:solidFill>
                    </a:ln>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U.6: current layout of the User Access Matrix (Excel) (extract – the header of the workbook and the permissions of the User Access area against the group profiles Requestor, Approver, Second Approver, Information Security Officer, System Administrator and Auditor (the full matrix: 293 permissions x 94 group profiles in the SIT/UAT data))</w:t>
      </w:r>
    </w:p>
    <w:p>
      <w:pPr>
        <w:pStyle w:val="Heading2"/>
        <w:keepNext/>
        <w:numPr>
          <w:ilvl w:val="0"/>
          <w:numId w:val="0"/>
        </w:numPr>
        <w:rPr>
          <w:rFonts w:ascii="Arial" w:hAnsi="Arial" w:cs="Arial"/>
        </w:rPr>
      </w:pPr>
      <w:r>
        <w:rPr>
          <w:rFonts w:ascii="Arial" w:hAnsi="Arial" w:cs="Arial"/>
          <w:shd w:val="clear" w:color="auto" w:fill="FFF59D"/>
        </w:rPr>
        <w:t xml:space="preserve">U.7 Bulk request template and error file (DO-07)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file a Requestor fills in for a bulk request, and the file of the rows in error returned by the check (BRD 1.009)</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Requestor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template (also accepted as CSV or TXT); error file in Excel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 Bulk Request › Download template / Download errors</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One row per user: action (enrol, modify, deactivate, reactivate), user ID, full name, e-mail, Windows ID, home branch, business unit group, user level, group profiles, effective date, remarks</w:t>
            </w:r>
          </w:p>
          <w:p>
            <w:pPr>
              <w:keepNext/>
              <w:spacing w:after="0"/>
              <w:rPr>
                <w:rFonts w:ascii="Calibri" w:hAnsi="Calibri" w:cs="Calibri"/>
                <w:sz w:val="16"/>
                <w:szCs w:val="16"/>
              </w:rPr>
            </w:pPr>
            <w:r>
              <w:rPr>
                <w:rFonts w:ascii="Calibri" w:hAnsi="Calibri" w:cs="Calibri"/>
                <w:sz w:val="16"/>
                <w:szCs w:val="16"/>
              </w:rPr>
              <w:t xml:space="preserve">2. Error file: the rows in error with the message of each</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Not in BDOI's FRS (bulk is "c/o UIDM" in the mapping, Annex Q C24)</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RC-DOC-07</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U.8 Temporary password of a new break-glass user (screen only) (DO-08)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password set by the system for a new local account (break-glass), shown once to the approver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 of the enrolment, who gives it through a secure channel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Shown once on the screen; never printed or e-mailed</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Produced from</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Access Request record › Approve and Apply</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Shown once; changed at the first sign-in</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User ID, temporary password, the rule to change it at the first sign-in</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BDOI's FRUM-004 (no password function for SSO users)</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RC-DOC-08</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V – Reports and Schedules</w:t>
      </w:r>
    </w:p>
    <w:p>
      <w:pPr>
        <w:rPr>
          <w:rFonts w:ascii="Arial" w:hAnsi="Arial" w:cs="Arial"/>
        </w:rPr>
      </w:pPr>
      <w:r>
        <w:rPr>
          <w:rFonts w:ascii="Arial" w:hAnsi="Arial" w:cs="Arial"/>
          <w:shd w:val="clear" w:color="auto" w:fill="FFF59D"/>
        </w:rPr>
        <w:t xml:space="preserve">Every report of User Access Maintenance and every run the system starts by itself. The reports run on demand from User Access › User Access Reports for the holders of the report right and export to PDF, Excel and CSV with the header of the BRD (report name, generated by, date coverage, date and time generated; BRD p.18), each file named by BDOI's convention &lt;report name&gt;_MMDDYYYY (setting Export file names, Annex M.10). No report is sent by e-mail on a schedule today; a monthly access review report to Information Security is a proposal (Annex Q.5, UA-Q51).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864"/>
        <w:gridCol w:w="1440"/>
        <w:gridCol w:w="1512"/>
        <w:gridCol w:w="2520"/>
        <w:gridCol w:w="792"/>
        <w:gridCol w:w="936"/>
        <w:gridCol w:w="1224"/>
      </w:tblGrid>
      <w:tr>
        <w:trPr>
          <w:cantSplit/>
          <w:tblHeader/>
        </w:trPr>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Report</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Frequency</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Who runs it</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Filters</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Columns (in order)</w:t>
            </w:r>
          </w:p>
        </w:tc>
        <w:tc>
          <w:tcPr>
            <w:tcW w:w="792" w:type="dxa"/>
            <w:shd w:val="clear" w:color="auto" w:fill="D9E1F2"/>
          </w:tcPr>
          <w:p>
            <w:pPr>
              <w:spacing w:after="0"/>
              <w:rPr>
                <w:rFonts w:ascii="Calibri" w:hAnsi="Calibri" w:cs="Calibri"/>
                <w:sz w:val="14"/>
                <w:szCs w:val="14"/>
              </w:rPr>
            </w:pPr>
            <w:r>
              <w:rPr>
                <w:rFonts w:ascii="Calibri" w:hAnsi="Calibri" w:cs="Calibri"/>
                <w:b/>
                <w:bCs/>
                <w:sz w:val="14"/>
                <w:szCs w:val="14"/>
              </w:rPr>
              <w:t xml:space="preserve">Sort</w:t>
            </w:r>
          </w:p>
        </w:tc>
        <w:tc>
          <w:tcPr>
            <w:tcW w:w="936" w:type="dxa"/>
            <w:shd w:val="clear" w:color="auto" w:fill="D9E1F2"/>
          </w:tcPr>
          <w:p>
            <w:pPr>
              <w:spacing w:after="0"/>
              <w:rPr>
                <w:rFonts w:ascii="Calibri" w:hAnsi="Calibri" w:cs="Calibri"/>
                <w:sz w:val="14"/>
                <w:szCs w:val="14"/>
              </w:rPr>
            </w:pPr>
            <w:r>
              <w:rPr>
                <w:rFonts w:ascii="Calibri" w:hAnsi="Calibri" w:cs="Calibri"/>
                <w:b/>
                <w:bCs/>
                <w:sz w:val="14"/>
                <w:szCs w:val="14"/>
              </w:rPr>
              <w:t xml:space="preserve">Output</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 FR</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User Access Report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Administrator, System Administrator, Approver, Information Security, Auditor</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As-of date; business unit group; status; group profile</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User Name; User ID / Windows ID; User Group Profile; Business Unit / User Level; Status; Created by / Date Created; Modified by / Date Modified; Last Action / by</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User name</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PDF (landscape), Excel, CSV</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BRD 3.003.1; FRUM.007; Annex E</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User Group Profile Report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As above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Group profile; module; active</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Group Profile; Module Name; Task Name; Access (With Access / No Access); Date Created / Created by; Date Modified / Modified by</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Profile, then module</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PDF (portrait), Excel, CSV</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BRD 3.003.2; FRUM.007; Annex 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Group Profile Membership</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As above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Group profile; as-of date</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Group Profile; Member Username; Member User ID; Created by / Date Created; Modified by / Date Modified</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Profile, then member</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PDF (portrait), Excel, CSV</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BRD 3.003.3; FRUM.007; Annex G</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User Access Audit Log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Administrator, Information Security, Auditor</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Date from / to; user; activity; include log-ins and log-outs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Date; Activity; From; To; Done By; Approved By / Request No.</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Date and time</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PDF (landscape), Excel, CSV</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BRD 4.003.1; FRUM.008; Annex H</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Access Requests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Administrator, System Administrator, Approver, Auditor</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Period; status; request type</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Request No.; Request Type; User / Group Profile; Requester; Approver; Date Created; Date Decided; Effective Date; Age (days)</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Date created</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PDF, Excel, CSV</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BRD 1.008; FRUM.007.03</w:t>
            </w:r>
          </w:p>
        </w:tc>
      </w:tr>
      <w:tr>
        <w:trPr>
          <w:cantSplit/>
        </w:trPr>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Audit Trail (screen)</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Information Security, Auditor, System Administrator</w:t>
            </w:r>
          </w:p>
        </w:tc>
        <w:tc>
          <w:tcPr>
            <w:tcW w:w="1512"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From and to date; user; action type; reference number; record type</w:t>
            </w:r>
          </w:p>
        </w:tc>
        <w:tc>
          <w:tcPr>
            <w:tcW w:w="25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Timestamp; Module; User Id (Windows ID); Performed By; Role; Action; Activity; From; To; IP Address; Reference</w:t>
            </w:r>
          </w:p>
        </w:tc>
        <w:tc>
          <w:tcPr>
            <w:tcW w:w="792" w:type="dxa"/>
            <w:shd w:val="clear" w:color="auto" w:fill="FFF59D"/>
          </w:tcPr>
          <w:p>
            <w:pPr>
              <w:keepNext/>
              <w:spacing w:after="0"/>
              <w:rPr>
                <w:rFonts w:ascii="Calibri" w:hAnsi="Calibri" w:cs="Calibri"/>
                <w:sz w:val="14"/>
                <w:szCs w:val="14"/>
              </w:rPr>
            </w:pPr>
            <w:r>
              <w:rPr>
                <w:rFonts w:ascii="Calibri" w:hAnsi="Calibri" w:cs="Calibri"/>
                <w:sz w:val="14"/>
                <w:szCs w:val="14"/>
              </w:rPr>
              <w:t xml:space="preserve">Newest first; every column sortable</w:t>
            </w:r>
          </w:p>
        </w:tc>
        <w:tc>
          <w:tcPr>
            <w:tcW w:w="9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Screen; export Excel (BDOI's audit log template), PDF, CSV, named Audit Logs_MMDDYYYY</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BRD 4.003.1; FRUM.008.02</w:t>
            </w:r>
          </w:p>
        </w:tc>
      </w:tr>
      <w:tr>
        <w:trPr>
          <w:cantSplit/>
        </w:trPr>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Identity Synchronisation (screen)</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System Administrator</w:t>
            </w:r>
          </w:p>
        </w:tc>
        <w:tc>
          <w:tcPr>
            <w:tcW w:w="1512" w:type="dxa"/>
            <w:shd w:val="clear" w:color="auto" w:fill="FFF59D"/>
          </w:tcPr>
          <w:p>
            <w:pPr>
              <w:keepNext/>
              <w:spacing w:after="0"/>
              <w:rPr>
                <w:rFonts w:ascii="Calibri" w:hAnsi="Calibri" w:cs="Calibri"/>
                <w:sz w:val="14"/>
                <w:szCs w:val="14"/>
              </w:rPr>
            </w:pPr>
            <w:r>
              <w:rPr>
                <w:rFonts w:ascii="Calibri" w:hAnsi="Calibri" w:cs="Calibri"/>
                <w:sz w:val="14"/>
                <w:szCs w:val="14"/>
              </w:rPr>
              <w:t xml:space="preserve">Outcome; Windows ID; received from and to</w:t>
            </w:r>
          </w:p>
        </w:tc>
        <w:tc>
          <w:tcPr>
            <w:tcW w:w="25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Event No.; Received; Source; Event; Windows ID; User ID; UIDM Request No.; Outcome; Details; Processed By; Attempts</w:t>
            </w:r>
          </w:p>
        </w:tc>
        <w:tc>
          <w:tcPr>
            <w:tcW w:w="792" w:type="dxa"/>
            <w:shd w:val="clear" w:color="auto" w:fill="FFF59D"/>
          </w:tcPr>
          <w:p>
            <w:pPr>
              <w:keepNext/>
              <w:spacing w:after="0"/>
              <w:rPr>
                <w:rFonts w:ascii="Calibri" w:hAnsi="Calibri" w:cs="Calibri"/>
                <w:sz w:val="14"/>
                <w:szCs w:val="14"/>
              </w:rPr>
            </w:pPr>
            <w:r>
              <w:rPr>
                <w:rFonts w:ascii="Calibri" w:hAnsi="Calibri" w:cs="Calibri"/>
                <w:sz w:val="14"/>
                <w:szCs w:val="14"/>
              </w:rPr>
              <w:t xml:space="preserve">Newest first</w:t>
            </w:r>
          </w:p>
        </w:tc>
        <w:tc>
          <w:tcPr>
            <w:tcW w:w="9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Screen</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BRD 1.001; FRUM.002.02, FRUM.003.03</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User Access Matrix</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Administrator, System Administrator, Approver, Information Security, Auditor</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Area; action class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Permission; Area; Action class; one column per group profile</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Area, permission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Excel (two sheets)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BRD 4.002.2; FRUM.007.03; Annex C</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Runs the system starts by itself (Philippine time; each run is listed with its history on Administration › Scheduled Jobs and can be run again there):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655"/>
        <w:gridCol w:w="1224"/>
        <w:gridCol w:w="2736"/>
        <w:gridCol w:w="2088"/>
        <w:gridCol w:w="1512"/>
        <w:gridCol w:w="1440"/>
      </w:tblGrid>
      <w:tr>
        <w:trPr>
          <w:cantSplit/>
          <w:tblHeader/>
        </w:trPr>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Run</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it does</w:t>
            </w:r>
          </w:p>
        </w:tc>
        <w:tc>
          <w:tcPr>
            <w:tcW w:w="2088"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is told</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Setting and owner</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 FR</w:t>
            </w:r>
          </w:p>
        </w:tc>
      </w:tr>
      <w:tr>
        <w:trPr>
          <w:cantSplit/>
        </w:trPr>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Effective-dated access changes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Daily 00:05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Applies the approved requests whose effective date is today</w:t>
            </w:r>
          </w:p>
        </w:tc>
        <w:tc>
          <w:tcPr>
            <w:tcW w:w="2088"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(NT-04), the user (NT-07); a failure: alert NT-12 and e-mail NT-10</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Time: 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BRD NFR p.13 (1.k); FRUM.009.10</w:t>
            </w:r>
          </w:p>
        </w:tc>
      </w:tr>
      <w:tr>
        <w:trPr>
          <w:cantSplit/>
        </w:trPr>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Dormant users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Daily 00:15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Tells users 7 days before the deactivation; deactivates users without a sign-in for 90 days (System Administrator profile exempt)</w:t>
            </w:r>
          </w:p>
        </w:tc>
        <w:tc>
          <w:tcPr>
            <w:tcW w:w="2088" w:type="dxa"/>
            <w:shd w:val="clear" w:color="auto" w:fill="FFF59D"/>
          </w:tcPr>
          <w:p>
            <w:pPr>
              <w:spacing w:after="0"/>
              <w:rPr>
                <w:rFonts w:ascii="Calibri" w:hAnsi="Calibri" w:cs="Calibri"/>
                <w:sz w:val="15"/>
                <w:szCs w:val="15"/>
              </w:rPr>
            </w:pPr>
            <w:r>
              <w:rPr>
                <w:rFonts w:ascii="Calibri" w:hAnsi="Calibri" w:cs="Calibri"/>
                <w:sz w:val="15"/>
                <w:szCs w:val="15"/>
              </w:rPr>
              <w:t xml:space="preserve">The user (NT-15, NT-07); Business and System Administrators (NT-16)</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Dormancy period and notice days: Information Security (CLR-UA-08)</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BRD NFR p.13 (1.e); FRUM.003.04</w:t>
            </w:r>
          </w:p>
        </w:tc>
      </w:tr>
      <w:tr>
        <w:trPr>
          <w:cantSplit/>
        </w:trPr>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Password expiry notice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Daily 06:00</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Tells the holders of local (break-glass) accounts whose password expires within 7 days</w:t>
            </w:r>
          </w:p>
        </w:tc>
        <w:tc>
          <w:tcPr>
            <w:tcW w:w="2088" w:type="dxa"/>
            <w:shd w:val="clear" w:color="auto" w:fill="FFF59D"/>
          </w:tcPr>
          <w:p>
            <w:pPr>
              <w:spacing w:after="0"/>
              <w:rPr>
                <w:rFonts w:ascii="Calibri" w:hAnsi="Calibri" w:cs="Calibri"/>
                <w:sz w:val="15"/>
                <w:szCs w:val="15"/>
              </w:rPr>
            </w:pPr>
            <w:r>
              <w:rPr>
                <w:rFonts w:ascii="Calibri" w:hAnsi="Calibri" w:cs="Calibri"/>
                <w:sz w:val="15"/>
                <w:szCs w:val="15"/>
              </w:rPr>
              <w:t xml:space="preserve">The holder (NT-09)</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BRD NFR p.17 (7); FRUM-004.01</w:t>
            </w:r>
          </w:p>
        </w:tc>
      </w:tr>
      <w:tr>
        <w:trPr>
          <w:cantSplit/>
        </w:trPr>
        <w:tc>
          <w:tcPr>
            <w:tcW w:w="1655"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Retention review</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Monthly, 2nd day 11:00</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Counts the records that have reached their retention period under each rule; archives or deletes nothing</w:t>
            </w:r>
          </w:p>
        </w:tc>
        <w:tc>
          <w:tcPr>
            <w:tcW w:w="208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 (run history)</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Retention periods: Compliance (UA-Q53)</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BRD NFR p.11, p.14 (retention); Annex X</w:t>
            </w:r>
          </w:p>
        </w:tc>
      </w:tr>
      <w:tr>
        <w:trPr>
          <w:cantSplit/>
        </w:trPr>
        <w:tc>
          <w:tcPr>
            <w:tcW w:w="1655" w:type="dxa"/>
            <w:shd w:val="clear" w:color="auto" w:fill="FFF59D"/>
          </w:tcPr>
          <w:p>
            <w:pPr>
              <w:keepNext/>
              <w:spacing w:after="0"/>
              <w:rPr>
                <w:rFonts w:ascii="Calibri" w:hAnsi="Calibri" w:cs="Calibri"/>
                <w:sz w:val="15"/>
                <w:szCs w:val="15"/>
              </w:rPr>
            </w:pPr>
            <w:r>
              <w:rPr>
                <w:rFonts w:ascii="Calibri" w:hAnsi="Calibri" w:cs="Calibri"/>
                <w:sz w:val="15"/>
                <w:szCs w:val="15"/>
              </w:rPr>
              <w:t xml:space="preserve">E-mail dispatch</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2 minutes</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Sends the queued e-mails of the notices above</w:t>
            </w:r>
          </w:p>
        </w:tc>
        <w:tc>
          <w:tcPr>
            <w:tcW w:w="208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 relay by BDOI IT (UA-Q56)</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BRD NFR p.17 (10)</w:t>
            </w:r>
          </w:p>
        </w:tc>
      </w:tr>
      <w:tr>
        <w:trPr>
          <w:cantSplit/>
        </w:trPr>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Failed-run notice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On every failed run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E-mails the failed run with its error</w:t>
            </w:r>
          </w:p>
        </w:tc>
        <w:tc>
          <w:tcPr>
            <w:tcW w:w="2088" w:type="dxa"/>
            <w:shd w:val="clear" w:color="auto" w:fill="FFF59D"/>
          </w:tcPr>
          <w:p>
            <w:pPr>
              <w:spacing w:after="0"/>
              <w:rPr>
                <w:rFonts w:ascii="Calibri" w:hAnsi="Calibri" w:cs="Calibri"/>
                <w:sz w:val="15"/>
                <w:szCs w:val="15"/>
              </w:rPr>
            </w:pPr>
            <w:r>
              <w:rPr>
                <w:rFonts w:ascii="Calibri" w:hAnsi="Calibri" w:cs="Calibri"/>
                <w:sz w:val="15"/>
                <w:szCs w:val="15"/>
              </w:rPr>
              <w:t xml:space="preserve">Failed-run recipients (to be named, UA-Q52)</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BRD NFR p.15; FRUM.013.02</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W – Integrations</w:t>
      </w:r>
    </w:p>
    <w:p>
      <w:pPr>
        <w:rPr>
          <w:rFonts w:ascii="Arial" w:hAnsi="Arial" w:cs="Arial"/>
        </w:rPr>
      </w:pPr>
      <w:r>
        <w:rPr>
          <w:rFonts w:ascii="Arial" w:hAnsi="Arial" w:cs="Arial"/>
          <w:shd w:val="clear" w:color="auto" w:fill="FFF59D"/>
        </w:rPr>
        <w:t xml:space="preserve">The interfaces of User Access Maintenance with BDOI's other systems and with the other BIBS modules, at business level. The technical detail (protocols, addresses, credentials) is in the Technical Specification reviewed by BDOI IT. The integration context is drawn in Annex A. (Figure 14).</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720"/>
        <w:gridCol w:w="1800"/>
        <w:gridCol w:w="1152"/>
        <w:gridCol w:w="1152"/>
        <w:gridCol w:w="1080"/>
        <w:gridCol w:w="1655"/>
        <w:gridCol w:w="1728"/>
      </w:tblGrid>
      <w:tr>
        <w:trPr>
          <w:cantSplit/>
          <w:tblHeader/>
        </w:trPr>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Interface</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Direction</w:t>
            </w:r>
          </w:p>
        </w:tc>
        <w:tc>
          <w:tcPr>
            <w:tcW w:w="1800"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is exchanged</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Trigger and frequency</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Volumes</w:t>
            </w:r>
          </w:p>
        </w:tc>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655"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BDOI IT provides</w:t>
            </w:r>
          </w:p>
        </w:tc>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input</w:t>
            </w:r>
          </w:p>
        </w:tc>
      </w:tr>
      <w:t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EIAM (BDO Enterprise SSO, Microsoft Entra ID)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 and out</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The sign-in of every BDO user and the identity that links the account to the user (Windows ID); the directory details and status of each account, read for the synchronisation (Synchronise Now, Create User from Enterprise SSO); the sign-out at EIAM after Log Out and after the session timed out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Each sign-in and sign-out; each synchronisation</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All users of BIBS (sizing 145 concurrent); BRD p.11: 14 requestors, 8 approvers, 4 business and 1 system administrator</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Registration of BIBS per environment, sign-in and sign-out addresses, the identifier returned, the address and access of the user directory, test accounts for SIT and UAT</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Given: SSO is the sign-in (FRUM.001.02). Available in BIBS and run end to end in SIT and UAT against the Enterprise SSO simulator (accounts, sign-in page, events). Connection details from BDOI IT at SIT (CLR-UA-01)</w:t>
            </w:r>
          </w:p>
        </w:tc>
      </w:tr>
      <w:t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UIDM-ISC (identity governance)</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 and out</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Joiner, mover, leaver, rehire and status changes of user accounts with the UIDM request number, through the standard user-provisioning interface; the answer to each event (applied or refused with the reason); accounts and group profiles for certification</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Each approved UIDM request; certification extract on request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About 10 changes a month (BRD p.11)</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BDOI IT; Information Security</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The connection of UIDM-ISC, the access of UIDM-ISC to the interface, the aggregation frequency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Given: requests in UIDM, details synchronised (FRUM.002, FRUM.003). Available in BIBS: every event kept on Identity Synchronisation, refused events alerted and processed again; run end to end in SIT and UAT with the simulator. Settings to confirm: C01 (Annex M.10). Connection details from BDOI IT at SIT (UA-Q19, UA-Q21)</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BDO e-mail relay</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The e-mails of Annex 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Each notice; dispatch every 2 minutes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Tens a month</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Relay and sender address per environment</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(UA-Q56)</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All BIBS modules (BRD-1 to BRD-13)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The signed-in user, the active group profiles and the permissions: menus, buttons and actions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Every screen and action</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All users</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 (profile content)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Given: Annex C matrix (preliminary); final matrix to be provided (UA-Q29, UA-Q30)</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BRD-1 New Business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 and in</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The approval right of access requests held by New Business approvers; the lists used on the request (branches)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Each request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Given</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BRD-3 Product Maintenance</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Changes of Product Maintenance roles as group-profile requests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Each change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 System Administrator</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Given (Annex Q, C03)</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BRD-13 Data Migration</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The users and their group profiles at go-live (users are not migrated; they are loaded by bulk request)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Once before go-live, then dress rehearsal</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All users</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 migration working group</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(template UA-01)</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Audit trail and reports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Out</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Sign-ins, failed sign-ins, sign-outs, parameter changes and every access change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Continuous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System Administrator; Auditor</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Given</w:t>
            </w:r>
          </w:p>
        </w:tc>
      </w:tr>
      <w:tr>
        <w:trPr>
          <w:cantSplit/>
        </w:trPr>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BDO log server</w:t>
            </w:r>
          </w:p>
        </w:tc>
        <w:tc>
          <w:tcPr>
            <w:tcW w:w="7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Out</w:t>
            </w:r>
          </w:p>
        </w:tc>
        <w:tc>
          <w:tcPr>
            <w:tcW w:w="180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Application and error logs</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Continuous</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BDOI IT</w:t>
            </w:r>
          </w:p>
        </w:tc>
        <w:tc>
          <w:tcPr>
            <w:tcW w:w="1655" w:type="dxa"/>
            <w:shd w:val="clear" w:color="auto" w:fill="FFF59D"/>
          </w:tcPr>
          <w:p>
            <w:pPr>
              <w:keepNext/>
              <w:spacing w:after="0"/>
              <w:rPr>
                <w:rFonts w:ascii="Calibri" w:hAnsi="Calibri" w:cs="Calibri"/>
                <w:sz w:val="14"/>
                <w:szCs w:val="14"/>
              </w:rPr>
            </w:pPr>
            <w:r>
              <w:rPr>
                <w:rFonts w:ascii="Calibri" w:hAnsi="Calibri" w:cs="Calibri"/>
                <w:sz w:val="14"/>
                <w:szCs w:val="14"/>
              </w:rPr>
              <w:t xml:space="preserve">Address and format</w:t>
            </w:r>
          </w:p>
        </w:tc>
        <w:tc>
          <w:tcPr>
            <w:tcW w:w="1728" w:type="dxa"/>
            <w:shd w:val="clear" w:color="auto" w:fill="FFF59D"/>
          </w:tcPr>
          <w:p>
            <w:pPr>
              <w:keepNext/>
              <w:spacing w:after="0"/>
              <w:rPr>
                <w:rFonts w:ascii="Calibri" w:hAnsi="Calibri" w:cs="Calibri"/>
                <w:sz w:val="14"/>
                <w:szCs w:val="14"/>
              </w:rPr>
            </w:pPr>
            <w:r>
              <w:rPr>
                <w:rFonts w:ascii="Calibri" w:hAnsi="Calibri" w:cs="Calibri"/>
                <w:sz w:val="14"/>
                <w:szCs w:val="14"/>
              </w:rPr>
              <w:t xml:space="preserve">On hold (BRD NFR p.14)</w:t>
            </w:r>
          </w:p>
        </w:tc>
      </w:tr>
      <w:tr>
        <w:trPr>
          <w:cantSplit/>
        </w:trPr>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External access-control list</w:t>
            </w:r>
          </w:p>
        </w:tc>
        <w:tc>
          <w:tcPr>
            <w:tcW w:w="7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In</w:t>
            </w:r>
          </w:p>
        </w:tc>
        <w:tc>
          <w:tcPr>
            <w:tcW w:w="180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Authorisation from an external list</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BDOI IT</w:t>
            </w:r>
          </w:p>
        </w:tc>
        <w:tc>
          <w:tcPr>
            <w:tcW w:w="1655"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72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Answered by BDOI's FRS: authorisation stays in the system (FRUM.001.02)</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BDO EUA / LDAP (Active Directory)</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User ID and password check</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Answered by BDOI's FRS: replaced by the Enterprise SSO (FRUM.001.02)</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X – Non-functional Requirements</w:t>
      </w:r>
    </w:p>
    <w:p>
      <w:pPr>
        <w:rPr>
          <w:rFonts w:ascii="Arial" w:hAnsi="Arial" w:cs="Arial"/>
        </w:rPr>
      </w:pPr>
      <w:r>
        <w:rPr>
          <w:rFonts w:ascii="Arial" w:hAnsi="Arial" w:cs="Arial"/>
          <w:shd w:val="clear" w:color="auto" w:fill="FFF59D"/>
        </w:rPr>
        <w:t xml:space="preserve">Every non-functional row of the BRD (section 6, pages 11 to 18). The BRD gives these rows no IDs; this FRS gives them the IDs UAM-NFR-01 to UAM-NFR-41. For each: the BRD requirement, how the system meets it, the FR item of this FRS or where it is specified, and the row of the BIBS Non-Functional Requirements Register. Rows answered "Follow existing QPS set up" in the BRD follow the BIBS standards agreed for all BRDs (Annex Z, UA-Q57).</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224"/>
        <w:gridCol w:w="2664"/>
        <w:gridCol w:w="2880"/>
        <w:gridCol w:w="1224"/>
        <w:gridCol w:w="1655"/>
      </w:tblGrid>
      <w:tr>
        <w:trPr>
          <w:cantSplit/>
          <w:tblHeader/>
        </w:trPr>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ID</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66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requirement (page)</w:t>
            </w:r>
          </w:p>
        </w:tc>
        <w:tc>
          <w:tcPr>
            <w:tcW w:w="2880" w:type="dxa"/>
            <w:shd w:val="clear" w:color="auto" w:fill="D9E1F2"/>
          </w:tcPr>
          <w:p>
            <w:pPr>
              <w:spacing w:after="0"/>
              <w:rPr>
                <w:rFonts w:ascii="Calibri" w:hAnsi="Calibri" w:cs="Calibri"/>
                <w:sz w:val="14"/>
                <w:szCs w:val="14"/>
              </w:rPr>
            </w:pPr>
            <w:r>
              <w:rPr>
                <w:rFonts w:ascii="Calibri" w:hAnsi="Calibri" w:cs="Calibri"/>
                <w:b/>
                <w:bCs/>
                <w:sz w:val="14"/>
                <w:szCs w:val="14"/>
              </w:rPr>
              <w:t xml:space="preserve">How the system meets it</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Specified in</w:t>
            </w:r>
          </w:p>
        </w:tc>
        <w:tc>
          <w:tcPr>
            <w:tcW w:w="1655" w:type="dxa"/>
            <w:shd w:val="clear" w:color="auto" w:fill="D9E1F2"/>
          </w:tcPr>
          <w:p>
            <w:pPr>
              <w:spacing w:after="0"/>
              <w:rPr>
                <w:rFonts w:ascii="Calibri" w:hAnsi="Calibri" w:cs="Calibri"/>
                <w:sz w:val="14"/>
                <w:szCs w:val="14"/>
              </w:rPr>
            </w:pPr>
            <w:r>
              <w:rPr>
                <w:rFonts w:ascii="Calibri" w:hAnsi="Calibri" w:cs="Calibri"/>
                <w:b/>
                <w:bCs/>
                <w:sz w:val="14"/>
                <w:szCs w:val="14"/>
              </w:rPr>
              <w:t xml:space="preserve">NFR register</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Capacity and performance</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Within the the system sizing (145 concurrent users); online p95 under 3 seconds, reports under 20 seconds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Annex X; 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NFR-PRF-01 Screen response time, NFR-PRF-03 Interactive reports, NFR-CAP-01 Users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Projected volume</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10 transactions per month (average); login / logout, start-up and event reports 14 users / 5 concurrent, 10 per month, 5% growth, 10 s, 0% error; audit log report 5 / 3, 10 per month, 20% growth, 20 s, 0% error (p.11)</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No specific sizing needed</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Annex X; 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NFR-CAP-02 Transaction volumes, NFR-PRF-03 Interactive reports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Data retention (records, logs)</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Follow QPS retention policy (p.11)</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Retention rules per record type; access requests, change log and session log kept at least as long as the audit trail; QPS values UQ12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Annex V (retention review); Annex Z (UA-Q53)</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NFR-RET-01 Retention per record type, NFR-RET-03 Audit log retention</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Scalability, availability, reliability, DR, audit and data management, portability, interoperability, maintainability, environments, migration, support</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"Follow existing QPS set up" for every item (scaling, operating hours, maintenance windows, high availability, uptime, recovery point and time, backup, disaster recovery, delivery models, integration with other systems, core banking, monitoring, environments from development to disaster recovery, data and user migration, QA, training, 24/7 support) (p.11-12)</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The same the system standards for every BRD, specified in the Technical Specification, reviewed by BDOI IT; existing users loaded with the bulk request (FRUM.011.01)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NFR-AVL-01 Availability in the service window, NFR-REC-01 Recovery point objective (RPO), NFR-REC-02 Recovery time objective (RTO), NFR-SCL-01 Horizontal scaling without downtime, NFR-OBS-01 Metrics and dashboards, NFR-SUP-01 Support levels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Accessibility and channels</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Accessibility options for impaired vision or colour blindness; website and mobile website: "Follow existing QPS set up" (p.12)</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BDO UX contrast rules; responsive screens for desktop and mobile browsers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Annex J (screens); programme screen standards</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NFR-ACC-01 WCAG 2.2 level AA, NFR-ACC-03 Contrast and colour, NFR-RSP-01 Responsive layout</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Regulatory and compliance</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MORB (BSP), Circular 808 of 2013, AMLA 2001, Data Privacy Act 2012 (p.12)</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Four eyes on every access change, least privilege, separation-of-duties rules, deactivation of dormant users, an audit trail no user can change, retention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FRUM.003.02.01, FRUM.003.04, FRUM.006.03, FRUM.012.01</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NFR-SEC-04 Role and data-scope access control, NFR-AUD-02 Audit records cannot be changed, NFR-PRV-03 Sensitive personal information</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UAM-NFR-07</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Hardware, software, file locations, embedded IDs</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Server / workstation specifications; binaries and logs in standard locations; embedded application user IDs named e_appshortname_description (e.g. p_appname_sftp) (p.12-13)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Service accounts named by the BDO convention; servers and software as specified in the Technical Specification, reviewed by BDOI IT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NFR-MNT-04 Technology baseline and support horizon</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Network</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No impact on branch / ATM operations, no change to network design; ports, devices, bandwidth, latency, interfaces (p.13)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Encrypted connections only; no change to the BDO network; hosts and ports as specified in the Technical Specification, reviewed by BDOI IT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NFR-SEC-06 Encryption in transit and at rest, NFR-SEC-09 Integration security</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UAM-NFR-09</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 and role management 1.a-f</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Online modules to view, add, modify, delete master data incl. users and roles; access via roles; more than one user per role; **a user can have more than one role**; accounts can be disabled and re-enabled; maintenance recorded in the application log (p.13)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Users, roles and permissions; several roles per user and users per role; enable / disable, also of dormant users by a job; every change audited (CQ23 answered)</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FRUM.002.01, FRUM.002.03, FRUM.003.02.01, FRUM.003.04, FRUM.008.01, FRUM.008.04</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NFR-SEC-03 User provisioning and leavers, NFR-SEC-04 Role and data-scope access control</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 and role management 1.g</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Query or report showing the roles assigned to users; exportable (p.13)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Reports UAM-USER-ACCESS and UAM-GROUP-MEMBERS, exportable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FRUM.007.01, FRUM.007.02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NFR-AUD-03 Audit enquiry and export</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 and role management 1.h</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Supports LDAP or Active Directory authentication (p.13)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Directory sign-in through the Enterprise SSO platform (EIAM on Microsoft Entra ID), which holds the BDO directory accounts (BDOI FRUM.001.02); single sign-on with OpenID Connect or SAML 2.0, switched on by configuration.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FRUM.001.02, FRUM.001.06, FRUM-004.01</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NFR-SEC-01 Single sign-on with EIAM, NFR-INT-03 Identity standards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 and role management 1.i</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Can support authorisation of users by interfacing with an external ACL (p.13)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On hold until BDOI answers UQ14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NFR-SEC-04 Role and data-scope access control</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 and role management 1.j</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User ID of at least ten (10) alphanumeric characters, supports the format a999999999 (p.13)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Parameter the user ID format checked on requests (default a999999999 format, UQ05)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FRUM.002.01, FRUM.002.03, FRUM.009.02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NFR-CFG-01 No hard-coded business rules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 and role management 1.k</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Ability to specify an effective date for user and role changes (p.13)</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Effective date on requests; daily job applies scheduled changes (UQ06)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FRUM.009.10</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NFR-CFG-02 Effective dates and approval of configuration</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 ID maintenance fields</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Windows ID, user name, user status (active, disabled, locked out, online, etc.), Business Unit Group, User Level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Windows ID, business unit group, user level; status Active, Disabled, Locked, Online (UQ05, UQ13)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FRUM.001.04, FRUM.001.05, FRUM.002.01, FRUM.002.03, FRUM.008.01</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NFR-SEC-04 Role and data-scope access control</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System Administrator capabilities</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Access rights per group per role; user administrator maintenance; group administration; maintain reference tables; workflow set-up; screen update and maintenance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Access rights per profile, user and group administration and reference tables exist; approver rules are parameters, and a change of a security setting needs a second approval; screens change by release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FRUM.002.01, FRUM.002.03, FRUM.012.02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NFR-CFG-03 Configurable workflows, NFR-SUP-05 Administration without a command line</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UAM-NFR-17</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Authentication through EUA</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Replaced by the sign-in through the Enterprise SSO platform (BDOI FRUM.001.02); the Windows ID identifies the user (Annex 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FRUM.001.02, FRUM.001.06, FRUM-004.01</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NFR-SEC-01 Single sign-on with EIAM</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Login logging</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Log all valid and invalid attempts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Every valid and invalid log-in is audited</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FRUM.001.01, FRUM.001.02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NFR-AUD-01 Complete audit trail</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UAM-NFR-19</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Lockout</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Users are locked out after 3 invalid attempts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For single sign-on users the lock-out of the Enterprise SSO platform applies (BDOI FRUM.001.02, three invalid tries); local break-glass accounts lock after 3 failed attempts.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FRUM.001.01, FRUM.001.02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NFR-SEC-05 Session and lock-out</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Reference / master data management</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Online view / add / modify / delete; referential integrity and validation; logical deletion; changes logged; role-based access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Lists of Values with maker-checker, effective dates and deactivation instead of delete; audited</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Lists of values (Annex M.8)</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NFR-AUD-04 Master-data change log, NFR-CFG-02 Effective dates and approval of configuration</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Error logging</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Error log that records each failed action with its details: description, time, user ID and module ID; enable / disable; location; rotation; size; one line per entry; level and message-type selection; sent to a remote log server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Every error is logged in one line with the user, the module and the failed action; the log details, levels and the transfer to the BDO log server are specified in the Technical Specification, reviewed by BDOI IT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NFR-OBS-02 Logs, NFR-SUP-03 Error references and coded messages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Transaction logging and audit trail</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Transaction log with type, time, user ID, module ID; enable / disable; location; transmit; all user activities logged through the audit trail and retrievable by the administrator; allow automatic save option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Audit trail that no user can change and the Audit Trail screen; meaning of 'automatic save option' is UQ15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FRUM.008.01, FRUM.008.04</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NFR-AUD-01 Complete audit trail, NFR-AUD-02 Audit records cannot be changed</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Logs retention and archiving</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Retention / archival / purging / backup for application, system, audit and infrastructure logs, historical data, snapshots, video, documents: "Follow existing QPS set up" (p.14)</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As UAM-NFR-03 (UQ12)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Annex V (retention review); Annex Z (UA-Q53)</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NFR-RET-02 Archive, purge and legal hold, NFR-RET-03 Audit log retention</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Batch processing a-l</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Schedule, invoke manually, monitor, re-run, graceful terminate, UI without command line, publish status, single instance, restart at the interruption point, no privileged access, multi-core, parallel independent jobs (p.15)</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Job scheduler with run history, run on demand, re-run, failure alert; restart without duplicates; status in monitoring</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FRUM.013.02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NFR-OBS-05 Job monitoring, NFR-SUP-05 Administration without a command line, NFR-PRF-07 Night batch window</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Batch failure e-mail</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Monitor batch runs, log success and failure; forward an e-mail notification to designated users on failed batch runs (stated twice) (p.15)</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Failed runs e-mailed to the failed-run recipients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FRUM.013.02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NFR-OBS-03 Alerts, NFR-OBS-05 Job monitoring</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System monitoring; network configuration; DR</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Monitor and start / stop application processes without command line; DNS aliases; configurable ports; no hosts file; standard ports; Netbackup / Bacula, clustering, offsite replication, active-active, disk estimates (p.15)</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Monitoring, start and stop from the platform tools without a command line, as specified in the Technical Specification, reviewed by BDOI IT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NFR-OBS-01 Metrics and dashboards, NFR-SUP-05 Administration without a command line, NFR-REC-03 Backup</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UAM-NFR-27</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Data purging and archiving</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Automated archiving and purging of transactional data, logs, reports, temporary files; schedule; restricted access; configurable rules (p.15-16)</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Retention rules and the monthly retention review; physical archive and purge follow the the system retention decision (Q39, UQ12)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Annex V (retention review); Annex Z (UA-Q53)</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NFR-RET-02 Archive, purge and legal hold</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Server and workstation software</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Documented install / deploy / update; deploy from repository; runs as a service; multiple instances; dynamic configuration reload; least privilege; browser only on workstations; no proprietary office software; not tied to third-party versions (p.16)</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Installation, deployment, instances and service accounts as specified in the Technical Specification, reviewed by BDOI IT; users need only a browser on their workstations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Technical Specification (BDOI IT)</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NFR-RSP-03 Supported browsers, NFR-MNT-05 Releases and rollback</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UAM-NFR-29</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System documentation</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Functional design, technical design, user manual, installation guide, release notes, instruction guide on how to manage users and extract the users list and group profile list; troubleshooting guide; training; capacity planning; performance benchmarks (p.16-17)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User-administration guide in the in the system Help Center and the administration guide (UQ18)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User-administration guide of the Help Center</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NFR-MNT-06 Documentation kept current</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System development, testing and production support</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Access to resources outside the BDO network, off-site / on-site development, performance testing; maintenance access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Engagement terms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Engagement terms</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NFR-SUP-01 Support levels, NFR-PRV-02 Data residency and support access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1</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Password management (reset, change)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Password reset and change through the Enterprise SSO platform (BDOI FRUM-004.02); for the break-glass accounts, reset by a System Administrator with change at the next sign-in.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FRUM-004.01, FRUM-004.02, FRUM-004.03</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NFR-SEC-01 Single sign-on with EIAM</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2-3</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Role-based access control (define roles, assign permissions, map users to roles); permission management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Roles, permissions, user-role mapping, Roles screen and User Access Matrix exist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FRUM.001.02, FRUM.005.01, FRUM.005.06, FRUM.007.03</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NFR-SEC-04 Role and data-scope access control</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4</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Integration with Single Sign-On (SSO) or LDAP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Single sign-on through the Enterprise SSO platform (BDOI FRUM.001.02), OpenID Connect or SAML 2.0, switched on by configuration once the system is registered (Annex Z).</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FRUM.001.02, FRUM.001.06, FRUM-004.01</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NFR-SEC-01 Single sign-on with EIAM, NFR-INT-03 Identity standards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5</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Session management: inactivity warning after 15 minutes; warning prior to system-triggered log out after 30 minutes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Session policy parameters and the web session guard</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FRUM.001.01, FRUM.001.03, FRUM.001.04</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NFR-SEC-05 Session and lock-out</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6</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Audit logging: track changes in user roles and permissions; log user login / log out; audit log reports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Role and permission changes in the structured change log; log-out and session log added; audit log report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FRUM.001.04, FRUM.001.05, FRUM.008.01, FRUM.008.01 (2nd), FRUM.008.02, FRUM.008.04</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NFR-AUD-01 Complete audit trail</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7</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Enforce strong password policies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Password policy of the Enterprise SSO platform: expiry at least every 90 days, last 10 passwords refused (BDOI FRUM-004); the break-glass accounts follow the same values in the system.</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FRUM-004.01, FRUM-004.02, FRUM-004.03</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NFR-SEC-01 Single sign-on with EIAM, NFR-SEC-05 Session and lock-out</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UAM-NFR-37</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8</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Self-service and admin tools: self-service password reset; user-friendly screens to manage access; a defined user can update profile information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Password recovery through the Enterprise SSO platform (BDOI FRUM-004.03); users manage access through the screens of Annex J; user details come from the Enterprise SSO platform (BDOI FRUM.002.02).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FRUM-004.01, FRUM-004.02, FRUM-004.03</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NFR-SEC-01 Single sign-on with EIAM</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UAM-NFR-38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9</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Bulk uploads or batch updates of user profiles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Bulk request (UQ10)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FRUM.011.01</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NFR-PRF-05 Bulk uploads</w:t>
            </w:r>
          </w:p>
        </w:tc>
      </w:tr>
      <w:tr>
        <w:trPr>
          <w:cantSplit/>
        </w:trPr>
        <w:tc>
          <w:tcPr>
            <w:tcW w:w="1007" w:type="dxa"/>
            <w:shd w:val="clear" w:color="auto" w:fill="FFF59D"/>
          </w:tcPr>
          <w:p>
            <w:pPr>
              <w:keepNext/>
              <w:spacing w:after="0"/>
              <w:rPr>
                <w:rFonts w:ascii="Calibri" w:hAnsi="Calibri" w:cs="Calibri"/>
                <w:sz w:val="14"/>
                <w:szCs w:val="14"/>
              </w:rPr>
            </w:pPr>
            <w:r>
              <w:rPr>
                <w:rFonts w:ascii="Calibri" w:hAnsi="Calibri" w:cs="Calibri"/>
                <w:sz w:val="14"/>
                <w:szCs w:val="14"/>
              </w:rPr>
              <w:t xml:space="preserve">UAM-NFR-39</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Other BU NFR 10</w:t>
            </w:r>
          </w:p>
        </w:tc>
        <w:tc>
          <w:tcPr>
            <w:tcW w:w="26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Notification for access changes (p.17)</w:t>
            </w:r>
          </w:p>
        </w:tc>
        <w:tc>
          <w:tcPr>
            <w:tcW w:w="28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Affected user notified in the system and by e-mail when the change is applied</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FRUM.013.01</w:t>
            </w:r>
          </w:p>
        </w:tc>
        <w:tc>
          <w:tcPr>
            <w:tcW w:w="1655" w:type="dxa"/>
            <w:shd w:val="clear" w:color="auto" w:fill="FFF59D"/>
          </w:tcPr>
          <w:p>
            <w:pPr>
              <w:keepNext/>
              <w:spacing w:after="0"/>
              <w:rPr>
                <w:rFonts w:ascii="Calibri" w:hAnsi="Calibri" w:cs="Calibri"/>
                <w:sz w:val="14"/>
                <w:szCs w:val="14"/>
              </w:rPr>
            </w:pPr>
            <w:r>
              <w:rPr>
                <w:rFonts w:ascii="Calibri" w:hAnsi="Calibri" w:cs="Calibri"/>
                <w:sz w:val="14"/>
                <w:szCs w:val="14"/>
              </w:rPr>
              <w:t xml:space="preserve">NFR-PRF-08 Notifications and e-mail</w:t>
            </w:r>
          </w:p>
        </w:tc>
      </w:tr>
      <w:t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UAM-NFR-40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11</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workflow for access requests and approvals; changes to user privileges systematically monitored, evaluated and, if necessary, escalated for additional review (e.g. modifications outside working hours, low to high privilege) (p.17)</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Privilege level per profile; privilege increase or out-of-hours change needs a second approval and raises an alert (UQ07); separation-of-duties rules refuse combinations of profiles; security settings change under a second approval</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FRUM.006.03, FRUM.010.05, FRUM.012.01, FRUM.012.02</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NFR-CFG-03 Configurable workflows, NFR-PRV-06 Security event alerts</w:t>
            </w:r>
          </w:p>
        </w:tc>
      </w:tr>
      <w:tr>
        <w:trPr>
          <w:cantSplit/>
        </w:trPr>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UAM-NFR-41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Report requirements (section 7)</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Samples A User Access Report, B User Group Profile Report, C Group Profile membership (titled "User Group Profile Report"), D User Access Audit Log (date, activity, from, to, done by); generated by, date coverage, date and time generated (p.18)</w:t>
            </w:r>
          </w:p>
        </w:tc>
        <w:tc>
          <w:tcPr>
            <w:tcW w:w="2880" w:type="dxa"/>
            <w:shd w:val="clear" w:color="auto" w:fill="FFF59D"/>
          </w:tcPr>
          <w:p>
            <w:pPr>
              <w:spacing w:after="0"/>
              <w:rPr>
                <w:rFonts w:ascii="Calibri" w:hAnsi="Calibri" w:cs="Calibri"/>
                <w:sz w:val="14"/>
                <w:szCs w:val="14"/>
              </w:rPr>
            </w:pPr>
            <w:r>
              <w:rPr>
                <w:rFonts w:ascii="Calibri" w:hAnsi="Calibri" w:cs="Calibri"/>
                <w:sz w:val="14"/>
                <w:szCs w:val="14"/>
              </w:rPr>
              <w:t xml:space="preserve">Four reports with generated by, coverage and time generated in the header</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FRUM.007.01, FRUM.007.02, FRUM.008.01, FRUM.008.01 (2nd), FRUM.008.02, FRUM.008.04</w:t>
            </w:r>
          </w:p>
        </w:tc>
        <w:tc>
          <w:tcPr>
            <w:tcW w:w="1655" w:type="dxa"/>
            <w:shd w:val="clear" w:color="auto" w:fill="FFF59D"/>
          </w:tcPr>
          <w:p>
            <w:pPr>
              <w:spacing w:after="0"/>
              <w:rPr>
                <w:rFonts w:ascii="Calibri" w:hAnsi="Calibri" w:cs="Calibri"/>
                <w:sz w:val="14"/>
                <w:szCs w:val="14"/>
              </w:rPr>
            </w:pPr>
            <w:r>
              <w:rPr>
                <w:rFonts w:ascii="Calibri" w:hAnsi="Calibri" w:cs="Calibri"/>
                <w:sz w:val="14"/>
                <w:szCs w:val="14"/>
              </w:rPr>
              <w:t xml:space="preserve">NFR-AUD-03 Audit enquiry and export, NFR-PRF-03 Interactive reports</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Y – Data Set-up and Migration at Go-live</w:t>
      </w:r>
    </w:p>
    <w:p>
      <w:pPr>
        <w:rPr>
          <w:rFonts w:ascii="Arial" w:hAnsi="Arial" w:cs="Arial"/>
        </w:rPr>
      </w:pPr>
      <w:r>
        <w:rPr>
          <w:rFonts w:ascii="Arial" w:hAnsi="Arial" w:cs="Arial"/>
          <w:shd w:val="clear" w:color="auto" w:fill="FFF59D"/>
        </w:rPr>
        <w:t xml:space="preserve">What User Access Maintenance needs loaded before go-live (and before each test cycle), where it comes from, the template, who provides it and who checks it. Users are not migrated from the legacy systems (data migration decision DMQ30): they are loaded with the bulk request and approved like single requests. The templates are the tabs UA-01 to UA-06 of the BIBS Master Data and Configuration Upload Templates v1.2.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584"/>
        <w:gridCol w:w="1368"/>
        <w:gridCol w:w="1440"/>
        <w:gridCol w:w="1296"/>
        <w:gridCol w:w="1800"/>
        <w:gridCol w:w="1296"/>
      </w:tblGrid>
      <w:tr>
        <w:trPr>
          <w:cantSplit/>
          <w:tblHeader/>
        </w:trPr>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is loaded</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Source</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Template</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Provided by</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Checked by</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How it is loaded</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Needed by</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Lists of values: business unit group, user level, deactivation reasons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BDOI Business Administration</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UA-06 Lists of values (CI-06)</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Administration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Process Owner</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Lists of Values under maker-checker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1-Nov-2027 (before the users)</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profiles and their permissions (role-to-permission matrix)</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BDOI's User Access Matrix (Annex C), completed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UA-02 Role matrix (CI-02)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Administration with the unit heads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 (signs)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Group-profile requests, approved and implemented; checked with the User Group Profile Report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9-Apr-2027 (trial migration 1)</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their group profiles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BDOI HR and unit heads; for SSO users the EIAM accounts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UA-01 Users and roles (CI-01)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Administration with the unit heads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Approver of the bulk request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Bulk request, checked row by row and approved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SIT/UAT reviewers 9-Apr-2027; production 1-Nov-2027</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Approvers, approval rules and authorisation limits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BDOI Business Administration; Comptrollership for amounts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UA-03 Approval rules (CI-03)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Administration; Comptrollership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Requests (users' profiles and limits); settings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16-Jul-2027</w:t>
            </w:r>
          </w:p>
        </w:tc>
      </w:tr>
      <w:tr>
        <w:trPr>
          <w:cantSplit/>
        </w:trPr>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Separation-of-duties rules</w:t>
            </w:r>
          </w:p>
        </w:tc>
        <w:tc>
          <w:tcPr>
            <w:tcW w:w="1584" w:type="dxa"/>
            <w:shd w:val="clear" w:color="auto" w:fill="FFF59D"/>
          </w:tcPr>
          <w:p>
            <w:pPr>
              <w:keepNext/>
              <w:spacing w:after="0"/>
              <w:rPr>
                <w:rFonts w:ascii="Calibri" w:hAnsi="Calibri" w:cs="Calibri"/>
                <w:sz w:val="15"/>
                <w:szCs w:val="15"/>
              </w:rPr>
            </w:pPr>
            <w:r>
              <w:rPr>
                <w:rFonts w:ascii="Calibri" w:hAnsi="Calibri" w:cs="Calibri"/>
                <w:sz w:val="15"/>
                <w:szCs w:val="15"/>
              </w:rPr>
              <w:t xml:space="preserve">BDOI Information Security</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UA-04 SoD rules (CI-04)</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Information Security</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Information Security (authoriser)</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Separation of Duties screen, authorised</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16-Jul-2027</w:t>
            </w:r>
          </w:p>
        </w:tc>
      </w:tr>
      <w:tr>
        <w:trPr>
          <w:cantSplit/>
        </w:trPr>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Password, session and sign-in settings</w:t>
            </w:r>
          </w:p>
        </w:tc>
        <w:tc>
          <w:tcPr>
            <w:tcW w:w="1584" w:type="dxa"/>
            <w:shd w:val="clear" w:color="auto" w:fill="FFF59D"/>
          </w:tcPr>
          <w:p>
            <w:pPr>
              <w:keepNext/>
              <w:spacing w:after="0"/>
              <w:rPr>
                <w:rFonts w:ascii="Calibri" w:hAnsi="Calibri" w:cs="Calibri"/>
                <w:sz w:val="15"/>
                <w:szCs w:val="15"/>
              </w:rPr>
            </w:pPr>
            <w:r>
              <w:rPr>
                <w:rFonts w:ascii="Calibri" w:hAnsi="Calibri" w:cs="Calibri"/>
                <w:sz w:val="15"/>
                <w:szCs w:val="15"/>
              </w:rPr>
              <w:t xml:space="preserve">BDOI Information Security; BDOI IT for the sign-in mode</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UA-05 Parameters (CI-05)</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Information Security; BDOI IT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Information Security (approver)</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Parameters, approved</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16-Jul-2027</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Break-glass administrators and their second factor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BDOI IT and Information Security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BDOI 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Enrolment of two named local accounts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Before single sign-on is switched on</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Not loaded: the access requests, access history and audit logs of the legacy systems stay in the legacy systems for their retention period (retention values, UA-Q53).</w:t>
      </w:r>
    </w:p>
    <w:p>
      <w:pPr>
        <w:pStyle w:val="Heading1"/>
        <w:pageBreakBefore/>
        <w:spacing w:line="259" w:lineRule="auto"/>
      </w:pPr>
      <w:r>
        <w:rPr>
          <w:rFonts w:ascii="Arial" w:hAnsi="Arial" w:cs="Arial"/>
          <w:shd w:val="clear" w:color="auto" w:fill="FFF59D"/>
        </w:rPr>
        <w:t xml:space="preserve">Annex Z – Assumptions, Dependencies and Open Questions</w:t>
      </w:r>
    </w:p>
    <w:p>
      <w:pPr>
        <w:rPr>
          <w:rFonts w:ascii="Arial" w:hAnsi="Arial" w:cs="Arial"/>
        </w:rPr>
      </w:pPr>
      <w:r>
        <w:rPr>
          <w:rFonts w:ascii="Arial" w:hAnsi="Arial" w:cs="Arial"/>
          <w:shd w:val="clear" w:color="auto" w:fill="FFF59D"/>
        </w:rPr>
        <w:t xml:space="preserve">Only the points that BDOI's FRS does not answer. Each reference of the earlier reviews (CLR-UA, UQ, IQ, UA-Q, A-UA, D-UA) is kept in a column so that the link to earlier decisions is not lost. The points that BDOI's FRS answers were checked one by one and are listed, with the clause of BDOI's FRS that answers them, in the Test Cases and Traceability workbook (sheet "Answered in the BDOI FRS"). The values and data the Business Unit provides are in the requirements collection workbook.</w:t>
      </w:r>
    </w:p>
    <w:p>
      <w:pPr>
        <w:pStyle w:val="Heading2"/>
        <w:keepNext/>
        <w:numPr>
          <w:ilvl w:val="0"/>
          <w:numId w:val="0"/>
        </w:numPr>
        <w:rPr>
          <w:rFonts w:ascii="Arial" w:hAnsi="Arial" w:cs="Arial"/>
        </w:rPr>
      </w:pPr>
      <w:r>
        <w:rPr>
          <w:rFonts w:ascii="Arial" w:hAnsi="Arial" w:cs="Arial"/>
          <w:shd w:val="clear" w:color="auto" w:fill="FFF59D"/>
        </w:rPr>
        <w:t xml:space="preserve">Z.1 Assumptions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Assumption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Related</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Z.1.1</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A-UA-02</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Group profiles are the roles of the system; a user may hold several (BRD NFR 1.c-d).</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FRUM.001.02, FRUM.005</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Z.1.2</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A-UA-03</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BDOI's User Access Matrix (Annex C, preliminary) is completed and approved by the Business Unit before UAT.</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Annex C; UA-Q29</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Z.1.3</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A-UA-05</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The approvers of a group-profile request decide in the order chosen and all must approve.</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FRUM.005.03</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Z.1.4</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A-UA-06</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Single sign-on through EIAM is switched on by configuration once BDOI IT registers BIBS for each environment; SIT uses local sign-in until then; the break-glass administrators keep local sign-in.</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N</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Z.1.5</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A-UA-07</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infrastructure rows answered "Follow existing QPS set up" are met by the BIBS standards agreed for all BRDs.</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Annex X; UA-Q57</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Z.1.6</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A-UA-08</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The duplicate BRD IDs 2.002.7.1 and 3.003.1.1 are kept as printed and marked "(2nd)".</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Section 2; Annex P</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Z.2 Dependencies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Dependency</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for</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Z.2.1</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D-UA-01</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BDOI IT registers BIBS in EIAM for each environment, with test accounts for SIT and UAT.</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FRUM.001.02 (CLR-UA-01)</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Z.2.2</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D-UA-02</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BDOI supplies the business unit groups and user levels.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FRUM.002.03 (CLR-UA-05)</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Z.2.3</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D-UA-03</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names the Requestors, Approvers, Second Approvers and the high-privilege profiles.</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Section 3; FRUM.010.05 (UQ01, UQ07)</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Z.2.4</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D-UA-05</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e-mail relay of each BIBS environment is available.</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FRUM.013 (UA-Q56)</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Z.2.5</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D-UA-07</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The decision on C01 (where requests are raised) is taken before the provisioning from UIDM-ISC is set up.</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FRUM.002, FRUM.003, FRUM.009 to FRUM.011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Z.3 Open questions not answered in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References</w:t>
            </w:r>
          </w:p>
        </w:tc>
        <w:tc>
          <w:tcPr>
            <w:tcW w:w="2664" w:type="dxa"/>
            <w:shd w:val="clear" w:color="auto" w:fill="D9E1F2"/>
          </w:tcPr>
          <w:p>
            <w:pPr>
              <w:spacing w:after="0"/>
              <w:rPr>
                <w:rFonts w:ascii="Calibri" w:hAnsi="Calibri" w:cs="Calibri"/>
                <w:sz w:val="14"/>
                <w:szCs w:val="14"/>
              </w:rPr>
            </w:pPr>
            <w:r>
              <w:rPr>
                <w:rFonts w:ascii="Calibri" w:hAnsi="Calibri" w:cs="Calibri"/>
                <w:b/>
                <w:bCs/>
                <w:sz w:val="14"/>
                <w:szCs w:val="14"/>
              </w:rPr>
              <w:t xml:space="preserve">Question</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Why it matters</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 of the answer needed</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936" w:type="dxa"/>
            <w:shd w:val="clear" w:color="auto" w:fill="D9E1F2"/>
          </w:tcPr>
          <w:p>
            <w:pPr>
              <w:spacing w:after="0"/>
              <w:rPr>
                <w:rFonts w:ascii="Calibri" w:hAnsi="Calibri" w:cs="Calibri"/>
                <w:sz w:val="14"/>
                <w:szCs w:val="14"/>
              </w:rPr>
            </w:pPr>
            <w:r>
              <w:rPr>
                <w:rFonts w:ascii="Calibri" w:hAnsi="Calibri" w:cs="Calibri"/>
                <w:b/>
                <w:bCs/>
                <w:sz w:val="14"/>
                <w:szCs w:val="14"/>
              </w:rPr>
              <w:t xml:space="preserve">Needed by</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CLR-UA-01; UA-Q06; IQ04</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Which single sign-on standard does EIAM use for BIBS (OpenID Connect proposed, SAML 2.0 fall-back), and when is BIBS registered for each environment?</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BDOI's FRS onboards BIBS in the Enterprise SSO (FRUM.001.02) but does not name the standard or the registration.</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Choice: OpenID Connect or SAML 2.0; per environment: registration date, sign-in and sign-out addresses, identifier returned, two test accounts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CLR-UA-23; UA-Q12</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Should Log Out also end the user's EIAM session (single sign-out)?</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Ending the EIAM session also signs the user out of the other BDO applications.</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UA-Q11</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What is the longest a session may last before the system asks to sign in again (the fixed end before which the session-end warning appears)?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x.001.1.3 asks for a warning before the system-triggered log-out; BDOI's FRUM.001.04 gives the 30-minute inactivity time-out only.</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Number of hours (proposed: 10)</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CLR-UA-24; UA-Q13</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Are local break-glass System Administrator accounts allowed when EIAM is the sign-in? If yes: how many, who holds them, where the credentials are kept and how each use is reviewed.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BDOI's FRS requires the Enterprise SSO for every sign-in; the system must stay manageable when EIAM is not available.</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 number; names of the holders; vault; review period</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CLR-UA-17; UA-Q10</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Which BDO network and device policy enforces access from BDO-issued devices only?</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1.001.1 a; the system cannot see the device a browser runs on.</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Name of the policy and confirmation that it applies to BIBS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CLR-UA-09; UQ09; UA-Q44</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Must one session per user or per device be enforced?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BDOI's FRUM.001.01 allows several tabs; one session per device is not stated.</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(per user / per device) / No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Z.3.7</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UQ13</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Must the user list show who is online in real time, and must an administrator be able to end a user's session?</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NFR p.14 lists the status Online.</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 for each</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UQ07</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Which group profiles are high privilege, what are the working hours, and who gives the additional review of privileged or out-of-hours changes?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NFR 11 asks for the escalation of such changes; Annex Q, C17.</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List of profiles with level High or Admin; hours (e.g. 08:00-18:00 Mon-Fri); role of the second approver</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Z.3.9</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CLR-UA-14; UA-Q37</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Do public holidays count as out of hours for the second approval?</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working hours have no holiday calendar.</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CLR-UA-08; UA-Q42</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Dormant accounts: after how many days without a sign-in is a user deactivated, and how many days before is the user told?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 practice; BRD NFR 1.e allows accounts to be disabled.</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Number of days (proposed 90) and notice days (proposed 7); 0 switches it off</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CLR-UA-15; UA-Q31</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When a new separation-of-duties rule is made, does Information Security review the users who already hold both profiles and raise the requests?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Existing access changes only through requests.</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 and who raises the requests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CLR-UA-04; UA-Q24</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Do external (portal) users stay switched off?</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BDOI drop plan has no portal.</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CLR-UA-06; UQ06; UA-Q39</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Effective dates: may a user access change start on a later date, and may access be given until an end date (temporary access)?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NFR 1.k asks for an effective date; an end date is not stated. Applies to the changes raised in the system (decision C01).</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Start date: Yes / No; End date: Yes / No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CLR-UA-13</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If temporary access is needed: who is told before the end date and how many days before?</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Follows the answer above.</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Role and number of days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CLR-UA-11; UA-Q32</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Should the Requestor read the User Access Matrix?</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4.002.2.7 (view function) does not name the matrix.</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CLR-UA-18; CLR-UA-19; CLR-UA-20; UA-Q36</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Confirm the stages and labels shown on a request (Draft, Pending Approval, Second approval, Approved / For implementation, Implemented, Scheduled, Returned, Rejected, Cancelled) and the full status labels.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screens show these stages (Annex J).</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Confirm / give the labels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Z.3.17</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CLR-UA-27; UA-Q04</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Accept the numbered acceptance criteria of section 3 and the IDs UAM-NFR-01 to 41 as the acceptance basis; BRD rows without a Mandatory flag treated as Must have.</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BRD has no acceptance criteria and no NFR IDs; they are the basis of the test cases.</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Accept / amend per item</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 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UQ15; UQ18; UA-Q54</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What do the BRD lines "allow automatic save option" (audit trail, p.14) and the cut-off documentation line (p.17) mean?</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Two BRD lines are incomplete.</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Text of the complete requirement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ES-BPDS (BRD owner)</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Z.3.19</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UA-Q21</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How will access certification work: frequency, who certifies, the content of the extract and how revocations come back?</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Joiner, mover and leaver changes come from UIDM-ISC (BDOI's FRS); certification closes the loop.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Frequency; certifier role; extract fields; return path</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Z.3.20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UA-Q45; UA-Q46; UA-Q47; UA-Q48</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Data access by company and branch: who may narrow a user's data access, must branch-limited users see only their branches in reports, must the home branch be included, and is widening flagged for second approval?</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BDOI's FRUM.001.02 and FRUM.005.01 give supervisory and record-ownership access; the branch rules are not stated.</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 and role for each of the four points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Z.3.21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UA-Q51</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Are the event / incident, device status and historical events reports of the BRD volume table (p.11) required, and must any report be produced on a schedule for named recipients?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They are not among the report samples (p.18).</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List of reports with frequency and recipients, or None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Z.3.22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UA-Q55</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Masking of user data: may the user-access screens and reports show the Windows ID, e-mail and mobile number in full to their authorised viewers?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Data Privacy Act 2012 (BRD NFR p.12).</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Field by field: Show / Mask, per role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16-Jul-2027</w:t>
            </w:r>
          </w:p>
        </w:tc>
      </w:tr>
      <w:tr>
        <w:trPr>
          <w:cantSplit/>
        </w:trPr>
        <w:tc>
          <w:tcPr>
            <w:tcW w:w="648" w:type="dxa"/>
            <w:shd w:val="clear" w:color="auto" w:fill="FFF59D"/>
          </w:tcPr>
          <w:p>
            <w:pPr>
              <w:keepNext/>
              <w:spacing w:after="0"/>
              <w:rPr>
                <w:rFonts w:ascii="Calibri" w:hAnsi="Calibri" w:cs="Calibri"/>
                <w:sz w:val="14"/>
                <w:szCs w:val="14"/>
              </w:rPr>
            </w:pPr>
            <w:r>
              <w:rPr>
                <w:rFonts w:ascii="Calibri" w:hAnsi="Calibri" w:cs="Calibri"/>
                <w:sz w:val="14"/>
                <w:szCs w:val="14"/>
              </w:rPr>
              <w:t xml:space="preserve">Z.3.23</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UA-Q57</w:t>
            </w:r>
          </w:p>
        </w:tc>
        <w:tc>
          <w:tcPr>
            <w:tcW w:w="26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Confirm that the infrastructure rows answered "Follow existing QPS set up" are replaced by the BIBS standards agreed for all BRDs.</w:t>
            </w:r>
          </w:p>
        </w:tc>
        <w:tc>
          <w:tcPr>
            <w:tcW w:w="208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Annex X; the QPS set-up does not apply to the new platform.</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Confirm / list the exceptions</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BDOI IT</w:t>
            </w:r>
          </w:p>
        </w:tc>
        <w:tc>
          <w:tcPr>
            <w:tcW w:w="9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keepNext/>
              <w:spacing w:after="0"/>
              <w:rPr>
                <w:rFonts w:ascii="Calibri" w:hAnsi="Calibri" w:cs="Calibri"/>
                <w:sz w:val="14"/>
                <w:szCs w:val="14"/>
              </w:rPr>
            </w:pPr>
            <w:r>
              <w:rPr>
                <w:rFonts w:ascii="Calibri" w:hAnsi="Calibri" w:cs="Calibri"/>
                <w:sz w:val="14"/>
                <w:szCs w:val="14"/>
              </w:rPr>
              <w:t xml:space="preserve">Z.3.24</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Q.5 (approval times)</w:t>
            </w:r>
          </w:p>
        </w:tc>
        <w:tc>
          <w:tcPr>
            <w:tcW w:w="26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Approval times: how many working days may each approval stage take, when is a reminder sent and to whom is an overdue request escalated?</w:t>
            </w:r>
          </w:p>
        </w:tc>
        <w:tc>
          <w:tcPr>
            <w:tcW w:w="2088" w:type="dxa"/>
            <w:shd w:val="clear" w:color="auto" w:fill="FFF59D"/>
          </w:tcPr>
          <w:p>
            <w:pPr>
              <w:keepNext/>
              <w:spacing w:after="0"/>
              <w:rPr>
                <w:rFonts w:ascii="Calibri" w:hAnsi="Calibri" w:cs="Calibri"/>
                <w:sz w:val="14"/>
                <w:szCs w:val="14"/>
              </w:rPr>
            </w:pPr>
            <w:r>
              <w:rPr>
                <w:rFonts w:ascii="Calibri" w:hAnsi="Calibri" w:cs="Calibri"/>
                <w:sz w:val="14"/>
                <w:szCs w:val="14"/>
              </w:rPr>
              <w:t xml:space="preserve">The BRD sets no service level; Annex S proposes 2 working days.</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Days per stage; reminder day; escalation role</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Z.3.25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Q.5 (e-mail copy of notices)</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Should the notices of requests (to approve, returned, decided) also be e-mailed?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1.006.1.1, 1.008.1.4 and 2.002.1 ask for a notification; the system gives it in the system.</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 per notice of Annex 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Business Administration</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bl>
    <w:p>
      <w:pPr>
        <w:spacing w:after="0"/>
        <w:rPr>
          <w:rFonts w:ascii="Arial" w:hAnsi="Arial" w:cs="Arial"/>
        </w:rPr>
      </w:pPr>
    </w:p>
    <w:p>
      <w:pPr>
        <w:rPr>
          <w:rFonts w:ascii="Arial" w:hAnsi="Arial" w:cs="Arial"/>
          <w:sz w:val="18"/>
          <w:szCs w:val="18"/>
        </w:rPr>
      </w:pPr>
      <w:r>
        <w:rPr>
          <w:rFonts w:ascii="Arial" w:hAnsi="Arial" w:cs="Arial"/>
          <w:i/>
          <w:sz w:val="18"/>
          <w:szCs w:val="18"/>
          <w:shd w:val="clear" w:color="auto" w:fill="FFF59D"/>
        </w:rPr>
        <w:t xml:space="preserve">44 earlier questions and assumptions are answered by BDOI's FRS and are not repeated here; 26 items are values or data the Business Unit provides (requirements collection workbook).</w:t>
      </w:r>
    </w:p>
    <w:p>
      <w:pPr>
        <w:pStyle w:val="Heading1"/>
        <w:pageBreakBefore/>
        <w:spacing w:line="259" w:lineRule="auto"/>
      </w:pPr>
      <w:r>
        <w:rPr>
          <w:rFonts w:ascii="Arial" w:hAnsi="Arial" w:cs="Arial"/>
          <w:shd w:val="clear" w:color="auto" w:fill="FFF59D"/>
        </w:rPr>
        <w:t xml:space="preserve">Annex AA – Change Control after Sign-off</w:t>
      </w:r>
    </w:p>
    <w:p>
      <w:pPr>
        <w:rPr>
          <w:rFonts w:ascii="Arial" w:hAnsi="Arial" w:cs="Arial"/>
        </w:rPr>
      </w:pPr>
      <w:r>
        <w:rPr>
          <w:rFonts w:ascii="Arial" w:hAnsi="Arial" w:cs="Arial"/>
          <w:shd w:val="clear" w:color="auto" w:fill="FFF59D"/>
        </w:rPr>
        <w:t xml:space="preserve">Once this FRS is signed it is the baseline of User Access Maintenance (section 1.6). This annex says what the signature freezes, how a change is raised and decided, and where it is recorded: the Change Request Register workbook of BRD-11.</w:t>
      </w:r>
    </w:p>
    <w:p>
      <w:pPr>
        <w:keepNext/>
        <w:rPr>
          <w:rFonts w:ascii="Arial" w:hAnsi="Arial" w:cs="Arial"/>
        </w:rPr>
      </w:pPr>
      <w:r>
        <w:rPr>
          <w:rFonts w:ascii="Arial" w:hAnsi="Arial" w:cs="Arial"/>
          <w:b/>
          <w:bCs/>
          <w:shd w:val="clear" w:color="auto" w:fill="FFF59D"/>
        </w:rPr>
        <w:t xml:space="preserve">What signing freezes</w:t>
      </w:r>
    </w:p>
    <w:p>
      <w:pPr>
        <w:pStyle w:val="ListParagraph"/>
        <w:numPr>
          <w:ilvl w:val="0"/>
          <w:numId w:val="242"/>
        </w:numPr>
        <w:rPr>
          <w:rFonts w:ascii="Arial" w:hAnsi="Arial" w:cs="Arial"/>
        </w:rPr>
      </w:pPr>
      <w:r>
        <w:rPr>
          <w:rFonts w:ascii="Arial" w:hAnsi="Arial" w:cs="Arial"/>
          <w:shd w:val="clear" w:color="auto" w:fill="FFF59D"/>
        </w:rPr>
        <w:t xml:space="preserve">The functional requirements of section 3 with their acceptance criteria, and the Business Requirements Mapping of section 2.</w:t>
      </w:r>
    </w:p>
    <w:p>
      <w:pPr>
        <w:pStyle w:val="ListParagraph"/>
        <w:numPr>
          <w:ilvl w:val="0"/>
          <w:numId w:val="242"/>
        </w:numPr>
        <w:rPr>
          <w:rFonts w:ascii="Arial" w:hAnsi="Arial" w:cs="Arial"/>
        </w:rPr>
      </w:pPr>
      <w:r>
        <w:rPr>
          <w:rFonts w:ascii="Arial" w:hAnsi="Arial" w:cs="Arial"/>
          <w:shd w:val="clear" w:color="auto" w:fill="FFF59D"/>
        </w:rPr>
        <w:t xml:space="preserve">The screens, fields, actions, messages and walkthroughs (Annexes J, K and O), the e-mail texts (Annex T), the document formats (Annex U), the reports and schedules (Annex V).</w:t>
      </w:r>
    </w:p>
    <w:p>
      <w:pPr>
        <w:pStyle w:val="ListParagraph"/>
        <w:numPr>
          <w:ilvl w:val="0"/>
          <w:numId w:val="242"/>
        </w:numPr>
        <w:rPr>
          <w:rFonts w:ascii="Arial" w:hAnsi="Arial" w:cs="Arial"/>
        </w:rPr>
      </w:pPr>
      <w:r>
        <w:rPr>
          <w:rFonts w:ascii="Arial" w:hAnsi="Arial" w:cs="Arial"/>
          <w:shd w:val="clear" w:color="auto" w:fill="FFF59D"/>
        </w:rPr>
        <w:t xml:space="preserve">The workflow and approvals (Annex S), the business rules (Annex M) and the integrations at business level (Annexes N and W).</w:t>
      </w:r>
    </w:p>
    <w:p>
      <w:pPr>
        <w:rPr>
          <w:rFonts w:ascii="Arial" w:hAnsi="Arial" w:cs="Arial"/>
        </w:rPr>
      </w:pPr>
      <w:r>
        <w:rPr>
          <w:rFonts w:ascii="Arial" w:hAnsi="Arial" w:cs="Arial"/>
          <w:shd w:val="clear" w:color="auto" w:fill="FFF59D"/>
        </w:rPr>
        <w:t xml:space="preserve">Not frozen: the content of the configuration - users, group profiles and their permissions, approvers, list values and the settings of Annex M (password, session, working hours, dormancy). They change in the system through approved requests and audited changes, without a change request.</w:t>
      </w:r>
    </w:p>
    <w:p>
      <w:pPr>
        <w:keepNext/>
        <w:rPr>
          <w:rFonts w:ascii="Arial" w:hAnsi="Arial" w:cs="Arial"/>
        </w:rPr>
      </w:pPr>
      <w:r>
        <w:rPr>
          <w:rFonts w:ascii="Arial" w:hAnsi="Arial" w:cs="Arial"/>
          <w:b/>
          <w:bCs/>
          <w:shd w:val="clear" w:color="auto" w:fill="FFF59D"/>
        </w:rPr>
        <w:t xml:space="preserve">How a change is raised and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1 Raise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The change is written with the BRD ID, the FR item or annex concerned, the reason and the business priority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Any signatory or the Process Owner</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Register: new row, status Raised</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2 Assess</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Impact on scope, schedule, cost (mandays), the other BRDs (interface lines of Annex W), the test cases and the training</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 Project Team with the System Analyst (BDO ITG)</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Impact assessment form; status Assessed</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3 Approve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Decision by the owners of every BRD touched; a change to a separation-of-duties rule, the sign-in or a security setting also by Information Security; a change to an integration also by BDOI IT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Business owner; Process Owner; Information Security; BDOI IT</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Decision, approved by, date; status Approved or Rejected</w:t>
            </w:r>
          </w:p>
        </w:tc>
      </w:tr>
      <w:tr>
        <w:trPr>
          <w:cantSplit/>
        </w:trPr>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4 Schedule</w:t>
            </w:r>
          </w:p>
        </w:tc>
        <w:tc>
          <w:tcPr>
            <w:tcW w:w="43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change is given a drop and a version of this FRS (1.4, 1.5 and so on)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Project managers</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Target drop; status Scheduled</w:t>
            </w:r>
          </w:p>
        </w:tc>
      </w:tr>
      <w:tr>
        <w:trPr>
          <w:cantSplit/>
        </w:trPr>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5 Test</w:t>
            </w:r>
          </w:p>
        </w:tc>
        <w:tc>
          <w:tcPr>
            <w:tcW w:w="43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test cases linked to the change are updated and run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Test lead; Business Unit testers</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Linked test cases; result</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6 Close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The new version of the FRS and of the workbooks is issued with the change marked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(BDO ITG)</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Status Closed</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The Change Request Register is seeded with the candidate changes already known - the points where this FRS or BDOI's FRS goes beyond the BRD text - with the status "Candidate - for decision", and with one decision row per observation of Annex Q so that the Business Unit records its decision on each.</w:t>
      </w:r>
    </w:p>
    <w:p>
      <w:pPr>
        <w:pStyle w:val="Heading1"/>
        <w:pageBreakBefore/>
        <w:spacing w:line="259" w:lineRule="auto"/>
      </w:pPr>
      <w:r>
        <w:rPr>
          <w:rFonts w:ascii="Arial" w:hAnsi="Arial" w:cs="Arial"/>
          <w:shd w:val="clear" w:color="auto" w:fill="FFF59D"/>
        </w:rPr>
        <w:t xml:space="preserve">Annex AB – Business Unit Review Checklist</w:t>
      </w:r>
    </w:p>
    <w:p>
      <w:pPr>
        <w:rPr>
          <w:rFonts w:ascii="Arial" w:hAnsi="Arial" w:cs="Arial"/>
        </w:rPr>
      </w:pPr>
      <w:r>
        <w:rPr>
          <w:rFonts w:ascii="Arial" w:hAnsi="Arial" w:cs="Arial"/>
          <w:shd w:val="clear" w:color="auto" w:fill="FFF59D"/>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Scope</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1.8, section 2</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In scope, out of scope and handled elsewhere are as the Business Unit expects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Every BRD ID mapped</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Section 2; Annex P</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Each of the BRD IDs is mapped to at least one FR item</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(BDO ITG)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Where requests are raised</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Q, C01</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choice between UIDM-ISC and the system for user access requests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BDOI IT; 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Roles and group profiles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FRUM.005, FRUM.006; Annex Q C02, C03, C22</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How roles are created, changed and implemented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Process flows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A</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Each flow matches the way the Business Unit works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Status life-cycles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A</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statuses and who moves a record from one to the next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Workflow and approvals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Maker, checker and approver of each change; the approval times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Second approval</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FRUM.010.05; Annex Z (UQ07)</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high-privilege profiles and the working hours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Separation of duties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FRUM.012; Annex M.6</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pairs of profiles one user may not hold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Sign-in and sessions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FRUM.001; Annex N</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Single sign-on, inactivity warning, time-out, session end, log-out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 BDOI IT</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Passwords and break-glass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FRUM-004, FRUM.001.06; Annex M.4</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Password rules of the break-glass accounts and who holds them</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12</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User data</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FRUM.002; Annexes E and J</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User ID, Windows ID and the user fields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BDOI IT</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13</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Screens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J</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Fields, labels, mandatory rules and actions of each screen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14</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Menu by persona</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J (figure)</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What each persona sees in the menu</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15</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Messages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K</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wording of the messages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16</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E-mail and notice texts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T</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Trigger, recipients and wording of each notice and e-mail</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17</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Document formats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Annexes B, D and U</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layout of each report and export, the file names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Auditor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18</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Reports and schedules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V</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Report filters and columns; the times of the daily runs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19</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Audit log</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FRUM.008; Annex H</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activities recorded and the fields shown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 Auditor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20</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Integrations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Annexes N and W</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Each interface, its owner and what BDOI IT provides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BDOI IT</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Non-functional requirements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X</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How each BRD non-functional row is met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BDOI IT; Information Security</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22</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Data set-up</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Y</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What is loaded, from which template, by whom and when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23</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Open questions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Z</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An owner and a date for each open question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24</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Observations and decisions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Q</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 decision recorded on each observation (Change Request Register, Decisions log)</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25</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Acceptance criteria</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Section 3</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acceptance criteria are the basis of UAT</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Process Owner; Information Security</w:t>
            </w:r>
          </w:p>
        </w:tc>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26</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Test cases and walkthrough users</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Review workbooks</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test cases and the sign-in IDs for the walkthrough</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Process Owner</w:t>
            </w:r>
          </w:p>
        </w:tc>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27</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Change control</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Annex AA</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What signing freezes and how a change is raised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rsidR="009B1387" w:rsidP="5BDA26B3" w:rsidRDefault="009B1387" w14:paraId="568C698B" w14:textId="4D9E58B3">
      <w:pPr>
        <w:pStyle w:val="Heading1"/>
        <w:keepNext w:val="1"/>
      </w:pPr>
    </w:p>
    <w:p w:rsidR="5BDA26B3" w:rsidRDefault="5BDA26B3" w14:paraId="2203E51F" w14:textId="66B0A47F">
      <w:r>
        <w:br w:type="page"/>
      </w:r>
    </w:p>
    <w:p w:rsidR="004243A4" w:rsidP="00C375F4" w:rsidRDefault="03A1D23F" w14:paraId="09817562" w14:textId="77777777">
      <w:pPr>
        <w:pStyle w:val="Heading1"/>
        <w:keepNext/>
      </w:pPr>
      <w:bookmarkStart w:name="_Toc2071863848" w:id="390377473"/>
      <w:r w:rsidR="364F4DDD">
        <w:rPr/>
        <w:t>S</w:t>
      </w:r>
      <w:r w:rsidR="0421ACD6">
        <w:rPr/>
        <w:t>ig</w:t>
      </w:r>
      <w:r w:rsidR="364F4DDD">
        <w:rPr/>
        <w:t>n</w:t>
      </w:r>
      <w:r w:rsidR="0421ACD6">
        <w:rPr/>
        <w:t>off Sheet</w:t>
      </w:r>
      <w:bookmarkEnd w:id="390377473"/>
    </w:p>
    <w:tbl>
      <w:tblPr>
        <w:tblW w:w="0" w:type="auto"/>
        <w:tblInd w:w="113" w:type="dxa"/>
        <w:tblCellMar>
          <w:left w:w="115" w:type="dxa"/>
          <w:right w:w="115" w:type="dxa"/>
        </w:tblCellMar>
        <w:tblLook w:val="04A0" w:firstRow="1" w:lastRow="0" w:firstColumn="1" w:lastColumn="0" w:noHBand="0" w:noVBand="1"/>
      </w:tblPr>
      <w:tblGrid>
        <w:gridCol w:w="5382"/>
        <w:gridCol w:w="5295"/>
      </w:tblGrid>
      <w:tr w:rsidRPr="00EF7B60" w:rsidR="009B28BC" w:rsidTr="00EF7B60" w14:paraId="3E2A3A69" w14:textId="77777777">
        <w:trPr>
          <w:cantSplit/>
          <w:trHeight w:val="245"/>
          <w:tblHeader/>
        </w:trPr>
        <w:tc>
          <w:tcPr>
            <w:tcW w:w="0" w:type="auto"/>
            <w:gridSpan w:val="2"/>
            <w:tcBorders>
              <w:top w:val="single" w:color="auto" w:sz="4" w:space="0"/>
              <w:left w:val="single" w:color="auto" w:sz="4" w:space="0"/>
              <w:bottom w:val="single" w:color="000000" w:sz="4" w:space="0"/>
              <w:right w:val="single" w:color="000000" w:sz="4" w:space="0"/>
            </w:tcBorders>
            <w:noWrap/>
            <w:vAlign w:val="center"/>
          </w:tcPr>
          <w:p w:rsidRPr="00EF7B60" w:rsidR="009B28BC" w:rsidP="00EF7B60" w:rsidRDefault="009B28BC" w14:paraId="11456C52" w14:textId="77777777">
            <w:pPr>
              <w:jc w:val="center"/>
              <w:rPr>
                <w:rFonts w:ascii="Arial" w:hAnsi="Arial" w:cs="Arial"/>
                <w:i/>
                <w:iCs/>
                <w:szCs w:val="20"/>
                <w:lang w:val="en-US" w:eastAsia="en-US"/>
              </w:rPr>
            </w:pPr>
            <w:r w:rsidRPr="00EF7B60">
              <w:rPr>
                <w:rFonts w:ascii="Arial" w:hAnsi="Arial" w:cs="Arial"/>
                <w:i/>
                <w:iCs/>
                <w:szCs w:val="20"/>
                <w:lang w:val="en-US" w:eastAsia="en-US"/>
              </w:rPr>
              <w:t>I have read and</w:t>
            </w:r>
            <w:r w:rsidR="00AE43B3">
              <w:rPr>
                <w:rFonts w:ascii="Arial" w:hAnsi="Arial" w:cs="Arial"/>
                <w:i/>
                <w:iCs/>
                <w:szCs w:val="20"/>
                <w:lang w:val="en-US" w:eastAsia="en-US"/>
              </w:rPr>
              <w:t xml:space="preserve"> understood the entire document.</w:t>
            </w:r>
          </w:p>
        </w:tc>
      </w:tr>
      <w:tr w:rsidRPr="00EF7B60" w:rsidR="00ED12E7" w:rsidTr="00FC68C3" w14:paraId="72719C1A" w14:textId="77777777">
        <w:trPr>
          <w:cantSplit/>
          <w:trHeight w:val="944"/>
        </w:trPr>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EF7B60" w:rsidRDefault="00EE2469" w14:paraId="3809F62C"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981DBF">
              <w:rPr>
                <w:rFonts w:ascii="Arial" w:hAnsi="Arial" w:cs="Arial"/>
                <w:i/>
                <w:iCs/>
                <w:sz w:val="16"/>
                <w:szCs w:val="16"/>
                <w:lang w:val="en-US" w:eastAsia="en-US"/>
              </w:rPr>
              <w:t>Owner: I own this doc</w:t>
            </w:r>
            <w:r w:rsidR="00394FE1">
              <w:rPr>
                <w:rFonts w:ascii="Arial" w:hAnsi="Arial" w:cs="Arial"/>
                <w:i/>
                <w:iCs/>
                <w:sz w:val="16"/>
                <w:szCs w:val="16"/>
                <w:lang w:val="en-US" w:eastAsia="en-US"/>
              </w:rPr>
              <w:t>ument. I have prepared the functional requirements based on inputs from the business unit and other requirement providers. I validate that this document is aligned with the business requirements and the approved solution architecture</w:t>
            </w:r>
            <w:r w:rsidR="00EE1DF7">
              <w:rPr>
                <w:rFonts w:ascii="Arial" w:hAnsi="Arial" w:cs="Arial"/>
                <w:i/>
                <w:iCs/>
                <w:sz w:val="16"/>
                <w:szCs w:val="16"/>
                <w:lang w:val="en-US" w:eastAsia="en-US"/>
              </w:rPr>
              <w:t xml:space="preserve"> as applicable</w:t>
            </w:r>
            <w:r w:rsidR="00394FE1">
              <w:rPr>
                <w:rFonts w:ascii="Arial" w:hAnsi="Arial" w:cs="Arial"/>
                <w:i/>
                <w:iCs/>
                <w:sz w:val="16"/>
                <w:szCs w:val="16"/>
                <w:lang w:val="en-US" w:eastAsia="en-US"/>
              </w:rPr>
              <w:t>.</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FC68C3" w:rsidRDefault="001C2B90" w14:paraId="3594D3A6"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accuracy, </w:t>
            </w:r>
            <w:r>
              <w:rPr>
                <w:rFonts w:ascii="Arial" w:hAnsi="Arial" w:cs="Arial"/>
                <w:i/>
                <w:iCs/>
                <w:sz w:val="16"/>
                <w:szCs w:val="16"/>
                <w:lang w:val="en-US" w:eastAsia="en-US"/>
              </w:rPr>
              <w:t xml:space="preserve">testability, </w:t>
            </w:r>
            <w:r w:rsidRPr="001C2B90">
              <w:rPr>
                <w:rFonts w:ascii="Arial" w:hAnsi="Arial" w:cs="Arial"/>
                <w:i/>
                <w:iCs/>
                <w:sz w:val="16"/>
                <w:szCs w:val="16"/>
                <w:lang w:val="en-US" w:eastAsia="en-US"/>
              </w:rPr>
              <w:t>and right level of granularity of functional requirements, their mapping to the business requirements, and alignment with all business stakeholders, subject to configuration or customization needs of the products</w:t>
            </w:r>
            <w:r>
              <w:rPr>
                <w:rFonts w:ascii="Arial" w:hAnsi="Arial" w:cs="Arial"/>
                <w:i/>
                <w:iCs/>
                <w:sz w:val="16"/>
                <w:szCs w:val="16"/>
                <w:lang w:val="en-US" w:eastAsia="en-US"/>
              </w:rPr>
              <w:t>.</w:t>
            </w:r>
          </w:p>
        </w:tc>
      </w:tr>
      <w:tr w:rsidRPr="00EF7B60" w:rsidR="00ED12E7" w:rsidTr="00EF7B60" w14:paraId="033F0985" w14:textId="77777777">
        <w:trPr>
          <w:cantSplit/>
          <w:trHeight w:val="470"/>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CF1B7D" w:rsidRDefault="009263E1" w14:paraId="7ADDA7A6"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788AB355"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FC68C3" w:rsidRDefault="009263E1" w14:paraId="2ABC08C8" w14:textId="77777777">
            <w:pPr>
              <w:jc w:val="center"/>
              <w:rPr>
                <w:rFonts w:ascii="Arial" w:hAnsi="Arial" w:cs="Arial"/>
                <w:szCs w:val="20"/>
                <w:lang w:val="en-US" w:eastAsia="en-US"/>
              </w:rPr>
            </w:pPr>
            <w:r>
              <w:rPr>
                <w:rFonts w:ascii="Arial" w:hAnsi="Arial" w:cs="Arial"/>
                <w:szCs w:val="20"/>
                <w:lang w:val="en-US" w:eastAsia="en-US"/>
              </w:rPr>
              <w:t>System Analyst / Business System Analyst</w:t>
            </w:r>
          </w:p>
          <w:p>
            <w:pPr>
              <w:jc w:val="center"/>
              <w:rPr>
                <w:rFonts w:ascii="Arial" w:hAnsi="Arial" w:cs="Arial"/>
                <w:szCs w:val="20"/>
                <w:lang w:val="en-US" w:eastAsia="en-US"/>
              </w:rPr>
            </w:pPr>
            <w:r>
              <w:rPr>
                <w:rFonts w:ascii="Arial" w:hAnsi="Arial" w:cs="Arial"/>
                <w:szCs w:val="20"/>
                <w:lang w:val="en-US" w:eastAsia="en-US"/>
              </w:rPr>
              <w:t xml:space="preserve">iorta TechNXT Project Team (drafting support)</w:t>
            </w:r>
          </w:p>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EF7B60" w:rsidRDefault="00EE2469" w14:paraId="344E8418" w14:textId="77777777">
            <w:pPr>
              <w:spacing w:after="240"/>
              <w:jc w:val="center"/>
              <w:rPr>
                <w:rFonts w:ascii="Arial" w:hAnsi="Arial" w:cs="Arial"/>
                <w:szCs w:val="20"/>
                <w:lang w:val="en-US" w:eastAsia="en-US"/>
              </w:rPr>
            </w:pPr>
            <w:r w:rsidRPr="00EF7B60">
              <w:rPr>
                <w:rFonts w:ascii="Arial" w:hAnsi="Arial" w:cs="Arial"/>
                <w:szCs w:val="20"/>
                <w:lang w:val="en-US" w:eastAsia="en-US"/>
              </w:rPr>
              <w:t>Approved</w:t>
            </w:r>
            <w:r w:rsidRPr="00EF7B60" w:rsidR="00981DBF">
              <w:rPr>
                <w:rFonts w:ascii="Arial" w:hAnsi="Arial" w:cs="Arial"/>
                <w:szCs w:val="20"/>
                <w:lang w:val="en-US" w:eastAsia="en-US"/>
              </w:rPr>
              <w:t xml:space="preserve"> by</w:t>
            </w:r>
            <w:r w:rsidRPr="00EF7B60" w:rsidR="00981DBF">
              <w:rPr>
                <w:rFonts w:ascii="Arial" w:hAnsi="Arial" w:cs="Arial"/>
                <w:szCs w:val="20"/>
                <w:lang w:val="en-US" w:eastAsia="en-US"/>
              </w:rPr>
            </w:r>
          </w:p>
          <w:p w:rsidRPr="00EF7B60" w:rsidR="00981DBF" w:rsidP="00FC68C3" w:rsidRDefault="00EE2469" w14:paraId="26B6E24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EE1DF7" w:rsidRDefault="001C2B90" w14:paraId="69250F9A" w14:textId="77777777">
            <w:pPr>
              <w:jc w:val="center"/>
              <w:rPr>
                <w:rFonts w:ascii="Arial" w:hAnsi="Arial" w:cs="Arial"/>
                <w:b/>
                <w:bCs/>
                <w:szCs w:val="20"/>
                <w:lang w:val="en-US" w:eastAsia="en-US"/>
              </w:rPr>
            </w:pPr>
            <w:r>
              <w:rPr>
                <w:rFonts w:ascii="Arial" w:hAnsi="Arial" w:cs="Arial"/>
                <w:szCs w:val="20"/>
                <w:lang w:val="en-US" w:eastAsia="en-US"/>
              </w:rPr>
              <w:t xml:space="preserve">BU Project </w:t>
            </w:r>
            <w:r w:rsidR="00EE1DF7">
              <w:rPr>
                <w:rFonts w:ascii="Arial" w:hAnsi="Arial" w:cs="Arial"/>
                <w:szCs w:val="20"/>
                <w:lang w:val="en-US" w:eastAsia="en-US"/>
              </w:rPr>
              <w:t>Owner / Representative</w:t>
            </w:r>
          </w:p>
        </w:tc>
      </w:tr>
      <w:tr w:rsidRPr="00EF7B60" w:rsidR="00ED12E7" w:rsidTr="00EF7B60" w14:paraId="6AA258D8"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6FFBD3EC"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0DCCCAD" w14:textId="77777777">
            <w:pPr>
              <w:jc w:val="center"/>
              <w:rPr>
                <w:rFonts w:ascii="Arial" w:hAnsi="Arial" w:cs="Arial"/>
                <w:szCs w:val="20"/>
                <w:lang w:val="en-US" w:eastAsia="en-US"/>
              </w:rPr>
            </w:pPr>
          </w:p>
        </w:tc>
      </w:tr>
      <w:tr w:rsidRPr="00EF7B60" w:rsidR="00ED12E7" w:rsidTr="00EF7B60" w14:paraId="36AF6883"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4C529ED"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C0157D6" w14:textId="77777777">
            <w:pPr>
              <w:jc w:val="center"/>
              <w:rPr>
                <w:rFonts w:ascii="Arial" w:hAnsi="Arial" w:cs="Arial"/>
                <w:szCs w:val="20"/>
                <w:lang w:val="en-US" w:eastAsia="en-US"/>
              </w:rPr>
            </w:pPr>
          </w:p>
        </w:tc>
      </w:tr>
      <w:tr w:rsidRPr="00EF7B60" w:rsidR="00ED12E7" w:rsidTr="00EF7B60" w14:paraId="3691E7B2"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26770CE"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7CBEED82" w14:textId="77777777">
            <w:pPr>
              <w:jc w:val="center"/>
              <w:rPr>
                <w:rFonts w:ascii="Arial" w:hAnsi="Arial" w:cs="Arial"/>
                <w:szCs w:val="20"/>
                <w:lang w:val="en-US" w:eastAsia="en-US"/>
              </w:rPr>
            </w:pPr>
          </w:p>
        </w:tc>
      </w:tr>
      <w:tr w:rsidRPr="00EF7B60" w:rsidR="00ED12E7" w:rsidTr="00EF7B60" w14:paraId="6E36661F"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8645DC7"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35E58C4" w14:textId="77777777">
            <w:pPr>
              <w:jc w:val="center"/>
              <w:rPr>
                <w:rFonts w:ascii="Arial" w:hAnsi="Arial" w:cs="Arial"/>
                <w:szCs w:val="20"/>
                <w:lang w:val="en-US" w:eastAsia="en-US"/>
              </w:rPr>
            </w:pPr>
          </w:p>
        </w:tc>
      </w:tr>
      <w:tr w:rsidRPr="00EF7B60" w:rsidR="00ED12E7" w:rsidTr="00EF7B60" w14:paraId="0E733019" w14:textId="77777777">
        <w:trPr>
          <w:cantSplit/>
          <w:trHeight w:val="773"/>
        </w:trPr>
        <w:tc>
          <w:tcPr>
            <w:tcW w:w="0" w:type="auto"/>
            <w:tcBorders>
              <w:top w:val="single" w:color="auto" w:sz="4" w:space="0"/>
              <w:left w:val="single" w:color="auto" w:sz="4" w:space="0"/>
              <w:bottom w:val="single" w:color="auto" w:sz="4" w:space="0"/>
              <w:right w:val="single" w:color="auto" w:sz="4" w:space="0"/>
            </w:tcBorders>
            <w:vAlign w:val="center"/>
          </w:tcPr>
          <w:p w:rsidRPr="00EF7B60" w:rsidR="00EE2469" w:rsidP="001B46B8" w:rsidRDefault="00EE2469" w14:paraId="2DF409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001367D2">
              <w:rPr>
                <w:rFonts w:ascii="Arial" w:hAnsi="Arial" w:cs="Arial"/>
                <w:i/>
                <w:iCs/>
                <w:sz w:val="16"/>
                <w:szCs w:val="16"/>
                <w:lang w:val="en-US" w:eastAsia="en-US"/>
              </w:rPr>
              <w:t xml:space="preserve">I confirm </w:t>
            </w:r>
            <w:r w:rsidR="00A9627B">
              <w:rPr>
                <w:rFonts w:ascii="Arial" w:hAnsi="Arial" w:cs="Arial"/>
                <w:i/>
                <w:iCs/>
                <w:sz w:val="16"/>
                <w:szCs w:val="16"/>
                <w:lang w:val="en-US" w:eastAsia="en-US"/>
              </w:rPr>
              <w:t>that the functional requirements document was prepared</w:t>
            </w:r>
            <w:r w:rsidR="001B46B8">
              <w:rPr>
                <w:rFonts w:ascii="Arial" w:hAnsi="Arial" w:cs="Arial"/>
                <w:i/>
                <w:iCs/>
                <w:sz w:val="16"/>
                <w:szCs w:val="16"/>
                <w:lang w:val="en-US" w:eastAsia="en-US"/>
              </w:rPr>
              <w:t xml:space="preserve"> according to applicable standards and procedures and that the</w:t>
            </w:r>
            <w:r w:rsidR="00A9627B">
              <w:rPr>
                <w:rFonts w:ascii="Arial" w:hAnsi="Arial" w:cs="Arial"/>
                <w:i/>
                <w:iCs/>
                <w:sz w:val="16"/>
                <w:szCs w:val="16"/>
                <w:lang w:val="en-US" w:eastAsia="en-US"/>
              </w:rPr>
              <w:t xml:space="preserve"> </w:t>
            </w:r>
            <w:r w:rsidR="001B46B8">
              <w:rPr>
                <w:rFonts w:ascii="Arial" w:hAnsi="Arial" w:cs="Arial"/>
                <w:i/>
                <w:iCs/>
                <w:sz w:val="16"/>
                <w:szCs w:val="16"/>
                <w:lang w:val="en-US" w:eastAsia="en-US"/>
              </w:rPr>
              <w:t xml:space="preserve">necessary inputs from the business unit and all stakeholders were obtained. </w:t>
            </w:r>
          </w:p>
        </w:tc>
        <w:tc>
          <w:tcPr>
            <w:tcW w:w="0" w:type="auto"/>
            <w:tcBorders>
              <w:top w:val="single" w:color="auto" w:sz="4" w:space="0"/>
              <w:left w:val="single" w:color="auto" w:sz="4" w:space="0"/>
              <w:bottom w:val="single" w:color="auto" w:sz="4" w:space="0"/>
              <w:right w:val="single" w:color="auto" w:sz="4" w:space="0"/>
            </w:tcBorders>
            <w:vAlign w:val="center"/>
          </w:tcPr>
          <w:p w:rsidRPr="001C2B90" w:rsidR="00EE2469" w:rsidP="001C2B90" w:rsidRDefault="001C2B90" w14:paraId="28EDDF94"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of </w:t>
            </w:r>
            <w:r>
              <w:rPr>
                <w:rFonts w:ascii="Arial" w:hAnsi="Arial" w:cs="Arial"/>
                <w:i/>
                <w:iCs/>
                <w:sz w:val="16"/>
                <w:szCs w:val="16"/>
                <w:lang w:val="en-US" w:eastAsia="en-US"/>
              </w:rPr>
              <w:t xml:space="preserve">the functional requirements.  </w:t>
            </w:r>
            <w:r w:rsidRPr="001C2B90">
              <w:rPr>
                <w:rFonts w:ascii="Arial" w:hAnsi="Arial" w:cs="Arial"/>
                <w:i/>
                <w:iCs/>
                <w:sz w:val="16"/>
                <w:szCs w:val="16"/>
                <w:lang w:val="en-US" w:eastAsia="en-US"/>
              </w:rPr>
              <w:t xml:space="preserve">I confirm that </w:t>
            </w:r>
            <w:r>
              <w:rPr>
                <w:rFonts w:ascii="Arial" w:hAnsi="Arial" w:cs="Arial"/>
                <w:i/>
                <w:iCs/>
                <w:sz w:val="16"/>
                <w:szCs w:val="16"/>
                <w:lang w:val="en-US" w:eastAsia="en-US"/>
              </w:rPr>
              <w:t xml:space="preserve">these requirements are aligned with all business stakeholders, </w:t>
            </w:r>
            <w:r w:rsidRPr="001C2B90">
              <w:rPr>
                <w:rFonts w:ascii="Arial" w:hAnsi="Arial" w:cs="Arial"/>
                <w:i/>
                <w:iCs/>
                <w:sz w:val="16"/>
                <w:szCs w:val="16"/>
                <w:lang w:val="en-US" w:eastAsia="en-US"/>
              </w:rPr>
              <w:t>their priorities, and the business case.</w:t>
            </w:r>
          </w:p>
        </w:tc>
      </w:tr>
      <w:tr w:rsidRPr="00EF7B60" w:rsidR="00ED12E7" w:rsidTr="00CF1B7D" w14:paraId="1C74179A" w14:textId="77777777">
        <w:trPr>
          <w:cantSplit/>
          <w:trHeight w:val="1403"/>
        </w:trPr>
        <w:tc>
          <w:tcPr>
            <w:tcW w:w="0" w:type="auto"/>
            <w:tcBorders>
              <w:top w:val="single" w:color="auto" w:sz="4" w:space="0"/>
              <w:left w:val="single" w:color="auto" w:sz="4" w:space="0"/>
              <w:bottom w:val="single" w:color="auto" w:sz="4" w:space="0"/>
              <w:right w:val="single" w:color="auto" w:sz="4" w:space="0"/>
            </w:tcBorders>
          </w:tcPr>
          <w:p w:rsidR="0076232E" w:rsidP="00CF1B7D" w:rsidRDefault="00981DBF" w14:paraId="214437C8" w14:textId="77777777">
            <w:pPr>
              <w:keepNext/>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EE2469" w:rsidP="00FC68C3" w:rsidRDefault="00981DBF" w14:paraId="5C1A326D" w14:textId="77777777">
            <w:pPr>
              <w:keepNext/>
              <w:jc w:val="center"/>
              <w:rPr>
                <w:rFonts w:ascii="Arial" w:hAnsi="Arial" w:cs="Arial"/>
                <w:szCs w:val="20"/>
                <w:lang w:val="en-US" w:eastAsia="en-US"/>
              </w:rPr>
            </w:pPr>
            <w:r w:rsidRPr="00EF7B60">
              <w:rPr>
                <w:rFonts w:ascii="Arial" w:hAnsi="Arial" w:cs="Arial"/>
                <w:szCs w:val="20"/>
                <w:lang w:val="en-US" w:eastAsia="en-US"/>
              </w:rPr>
              <w:br/>
            </w:r>
            <w:r w:rsidRPr="00EF7B60" w:rsidR="00EE2469">
              <w:rPr>
                <w:rFonts w:ascii="Arial" w:hAnsi="Arial" w:cs="Arial"/>
                <w:szCs w:val="20"/>
                <w:lang w:val="en-US" w:eastAsia="en-US"/>
              </w:rPr>
              <w:br/>
            </w:r>
            <w:r w:rsidRPr="00EF7B60" w:rsidR="00EE2469">
              <w:rPr>
                <w:rFonts w:ascii="Arial" w:hAnsi="Arial" w:cs="Arial"/>
                <w:b/>
                <w:bCs/>
                <w:szCs w:val="20"/>
                <w:lang w:val="en-US" w:eastAsia="en-US"/>
              </w:rPr>
              <w:t>_______________________________________</w:t>
            </w:r>
          </w:p>
          <w:p w:rsidRPr="00CF1B7D" w:rsidR="00EE2469" w:rsidP="00FC68C3" w:rsidRDefault="009263E1" w14:paraId="6E2928EB" w14:textId="77777777">
            <w:pPr>
              <w:keepNext/>
              <w:jc w:val="center"/>
              <w:rPr>
                <w:rFonts w:ascii="Arial" w:hAnsi="Arial" w:cs="Arial"/>
                <w:i/>
                <w:iCs/>
                <w:sz w:val="16"/>
                <w:szCs w:val="16"/>
                <w:lang w:val="en-US" w:eastAsia="en-US"/>
              </w:rPr>
            </w:pPr>
            <w:r w:rsidRPr="00EF7B60">
              <w:rPr>
                <w:rFonts w:ascii="Arial" w:hAnsi="Arial" w:cs="Arial"/>
                <w:szCs w:val="20"/>
                <w:lang w:val="en-US" w:eastAsia="en-US"/>
              </w:rPr>
              <w:t>Delivery Manager</w:t>
            </w:r>
          </w:p>
        </w:tc>
        <w:tc>
          <w:tcPr>
            <w:tcW w:w="0" w:type="auto"/>
            <w:tcBorders>
              <w:top w:val="single" w:color="auto" w:sz="4" w:space="0"/>
              <w:left w:val="single" w:color="auto" w:sz="4" w:space="0"/>
              <w:bottom w:val="single" w:color="auto" w:sz="4" w:space="0"/>
              <w:right w:val="single" w:color="auto" w:sz="4" w:space="0"/>
            </w:tcBorders>
          </w:tcPr>
          <w:p w:rsidR="0076232E" w:rsidP="00CF1B7D" w:rsidRDefault="00CF1B7D" w14:paraId="723DE989" w14:textId="77777777">
            <w:pPr>
              <w:keepNext/>
              <w:spacing w:after="240"/>
              <w:jc w:val="center"/>
              <w:rPr>
                <w:rFonts w:ascii="Arial" w:hAnsi="Arial" w:cs="Arial"/>
                <w:szCs w:val="20"/>
                <w:lang w:val="en-US" w:eastAsia="en-US"/>
              </w:rPr>
            </w:pPr>
            <w:r>
              <w:rPr>
                <w:rFonts w:ascii="Arial" w:hAnsi="Arial" w:cs="Arial"/>
                <w:szCs w:val="20"/>
                <w:lang w:val="en-US" w:eastAsia="en-US"/>
              </w:rPr>
              <w:t>Approved</w:t>
            </w:r>
            <w:r w:rsidRPr="00EF7B60">
              <w:rPr>
                <w:rFonts w:ascii="Arial" w:hAnsi="Arial" w:cs="Arial"/>
                <w:szCs w:val="20"/>
                <w:lang w:val="en-US" w:eastAsia="en-US"/>
              </w:rPr>
              <w:t xml:space="preserve"> by</w:t>
            </w:r>
          </w:p>
          <w:p w:rsidRPr="00EF7B60" w:rsidR="00CF1B7D" w:rsidP="00FC68C3" w:rsidRDefault="00CF1B7D" w14:paraId="741DD5CE" w14:textId="77777777">
            <w:pPr>
              <w:keepNext/>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_______________________________________</w:t>
            </w:r>
          </w:p>
          <w:p w:rsidRPr="00CF1B7D" w:rsidR="00CF1B7D" w:rsidP="00FC68C3" w:rsidRDefault="00EE1DF7" w14:paraId="0D639E69" w14:textId="77777777">
            <w:pPr>
              <w:keepNext/>
              <w:jc w:val="center"/>
              <w:rPr>
                <w:rFonts w:ascii="Arial" w:hAnsi="Arial" w:cs="Arial"/>
                <w:szCs w:val="20"/>
                <w:lang w:val="en-US" w:eastAsia="en-US"/>
              </w:rPr>
            </w:pPr>
            <w:r>
              <w:rPr>
                <w:rFonts w:ascii="Arial" w:hAnsi="Arial" w:cs="Arial"/>
                <w:szCs w:val="20"/>
                <w:lang w:val="en-US" w:eastAsia="en-US"/>
              </w:rPr>
              <w:t>BU Product Owner Supervisor / BU Project Sponsor</w:t>
            </w:r>
          </w:p>
        </w:tc>
      </w:tr>
      <w:tr w:rsidRPr="00EF7B60" w:rsidR="00ED12E7" w:rsidTr="00EF7B60" w14:paraId="7B74E79E" w14:textId="77777777">
        <w:trPr>
          <w:cantSplit/>
          <w:trHeight w:val="746"/>
        </w:trPr>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9263E1" w:rsidRDefault="00EF7B60" w14:paraId="37D70551" w14:textId="77777777">
            <w:pPr>
              <w:keepNext/>
              <w:jc w:val="center"/>
              <w:rPr>
                <w:rFonts w:ascii="Arial" w:hAnsi="Arial" w:cs="Arial"/>
                <w:sz w:val="16"/>
                <w:szCs w:val="16"/>
                <w:lang w:val="en-US" w:eastAsia="en-US"/>
              </w:rPr>
            </w:pPr>
            <w:r w:rsidRPr="00EF7B60">
              <w:rPr>
                <w:rFonts w:ascii="Arial" w:hAnsi="Arial" w:cs="Arial"/>
                <w:i/>
                <w:iCs/>
                <w:sz w:val="16"/>
                <w:szCs w:val="16"/>
                <w:lang w:val="en-US" w:eastAsia="en-US"/>
              </w:rPr>
              <w:t xml:space="preserve">I </w:t>
            </w:r>
            <w:r w:rsidR="00A83B38">
              <w:rPr>
                <w:rFonts w:ascii="Arial" w:hAnsi="Arial" w:cs="Arial"/>
                <w:i/>
                <w:iCs/>
                <w:sz w:val="16"/>
                <w:szCs w:val="16"/>
                <w:lang w:val="en-US" w:eastAsia="en-US"/>
              </w:rPr>
              <w:t xml:space="preserve">acknowledge receipt </w:t>
            </w:r>
            <w:r w:rsidR="009263E1">
              <w:rPr>
                <w:rFonts w:ascii="Arial" w:hAnsi="Arial" w:cs="Arial"/>
                <w:i/>
                <w:iCs/>
                <w:sz w:val="16"/>
                <w:szCs w:val="16"/>
                <w:lang w:val="en-US" w:eastAsia="en-US"/>
              </w:rPr>
              <w:t xml:space="preserve">of the functional requirements and </w:t>
            </w:r>
            <w:r w:rsidR="00A83B38">
              <w:rPr>
                <w:rFonts w:ascii="Arial" w:hAnsi="Arial" w:cs="Arial"/>
                <w:i/>
                <w:iCs/>
                <w:sz w:val="16"/>
                <w:szCs w:val="16"/>
                <w:lang w:val="en-US" w:eastAsia="en-US"/>
              </w:rPr>
              <w:t xml:space="preserve">I confirm that I understand these requirements and their impact </w:t>
            </w:r>
            <w:r w:rsidR="009263E1">
              <w:rPr>
                <w:rFonts w:ascii="Arial" w:hAnsi="Arial" w:cs="Arial"/>
                <w:i/>
                <w:iCs/>
                <w:sz w:val="16"/>
                <w:szCs w:val="16"/>
                <w:lang w:val="en-US" w:eastAsia="en-US"/>
              </w:rPr>
              <w:t xml:space="preserve">on my application. I confirm that the requirements are aligned with the capabilities and usage intended for my application </w:t>
            </w:r>
            <w:r w:rsidRPr="00EF7B60">
              <w:rPr>
                <w:rFonts w:ascii="Arial" w:hAnsi="Arial" w:cs="Arial"/>
                <w:i/>
                <w:iCs/>
                <w:sz w:val="16"/>
                <w:szCs w:val="16"/>
                <w:lang w:val="en-US" w:eastAsia="en-US"/>
              </w:rPr>
              <w:t xml:space="preserve">subject to </w:t>
            </w:r>
            <w:r w:rsidR="009263E1">
              <w:rPr>
                <w:rFonts w:ascii="Arial" w:hAnsi="Arial" w:cs="Arial"/>
                <w:i/>
                <w:iCs/>
                <w:sz w:val="16"/>
                <w:szCs w:val="16"/>
                <w:lang w:val="en-US" w:eastAsia="en-US"/>
              </w:rPr>
              <w:t>further design, build and test activities.</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ED12E7" w:rsidRDefault="000F601F" w14:paraId="65BB25D9" w14:textId="77777777">
            <w:pPr>
              <w:keepNext/>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ED12E7">
              <w:rPr>
                <w:rFonts w:ascii="Arial" w:hAnsi="Arial" w:cs="Arial"/>
                <w:i/>
                <w:iCs/>
                <w:sz w:val="16"/>
                <w:szCs w:val="16"/>
                <w:lang w:val="en-US" w:eastAsia="en-US"/>
              </w:rPr>
              <w:t xml:space="preserve">I </w:t>
            </w:r>
            <w:r w:rsidR="00ED12E7">
              <w:rPr>
                <w:rFonts w:ascii="Arial" w:hAnsi="Arial" w:cs="Arial"/>
                <w:i/>
                <w:iCs/>
                <w:sz w:val="16"/>
                <w:szCs w:val="16"/>
                <w:lang w:val="en-US" w:eastAsia="en-US"/>
              </w:rPr>
              <w:t>acknowledge receipt of the functional requirements and I confirm that I understand these requirements and their impact on my platform. I confirm that the requirements are aligned with the capabilities and usage intended for my platform.</w:t>
            </w:r>
          </w:p>
        </w:tc>
      </w:tr>
      <w:tr w:rsidRPr="00A043AC" w:rsidR="00ED12E7" w:rsidTr="00EF7B60" w14:paraId="11A8B284" w14:textId="77777777">
        <w:trPr>
          <w:cantSplit/>
          <w:trHeight w:val="470"/>
        </w:trPr>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CF1B7D" w14:paraId="5C2F76F5" w14:textId="77777777">
            <w:pPr>
              <w:spacing w:after="240"/>
              <w:jc w:val="center"/>
              <w:rPr>
                <w:rFonts w:ascii="Arial" w:hAnsi="Arial" w:cs="Arial"/>
                <w:szCs w:val="20"/>
                <w:lang w:val="en-US" w:eastAsia="en-US"/>
              </w:rPr>
            </w:pPr>
            <w:r>
              <w:rPr>
                <w:rFonts w:ascii="Arial" w:hAnsi="Arial" w:cs="Arial"/>
                <w:szCs w:val="20"/>
                <w:lang w:val="en-US" w:eastAsia="en-US"/>
              </w:rPr>
              <w:t>Reviewed by</w:t>
            </w:r>
          </w:p>
          <w:p w:rsidRPr="00EF7B60" w:rsidR="000F601F" w:rsidP="00FC68C3" w:rsidRDefault="00CF1B7D" w14:paraId="0E307765" w14:textId="77777777">
            <w:pPr>
              <w:jc w:val="center"/>
              <w:rPr>
                <w:rFonts w:ascii="Arial" w:hAnsi="Arial" w:cs="Arial"/>
                <w:szCs w:val="20"/>
                <w:lang w:val="en-US" w:eastAsia="en-US"/>
              </w:rPr>
            </w:pPr>
            <w:r>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ED12E7" w:rsidP="00FC68C3" w:rsidRDefault="00981DBF" w14:paraId="30D68932" w14:textId="77777777">
            <w:pPr>
              <w:jc w:val="center"/>
              <w:rPr>
                <w:rFonts w:ascii="Arial" w:hAnsi="Arial" w:cs="Arial"/>
                <w:szCs w:val="20"/>
                <w:lang w:val="en-US" w:eastAsia="en-US"/>
              </w:rPr>
            </w:pPr>
            <w:r w:rsidRPr="00EF7B60">
              <w:rPr>
                <w:rFonts w:ascii="Arial" w:hAnsi="Arial" w:cs="Arial"/>
                <w:szCs w:val="20"/>
                <w:lang w:val="en-US" w:eastAsia="en-US"/>
              </w:rPr>
              <w:t>Application Owner</w:t>
            </w:r>
            <w:r w:rsidR="00ED12E7">
              <w:rPr>
                <w:rFonts w:ascii="Arial" w:hAnsi="Arial" w:cs="Arial"/>
                <w:szCs w:val="20"/>
                <w:lang w:val="en-US" w:eastAsia="en-US"/>
              </w:rPr>
              <w:t xml:space="preserve"> </w:t>
            </w:r>
          </w:p>
          <w:p w:rsidRPr="00EF7B60" w:rsidR="000F601F" w:rsidP="00FC68C3" w:rsidRDefault="00ED12E7" w14:paraId="776984A7" w14:textId="77777777">
            <w:pPr>
              <w:jc w:val="center"/>
              <w:rPr>
                <w:rFonts w:ascii="Arial" w:hAnsi="Arial" w:cs="Arial"/>
                <w:i/>
                <w:iCs/>
                <w:sz w:val="16"/>
                <w:szCs w:val="16"/>
                <w:lang w:val="en-US" w:eastAsia="en-US"/>
              </w:rPr>
            </w:pPr>
            <w:r>
              <w:rPr>
                <w:rFonts w:ascii="Arial" w:hAnsi="Arial" w:cs="Arial"/>
                <w:szCs w:val="20"/>
                <w:lang w:val="en-US" w:eastAsia="en-US"/>
              </w:rPr>
              <w:t>(or Unit</w:t>
            </w:r>
            <w:r w:rsidR="00A43E3C">
              <w:rPr>
                <w:rFonts w:ascii="Arial" w:hAnsi="Arial" w:cs="Arial"/>
                <w:szCs w:val="20"/>
                <w:lang w:val="en-US" w:eastAsia="en-US"/>
              </w:rPr>
              <w:t xml:space="preserve"> </w:t>
            </w:r>
            <w:r>
              <w:rPr>
                <w:rFonts w:ascii="Arial" w:hAnsi="Arial" w:cs="Arial"/>
                <w:szCs w:val="20"/>
                <w:lang w:val="en-US" w:eastAsia="en-US"/>
              </w:rPr>
              <w:t>/</w:t>
            </w:r>
            <w:r w:rsidR="00A43E3C">
              <w:rPr>
                <w:rFonts w:ascii="Arial" w:hAnsi="Arial" w:cs="Arial"/>
                <w:szCs w:val="20"/>
                <w:lang w:val="en-US" w:eastAsia="en-US"/>
              </w:rPr>
              <w:t xml:space="preserve"> </w:t>
            </w:r>
            <w:r>
              <w:rPr>
                <w:rFonts w:ascii="Arial" w:hAnsi="Arial" w:cs="Arial"/>
                <w:szCs w:val="20"/>
                <w:lang w:val="en-US" w:eastAsia="en-US"/>
              </w:rPr>
              <w:t>Dept</w:t>
            </w:r>
            <w:r w:rsidR="00A43E3C">
              <w:rPr>
                <w:rFonts w:ascii="Arial" w:hAnsi="Arial" w:cs="Arial"/>
                <w:szCs w:val="20"/>
                <w:lang w:val="en-US" w:eastAsia="en-US"/>
              </w:rPr>
              <w:t>.</w:t>
            </w:r>
            <w:r>
              <w:rPr>
                <w:rFonts w:ascii="Arial" w:hAnsi="Arial" w:cs="Arial"/>
                <w:szCs w:val="20"/>
                <w:lang w:val="en-US" w:eastAsia="en-US"/>
              </w:rPr>
              <w:t xml:space="preserve"> Head if no Application Owner is Identified)</w:t>
            </w:r>
          </w:p>
        </w:tc>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EF7B60" w14:paraId="2A9EDB8C"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0F601F" w:rsidP="00FC68C3" w:rsidRDefault="00EF7B60" w14:paraId="7670598A"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0F601F" w:rsidP="00FC68C3" w:rsidRDefault="000F601F" w14:paraId="558B8C57" w14:textId="77777777">
            <w:pPr>
              <w:jc w:val="center"/>
              <w:rPr>
                <w:rFonts w:ascii="Arial" w:hAnsi="Arial" w:cs="Arial"/>
                <w:szCs w:val="20"/>
                <w:lang w:val="en-US" w:eastAsia="en-US"/>
              </w:rPr>
            </w:pPr>
            <w:r w:rsidRPr="00EF7B60">
              <w:rPr>
                <w:rFonts w:ascii="Arial" w:hAnsi="Arial" w:cs="Arial"/>
                <w:szCs w:val="20"/>
                <w:lang w:val="en-US" w:eastAsia="en-US"/>
              </w:rPr>
              <w:t>Platform Owner</w:t>
            </w:r>
          </w:p>
          <w:p w:rsidRPr="00EF7B60" w:rsidR="00ED12E7" w:rsidP="00FC68C3" w:rsidRDefault="00ED12E7" w14:paraId="760CBC55" w14:textId="77777777">
            <w:pPr>
              <w:jc w:val="center"/>
              <w:rPr>
                <w:rFonts w:ascii="Arial" w:hAnsi="Arial" w:cs="Arial"/>
                <w:i/>
                <w:iCs/>
                <w:sz w:val="16"/>
                <w:szCs w:val="16"/>
                <w:lang w:val="en-US" w:eastAsia="en-US"/>
              </w:rPr>
            </w:pPr>
            <w:r>
              <w:rPr>
                <w:rFonts w:ascii="Arial" w:hAnsi="Arial" w:cs="Arial"/>
                <w:szCs w:val="20"/>
                <w:lang w:val="en-US" w:eastAsia="en-US"/>
              </w:rPr>
              <w:t xml:space="preserve">(or </w:t>
            </w:r>
            <w:r w:rsidR="00BF02C7">
              <w:rPr>
                <w:rFonts w:ascii="Arial" w:hAnsi="Arial" w:cs="Arial"/>
                <w:szCs w:val="20"/>
                <w:lang w:val="en-US" w:eastAsia="en-US"/>
              </w:rPr>
              <w:t>Unit</w:t>
            </w:r>
            <w:r w:rsidR="00A43E3C">
              <w:rPr>
                <w:rFonts w:ascii="Arial" w:hAnsi="Arial" w:cs="Arial"/>
                <w:szCs w:val="20"/>
                <w:lang w:val="en-US" w:eastAsia="en-US"/>
              </w:rPr>
              <w:t xml:space="preserve"> </w:t>
            </w:r>
            <w:r w:rsidR="00BF02C7">
              <w:rPr>
                <w:rFonts w:ascii="Arial" w:hAnsi="Arial" w:cs="Arial"/>
                <w:szCs w:val="20"/>
                <w:lang w:val="en-US" w:eastAsia="en-US"/>
              </w:rPr>
              <w:t>/</w:t>
            </w:r>
            <w:r w:rsidR="00A43E3C">
              <w:rPr>
                <w:rFonts w:ascii="Arial" w:hAnsi="Arial" w:cs="Arial"/>
                <w:szCs w:val="20"/>
                <w:lang w:val="en-US" w:eastAsia="en-US"/>
              </w:rPr>
              <w:t xml:space="preserve"> </w:t>
            </w:r>
            <w:r w:rsidR="00BF02C7">
              <w:rPr>
                <w:rFonts w:ascii="Arial" w:hAnsi="Arial" w:cs="Arial"/>
                <w:szCs w:val="20"/>
                <w:lang w:val="en-US" w:eastAsia="en-US"/>
              </w:rPr>
              <w:t>Dept</w:t>
            </w:r>
            <w:r w:rsidR="00A43E3C">
              <w:rPr>
                <w:rFonts w:ascii="Arial" w:hAnsi="Arial" w:cs="Arial"/>
                <w:szCs w:val="20"/>
                <w:lang w:val="en-US" w:eastAsia="en-US"/>
              </w:rPr>
              <w:t>.</w:t>
            </w:r>
            <w:r w:rsidR="00BF02C7">
              <w:rPr>
                <w:rFonts w:ascii="Arial" w:hAnsi="Arial" w:cs="Arial"/>
                <w:szCs w:val="20"/>
                <w:lang w:val="en-US" w:eastAsia="en-US"/>
              </w:rPr>
              <w:t xml:space="preserve"> Head if no Platform</w:t>
            </w:r>
            <w:r>
              <w:rPr>
                <w:rFonts w:ascii="Arial" w:hAnsi="Arial" w:cs="Arial"/>
                <w:szCs w:val="20"/>
                <w:lang w:val="en-US" w:eastAsia="en-US"/>
              </w:rPr>
              <w:t xml:space="preserve"> Owner is Identified)</w:t>
            </w:r>
          </w:p>
        </w:tc>
      </w:tr>
    </w:tbl>
    <w:p w:rsidR="00A043AC" w:rsidP="00A043AC" w:rsidRDefault="00A043AC" w14:paraId="62EBF9A1" w14:textId="77777777"/>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31"/>
    <w:lvlOverride w:ilvl="0">
      <w:startOverride w:val="1"/>
    </w:lvlOverride>
    <w:lvlOverride w:ilvl="1">
      <w:startOverride w:val="1"/>
    </w:lvlOverride>
    <w:lvlOverride w:ilvl="2">
      <w:startOverride w:val="1"/>
    </w:lvlOverride>
  </w:num>
  <w:num w:numId="210">
    <w:abstractNumId w:val="31"/>
    <w:lvlOverride w:ilvl="0">
      <w:startOverride w:val="1"/>
    </w:lvlOverride>
    <w:lvlOverride w:ilvl="1">
      <w:startOverride w:val="1"/>
    </w:lvlOverride>
    <w:lvlOverride w:ilvl="2">
      <w:startOverride w:val="1"/>
    </w:lvlOverride>
  </w:num>
  <w:num w:numId="211">
    <w:abstractNumId w:val="31"/>
    <w:lvlOverride w:ilvl="0">
      <w:startOverride w:val="1"/>
    </w:lvlOverride>
    <w:lvlOverride w:ilvl="1">
      <w:startOverride w:val="1"/>
    </w:lvlOverride>
    <w:lvlOverride w:ilvl="2">
      <w:startOverride w:val="1"/>
    </w:lvlOverride>
  </w:num>
  <w:num w:numId="212">
    <w:abstractNumId w:val="31"/>
    <w:lvlOverride w:ilvl="0">
      <w:startOverride w:val="1"/>
    </w:lvlOverride>
    <w:lvlOverride w:ilvl="1">
      <w:startOverride w:val="1"/>
    </w:lvlOverride>
    <w:lvlOverride w:ilvl="2">
      <w:startOverride w:val="1"/>
    </w:lvlOverride>
  </w:num>
  <w:num w:numId="213">
    <w:abstractNumId w:val="31"/>
    <w:lvlOverride w:ilvl="0">
      <w:startOverride w:val="1"/>
    </w:lvlOverride>
    <w:lvlOverride w:ilvl="1">
      <w:startOverride w:val="1"/>
    </w:lvlOverride>
    <w:lvlOverride w:ilvl="2">
      <w:startOverride w:val="1"/>
    </w:lvlOverride>
  </w:num>
  <w:num w:numId="214">
    <w:abstractNumId w:val="31"/>
    <w:lvlOverride w:ilvl="0">
      <w:startOverride w:val="1"/>
    </w:lvlOverride>
    <w:lvlOverride w:ilvl="1">
      <w:startOverride w:val="1"/>
    </w:lvlOverride>
    <w:lvlOverride w:ilvl="2">
      <w:startOverride w:val="1"/>
    </w:lvlOverride>
  </w:num>
  <w:num w:numId="215">
    <w:abstractNumId w:val="31"/>
    <w:lvlOverride w:ilvl="0">
      <w:startOverride w:val="1"/>
    </w:lvlOverride>
    <w:lvlOverride w:ilvl="1">
      <w:startOverride w:val="1"/>
    </w:lvlOverride>
    <w:lvlOverride w:ilvl="2">
      <w:startOverride w:val="1"/>
    </w:lvlOverride>
  </w:num>
  <w:num w:numId="216">
    <w:abstractNumId w:val="31"/>
    <w:lvlOverride w:ilvl="0">
      <w:startOverride w:val="1"/>
    </w:lvlOverride>
    <w:lvlOverride w:ilvl="1">
      <w:startOverride w:val="1"/>
    </w:lvlOverride>
    <w:lvlOverride w:ilvl="2">
      <w:startOverride w:val="1"/>
    </w:lvlOverride>
  </w:num>
  <w:num w:numId="217">
    <w:abstractNumId w:val="31"/>
    <w:lvlOverride w:ilvl="0">
      <w:startOverride w:val="1"/>
    </w:lvlOverride>
    <w:lvlOverride w:ilvl="1">
      <w:startOverride w:val="1"/>
    </w:lvlOverride>
    <w:lvlOverride w:ilvl="2">
      <w:startOverride w:val="1"/>
    </w:lvlOverride>
  </w:num>
  <w:num w:numId="218">
    <w:abstractNumId w:val="31"/>
    <w:lvlOverride w:ilvl="0">
      <w:startOverride w:val="1"/>
    </w:lvlOverride>
    <w:lvlOverride w:ilvl="1">
      <w:startOverride w:val="1"/>
    </w:lvlOverride>
    <w:lvlOverride w:ilvl="2">
      <w:startOverride w:val="1"/>
    </w:lvlOverride>
  </w:num>
  <w:num w:numId="219">
    <w:abstractNumId w:val="31"/>
    <w:lvlOverride w:ilvl="0">
      <w:startOverride w:val="1"/>
    </w:lvlOverride>
    <w:lvlOverride w:ilvl="1">
      <w:startOverride w:val="1"/>
    </w:lvlOverride>
    <w:lvlOverride w:ilvl="2">
      <w:startOverride w:val="1"/>
    </w:lvlOverride>
  </w:num>
  <w:num w:numId="220">
    <w:abstractNumId w:val="31"/>
    <w:lvlOverride w:ilvl="0">
      <w:startOverride w:val="1"/>
    </w:lvlOverride>
    <w:lvlOverride w:ilvl="1">
      <w:startOverride w:val="1"/>
    </w:lvlOverride>
    <w:lvlOverride w:ilvl="2">
      <w:startOverride w:val="1"/>
    </w:lvlOverride>
  </w:num>
  <w:num w:numId="221">
    <w:abstractNumId w:val="31"/>
    <w:lvlOverride w:ilvl="0">
      <w:startOverride w:val="1"/>
    </w:lvlOverride>
    <w:lvlOverride w:ilvl="1">
      <w:startOverride w:val="1"/>
    </w:lvlOverride>
    <w:lvlOverride w:ilvl="2">
      <w:startOverride w:val="1"/>
    </w:lvlOverride>
  </w:num>
  <w:num w:numId="222">
    <w:abstractNumId w:val="31"/>
    <w:lvlOverride w:ilvl="0">
      <w:startOverride w:val="1"/>
    </w:lvlOverride>
    <w:lvlOverride w:ilvl="1">
      <w:startOverride w:val="1"/>
    </w:lvlOverride>
    <w:lvlOverride w:ilvl="2">
      <w:startOverride w:val="1"/>
    </w:lvlOverride>
  </w:num>
  <w:num w:numId="223">
    <w:abstractNumId w:val="31"/>
    <w:lvlOverride w:ilvl="0">
      <w:startOverride w:val="1"/>
    </w:lvlOverride>
    <w:lvlOverride w:ilvl="1">
      <w:startOverride w:val="1"/>
    </w:lvlOverride>
    <w:lvlOverride w:ilvl="2">
      <w:startOverride w:val="1"/>
    </w:lvlOverride>
  </w:num>
  <w:num w:numId="224">
    <w:abstractNumId w:val="31"/>
    <w:lvlOverride w:ilvl="0">
      <w:startOverride w:val="1"/>
    </w:lvlOverride>
    <w:lvlOverride w:ilvl="1">
      <w:startOverride w:val="1"/>
    </w:lvlOverride>
    <w:lvlOverride w:ilvl="2">
      <w:startOverride w:val="1"/>
    </w:lvlOverride>
  </w:num>
  <w:num w:numId="225">
    <w:abstractNumId w:val="31"/>
    <w:lvlOverride w:ilvl="0">
      <w:startOverride w:val="1"/>
    </w:lvlOverride>
    <w:lvlOverride w:ilvl="1">
      <w:startOverride w:val="1"/>
    </w:lvlOverride>
    <w:lvlOverride w:ilvl="2">
      <w:startOverride w:val="1"/>
    </w:lvlOverride>
  </w:num>
  <w:num w:numId="226">
    <w:abstractNumId w:val="31"/>
    <w:lvlOverride w:ilvl="0">
      <w:startOverride w:val="1"/>
    </w:lvlOverride>
    <w:lvlOverride w:ilvl="1">
      <w:startOverride w:val="1"/>
    </w:lvlOverride>
    <w:lvlOverride w:ilvl="2">
      <w:startOverride w:val="1"/>
    </w:lvlOverride>
  </w:num>
  <w:num w:numId="227">
    <w:abstractNumId w:val="31"/>
    <w:lvlOverride w:ilvl="0">
      <w:startOverride w:val="1"/>
    </w:lvlOverride>
    <w:lvlOverride w:ilvl="1">
      <w:startOverride w:val="1"/>
    </w:lvlOverride>
    <w:lvlOverride w:ilvl="2">
      <w:startOverride w:val="1"/>
    </w:lvlOverride>
  </w:num>
  <w:num w:numId="228">
    <w:abstractNumId w:val="31"/>
    <w:lvlOverride w:ilvl="0">
      <w:startOverride w:val="1"/>
    </w:lvlOverride>
    <w:lvlOverride w:ilvl="1">
      <w:startOverride w:val="1"/>
    </w:lvlOverride>
    <w:lvlOverride w:ilvl="2">
      <w:startOverride w:val="1"/>
    </w:lvlOverride>
  </w:num>
  <w:num w:numId="229">
    <w:abstractNumId w:val="31"/>
    <w:lvlOverride w:ilvl="0">
      <w:startOverride w:val="1"/>
    </w:lvlOverride>
    <w:lvlOverride w:ilvl="1">
      <w:startOverride w:val="1"/>
    </w:lvlOverride>
    <w:lvlOverride w:ilvl="2">
      <w:startOverride w:val="1"/>
    </w:lvlOverride>
  </w:num>
  <w:num w:numId="230">
    <w:abstractNumId w:val="31"/>
    <w:lvlOverride w:ilvl="0">
      <w:startOverride w:val="1"/>
    </w:lvlOverride>
    <w:lvlOverride w:ilvl="1">
      <w:startOverride w:val="1"/>
    </w:lvlOverride>
    <w:lvlOverride w:ilvl="2">
      <w:startOverride w:val="1"/>
    </w:lvlOverride>
  </w:num>
  <w:num w:numId="231">
    <w:abstractNumId w:val="31"/>
    <w:lvlOverride w:ilvl="0">
      <w:startOverride w:val="1"/>
    </w:lvlOverride>
    <w:lvlOverride w:ilvl="1">
      <w:startOverride w:val="1"/>
    </w:lvlOverride>
    <w:lvlOverride w:ilvl="2">
      <w:startOverride w:val="1"/>
    </w:lvlOverride>
  </w:num>
  <w:num w:numId="232">
    <w:abstractNumId w:val="31"/>
    <w:lvlOverride w:ilvl="0">
      <w:startOverride w:val="1"/>
    </w:lvlOverride>
    <w:lvlOverride w:ilvl="1">
      <w:startOverride w:val="1"/>
    </w:lvlOverride>
    <w:lvlOverride w:ilvl="2">
      <w:startOverride w:val="1"/>
    </w:lvlOverride>
  </w:num>
  <w:num w:numId="233">
    <w:abstractNumId w:val="31"/>
    <w:lvlOverride w:ilvl="0">
      <w:startOverride w:val="1"/>
    </w:lvlOverride>
    <w:lvlOverride w:ilvl="1">
      <w:startOverride w:val="1"/>
    </w:lvlOverride>
    <w:lvlOverride w:ilvl="2">
      <w:startOverride w:val="1"/>
    </w:lvlOverride>
  </w:num>
  <w:num w:numId="234">
    <w:abstractNumId w:val="31"/>
    <w:lvlOverride w:ilvl="0">
      <w:startOverride w:val="1"/>
    </w:lvlOverride>
    <w:lvlOverride w:ilvl="1">
      <w:startOverride w:val="1"/>
    </w:lvlOverride>
    <w:lvlOverride w:ilvl="2">
      <w:startOverride w:val="1"/>
    </w:lvlOverride>
  </w:num>
  <w:num w:numId="235">
    <w:abstractNumId w:val="31"/>
    <w:lvlOverride w:ilvl="0">
      <w:startOverride w:val="1"/>
    </w:lvlOverride>
    <w:lvlOverride w:ilvl="1">
      <w:startOverride w:val="1"/>
    </w:lvlOverride>
    <w:lvlOverride w:ilvl="2">
      <w:startOverride w:val="1"/>
    </w:lvlOverride>
  </w:num>
  <w:num w:numId="236">
    <w:abstractNumId w:val="31"/>
    <w:lvlOverride w:ilvl="0">
      <w:startOverride w:val="1"/>
    </w:lvlOverride>
    <w:lvlOverride w:ilvl="1">
      <w:startOverride w:val="1"/>
    </w:lvlOverride>
    <w:lvlOverride w:ilvl="2">
      <w:startOverride w:val="1"/>
    </w:lvlOverride>
  </w:num>
  <w:num w:numId="237">
    <w:abstractNumId w:val="31"/>
    <w:lvlOverride w:ilvl="0">
      <w:startOverride w:val="1"/>
    </w:lvlOverride>
    <w:lvlOverride w:ilvl="1">
      <w:startOverride w:val="1"/>
    </w:lvlOverride>
    <w:lvlOverride w:ilvl="2">
      <w:startOverride w:val="1"/>
    </w:lvlOverride>
  </w:num>
  <w:num w:numId="238">
    <w:abstractNumId w:val="31"/>
    <w:lvlOverride w:ilvl="0">
      <w:startOverride w:val="1"/>
    </w:lvlOverride>
    <w:lvlOverride w:ilvl="1">
      <w:startOverride w:val="1"/>
    </w:lvlOverride>
    <w:lvlOverride w:ilvl="2">
      <w:startOverride w:val="1"/>
    </w:lvlOverride>
  </w:num>
  <w:num w:numId="239">
    <w:abstractNumId w:val="31"/>
    <w:lvlOverride w:ilvl="0">
      <w:startOverride w:val="1"/>
    </w:lvlOverride>
    <w:lvlOverride w:ilvl="1">
      <w:startOverride w:val="1"/>
    </w:lvlOverride>
    <w:lvlOverride w:ilvl="2">
      <w:startOverride w:val="1"/>
    </w:lvlOverride>
  </w:num>
  <w:num w:numId="240">
    <w:abstractNumId w:val="31"/>
    <w:lvlOverride w:ilvl="0">
      <w:startOverride w:val="1"/>
    </w:lvlOverride>
    <w:lvlOverride w:ilvl="1">
      <w:startOverride w:val="1"/>
    </w:lvlOverride>
    <w:lvlOverride w:ilvl="2">
      <w:startOverride w:val="1"/>
    </w:lvlOverride>
  </w:num>
  <w:num w:numId="241">
    <w:abstractNumId w:val="31"/>
    <w:lvlOverride w:ilvl="0">
      <w:startOverride w:val="1"/>
    </w:lvlOverride>
    <w:lvlOverride w:ilvl="1">
      <w:startOverride w:val="1"/>
    </w:lvlOverride>
    <w:lvlOverride w:ilvl="2">
      <w:startOverride w:val="1"/>
    </w:lvlOverride>
  </w:num>
  <w:num w:numId="242">
    <w:abstractNumId w:val="31"/>
    <w:lvlOverride w:ilvl="0">
      <w:startOverride w:val="1"/>
    </w:lvlOverride>
    <w:lvlOverride w:ilvl="1">
      <w:startOverride w:val="1"/>
    </w:lvlOverride>
    <w:lvlOverride w:ilvl="2">
      <w:startOverride w:val="1"/>
    </w:lvlOverride>
  </w:num>
  <w:num w:numId="243">
    <w:abstractNumId w:val="31"/>
    <w:lvlOverride w:ilvl="0">
      <w:startOverride w:val="1"/>
    </w:lvlOverride>
    <w:lvlOverride w:ilvl="1">
      <w:startOverride w:val="1"/>
    </w:lvlOverride>
    <w:lvlOverride w:ilvl="2">
      <w:startOverride w:val="1"/>
    </w:lvlOverride>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28" Type="http://schemas.openxmlformats.org/officeDocument/2006/relationships/image" Target="media/image4.png"/><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3.png"/><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Id1803744442" Type="http://schemas.openxmlformats.org/officeDocument/2006/relationships/image" Target="../media/image6.png"/><Relationship Id="rId49279673" Type="http://schemas.openxmlformats.org/officeDocument/2006/relationships/image" Target="../media/image7.png"/><Relationship Id="rId651954523" Type="http://schemas.openxmlformats.org/officeDocument/2006/relationships/image" Target="../media/image8.png"/><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392942973" Type="http://schemas.openxmlformats.org/officeDocument/2006/relationships/image" Target="../media/image9.png"/><Relationship Id="rId25"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 Id="rId68" Type="http://schemas.openxmlformats.org/officeDocument/2006/relationships/image" Target="media/image42.png"/><Relationship Id="rId69" Type="http://schemas.openxmlformats.org/officeDocument/2006/relationships/image" Target="media/image43.png"/><Relationship Id="rId70" Type="http://schemas.openxmlformats.org/officeDocument/2006/relationships/image" Target="media/image44.png"/><Relationship Id="rId71" Type="http://schemas.openxmlformats.org/officeDocument/2006/relationships/image" Target="media/image45.png"/><Relationship Id="rId72" Type="http://schemas.openxmlformats.org/officeDocument/2006/relationships/image" Target="media/image46.png"/><Relationship Id="rId73" Type="http://schemas.openxmlformats.org/officeDocument/2006/relationships/image" Target="media/image47.png"/><Relationship Id="rId74" Type="http://schemas.openxmlformats.org/officeDocument/2006/relationships/image" Target="media/image48.png"/><Relationship Id="rId75" Type="http://schemas.openxmlformats.org/officeDocument/2006/relationships/image" Target="media/image49.png"/><Relationship Id="rId76" Type="http://schemas.openxmlformats.org/officeDocument/2006/relationships/image" Target="media/image50.png"/><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image" Target="media/image57.png"/><Relationship Id="rId84" Type="http://schemas.openxmlformats.org/officeDocument/2006/relationships/image" Target="media/image58.png"/><Relationship Id="rId85" Type="http://schemas.openxmlformats.org/officeDocument/2006/relationships/image" Target="media/image59.png"/><Relationship Id="rId86" Type="http://schemas.openxmlformats.org/officeDocument/2006/relationships/image" Target="media/image60.png"/><Relationship Id="rId87" Type="http://schemas.openxmlformats.org/officeDocument/2006/relationships/image" Target="media/image61.png"/><Relationship Id="rId88" Type="http://schemas.openxmlformats.org/officeDocument/2006/relationships/image" Target="media/image62.png"/><Relationship Id="rId89" Type="http://schemas.openxmlformats.org/officeDocument/2006/relationships/image" Target="media/image63.png"/><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image" Target="media/image66.png"/><Relationship Id="rId93" Type="http://schemas.openxmlformats.org/officeDocument/2006/relationships/image" Target="media/image67.png"/><Relationship Id="rId94" Type="http://schemas.openxmlformats.org/officeDocument/2006/relationships/image" Target="media/image68.png"/><Relationship Id="rId95" Type="http://schemas.openxmlformats.org/officeDocument/2006/relationships/image" Target="media/image69.png"/><Relationship Id="rId96" Type="http://schemas.openxmlformats.org/officeDocument/2006/relationships/image" Target="media/image70.png"/><Relationship Id="rId97" Type="http://schemas.openxmlformats.org/officeDocument/2006/relationships/image" Target="media/image71.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John V. Barbachano [CONT]</lastModifiedBy>
  <revision>16</revision>
  <lastPrinted>2023-09-05T17:34:00.0000000Z</lastPrinted>
  <dcterms:created xsi:type="dcterms:W3CDTF">2026-09-20T23:58:00.0000000Z</dcterms:created>
  <dcterms:modified xsi:type="dcterms:W3CDTF">2026-10-09T07:46:34.6876611Z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