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Operations Test Plan</w:t>
      </w:r>
    </w:p>
    <w:p>
      <w:pPr>
        <w:spacing w:after="40"/>
      </w:pPr>
      <w:r>
        <w:rPr>
          <w:color w:val="2E2E2E"/>
          <w:sz w:val="28"/>
        </w:rPr>
        <w:t>BRD-2 Operations v1.01 (Cashiering, Remittance, Production Reconciliation, Adjustment / Cancellation, Commission Receivables) and the May 2026 annexes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28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Status as of 28-Sep-2026</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Re-based on FRS v2.1 (Operations BRD v1.01 and the May 2026 annexes): the cases of FR-OP-017 (check pick-up) and FR-OP-026 (Cashiering BIR 2307) retired with their FRs and the Check Pick-up screen case; cases rewritten for minimal balances at processing (FR-OP-023), the PR 2307 reversal of Marketing Collection (FR-OP-113, 121) and Commission Receivables (FR-OP-090 to 095); cases added for the payment history, audit trail, extraction source and pending endorsements, draft schedule, early incentive, return to Marketing, recompute inputs, justification limits, ageing, peso tolerance, annotations, classification and the new FR-OP-099 (ageing); new IDs BRQID.007, RMTID.041 and MKTID.014-019 traced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Operations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Receipts, payment files, application, unapplied items, minimal balances</w:t>
            </w:r>
          </w:p>
        </w:tc>
      </w:tr>
      <w:tr>
        <w:trPr>
          <w:cantSplit w:val="true"/>
        </w:trPr>
        <w:tc>
          <w:tcPr>
            <w:tcW w:type="dxa" w:w="2606"/>
            <w:tcMar>
              <w:top w:w="50" w:type="dxa"/>
              <w:bottom w:w="50" w:type="dxa"/>
              <w:left w:w="90" w:type="dxa"/>
              <w:right w:w="90" w:type="dxa"/>
            </w:tcMar>
          </w:tcPr>
          <w:p>
            <w:pPr>
              <w:pStyle w:val="BDOITable"/>
            </w:pPr>
            <w:r>
              <w:rPr>
                <w:sz w:val="18"/>
              </w:rPr>
              <w:t>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batches, approval, insurer ORs, incentives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Production Reconciliation</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Registers, insurer feedback, matching, closure</w:t>
            </w:r>
          </w:p>
        </w:tc>
      </w:tr>
      <w:tr>
        <w:trPr>
          <w:cantSplit w:val="true"/>
        </w:trPr>
        <w:tc>
          <w:tcPr>
            <w:tcW w:type="dxa" w:w="2606"/>
            <w:tcMar>
              <w:top w:w="50" w:type="dxa"/>
              <w:bottom w:w="50" w:type="dxa"/>
              <w:left w:w="90" w:type="dxa"/>
              <w:right w:w="90" w:type="dxa"/>
            </w:tcMar>
          </w:tcPr>
          <w:p>
            <w:pPr>
              <w:pStyle w:val="BDOITable"/>
            </w:pPr>
            <w:r>
              <w:rPr>
                <w:sz w:val="18"/>
              </w:rPr>
              <w:t>Adjustment / Cancellation</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Endorsement requests, recompute, posting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Commission Receivables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Direct payment, incentives, BIR certificates</w:t>
            </w:r>
          </w:p>
        </w:tc>
      </w:tr>
      <w:tr>
        <w:trPr>
          <w:cantSplit w:val="true"/>
        </w:trPr>
        <w:tc>
          <w:tcPr>
            <w:tcW w:type="dxa" w:w="2606"/>
            <w:tcMar>
              <w:top w:w="50" w:type="dxa"/>
              <w:bottom w:w="50" w:type="dxa"/>
              <w:left w:w="90" w:type="dxa"/>
              <w:right w:w="90" w:type="dxa"/>
            </w:tcMar>
          </w:tcPr>
          <w:p>
            <w:pPr>
              <w:pStyle w:val="BDOITable"/>
            </w:pPr>
            <w:r>
              <w:rPr>
                <w:sz w:val="18"/>
              </w:rPr>
              <w:t>Marketing, Comptrollership and Disbursement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Holds, special remittances, the PR 2307 reversal from tag to release, returned endorsement requests, certificates, payment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1.3 Out of scope</w:t>
        </w:r>
        <w:r>
          <w:t xml:space="preserve">	</w:t>
        </w:r>
        <w:r>
          <w:t xml:space="preserve">6</w:t>
        </w:r>
      </w:hyperlink>
    </w:p>
    <w:p>
      <w:pPr>
        <w:pStyle w:val="toc2"/>
      </w:pPr>
      <w:hyperlink w:anchor="_Toc000105" w:history="1">
        <w:r>
          <w:t xml:space="preserve">1.4 References</w:t>
        </w:r>
        <w:r>
          <w:t xml:space="preserve">	</w:t>
        </w:r>
        <w:r>
          <w:t xml:space="preserve">6</w:t>
        </w:r>
      </w:hyperlink>
    </w:p>
    <w:p>
      <w:pPr>
        <w:pStyle w:val="toc1"/>
      </w:pPr>
      <w:hyperlink w:anchor="_Toc000106" w:history="1">
        <w:r>
          <w:t xml:space="preserve">2 Test approach</w:t>
        </w:r>
        <w:r>
          <w:t xml:space="preserve">	</w:t>
        </w:r>
        <w:r>
          <w:t xml:space="preserve">6</w:t>
        </w:r>
      </w:hyperlink>
    </w:p>
    <w:p>
      <w:pPr>
        <w:pStyle w:val="toc2"/>
      </w:pPr>
      <w:hyperlink w:anchor="_Toc000107" w:history="1">
        <w:r>
          <w:t xml:space="preserve">2.1 Test levels</w:t>
        </w:r>
        <w:r>
          <w:t xml:space="preserve">	</w:t>
        </w:r>
        <w:r>
          <w:t xml:space="preserve">6</w:t>
        </w:r>
      </w:hyperlink>
    </w:p>
    <w:p>
      <w:pPr>
        <w:pStyle w:val="toc2"/>
      </w:pPr>
      <w:hyperlink w:anchor="_Toc000108" w:history="1">
        <w:r>
          <w:t xml:space="preserve">2.2 How the cases were derived</w:t>
        </w:r>
        <w:r>
          <w:t xml:space="preserve">	</w:t>
        </w:r>
        <w:r>
          <w:t xml:space="preserve">7</w:t>
        </w:r>
      </w:hyperlink>
    </w:p>
    <w:p>
      <w:pPr>
        <w:pStyle w:val="toc2"/>
      </w:pPr>
      <w:hyperlink w:anchor="_Toc000109" w:history="1">
        <w:r>
          <w:t xml:space="preserve">2.3 Reading the workbook</w:t>
        </w:r>
        <w:r>
          <w:t xml:space="preserve">	</w:t>
        </w:r>
        <w:r>
          <w:t xml:space="preserve">7</w:t>
        </w:r>
      </w:hyperlink>
    </w:p>
    <w:p>
      <w:pPr>
        <w:pStyle w:val="toc1"/>
      </w:pPr>
      <w:hyperlink w:anchor="_Toc000110" w:history="1">
        <w:r>
          <w:t xml:space="preserve">3 Entry and exit criteria</w:t>
        </w:r>
        <w:r>
          <w:t xml:space="preserve">	</w:t>
        </w:r>
        <w:r>
          <w:t xml:space="preserve">8</w:t>
        </w:r>
      </w:hyperlink>
    </w:p>
    <w:p>
      <w:pPr>
        <w:pStyle w:val="toc2"/>
      </w:pPr>
      <w:hyperlink w:anchor="_Toc000111" w:history="1">
        <w:r>
          <w:t xml:space="preserve">3.1 Entry criteria</w:t>
        </w:r>
        <w:r>
          <w:t xml:space="preserve">	</w:t>
        </w:r>
        <w:r>
          <w:t xml:space="preserve">8</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9</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6 Issue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11</w:t>
        </w:r>
      </w:hyperlink>
    </w:p>
    <w:p>
      <w:pPr>
        <w:pStyle w:val="toc1"/>
      </w:pPr>
      <w:hyperlink w:anchor="_Toc000120" w:history="1">
        <w:r>
          <w:t xml:space="preserve">7 Coverage summary</w:t>
        </w:r>
        <w:r>
          <w:t xml:space="preserve">	</w:t>
        </w:r>
        <w:r>
          <w:t xml:space="preserve">11</w:t>
        </w:r>
      </w:hyperlink>
    </w:p>
    <w:p>
      <w:pPr>
        <w:pStyle w:val="toc2"/>
      </w:pPr>
      <w:hyperlink w:anchor="_Toc000121" w:history="1">
        <w:r>
          <w:t xml:space="preserve">7.1 Totals</w:t>
        </w:r>
        <w:r>
          <w:t xml:space="preserve">	</w:t>
        </w:r>
        <w:r>
          <w:t xml:space="preserve">11</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7.5 Coverage by screen</w:t>
        </w:r>
        <w:r>
          <w:t xml:space="preserve">	</w:t>
        </w:r>
        <w:r>
          <w:t xml:space="preserve">17</w:t>
        </w:r>
      </w:hyperlink>
    </w:p>
    <w:p>
      <w:pPr>
        <w:pStyle w:val="toc2"/>
      </w:pPr>
      <w:hyperlink w:anchor="_Toc000126" w:history="1">
        <w:r>
          <w:t xml:space="preserve">7.6 Roles and access</w:t>
        </w:r>
        <w:r>
          <w:t xml:space="preserve">	</w:t>
        </w:r>
        <w:r>
          <w:t xml:space="preserve">18</w:t>
        </w:r>
      </w:hyperlink>
    </w:p>
    <w:p>
      <w:pPr>
        <w:pStyle w:val="toc1"/>
      </w:pPr>
      <w:hyperlink w:anchor="_Toc000127" w:history="1">
        <w:r>
          <w:t xml:space="preserve">8 Risks</w:t>
        </w:r>
        <w:r>
          <w:t xml:space="preserve">	</w:t>
        </w:r>
        <w:r>
          <w:t xml:space="preserve">19</w:t>
        </w:r>
      </w:hyperlink>
    </w:p>
    <w:p>
      <w:pPr>
        <w:pStyle w:val="toc1"/>
      </w:pPr>
      <w:hyperlink w:anchor="_Toc000128" w:history="1">
        <w:r>
          <w:t xml:space="preserve">9 Sign-off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BRD-2 Operations in BIBS (BDOI Broker System, on iNXT BrokerVerse). It tells the BDOI Operations teams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04_BIBS_TestPlan_BRD-02_Operations_v2.1.xlsx</w:t>
      </w:r>
      <w:r>
        <w:rPr/>
        <w:t>, which the testers use during execution.</w:t>
      </w:r>
    </w:p>
    <w:p>
      <w:r>
        <w:rPr/>
        <w:t>Every case traces to a functional requirement (FR) of FRS BRD-2 v2.1 and to the BRD requirement IDs (BRQID, CSHID, RMTID, ADJID, PRCID, CMRID, MKTID, DBMID) that the FR meets. The expected results quote the messages, with their codes, as BIBS shows them.</w:t>
      </w:r>
    </w:p>
    <w:p>
      <w:pPr>
        <w:pStyle w:val="Heading2"/>
      </w:pPr>
      <w:bookmarkStart w:id="103" w:name="_Toc000103"/>
      <w:r>
        <w:rPr/>
        <w:t>1.2 Scope</w:t>
      </w:r>
      <w:bookmarkEnd w:id="103"/>
    </w:p>
    <w:p>
      <w:r>
        <w:rPr/>
        <w:t>In scope are all 82 FRs of FRS BRD-2 v2.1, grouped as in the FRS. FR-OP-017 (check pick-up, CSHID.009) and FR-OP-026 (Cashiering processing of BIR 2307, CSHID.026 and 027) are removed from scope by the new BRD version, and their test conditions TC-OP-017.1-017.2 and TC-OP-026.1-026.3 are retired; FR-OP-099 (ageing of commission receivables) is new:</w:t>
      </w:r>
    </w:p>
    <w:p>
      <w:pPr>
        <w:tabs>
          <w:tab w:pos="312" w:val="left"/>
        </w:tabs>
        <w:spacing w:after="40"/>
        <w:ind w:left="312" w:hanging="283"/>
      </w:pPr>
      <w:r>
        <w:rPr>
          <w:color w:val="004EA8"/>
        </w:rPr>
        <w:t>•</w:t>
        <w:tab/>
      </w:r>
      <w:r>
        <w:rPr/>
        <w:t>access and invoice ledger: log-in, role-based access, the Operations home, the invoice ledger, Invoice 360, invoice locks, co-insurance shares, batch run reports and report access (FR-OP-001 to 009);</w:t>
      </w:r>
    </w:p>
    <w:p>
      <w:pPr>
        <w:tabs>
          <w:tab w:pos="312" w:val="left"/>
        </w:tabs>
        <w:spacing w:after="40"/>
        <w:ind w:left="312" w:hanging="283"/>
      </w:pPr>
      <w:r>
        <w:rPr>
          <w:color w:val="004EA8"/>
        </w:rPr>
        <w:t>•</w:t>
        <w:tab/>
      </w:r>
      <w:r>
        <w:rPr/>
        <w:t>Cashiering: receipt series, ARs and ORs, cancellation and reinstatement, payment files, PDC warehouse, matching and application by component, pre-booked payments, AR Insurance, commission ORs, unapplied dispositions, minimal balances cleared at processing, search and the audit trail, batch printing, accounting entries and reports (FR-OP-010 to 028);</w:t>
      </w:r>
    </w:p>
    <w:p>
      <w:pPr>
        <w:tabs>
          <w:tab w:pos="312" w:val="left"/>
        </w:tabs>
        <w:spacing w:after="40"/>
        <w:ind w:left="312" w:hanging="283"/>
      </w:pPr>
      <w:r>
        <w:rPr>
          <w:color w:val="004EA8"/>
        </w:rPr>
        <w:t>•</w:t>
        <w:tab/>
      </w:r>
      <w:r>
        <w:rPr/>
        <w:t>Remittance: extraction with its source and duplicate prevention, eligibility including pending financial endorsements, batch review and exclusion, processing, draft and issued schedule and payment request, approval, Disbursement tracking, insurer OR upload, early remittance incentive (RMTID.041), search, special remittances and reports (FR-OP-030 to 041);</w:t>
      </w:r>
    </w:p>
    <w:p>
      <w:pPr>
        <w:tabs>
          <w:tab w:pos="312" w:val="left"/>
        </w:tabs>
        <w:spacing w:after="40"/>
        <w:ind w:left="312" w:hanging="283"/>
      </w:pPr>
      <w:r>
        <w:rPr>
          <w:color w:val="004EA8"/>
        </w:rPr>
        <w:t>•</w:t>
        <w:tab/>
      </w:r>
      <w:r>
        <w:rPr/>
        <w:t>Adjustment / Cancellation: requests, duplicates, documents, validation, approval and return to Marketing, recompute per insurer, TSI above the package limit, posting, excess and AR Insurer, justification and over-adjustment limits, minimal balance file, slips, search, ageing to the posting date and reports (FR-OP-050 to 062);</w:t>
      </w:r>
    </w:p>
    <w:p>
      <w:pPr>
        <w:tabs>
          <w:tab w:pos="312" w:val="left"/>
        </w:tabs>
        <w:spacing w:after="40"/>
        <w:ind w:left="312" w:hanging="283"/>
      </w:pPr>
      <w:r>
        <w:rPr>
          <w:color w:val="004EA8"/>
        </w:rPr>
        <w:t>•</w:t>
        <w:tab/>
      </w:r>
      <w:r>
        <w:rPr/>
        <w:t>Production Reconciliation: schedules, manual extracts, register file, sending, feedback upload, matching within the peso-equivalent tolerance, unbooked production, annotations, feedback and pairing, the check of the early incentive applied by insurers, closure and reports (FR-OP-070 to 080);</w:t>
      </w:r>
    </w:p>
    <w:p>
      <w:pPr>
        <w:tabs>
          <w:tab w:pos="312" w:val="left"/>
        </w:tabs>
        <w:spacing w:after="40"/>
        <w:ind w:left="312" w:hanging="283"/>
      </w:pPr>
      <w:r>
        <w:rPr>
          <w:color w:val="004EA8"/>
        </w:rPr>
        <w:t>•</w:t>
        <w:tab/>
      </w:r>
      <w:r>
        <w:rPr/>
        <w:t>Commission Receivables: DP entries from the tagging, read-only review, rule-based exclusion and eligibility from the fully paid status, billing and Statement of Account, insurer answers and account status, collection and PR reversal, SLA incentives, BIR certificates, estimated items, classification, reports and invoice-level ageing (FR-OP-090 to 099);</w:t>
      </w:r>
    </w:p>
    <w:p>
      <w:pPr>
        <w:tabs>
          <w:tab w:pos="312" w:val="left"/>
        </w:tabs>
        <w:spacing w:after="40"/>
        <w:ind w:left="312" w:hanging="283"/>
      </w:pPr>
      <w:r>
        <w:rPr>
          <w:color w:val="004EA8"/>
        </w:rPr>
        <w:t>•</w:t>
        <w:tab/>
      </w:r>
      <w:r>
        <w:rPr/>
        <w:t>Marketing collection items: schedule sending, holds, special remittance requests, the PR 2307 reversal from tag to routing, and endorsement slips (FR-OP-110 to 114);</w:t>
      </w:r>
    </w:p>
    <w:p>
      <w:pPr>
        <w:tabs>
          <w:tab w:pos="312" w:val="left"/>
        </w:tabs>
        <w:spacing w:after="120"/>
        <w:ind w:left="312" w:hanging="283"/>
      </w:pPr>
      <w:r>
        <w:rPr>
          <w:color w:val="004EA8"/>
        </w:rPr>
        <w:t>•</w:t>
        <w:tab/>
      </w:r>
      <w:r>
        <w:rPr/>
        <w:t>the Disbursement queue and the release of the 2307 certificates without posting (FR-OP-120, 121) and the interfaces, flow-in feeds and New Business payment gate (FR-OP-130 to 132).</w:t>
      </w:r>
    </w:p>
    <w:p>
      <w:r>
        <w:rPr/>
        <w:t>The roles-and-access sheet checks each Operations action against the roles that may and may not perform it (the grants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Collection system, the Disbursement system and the GL mapping specification (OQ01, OQ02, OQ07). BRD-4 and BRD-5 test plans cover their replacements; this plan tests the hand-offs, extracts and the in-app Disbursement queue that stand in until then.</w:t>
      </w:r>
    </w:p>
    <w:p>
      <w:pPr>
        <w:tabs>
          <w:tab w:pos="312" w:val="left"/>
        </w:tabs>
        <w:spacing w:after="40"/>
        <w:ind w:left="312" w:hanging="283"/>
      </w:pPr>
      <w:r>
        <w:rPr>
          <w:color w:val="004EA8"/>
        </w:rPr>
        <w:t>•</w:t>
        <w:tab/>
      </w:r>
      <w:r>
        <w:rPr/>
        <w:t>Electronic transfers (file transfer, system-to-system interfaces, shared drive folders) to insurers, BDO bank channels and the Marketing and Claims systems (OQ17, OQ22, OQ29). Files are uploaded by hand and sent by e-mail in this phase, and the cases test that route.</w:t>
      </w:r>
    </w:p>
    <w:p>
      <w:pPr>
        <w:tabs>
          <w:tab w:pos="312" w:val="left"/>
        </w:tabs>
        <w:spacing w:after="40"/>
        <w:ind w:left="312" w:hanging="283"/>
      </w:pPr>
      <w:r>
        <w:rPr>
          <w:color w:val="004EA8"/>
        </w:rPr>
        <w:t>•</w:t>
        <w:tab/>
      </w:r>
      <w:r>
        <w:rPr/>
        <w:t>Payout of incentives to branches (CLR-OP-58, OQ39). The cases stop at the posted incentive.</w:t>
      </w:r>
    </w:p>
    <w:p>
      <w:pPr>
        <w:tabs>
          <w:tab w:pos="312" w:val="left"/>
        </w:tabs>
        <w:spacing w:after="40"/>
        <w:ind w:left="312" w:hanging="283"/>
      </w:pPr>
      <w:r>
        <w:rPr>
          <w:color w:val="004EA8"/>
        </w:rPr>
        <w:t>•</w:t>
        <w:tab/>
      </w:r>
      <w:r>
        <w:rPr/>
        <w:t>Maintenance of products and incentive criteria (BRD-3), booking of new accounts (BRD-1) and renewal (BRD-6). This plan uses booked invoices as given.</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BRD-2 Operations (</w:t>
            </w:r>
            <w:r>
              <w:rPr>
                <w:rFonts w:ascii="Courier New" w:hAnsi="Courier New" w:cs="Courier New" w:eastAsia="Courier New"/>
                <w:color w:val="2E2E2E"/>
                <w:sz w:val="16"/>
              </w:rPr>
              <w:t>02_BIBS_FRS_BRD-02_Operations_v2.1.docx</w:t>
            </w:r>
            <w:r>
              <w:rPr>
                <w:sz w:val="18"/>
              </w:rPr>
              <w:t>)</w:t>
            </w:r>
          </w:p>
        </w:tc>
        <w:tc>
          <w:tcPr>
            <w:tcW w:type="dxa" w:w="2992"/>
            <w:tcMar>
              <w:top w:w="50" w:type="dxa"/>
              <w:bottom w:w="50" w:type="dxa"/>
              <w:left w:w="90" w:type="dxa"/>
              <w:right w:w="90" w:type="dxa"/>
            </w:tcMar>
          </w:tcPr>
          <w:p>
            <w:pPr>
              <w:pStyle w:val="BDOITable"/>
            </w:pPr>
            <w:r>
              <w:rPr>
                <w:sz w:val="18"/>
              </w:rPr>
              <w:t>2.1, 08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Operations BRD v1.01 and the Operations Central Addendum 1 annexes of May 2026 (file Operations_WS Addendum)</w:t>
            </w:r>
          </w:p>
        </w:tc>
        <w:tc>
          <w:tcPr>
            <w:tcW w:type="dxa" w:w="2992"/>
            <w:tcMar>
              <w:top w:w="50" w:type="dxa"/>
              <w:bottom w:w="50" w:type="dxa"/>
              <w:left w:w="90" w:type="dxa"/>
              <w:right w:w="90" w:type="dxa"/>
            </w:tcMar>
            <w:shd w:val="clear" w:color="auto" w:fill="E5F5FF"/>
          </w:tcPr>
          <w:p>
            <w:pPr>
              <w:pStyle w:val="BDOITable"/>
            </w:pPr>
            <w:r>
              <w:rPr>
                <w:sz w:val="18"/>
              </w:rPr>
              <w:t>BRD v1.01 15-Apr-2026; annexes 8 to 21-May-2026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BRD-2 (</w:t>
            </w:r>
            <w:r>
              <w:rPr>
                <w:rFonts w:ascii="Courier New" w:hAnsi="Courier New" w:cs="Courier New" w:eastAsia="Courier New"/>
                <w:color w:val="2E2E2E"/>
                <w:sz w:val="16"/>
              </w:rPr>
              <w:t>04_BIBS_TestPlan_BRD-02_Operations_v2.1.xlsx</w:t>
            </w:r>
            <w:r>
              <w:rPr>
                <w:sz w:val="18"/>
              </w:rPr>
              <w:t>)</w:t>
            </w:r>
          </w:p>
        </w:tc>
        <w:tc>
          <w:tcPr>
            <w:tcW w:type="dxa" w:w="2992"/>
            <w:tcMar>
              <w:top w:w="50" w:type="dxa"/>
              <w:bottom w:w="50" w:type="dxa"/>
              <w:left w:w="90" w:type="dxa"/>
              <w:right w:w="90" w:type="dxa"/>
            </w:tcMar>
          </w:tcPr>
          <w:p>
            <w:pPr>
              <w:pStyle w:val="BDOITable"/>
            </w:pPr>
            <w:r>
              <w:rPr>
                <w:sz w:val="18"/>
              </w:rPr>
              <w:t>2.1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Test plan BRD-1 New Business (booking, payment gate)</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run from start to finish by the persona that owns each step, including the e-mails in the test mailboxes, the Disbursement queue and the journal</w:t>
            </w:r>
          </w:p>
        </w:tc>
        <w:tc>
          <w:tcPr>
            <w:tcW w:type="dxa" w:w="2163"/>
            <w:tcMar>
              <w:top w:w="50" w:type="dxa"/>
              <w:bottom w:w="50" w:type="dxa"/>
              <w:left w:w="90" w:type="dxa"/>
              <w:right w:w="90" w:type="dxa"/>
            </w:tcMar>
            <w:shd w:val="clear" w:color="auto" w:fill="E5F5FF"/>
          </w:tcPr>
          <w:p>
            <w:pPr>
              <w:pStyle w:val="BDOITable"/>
            </w:pPr>
            <w:r>
              <w:rPr>
                <w:sz w:val="18"/>
              </w:rPr>
              <w:t>iorta TechNXT QA with the BDOI team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including payment files and insurer feedback in BDOI's own volumes</w:t>
            </w:r>
          </w:p>
        </w:tc>
        <w:tc>
          <w:tcPr>
            <w:tcW w:type="dxa" w:w="2163"/>
            <w:tcMar>
              <w:top w:w="50" w:type="dxa"/>
              <w:bottom w:w="50" w:type="dxa"/>
              <w:left w:w="90" w:type="dxa"/>
              <w:right w:w="90" w:type="dxa"/>
            </w:tcMar>
          </w:tcPr>
          <w:p>
            <w:pPr>
              <w:pStyle w:val="BDOITable"/>
            </w:pPr>
            <w:r>
              <w:rPr>
                <w:sz w:val="18"/>
              </w:rPr>
              <w:t>BDOI Operations, Marketing, Comptrollership and Disbursement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the steps and the expected result. Where BIBS shows a message, the expected result quotes it with its code, as the system shows it; the parts that BIBS fills in (an invoice number, a batch, a status) are written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the reconciliation tolerance of 1.00, the 98 % application limit of 2 % CWT clients, the minimal balance range, 50 invoices per request, due dates in working days.</w:t>
      </w:r>
    </w:p>
    <w:p>
      <w:pPr>
        <w:tabs>
          <w:tab w:pos="312" w:val="left"/>
        </w:tabs>
        <w:spacing w:after="40"/>
        <w:ind w:left="312" w:hanging="283"/>
      </w:pPr>
      <w:r>
        <w:rPr>
          <w:color w:val="004EA8"/>
        </w:rPr>
        <w:t>•</w:t>
        <w:tab/>
      </w:r>
      <w:r>
        <w:rPr>
          <w:b/>
        </w:rPr>
        <w:t>Scenarios</w:t>
      </w:r>
      <w:r>
        <w:rPr/>
        <w:t xml:space="preserve"> (sheet Scenarios) group the cases into business threads by team, from a payment to a remitted and reconciled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approval, return or closure of a receipt, batch, request, cycle, billing or payment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schedules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Payment files, insurer files, DP lists, registers, slips and protected e-mails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v2.1 chapter 13: fields, order, labels, mandatory markers, defaults, lists and buttons (TC-OP-SCR-nn,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(TC-OP-MSG-nn, from the messages catalogue of FRS v2.1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TC-OP-075.1-01 is the first case of condition 1 of FR-OP-075.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test mailboxes of the four seed insurers and the Operations users receive mail; the seed accounting rules of the Operations events are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e-mail relay and the scheduled jobs (remittance extraction, production register extraction, hold expiry, DP feedback follow-up, minimal balance sweep, flow-in feeds)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BRD-2 v2.1 is signed off or its open comments are agreed; the system test exit criteria are met; the UAT environment holds masked data (section 4.1); BDOI testers have user IDs with the roles of section 5; Comptrollership has confirmed the GL accounts of the Operations events for UAT (OQ07); receipt series match BDOI's BIR registration (OQ05).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including balanced journals for receipts, remittances, adjustments and DP collections, and the protected e-mails to insurers.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test mailboxes for insurers and users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seed records; no real client names, TINs, addresses, account or check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insurer e-mail addresses point to test mailboxes, so no register, schedule, billing or certificate can reach a real insurer. Payment files used in UAT are masked copies; no file produced in UAT is sent to a bank.</w:t>
      </w:r>
    </w:p>
    <w:p>
      <w:pPr>
        <w:pStyle w:val="Heading2"/>
      </w:pPr>
      <w:bookmarkStart w:id="115" w:name="_Toc000115"/>
      <w:r>
        <w:rPr/>
        <w:t>4.2 Named data sets</w:t>
      </w:r>
      <w:bookmarkEnd w:id="115"/>
    </w:p>
    <w:p>
      <w:r>
        <w:rPr/>
        <w:t>The cases refer to named data sets. Sets TD-OP-01 to TD-OP-07, 09 and 10 come from the seed data; TD-OP-08 (the files) is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TD-OP-01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(Operations users, adjustment and Marketing team lead, administrator and auditor,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TD-OP-02</w:t>
            </w:r>
          </w:p>
        </w:tc>
        <w:tc>
          <w:tcPr>
            <w:tcW w:type="dxa" w:w="3520"/>
            <w:tcMar>
              <w:top w:w="50" w:type="dxa"/>
              <w:bottom w:w="50" w:type="dxa"/>
              <w:left w:w="90" w:type="dxa"/>
              <w:right w:w="90" w:type="dxa"/>
            </w:tcMar>
            <w:shd w:val="clear" w:color="auto" w:fill="E5F5FF"/>
          </w:tcPr>
          <w:p>
            <w:pPr>
              <w:pStyle w:val="BDOITable"/>
            </w:pPr>
            <w:r>
              <w:rPr>
                <w:sz w:val="17"/>
              </w:rPr>
              <w:t>Booked seed invoices</w:t>
            </w:r>
          </w:p>
        </w:tc>
        <w:tc>
          <w:tcPr>
            <w:tcW w:type="dxa" w:w="5279"/>
            <w:tcMar>
              <w:top w:w="50" w:type="dxa"/>
              <w:bottom w:w="50" w:type="dxa"/>
              <w:left w:w="90" w:type="dxa"/>
              <w:right w:w="90" w:type="dxa"/>
            </w:tcMar>
            <w:shd w:val="clear" w:color="auto" w:fill="E5F5FF"/>
          </w:tcPr>
          <w:p>
            <w:pPr>
              <w:pStyle w:val="BDOITable"/>
            </w:pPr>
            <w:r>
              <w:rPr>
                <w:sz w:val="17"/>
              </w:rPr>
              <w:t>Booking seed data, copied into the invoice ledger by the booking feed</w:t>
            </w:r>
          </w:p>
        </w:tc>
      </w:tr>
      <w:tr>
        <w:trPr>
          <w:cantSplit w:val="true"/>
        </w:trPr>
        <w:tc>
          <w:tcPr>
            <w:tcW w:type="dxa" w:w="1173"/>
            <w:tcMar>
              <w:top w:w="50" w:type="dxa"/>
              <w:bottom w:w="50" w:type="dxa"/>
              <w:left w:w="90" w:type="dxa"/>
              <w:right w:w="90" w:type="dxa"/>
            </w:tcMar>
          </w:tcPr>
          <w:p>
            <w:pPr>
              <w:pStyle w:val="BDOITable"/>
            </w:pPr>
            <w:r>
              <w:rPr>
                <w:sz w:val="17"/>
              </w:rPr>
              <w:t>TD-OP-03</w:t>
            </w:r>
          </w:p>
        </w:tc>
        <w:tc>
          <w:tcPr>
            <w:tcW w:type="dxa" w:w="3520"/>
            <w:tcMar>
              <w:top w:w="50" w:type="dxa"/>
              <w:bottom w:w="50" w:type="dxa"/>
              <w:left w:w="90" w:type="dxa"/>
              <w:right w:w="90" w:type="dxa"/>
            </w:tcMar>
          </w:tcPr>
          <w:p>
            <w:pPr>
              <w:pStyle w:val="BDOITable"/>
            </w:pPr>
            <w:r>
              <w:rPr>
                <w:sz w:val="17"/>
              </w:rPr>
              <w:t>Cashiering storyline</w:t>
            </w:r>
          </w:p>
        </w:tc>
        <w:tc>
          <w:tcPr>
            <w:tcW w:type="dxa" w:w="5279"/>
            <w:tcMar>
              <w:top w:w="50" w:type="dxa"/>
              <w:bottom w:w="50" w:type="dxa"/>
              <w:left w:w="90" w:type="dxa"/>
              <w:right w:w="90" w:type="dxa"/>
            </w:tcMar>
          </w:tcPr>
          <w:p>
            <w:pPr>
              <w:pStyle w:val="BDOITable"/>
            </w:pPr>
            <w:r>
              <w:rPr>
                <w:sz w:val="17"/>
              </w:rPr>
              <w:t>Seed data (cashiering)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TD-OP-04</w:t>
            </w:r>
          </w:p>
        </w:tc>
        <w:tc>
          <w:tcPr>
            <w:tcW w:type="dxa" w:w="3520"/>
            <w:tcMar>
              <w:top w:w="50" w:type="dxa"/>
              <w:bottom w:w="50" w:type="dxa"/>
              <w:left w:w="90" w:type="dxa"/>
              <w:right w:w="90" w:type="dxa"/>
            </w:tcMar>
            <w:shd w:val="clear" w:color="auto" w:fill="E5F5FF"/>
          </w:tcPr>
          <w:p>
            <w:pPr>
              <w:pStyle w:val="BDOITable"/>
            </w:pPr>
            <w:r>
              <w:rPr>
                <w:sz w:val="17"/>
              </w:rPr>
              <w:t>Remittance storyline</w:t>
            </w:r>
          </w:p>
        </w:tc>
        <w:tc>
          <w:tcPr>
            <w:tcW w:type="dxa" w:w="5279"/>
            <w:tcMar>
              <w:top w:w="50" w:type="dxa"/>
              <w:bottom w:w="50" w:type="dxa"/>
              <w:left w:w="90" w:type="dxa"/>
              <w:right w:w="90" w:type="dxa"/>
            </w:tcMar>
            <w:shd w:val="clear" w:color="auto" w:fill="E5F5FF"/>
          </w:tcPr>
          <w:p>
            <w:pPr>
              <w:pStyle w:val="BDOITable"/>
            </w:pPr>
            <w:r>
              <w:rPr>
                <w:sz w:val="17"/>
              </w:rPr>
              <w:t>Seed data (remittance)</w:t>
            </w:r>
          </w:p>
        </w:tc>
      </w:tr>
      <w:tr>
        <w:trPr>
          <w:cantSplit w:val="true"/>
        </w:trPr>
        <w:tc>
          <w:tcPr>
            <w:tcW w:type="dxa" w:w="1173"/>
            <w:tcMar>
              <w:top w:w="50" w:type="dxa"/>
              <w:bottom w:w="50" w:type="dxa"/>
              <w:left w:w="90" w:type="dxa"/>
              <w:right w:w="90" w:type="dxa"/>
            </w:tcMar>
          </w:tcPr>
          <w:p>
            <w:pPr>
              <w:pStyle w:val="BDOITable"/>
            </w:pPr>
            <w:r>
              <w:rPr>
                <w:sz w:val="17"/>
              </w:rPr>
              <w:t>TD-OP-05</w:t>
            </w:r>
          </w:p>
        </w:tc>
        <w:tc>
          <w:tcPr>
            <w:tcW w:type="dxa" w:w="3520"/>
            <w:tcMar>
              <w:top w:w="50" w:type="dxa"/>
              <w:bottom w:w="50" w:type="dxa"/>
              <w:left w:w="90" w:type="dxa"/>
              <w:right w:w="90" w:type="dxa"/>
            </w:tcMar>
          </w:tcPr>
          <w:p>
            <w:pPr>
              <w:pStyle w:val="BDOITable"/>
            </w:pPr>
            <w:r>
              <w:rPr>
                <w:sz w:val="17"/>
              </w:rPr>
              <w:t>Production reconciliation storyline</w:t>
            </w:r>
          </w:p>
        </w:tc>
        <w:tc>
          <w:tcPr>
            <w:tcW w:type="dxa" w:w="5279"/>
            <w:tcMar>
              <w:top w:w="50" w:type="dxa"/>
              <w:bottom w:w="50" w:type="dxa"/>
              <w:left w:w="90" w:type="dxa"/>
              <w:right w:w="90" w:type="dxa"/>
            </w:tcMar>
          </w:tcPr>
          <w:p>
            <w:pPr>
              <w:pStyle w:val="BDOITable"/>
            </w:pPr>
            <w:r>
              <w:rPr>
                <w:sz w:val="17"/>
              </w:rPr>
              <w:t>Seed data (production reconciliation)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TD-OP-06</w:t>
            </w:r>
          </w:p>
        </w:tc>
        <w:tc>
          <w:tcPr>
            <w:tcW w:type="dxa" w:w="3520"/>
            <w:tcMar>
              <w:top w:w="50" w:type="dxa"/>
              <w:bottom w:w="50" w:type="dxa"/>
              <w:left w:w="90" w:type="dxa"/>
              <w:right w:w="90" w:type="dxa"/>
            </w:tcMar>
            <w:shd w:val="clear" w:color="auto" w:fill="E5F5FF"/>
          </w:tcPr>
          <w:p>
            <w:pPr>
              <w:pStyle w:val="BDOITable"/>
            </w:pPr>
            <w:r>
              <w:rPr>
                <w:sz w:val="17"/>
              </w:rPr>
              <w:t>Adjustment storyline</w:t>
            </w:r>
          </w:p>
        </w:tc>
        <w:tc>
          <w:tcPr>
            <w:tcW w:type="dxa" w:w="5279"/>
            <w:tcMar>
              <w:top w:w="50" w:type="dxa"/>
              <w:bottom w:w="50" w:type="dxa"/>
              <w:left w:w="90" w:type="dxa"/>
              <w:right w:w="90" w:type="dxa"/>
            </w:tcMar>
            <w:shd w:val="clear" w:color="auto" w:fill="E5F5FF"/>
          </w:tcPr>
          <w:p>
            <w:pPr>
              <w:pStyle w:val="BDOITable"/>
            </w:pPr>
            <w:r>
              <w:rPr>
                <w:sz w:val="17"/>
              </w:rPr>
              <w:t>Seed data (adjustments)</w:t>
            </w:r>
          </w:p>
        </w:tc>
      </w:tr>
      <w:tr>
        <w:trPr>
          <w:cantSplit w:val="true"/>
        </w:trPr>
        <w:tc>
          <w:tcPr>
            <w:tcW w:type="dxa" w:w="1173"/>
            <w:tcMar>
              <w:top w:w="50" w:type="dxa"/>
              <w:bottom w:w="50" w:type="dxa"/>
              <w:left w:w="90" w:type="dxa"/>
              <w:right w:w="90" w:type="dxa"/>
            </w:tcMar>
          </w:tcPr>
          <w:p>
            <w:pPr>
              <w:pStyle w:val="BDOITable"/>
            </w:pPr>
            <w:r>
              <w:rPr>
                <w:sz w:val="17"/>
              </w:rPr>
              <w:t>TD-OP-07</w:t>
            </w:r>
          </w:p>
        </w:tc>
        <w:tc>
          <w:tcPr>
            <w:tcW w:type="dxa" w:w="3520"/>
            <w:tcMar>
              <w:top w:w="50" w:type="dxa"/>
              <w:bottom w:w="50" w:type="dxa"/>
              <w:left w:w="90" w:type="dxa"/>
              <w:right w:w="90" w:type="dxa"/>
            </w:tcMar>
          </w:tcPr>
          <w:p>
            <w:pPr>
              <w:pStyle w:val="BDOITable"/>
            </w:pPr>
            <w:r>
              <w:rPr>
                <w:sz w:val="17"/>
              </w:rPr>
              <w:t>Commission storyline</w:t>
            </w:r>
          </w:p>
        </w:tc>
        <w:tc>
          <w:tcPr>
            <w:tcW w:type="dxa" w:w="5279"/>
            <w:tcMar>
              <w:top w:w="50" w:type="dxa"/>
              <w:bottom w:w="50" w:type="dxa"/>
              <w:left w:w="90" w:type="dxa"/>
              <w:right w:w="90" w:type="dxa"/>
            </w:tcMar>
          </w:tcPr>
          <w:p>
            <w:pPr>
              <w:pStyle w:val="BDOITable"/>
            </w:pPr>
            <w:r>
              <w:rPr>
                <w:sz w:val="17"/>
              </w:rPr>
              <w:t>Seed data (commission)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TD-OP-08</w:t>
            </w:r>
          </w:p>
        </w:tc>
        <w:tc>
          <w:tcPr>
            <w:tcW w:type="dxa" w:w="3520"/>
            <w:tcMar>
              <w:top w:w="50" w:type="dxa"/>
              <w:bottom w:w="50" w:type="dxa"/>
              <w:left w:w="90" w:type="dxa"/>
              <w:right w:w="90" w:type="dxa"/>
            </w:tcMar>
            <w:shd w:val="clear" w:color="auto" w:fill="E5F5FF"/>
          </w:tcPr>
          <w:p>
            <w:pPr>
              <w:pStyle w:val="BDOITable"/>
            </w:pPr>
            <w:r>
              <w:rPr>
                <w:sz w:val="17"/>
              </w:rPr>
              <w:t>Operations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wizard templates and the layouts of the seed files; masked names</w:t>
            </w:r>
          </w:p>
        </w:tc>
      </w:tr>
      <w:tr>
        <w:trPr>
          <w:cantSplit w:val="true"/>
        </w:trPr>
        <w:tc>
          <w:tcPr>
            <w:tcW w:type="dxa" w:w="1173"/>
            <w:tcMar>
              <w:top w:w="50" w:type="dxa"/>
              <w:bottom w:w="50" w:type="dxa"/>
              <w:left w:w="90" w:type="dxa"/>
              <w:right w:w="90" w:type="dxa"/>
            </w:tcMar>
          </w:tcPr>
          <w:p>
            <w:pPr>
              <w:pStyle w:val="BDOITable"/>
            </w:pPr>
            <w:r>
              <w:rPr>
                <w:sz w:val="17"/>
              </w:rPr>
              <w:t>TD-OP-09</w:t>
            </w:r>
          </w:p>
        </w:tc>
        <w:tc>
          <w:tcPr>
            <w:tcW w:type="dxa" w:w="3520"/>
            <w:tcMar>
              <w:top w:w="50" w:type="dxa"/>
              <w:bottom w:w="50" w:type="dxa"/>
              <w:left w:w="90" w:type="dxa"/>
              <w:right w:w="90" w:type="dxa"/>
            </w:tcMar>
          </w:tcPr>
          <w:p>
            <w:pPr>
              <w:pStyle w:val="BDOITable"/>
            </w:pPr>
            <w:r>
              <w:rPr>
                <w:sz w:val="17"/>
              </w:rPr>
              <w:t>USD receipt and BOOK rates</w:t>
            </w:r>
          </w:p>
        </w:tc>
        <w:tc>
          <w:tcPr>
            <w:tcW w:type="dxa" w:w="5279"/>
            <w:tcMar>
              <w:top w:w="50" w:type="dxa"/>
              <w:bottom w:w="50" w:type="dxa"/>
              <w:left w:w="90" w:type="dxa"/>
              <w:right w:w="90" w:type="dxa"/>
            </w:tcMar>
          </w:tcPr>
          <w:p>
            <w:pPr>
              <w:pStyle w:val="BDOITable"/>
            </w:pPr>
            <w:r>
              <w:rPr>
                <w:sz w:val="17"/>
              </w:rPr>
              <w:t>Seed data (BOOK rates from the seed SPOT rates)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TD-OP-10</w:t>
            </w:r>
          </w:p>
        </w:tc>
        <w:tc>
          <w:tcPr>
            <w:tcW w:type="dxa" w:w="3520"/>
            <w:tcMar>
              <w:top w:w="50" w:type="dxa"/>
              <w:bottom w:w="50" w:type="dxa"/>
              <w:left w:w="90" w:type="dxa"/>
              <w:right w:w="90" w:type="dxa"/>
            </w:tcMar>
            <w:shd w:val="clear" w:color="auto" w:fill="E5F5FF"/>
          </w:tcPr>
          <w:p>
            <w:pPr>
              <w:pStyle w:val="BDOITable"/>
            </w:pPr>
            <w:r>
              <w:rPr>
                <w:sz w:val="17"/>
              </w:rPr>
              <w:t>Disbursement queue requests</w:t>
            </w:r>
          </w:p>
        </w:tc>
        <w:tc>
          <w:tcPr>
            <w:tcW w:type="dxa" w:w="5279"/>
            <w:tcMar>
              <w:top w:w="50" w:type="dxa"/>
              <w:bottom w:w="50" w:type="dxa"/>
              <w:left w:w="90" w:type="dxa"/>
              <w:right w:w="90" w:type="dxa"/>
            </w:tcMar>
            <w:shd w:val="clear" w:color="auto" w:fill="E5F5FF"/>
          </w:tcPr>
          <w:p>
            <w:pPr>
              <w:pStyle w:val="BDOITable"/>
            </w:pPr>
            <w:r>
              <w:rPr>
                <w:sz w:val="17"/>
              </w:rPr>
              <w:t>Created by the seed storylines above</w:t>
            </w:r>
          </w:p>
        </w:tc>
      </w:tr>
    </w:tbl>
    <w:p>
      <w:pPr>
        <w:pStyle w:val="BDOISpacer"/>
      </w:pPr>
    </w:p>
    <w:p>
      <w:r>
        <w:rPr/>
        <w:t>Many cases move a seed record to its next stage (for example the approval of the batch in review).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files;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team testers</w:t>
            </w:r>
          </w:p>
        </w:tc>
        <w:tc>
          <w:tcPr>
            <w:tcW w:type="dxa" w:w="3739"/>
            <w:tcMar>
              <w:top w:w="50" w:type="dxa"/>
              <w:bottom w:w="50" w:type="dxa"/>
              <w:left w:w="90" w:type="dxa"/>
              <w:right w:w="90" w:type="dxa"/>
            </w:tcMar>
            <w:shd w:val="clear" w:color="auto" w:fill="E5F5FF"/>
          </w:tcPr>
          <w:p>
            <w:pPr>
              <w:pStyle w:val="BDOITable"/>
            </w:pPr>
            <w:r>
              <w:rPr>
                <w:sz w:val="18"/>
              </w:rPr>
              <w:t>BDOI Cashiering, Remittance, Production Reconciliation, Adjustment, Commission Receivables, Marketing, Comptrollership, Disbursement</w:t>
            </w:r>
          </w:p>
        </w:tc>
        <w:tc>
          <w:tcPr>
            <w:tcW w:type="dxa" w:w="3462"/>
            <w:tcMar>
              <w:top w:w="50" w:type="dxa"/>
              <w:bottom w:w="50" w:type="dxa"/>
              <w:left w:w="90" w:type="dxa"/>
              <w:right w:w="90" w:type="dxa"/>
            </w:tcMar>
            <w:shd w:val="clear" w:color="auto" w:fill="E5F5FF"/>
          </w:tcPr>
          <w:p>
            <w:pPr>
              <w:pStyle w:val="BDOITable"/>
            </w:pPr>
            <w:r>
              <w:rPr>
                <w:sz w:val="18"/>
              </w:rPr>
              <w:t>Run the UAT scenarios of their team;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Head, Operations Services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team tests the steps it owns: Cashiering SC-OP-02 and 03; Remittance SC-OP-04; Marketing SC-OP-05; Adjustment SC-OP-06; Production Reconciliation SC-OP-07; Commission Receivables SC-OP-08; Disbursement and the System Administrator SC-OP-09; the Auditor SC-OP-01.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 (Head Office)</w:t>
            </w:r>
          </w:p>
        </w:tc>
        <w:tc>
          <w:tcPr>
            <w:tcW w:type="dxa" w:w="1662"/>
            <w:tcMar>
              <w:top w:w="50" w:type="dxa"/>
              <w:bottom w:w="50" w:type="dxa"/>
              <w:left w:w="90" w:type="dxa"/>
              <w:right w:w="90" w:type="dxa"/>
            </w:tcMar>
          </w:tcPr>
          <w:p>
            <w:pPr>
              <w:pStyle w:val="BDOITable"/>
            </w:pPr>
            <w:r>
              <w:rPr>
                <w:sz w:val="17"/>
              </w:rPr>
              <w:t>cashier</w:t>
            </w:r>
          </w:p>
        </w:tc>
        <w:tc>
          <w:tcPr>
            <w:tcW w:type="dxa" w:w="1023"/>
            <w:tcMar>
              <w:top w:w="50" w:type="dxa"/>
              <w:bottom w:w="50" w:type="dxa"/>
              <w:left w:w="90" w:type="dxa"/>
              <w:right w:w="90" w:type="dxa"/>
            </w:tcMar>
          </w:tcPr>
          <w:p>
            <w:pPr>
              <w:pStyle w:val="BDOITable"/>
            </w:pPr>
            <w:r>
              <w:rPr>
                <w:sz w:val="17"/>
              </w:rPr>
              <w:t>109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CASHIER_BR</w:t>
            </w:r>
          </w:p>
        </w:tc>
        <w:tc>
          <w:tcPr>
            <w:tcW w:type="dxa" w:w="5114"/>
            <w:tcMar>
              <w:top w:w="50" w:type="dxa"/>
              <w:bottom w:w="50" w:type="dxa"/>
              <w:left w:w="90" w:type="dxa"/>
              <w:right w:w="90" w:type="dxa"/>
            </w:tcMar>
            <w:shd w:val="clear" w:color="auto" w:fill="E5F5FF"/>
          </w:tcPr>
          <w:p>
            <w:pPr>
              <w:pStyle w:val="BDOITable"/>
            </w:pPr>
            <w:r>
              <w:rPr>
                <w:sz w:val="17"/>
              </w:rPr>
              <w:t>Cashier (branch</w:t>
            </w:r>
          </w:p>
        </w:tc>
        <w:tc>
          <w:tcPr>
            <w:tcW w:type="dxa" w:w="1662"/>
            <w:tcMar>
              <w:top w:w="50" w:type="dxa"/>
              <w:bottom w:w="50" w:type="dxa"/>
              <w:left w:w="90" w:type="dxa"/>
              <w:right w:w="90" w:type="dxa"/>
            </w:tcMar>
            <w:shd w:val="clear" w:color="auto" w:fill="E5F5FF"/>
          </w:tcPr>
          <w:p>
            <w:pPr>
              <w:pStyle w:val="BDOITable"/>
            </w:pPr>
            <w:r>
              <w:rPr>
                <w:sz w:val="17"/>
              </w:rPr>
              <w:t>cashbr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173"/>
            <w:tcMar>
              <w:top w:w="50" w:type="dxa"/>
              <w:bottom w:w="50" w:type="dxa"/>
              <w:left w:w="90" w:type="dxa"/>
              <w:right w:w="90" w:type="dxa"/>
            </w:tcMar>
          </w:tcPr>
          <w:p>
            <w:pPr>
              <w:pStyle w:val="BDOITable"/>
            </w:pPr>
            <w:r>
              <w:rPr>
                <w:sz w:val="17"/>
              </w:rPr>
              <w:t>CASHIER_TL</w:t>
            </w:r>
          </w:p>
        </w:tc>
        <w:tc>
          <w:tcPr>
            <w:tcW w:type="dxa" w:w="5114"/>
            <w:tcMar>
              <w:top w:w="50" w:type="dxa"/>
              <w:bottom w:w="50" w:type="dxa"/>
              <w:left w:w="90" w:type="dxa"/>
              <w:right w:w="90" w:type="dxa"/>
            </w:tcMar>
          </w:tcPr>
          <w:p>
            <w:pPr>
              <w:pStyle w:val="BDOITable"/>
            </w:pPr>
            <w:r>
              <w:rPr>
                <w:sz w:val="17"/>
              </w:rPr>
              <w:t>Cashiering TL / TH</w:t>
            </w:r>
          </w:p>
        </w:tc>
        <w:tc>
          <w:tcPr>
            <w:tcW w:type="dxa" w:w="1662"/>
            <w:tcMar>
              <w:top w:w="50" w:type="dxa"/>
              <w:bottom w:w="50" w:type="dxa"/>
              <w:left w:w="90" w:type="dxa"/>
              <w:right w:w="90" w:type="dxa"/>
            </w:tcMar>
          </w:tcPr>
          <w:p>
            <w:pPr>
              <w:pStyle w:val="BDOITable"/>
            </w:pPr>
            <w:r>
              <w:rPr>
                <w:sz w:val="17"/>
              </w:rPr>
              <w:t>cashtl</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REMIT_PROCESSOR</w:t>
            </w:r>
          </w:p>
        </w:tc>
        <w:tc>
          <w:tcPr>
            <w:tcW w:type="dxa" w:w="5114"/>
            <w:tcMar>
              <w:top w:w="50" w:type="dxa"/>
              <w:bottom w:w="50" w:type="dxa"/>
              <w:left w:w="90" w:type="dxa"/>
              <w:right w:w="90" w:type="dxa"/>
            </w:tcMar>
            <w:shd w:val="clear" w:color="auto" w:fill="E5F5FF"/>
          </w:tcPr>
          <w:p>
            <w:pPr>
              <w:pStyle w:val="BDOITable"/>
            </w:pPr>
            <w:r>
              <w:rPr>
                <w:sz w:val="17"/>
              </w:rPr>
              <w:t>Remittance Processor</w:t>
            </w:r>
          </w:p>
        </w:tc>
        <w:tc>
          <w:tcPr>
            <w:tcW w:type="dxa" w:w="1662"/>
            <w:tcMar>
              <w:top w:w="50" w:type="dxa"/>
              <w:bottom w:w="50" w:type="dxa"/>
              <w:left w:w="90" w:type="dxa"/>
              <w:right w:w="90" w:type="dxa"/>
            </w:tcMar>
            <w:shd w:val="clear" w:color="auto" w:fill="E5F5FF"/>
          </w:tcPr>
          <w:p>
            <w:pPr>
              <w:pStyle w:val="BDOITable"/>
            </w:pPr>
            <w:r>
              <w:rPr>
                <w:sz w:val="17"/>
              </w:rPr>
              <w:t>remit</w:t>
            </w:r>
          </w:p>
        </w:tc>
        <w:tc>
          <w:tcPr>
            <w:tcW w:type="dxa" w:w="1023"/>
            <w:tcMar>
              <w:top w:w="50" w:type="dxa"/>
              <w:bottom w:w="50" w:type="dxa"/>
              <w:left w:w="90" w:type="dxa"/>
              <w:right w:w="90" w:type="dxa"/>
            </w:tcMar>
            <w:shd w:val="clear" w:color="auto" w:fill="E5F5FF"/>
          </w:tcPr>
          <w:p>
            <w:pPr>
              <w:pStyle w:val="BDOITable"/>
            </w:pPr>
            <w:r>
              <w:rPr>
                <w:sz w:val="17"/>
              </w:rPr>
              <w:t>61</w:t>
            </w:r>
          </w:p>
        </w:tc>
      </w:tr>
      <w:tr>
        <w:trPr>
          <w:cantSplit w:val="true"/>
        </w:trPr>
        <w:tc>
          <w:tcPr>
            <w:tcW w:type="dxa" w:w="2173"/>
            <w:tcMar>
              <w:top w:w="50" w:type="dxa"/>
              <w:bottom w:w="50" w:type="dxa"/>
              <w:left w:w="90" w:type="dxa"/>
              <w:right w:w="90" w:type="dxa"/>
            </w:tcMar>
          </w:tcPr>
          <w:p>
            <w:pPr>
              <w:pStyle w:val="BDOITable"/>
            </w:pPr>
            <w:r>
              <w:rPr>
                <w:sz w:val="17"/>
              </w:rPr>
              <w:t>REMIT_TL</w:t>
            </w:r>
          </w:p>
        </w:tc>
        <w:tc>
          <w:tcPr>
            <w:tcW w:type="dxa" w:w="5114"/>
            <w:tcMar>
              <w:top w:w="50" w:type="dxa"/>
              <w:bottom w:w="50" w:type="dxa"/>
              <w:left w:w="90" w:type="dxa"/>
              <w:right w:w="90" w:type="dxa"/>
            </w:tcMar>
          </w:tcPr>
          <w:p>
            <w:pPr>
              <w:pStyle w:val="BDOITable"/>
            </w:pPr>
            <w:r>
              <w:rPr>
                <w:sz w:val="17"/>
              </w:rPr>
              <w:t>Remittance TL / TH</w:t>
            </w:r>
          </w:p>
        </w:tc>
        <w:tc>
          <w:tcPr>
            <w:tcW w:type="dxa" w:w="1662"/>
            <w:tcMar>
              <w:top w:w="50" w:type="dxa"/>
              <w:bottom w:w="50" w:type="dxa"/>
              <w:left w:w="90" w:type="dxa"/>
              <w:right w:w="90" w:type="dxa"/>
            </w:tcMar>
          </w:tcPr>
          <w:p>
            <w:pPr>
              <w:pStyle w:val="BDOITable"/>
            </w:pPr>
            <w:r>
              <w:rPr>
                <w:sz w:val="17"/>
              </w:rPr>
              <w:t>remittl</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RECON_HANDLER</w:t>
            </w:r>
          </w:p>
        </w:tc>
        <w:tc>
          <w:tcPr>
            <w:tcW w:type="dxa" w:w="5114"/>
            <w:tcMar>
              <w:top w:w="50" w:type="dxa"/>
              <w:bottom w:w="50" w:type="dxa"/>
              <w:left w:w="90" w:type="dxa"/>
              <w:right w:w="90" w:type="dxa"/>
            </w:tcMar>
            <w:shd w:val="clear" w:color="auto" w:fill="E5F5FF"/>
          </w:tcPr>
          <w:p>
            <w:pPr>
              <w:pStyle w:val="BDOITable"/>
            </w:pPr>
            <w:r>
              <w:rPr>
                <w:sz w:val="17"/>
              </w:rPr>
              <w:t>Production Reconciliation Handler</w:t>
            </w:r>
          </w:p>
        </w:tc>
        <w:tc>
          <w:tcPr>
            <w:tcW w:type="dxa" w:w="1662"/>
            <w:tcMar>
              <w:top w:w="50" w:type="dxa"/>
              <w:bottom w:w="50" w:type="dxa"/>
              <w:left w:w="90" w:type="dxa"/>
              <w:right w:w="90" w:type="dxa"/>
            </w:tcMar>
            <w:shd w:val="clear" w:color="auto" w:fill="E5F5FF"/>
          </w:tcPr>
          <w:p>
            <w:pPr>
              <w:pStyle w:val="BDOITable"/>
            </w:pPr>
            <w:r>
              <w:rPr>
                <w:sz w:val="17"/>
              </w:rPr>
              <w:t>recon</w:t>
            </w:r>
          </w:p>
        </w:tc>
        <w:tc>
          <w:tcPr>
            <w:tcW w:type="dxa" w:w="1023"/>
            <w:tcMar>
              <w:top w:w="50" w:type="dxa"/>
              <w:bottom w:w="50" w:type="dxa"/>
              <w:left w:w="90" w:type="dxa"/>
              <w:right w:w="90" w:type="dxa"/>
            </w:tcMar>
            <w:shd w:val="clear" w:color="auto" w:fill="E5F5FF"/>
          </w:tcPr>
          <w:p>
            <w:pPr>
              <w:pStyle w:val="BDOITable"/>
            </w:pPr>
            <w:r>
              <w:rPr>
                <w:sz w:val="17"/>
              </w:rPr>
              <w:t>45</w:t>
            </w:r>
          </w:p>
        </w:tc>
      </w:tr>
      <w:tr>
        <w:trPr>
          <w:cantSplit w:val="true"/>
        </w:trPr>
        <w:tc>
          <w:tcPr>
            <w:tcW w:type="dxa" w:w="2173"/>
            <w:tcMar>
              <w:top w:w="50" w:type="dxa"/>
              <w:bottom w:w="50" w:type="dxa"/>
              <w:left w:w="90" w:type="dxa"/>
              <w:right w:w="90" w:type="dxa"/>
            </w:tcMar>
          </w:tcPr>
          <w:p>
            <w:pPr>
              <w:pStyle w:val="BDOITable"/>
            </w:pPr>
            <w:r>
              <w:rPr>
                <w:sz w:val="17"/>
              </w:rPr>
              <w:t>ADJUSTMENT</w:t>
            </w:r>
          </w:p>
        </w:tc>
        <w:tc>
          <w:tcPr>
            <w:tcW w:type="dxa" w:w="5114"/>
            <w:tcMar>
              <w:top w:w="50" w:type="dxa"/>
              <w:bottom w:w="50" w:type="dxa"/>
              <w:left w:w="90" w:type="dxa"/>
              <w:right w:w="90" w:type="dxa"/>
            </w:tcMar>
          </w:tcPr>
          <w:p>
            <w:pPr>
              <w:pStyle w:val="BDOITable"/>
            </w:pPr>
            <w:r>
              <w:rPr>
                <w:sz w:val="17"/>
              </w:rPr>
              <w:t>Adjustment Processor</w:t>
            </w:r>
          </w:p>
        </w:tc>
        <w:tc>
          <w:tcPr>
            <w:tcW w:type="dxa" w:w="1662"/>
            <w:tcMar>
              <w:top w:w="50" w:type="dxa"/>
              <w:bottom w:w="50" w:type="dxa"/>
              <w:left w:w="90" w:type="dxa"/>
              <w:right w:w="90" w:type="dxa"/>
            </w:tcMar>
          </w:tcPr>
          <w:p>
            <w:pPr>
              <w:pStyle w:val="BDOITable"/>
            </w:pPr>
            <w:r>
              <w:rPr>
                <w:sz w:val="17"/>
              </w:rPr>
              <w:t>adjust</w:t>
            </w:r>
          </w:p>
        </w:tc>
        <w:tc>
          <w:tcPr>
            <w:tcW w:type="dxa" w:w="1023"/>
            <w:tcMar>
              <w:top w:w="50" w:type="dxa"/>
              <w:bottom w:w="50" w:type="dxa"/>
              <w:left w:w="90" w:type="dxa"/>
              <w:right w:w="90" w:type="dxa"/>
            </w:tcMar>
          </w:tcPr>
          <w:p>
            <w:pPr>
              <w:pStyle w:val="BDOITable"/>
            </w:pPr>
            <w:r>
              <w:rPr>
                <w:sz w:val="17"/>
              </w:rPr>
              <w:t>45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ADJUSTMENT_TL</w:t>
            </w:r>
          </w:p>
        </w:tc>
        <w:tc>
          <w:tcPr>
            <w:tcW w:type="dxa" w:w="5114"/>
            <w:tcMar>
              <w:top w:w="50" w:type="dxa"/>
              <w:bottom w:w="50" w:type="dxa"/>
              <w:left w:w="90" w:type="dxa"/>
              <w:right w:w="90" w:type="dxa"/>
            </w:tcMar>
            <w:shd w:val="clear" w:color="auto" w:fill="E5F5FF"/>
          </w:tcPr>
          <w:p>
            <w:pPr>
              <w:pStyle w:val="BDOITable"/>
            </w:pPr>
            <w:r>
              <w:rPr>
                <w:sz w:val="17"/>
              </w:rPr>
              <w:t>Adjustment TL</w:t>
            </w:r>
          </w:p>
        </w:tc>
        <w:tc>
          <w:tcPr>
            <w:tcW w:type="dxa" w:w="1662"/>
            <w:tcMar>
              <w:top w:w="50" w:type="dxa"/>
              <w:bottom w:w="50" w:type="dxa"/>
              <w:left w:w="90" w:type="dxa"/>
              <w:right w:w="90" w:type="dxa"/>
            </w:tcMar>
            <w:shd w:val="clear" w:color="auto" w:fill="E5F5FF"/>
          </w:tcPr>
          <w:p>
            <w:pPr>
              <w:pStyle w:val="BDOITable"/>
            </w:pPr>
            <w:r>
              <w:rPr>
                <w:sz w:val="17"/>
              </w:rPr>
              <w:t>adjtl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COMMREC_HANDLER</w:t>
            </w:r>
          </w:p>
        </w:tc>
        <w:tc>
          <w:tcPr>
            <w:tcW w:type="dxa" w:w="5114"/>
            <w:tcMar>
              <w:top w:w="50" w:type="dxa"/>
              <w:bottom w:w="50" w:type="dxa"/>
              <w:left w:w="90" w:type="dxa"/>
              <w:right w:w="90" w:type="dxa"/>
            </w:tcMar>
          </w:tcPr>
          <w:p>
            <w:pPr>
              <w:pStyle w:val="BDOITable"/>
            </w:pPr>
            <w:r>
              <w:rPr>
                <w:sz w:val="17"/>
              </w:rPr>
              <w:t>Commission Handler</w:t>
            </w:r>
          </w:p>
        </w:tc>
        <w:tc>
          <w:tcPr>
            <w:tcW w:type="dxa" w:w="1662"/>
            <w:tcMar>
              <w:top w:w="50" w:type="dxa"/>
              <w:bottom w:w="50" w:type="dxa"/>
              <w:left w:w="90" w:type="dxa"/>
              <w:right w:w="90" w:type="dxa"/>
            </w:tcMar>
          </w:tcPr>
          <w:p>
            <w:pPr>
              <w:pStyle w:val="BDOITable"/>
            </w:pPr>
            <w:r>
              <w:rPr>
                <w:sz w:val="17"/>
              </w:rPr>
              <w:t>commrec</w:t>
            </w:r>
          </w:p>
        </w:tc>
        <w:tc>
          <w:tcPr>
            <w:tcW w:type="dxa" w:w="1023"/>
            <w:tcMar>
              <w:top w:w="50" w:type="dxa"/>
              <w:bottom w:w="50" w:type="dxa"/>
              <w:left w:w="90" w:type="dxa"/>
              <w:right w:w="90" w:type="dxa"/>
            </w:tcMar>
          </w:tcPr>
          <w:p>
            <w:pPr>
              <w:pStyle w:val="BDOITable"/>
            </w:pPr>
            <w:r>
              <w:rPr>
                <w:sz w:val="17"/>
              </w:rPr>
              <w:t>45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COMMREC_TL</w:t>
            </w:r>
          </w:p>
        </w:tc>
        <w:tc>
          <w:tcPr>
            <w:tcW w:type="dxa" w:w="5114"/>
            <w:tcMar>
              <w:top w:w="50" w:type="dxa"/>
              <w:bottom w:w="50" w:type="dxa"/>
              <w:left w:w="90" w:type="dxa"/>
              <w:right w:w="90" w:type="dxa"/>
            </w:tcMar>
            <w:shd w:val="clear" w:color="auto" w:fill="E5F5FF"/>
          </w:tcPr>
          <w:p>
            <w:pPr>
              <w:pStyle w:val="BDOITable"/>
            </w:pPr>
            <w:r>
              <w:rPr>
                <w:sz w:val="17"/>
              </w:rPr>
              <w:t>Commission TL / TH</w:t>
            </w:r>
          </w:p>
        </w:tc>
        <w:tc>
          <w:tcPr>
            <w:tcW w:type="dxa" w:w="1662"/>
            <w:tcMar>
              <w:top w:w="50" w:type="dxa"/>
              <w:bottom w:w="50" w:type="dxa"/>
              <w:left w:w="90" w:type="dxa"/>
              <w:right w:w="90" w:type="dxa"/>
            </w:tcMar>
            <w:shd w:val="clear" w:color="auto" w:fill="E5F5FF"/>
          </w:tcPr>
          <w:p>
            <w:pPr>
              <w:pStyle w:val="BDOITable"/>
            </w:pPr>
            <w:r>
              <w:rPr>
                <w:sz w:val="17"/>
              </w:rPr>
              <w:t>commtl</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173"/>
            <w:tcMar>
              <w:top w:w="50" w:type="dxa"/>
              <w:bottom w:w="50" w:type="dxa"/>
              <w:left w:w="90" w:type="dxa"/>
              <w:right w:w="90" w:type="dxa"/>
            </w:tcMar>
          </w:tcPr>
          <w:p>
            <w:pPr>
              <w:pStyle w:val="BDOITable"/>
            </w:pPr>
            <w:r>
              <w:rPr>
                <w:sz w:val="17"/>
              </w:rPr>
              <w:t>MKT_COLLECTION</w:t>
            </w:r>
          </w:p>
        </w:tc>
        <w:tc>
          <w:tcPr>
            <w:tcW w:type="dxa" w:w="5114"/>
            <w:tcMar>
              <w:top w:w="50" w:type="dxa"/>
              <w:bottom w:w="50" w:type="dxa"/>
              <w:left w:w="90" w:type="dxa"/>
              <w:right w:w="90" w:type="dxa"/>
            </w:tcMar>
          </w:tcPr>
          <w:p>
            <w:pPr>
              <w:pStyle w:val="BDOITable"/>
            </w:pPr>
            <w:r>
              <w:rPr>
                <w:sz w:val="17"/>
              </w:rPr>
              <w:t>Marketing Collection</w:t>
            </w:r>
          </w:p>
        </w:tc>
        <w:tc>
          <w:tcPr>
            <w:tcW w:type="dxa" w:w="1662"/>
            <w:tcMar>
              <w:top w:w="50" w:type="dxa"/>
              <w:bottom w:w="50" w:type="dxa"/>
              <w:left w:w="90" w:type="dxa"/>
              <w:right w:w="90" w:type="dxa"/>
            </w:tcMar>
          </w:tcPr>
          <w:p>
            <w:pPr>
              <w:pStyle w:val="BDOITable"/>
            </w:pPr>
            <w:r>
              <w:rPr>
                <w:sz w:val="17"/>
              </w:rPr>
              <w:t>mktcoll</w:t>
            </w:r>
          </w:p>
        </w:tc>
        <w:tc>
          <w:tcPr>
            <w:tcW w:type="dxa" w:w="1023"/>
            <w:tcMar>
              <w:top w:w="50" w:type="dxa"/>
              <w:bottom w:w="50" w:type="dxa"/>
              <w:left w:w="90" w:type="dxa"/>
              <w:right w:w="90" w:type="dxa"/>
            </w:tcMar>
          </w:tcPr>
          <w:p>
            <w:pPr>
              <w:pStyle w:val="BDOITable"/>
            </w:pPr>
            <w:r>
              <w:rPr>
                <w:sz w:val="17"/>
              </w:rPr>
              <w:t>33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DISBURSEMENT</w:t>
            </w:r>
          </w:p>
        </w:tc>
        <w:tc>
          <w:tcPr>
            <w:tcW w:type="dxa" w:w="5114"/>
            <w:tcMar>
              <w:top w:w="50" w:type="dxa"/>
              <w:bottom w:w="50" w:type="dxa"/>
              <w:left w:w="90" w:type="dxa"/>
              <w:right w:w="90" w:type="dxa"/>
            </w:tcMar>
            <w:shd w:val="clear" w:color="auto" w:fill="E5F5FF"/>
          </w:tcPr>
          <w:p>
            <w:pPr>
              <w:pStyle w:val="BDOITable"/>
            </w:pPr>
            <w:r>
              <w:rPr>
                <w:sz w:val="17"/>
              </w:rPr>
              <w:t>Disbursement</w:t>
            </w:r>
          </w:p>
        </w:tc>
        <w:tc>
          <w:tcPr>
            <w:tcW w:type="dxa" w:w="1662"/>
            <w:tcMar>
              <w:top w:w="50" w:type="dxa"/>
              <w:bottom w:w="50" w:type="dxa"/>
              <w:left w:w="90" w:type="dxa"/>
              <w:right w:w="90" w:type="dxa"/>
            </w:tcMar>
            <w:shd w:val="clear" w:color="auto" w:fill="E5F5FF"/>
          </w:tcPr>
          <w:p>
            <w:pPr>
              <w:pStyle w:val="BDOITable"/>
            </w:pPr>
            <w:r>
              <w:rPr>
                <w:sz w:val="17"/>
              </w:rPr>
              <w:t>disb</w:t>
            </w:r>
          </w:p>
        </w:tc>
        <w:tc>
          <w:tcPr>
            <w:tcW w:type="dxa" w:w="102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2173"/>
            <w:tcMar>
              <w:top w:w="50" w:type="dxa"/>
              <w:bottom w:w="50" w:type="dxa"/>
              <w:left w:w="90" w:type="dxa"/>
              <w:right w:w="90" w:type="dxa"/>
            </w:tcMar>
          </w:tcPr>
          <w:p>
            <w:pPr>
              <w:pStyle w:val="BDOITable"/>
            </w:pPr>
            <w:r>
              <w:rPr>
                <w:sz w:val="17"/>
              </w:rPr>
              <w:t>SYSADMIN</w:t>
            </w:r>
          </w:p>
        </w:tc>
        <w:tc>
          <w:tcPr>
            <w:tcW w:type="dxa" w:w="5114"/>
            <w:tcMar>
              <w:top w:w="50" w:type="dxa"/>
              <w:bottom w:w="50" w:type="dxa"/>
              <w:left w:w="90" w:type="dxa"/>
              <w:right w:w="90" w:type="dxa"/>
            </w:tcMar>
          </w:tcPr>
          <w:p>
            <w:pPr>
              <w:pStyle w:val="BDOITable"/>
            </w:pPr>
            <w:r>
              <w:rPr>
                <w:sz w:val="17"/>
              </w:rPr>
              <w:t>System Administrator</w:t>
            </w:r>
          </w:p>
        </w:tc>
        <w:tc>
          <w:tcPr>
            <w:tcW w:type="dxa" w:w="1662"/>
            <w:tcMar>
              <w:top w:w="50" w:type="dxa"/>
              <w:bottom w:w="50" w:type="dxa"/>
              <w:left w:w="90" w:type="dxa"/>
              <w:right w:w="90" w:type="dxa"/>
            </w:tcMar>
          </w:tcPr>
          <w:p>
            <w:pPr>
              <w:pStyle w:val="BDOITable"/>
            </w:pPr>
            <w:r>
              <w:rPr>
                <w:sz w:val="17"/>
              </w:rPr>
              <w:t>admin</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7</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Operations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or data is wrong in a way that reaches a client, an insurer or the ledger, or a security rule is broken</w:t>
            </w:r>
          </w:p>
        </w:tc>
        <w:tc>
          <w:tcPr>
            <w:tcW w:type="dxa" w:w="3196"/>
            <w:tcMar>
              <w:top w:w="50" w:type="dxa"/>
              <w:bottom w:w="50" w:type="dxa"/>
              <w:left w:w="90" w:type="dxa"/>
              <w:right w:w="90" w:type="dxa"/>
            </w:tcMar>
          </w:tcPr>
          <w:p>
            <w:pPr>
              <w:pStyle w:val="BDOITable"/>
            </w:pPr>
            <w:r>
              <w:rPr>
                <w:sz w:val="18"/>
              </w:rPr>
              <w:t>A receipt number is issued twice; a remittance is paid twice; a journal does not balance; a user approves his own batch or hold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payment is applied outside the component hierarchy; an ineligible invoice is extracted; the tolerance is not applied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invoice, receipt, batch, request or cycle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82 of 82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166 of 166</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208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415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221 / 194</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62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127</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21</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63</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46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78</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FR-OP-001</w:t>
            </w:r>
          </w:p>
        </w:tc>
        <w:tc>
          <w:tcPr>
            <w:tcW w:type="dxa" w:w="3804"/>
            <w:tcMar>
              <w:top w:w="50" w:type="dxa"/>
              <w:bottom w:w="50" w:type="dxa"/>
              <w:left w:w="90" w:type="dxa"/>
              <w:right w:w="90" w:type="dxa"/>
            </w:tcMar>
          </w:tcPr>
          <w:p>
            <w:pPr>
              <w:pStyle w:val="BDOITable"/>
            </w:pPr>
            <w:r>
              <w:rPr>
                <w:sz w:val="15"/>
              </w:rPr>
              <w:t>Log in to BIBS</w:t>
            </w:r>
          </w:p>
        </w:tc>
        <w:tc>
          <w:tcPr>
            <w:tcW w:type="dxa" w:w="1953"/>
            <w:tcMar>
              <w:top w:w="50" w:type="dxa"/>
              <w:bottom w:w="50" w:type="dxa"/>
              <w:left w:w="90" w:type="dxa"/>
              <w:right w:w="90" w:type="dxa"/>
            </w:tcMar>
          </w:tcPr>
          <w:p>
            <w:pPr>
              <w:pStyle w:val="BDOITable"/>
            </w:pPr>
            <w:r>
              <w:rPr>
                <w:sz w:val="15"/>
              </w:rPr>
              <w:t>BRQID.001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FR-OP-002</w:t>
            </w:r>
          </w:p>
        </w:tc>
        <w:tc>
          <w:tcPr>
            <w:tcW w:type="dxa" w:w="3804"/>
            <w:tcMar>
              <w:top w:w="50" w:type="dxa"/>
              <w:bottom w:w="50" w:type="dxa"/>
              <w:left w:w="90" w:type="dxa"/>
              <w:right w:w="90" w:type="dxa"/>
            </w:tcMar>
            <w:shd w:val="clear" w:color="auto" w:fill="E5F5FF"/>
          </w:tcPr>
          <w:p>
            <w:pPr>
              <w:pStyle w:val="BDOITable"/>
            </w:pPr>
            <w:r>
              <w:rPr>
                <w:sz w:val="15"/>
              </w:rPr>
              <w:t>Restrict each action to authorised roles</w:t>
            </w:r>
          </w:p>
        </w:tc>
        <w:tc>
          <w:tcPr>
            <w:tcW w:type="dxa" w:w="1953"/>
            <w:tcMar>
              <w:top w:w="50" w:type="dxa"/>
              <w:bottom w:w="50" w:type="dxa"/>
              <w:left w:w="90" w:type="dxa"/>
              <w:right w:w="90" w:type="dxa"/>
            </w:tcMar>
            <w:shd w:val="clear" w:color="auto" w:fill="E5F5FF"/>
          </w:tcPr>
          <w:p>
            <w:pPr>
              <w:pStyle w:val="BDOITable"/>
            </w:pPr>
            <w:r>
              <w:rPr>
                <w:sz w:val="15"/>
              </w:rPr>
              <w:t>BRQID.002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FR-OP-003</w:t>
            </w:r>
          </w:p>
        </w:tc>
        <w:tc>
          <w:tcPr>
            <w:tcW w:type="dxa" w:w="3804"/>
            <w:tcMar>
              <w:top w:w="50" w:type="dxa"/>
              <w:bottom w:w="50" w:type="dxa"/>
              <w:left w:w="90" w:type="dxa"/>
              <w:right w:w="90" w:type="dxa"/>
            </w:tcMar>
          </w:tcPr>
          <w:p>
            <w:pPr>
              <w:pStyle w:val="BDOITable"/>
            </w:pPr>
            <w:r>
              <w:rPr>
                <w:sz w:val="15"/>
              </w:rPr>
              <w:t>Present the Operations home by role</w:t>
            </w:r>
          </w:p>
        </w:tc>
        <w:tc>
          <w:tcPr>
            <w:tcW w:type="dxa" w:w="1953"/>
            <w:tcMar>
              <w:top w:w="50" w:type="dxa"/>
              <w:bottom w:w="50" w:type="dxa"/>
              <w:left w:w="90" w:type="dxa"/>
              <w:right w:w="90" w:type="dxa"/>
            </w:tcMar>
          </w:tcPr>
          <w:p>
            <w:pPr>
              <w:pStyle w:val="BDOITable"/>
            </w:pPr>
            <w:r>
              <w:rPr>
                <w:sz w:val="15"/>
              </w:rPr>
              <w:t>BRQID.003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FR-OP-004</w:t>
            </w:r>
          </w:p>
        </w:tc>
        <w:tc>
          <w:tcPr>
            <w:tcW w:type="dxa" w:w="3804"/>
            <w:tcMar>
              <w:top w:w="50" w:type="dxa"/>
              <w:bottom w:w="50" w:type="dxa"/>
              <w:left w:w="90" w:type="dxa"/>
              <w:right w:w="90" w:type="dxa"/>
            </w:tcMar>
            <w:shd w:val="clear" w:color="auto" w:fill="E5F5FF"/>
          </w:tcPr>
          <w:p>
            <w:pPr>
              <w:pStyle w:val="BDOITable"/>
            </w:pPr>
            <w:r>
              <w:rPr>
                <w:sz w:val="15"/>
              </w:rPr>
              <w:t>Keep the invoice ledger of every booked invoice</w:t>
            </w:r>
          </w:p>
        </w:tc>
        <w:tc>
          <w:tcPr>
            <w:tcW w:type="dxa" w:w="1953"/>
            <w:tcMar>
              <w:top w:w="50" w:type="dxa"/>
              <w:bottom w:w="50" w:type="dxa"/>
              <w:left w:w="90" w:type="dxa"/>
              <w:right w:w="90" w:type="dxa"/>
            </w:tcMar>
            <w:shd w:val="clear" w:color="auto" w:fill="E5F5FF"/>
          </w:tcPr>
          <w:p>
            <w:pPr>
              <w:pStyle w:val="BDOITable"/>
            </w:pPr>
            <w:r>
              <w:rPr>
                <w:sz w:val="15"/>
              </w:rPr>
              <w:t>BRQID.007, MKTID.011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1182"/>
            <w:tcMar>
              <w:top w:w="50" w:type="dxa"/>
              <w:bottom w:w="50" w:type="dxa"/>
              <w:left w:w="90" w:type="dxa"/>
              <w:right w:w="90" w:type="dxa"/>
            </w:tcMar>
          </w:tcPr>
          <w:p>
            <w:pPr>
              <w:pStyle w:val="BDOITable"/>
            </w:pPr>
            <w:r>
              <w:rPr>
                <w:sz w:val="15"/>
              </w:rPr>
              <w:t>FR-OP-005</w:t>
            </w:r>
          </w:p>
        </w:tc>
        <w:tc>
          <w:tcPr>
            <w:tcW w:type="dxa" w:w="3804"/>
            <w:tcMar>
              <w:top w:w="50" w:type="dxa"/>
              <w:bottom w:w="50" w:type="dxa"/>
              <w:left w:w="90" w:type="dxa"/>
              <w:right w:w="90" w:type="dxa"/>
            </w:tcMar>
          </w:tcPr>
          <w:p>
            <w:pPr>
              <w:pStyle w:val="BDOITable"/>
            </w:pPr>
            <w:r>
              <w:rPr>
                <w:sz w:val="15"/>
              </w:rPr>
              <w:t>View an invoice in Invoice 360</w:t>
            </w:r>
          </w:p>
        </w:tc>
        <w:tc>
          <w:tcPr>
            <w:tcW w:type="dxa" w:w="1953"/>
            <w:tcMar>
              <w:top w:w="50" w:type="dxa"/>
              <w:bottom w:w="50" w:type="dxa"/>
              <w:left w:w="90" w:type="dxa"/>
              <w:right w:w="90" w:type="dxa"/>
            </w:tcMar>
          </w:tcPr>
          <w:p>
            <w:pPr>
              <w:pStyle w:val="BDOITable"/>
            </w:pPr>
            <w:r>
              <w:rPr>
                <w:sz w:val="15"/>
              </w:rPr>
              <w:t>RMTID.026, RMTID.032, ADJID.024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FR-OP-006</w:t>
            </w:r>
          </w:p>
        </w:tc>
        <w:tc>
          <w:tcPr>
            <w:tcW w:type="dxa" w:w="3804"/>
            <w:tcMar>
              <w:top w:w="50" w:type="dxa"/>
              <w:bottom w:w="50" w:type="dxa"/>
              <w:left w:w="90" w:type="dxa"/>
              <w:right w:w="90" w:type="dxa"/>
            </w:tcMar>
            <w:shd w:val="clear" w:color="auto" w:fill="E5F5FF"/>
          </w:tcPr>
          <w:p>
            <w:pPr>
              <w:pStyle w:val="BDOITable"/>
            </w:pPr>
            <w:r>
              <w:rPr>
                <w:sz w:val="15"/>
              </w:rPr>
              <w:t>Lock invoices while a team works on them</w:t>
            </w:r>
          </w:p>
        </w:tc>
        <w:tc>
          <w:tcPr>
            <w:tcW w:type="dxa" w:w="1953"/>
            <w:tcMar>
              <w:top w:w="50" w:type="dxa"/>
              <w:bottom w:w="50" w:type="dxa"/>
              <w:left w:w="90" w:type="dxa"/>
              <w:right w:w="90" w:type="dxa"/>
            </w:tcMar>
            <w:shd w:val="clear" w:color="auto" w:fill="E5F5FF"/>
          </w:tcPr>
          <w:p>
            <w:pPr>
              <w:pStyle w:val="BDOITable"/>
            </w:pPr>
            <w:r>
              <w:rPr>
                <w:sz w:val="15"/>
              </w:rPr>
              <w:t>RMTID.040</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FR-OP-007</w:t>
            </w:r>
          </w:p>
        </w:tc>
        <w:tc>
          <w:tcPr>
            <w:tcW w:type="dxa" w:w="3804"/>
            <w:tcMar>
              <w:top w:w="50" w:type="dxa"/>
              <w:bottom w:w="50" w:type="dxa"/>
              <w:left w:w="90" w:type="dxa"/>
              <w:right w:w="90" w:type="dxa"/>
            </w:tcMar>
          </w:tcPr>
          <w:p>
            <w:pPr>
              <w:pStyle w:val="BDOITable"/>
            </w:pPr>
            <w:r>
              <w:rPr>
                <w:sz w:val="15"/>
              </w:rPr>
              <w:t>Split invoice amounts by insurer share (co-insurance)</w:t>
            </w:r>
          </w:p>
        </w:tc>
        <w:tc>
          <w:tcPr>
            <w:tcW w:type="dxa" w:w="1953"/>
            <w:tcMar>
              <w:top w:w="50" w:type="dxa"/>
              <w:bottom w:w="50" w:type="dxa"/>
              <w:left w:w="90" w:type="dxa"/>
              <w:right w:w="90" w:type="dxa"/>
            </w:tcMar>
          </w:tcPr>
          <w:p>
            <w:pPr>
              <w:pStyle w:val="BDOITable"/>
            </w:pPr>
            <w:r>
              <w:rPr>
                <w:sz w:val="15"/>
              </w:rPr>
              <w:t>ADJID.027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FR-OP-008</w:t>
            </w:r>
          </w:p>
        </w:tc>
        <w:tc>
          <w:tcPr>
            <w:tcW w:type="dxa" w:w="3804"/>
            <w:tcMar>
              <w:top w:w="50" w:type="dxa"/>
              <w:bottom w:w="50" w:type="dxa"/>
              <w:left w:w="90" w:type="dxa"/>
              <w:right w:w="90" w:type="dxa"/>
            </w:tcMar>
            <w:shd w:val="clear" w:color="auto" w:fill="E5F5FF"/>
          </w:tcPr>
          <w:p>
            <w:pPr>
              <w:pStyle w:val="BDOITable"/>
            </w:pPr>
            <w:r>
              <w:rPr>
                <w:sz w:val="15"/>
              </w:rPr>
              <w:t>Continue batch jobs past failed records and report the run</w:t>
            </w:r>
          </w:p>
        </w:tc>
        <w:tc>
          <w:tcPr>
            <w:tcW w:type="dxa" w:w="1953"/>
            <w:tcMar>
              <w:top w:w="50" w:type="dxa"/>
              <w:bottom w:w="50" w:type="dxa"/>
              <w:left w:w="90" w:type="dxa"/>
              <w:right w:w="90" w:type="dxa"/>
            </w:tcMar>
            <w:shd w:val="clear" w:color="auto" w:fill="E5F5FF"/>
          </w:tcPr>
          <w:p>
            <w:pPr>
              <w:pStyle w:val="BDOITable"/>
            </w:pPr>
            <w:r>
              <w:rPr>
                <w:sz w:val="15"/>
              </w:rPr>
              <w:t>BRQID.006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FR-OP-009</w:t>
            </w:r>
          </w:p>
        </w:tc>
        <w:tc>
          <w:tcPr>
            <w:tcW w:type="dxa" w:w="3804"/>
            <w:tcMar>
              <w:top w:w="50" w:type="dxa"/>
              <w:bottom w:w="50" w:type="dxa"/>
              <w:left w:w="90" w:type="dxa"/>
              <w:right w:w="90" w:type="dxa"/>
            </w:tcMar>
          </w:tcPr>
          <w:p>
            <w:pPr>
              <w:pStyle w:val="BDOITable"/>
            </w:pPr>
            <w:r>
              <w:rPr>
                <w:sz w:val="15"/>
              </w:rPr>
              <w:t>Generate, view and export Operations reports</w:t>
            </w:r>
          </w:p>
        </w:tc>
        <w:tc>
          <w:tcPr>
            <w:tcW w:type="dxa" w:w="1953"/>
            <w:tcMar>
              <w:top w:w="50" w:type="dxa"/>
              <w:bottom w:w="50" w:type="dxa"/>
              <w:left w:w="90" w:type="dxa"/>
              <w:right w:w="90" w:type="dxa"/>
            </w:tcMar>
          </w:tcPr>
          <w:p>
            <w:pPr>
              <w:pStyle w:val="BDOITable"/>
            </w:pPr>
            <w:r>
              <w:rPr>
                <w:sz w:val="15"/>
              </w:rPr>
              <w:t>CSHID.017, CSHID.018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FR-OP-010</w:t>
            </w:r>
          </w:p>
        </w:tc>
        <w:tc>
          <w:tcPr>
            <w:tcW w:type="dxa" w:w="3804"/>
            <w:tcMar>
              <w:top w:w="50" w:type="dxa"/>
              <w:bottom w:w="50" w:type="dxa"/>
              <w:left w:w="90" w:type="dxa"/>
              <w:right w:w="90" w:type="dxa"/>
            </w:tcMar>
            <w:shd w:val="clear" w:color="auto" w:fill="E5F5FF"/>
          </w:tcPr>
          <w:p>
            <w:pPr>
              <w:pStyle w:val="BDOITable"/>
            </w:pPr>
            <w:r>
              <w:rPr>
                <w:sz w:val="15"/>
              </w:rPr>
              <w:t>Maintain AR and OR series per branch</w:t>
            </w:r>
          </w:p>
        </w:tc>
        <w:tc>
          <w:tcPr>
            <w:tcW w:type="dxa" w:w="1953"/>
            <w:tcMar>
              <w:top w:w="50" w:type="dxa"/>
              <w:bottom w:w="50" w:type="dxa"/>
              <w:left w:w="90" w:type="dxa"/>
              <w:right w:w="90" w:type="dxa"/>
            </w:tcMar>
            <w:shd w:val="clear" w:color="auto" w:fill="E5F5FF"/>
          </w:tcPr>
          <w:p>
            <w:pPr>
              <w:pStyle w:val="BDOITable"/>
            </w:pPr>
            <w:r>
              <w:rPr>
                <w:sz w:val="15"/>
              </w:rPr>
              <w:t>CSHID.006, CSHID.015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FR-OP-011</w:t>
            </w:r>
          </w:p>
        </w:tc>
        <w:tc>
          <w:tcPr>
            <w:tcW w:type="dxa" w:w="3804"/>
            <w:tcMar>
              <w:top w:w="50" w:type="dxa"/>
              <w:bottom w:w="50" w:type="dxa"/>
              <w:left w:w="90" w:type="dxa"/>
              <w:right w:w="90" w:type="dxa"/>
            </w:tcMar>
          </w:tcPr>
          <w:p>
            <w:pPr>
              <w:pStyle w:val="BDOITable"/>
            </w:pPr>
            <w:r>
              <w:rPr>
                <w:sz w:val="15"/>
              </w:rPr>
              <w:t>Receive a payment and issue an Acknowledgement Receipt</w:t>
            </w:r>
          </w:p>
        </w:tc>
        <w:tc>
          <w:tcPr>
            <w:tcW w:type="dxa" w:w="1953"/>
            <w:tcMar>
              <w:top w:w="50" w:type="dxa"/>
              <w:bottom w:w="50" w:type="dxa"/>
              <w:left w:w="90" w:type="dxa"/>
              <w:right w:w="90" w:type="dxa"/>
            </w:tcMar>
          </w:tcPr>
          <w:p>
            <w:pPr>
              <w:pStyle w:val="BDOITable"/>
            </w:pPr>
            <w:r>
              <w:rPr>
                <w:sz w:val="15"/>
              </w:rPr>
              <w:t>CSHID.001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FR-OP-012</w:t>
            </w:r>
          </w:p>
        </w:tc>
        <w:tc>
          <w:tcPr>
            <w:tcW w:type="dxa" w:w="3804"/>
            <w:tcMar>
              <w:top w:w="50" w:type="dxa"/>
              <w:bottom w:w="50" w:type="dxa"/>
              <w:left w:w="90" w:type="dxa"/>
              <w:right w:w="90" w:type="dxa"/>
            </w:tcMar>
            <w:shd w:val="clear" w:color="auto" w:fill="E5F5FF"/>
          </w:tcPr>
          <w:p>
            <w:pPr>
              <w:pStyle w:val="BDOITable"/>
            </w:pPr>
            <w:r>
              <w:rPr>
                <w:sz w:val="15"/>
              </w:rPr>
              <w:t>Issue an Official Receipt for BDOI income</w:t>
            </w:r>
          </w:p>
        </w:tc>
        <w:tc>
          <w:tcPr>
            <w:tcW w:type="dxa" w:w="1953"/>
            <w:tcMar>
              <w:top w:w="50" w:type="dxa"/>
              <w:bottom w:w="50" w:type="dxa"/>
              <w:left w:w="90" w:type="dxa"/>
              <w:right w:w="90" w:type="dxa"/>
            </w:tcMar>
            <w:shd w:val="clear" w:color="auto" w:fill="E5F5FF"/>
          </w:tcPr>
          <w:p>
            <w:pPr>
              <w:pStyle w:val="BDOITable"/>
            </w:pPr>
            <w:r>
              <w:rPr>
                <w:sz w:val="15"/>
              </w:rPr>
              <w:t>CSHID.002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FR-OP-013</w:t>
            </w:r>
          </w:p>
        </w:tc>
        <w:tc>
          <w:tcPr>
            <w:tcW w:type="dxa" w:w="3804"/>
            <w:tcMar>
              <w:top w:w="50" w:type="dxa"/>
              <w:bottom w:w="50" w:type="dxa"/>
              <w:left w:w="90" w:type="dxa"/>
              <w:right w:w="90" w:type="dxa"/>
            </w:tcMar>
          </w:tcPr>
          <w:p>
            <w:pPr>
              <w:pStyle w:val="BDOITable"/>
            </w:pPr>
            <w:r>
              <w:rPr>
                <w:sz w:val="15"/>
              </w:rPr>
              <w:t>Cancel an AR or OR</w:t>
            </w:r>
          </w:p>
        </w:tc>
        <w:tc>
          <w:tcPr>
            <w:tcW w:type="dxa" w:w="1953"/>
            <w:tcMar>
              <w:top w:w="50" w:type="dxa"/>
              <w:bottom w:w="50" w:type="dxa"/>
              <w:left w:w="90" w:type="dxa"/>
              <w:right w:w="90" w:type="dxa"/>
            </w:tcMar>
          </w:tcPr>
          <w:p>
            <w:pPr>
              <w:pStyle w:val="BDOITable"/>
            </w:pPr>
            <w:r>
              <w:rPr>
                <w:sz w:val="15"/>
              </w:rPr>
              <w:t>CSHID.001, CSHID.002, CSHID.003, CSHID.012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FR-OP-014</w:t>
            </w:r>
          </w:p>
        </w:tc>
        <w:tc>
          <w:tcPr>
            <w:tcW w:type="dxa" w:w="3804"/>
            <w:tcMar>
              <w:top w:w="50" w:type="dxa"/>
              <w:bottom w:w="50" w:type="dxa"/>
              <w:left w:w="90" w:type="dxa"/>
              <w:right w:w="90" w:type="dxa"/>
            </w:tcMar>
            <w:shd w:val="clear" w:color="auto" w:fill="E5F5FF"/>
          </w:tcPr>
          <w:p>
            <w:pPr>
              <w:pStyle w:val="BDOITable"/>
            </w:pPr>
            <w:r>
              <w:rPr>
                <w:sz w:val="15"/>
              </w:rPr>
              <w:t>Reinstate a cancelled receipt</w:t>
            </w:r>
          </w:p>
        </w:tc>
        <w:tc>
          <w:tcPr>
            <w:tcW w:type="dxa" w:w="1953"/>
            <w:tcMar>
              <w:top w:w="50" w:type="dxa"/>
              <w:bottom w:w="50" w:type="dxa"/>
              <w:left w:w="90" w:type="dxa"/>
              <w:right w:w="90" w:type="dxa"/>
            </w:tcMar>
            <w:shd w:val="clear" w:color="auto" w:fill="E5F5FF"/>
          </w:tcPr>
          <w:p>
            <w:pPr>
              <w:pStyle w:val="BDOITable"/>
            </w:pPr>
            <w:r>
              <w:rPr>
                <w:sz w:val="15"/>
              </w:rPr>
              <w:t>CSHID.001, CSHID.004, CSHID.005, CSHID.013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FR-OP-015</w:t>
            </w:r>
          </w:p>
        </w:tc>
        <w:tc>
          <w:tcPr>
            <w:tcW w:type="dxa" w:w="3804"/>
            <w:tcMar>
              <w:top w:w="50" w:type="dxa"/>
              <w:bottom w:w="50" w:type="dxa"/>
              <w:left w:w="90" w:type="dxa"/>
              <w:right w:w="90" w:type="dxa"/>
            </w:tcMar>
          </w:tcPr>
          <w:p>
            <w:pPr>
              <w:pStyle w:val="BDOITable"/>
            </w:pPr>
            <w:r>
              <w:rPr>
                <w:sz w:val="15"/>
              </w:rPr>
              <w:t>Upload payment files for batch processing</w:t>
            </w:r>
          </w:p>
        </w:tc>
        <w:tc>
          <w:tcPr>
            <w:tcW w:type="dxa" w:w="1953"/>
            <w:tcMar>
              <w:top w:w="50" w:type="dxa"/>
              <w:bottom w:w="50" w:type="dxa"/>
              <w:left w:w="90" w:type="dxa"/>
              <w:right w:w="90" w:type="dxa"/>
            </w:tcMar>
          </w:tcPr>
          <w:p>
            <w:pPr>
              <w:pStyle w:val="BDOITable"/>
            </w:pPr>
            <w:r>
              <w:rPr>
                <w:sz w:val="15"/>
              </w:rPr>
              <w:t>CSHID.008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FR-OP-016</w:t>
            </w:r>
          </w:p>
        </w:tc>
        <w:tc>
          <w:tcPr>
            <w:tcW w:type="dxa" w:w="3804"/>
            <w:tcMar>
              <w:top w:w="50" w:type="dxa"/>
              <w:bottom w:w="50" w:type="dxa"/>
              <w:left w:w="90" w:type="dxa"/>
              <w:right w:w="90" w:type="dxa"/>
            </w:tcMar>
            <w:shd w:val="clear" w:color="auto" w:fill="E5F5FF"/>
          </w:tcPr>
          <w:p>
            <w:pPr>
              <w:pStyle w:val="BDOITable"/>
            </w:pPr>
            <w:r>
              <w:rPr>
                <w:sz w:val="15"/>
              </w:rPr>
              <w:t>Warehouse post-dated checks</w:t>
            </w:r>
          </w:p>
        </w:tc>
        <w:tc>
          <w:tcPr>
            <w:tcW w:type="dxa" w:w="1953"/>
            <w:tcMar>
              <w:top w:w="50" w:type="dxa"/>
              <w:bottom w:w="50" w:type="dxa"/>
              <w:left w:w="90" w:type="dxa"/>
              <w:right w:w="90" w:type="dxa"/>
            </w:tcMar>
            <w:shd w:val="clear" w:color="auto" w:fill="E5F5FF"/>
          </w:tcPr>
          <w:p>
            <w:pPr>
              <w:pStyle w:val="BDOITable"/>
            </w:pPr>
            <w:r>
              <w:rPr>
                <w:sz w:val="15"/>
              </w:rPr>
              <w:t>CSHID.008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FR-OP-018</w:t>
            </w:r>
          </w:p>
        </w:tc>
        <w:tc>
          <w:tcPr>
            <w:tcW w:type="dxa" w:w="3804"/>
            <w:tcMar>
              <w:top w:w="50" w:type="dxa"/>
              <w:bottom w:w="50" w:type="dxa"/>
              <w:left w:w="90" w:type="dxa"/>
              <w:right w:w="90" w:type="dxa"/>
            </w:tcMar>
          </w:tcPr>
          <w:p>
            <w:pPr>
              <w:pStyle w:val="BDOITable"/>
            </w:pPr>
            <w:r>
              <w:rPr>
                <w:sz w:val="15"/>
              </w:rPr>
              <w:t>Match payments at acceptance and handle pre-booked payments</w:t>
            </w:r>
          </w:p>
        </w:tc>
        <w:tc>
          <w:tcPr>
            <w:tcW w:type="dxa" w:w="1953"/>
            <w:tcMar>
              <w:top w:w="50" w:type="dxa"/>
              <w:bottom w:w="50" w:type="dxa"/>
              <w:left w:w="90" w:type="dxa"/>
              <w:right w:w="90" w:type="dxa"/>
            </w:tcMar>
          </w:tcPr>
          <w:p>
            <w:pPr>
              <w:pStyle w:val="BDOITable"/>
            </w:pPr>
            <w:r>
              <w:rPr>
                <w:sz w:val="15"/>
              </w:rPr>
              <w:t>CSHID.020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FR-OP-019</w:t>
            </w:r>
          </w:p>
        </w:tc>
        <w:tc>
          <w:tcPr>
            <w:tcW w:type="dxa" w:w="3804"/>
            <w:tcMar>
              <w:top w:w="50" w:type="dxa"/>
              <w:bottom w:w="50" w:type="dxa"/>
              <w:left w:w="90" w:type="dxa"/>
              <w:right w:w="90" w:type="dxa"/>
            </w:tcMar>
            <w:shd w:val="clear" w:color="auto" w:fill="E5F5FF"/>
          </w:tcPr>
          <w:p>
            <w:pPr>
              <w:pStyle w:val="BDOITable"/>
            </w:pPr>
            <w:r>
              <w:rPr>
                <w:sz w:val="15"/>
              </w:rPr>
              <w:t>Apply payments by premium component hierarchy</w:t>
            </w:r>
          </w:p>
        </w:tc>
        <w:tc>
          <w:tcPr>
            <w:tcW w:type="dxa" w:w="1953"/>
            <w:tcMar>
              <w:top w:w="50" w:type="dxa"/>
              <w:bottom w:w="50" w:type="dxa"/>
              <w:left w:w="90" w:type="dxa"/>
              <w:right w:w="90" w:type="dxa"/>
            </w:tcMar>
            <w:shd w:val="clear" w:color="auto" w:fill="E5F5FF"/>
          </w:tcPr>
          <w:p>
            <w:pPr>
              <w:pStyle w:val="BDOITable"/>
            </w:pPr>
            <w:r>
              <w:rPr>
                <w:sz w:val="15"/>
              </w:rPr>
              <w:t>CSHID.022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FR-OP-020</w:t>
            </w:r>
          </w:p>
        </w:tc>
        <w:tc>
          <w:tcPr>
            <w:tcW w:type="dxa" w:w="3804"/>
            <w:tcMar>
              <w:top w:w="50" w:type="dxa"/>
              <w:bottom w:w="50" w:type="dxa"/>
              <w:left w:w="90" w:type="dxa"/>
              <w:right w:w="90" w:type="dxa"/>
            </w:tcMar>
          </w:tcPr>
          <w:p>
            <w:pPr>
              <w:pStyle w:val="BDOITable"/>
            </w:pPr>
            <w:r>
              <w:rPr>
                <w:sz w:val="15"/>
              </w:rPr>
              <w:t>Receive non-premium payments of insurers (AR Insurance)</w:t>
            </w:r>
          </w:p>
        </w:tc>
        <w:tc>
          <w:tcPr>
            <w:tcW w:type="dxa" w:w="1953"/>
            <w:tcMar>
              <w:top w:w="50" w:type="dxa"/>
              <w:bottom w:w="50" w:type="dxa"/>
              <w:left w:w="90" w:type="dxa"/>
              <w:right w:w="90" w:type="dxa"/>
            </w:tcMar>
          </w:tcPr>
          <w:p>
            <w:pPr>
              <w:pStyle w:val="BDOITable"/>
            </w:pPr>
            <w:r>
              <w:rPr>
                <w:sz w:val="15"/>
              </w:rPr>
              <w:t>CSHID.021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FR-OP-021</w:t>
            </w:r>
          </w:p>
        </w:tc>
        <w:tc>
          <w:tcPr>
            <w:tcW w:type="dxa" w:w="3804"/>
            <w:tcMar>
              <w:top w:w="50" w:type="dxa"/>
              <w:bottom w:w="50" w:type="dxa"/>
              <w:left w:w="90" w:type="dxa"/>
              <w:right w:w="90" w:type="dxa"/>
            </w:tcMar>
            <w:shd w:val="clear" w:color="auto" w:fill="E5F5FF"/>
          </w:tcPr>
          <w:p>
            <w:pPr>
              <w:pStyle w:val="BDOITable"/>
            </w:pPr>
            <w:r>
              <w:rPr>
                <w:sz w:val="15"/>
              </w:rPr>
              <w:t>Issue commission ORs from commission payment details</w:t>
            </w:r>
          </w:p>
        </w:tc>
        <w:tc>
          <w:tcPr>
            <w:tcW w:type="dxa" w:w="1953"/>
            <w:tcMar>
              <w:top w:w="50" w:type="dxa"/>
              <w:bottom w:w="50" w:type="dxa"/>
              <w:left w:w="90" w:type="dxa"/>
              <w:right w:w="90" w:type="dxa"/>
            </w:tcMar>
            <w:shd w:val="clear" w:color="auto" w:fill="E5F5FF"/>
          </w:tcPr>
          <w:p>
            <w:pPr>
              <w:pStyle w:val="BDOITable"/>
            </w:pPr>
            <w:r>
              <w:rPr>
                <w:sz w:val="15"/>
              </w:rPr>
              <w:t>CSHID.007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FR-OP-022</w:t>
            </w:r>
          </w:p>
        </w:tc>
        <w:tc>
          <w:tcPr>
            <w:tcW w:type="dxa" w:w="3804"/>
            <w:tcMar>
              <w:top w:w="50" w:type="dxa"/>
              <w:bottom w:w="50" w:type="dxa"/>
              <w:left w:w="90" w:type="dxa"/>
              <w:right w:w="90" w:type="dxa"/>
            </w:tcMar>
          </w:tcPr>
          <w:p>
            <w:pPr>
              <w:pStyle w:val="BDOITable"/>
            </w:pPr>
            <w:r>
              <w:rPr>
                <w:sz w:val="15"/>
              </w:rPr>
              <w:t>Manage unapplied payments and their dispositions</w:t>
            </w:r>
          </w:p>
        </w:tc>
        <w:tc>
          <w:tcPr>
            <w:tcW w:type="dxa" w:w="1953"/>
            <w:tcMar>
              <w:top w:w="50" w:type="dxa"/>
              <w:bottom w:w="50" w:type="dxa"/>
              <w:left w:w="90" w:type="dxa"/>
              <w:right w:w="90" w:type="dxa"/>
            </w:tcMar>
          </w:tcPr>
          <w:p>
            <w:pPr>
              <w:pStyle w:val="BDOITable"/>
            </w:pPr>
            <w:r>
              <w:rPr>
                <w:sz w:val="15"/>
              </w:rPr>
              <w:t>CSHID.024, CSHID.025</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FR-OP-023</w:t>
            </w:r>
          </w:p>
        </w:tc>
        <w:tc>
          <w:tcPr>
            <w:tcW w:type="dxa" w:w="3804"/>
            <w:tcMar>
              <w:top w:w="50" w:type="dxa"/>
              <w:bottom w:w="50" w:type="dxa"/>
              <w:left w:w="90" w:type="dxa"/>
              <w:right w:w="90" w:type="dxa"/>
            </w:tcMar>
            <w:shd w:val="clear" w:color="auto" w:fill="E5F5FF"/>
          </w:tcPr>
          <w:p>
            <w:pPr>
              <w:pStyle w:val="BDOITable"/>
            </w:pPr>
            <w:r>
              <w:rPr>
                <w:sz w:val="15"/>
              </w:rPr>
              <w:t>Clear minimal balances when the payment is processed</w:t>
            </w:r>
          </w:p>
        </w:tc>
        <w:tc>
          <w:tcPr>
            <w:tcW w:type="dxa" w:w="1953"/>
            <w:tcMar>
              <w:top w:w="50" w:type="dxa"/>
              <w:bottom w:w="50" w:type="dxa"/>
              <w:left w:w="90" w:type="dxa"/>
              <w:right w:w="90" w:type="dxa"/>
            </w:tcMar>
            <w:shd w:val="clear" w:color="auto" w:fill="E5F5FF"/>
          </w:tcPr>
          <w:p>
            <w:pPr>
              <w:pStyle w:val="BDOITable"/>
            </w:pPr>
            <w:r>
              <w:rPr>
                <w:sz w:val="15"/>
              </w:rPr>
              <w:t>CSHID.016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FR-OP-024</w:t>
            </w:r>
          </w:p>
        </w:tc>
        <w:tc>
          <w:tcPr>
            <w:tcW w:type="dxa" w:w="3804"/>
            <w:tcMar>
              <w:top w:w="50" w:type="dxa"/>
              <w:bottom w:w="50" w:type="dxa"/>
              <w:left w:w="90" w:type="dxa"/>
              <w:right w:w="90" w:type="dxa"/>
            </w:tcMar>
          </w:tcPr>
          <w:p>
            <w:pPr>
              <w:pStyle w:val="BDOITable"/>
            </w:pPr>
            <w:r>
              <w:rPr>
                <w:sz w:val="15"/>
              </w:rPr>
              <w:t>Search receipts and keep the receipt audit trail</w:t>
            </w:r>
          </w:p>
        </w:tc>
        <w:tc>
          <w:tcPr>
            <w:tcW w:type="dxa" w:w="1953"/>
            <w:tcMar>
              <w:top w:w="50" w:type="dxa"/>
              <w:bottom w:w="50" w:type="dxa"/>
              <w:left w:w="90" w:type="dxa"/>
              <w:right w:w="90" w:type="dxa"/>
            </w:tcMar>
          </w:tcPr>
          <w:p>
            <w:pPr>
              <w:pStyle w:val="BDOITable"/>
            </w:pPr>
            <w:r>
              <w:rPr>
                <w:sz w:val="15"/>
              </w:rPr>
              <w:t>CSHID.010, CSHID.011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FR-OP-025</w:t>
            </w:r>
          </w:p>
        </w:tc>
        <w:tc>
          <w:tcPr>
            <w:tcW w:type="dxa" w:w="3804"/>
            <w:tcMar>
              <w:top w:w="50" w:type="dxa"/>
              <w:bottom w:w="50" w:type="dxa"/>
              <w:left w:w="90" w:type="dxa"/>
              <w:right w:w="90" w:type="dxa"/>
            </w:tcMar>
            <w:shd w:val="clear" w:color="auto" w:fill="E5F5FF"/>
          </w:tcPr>
          <w:p>
            <w:pPr>
              <w:pStyle w:val="BDOITable"/>
            </w:pPr>
            <w:r>
              <w:rPr>
                <w:sz w:val="15"/>
              </w:rPr>
              <w:t>Print ARs and ORs in batch</w:t>
            </w:r>
          </w:p>
        </w:tc>
        <w:tc>
          <w:tcPr>
            <w:tcW w:type="dxa" w:w="1953"/>
            <w:tcMar>
              <w:top w:w="50" w:type="dxa"/>
              <w:bottom w:w="50" w:type="dxa"/>
              <w:left w:w="90" w:type="dxa"/>
              <w:right w:w="90" w:type="dxa"/>
            </w:tcMar>
            <w:shd w:val="clear" w:color="auto" w:fill="E5F5FF"/>
          </w:tcPr>
          <w:p>
            <w:pPr>
              <w:pStyle w:val="BDOITable"/>
            </w:pPr>
            <w:r>
              <w:rPr>
                <w:sz w:val="15"/>
              </w:rPr>
              <w:t>CSHID.019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FR-OP-027</w:t>
            </w:r>
          </w:p>
        </w:tc>
        <w:tc>
          <w:tcPr>
            <w:tcW w:type="dxa" w:w="3804"/>
            <w:tcMar>
              <w:top w:w="50" w:type="dxa"/>
              <w:bottom w:w="50" w:type="dxa"/>
              <w:left w:w="90" w:type="dxa"/>
              <w:right w:w="90" w:type="dxa"/>
            </w:tcMar>
          </w:tcPr>
          <w:p>
            <w:pPr>
              <w:pStyle w:val="BDOITable"/>
            </w:pPr>
            <w:r>
              <w:rPr>
                <w:sz w:val="15"/>
              </w:rPr>
              <w:t>Post the accounting entries of Cashiering</w:t>
            </w:r>
          </w:p>
        </w:tc>
        <w:tc>
          <w:tcPr>
            <w:tcW w:type="dxa" w:w="1953"/>
            <w:tcMar>
              <w:top w:w="50" w:type="dxa"/>
              <w:bottom w:w="50" w:type="dxa"/>
              <w:left w:w="90" w:type="dxa"/>
              <w:right w:w="90" w:type="dxa"/>
            </w:tcMar>
          </w:tcPr>
          <w:p>
            <w:pPr>
              <w:pStyle w:val="BDOITable"/>
            </w:pPr>
            <w:r>
              <w:rPr>
                <w:sz w:val="15"/>
              </w:rPr>
              <w:t>CSHID.012, CSHID.013, CSHID.014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FR-OP-028</w:t>
            </w:r>
          </w:p>
        </w:tc>
        <w:tc>
          <w:tcPr>
            <w:tcW w:type="dxa" w:w="3804"/>
            <w:tcMar>
              <w:top w:w="50" w:type="dxa"/>
              <w:bottom w:w="50" w:type="dxa"/>
              <w:left w:w="90" w:type="dxa"/>
              <w:right w:w="90" w:type="dxa"/>
            </w:tcMar>
            <w:shd w:val="clear" w:color="auto" w:fill="E5F5FF"/>
          </w:tcPr>
          <w:p>
            <w:pPr>
              <w:pStyle w:val="BDOITable"/>
            </w:pPr>
            <w:r>
              <w:rPr>
                <w:sz w:val="15"/>
              </w:rPr>
              <w:t>Generate the Cashiering reports</w:t>
            </w:r>
          </w:p>
        </w:tc>
        <w:tc>
          <w:tcPr>
            <w:tcW w:type="dxa" w:w="1953"/>
            <w:tcMar>
              <w:top w:w="50" w:type="dxa"/>
              <w:bottom w:w="50" w:type="dxa"/>
              <w:left w:w="90" w:type="dxa"/>
              <w:right w:w="90" w:type="dxa"/>
            </w:tcMar>
            <w:shd w:val="clear" w:color="auto" w:fill="E5F5FF"/>
          </w:tcPr>
          <w:p>
            <w:pPr>
              <w:pStyle w:val="BDOITable"/>
            </w:pPr>
            <w:r>
              <w:rPr>
                <w:sz w:val="15"/>
              </w:rPr>
              <w:t>CSHID.023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FR-OP-030</w:t>
            </w:r>
          </w:p>
        </w:tc>
        <w:tc>
          <w:tcPr>
            <w:tcW w:type="dxa" w:w="3804"/>
            <w:tcMar>
              <w:top w:w="50" w:type="dxa"/>
              <w:bottom w:w="50" w:type="dxa"/>
              <w:left w:w="90" w:type="dxa"/>
              <w:right w:w="90" w:type="dxa"/>
            </w:tcMar>
          </w:tcPr>
          <w:p>
            <w:pPr>
              <w:pStyle w:val="BDOITable"/>
            </w:pPr>
            <w:r>
              <w:rPr>
                <w:sz w:val="15"/>
              </w:rPr>
              <w:t>Extract remittances by schedule, insurer or invoice</w:t>
            </w:r>
          </w:p>
        </w:tc>
        <w:tc>
          <w:tcPr>
            <w:tcW w:type="dxa" w:w="1953"/>
            <w:tcMar>
              <w:top w:w="50" w:type="dxa"/>
              <w:bottom w:w="50" w:type="dxa"/>
              <w:left w:w="90" w:type="dxa"/>
              <w:right w:w="90" w:type="dxa"/>
            </w:tcMar>
          </w:tcPr>
          <w:p>
            <w:pPr>
              <w:pStyle w:val="BDOITable"/>
            </w:pPr>
            <w:r>
              <w:rPr>
                <w:sz w:val="15"/>
              </w:rPr>
              <w:t>RMTID.001, RMTID.003, RMTID.004, RMTID.005, RMTID.007, RMTID.008</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FR-OP-031</w:t>
            </w:r>
          </w:p>
        </w:tc>
        <w:tc>
          <w:tcPr>
            <w:tcW w:type="dxa" w:w="3804"/>
            <w:tcMar>
              <w:top w:w="50" w:type="dxa"/>
              <w:bottom w:w="50" w:type="dxa"/>
              <w:left w:w="90" w:type="dxa"/>
              <w:right w:w="90" w:type="dxa"/>
            </w:tcMar>
            <w:shd w:val="clear" w:color="auto" w:fill="E5F5FF"/>
          </w:tcPr>
          <w:p>
            <w:pPr>
              <w:pStyle w:val="BDOITable"/>
            </w:pPr>
            <w:r>
              <w:rPr>
                <w:sz w:val="15"/>
              </w:rPr>
              <w:t>Apply the remittance eligibility rules</w:t>
            </w:r>
          </w:p>
        </w:tc>
        <w:tc>
          <w:tcPr>
            <w:tcW w:type="dxa" w:w="1953"/>
            <w:tcMar>
              <w:top w:w="50" w:type="dxa"/>
              <w:bottom w:w="50" w:type="dxa"/>
              <w:left w:w="90" w:type="dxa"/>
              <w:right w:w="90" w:type="dxa"/>
            </w:tcMar>
            <w:shd w:val="clear" w:color="auto" w:fill="E5F5FF"/>
          </w:tcPr>
          <w:p>
            <w:pPr>
              <w:pStyle w:val="BDOITable"/>
            </w:pPr>
            <w:r>
              <w:rPr>
                <w:sz w:val="15"/>
              </w:rPr>
              <w:t>RMTID.006, RMTID.014, RMTID.015, RMTID.017, RMTID.018, RMTID.020, RMTID.022, RMTID.028, RMTID.031, RMTID.035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FR-OP-032</w:t>
            </w:r>
          </w:p>
        </w:tc>
        <w:tc>
          <w:tcPr>
            <w:tcW w:type="dxa" w:w="3804"/>
            <w:tcMar>
              <w:top w:w="50" w:type="dxa"/>
              <w:bottom w:w="50" w:type="dxa"/>
              <w:left w:w="90" w:type="dxa"/>
              <w:right w:w="90" w:type="dxa"/>
            </w:tcMar>
          </w:tcPr>
          <w:p>
            <w:pPr>
              <w:pStyle w:val="BDOITable"/>
            </w:pPr>
            <w:r>
              <w:rPr>
                <w:sz w:val="15"/>
              </w:rPr>
              <w:t>Review a batch and exclude records (addendum)</w:t>
            </w:r>
          </w:p>
        </w:tc>
        <w:tc>
          <w:tcPr>
            <w:tcW w:type="dxa" w:w="1953"/>
            <w:tcMar>
              <w:top w:w="50" w:type="dxa"/>
              <w:bottom w:w="50" w:type="dxa"/>
              <w:left w:w="90" w:type="dxa"/>
              <w:right w:w="90" w:type="dxa"/>
            </w:tcMar>
          </w:tcPr>
          <w:p>
            <w:pPr>
              <w:pStyle w:val="BDOITable"/>
            </w:pPr>
            <w:r>
              <w:rPr>
                <w:sz w:val="15"/>
              </w:rPr>
              <w:t>RMTID.002, RMTID.024, RMTID.027</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FR-OP-033</w:t>
            </w:r>
          </w:p>
        </w:tc>
        <w:tc>
          <w:tcPr>
            <w:tcW w:type="dxa" w:w="3804"/>
            <w:tcMar>
              <w:top w:w="50" w:type="dxa"/>
              <w:bottom w:w="50" w:type="dxa"/>
              <w:left w:w="90" w:type="dxa"/>
              <w:right w:w="90" w:type="dxa"/>
            </w:tcMar>
            <w:shd w:val="clear" w:color="auto" w:fill="E5F5FF"/>
          </w:tcPr>
          <w:p>
            <w:pPr>
              <w:pStyle w:val="BDOITable"/>
            </w:pPr>
            <w:r>
              <w:rPr>
                <w:sz w:val="15"/>
              </w:rPr>
              <w:t>Process a batch - assign, submit, hold and return</w:t>
            </w:r>
          </w:p>
        </w:tc>
        <w:tc>
          <w:tcPr>
            <w:tcW w:type="dxa" w:w="1953"/>
            <w:tcMar>
              <w:top w:w="50" w:type="dxa"/>
              <w:bottom w:w="50" w:type="dxa"/>
              <w:left w:w="90" w:type="dxa"/>
              <w:right w:w="90" w:type="dxa"/>
            </w:tcMar>
            <w:shd w:val="clear" w:color="auto" w:fill="E5F5FF"/>
          </w:tcPr>
          <w:p>
            <w:pPr>
              <w:pStyle w:val="BDOITable"/>
            </w:pPr>
            <w:r>
              <w:rPr>
                <w:sz w:val="15"/>
              </w:rPr>
              <w:t>RMTID.009, RMTID.010, RMTID.019, RMTID.029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FR-OP-034</w:t>
            </w:r>
          </w:p>
        </w:tc>
        <w:tc>
          <w:tcPr>
            <w:tcW w:type="dxa" w:w="3804"/>
            <w:tcMar>
              <w:top w:w="50" w:type="dxa"/>
              <w:bottom w:w="50" w:type="dxa"/>
              <w:left w:w="90" w:type="dxa"/>
              <w:right w:w="90" w:type="dxa"/>
            </w:tcMar>
          </w:tcPr>
          <w:p>
            <w:pPr>
              <w:pStyle w:val="BDOITable"/>
            </w:pPr>
            <w:r>
              <w:rPr>
                <w:sz w:val="15"/>
              </w:rPr>
              <w:t>Produce the remittance schedule and payment request</w:t>
            </w:r>
          </w:p>
        </w:tc>
        <w:tc>
          <w:tcPr>
            <w:tcW w:type="dxa" w:w="1953"/>
            <w:tcMar>
              <w:top w:w="50" w:type="dxa"/>
              <w:bottom w:w="50" w:type="dxa"/>
              <w:left w:w="90" w:type="dxa"/>
              <w:right w:w="90" w:type="dxa"/>
            </w:tcMar>
          </w:tcPr>
          <w:p>
            <w:pPr>
              <w:pStyle w:val="BDOITable"/>
            </w:pPr>
            <w:r>
              <w:rPr>
                <w:sz w:val="15"/>
              </w:rPr>
              <w:t>RMTID.011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FR-OP-035</w:t>
            </w:r>
          </w:p>
        </w:tc>
        <w:tc>
          <w:tcPr>
            <w:tcW w:type="dxa" w:w="3804"/>
            <w:tcMar>
              <w:top w:w="50" w:type="dxa"/>
              <w:bottom w:w="50" w:type="dxa"/>
              <w:left w:w="90" w:type="dxa"/>
              <w:right w:w="90" w:type="dxa"/>
            </w:tcMar>
            <w:shd w:val="clear" w:color="auto" w:fill="E5F5FF"/>
          </w:tcPr>
          <w:p>
            <w:pPr>
              <w:pStyle w:val="BDOITable"/>
            </w:pPr>
            <w:r>
              <w:rPr>
                <w:sz w:val="15"/>
              </w:rPr>
              <w:t>Approve a batch, post the remittance and request payment</w:t>
            </w:r>
          </w:p>
        </w:tc>
        <w:tc>
          <w:tcPr>
            <w:tcW w:type="dxa" w:w="1953"/>
            <w:tcMar>
              <w:top w:w="50" w:type="dxa"/>
              <w:bottom w:w="50" w:type="dxa"/>
              <w:left w:w="90" w:type="dxa"/>
              <w:right w:w="90" w:type="dxa"/>
            </w:tcMar>
            <w:shd w:val="clear" w:color="auto" w:fill="E5F5FF"/>
          </w:tcPr>
          <w:p>
            <w:pPr>
              <w:pStyle w:val="BDOITable"/>
            </w:pPr>
            <w:r>
              <w:rPr>
                <w:sz w:val="15"/>
              </w:rPr>
              <w:t>RMTID.010, RMTID.019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FR-OP-036</w:t>
            </w:r>
          </w:p>
        </w:tc>
        <w:tc>
          <w:tcPr>
            <w:tcW w:type="dxa" w:w="3804"/>
            <w:tcMar>
              <w:top w:w="50" w:type="dxa"/>
              <w:bottom w:w="50" w:type="dxa"/>
              <w:left w:w="90" w:type="dxa"/>
              <w:right w:w="90" w:type="dxa"/>
            </w:tcMar>
          </w:tcPr>
          <w:p>
            <w:pPr>
              <w:pStyle w:val="BDOITable"/>
            </w:pPr>
            <w:r>
              <w:rPr>
                <w:sz w:val="15"/>
              </w:rPr>
              <w:t>Follow Disbursement and track remittance status</w:t>
            </w:r>
          </w:p>
        </w:tc>
        <w:tc>
          <w:tcPr>
            <w:tcW w:type="dxa" w:w="1953"/>
            <w:tcMar>
              <w:top w:w="50" w:type="dxa"/>
              <w:bottom w:w="50" w:type="dxa"/>
              <w:left w:w="90" w:type="dxa"/>
              <w:right w:w="90" w:type="dxa"/>
            </w:tcMar>
          </w:tcPr>
          <w:p>
            <w:pPr>
              <w:pStyle w:val="BDOITable"/>
            </w:pPr>
            <w:r>
              <w:rPr>
                <w:sz w:val="15"/>
              </w:rPr>
              <w:t>RMTID.034, RMTID.036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FR-OP-037</w:t>
            </w:r>
          </w:p>
        </w:tc>
        <w:tc>
          <w:tcPr>
            <w:tcW w:type="dxa" w:w="3804"/>
            <w:tcMar>
              <w:top w:w="50" w:type="dxa"/>
              <w:bottom w:w="50" w:type="dxa"/>
              <w:left w:w="90" w:type="dxa"/>
              <w:right w:w="90" w:type="dxa"/>
            </w:tcMar>
            <w:shd w:val="clear" w:color="auto" w:fill="E5F5FF"/>
          </w:tcPr>
          <w:p>
            <w:pPr>
              <w:pStyle w:val="BDOITable"/>
            </w:pPr>
            <w:r>
              <w:rPr>
                <w:sz w:val="15"/>
              </w:rPr>
              <w:t>Upload the insurer OR schedule and report exceptions</w:t>
            </w:r>
          </w:p>
        </w:tc>
        <w:tc>
          <w:tcPr>
            <w:tcW w:type="dxa" w:w="1953"/>
            <w:tcMar>
              <w:top w:w="50" w:type="dxa"/>
              <w:bottom w:w="50" w:type="dxa"/>
              <w:left w:w="90" w:type="dxa"/>
              <w:right w:w="90" w:type="dxa"/>
            </w:tcMar>
            <w:shd w:val="clear" w:color="auto" w:fill="E5F5FF"/>
          </w:tcPr>
          <w:p>
            <w:pPr>
              <w:pStyle w:val="BDOITable"/>
            </w:pPr>
            <w:r>
              <w:rPr>
                <w:sz w:val="15"/>
              </w:rPr>
              <w:t>RMTID.012, RMTID.013, RMTID.016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FR-OP-038</w:t>
            </w:r>
          </w:p>
        </w:tc>
        <w:tc>
          <w:tcPr>
            <w:tcW w:type="dxa" w:w="3804"/>
            <w:tcMar>
              <w:top w:w="50" w:type="dxa"/>
              <w:bottom w:w="50" w:type="dxa"/>
              <w:left w:w="90" w:type="dxa"/>
              <w:right w:w="90" w:type="dxa"/>
            </w:tcMar>
          </w:tcPr>
          <w:p>
            <w:pPr>
              <w:pStyle w:val="BDOITable"/>
            </w:pPr>
            <w:r>
              <w:rPr>
                <w:sz w:val="15"/>
              </w:rPr>
              <w:t>Apply the early remittance incentive</w:t>
            </w:r>
          </w:p>
        </w:tc>
        <w:tc>
          <w:tcPr>
            <w:tcW w:type="dxa" w:w="1953"/>
            <w:tcMar>
              <w:top w:w="50" w:type="dxa"/>
              <w:bottom w:w="50" w:type="dxa"/>
              <w:left w:w="90" w:type="dxa"/>
              <w:right w:w="90" w:type="dxa"/>
            </w:tcMar>
          </w:tcPr>
          <w:p>
            <w:pPr>
              <w:pStyle w:val="BDOITable"/>
            </w:pPr>
            <w:r>
              <w:rPr>
                <w:sz w:val="15"/>
              </w:rPr>
              <w:t>RMTID.041, RMTID.023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FR-OP-039</w:t>
            </w:r>
          </w:p>
        </w:tc>
        <w:tc>
          <w:tcPr>
            <w:tcW w:type="dxa" w:w="3804"/>
            <w:tcMar>
              <w:top w:w="50" w:type="dxa"/>
              <w:bottom w:w="50" w:type="dxa"/>
              <w:left w:w="90" w:type="dxa"/>
              <w:right w:w="90" w:type="dxa"/>
            </w:tcMar>
            <w:shd w:val="clear" w:color="auto" w:fill="E5F5FF"/>
          </w:tcPr>
          <w:p>
            <w:pPr>
              <w:pStyle w:val="BDOITable"/>
            </w:pPr>
            <w:r>
              <w:rPr>
                <w:sz w:val="15"/>
              </w:rPr>
              <w:t>Search remittance accounts and payment details</w:t>
            </w:r>
          </w:p>
        </w:tc>
        <w:tc>
          <w:tcPr>
            <w:tcW w:type="dxa" w:w="1953"/>
            <w:tcMar>
              <w:top w:w="50" w:type="dxa"/>
              <w:bottom w:w="50" w:type="dxa"/>
              <w:left w:w="90" w:type="dxa"/>
              <w:right w:w="90" w:type="dxa"/>
            </w:tcMar>
            <w:shd w:val="clear" w:color="auto" w:fill="E5F5FF"/>
          </w:tcPr>
          <w:p>
            <w:pPr>
              <w:pStyle w:val="BDOITable"/>
            </w:pPr>
            <w:r>
              <w:rPr>
                <w:sz w:val="15"/>
              </w:rPr>
              <w:t>RMTID.025</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FR-OP-040</w:t>
            </w:r>
          </w:p>
        </w:tc>
        <w:tc>
          <w:tcPr>
            <w:tcW w:type="dxa" w:w="3804"/>
            <w:tcMar>
              <w:top w:w="50" w:type="dxa"/>
              <w:bottom w:w="50" w:type="dxa"/>
              <w:left w:w="90" w:type="dxa"/>
              <w:right w:w="90" w:type="dxa"/>
            </w:tcMar>
          </w:tcPr>
          <w:p>
            <w:pPr>
              <w:pStyle w:val="BDOITable"/>
            </w:pPr>
            <w:r>
              <w:rPr>
                <w:sz w:val="15"/>
              </w:rPr>
              <w:t>Process special remittance requests in Remittance</w:t>
            </w:r>
          </w:p>
        </w:tc>
        <w:tc>
          <w:tcPr>
            <w:tcW w:type="dxa" w:w="1953"/>
            <w:tcMar>
              <w:top w:w="50" w:type="dxa"/>
              <w:bottom w:w="50" w:type="dxa"/>
              <w:left w:w="90" w:type="dxa"/>
              <w:right w:w="90" w:type="dxa"/>
            </w:tcMar>
          </w:tcPr>
          <w:p>
            <w:pPr>
              <w:pStyle w:val="BDOITable"/>
            </w:pPr>
            <w:r>
              <w:rPr>
                <w:sz w:val="15"/>
              </w:rPr>
              <w:t>RMTID.030, RMTID.033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FR-OP-041</w:t>
            </w:r>
          </w:p>
        </w:tc>
        <w:tc>
          <w:tcPr>
            <w:tcW w:type="dxa" w:w="3804"/>
            <w:tcMar>
              <w:top w:w="50" w:type="dxa"/>
              <w:bottom w:w="50" w:type="dxa"/>
              <w:left w:w="90" w:type="dxa"/>
              <w:right w:w="90" w:type="dxa"/>
            </w:tcMar>
            <w:shd w:val="clear" w:color="auto" w:fill="E5F5FF"/>
          </w:tcPr>
          <w:p>
            <w:pPr>
              <w:pStyle w:val="BDOITable"/>
            </w:pPr>
            <w:r>
              <w:rPr>
                <w:sz w:val="15"/>
              </w:rPr>
              <w:t>Generate the Remittance reports</w:t>
            </w:r>
          </w:p>
        </w:tc>
        <w:tc>
          <w:tcPr>
            <w:tcW w:type="dxa" w:w="1953"/>
            <w:tcMar>
              <w:top w:w="50" w:type="dxa"/>
              <w:bottom w:w="50" w:type="dxa"/>
              <w:left w:w="90" w:type="dxa"/>
              <w:right w:w="90" w:type="dxa"/>
            </w:tcMar>
            <w:shd w:val="clear" w:color="auto" w:fill="E5F5FF"/>
          </w:tcPr>
          <w:p>
            <w:pPr>
              <w:pStyle w:val="BDOITable"/>
            </w:pPr>
            <w:r>
              <w:rPr>
                <w:sz w:val="15"/>
              </w:rPr>
              <w:t>RMTID.039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FR-OP-050</w:t>
            </w:r>
          </w:p>
        </w:tc>
        <w:tc>
          <w:tcPr>
            <w:tcW w:type="dxa" w:w="3804"/>
            <w:tcMar>
              <w:top w:w="50" w:type="dxa"/>
              <w:bottom w:w="50" w:type="dxa"/>
              <w:left w:w="90" w:type="dxa"/>
              <w:right w:w="90" w:type="dxa"/>
            </w:tcMar>
          </w:tcPr>
          <w:p>
            <w:pPr>
              <w:pStyle w:val="BDOITable"/>
            </w:pPr>
            <w:r>
              <w:rPr>
                <w:sz w:val="15"/>
              </w:rPr>
              <w:t>Raise an endorsement or cancellation request</w:t>
            </w:r>
          </w:p>
        </w:tc>
        <w:tc>
          <w:tcPr>
            <w:tcW w:type="dxa" w:w="1953"/>
            <w:tcMar>
              <w:top w:w="50" w:type="dxa"/>
              <w:bottom w:w="50" w:type="dxa"/>
              <w:left w:w="90" w:type="dxa"/>
              <w:right w:w="90" w:type="dxa"/>
            </w:tcMar>
          </w:tcPr>
          <w:p>
            <w:pPr>
              <w:pStyle w:val="BDOITable"/>
            </w:pPr>
            <w:r>
              <w:rPr>
                <w:sz w:val="15"/>
              </w:rPr>
              <w:t>ADJID.001, MKTID.014, ADJID.003, MKTID.015, ADJID.020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6</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11</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FR-OP-051</w:t>
            </w:r>
          </w:p>
        </w:tc>
        <w:tc>
          <w:tcPr>
            <w:tcW w:type="dxa" w:w="3804"/>
            <w:tcMar>
              <w:top w:w="50" w:type="dxa"/>
              <w:bottom w:w="50" w:type="dxa"/>
              <w:left w:w="90" w:type="dxa"/>
              <w:right w:w="90" w:type="dxa"/>
            </w:tcMar>
            <w:shd w:val="clear" w:color="auto" w:fill="E5F5FF"/>
          </w:tcPr>
          <w:p>
            <w:pPr>
              <w:pStyle w:val="BDOITable"/>
            </w:pPr>
            <w:r>
              <w:rPr>
                <w:sz w:val="15"/>
              </w:rPr>
              <w:t>Detect duplicate endorsement requests</w:t>
            </w:r>
          </w:p>
        </w:tc>
        <w:tc>
          <w:tcPr>
            <w:tcW w:type="dxa" w:w="1953"/>
            <w:tcMar>
              <w:top w:w="50" w:type="dxa"/>
              <w:bottom w:w="50" w:type="dxa"/>
              <w:left w:w="90" w:type="dxa"/>
              <w:right w:w="90" w:type="dxa"/>
            </w:tcMar>
            <w:shd w:val="clear" w:color="auto" w:fill="E5F5FF"/>
          </w:tcPr>
          <w:p>
            <w:pPr>
              <w:pStyle w:val="BDOITable"/>
            </w:pPr>
            <w:r>
              <w:rPr>
                <w:sz w:val="15"/>
              </w:rPr>
              <w:t>ADJID.023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FR-OP-052</w:t>
            </w:r>
          </w:p>
        </w:tc>
        <w:tc>
          <w:tcPr>
            <w:tcW w:type="dxa" w:w="3804"/>
            <w:tcMar>
              <w:top w:w="50" w:type="dxa"/>
              <w:bottom w:w="50" w:type="dxa"/>
              <w:left w:w="90" w:type="dxa"/>
              <w:right w:w="90" w:type="dxa"/>
            </w:tcMar>
          </w:tcPr>
          <w:p>
            <w:pPr>
              <w:pStyle w:val="BDOITable"/>
            </w:pPr>
            <w:r>
              <w:rPr>
                <w:sz w:val="15"/>
              </w:rPr>
              <w:t>Attach supporting documents to endorsement requests</w:t>
            </w:r>
          </w:p>
        </w:tc>
        <w:tc>
          <w:tcPr>
            <w:tcW w:type="dxa" w:w="1953"/>
            <w:tcMar>
              <w:top w:w="50" w:type="dxa"/>
              <w:bottom w:w="50" w:type="dxa"/>
              <w:left w:w="90" w:type="dxa"/>
              <w:right w:w="90" w:type="dxa"/>
            </w:tcMar>
          </w:tcPr>
          <w:p>
            <w:pPr>
              <w:pStyle w:val="BDOITable"/>
            </w:pPr>
            <w:r>
              <w:rPr>
                <w:sz w:val="15"/>
              </w:rPr>
              <w:t>MKTID.019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FR-OP-053</w:t>
            </w:r>
          </w:p>
        </w:tc>
        <w:tc>
          <w:tcPr>
            <w:tcW w:type="dxa" w:w="3804"/>
            <w:tcMar>
              <w:top w:w="50" w:type="dxa"/>
              <w:bottom w:w="50" w:type="dxa"/>
              <w:left w:w="90" w:type="dxa"/>
              <w:right w:w="90" w:type="dxa"/>
            </w:tcMar>
            <w:shd w:val="clear" w:color="auto" w:fill="E5F5FF"/>
          </w:tcPr>
          <w:p>
            <w:pPr>
              <w:pStyle w:val="BDOITable"/>
            </w:pPr>
            <w:r>
              <w:rPr>
                <w:sz w:val="15"/>
              </w:rPr>
              <w:t>Validate, approve or return endorsement requests</w:t>
            </w:r>
          </w:p>
        </w:tc>
        <w:tc>
          <w:tcPr>
            <w:tcW w:type="dxa" w:w="1953"/>
            <w:tcMar>
              <w:top w:w="50" w:type="dxa"/>
              <w:bottom w:w="50" w:type="dxa"/>
              <w:left w:w="90" w:type="dxa"/>
              <w:right w:w="90" w:type="dxa"/>
            </w:tcMar>
            <w:shd w:val="clear" w:color="auto" w:fill="E5F5FF"/>
          </w:tcPr>
          <w:p>
            <w:pPr>
              <w:pStyle w:val="BDOITable"/>
            </w:pPr>
            <w:r>
              <w:rPr>
                <w:sz w:val="15"/>
              </w:rPr>
              <w:t>ADJID.005, MKTID.016, MKTID.017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FR-OP-054</w:t>
            </w:r>
          </w:p>
        </w:tc>
        <w:tc>
          <w:tcPr>
            <w:tcW w:type="dxa" w:w="3804"/>
            <w:tcMar>
              <w:top w:w="50" w:type="dxa"/>
              <w:bottom w:w="50" w:type="dxa"/>
              <w:left w:w="90" w:type="dxa"/>
              <w:right w:w="90" w:type="dxa"/>
            </w:tcMar>
          </w:tcPr>
          <w:p>
            <w:pPr>
              <w:pStyle w:val="BDOITable"/>
            </w:pPr>
            <w:r>
              <w:rPr>
                <w:sz w:val="15"/>
              </w:rPr>
              <w:t>Recompute premium, commission and refund per insurer (addendum)</w:t>
            </w:r>
          </w:p>
        </w:tc>
        <w:tc>
          <w:tcPr>
            <w:tcW w:type="dxa" w:w="1953"/>
            <w:tcMar>
              <w:top w:w="50" w:type="dxa"/>
              <w:bottom w:w="50" w:type="dxa"/>
              <w:left w:w="90" w:type="dxa"/>
              <w:right w:w="90" w:type="dxa"/>
            </w:tcMar>
          </w:tcPr>
          <w:p>
            <w:pPr>
              <w:pStyle w:val="BDOITable"/>
            </w:pPr>
            <w:r>
              <w:rPr>
                <w:sz w:val="15"/>
              </w:rPr>
              <w:t>ADJID.014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FR-OP-055</w:t>
            </w:r>
          </w:p>
        </w:tc>
        <w:tc>
          <w:tcPr>
            <w:tcW w:type="dxa" w:w="3804"/>
            <w:tcMar>
              <w:top w:w="50" w:type="dxa"/>
              <w:bottom w:w="50" w:type="dxa"/>
              <w:left w:w="90" w:type="dxa"/>
              <w:right w:w="90" w:type="dxa"/>
            </w:tcMar>
            <w:shd w:val="clear" w:color="auto" w:fill="E5F5FF"/>
          </w:tcPr>
          <w:p>
            <w:pPr>
              <w:pStyle w:val="BDOITable"/>
            </w:pPr>
            <w:r>
              <w:rPr>
                <w:sz w:val="15"/>
              </w:rPr>
              <w:t>Handle a TSI increase above the package limit</w:t>
            </w:r>
          </w:p>
        </w:tc>
        <w:tc>
          <w:tcPr>
            <w:tcW w:type="dxa" w:w="1953"/>
            <w:tcMar>
              <w:top w:w="50" w:type="dxa"/>
              <w:bottom w:w="50" w:type="dxa"/>
              <w:left w:w="90" w:type="dxa"/>
              <w:right w:w="90" w:type="dxa"/>
            </w:tcMar>
            <w:shd w:val="clear" w:color="auto" w:fill="E5F5FF"/>
          </w:tcPr>
          <w:p>
            <w:pPr>
              <w:pStyle w:val="BDOITable"/>
            </w:pPr>
            <w:r>
              <w:rPr>
                <w:sz w:val="15"/>
              </w:rPr>
              <w:t>ADJID.008</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FR-OP-056</w:t>
            </w:r>
          </w:p>
        </w:tc>
        <w:tc>
          <w:tcPr>
            <w:tcW w:type="dxa" w:w="3804"/>
            <w:tcMar>
              <w:top w:w="50" w:type="dxa"/>
              <w:bottom w:w="50" w:type="dxa"/>
              <w:left w:w="90" w:type="dxa"/>
              <w:right w:w="90" w:type="dxa"/>
            </w:tcMar>
          </w:tcPr>
          <w:p>
            <w:pPr>
              <w:pStyle w:val="BDOITable"/>
            </w:pPr>
            <w:r>
              <w:rPr>
                <w:sz w:val="15"/>
              </w:rPr>
              <w:t>Post requests singly or in batches</w:t>
            </w:r>
          </w:p>
        </w:tc>
        <w:tc>
          <w:tcPr>
            <w:tcW w:type="dxa" w:w="1953"/>
            <w:tcMar>
              <w:top w:w="50" w:type="dxa"/>
              <w:bottom w:w="50" w:type="dxa"/>
              <w:left w:w="90" w:type="dxa"/>
              <w:right w:w="90" w:type="dxa"/>
            </w:tcMar>
          </w:tcPr>
          <w:p>
            <w:pPr>
              <w:pStyle w:val="BDOITable"/>
            </w:pPr>
            <w:r>
              <w:rPr>
                <w:sz w:val="15"/>
              </w:rPr>
              <w:t>ADJID.006, ADJID.011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FR-OP-057</w:t>
            </w:r>
          </w:p>
        </w:tc>
        <w:tc>
          <w:tcPr>
            <w:tcW w:type="dxa" w:w="3804"/>
            <w:tcMar>
              <w:top w:w="50" w:type="dxa"/>
              <w:bottom w:w="50" w:type="dxa"/>
              <w:left w:w="90" w:type="dxa"/>
              <w:right w:w="90" w:type="dxa"/>
            </w:tcMar>
            <w:shd w:val="clear" w:color="auto" w:fill="E5F5FF"/>
          </w:tcPr>
          <w:p>
            <w:pPr>
              <w:pStyle w:val="BDOITable"/>
            </w:pPr>
            <w:r>
              <w:rPr>
                <w:sz w:val="15"/>
              </w:rPr>
              <w:t>Set up excess payments, re-apply payments and AR Insurer</w:t>
            </w:r>
          </w:p>
        </w:tc>
        <w:tc>
          <w:tcPr>
            <w:tcW w:type="dxa" w:w="1953"/>
            <w:tcMar>
              <w:top w:w="50" w:type="dxa"/>
              <w:bottom w:w="50" w:type="dxa"/>
              <w:left w:w="90" w:type="dxa"/>
              <w:right w:w="90" w:type="dxa"/>
            </w:tcMar>
            <w:shd w:val="clear" w:color="auto" w:fill="E5F5FF"/>
          </w:tcPr>
          <w:p>
            <w:pPr>
              <w:pStyle w:val="BDOITable"/>
            </w:pPr>
            <w:r>
              <w:rPr>
                <w:sz w:val="15"/>
              </w:rPr>
              <w:t>ADJID.009, ADJID.012, ADJID.013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FR-OP-058</w:t>
            </w:r>
          </w:p>
        </w:tc>
        <w:tc>
          <w:tcPr>
            <w:tcW w:type="dxa" w:w="3804"/>
            <w:tcMar>
              <w:top w:w="50" w:type="dxa"/>
              <w:bottom w:w="50" w:type="dxa"/>
              <w:left w:w="90" w:type="dxa"/>
              <w:right w:w="90" w:type="dxa"/>
            </w:tcMar>
          </w:tcPr>
          <w:p>
            <w:pPr>
              <w:pStyle w:val="BDOITable"/>
            </w:pPr>
            <w:r>
              <w:rPr>
                <w:sz w:val="15"/>
              </w:rPr>
              <w:t>Control over-adjustment and capture justifications</w:t>
            </w:r>
          </w:p>
        </w:tc>
        <w:tc>
          <w:tcPr>
            <w:tcW w:type="dxa" w:w="1953"/>
            <w:tcMar>
              <w:top w:w="50" w:type="dxa"/>
              <w:bottom w:w="50" w:type="dxa"/>
              <w:left w:w="90" w:type="dxa"/>
              <w:right w:w="90" w:type="dxa"/>
            </w:tcMar>
          </w:tcPr>
          <w:p>
            <w:pPr>
              <w:pStyle w:val="BDOITable"/>
            </w:pPr>
            <w:r>
              <w:rPr>
                <w:sz w:val="15"/>
              </w:rPr>
              <w:t>ADJID.023, ADJID.028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FR-OP-059</w:t>
            </w:r>
          </w:p>
        </w:tc>
        <w:tc>
          <w:tcPr>
            <w:tcW w:type="dxa" w:w="3804"/>
            <w:tcMar>
              <w:top w:w="50" w:type="dxa"/>
              <w:bottom w:w="50" w:type="dxa"/>
              <w:left w:w="90" w:type="dxa"/>
              <w:right w:w="90" w:type="dxa"/>
            </w:tcMar>
            <w:shd w:val="clear" w:color="auto" w:fill="E5F5FF"/>
          </w:tcPr>
          <w:p>
            <w:pPr>
              <w:pStyle w:val="BDOITable"/>
            </w:pPr>
            <w:r>
              <w:rPr>
                <w:sz w:val="15"/>
              </w:rPr>
              <w:t>Write off minimal balances from a file</w:t>
            </w:r>
          </w:p>
        </w:tc>
        <w:tc>
          <w:tcPr>
            <w:tcW w:type="dxa" w:w="1953"/>
            <w:tcMar>
              <w:top w:w="50" w:type="dxa"/>
              <w:bottom w:w="50" w:type="dxa"/>
              <w:left w:w="90" w:type="dxa"/>
              <w:right w:w="90" w:type="dxa"/>
            </w:tcMar>
            <w:shd w:val="clear" w:color="auto" w:fill="E5F5FF"/>
          </w:tcPr>
          <w:p>
            <w:pPr>
              <w:pStyle w:val="BDOITable"/>
            </w:pPr>
            <w:r>
              <w:rPr>
                <w:sz w:val="15"/>
              </w:rPr>
              <w:t>ADJID.026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FR-OP-060</w:t>
            </w:r>
          </w:p>
        </w:tc>
        <w:tc>
          <w:tcPr>
            <w:tcW w:type="dxa" w:w="3804"/>
            <w:tcMar>
              <w:top w:w="50" w:type="dxa"/>
              <w:bottom w:w="50" w:type="dxa"/>
              <w:left w:w="90" w:type="dxa"/>
              <w:right w:w="90" w:type="dxa"/>
            </w:tcMar>
          </w:tcPr>
          <w:p>
            <w:pPr>
              <w:pStyle w:val="BDOITable"/>
            </w:pPr>
            <w:r>
              <w:rPr>
                <w:sz w:val="15"/>
              </w:rPr>
              <w:t>Generate the endorsement slip and the validation slip</w:t>
            </w:r>
          </w:p>
        </w:tc>
        <w:tc>
          <w:tcPr>
            <w:tcW w:type="dxa" w:w="1953"/>
            <w:tcMar>
              <w:top w:w="50" w:type="dxa"/>
              <w:bottom w:w="50" w:type="dxa"/>
              <w:left w:w="90" w:type="dxa"/>
              <w:right w:w="90" w:type="dxa"/>
            </w:tcMar>
          </w:tcPr>
          <w:p>
            <w:pPr>
              <w:pStyle w:val="BDOITable"/>
            </w:pPr>
            <w:r>
              <w:rPr>
                <w:sz w:val="15"/>
              </w:rPr>
              <w:t>MKTID.018, ADJID.018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FR-OP-061</w:t>
            </w:r>
          </w:p>
        </w:tc>
        <w:tc>
          <w:tcPr>
            <w:tcW w:type="dxa" w:w="3804"/>
            <w:tcMar>
              <w:top w:w="50" w:type="dxa"/>
              <w:bottom w:w="50" w:type="dxa"/>
              <w:left w:w="90" w:type="dxa"/>
              <w:right w:w="90" w:type="dxa"/>
            </w:tcMar>
            <w:shd w:val="clear" w:color="auto" w:fill="E5F5FF"/>
          </w:tcPr>
          <w:p>
            <w:pPr>
              <w:pStyle w:val="BDOITable"/>
            </w:pPr>
            <w:r>
              <w:rPr>
                <w:sz w:val="15"/>
              </w:rPr>
              <w:t>Search requests by policy, view the policy transaction history and ageing</w:t>
            </w:r>
          </w:p>
        </w:tc>
        <w:tc>
          <w:tcPr>
            <w:tcW w:type="dxa" w:w="1953"/>
            <w:tcMar>
              <w:top w:w="50" w:type="dxa"/>
              <w:bottom w:w="50" w:type="dxa"/>
              <w:left w:w="90" w:type="dxa"/>
              <w:right w:w="90" w:type="dxa"/>
            </w:tcMar>
            <w:shd w:val="clear" w:color="auto" w:fill="E5F5FF"/>
          </w:tcPr>
          <w:p>
            <w:pPr>
              <w:pStyle w:val="BDOITable"/>
            </w:pPr>
            <w:r>
              <w:rPr>
                <w:sz w:val="15"/>
              </w:rPr>
              <w:t>ADJID.021, ADJID.022, ADJID.024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FR-OP-062</w:t>
            </w:r>
          </w:p>
        </w:tc>
        <w:tc>
          <w:tcPr>
            <w:tcW w:type="dxa" w:w="3804"/>
            <w:tcMar>
              <w:top w:w="50" w:type="dxa"/>
              <w:bottom w:w="50" w:type="dxa"/>
              <w:left w:w="90" w:type="dxa"/>
              <w:right w:w="90" w:type="dxa"/>
            </w:tcMar>
          </w:tcPr>
          <w:p>
            <w:pPr>
              <w:pStyle w:val="BDOITable"/>
            </w:pPr>
            <w:r>
              <w:rPr>
                <w:sz w:val="15"/>
              </w:rPr>
              <w:t>Generate the Adjustment reports</w:t>
            </w:r>
          </w:p>
        </w:tc>
        <w:tc>
          <w:tcPr>
            <w:tcW w:type="dxa" w:w="1953"/>
            <w:tcMar>
              <w:top w:w="50" w:type="dxa"/>
              <w:bottom w:w="50" w:type="dxa"/>
              <w:left w:w="90" w:type="dxa"/>
              <w:right w:w="90" w:type="dxa"/>
            </w:tcMar>
          </w:tcPr>
          <w:p>
            <w:pPr>
              <w:pStyle w:val="BDOITable"/>
            </w:pPr>
            <w:r>
              <w:rPr>
                <w:sz w:val="15"/>
              </w:rPr>
              <w:t>ADJID.016, ADJID.017, ADJID.019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FR-OP-070</w:t>
            </w:r>
          </w:p>
        </w:tc>
        <w:tc>
          <w:tcPr>
            <w:tcW w:type="dxa" w:w="3804"/>
            <w:tcMar>
              <w:top w:w="50" w:type="dxa"/>
              <w:bottom w:w="50" w:type="dxa"/>
              <w:left w:w="90" w:type="dxa"/>
              <w:right w:w="90" w:type="dxa"/>
            </w:tcMar>
            <w:shd w:val="clear" w:color="auto" w:fill="E5F5FF"/>
          </w:tcPr>
          <w:p>
            <w:pPr>
              <w:pStyle w:val="BDOITable"/>
            </w:pPr>
            <w:r>
              <w:rPr>
                <w:sz w:val="15"/>
              </w:rPr>
              <w:t>Schedule the automatic extraction of the production register</w:t>
            </w:r>
          </w:p>
        </w:tc>
        <w:tc>
          <w:tcPr>
            <w:tcW w:type="dxa" w:w="1953"/>
            <w:tcMar>
              <w:top w:w="50" w:type="dxa"/>
              <w:bottom w:w="50" w:type="dxa"/>
              <w:left w:w="90" w:type="dxa"/>
              <w:right w:w="90" w:type="dxa"/>
            </w:tcMar>
            <w:shd w:val="clear" w:color="auto" w:fill="E5F5FF"/>
          </w:tcPr>
          <w:p>
            <w:pPr>
              <w:pStyle w:val="BDOITable"/>
            </w:pPr>
            <w:r>
              <w:rPr>
                <w:sz w:val="15"/>
              </w:rPr>
              <w:t>PRCID.001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FR-OP-071</w:t>
            </w:r>
          </w:p>
        </w:tc>
        <w:tc>
          <w:tcPr>
            <w:tcW w:type="dxa" w:w="3804"/>
            <w:tcMar>
              <w:top w:w="50" w:type="dxa"/>
              <w:bottom w:w="50" w:type="dxa"/>
              <w:left w:w="90" w:type="dxa"/>
              <w:right w:w="90" w:type="dxa"/>
            </w:tcMar>
          </w:tcPr>
          <w:p>
            <w:pPr>
              <w:pStyle w:val="BDOITable"/>
            </w:pPr>
            <w:r>
              <w:rPr>
                <w:sz w:val="15"/>
              </w:rPr>
              <w:t>Extract the production register manually and view it</w:t>
            </w:r>
          </w:p>
        </w:tc>
        <w:tc>
          <w:tcPr>
            <w:tcW w:type="dxa" w:w="1953"/>
            <w:tcMar>
              <w:top w:w="50" w:type="dxa"/>
              <w:bottom w:w="50" w:type="dxa"/>
              <w:left w:w="90" w:type="dxa"/>
              <w:right w:w="90" w:type="dxa"/>
            </w:tcMar>
          </w:tcPr>
          <w:p>
            <w:pPr>
              <w:pStyle w:val="BDOITable"/>
            </w:pPr>
            <w:r>
              <w:rPr>
                <w:sz w:val="15"/>
              </w:rPr>
              <w:t>PRCID.005, PRCID.011, PRCID.012, PRCID.013, PRCID.020, PRCID.034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FR-OP-072</w:t>
            </w:r>
          </w:p>
        </w:tc>
        <w:tc>
          <w:tcPr>
            <w:tcW w:type="dxa" w:w="3804"/>
            <w:tcMar>
              <w:top w:w="50" w:type="dxa"/>
              <w:bottom w:w="50" w:type="dxa"/>
              <w:left w:w="90" w:type="dxa"/>
              <w:right w:w="90" w:type="dxa"/>
            </w:tcMar>
            <w:shd w:val="clear" w:color="auto" w:fill="E5F5FF"/>
          </w:tcPr>
          <w:p>
            <w:pPr>
              <w:pStyle w:val="BDOITable"/>
            </w:pPr>
            <w:r>
              <w:rPr>
                <w:sz w:val="15"/>
              </w:rPr>
              <w:t>Produce the register file in the agreed layout</w:t>
            </w:r>
          </w:p>
        </w:tc>
        <w:tc>
          <w:tcPr>
            <w:tcW w:type="dxa" w:w="1953"/>
            <w:tcMar>
              <w:top w:w="50" w:type="dxa"/>
              <w:bottom w:w="50" w:type="dxa"/>
              <w:left w:w="90" w:type="dxa"/>
              <w:right w:w="90" w:type="dxa"/>
            </w:tcMar>
            <w:shd w:val="clear" w:color="auto" w:fill="E5F5FF"/>
          </w:tcPr>
          <w:p>
            <w:pPr>
              <w:pStyle w:val="BDOITable"/>
            </w:pPr>
            <w:r>
              <w:rPr>
                <w:sz w:val="15"/>
              </w:rPr>
              <w:t>PRCID.002, PRCID.004, PRCID.006, PRCID.007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FR-OP-073</w:t>
            </w:r>
          </w:p>
        </w:tc>
        <w:tc>
          <w:tcPr>
            <w:tcW w:type="dxa" w:w="3804"/>
            <w:tcMar>
              <w:top w:w="50" w:type="dxa"/>
              <w:bottom w:w="50" w:type="dxa"/>
              <w:left w:w="90" w:type="dxa"/>
              <w:right w:w="90" w:type="dxa"/>
            </w:tcMar>
          </w:tcPr>
          <w:p>
            <w:pPr>
              <w:pStyle w:val="BDOITable"/>
            </w:pPr>
            <w:r>
              <w:rPr>
                <w:sz w:val="15"/>
              </w:rPr>
              <w:t>Send the register to the insurer with a cover letter</w:t>
            </w:r>
          </w:p>
        </w:tc>
        <w:tc>
          <w:tcPr>
            <w:tcW w:type="dxa" w:w="1953"/>
            <w:tcMar>
              <w:top w:w="50" w:type="dxa"/>
              <w:bottom w:w="50" w:type="dxa"/>
              <w:left w:w="90" w:type="dxa"/>
              <w:right w:w="90" w:type="dxa"/>
            </w:tcMar>
          </w:tcPr>
          <w:p>
            <w:pPr>
              <w:pStyle w:val="BDOITable"/>
            </w:pPr>
            <w:r>
              <w:rPr>
                <w:sz w:val="15"/>
              </w:rPr>
              <w:t>PRCID.003, PRCID.008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FR-OP-074</w:t>
            </w:r>
          </w:p>
        </w:tc>
        <w:tc>
          <w:tcPr>
            <w:tcW w:type="dxa" w:w="3804"/>
            <w:tcMar>
              <w:top w:w="50" w:type="dxa"/>
              <w:bottom w:w="50" w:type="dxa"/>
              <w:left w:w="90" w:type="dxa"/>
              <w:right w:w="90" w:type="dxa"/>
            </w:tcMar>
            <w:shd w:val="clear" w:color="auto" w:fill="E5F5FF"/>
          </w:tcPr>
          <w:p>
            <w:pPr>
              <w:pStyle w:val="BDOITable"/>
            </w:pPr>
            <w:r>
              <w:rPr>
                <w:sz w:val="15"/>
              </w:rPr>
              <w:t>Upload the insurer production report</w:t>
            </w:r>
          </w:p>
        </w:tc>
        <w:tc>
          <w:tcPr>
            <w:tcW w:type="dxa" w:w="1953"/>
            <w:tcMar>
              <w:top w:w="50" w:type="dxa"/>
              <w:bottom w:w="50" w:type="dxa"/>
              <w:left w:w="90" w:type="dxa"/>
              <w:right w:w="90" w:type="dxa"/>
            </w:tcMar>
            <w:shd w:val="clear" w:color="auto" w:fill="E5F5FF"/>
          </w:tcPr>
          <w:p>
            <w:pPr>
              <w:pStyle w:val="BDOITable"/>
            </w:pPr>
            <w:r>
              <w:rPr>
                <w:sz w:val="15"/>
              </w:rPr>
              <w:t>PRCID.009, PRCID.010, PRCID.022, PRCID.031, PRCID.032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FR-OP-075</w:t>
            </w:r>
          </w:p>
        </w:tc>
        <w:tc>
          <w:tcPr>
            <w:tcW w:type="dxa" w:w="3804"/>
            <w:tcMar>
              <w:top w:w="50" w:type="dxa"/>
              <w:bottom w:w="50" w:type="dxa"/>
              <w:left w:w="90" w:type="dxa"/>
              <w:right w:w="90" w:type="dxa"/>
            </w:tcMar>
          </w:tcPr>
          <w:p>
            <w:pPr>
              <w:pStyle w:val="BDOITable"/>
            </w:pPr>
            <w:r>
              <w:rPr>
                <w:sz w:val="15"/>
              </w:rPr>
              <w:t>Match booked and insurer lines within tolerance</w:t>
            </w:r>
          </w:p>
        </w:tc>
        <w:tc>
          <w:tcPr>
            <w:tcW w:type="dxa" w:w="1953"/>
            <w:tcMar>
              <w:top w:w="50" w:type="dxa"/>
              <w:bottom w:w="50" w:type="dxa"/>
              <w:left w:w="90" w:type="dxa"/>
              <w:right w:w="90" w:type="dxa"/>
            </w:tcMar>
          </w:tcPr>
          <w:p>
            <w:pPr>
              <w:pStyle w:val="BDOITable"/>
            </w:pPr>
            <w:r>
              <w:rPr>
                <w:sz w:val="15"/>
              </w:rPr>
              <w:t>PRCID.024, PRCID.025, PRCID.026, PRCID.027, PRCID.030</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FR-OP-076</w:t>
            </w:r>
          </w:p>
        </w:tc>
        <w:tc>
          <w:tcPr>
            <w:tcW w:type="dxa" w:w="3804"/>
            <w:tcMar>
              <w:top w:w="50" w:type="dxa"/>
              <w:bottom w:w="50" w:type="dxa"/>
              <w:left w:w="90" w:type="dxa"/>
              <w:right w:w="90" w:type="dxa"/>
            </w:tcMar>
            <w:shd w:val="clear" w:color="auto" w:fill="E5F5FF"/>
          </w:tcPr>
          <w:p>
            <w:pPr>
              <w:pStyle w:val="BDOITable"/>
            </w:pPr>
            <w:r>
              <w:rPr>
                <w:sz w:val="15"/>
              </w:rPr>
              <w:t>Follow unbooked and pre-booked insurer production</w:t>
            </w:r>
          </w:p>
        </w:tc>
        <w:tc>
          <w:tcPr>
            <w:tcW w:type="dxa" w:w="1953"/>
            <w:tcMar>
              <w:top w:w="50" w:type="dxa"/>
              <w:bottom w:w="50" w:type="dxa"/>
              <w:left w:w="90" w:type="dxa"/>
              <w:right w:w="90" w:type="dxa"/>
            </w:tcMar>
            <w:shd w:val="clear" w:color="auto" w:fill="E5F5FF"/>
          </w:tcPr>
          <w:p>
            <w:pPr>
              <w:pStyle w:val="BDOITable"/>
            </w:pPr>
            <w:r>
              <w:rPr>
                <w:sz w:val="15"/>
              </w:rPr>
              <w:t>PRCID.019, PRCID.023, PRCID.033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FR-OP-077</w:t>
            </w:r>
          </w:p>
        </w:tc>
        <w:tc>
          <w:tcPr>
            <w:tcW w:type="dxa" w:w="3804"/>
            <w:tcMar>
              <w:top w:w="50" w:type="dxa"/>
              <w:bottom w:w="50" w:type="dxa"/>
              <w:left w:w="90" w:type="dxa"/>
              <w:right w:w="90" w:type="dxa"/>
            </w:tcMar>
          </w:tcPr>
          <w:p>
            <w:pPr>
              <w:pStyle w:val="BDOITable"/>
            </w:pPr>
            <w:r>
              <w:rPr>
                <w:sz w:val="15"/>
              </w:rPr>
              <w:t>Review items, record feedback and pair manually</w:t>
            </w:r>
          </w:p>
        </w:tc>
        <w:tc>
          <w:tcPr>
            <w:tcW w:type="dxa" w:w="1953"/>
            <w:tcMar>
              <w:top w:w="50" w:type="dxa"/>
              <w:bottom w:w="50" w:type="dxa"/>
              <w:left w:w="90" w:type="dxa"/>
              <w:right w:w="90" w:type="dxa"/>
            </w:tcMar>
          </w:tcPr>
          <w:p>
            <w:pPr>
              <w:pStyle w:val="BDOITable"/>
            </w:pPr>
            <w:r>
              <w:rPr>
                <w:sz w:val="15"/>
              </w:rPr>
              <w:t>PRCID.014, PRCID.015, PRCID.016, PRCID.021</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FR-OP-078</w:t>
            </w:r>
          </w:p>
        </w:tc>
        <w:tc>
          <w:tcPr>
            <w:tcW w:type="dxa" w:w="3804"/>
            <w:tcMar>
              <w:top w:w="50" w:type="dxa"/>
              <w:bottom w:w="50" w:type="dxa"/>
              <w:left w:w="90" w:type="dxa"/>
              <w:right w:w="90" w:type="dxa"/>
            </w:tcMar>
            <w:shd w:val="clear" w:color="auto" w:fill="E5F5FF"/>
          </w:tcPr>
          <w:p>
            <w:pPr>
              <w:pStyle w:val="BDOITable"/>
            </w:pPr>
            <w:r>
              <w:rPr>
                <w:sz w:val="15"/>
              </w:rPr>
              <w:t>Check the early remittance incentive applied by insurers</w:t>
            </w:r>
          </w:p>
        </w:tc>
        <w:tc>
          <w:tcPr>
            <w:tcW w:type="dxa" w:w="1953"/>
            <w:tcMar>
              <w:top w:w="50" w:type="dxa"/>
              <w:bottom w:w="50" w:type="dxa"/>
              <w:left w:w="90" w:type="dxa"/>
              <w:right w:w="90" w:type="dxa"/>
            </w:tcMar>
            <w:shd w:val="clear" w:color="auto" w:fill="E5F5FF"/>
          </w:tcPr>
          <w:p>
            <w:pPr>
              <w:pStyle w:val="BDOITable"/>
            </w:pPr>
            <w:r>
              <w:rPr>
                <w:sz w:val="15"/>
              </w:rPr>
              <w:t>RMTID.041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FR-OP-079</w:t>
            </w:r>
          </w:p>
        </w:tc>
        <w:tc>
          <w:tcPr>
            <w:tcW w:type="dxa" w:w="3804"/>
            <w:tcMar>
              <w:top w:w="50" w:type="dxa"/>
              <w:bottom w:w="50" w:type="dxa"/>
              <w:left w:w="90" w:type="dxa"/>
              <w:right w:w="90" w:type="dxa"/>
            </w:tcMar>
          </w:tcPr>
          <w:p>
            <w:pPr>
              <w:pStyle w:val="BDOITable"/>
            </w:pPr>
            <w:r>
              <w:rPr>
                <w:sz w:val="15"/>
              </w:rPr>
              <w:t>Close a cycle and view its history</w:t>
            </w:r>
          </w:p>
        </w:tc>
        <w:tc>
          <w:tcPr>
            <w:tcW w:type="dxa" w:w="1953"/>
            <w:tcMar>
              <w:top w:w="50" w:type="dxa"/>
              <w:bottom w:w="50" w:type="dxa"/>
              <w:left w:w="90" w:type="dxa"/>
              <w:right w:w="90" w:type="dxa"/>
            </w:tcMar>
          </w:tcPr>
          <w:p>
            <w:pPr>
              <w:pStyle w:val="BDOITable"/>
            </w:pPr>
            <w:r>
              <w:rPr>
                <w:sz w:val="15"/>
              </w:rPr>
              <w:t>PRCID.029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FR-OP-080</w:t>
            </w:r>
          </w:p>
        </w:tc>
        <w:tc>
          <w:tcPr>
            <w:tcW w:type="dxa" w:w="3804"/>
            <w:tcMar>
              <w:top w:w="50" w:type="dxa"/>
              <w:bottom w:w="50" w:type="dxa"/>
              <w:left w:w="90" w:type="dxa"/>
              <w:right w:w="90" w:type="dxa"/>
            </w:tcMar>
            <w:shd w:val="clear" w:color="auto" w:fill="E5F5FF"/>
          </w:tcPr>
          <w:p>
            <w:pPr>
              <w:pStyle w:val="BDOITable"/>
            </w:pPr>
            <w:r>
              <w:rPr>
                <w:sz w:val="15"/>
              </w:rPr>
              <w:t>Generate the Production Reconciliation reports</w:t>
            </w:r>
          </w:p>
        </w:tc>
        <w:tc>
          <w:tcPr>
            <w:tcW w:type="dxa" w:w="1953"/>
            <w:tcMar>
              <w:top w:w="50" w:type="dxa"/>
              <w:bottom w:w="50" w:type="dxa"/>
              <w:left w:w="90" w:type="dxa"/>
              <w:right w:w="90" w:type="dxa"/>
            </w:tcMar>
            <w:shd w:val="clear" w:color="auto" w:fill="E5F5FF"/>
          </w:tcPr>
          <w:p>
            <w:pPr>
              <w:pStyle w:val="BDOITable"/>
            </w:pPr>
            <w:r>
              <w:rPr>
                <w:sz w:val="15"/>
              </w:rPr>
              <w:t>PRCID.017, PRCID.018, PRCID.035, PRCID.036, PRCID.037, PRCID.038, PRCID.039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FR-OP-090</w:t>
            </w:r>
          </w:p>
        </w:tc>
        <w:tc>
          <w:tcPr>
            <w:tcW w:type="dxa" w:w="3804"/>
            <w:tcMar>
              <w:top w:w="50" w:type="dxa"/>
              <w:bottom w:w="50" w:type="dxa"/>
              <w:left w:w="90" w:type="dxa"/>
              <w:right w:w="90" w:type="dxa"/>
            </w:tcMar>
          </w:tcPr>
          <w:p>
            <w:pPr>
              <w:pStyle w:val="BDOITable"/>
            </w:pPr>
            <w:r>
              <w:rPr>
                <w:sz w:val="15"/>
              </w:rPr>
              <w:t>Take in the DP entries from the system tagging</w:t>
            </w:r>
          </w:p>
        </w:tc>
        <w:tc>
          <w:tcPr>
            <w:tcW w:type="dxa" w:w="1953"/>
            <w:tcMar>
              <w:top w:w="50" w:type="dxa"/>
              <w:bottom w:w="50" w:type="dxa"/>
              <w:left w:w="90" w:type="dxa"/>
              <w:right w:w="90" w:type="dxa"/>
            </w:tcMar>
          </w:tcPr>
          <w:p>
            <w:pPr>
              <w:pStyle w:val="BDOITable"/>
            </w:pPr>
            <w:r>
              <w:rPr>
                <w:sz w:val="15"/>
              </w:rPr>
              <w:t>CMRID.001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FR-OP-091</w:t>
            </w:r>
          </w:p>
        </w:tc>
        <w:tc>
          <w:tcPr>
            <w:tcW w:type="dxa" w:w="3804"/>
            <w:tcMar>
              <w:top w:w="50" w:type="dxa"/>
              <w:bottom w:w="50" w:type="dxa"/>
              <w:left w:w="90" w:type="dxa"/>
              <w:right w:w="90" w:type="dxa"/>
            </w:tcMar>
            <w:shd w:val="clear" w:color="auto" w:fill="E5F5FF"/>
          </w:tcPr>
          <w:p>
            <w:pPr>
              <w:pStyle w:val="BDOITable"/>
            </w:pPr>
            <w:r>
              <w:rPr>
                <w:sz w:val="15"/>
              </w:rPr>
              <w:t>Review DP entries read-only, exclude by rule and confirm eligibility from the fully paid status</w:t>
            </w:r>
          </w:p>
        </w:tc>
        <w:tc>
          <w:tcPr>
            <w:tcW w:type="dxa" w:w="1953"/>
            <w:tcMar>
              <w:top w:w="50" w:type="dxa"/>
              <w:bottom w:w="50" w:type="dxa"/>
              <w:left w:w="90" w:type="dxa"/>
              <w:right w:w="90" w:type="dxa"/>
            </w:tcMar>
            <w:shd w:val="clear" w:color="auto" w:fill="E5F5FF"/>
          </w:tcPr>
          <w:p>
            <w:pPr>
              <w:pStyle w:val="BDOITable"/>
            </w:pPr>
            <w:r>
              <w:rPr>
                <w:sz w:val="15"/>
              </w:rPr>
              <w:t>CMRID.002, CMRID.003, CMRID.007, CMRID.008, CMRID.013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FR-OP-092</w:t>
            </w:r>
          </w:p>
        </w:tc>
        <w:tc>
          <w:tcPr>
            <w:tcW w:type="dxa" w:w="3804"/>
            <w:tcMar>
              <w:top w:w="50" w:type="dxa"/>
              <w:bottom w:w="50" w:type="dxa"/>
              <w:left w:w="90" w:type="dxa"/>
              <w:right w:w="90" w:type="dxa"/>
            </w:tcMar>
          </w:tcPr>
          <w:p>
            <w:pPr>
              <w:pStyle w:val="BDOITable"/>
            </w:pPr>
            <w:r>
              <w:rPr>
                <w:sz w:val="15"/>
              </w:rPr>
              <w:t>Bill the insurer for DP commission and produce the Statement of Account</w:t>
            </w:r>
          </w:p>
        </w:tc>
        <w:tc>
          <w:tcPr>
            <w:tcW w:type="dxa" w:w="1953"/>
            <w:tcMar>
              <w:top w:w="50" w:type="dxa"/>
              <w:bottom w:w="50" w:type="dxa"/>
              <w:left w:w="90" w:type="dxa"/>
              <w:right w:w="90" w:type="dxa"/>
            </w:tcMar>
          </w:tcPr>
          <w:p>
            <w:pPr>
              <w:pStyle w:val="BDOITable"/>
            </w:pPr>
            <w:r>
              <w:rPr>
                <w:sz w:val="15"/>
              </w:rPr>
              <w:t>CMRID.009, CMRID.012, CMRID.007</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FR-OP-093</w:t>
            </w:r>
          </w:p>
        </w:tc>
        <w:tc>
          <w:tcPr>
            <w:tcW w:type="dxa" w:w="3804"/>
            <w:tcMar>
              <w:top w:w="50" w:type="dxa"/>
              <w:bottom w:w="50" w:type="dxa"/>
              <w:left w:w="90" w:type="dxa"/>
              <w:right w:w="90" w:type="dxa"/>
            </w:tcMar>
            <w:shd w:val="clear" w:color="auto" w:fill="E5F5FF"/>
          </w:tcPr>
          <w:p>
            <w:pPr>
              <w:pStyle w:val="BDOITable"/>
            </w:pPr>
            <w:r>
              <w:rPr>
                <w:sz w:val="15"/>
              </w:rPr>
              <w:t>Record insurer answers and the status of each DP account</w:t>
            </w:r>
          </w:p>
        </w:tc>
        <w:tc>
          <w:tcPr>
            <w:tcW w:type="dxa" w:w="1953"/>
            <w:tcMar>
              <w:top w:w="50" w:type="dxa"/>
              <w:bottom w:w="50" w:type="dxa"/>
              <w:left w:w="90" w:type="dxa"/>
              <w:right w:w="90" w:type="dxa"/>
            </w:tcMar>
            <w:shd w:val="clear" w:color="auto" w:fill="E5F5FF"/>
          </w:tcPr>
          <w:p>
            <w:pPr>
              <w:pStyle w:val="BDOITable"/>
            </w:pPr>
            <w:r>
              <w:rPr>
                <w:sz w:val="15"/>
              </w:rPr>
              <w:t>CMRID.008, CMRID.009, CMRID.012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FR-OP-094</w:t>
            </w:r>
          </w:p>
        </w:tc>
        <w:tc>
          <w:tcPr>
            <w:tcW w:type="dxa" w:w="3804"/>
            <w:tcMar>
              <w:top w:w="50" w:type="dxa"/>
              <w:bottom w:w="50" w:type="dxa"/>
              <w:left w:w="90" w:type="dxa"/>
              <w:right w:w="90" w:type="dxa"/>
            </w:tcMar>
          </w:tcPr>
          <w:p>
            <w:pPr>
              <w:pStyle w:val="BDOITable"/>
            </w:pPr>
            <w:r>
              <w:rPr>
                <w:sz w:val="15"/>
              </w:rPr>
              <w:t>Collect DP commission and reverse the premium receivable</w:t>
            </w:r>
          </w:p>
        </w:tc>
        <w:tc>
          <w:tcPr>
            <w:tcW w:type="dxa" w:w="1953"/>
            <w:tcMar>
              <w:top w:w="50" w:type="dxa"/>
              <w:bottom w:w="50" w:type="dxa"/>
              <w:left w:w="90" w:type="dxa"/>
              <w:right w:w="90" w:type="dxa"/>
            </w:tcMar>
          </w:tcPr>
          <w:p>
            <w:pPr>
              <w:pStyle w:val="BDOITable"/>
            </w:pPr>
            <w:r>
              <w:rPr>
                <w:sz w:val="15"/>
              </w:rPr>
              <w:t>CMRID.010, MKTID.012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FR-OP-095</w:t>
            </w:r>
          </w:p>
        </w:tc>
        <w:tc>
          <w:tcPr>
            <w:tcW w:type="dxa" w:w="3804"/>
            <w:tcMar>
              <w:top w:w="50" w:type="dxa"/>
              <w:bottom w:w="50" w:type="dxa"/>
              <w:left w:w="90" w:type="dxa"/>
              <w:right w:w="90" w:type="dxa"/>
            </w:tcMar>
            <w:shd w:val="clear" w:color="auto" w:fill="E5F5FF"/>
          </w:tcPr>
          <w:p>
            <w:pPr>
              <w:pStyle w:val="BDOITable"/>
            </w:pPr>
            <w:r>
              <w:rPr>
                <w:sz w:val="15"/>
              </w:rPr>
              <w:t>Compute and post SLA-based incentives per invoice</w:t>
            </w:r>
          </w:p>
        </w:tc>
        <w:tc>
          <w:tcPr>
            <w:tcW w:type="dxa" w:w="1953"/>
            <w:tcMar>
              <w:top w:w="50" w:type="dxa"/>
              <w:bottom w:w="50" w:type="dxa"/>
              <w:left w:w="90" w:type="dxa"/>
              <w:right w:w="90" w:type="dxa"/>
            </w:tcMar>
            <w:shd w:val="clear" w:color="auto" w:fill="E5F5FF"/>
          </w:tcPr>
          <w:p>
            <w:pPr>
              <w:pStyle w:val="BDOITable"/>
            </w:pPr>
            <w:r>
              <w:rPr>
                <w:sz w:val="15"/>
              </w:rPr>
              <w:t>CMRID.005, CMRID.006, CMRID.003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FR-OP-096</w:t>
            </w:r>
          </w:p>
        </w:tc>
        <w:tc>
          <w:tcPr>
            <w:tcW w:type="dxa" w:w="3804"/>
            <w:tcMar>
              <w:top w:w="50" w:type="dxa"/>
              <w:bottom w:w="50" w:type="dxa"/>
              <w:left w:w="90" w:type="dxa"/>
              <w:right w:w="90" w:type="dxa"/>
            </w:tcMar>
          </w:tcPr>
          <w:p>
            <w:pPr>
              <w:pStyle w:val="BDOITable"/>
            </w:pPr>
            <w:r>
              <w:rPr>
                <w:sz w:val="15"/>
              </w:rPr>
              <w:t>Submit BIR certificates to Comptrollership</w:t>
            </w:r>
          </w:p>
        </w:tc>
        <w:tc>
          <w:tcPr>
            <w:tcW w:type="dxa" w:w="1953"/>
            <w:tcMar>
              <w:top w:w="50" w:type="dxa"/>
              <w:bottom w:w="50" w:type="dxa"/>
              <w:left w:w="90" w:type="dxa"/>
              <w:right w:w="90" w:type="dxa"/>
            </w:tcMar>
          </w:tcPr>
          <w:p>
            <w:pPr>
              <w:pStyle w:val="BDOITable"/>
            </w:pPr>
            <w:r>
              <w:rPr>
                <w:sz w:val="15"/>
              </w:rPr>
              <w:t>CMRID.015, CMRID.010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FR-OP-097</w:t>
            </w:r>
          </w:p>
        </w:tc>
        <w:tc>
          <w:tcPr>
            <w:tcW w:type="dxa" w:w="3804"/>
            <w:tcMar>
              <w:top w:w="50" w:type="dxa"/>
              <w:bottom w:w="50" w:type="dxa"/>
              <w:left w:w="90" w:type="dxa"/>
              <w:right w:w="90" w:type="dxa"/>
            </w:tcMar>
            <w:shd w:val="clear" w:color="auto" w:fill="E5F5FF"/>
          </w:tcPr>
          <w:p>
            <w:pPr>
              <w:pStyle w:val="BDOITable"/>
            </w:pPr>
            <w:r>
              <w:rPr>
                <w:sz w:val="15"/>
              </w:rPr>
              <w:t>Track estimated items and yearly production</w:t>
            </w:r>
          </w:p>
        </w:tc>
        <w:tc>
          <w:tcPr>
            <w:tcW w:type="dxa" w:w="1953"/>
            <w:tcMar>
              <w:top w:w="50" w:type="dxa"/>
              <w:bottom w:w="50" w:type="dxa"/>
              <w:left w:w="90" w:type="dxa"/>
              <w:right w:w="90" w:type="dxa"/>
            </w:tcMar>
            <w:shd w:val="clear" w:color="auto" w:fill="E5F5FF"/>
          </w:tcPr>
          <w:p>
            <w:pPr>
              <w:pStyle w:val="BDOITable"/>
            </w:pPr>
            <w:r>
              <w:rPr>
                <w:sz w:val="15"/>
              </w:rPr>
              <w:t>RMTID.037, CMRID.014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FR-OP-098</w:t>
            </w:r>
          </w:p>
        </w:tc>
        <w:tc>
          <w:tcPr>
            <w:tcW w:type="dxa" w:w="3804"/>
            <w:tcMar>
              <w:top w:w="50" w:type="dxa"/>
              <w:bottom w:w="50" w:type="dxa"/>
              <w:left w:w="90" w:type="dxa"/>
              <w:right w:w="90" w:type="dxa"/>
            </w:tcMar>
          </w:tcPr>
          <w:p>
            <w:pPr>
              <w:pStyle w:val="BDOITable"/>
            </w:pPr>
            <w:r>
              <w:rPr>
                <w:sz w:val="15"/>
              </w:rPr>
              <w:t>Classify and report commission receivables</w:t>
            </w:r>
          </w:p>
        </w:tc>
        <w:tc>
          <w:tcPr>
            <w:tcW w:type="dxa" w:w="1953"/>
            <w:tcMar>
              <w:top w:w="50" w:type="dxa"/>
              <w:bottom w:w="50" w:type="dxa"/>
              <w:left w:w="90" w:type="dxa"/>
              <w:right w:w="90" w:type="dxa"/>
            </w:tcMar>
          </w:tcPr>
          <w:p>
            <w:pPr>
              <w:pStyle w:val="BDOITable"/>
            </w:pPr>
            <w:r>
              <w:rPr>
                <w:sz w:val="15"/>
              </w:rPr>
              <w:t>CMRID.004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FR-OP-099</w:t>
            </w:r>
          </w:p>
        </w:tc>
        <w:tc>
          <w:tcPr>
            <w:tcW w:type="dxa" w:w="3804"/>
            <w:tcMar>
              <w:top w:w="50" w:type="dxa"/>
              <w:bottom w:w="50" w:type="dxa"/>
              <w:left w:w="90" w:type="dxa"/>
              <w:right w:w="90" w:type="dxa"/>
            </w:tcMar>
            <w:shd w:val="clear" w:color="auto" w:fill="E5F5FF"/>
          </w:tcPr>
          <w:p>
            <w:pPr>
              <w:pStyle w:val="BDOITable"/>
            </w:pPr>
            <w:r>
              <w:rPr>
                <w:sz w:val="15"/>
              </w:rPr>
              <w:t>Age commission receivables by invoice</w:t>
            </w:r>
          </w:p>
        </w:tc>
        <w:tc>
          <w:tcPr>
            <w:tcW w:type="dxa" w:w="1953"/>
            <w:tcMar>
              <w:top w:w="50" w:type="dxa"/>
              <w:bottom w:w="50" w:type="dxa"/>
              <w:left w:w="90" w:type="dxa"/>
              <w:right w:w="90" w:type="dxa"/>
            </w:tcMar>
            <w:shd w:val="clear" w:color="auto" w:fill="E5F5FF"/>
          </w:tcPr>
          <w:p>
            <w:pPr>
              <w:pStyle w:val="BDOITable"/>
            </w:pPr>
            <w:r>
              <w:rPr>
                <w:sz w:val="15"/>
              </w:rPr>
              <w:t>CMRID.011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FR-OP-110</w:t>
            </w:r>
          </w:p>
        </w:tc>
        <w:tc>
          <w:tcPr>
            <w:tcW w:type="dxa" w:w="3804"/>
            <w:tcMar>
              <w:top w:w="50" w:type="dxa"/>
              <w:bottom w:w="50" w:type="dxa"/>
              <w:left w:w="90" w:type="dxa"/>
              <w:right w:w="90" w:type="dxa"/>
            </w:tcMar>
          </w:tcPr>
          <w:p>
            <w:pPr>
              <w:pStyle w:val="BDOITable"/>
            </w:pPr>
            <w:r>
              <w:rPr>
                <w:sz w:val="15"/>
              </w:rPr>
              <w:t>Send the remittance schedule to the insurer</w:t>
            </w:r>
          </w:p>
        </w:tc>
        <w:tc>
          <w:tcPr>
            <w:tcW w:type="dxa" w:w="1953"/>
            <w:tcMar>
              <w:top w:w="50" w:type="dxa"/>
              <w:bottom w:w="50" w:type="dxa"/>
              <w:left w:w="90" w:type="dxa"/>
              <w:right w:w="90" w:type="dxa"/>
            </w:tcMar>
          </w:tcPr>
          <w:p>
            <w:pPr>
              <w:pStyle w:val="BDOITable"/>
            </w:pPr>
            <w:r>
              <w:rPr>
                <w:sz w:val="15"/>
              </w:rPr>
              <w:t>MKTID.001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FR-OP-111</w:t>
            </w:r>
          </w:p>
        </w:tc>
        <w:tc>
          <w:tcPr>
            <w:tcW w:type="dxa" w:w="3804"/>
            <w:tcMar>
              <w:top w:w="50" w:type="dxa"/>
              <w:bottom w:w="50" w:type="dxa"/>
              <w:left w:w="90" w:type="dxa"/>
              <w:right w:w="90" w:type="dxa"/>
            </w:tcMar>
            <w:shd w:val="clear" w:color="auto" w:fill="E5F5FF"/>
          </w:tcPr>
          <w:p>
            <w:pPr>
              <w:pStyle w:val="BDOITable"/>
            </w:pPr>
            <w:r>
              <w:rPr>
                <w:sz w:val="15"/>
              </w:rPr>
              <w:t>Request, approve, extend, cancel and release remittance holds</w:t>
            </w:r>
          </w:p>
        </w:tc>
        <w:tc>
          <w:tcPr>
            <w:tcW w:type="dxa" w:w="1953"/>
            <w:tcMar>
              <w:top w:w="50" w:type="dxa"/>
              <w:bottom w:w="50" w:type="dxa"/>
              <w:left w:w="90" w:type="dxa"/>
              <w:right w:w="90" w:type="dxa"/>
            </w:tcMar>
            <w:shd w:val="clear" w:color="auto" w:fill="E5F5FF"/>
          </w:tcPr>
          <w:p>
            <w:pPr>
              <w:pStyle w:val="BDOITable"/>
            </w:pPr>
            <w:r>
              <w:rPr>
                <w:sz w:val="15"/>
              </w:rPr>
              <w:t>MKTID.002, MKTID.003, MKTID.004, MKTID.005, MKTID.006, MKTID.007, RMTID.021</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182"/>
            <w:tcMar>
              <w:top w:w="50" w:type="dxa"/>
              <w:bottom w:w="50" w:type="dxa"/>
              <w:left w:w="90" w:type="dxa"/>
              <w:right w:w="90" w:type="dxa"/>
            </w:tcMar>
          </w:tcPr>
          <w:p>
            <w:pPr>
              <w:pStyle w:val="BDOITable"/>
            </w:pPr>
            <w:r>
              <w:rPr>
                <w:sz w:val="15"/>
              </w:rPr>
              <w:t>FR-OP-112</w:t>
            </w:r>
          </w:p>
        </w:tc>
        <w:tc>
          <w:tcPr>
            <w:tcW w:type="dxa" w:w="3804"/>
            <w:tcMar>
              <w:top w:w="50" w:type="dxa"/>
              <w:bottom w:w="50" w:type="dxa"/>
              <w:left w:w="90" w:type="dxa"/>
              <w:right w:w="90" w:type="dxa"/>
            </w:tcMar>
          </w:tcPr>
          <w:p>
            <w:pPr>
              <w:pStyle w:val="BDOITable"/>
            </w:pPr>
            <w:r>
              <w:rPr>
                <w:sz w:val="15"/>
              </w:rPr>
              <w:t>Request a special remittance</w:t>
            </w:r>
          </w:p>
        </w:tc>
        <w:tc>
          <w:tcPr>
            <w:tcW w:type="dxa" w:w="1953"/>
            <w:tcMar>
              <w:top w:w="50" w:type="dxa"/>
              <w:bottom w:w="50" w:type="dxa"/>
              <w:left w:w="90" w:type="dxa"/>
              <w:right w:w="90" w:type="dxa"/>
            </w:tcMar>
          </w:tcPr>
          <w:p>
            <w:pPr>
              <w:pStyle w:val="BDOITable"/>
            </w:pPr>
            <w:r>
              <w:rPr>
                <w:sz w:val="15"/>
              </w:rPr>
              <w:t>MKTID.009</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FR-OP-113</w:t>
            </w:r>
          </w:p>
        </w:tc>
        <w:tc>
          <w:tcPr>
            <w:tcW w:type="dxa" w:w="3804"/>
            <w:tcMar>
              <w:top w:w="50" w:type="dxa"/>
              <w:bottom w:w="50" w:type="dxa"/>
              <w:left w:w="90" w:type="dxa"/>
              <w:right w:w="90" w:type="dxa"/>
            </w:tcMar>
            <w:shd w:val="clear" w:color="auto" w:fill="E5F5FF"/>
          </w:tcPr>
          <w:p>
            <w:pPr>
              <w:pStyle w:val="BDOITable"/>
            </w:pPr>
            <w:r>
              <w:rPr>
                <w:sz w:val="15"/>
              </w:rPr>
              <w:t>Tag, validate and post PR 2307 reversals and route the certificates to Disbursement</w:t>
            </w:r>
          </w:p>
        </w:tc>
        <w:tc>
          <w:tcPr>
            <w:tcW w:type="dxa" w:w="1953"/>
            <w:tcMar>
              <w:top w:w="50" w:type="dxa"/>
              <w:bottom w:w="50" w:type="dxa"/>
              <w:left w:w="90" w:type="dxa"/>
              <w:right w:w="90" w:type="dxa"/>
            </w:tcMar>
            <w:shd w:val="clear" w:color="auto" w:fill="E5F5FF"/>
          </w:tcPr>
          <w:p>
            <w:pPr>
              <w:pStyle w:val="BDOITable"/>
            </w:pPr>
            <w:r>
              <w:rPr>
                <w:sz w:val="15"/>
              </w:rPr>
              <w:t>MKTID.013, MKTID.010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182"/>
            <w:tcMar>
              <w:top w:w="50" w:type="dxa"/>
              <w:bottom w:w="50" w:type="dxa"/>
              <w:left w:w="90" w:type="dxa"/>
              <w:right w:w="90" w:type="dxa"/>
            </w:tcMar>
          </w:tcPr>
          <w:p>
            <w:pPr>
              <w:pStyle w:val="BDOITable"/>
            </w:pPr>
            <w:r>
              <w:rPr>
                <w:sz w:val="15"/>
              </w:rPr>
              <w:t>FR-OP-114</w:t>
            </w:r>
          </w:p>
        </w:tc>
        <w:tc>
          <w:tcPr>
            <w:tcW w:type="dxa" w:w="3804"/>
            <w:tcMar>
              <w:top w:w="50" w:type="dxa"/>
              <w:bottom w:w="50" w:type="dxa"/>
              <w:left w:w="90" w:type="dxa"/>
              <w:right w:w="90" w:type="dxa"/>
            </w:tcMar>
          </w:tcPr>
          <w:p>
            <w:pPr>
              <w:pStyle w:val="BDOITable"/>
            </w:pPr>
            <w:r>
              <w:rPr>
                <w:sz w:val="15"/>
              </w:rPr>
              <w:t>Generate the endorsement slip for Marketing</w:t>
            </w:r>
          </w:p>
        </w:tc>
        <w:tc>
          <w:tcPr>
            <w:tcW w:type="dxa" w:w="1953"/>
            <w:tcMar>
              <w:top w:w="50" w:type="dxa"/>
              <w:bottom w:w="50" w:type="dxa"/>
              <w:left w:w="90" w:type="dxa"/>
              <w:right w:w="90" w:type="dxa"/>
            </w:tcMar>
          </w:tcPr>
          <w:p>
            <w:pPr>
              <w:pStyle w:val="BDOITable"/>
            </w:pPr>
            <w:r>
              <w:rPr>
                <w:sz w:val="15"/>
              </w:rPr>
              <w:t>MKTID.008, MKTID.018</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FR-OP-120</w:t>
            </w:r>
          </w:p>
        </w:tc>
        <w:tc>
          <w:tcPr>
            <w:tcW w:type="dxa" w:w="3804"/>
            <w:tcMar>
              <w:top w:w="50" w:type="dxa"/>
              <w:bottom w:w="50" w:type="dxa"/>
              <w:left w:w="90" w:type="dxa"/>
              <w:right w:w="90" w:type="dxa"/>
            </w:tcMar>
            <w:shd w:val="clear" w:color="auto" w:fill="E5F5FF"/>
          </w:tcPr>
          <w:p>
            <w:pPr>
              <w:pStyle w:val="BDOITable"/>
            </w:pPr>
            <w:r>
              <w:rPr>
                <w:sz w:val="15"/>
              </w:rPr>
              <w:t>Work payment requests in the Disbursement queue</w:t>
            </w:r>
          </w:p>
        </w:tc>
        <w:tc>
          <w:tcPr>
            <w:tcW w:type="dxa" w:w="1953"/>
            <w:tcMar>
              <w:top w:w="50" w:type="dxa"/>
              <w:bottom w:w="50" w:type="dxa"/>
              <w:left w:w="90" w:type="dxa"/>
              <w:right w:w="90" w:type="dxa"/>
            </w:tcMar>
            <w:shd w:val="clear" w:color="auto" w:fill="E5F5FF"/>
          </w:tcPr>
          <w:p>
            <w:pPr>
              <w:pStyle w:val="BDOITable"/>
            </w:pPr>
            <w:r>
              <w:rPr>
                <w:sz w:val="15"/>
              </w:rPr>
              <w:t>DBMID.001, RMTID.034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FR-OP-121</w:t>
            </w:r>
          </w:p>
        </w:tc>
        <w:tc>
          <w:tcPr>
            <w:tcW w:type="dxa" w:w="3804"/>
            <w:tcMar>
              <w:top w:w="50" w:type="dxa"/>
              <w:bottom w:w="50" w:type="dxa"/>
              <w:left w:w="90" w:type="dxa"/>
              <w:right w:w="90" w:type="dxa"/>
            </w:tcMar>
          </w:tcPr>
          <w:p>
            <w:pPr>
              <w:pStyle w:val="BDOITable"/>
            </w:pPr>
            <w:r>
              <w:rPr>
                <w:sz w:val="15"/>
              </w:rPr>
              <w:t>Receive and release BIR 2307 certificates to insurers</w:t>
            </w:r>
          </w:p>
        </w:tc>
        <w:tc>
          <w:tcPr>
            <w:tcW w:type="dxa" w:w="1953"/>
            <w:tcMar>
              <w:top w:w="50" w:type="dxa"/>
              <w:bottom w:w="50" w:type="dxa"/>
              <w:left w:w="90" w:type="dxa"/>
              <w:right w:w="90" w:type="dxa"/>
            </w:tcMar>
          </w:tcPr>
          <w:p>
            <w:pPr>
              <w:pStyle w:val="BDOITable"/>
            </w:pPr>
            <w:r>
              <w:rPr>
                <w:sz w:val="15"/>
              </w:rPr>
              <w:t>DBMID.001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FR-OP-130</w:t>
            </w:r>
          </w:p>
        </w:tc>
        <w:tc>
          <w:tcPr>
            <w:tcW w:type="dxa" w:w="3804"/>
            <w:tcMar>
              <w:top w:w="50" w:type="dxa"/>
              <w:bottom w:w="50" w:type="dxa"/>
              <w:left w:w="90" w:type="dxa"/>
              <w:right w:w="90" w:type="dxa"/>
            </w:tcMar>
            <w:shd w:val="clear" w:color="auto" w:fill="E5F5FF"/>
          </w:tcPr>
          <w:p>
            <w:pPr>
              <w:pStyle w:val="BDOITable"/>
            </w:pPr>
            <w:r>
              <w:rPr>
                <w:sz w:val="15"/>
              </w:rPr>
              <w:t>Integrate with other systems through ports</w:t>
            </w:r>
          </w:p>
        </w:tc>
        <w:tc>
          <w:tcPr>
            <w:tcW w:type="dxa" w:w="1953"/>
            <w:tcMar>
              <w:top w:w="50" w:type="dxa"/>
              <w:bottom w:w="50" w:type="dxa"/>
              <w:left w:w="90" w:type="dxa"/>
              <w:right w:w="90" w:type="dxa"/>
            </w:tcMar>
            <w:shd w:val="clear" w:color="auto" w:fill="E5F5FF"/>
          </w:tcPr>
          <w:p>
            <w:pPr>
              <w:pStyle w:val="BDOITable"/>
            </w:pPr>
            <w:r>
              <w:rPr>
                <w:sz w:val="15"/>
              </w:rPr>
              <w:t>BRQID.004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FR-OP-131</w:t>
            </w:r>
          </w:p>
        </w:tc>
        <w:tc>
          <w:tcPr>
            <w:tcW w:type="dxa" w:w="3804"/>
            <w:tcMar>
              <w:top w:w="50" w:type="dxa"/>
              <w:bottom w:w="50" w:type="dxa"/>
              <w:left w:w="90" w:type="dxa"/>
              <w:right w:w="90" w:type="dxa"/>
            </w:tcMar>
          </w:tcPr>
          <w:p>
            <w:pPr>
              <w:pStyle w:val="BDOITable"/>
            </w:pPr>
            <w:r>
              <w:rPr>
                <w:sz w:val="15"/>
              </w:rPr>
              <w:t>Fetch data through flow-in feeds with runs, logs and alerts</w:t>
            </w:r>
          </w:p>
        </w:tc>
        <w:tc>
          <w:tcPr>
            <w:tcW w:type="dxa" w:w="1953"/>
            <w:tcMar>
              <w:top w:w="50" w:type="dxa"/>
              <w:bottom w:w="50" w:type="dxa"/>
              <w:left w:w="90" w:type="dxa"/>
              <w:right w:w="90" w:type="dxa"/>
            </w:tcMar>
          </w:tcPr>
          <w:p>
            <w:pPr>
              <w:pStyle w:val="BDOITable"/>
            </w:pPr>
            <w:r>
              <w:rPr>
                <w:sz w:val="15"/>
              </w:rPr>
              <w:t>BRQID.005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FR-OP-132</w:t>
            </w:r>
          </w:p>
        </w:tc>
        <w:tc>
          <w:tcPr>
            <w:tcW w:type="dxa" w:w="3804"/>
            <w:tcMar>
              <w:top w:w="50" w:type="dxa"/>
              <w:bottom w:w="50" w:type="dxa"/>
              <w:left w:w="90" w:type="dxa"/>
              <w:right w:w="90" w:type="dxa"/>
            </w:tcMar>
            <w:shd w:val="clear" w:color="auto" w:fill="E5F5FF"/>
          </w:tcPr>
          <w:p>
            <w:pPr>
              <w:pStyle w:val="BDOITable"/>
            </w:pPr>
            <w:r>
              <w:rPr>
                <w:sz w:val="15"/>
              </w:rPr>
              <w:t>Confirm payments to the New Business payment gate</w:t>
            </w:r>
          </w:p>
        </w:tc>
        <w:tc>
          <w:tcPr>
            <w:tcW w:type="dxa" w:w="1953"/>
            <w:tcMar>
              <w:top w:w="50" w:type="dxa"/>
              <w:bottom w:w="50" w:type="dxa"/>
              <w:left w:w="90" w:type="dxa"/>
              <w:right w:w="90" w:type="dxa"/>
            </w:tcMar>
            <w:shd w:val="clear" w:color="auto" w:fill="E5F5FF"/>
          </w:tcPr>
          <w:p>
            <w:pPr>
              <w:pStyle w:val="BDOITable"/>
            </w:pPr>
            <w:r>
              <w:rPr>
                <w:sz w:val="15"/>
              </w:rPr>
              <w:t>CSHID.020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ADJID.001</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MKTID.015</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ADJID.003</w:t>
            </w:r>
          </w:p>
        </w:tc>
        <w:tc>
          <w:tcPr>
            <w:tcW w:type="dxa" w:w="2216"/>
            <w:tcMar>
              <w:top w:w="50" w:type="dxa"/>
              <w:bottom w:w="50" w:type="dxa"/>
              <w:left w:w="90" w:type="dxa"/>
              <w:right w:w="90" w:type="dxa"/>
            </w:tcMar>
            <w:shd w:val="clear" w:color="auto" w:fill="E5F5FF"/>
          </w:tcPr>
          <w:p>
            <w:pPr>
              <w:pStyle w:val="BDOITable"/>
            </w:pPr>
            <w:r>
              <w:rPr>
                <w:sz w:val="15"/>
              </w:rPr>
              <w:t>OP-050</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MKTID.016</w:t>
            </w:r>
          </w:p>
        </w:tc>
        <w:tc>
          <w:tcPr>
            <w:tcW w:type="dxa" w:w="2216"/>
            <w:tcMar>
              <w:top w:w="50" w:type="dxa"/>
              <w:bottom w:w="50" w:type="dxa"/>
              <w:left w:w="90" w:type="dxa"/>
              <w:right w:w="90" w:type="dxa"/>
            </w:tcMar>
            <w:shd w:val="clear" w:color="auto" w:fill="E5F5FF"/>
          </w:tcPr>
          <w:p>
            <w:pPr>
              <w:pStyle w:val="BDOITable"/>
            </w:pPr>
            <w:r>
              <w:rPr>
                <w:sz w:val="15"/>
              </w:rPr>
              <w:t>OP-053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ADJID.005</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MKTID.017</w:t>
            </w:r>
          </w:p>
        </w:tc>
        <w:tc>
          <w:tcPr>
            <w:tcW w:type="dxa" w:w="2216"/>
            <w:tcMar>
              <w:top w:w="50" w:type="dxa"/>
              <w:bottom w:w="50" w:type="dxa"/>
              <w:left w:w="90" w:type="dxa"/>
              <w:right w:w="90" w:type="dxa"/>
            </w:tcMar>
          </w:tcPr>
          <w:p>
            <w:pPr>
              <w:pStyle w:val="BDOITable"/>
            </w:pPr>
            <w:r>
              <w:rPr>
                <w:sz w:val="15"/>
              </w:rPr>
              <w:t>OP-053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ADJID.006</w:t>
            </w:r>
          </w:p>
        </w:tc>
        <w:tc>
          <w:tcPr>
            <w:tcW w:type="dxa" w:w="2216"/>
            <w:tcMar>
              <w:top w:w="50" w:type="dxa"/>
              <w:bottom w:w="50" w:type="dxa"/>
              <w:left w:w="90" w:type="dxa"/>
              <w:right w:w="90" w:type="dxa"/>
            </w:tcMar>
            <w:shd w:val="clear" w:color="auto" w:fill="E5F5FF"/>
          </w:tcPr>
          <w:p>
            <w:pPr>
              <w:pStyle w:val="BDOITable"/>
            </w:pPr>
            <w:r>
              <w:rPr>
                <w:sz w:val="15"/>
              </w:rPr>
              <w:t>OP-056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MKTID.018</w:t>
            </w:r>
          </w:p>
        </w:tc>
        <w:tc>
          <w:tcPr>
            <w:tcW w:type="dxa" w:w="2216"/>
            <w:tcMar>
              <w:top w:w="50" w:type="dxa"/>
              <w:bottom w:w="50" w:type="dxa"/>
              <w:left w:w="90" w:type="dxa"/>
              <w:right w:w="90" w:type="dxa"/>
            </w:tcMar>
            <w:shd w:val="clear" w:color="auto" w:fill="E5F5FF"/>
          </w:tcPr>
          <w:p>
            <w:pPr>
              <w:pStyle w:val="BDOITable"/>
            </w:pPr>
            <w:r>
              <w:rPr>
                <w:sz w:val="15"/>
              </w:rPr>
              <w:t>OP-060, OP-114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ADJID.008</w:t>
            </w:r>
          </w:p>
        </w:tc>
        <w:tc>
          <w:tcPr>
            <w:tcW w:type="dxa" w:w="2216"/>
            <w:tcMar>
              <w:top w:w="50" w:type="dxa"/>
              <w:bottom w:w="50" w:type="dxa"/>
              <w:left w:w="90" w:type="dxa"/>
              <w:right w:w="90" w:type="dxa"/>
            </w:tcMar>
          </w:tcPr>
          <w:p>
            <w:pPr>
              <w:pStyle w:val="BDOITable"/>
            </w:pPr>
            <w:r>
              <w:rPr>
                <w:sz w:val="15"/>
              </w:rPr>
              <w:t>OP-055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MKTID.019</w:t>
            </w:r>
          </w:p>
        </w:tc>
        <w:tc>
          <w:tcPr>
            <w:tcW w:type="dxa" w:w="2216"/>
            <w:tcMar>
              <w:top w:w="50" w:type="dxa"/>
              <w:bottom w:w="50" w:type="dxa"/>
              <w:left w:w="90" w:type="dxa"/>
              <w:right w:w="90" w:type="dxa"/>
            </w:tcMar>
          </w:tcPr>
          <w:p>
            <w:pPr>
              <w:pStyle w:val="BDOITable"/>
            </w:pPr>
            <w:r>
              <w:rPr>
                <w:sz w:val="15"/>
              </w:rPr>
              <w:t>OP-052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ADJID.009</w:t>
            </w:r>
          </w:p>
        </w:tc>
        <w:tc>
          <w:tcPr>
            <w:tcW w:type="dxa" w:w="2216"/>
            <w:tcMar>
              <w:top w:w="50" w:type="dxa"/>
              <w:bottom w:w="50" w:type="dxa"/>
              <w:left w:w="90" w:type="dxa"/>
              <w:right w:w="90" w:type="dxa"/>
            </w:tcMar>
            <w:shd w:val="clear" w:color="auto" w:fill="E5F5FF"/>
          </w:tcPr>
          <w:p>
            <w:pPr>
              <w:pStyle w:val="BDOITable"/>
            </w:pPr>
            <w:r>
              <w:rPr>
                <w:sz w:val="15"/>
              </w:rPr>
              <w:t>OP-057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PRCID.001</w:t>
            </w:r>
          </w:p>
        </w:tc>
        <w:tc>
          <w:tcPr>
            <w:tcW w:type="dxa" w:w="2216"/>
            <w:tcMar>
              <w:top w:w="50" w:type="dxa"/>
              <w:bottom w:w="50" w:type="dxa"/>
              <w:left w:w="90" w:type="dxa"/>
              <w:right w:w="90" w:type="dxa"/>
            </w:tcMar>
            <w:shd w:val="clear" w:color="auto" w:fill="E5F5FF"/>
          </w:tcPr>
          <w:p>
            <w:pPr>
              <w:pStyle w:val="BDOITable"/>
            </w:pPr>
            <w:r>
              <w:rPr>
                <w:sz w:val="15"/>
              </w:rPr>
              <w:t>OP-070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ADJID.011</w:t>
            </w:r>
          </w:p>
        </w:tc>
        <w:tc>
          <w:tcPr>
            <w:tcW w:type="dxa" w:w="2216"/>
            <w:tcMar>
              <w:top w:w="50" w:type="dxa"/>
              <w:bottom w:w="50" w:type="dxa"/>
              <w:left w:w="90" w:type="dxa"/>
              <w:right w:w="90" w:type="dxa"/>
            </w:tcMar>
          </w:tcPr>
          <w:p>
            <w:pPr>
              <w:pStyle w:val="BDOITable"/>
            </w:pPr>
            <w:r>
              <w:rPr>
                <w:sz w:val="15"/>
              </w:rPr>
              <w:t>OP-056</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PRCID.002</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ADJID.012</w:t>
            </w:r>
          </w:p>
        </w:tc>
        <w:tc>
          <w:tcPr>
            <w:tcW w:type="dxa" w:w="2216"/>
            <w:tcMar>
              <w:top w:w="50" w:type="dxa"/>
              <w:bottom w:w="50" w:type="dxa"/>
              <w:left w:w="90" w:type="dxa"/>
              <w:right w:w="90" w:type="dxa"/>
            </w:tcMar>
            <w:shd w:val="clear" w:color="auto" w:fill="E5F5FF"/>
          </w:tcPr>
          <w:p>
            <w:pPr>
              <w:pStyle w:val="BDOITable"/>
            </w:pPr>
            <w:r>
              <w:rPr>
                <w:sz w:val="15"/>
              </w:rPr>
              <w:t>OP-057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PRCID.003</w:t>
            </w:r>
          </w:p>
        </w:tc>
        <w:tc>
          <w:tcPr>
            <w:tcW w:type="dxa" w:w="2216"/>
            <w:tcMar>
              <w:top w:w="50" w:type="dxa"/>
              <w:bottom w:w="50" w:type="dxa"/>
              <w:left w:w="90" w:type="dxa"/>
              <w:right w:w="90" w:type="dxa"/>
            </w:tcMar>
            <w:shd w:val="clear" w:color="auto" w:fill="E5F5FF"/>
          </w:tcPr>
          <w:p>
            <w:pPr>
              <w:pStyle w:val="BDOITable"/>
            </w:pPr>
            <w:r>
              <w:rPr>
                <w:sz w:val="15"/>
              </w:rPr>
              <w:t>OP-073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ADJID.013</w:t>
            </w:r>
          </w:p>
        </w:tc>
        <w:tc>
          <w:tcPr>
            <w:tcW w:type="dxa" w:w="2216"/>
            <w:tcMar>
              <w:top w:w="50" w:type="dxa"/>
              <w:bottom w:w="50" w:type="dxa"/>
              <w:left w:w="90" w:type="dxa"/>
              <w:right w:w="90" w:type="dxa"/>
            </w:tcMar>
          </w:tcPr>
          <w:p>
            <w:pPr>
              <w:pStyle w:val="BDOITable"/>
            </w:pPr>
            <w:r>
              <w:rPr>
                <w:sz w:val="15"/>
              </w:rPr>
              <w:t>OP-057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PRCID.004</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ADJID.014</w:t>
            </w:r>
          </w:p>
        </w:tc>
        <w:tc>
          <w:tcPr>
            <w:tcW w:type="dxa" w:w="2216"/>
            <w:tcMar>
              <w:top w:w="50" w:type="dxa"/>
              <w:bottom w:w="50" w:type="dxa"/>
              <w:left w:w="90" w:type="dxa"/>
              <w:right w:w="90" w:type="dxa"/>
            </w:tcMar>
            <w:shd w:val="clear" w:color="auto" w:fill="E5F5FF"/>
          </w:tcPr>
          <w:p>
            <w:pPr>
              <w:pStyle w:val="BDOITable"/>
            </w:pPr>
            <w:r>
              <w:rPr>
                <w:sz w:val="15"/>
              </w:rPr>
              <w:t>OP-054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PRCID.005</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ADJID.016</w:t>
            </w:r>
          </w:p>
        </w:tc>
        <w:tc>
          <w:tcPr>
            <w:tcW w:type="dxa" w:w="2216"/>
            <w:tcMar>
              <w:top w:w="50" w:type="dxa"/>
              <w:bottom w:w="50" w:type="dxa"/>
              <w:left w:w="90" w:type="dxa"/>
              <w:right w:w="90" w:type="dxa"/>
            </w:tcMar>
          </w:tcPr>
          <w:p>
            <w:pPr>
              <w:pStyle w:val="BDOITable"/>
            </w:pPr>
            <w:r>
              <w:rPr>
                <w:sz w:val="15"/>
              </w:rPr>
              <w:t>OP-062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PRCID.006</w:t>
            </w:r>
          </w:p>
        </w:tc>
        <w:tc>
          <w:tcPr>
            <w:tcW w:type="dxa" w:w="2216"/>
            <w:tcMar>
              <w:top w:w="50" w:type="dxa"/>
              <w:bottom w:w="50" w:type="dxa"/>
              <w:left w:w="90" w:type="dxa"/>
              <w:right w:w="90" w:type="dxa"/>
            </w:tcMar>
          </w:tcPr>
          <w:p>
            <w:pPr>
              <w:pStyle w:val="BDOITable"/>
            </w:pPr>
            <w:r>
              <w:rPr>
                <w:sz w:val="15"/>
              </w:rPr>
              <w:t>OP-072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ADJID.017</w:t>
            </w:r>
          </w:p>
        </w:tc>
        <w:tc>
          <w:tcPr>
            <w:tcW w:type="dxa" w:w="2216"/>
            <w:tcMar>
              <w:top w:w="50" w:type="dxa"/>
              <w:bottom w:w="50" w:type="dxa"/>
              <w:left w:w="90" w:type="dxa"/>
              <w:right w:w="90" w:type="dxa"/>
            </w:tcMar>
            <w:shd w:val="clear" w:color="auto" w:fill="E5F5FF"/>
          </w:tcPr>
          <w:p>
            <w:pPr>
              <w:pStyle w:val="BDOITable"/>
            </w:pPr>
            <w:r>
              <w:rPr>
                <w:sz w:val="15"/>
              </w:rPr>
              <w:t>OP-062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PRCID.007</w:t>
            </w:r>
          </w:p>
        </w:tc>
        <w:tc>
          <w:tcPr>
            <w:tcW w:type="dxa" w:w="2216"/>
            <w:tcMar>
              <w:top w:w="50" w:type="dxa"/>
              <w:bottom w:w="50" w:type="dxa"/>
              <w:left w:w="90" w:type="dxa"/>
              <w:right w:w="90" w:type="dxa"/>
            </w:tcMar>
            <w:shd w:val="clear" w:color="auto" w:fill="E5F5FF"/>
          </w:tcPr>
          <w:p>
            <w:pPr>
              <w:pStyle w:val="BDOITable"/>
            </w:pPr>
            <w:r>
              <w:rPr>
                <w:sz w:val="15"/>
              </w:rPr>
              <w:t>OP-072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ADJID.018</w:t>
            </w:r>
          </w:p>
        </w:tc>
        <w:tc>
          <w:tcPr>
            <w:tcW w:type="dxa" w:w="2216"/>
            <w:tcMar>
              <w:top w:w="50" w:type="dxa"/>
              <w:bottom w:w="50" w:type="dxa"/>
              <w:left w:w="90" w:type="dxa"/>
              <w:right w:w="90" w:type="dxa"/>
            </w:tcMar>
          </w:tcPr>
          <w:p>
            <w:pPr>
              <w:pStyle w:val="BDOITable"/>
            </w:pPr>
            <w:r>
              <w:rPr>
                <w:sz w:val="15"/>
              </w:rPr>
              <w:t>OP-060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PRCID.008</w:t>
            </w:r>
          </w:p>
        </w:tc>
        <w:tc>
          <w:tcPr>
            <w:tcW w:type="dxa" w:w="2216"/>
            <w:tcMar>
              <w:top w:w="50" w:type="dxa"/>
              <w:bottom w:w="50" w:type="dxa"/>
              <w:left w:w="90" w:type="dxa"/>
              <w:right w:w="90" w:type="dxa"/>
            </w:tcMar>
          </w:tcPr>
          <w:p>
            <w:pPr>
              <w:pStyle w:val="BDOITable"/>
            </w:pPr>
            <w:r>
              <w:rPr>
                <w:sz w:val="15"/>
              </w:rPr>
              <w:t>OP-073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ADJID.019</w:t>
            </w:r>
          </w:p>
        </w:tc>
        <w:tc>
          <w:tcPr>
            <w:tcW w:type="dxa" w:w="2216"/>
            <w:tcMar>
              <w:top w:w="50" w:type="dxa"/>
              <w:bottom w:w="50" w:type="dxa"/>
              <w:left w:w="90" w:type="dxa"/>
              <w:right w:w="90" w:type="dxa"/>
            </w:tcMar>
            <w:shd w:val="clear" w:color="auto" w:fill="E5F5FF"/>
          </w:tcPr>
          <w:p>
            <w:pPr>
              <w:pStyle w:val="BDOITable"/>
            </w:pPr>
            <w:r>
              <w:rPr>
                <w:sz w:val="15"/>
              </w:rPr>
              <w:t>OP-062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PRCID.009</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ADJID.020</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PRCID.010</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ADJID.021</w:t>
            </w:r>
          </w:p>
        </w:tc>
        <w:tc>
          <w:tcPr>
            <w:tcW w:type="dxa" w:w="2216"/>
            <w:tcMar>
              <w:top w:w="50" w:type="dxa"/>
              <w:bottom w:w="50" w:type="dxa"/>
              <w:left w:w="90" w:type="dxa"/>
              <w:right w:w="90" w:type="dxa"/>
            </w:tcMar>
            <w:shd w:val="clear" w:color="auto" w:fill="E5F5FF"/>
          </w:tcPr>
          <w:p>
            <w:pPr>
              <w:pStyle w:val="BDOITable"/>
            </w:pPr>
            <w:r>
              <w:rPr>
                <w:sz w:val="15"/>
              </w:rPr>
              <w:t>OP-061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PRCID.011</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ADJID.022</w:t>
            </w:r>
          </w:p>
        </w:tc>
        <w:tc>
          <w:tcPr>
            <w:tcW w:type="dxa" w:w="2216"/>
            <w:tcMar>
              <w:top w:w="50" w:type="dxa"/>
              <w:bottom w:w="50" w:type="dxa"/>
              <w:left w:w="90" w:type="dxa"/>
              <w:right w:w="90" w:type="dxa"/>
            </w:tcMar>
          </w:tcPr>
          <w:p>
            <w:pPr>
              <w:pStyle w:val="BDOITable"/>
            </w:pPr>
            <w:r>
              <w:rPr>
                <w:sz w:val="15"/>
              </w:rPr>
              <w:t>OP-061</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PRCID.012</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ADJID.023</w:t>
            </w:r>
          </w:p>
        </w:tc>
        <w:tc>
          <w:tcPr>
            <w:tcW w:type="dxa" w:w="2216"/>
            <w:tcMar>
              <w:top w:w="50" w:type="dxa"/>
              <w:bottom w:w="50" w:type="dxa"/>
              <w:left w:w="90" w:type="dxa"/>
              <w:right w:w="90" w:type="dxa"/>
            </w:tcMar>
            <w:shd w:val="clear" w:color="auto" w:fill="E5F5FF"/>
          </w:tcPr>
          <w:p>
            <w:pPr>
              <w:pStyle w:val="BDOITable"/>
            </w:pPr>
            <w:r>
              <w:rPr>
                <w:sz w:val="15"/>
              </w:rPr>
              <w:t>OP-051, OP-058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PRCID.013</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ADJID.024</w:t>
            </w:r>
          </w:p>
        </w:tc>
        <w:tc>
          <w:tcPr>
            <w:tcW w:type="dxa" w:w="2216"/>
            <w:tcMar>
              <w:top w:w="50" w:type="dxa"/>
              <w:bottom w:w="50" w:type="dxa"/>
              <w:left w:w="90" w:type="dxa"/>
              <w:right w:w="90" w:type="dxa"/>
            </w:tcMar>
          </w:tcPr>
          <w:p>
            <w:pPr>
              <w:pStyle w:val="BDOITable"/>
            </w:pPr>
            <w:r>
              <w:rPr>
                <w:sz w:val="15"/>
              </w:rPr>
              <w:t>OP-005, OP-061</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PRCID.014</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ADJID.026</w:t>
            </w:r>
          </w:p>
        </w:tc>
        <w:tc>
          <w:tcPr>
            <w:tcW w:type="dxa" w:w="2216"/>
            <w:tcMar>
              <w:top w:w="50" w:type="dxa"/>
              <w:bottom w:w="50" w:type="dxa"/>
              <w:left w:w="90" w:type="dxa"/>
              <w:right w:w="90" w:type="dxa"/>
            </w:tcMar>
            <w:shd w:val="clear" w:color="auto" w:fill="E5F5FF"/>
          </w:tcPr>
          <w:p>
            <w:pPr>
              <w:pStyle w:val="BDOITable"/>
            </w:pPr>
            <w:r>
              <w:rPr>
                <w:sz w:val="15"/>
              </w:rPr>
              <w:t>OP-059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PRCID.015</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ADJID.027</w:t>
            </w:r>
          </w:p>
        </w:tc>
        <w:tc>
          <w:tcPr>
            <w:tcW w:type="dxa" w:w="2216"/>
            <w:tcMar>
              <w:top w:w="50" w:type="dxa"/>
              <w:bottom w:w="50" w:type="dxa"/>
              <w:left w:w="90" w:type="dxa"/>
              <w:right w:w="90" w:type="dxa"/>
            </w:tcMar>
          </w:tcPr>
          <w:p>
            <w:pPr>
              <w:pStyle w:val="BDOITable"/>
            </w:pPr>
            <w:r>
              <w:rPr>
                <w:sz w:val="15"/>
              </w:rPr>
              <w:t>OP-007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PRCID.016</w:t>
            </w:r>
          </w:p>
        </w:tc>
        <w:tc>
          <w:tcPr>
            <w:tcW w:type="dxa" w:w="2216"/>
            <w:tcMar>
              <w:top w:w="50" w:type="dxa"/>
              <w:bottom w:w="50" w:type="dxa"/>
              <w:left w:w="90" w:type="dxa"/>
              <w:right w:w="90" w:type="dxa"/>
            </w:tcMar>
          </w:tcPr>
          <w:p>
            <w:pPr>
              <w:pStyle w:val="BDOITable"/>
            </w:pPr>
            <w:r>
              <w:rPr>
                <w:sz w:val="15"/>
              </w:rPr>
              <w:t>OP-077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ADJID.028</w:t>
            </w:r>
          </w:p>
        </w:tc>
        <w:tc>
          <w:tcPr>
            <w:tcW w:type="dxa" w:w="2216"/>
            <w:tcMar>
              <w:top w:w="50" w:type="dxa"/>
              <w:bottom w:w="50" w:type="dxa"/>
              <w:left w:w="90" w:type="dxa"/>
              <w:right w:w="90" w:type="dxa"/>
            </w:tcMar>
            <w:shd w:val="clear" w:color="auto" w:fill="E5F5FF"/>
          </w:tcPr>
          <w:p>
            <w:pPr>
              <w:pStyle w:val="BDOITable"/>
            </w:pPr>
            <w:r>
              <w:rPr>
                <w:sz w:val="15"/>
              </w:rPr>
              <w:t>OP-058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PRCID.017</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BRQID.001</w:t>
            </w:r>
          </w:p>
        </w:tc>
        <w:tc>
          <w:tcPr>
            <w:tcW w:type="dxa" w:w="2216"/>
            <w:tcMar>
              <w:top w:w="50" w:type="dxa"/>
              <w:bottom w:w="50" w:type="dxa"/>
              <w:left w:w="90" w:type="dxa"/>
              <w:right w:w="90" w:type="dxa"/>
            </w:tcMar>
          </w:tcPr>
          <w:p>
            <w:pPr>
              <w:pStyle w:val="BDOITable"/>
            </w:pPr>
            <w:r>
              <w:rPr>
                <w:sz w:val="15"/>
              </w:rPr>
              <w:t>OP-001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PRCID.018</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BRQID.002</w:t>
            </w:r>
          </w:p>
        </w:tc>
        <w:tc>
          <w:tcPr>
            <w:tcW w:type="dxa" w:w="2216"/>
            <w:tcMar>
              <w:top w:w="50" w:type="dxa"/>
              <w:bottom w:w="50" w:type="dxa"/>
              <w:left w:w="90" w:type="dxa"/>
              <w:right w:w="90" w:type="dxa"/>
            </w:tcMar>
            <w:shd w:val="clear" w:color="auto" w:fill="E5F5FF"/>
          </w:tcPr>
          <w:p>
            <w:pPr>
              <w:pStyle w:val="BDOITable"/>
            </w:pPr>
            <w:r>
              <w:rPr>
                <w:sz w:val="15"/>
              </w:rPr>
              <w:t>OP-002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PRCID.019</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BRQID.003</w:t>
            </w:r>
          </w:p>
        </w:tc>
        <w:tc>
          <w:tcPr>
            <w:tcW w:type="dxa" w:w="2216"/>
            <w:tcMar>
              <w:top w:w="50" w:type="dxa"/>
              <w:bottom w:w="50" w:type="dxa"/>
              <w:left w:w="90" w:type="dxa"/>
              <w:right w:w="90" w:type="dxa"/>
            </w:tcMar>
          </w:tcPr>
          <w:p>
            <w:pPr>
              <w:pStyle w:val="BDOITable"/>
            </w:pPr>
            <w:r>
              <w:rPr>
                <w:sz w:val="15"/>
              </w:rPr>
              <w:t>OP-003</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PRCID.020</w:t>
            </w:r>
          </w:p>
        </w:tc>
        <w:tc>
          <w:tcPr>
            <w:tcW w:type="dxa" w:w="2216"/>
            <w:tcMar>
              <w:top w:w="50" w:type="dxa"/>
              <w:bottom w:w="50" w:type="dxa"/>
              <w:left w:w="90" w:type="dxa"/>
              <w:right w:w="90" w:type="dxa"/>
            </w:tcMar>
          </w:tcPr>
          <w:p>
            <w:pPr>
              <w:pStyle w:val="BDOITable"/>
            </w:pPr>
            <w:r>
              <w:rPr>
                <w:sz w:val="15"/>
              </w:rPr>
              <w:t>OP-071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BRQID.004</w:t>
            </w:r>
          </w:p>
        </w:tc>
        <w:tc>
          <w:tcPr>
            <w:tcW w:type="dxa" w:w="2216"/>
            <w:tcMar>
              <w:top w:w="50" w:type="dxa"/>
              <w:bottom w:w="50" w:type="dxa"/>
              <w:left w:w="90" w:type="dxa"/>
              <w:right w:w="90" w:type="dxa"/>
            </w:tcMar>
            <w:shd w:val="clear" w:color="auto" w:fill="E5F5FF"/>
          </w:tcPr>
          <w:p>
            <w:pPr>
              <w:pStyle w:val="BDOITable"/>
            </w:pPr>
            <w:r>
              <w:rPr>
                <w:sz w:val="15"/>
              </w:rPr>
              <w:t>OP-130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PRCID.021</w:t>
            </w:r>
          </w:p>
        </w:tc>
        <w:tc>
          <w:tcPr>
            <w:tcW w:type="dxa" w:w="2216"/>
            <w:tcMar>
              <w:top w:w="50" w:type="dxa"/>
              <w:bottom w:w="50" w:type="dxa"/>
              <w:left w:w="90" w:type="dxa"/>
              <w:right w:w="90" w:type="dxa"/>
            </w:tcMar>
            <w:shd w:val="clear" w:color="auto" w:fill="E5F5FF"/>
          </w:tcPr>
          <w:p>
            <w:pPr>
              <w:pStyle w:val="BDOITable"/>
            </w:pPr>
            <w:r>
              <w:rPr>
                <w:sz w:val="15"/>
              </w:rPr>
              <w:t>OP-077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BRQID.005</w:t>
            </w:r>
          </w:p>
        </w:tc>
        <w:tc>
          <w:tcPr>
            <w:tcW w:type="dxa" w:w="2216"/>
            <w:tcMar>
              <w:top w:w="50" w:type="dxa"/>
              <w:bottom w:w="50" w:type="dxa"/>
              <w:left w:w="90" w:type="dxa"/>
              <w:right w:w="90" w:type="dxa"/>
            </w:tcMar>
          </w:tcPr>
          <w:p>
            <w:pPr>
              <w:pStyle w:val="BDOITable"/>
            </w:pPr>
            <w:r>
              <w:rPr>
                <w:sz w:val="15"/>
              </w:rPr>
              <w:t>OP-131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PRCID.022</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BRQID.006</w:t>
            </w:r>
          </w:p>
        </w:tc>
        <w:tc>
          <w:tcPr>
            <w:tcW w:type="dxa" w:w="2216"/>
            <w:tcMar>
              <w:top w:w="50" w:type="dxa"/>
              <w:bottom w:w="50" w:type="dxa"/>
              <w:left w:w="90" w:type="dxa"/>
              <w:right w:w="90" w:type="dxa"/>
            </w:tcMar>
            <w:shd w:val="clear" w:color="auto" w:fill="E5F5FF"/>
          </w:tcPr>
          <w:p>
            <w:pPr>
              <w:pStyle w:val="BDOITable"/>
            </w:pPr>
            <w:r>
              <w:rPr>
                <w:sz w:val="15"/>
              </w:rPr>
              <w:t>OP-008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PRCID.023</w:t>
            </w:r>
          </w:p>
        </w:tc>
        <w:tc>
          <w:tcPr>
            <w:tcW w:type="dxa" w:w="2216"/>
            <w:tcMar>
              <w:top w:w="50" w:type="dxa"/>
              <w:bottom w:w="50" w:type="dxa"/>
              <w:left w:w="90" w:type="dxa"/>
              <w:right w:w="90" w:type="dxa"/>
            </w:tcMar>
            <w:shd w:val="clear" w:color="auto" w:fill="E5F5FF"/>
          </w:tcPr>
          <w:p>
            <w:pPr>
              <w:pStyle w:val="BDOITable"/>
            </w:pPr>
            <w:r>
              <w:rPr>
                <w:sz w:val="15"/>
              </w:rPr>
              <w:t>OP-076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BRQID.007</w:t>
            </w:r>
          </w:p>
        </w:tc>
        <w:tc>
          <w:tcPr>
            <w:tcW w:type="dxa" w:w="2216"/>
            <w:tcMar>
              <w:top w:w="50" w:type="dxa"/>
              <w:bottom w:w="50" w:type="dxa"/>
              <w:left w:w="90" w:type="dxa"/>
              <w:right w:w="90" w:type="dxa"/>
            </w:tcMar>
          </w:tcPr>
          <w:p>
            <w:pPr>
              <w:pStyle w:val="BDOITable"/>
            </w:pPr>
            <w:r>
              <w:rPr>
                <w:sz w:val="15"/>
              </w:rPr>
              <w:t>OP-004</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PRCID.024</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CMRID.001</w:t>
            </w:r>
          </w:p>
        </w:tc>
        <w:tc>
          <w:tcPr>
            <w:tcW w:type="dxa" w:w="2216"/>
            <w:tcMar>
              <w:top w:w="50" w:type="dxa"/>
              <w:bottom w:w="50" w:type="dxa"/>
              <w:left w:w="90" w:type="dxa"/>
              <w:right w:w="90" w:type="dxa"/>
            </w:tcMar>
            <w:shd w:val="clear" w:color="auto" w:fill="E5F5FF"/>
          </w:tcPr>
          <w:p>
            <w:pPr>
              <w:pStyle w:val="BDOITable"/>
            </w:pPr>
            <w:r>
              <w:rPr>
                <w:sz w:val="15"/>
              </w:rPr>
              <w:t>OP-090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PRCID.025</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CMRID.002</w:t>
            </w:r>
          </w:p>
        </w:tc>
        <w:tc>
          <w:tcPr>
            <w:tcW w:type="dxa" w:w="2216"/>
            <w:tcMar>
              <w:top w:w="50" w:type="dxa"/>
              <w:bottom w:w="50" w:type="dxa"/>
              <w:left w:w="90" w:type="dxa"/>
              <w:right w:w="90" w:type="dxa"/>
            </w:tcMar>
          </w:tcPr>
          <w:p>
            <w:pPr>
              <w:pStyle w:val="BDOITable"/>
            </w:pPr>
            <w:r>
              <w:rPr>
                <w:sz w:val="15"/>
              </w:rPr>
              <w:t>OP-091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PRCID.026</w:t>
            </w:r>
          </w:p>
        </w:tc>
        <w:tc>
          <w:tcPr>
            <w:tcW w:type="dxa" w:w="2216"/>
            <w:tcMar>
              <w:top w:w="50" w:type="dxa"/>
              <w:bottom w:w="50" w:type="dxa"/>
              <w:left w:w="90" w:type="dxa"/>
              <w:right w:w="90" w:type="dxa"/>
            </w:tcMar>
          </w:tcPr>
          <w:p>
            <w:pPr>
              <w:pStyle w:val="BDOITable"/>
            </w:pPr>
            <w:r>
              <w:rPr>
                <w:sz w:val="15"/>
              </w:rPr>
              <w:t>OP-075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CMRID.003</w:t>
            </w:r>
          </w:p>
        </w:tc>
        <w:tc>
          <w:tcPr>
            <w:tcW w:type="dxa" w:w="2216"/>
            <w:tcMar>
              <w:top w:w="50" w:type="dxa"/>
              <w:bottom w:w="50" w:type="dxa"/>
              <w:left w:w="90" w:type="dxa"/>
              <w:right w:w="90" w:type="dxa"/>
            </w:tcMar>
            <w:shd w:val="clear" w:color="auto" w:fill="E5F5FF"/>
          </w:tcPr>
          <w:p>
            <w:pPr>
              <w:pStyle w:val="BDOITable"/>
            </w:pPr>
            <w:r>
              <w:rPr>
                <w:sz w:val="15"/>
              </w:rPr>
              <w:t>OP-091, OP-095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PRCID.027</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CMRID.004</w:t>
            </w:r>
          </w:p>
        </w:tc>
        <w:tc>
          <w:tcPr>
            <w:tcW w:type="dxa" w:w="2216"/>
            <w:tcMar>
              <w:top w:w="50" w:type="dxa"/>
              <w:bottom w:w="50" w:type="dxa"/>
              <w:left w:w="90" w:type="dxa"/>
              <w:right w:w="90" w:type="dxa"/>
            </w:tcMar>
          </w:tcPr>
          <w:p>
            <w:pPr>
              <w:pStyle w:val="BDOITable"/>
            </w:pPr>
            <w:r>
              <w:rPr>
                <w:sz w:val="15"/>
              </w:rPr>
              <w:t>OP-098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PRCID.029</w:t>
            </w:r>
          </w:p>
        </w:tc>
        <w:tc>
          <w:tcPr>
            <w:tcW w:type="dxa" w:w="2216"/>
            <w:tcMar>
              <w:top w:w="50" w:type="dxa"/>
              <w:bottom w:w="50" w:type="dxa"/>
              <w:left w:w="90" w:type="dxa"/>
              <w:right w:w="90" w:type="dxa"/>
            </w:tcMar>
          </w:tcPr>
          <w:p>
            <w:pPr>
              <w:pStyle w:val="BDOITable"/>
            </w:pPr>
            <w:r>
              <w:rPr>
                <w:sz w:val="15"/>
              </w:rPr>
              <w:t>OP-079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CMRID.005</w:t>
            </w:r>
          </w:p>
        </w:tc>
        <w:tc>
          <w:tcPr>
            <w:tcW w:type="dxa" w:w="2216"/>
            <w:tcMar>
              <w:top w:w="50" w:type="dxa"/>
              <w:bottom w:w="50" w:type="dxa"/>
              <w:left w:w="90" w:type="dxa"/>
              <w:right w:w="90" w:type="dxa"/>
            </w:tcMar>
            <w:shd w:val="clear" w:color="auto" w:fill="E5F5FF"/>
          </w:tcPr>
          <w:p>
            <w:pPr>
              <w:pStyle w:val="BDOITable"/>
            </w:pPr>
            <w:r>
              <w:rPr>
                <w:sz w:val="15"/>
              </w:rPr>
              <w:t>OP-095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PRCID.030</w:t>
            </w:r>
          </w:p>
        </w:tc>
        <w:tc>
          <w:tcPr>
            <w:tcW w:type="dxa" w:w="2216"/>
            <w:tcMar>
              <w:top w:w="50" w:type="dxa"/>
              <w:bottom w:w="50" w:type="dxa"/>
              <w:left w:w="90" w:type="dxa"/>
              <w:right w:w="90" w:type="dxa"/>
            </w:tcMar>
            <w:shd w:val="clear" w:color="auto" w:fill="E5F5FF"/>
          </w:tcPr>
          <w:p>
            <w:pPr>
              <w:pStyle w:val="BDOITable"/>
            </w:pPr>
            <w:r>
              <w:rPr>
                <w:sz w:val="15"/>
              </w:rPr>
              <w:t>OP-075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CMRID.006</w:t>
            </w:r>
          </w:p>
        </w:tc>
        <w:tc>
          <w:tcPr>
            <w:tcW w:type="dxa" w:w="2216"/>
            <w:tcMar>
              <w:top w:w="50" w:type="dxa"/>
              <w:bottom w:w="50" w:type="dxa"/>
              <w:left w:w="90" w:type="dxa"/>
              <w:right w:w="90" w:type="dxa"/>
            </w:tcMar>
          </w:tcPr>
          <w:p>
            <w:pPr>
              <w:pStyle w:val="BDOITable"/>
            </w:pPr>
            <w:r>
              <w:rPr>
                <w:sz w:val="15"/>
              </w:rPr>
              <w:t>OP-095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PRCID.031</w:t>
            </w:r>
          </w:p>
        </w:tc>
        <w:tc>
          <w:tcPr>
            <w:tcW w:type="dxa" w:w="2216"/>
            <w:tcMar>
              <w:top w:w="50" w:type="dxa"/>
              <w:bottom w:w="50" w:type="dxa"/>
              <w:left w:w="90" w:type="dxa"/>
              <w:right w:w="90" w:type="dxa"/>
            </w:tcMar>
          </w:tcPr>
          <w:p>
            <w:pPr>
              <w:pStyle w:val="BDOITable"/>
            </w:pPr>
            <w:r>
              <w:rPr>
                <w:sz w:val="15"/>
              </w:rPr>
              <w:t>OP-074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CMRID.007</w:t>
            </w:r>
          </w:p>
        </w:tc>
        <w:tc>
          <w:tcPr>
            <w:tcW w:type="dxa" w:w="2216"/>
            <w:tcMar>
              <w:top w:w="50" w:type="dxa"/>
              <w:bottom w:w="50" w:type="dxa"/>
              <w:left w:w="90" w:type="dxa"/>
              <w:right w:w="90" w:type="dxa"/>
            </w:tcMar>
            <w:shd w:val="clear" w:color="auto" w:fill="E5F5FF"/>
          </w:tcPr>
          <w:p>
            <w:pPr>
              <w:pStyle w:val="BDOITable"/>
            </w:pPr>
            <w:r>
              <w:rPr>
                <w:sz w:val="15"/>
              </w:rPr>
              <w:t>OP-091, OP-092</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PRCID.032</w:t>
            </w:r>
          </w:p>
        </w:tc>
        <w:tc>
          <w:tcPr>
            <w:tcW w:type="dxa" w:w="2216"/>
            <w:tcMar>
              <w:top w:w="50" w:type="dxa"/>
              <w:bottom w:w="50" w:type="dxa"/>
              <w:left w:w="90" w:type="dxa"/>
              <w:right w:w="90" w:type="dxa"/>
            </w:tcMar>
            <w:shd w:val="clear" w:color="auto" w:fill="E5F5FF"/>
          </w:tcPr>
          <w:p>
            <w:pPr>
              <w:pStyle w:val="BDOITable"/>
            </w:pPr>
            <w:r>
              <w:rPr>
                <w:sz w:val="15"/>
              </w:rPr>
              <w:t>OP-074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CMRID.008</w:t>
            </w:r>
          </w:p>
        </w:tc>
        <w:tc>
          <w:tcPr>
            <w:tcW w:type="dxa" w:w="2216"/>
            <w:tcMar>
              <w:top w:w="50" w:type="dxa"/>
              <w:bottom w:w="50" w:type="dxa"/>
              <w:left w:w="90" w:type="dxa"/>
              <w:right w:w="90" w:type="dxa"/>
            </w:tcMar>
          </w:tcPr>
          <w:p>
            <w:pPr>
              <w:pStyle w:val="BDOITable"/>
            </w:pPr>
            <w:r>
              <w:rPr>
                <w:sz w:val="15"/>
              </w:rPr>
              <w:t>OP-091, OP-093</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PRCID.033</w:t>
            </w:r>
          </w:p>
        </w:tc>
        <w:tc>
          <w:tcPr>
            <w:tcW w:type="dxa" w:w="2216"/>
            <w:tcMar>
              <w:top w:w="50" w:type="dxa"/>
              <w:bottom w:w="50" w:type="dxa"/>
              <w:left w:w="90" w:type="dxa"/>
              <w:right w:w="90" w:type="dxa"/>
            </w:tcMar>
          </w:tcPr>
          <w:p>
            <w:pPr>
              <w:pStyle w:val="BDOITable"/>
            </w:pPr>
            <w:r>
              <w:rPr>
                <w:sz w:val="15"/>
              </w:rPr>
              <w:t>OP-076</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CMRID.009</w:t>
            </w:r>
          </w:p>
        </w:tc>
        <w:tc>
          <w:tcPr>
            <w:tcW w:type="dxa" w:w="2216"/>
            <w:tcMar>
              <w:top w:w="50" w:type="dxa"/>
              <w:bottom w:w="50" w:type="dxa"/>
              <w:left w:w="90" w:type="dxa"/>
              <w:right w:w="90" w:type="dxa"/>
            </w:tcMar>
            <w:shd w:val="clear" w:color="auto" w:fill="E5F5FF"/>
          </w:tcPr>
          <w:p>
            <w:pPr>
              <w:pStyle w:val="BDOITable"/>
            </w:pPr>
            <w:r>
              <w:rPr>
                <w:sz w:val="15"/>
              </w:rPr>
              <w:t>OP-092, OP-093</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PRCID.034</w:t>
            </w:r>
          </w:p>
        </w:tc>
        <w:tc>
          <w:tcPr>
            <w:tcW w:type="dxa" w:w="2216"/>
            <w:tcMar>
              <w:top w:w="50" w:type="dxa"/>
              <w:bottom w:w="50" w:type="dxa"/>
              <w:left w:w="90" w:type="dxa"/>
              <w:right w:w="90" w:type="dxa"/>
            </w:tcMar>
            <w:shd w:val="clear" w:color="auto" w:fill="E5F5FF"/>
          </w:tcPr>
          <w:p>
            <w:pPr>
              <w:pStyle w:val="BDOITable"/>
            </w:pPr>
            <w:r>
              <w:rPr>
                <w:sz w:val="15"/>
              </w:rPr>
              <w:t>OP-071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CMRID.010</w:t>
            </w:r>
          </w:p>
        </w:tc>
        <w:tc>
          <w:tcPr>
            <w:tcW w:type="dxa" w:w="2216"/>
            <w:tcMar>
              <w:top w:w="50" w:type="dxa"/>
              <w:bottom w:w="50" w:type="dxa"/>
              <w:left w:w="90" w:type="dxa"/>
              <w:right w:w="90" w:type="dxa"/>
            </w:tcMar>
          </w:tcPr>
          <w:p>
            <w:pPr>
              <w:pStyle w:val="BDOITable"/>
            </w:pPr>
            <w:r>
              <w:rPr>
                <w:sz w:val="15"/>
              </w:rPr>
              <w:t>OP-094, OP-096</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PRCID.035</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CMRID.011</w:t>
            </w:r>
          </w:p>
        </w:tc>
        <w:tc>
          <w:tcPr>
            <w:tcW w:type="dxa" w:w="2216"/>
            <w:tcMar>
              <w:top w:w="50" w:type="dxa"/>
              <w:bottom w:w="50" w:type="dxa"/>
              <w:left w:w="90" w:type="dxa"/>
              <w:right w:w="90" w:type="dxa"/>
            </w:tcMar>
            <w:shd w:val="clear" w:color="auto" w:fill="E5F5FF"/>
          </w:tcPr>
          <w:p>
            <w:pPr>
              <w:pStyle w:val="BDOITable"/>
            </w:pPr>
            <w:r>
              <w:rPr>
                <w:sz w:val="15"/>
              </w:rPr>
              <w:t>OP-099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PRCID.036</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CMRID.012</w:t>
            </w:r>
          </w:p>
        </w:tc>
        <w:tc>
          <w:tcPr>
            <w:tcW w:type="dxa" w:w="2216"/>
            <w:tcMar>
              <w:top w:w="50" w:type="dxa"/>
              <w:bottom w:w="50" w:type="dxa"/>
              <w:left w:w="90" w:type="dxa"/>
              <w:right w:w="90" w:type="dxa"/>
            </w:tcMar>
          </w:tcPr>
          <w:p>
            <w:pPr>
              <w:pStyle w:val="BDOITable"/>
            </w:pPr>
            <w:r>
              <w:rPr>
                <w:sz w:val="15"/>
              </w:rPr>
              <w:t>OP-092, OP-093</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PRCID.037</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CMRID.013</w:t>
            </w:r>
          </w:p>
        </w:tc>
        <w:tc>
          <w:tcPr>
            <w:tcW w:type="dxa" w:w="2216"/>
            <w:tcMar>
              <w:top w:w="50" w:type="dxa"/>
              <w:bottom w:w="50" w:type="dxa"/>
              <w:left w:w="90" w:type="dxa"/>
              <w:right w:w="90" w:type="dxa"/>
            </w:tcMar>
            <w:shd w:val="clear" w:color="auto" w:fill="E5F5FF"/>
          </w:tcPr>
          <w:p>
            <w:pPr>
              <w:pStyle w:val="BDOITable"/>
            </w:pPr>
            <w:r>
              <w:rPr>
                <w:sz w:val="15"/>
              </w:rPr>
              <w:t>OP-091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PRCID.038</w:t>
            </w:r>
          </w:p>
        </w:tc>
        <w:tc>
          <w:tcPr>
            <w:tcW w:type="dxa" w:w="2216"/>
            <w:tcMar>
              <w:top w:w="50" w:type="dxa"/>
              <w:bottom w:w="50" w:type="dxa"/>
              <w:left w:w="90" w:type="dxa"/>
              <w:right w:w="90" w:type="dxa"/>
            </w:tcMar>
            <w:shd w:val="clear" w:color="auto" w:fill="E5F5FF"/>
          </w:tcPr>
          <w:p>
            <w:pPr>
              <w:pStyle w:val="BDOITable"/>
            </w:pPr>
            <w:r>
              <w:rPr>
                <w:sz w:val="15"/>
              </w:rPr>
              <w:t>OP-080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CMRID.014</w:t>
            </w:r>
          </w:p>
        </w:tc>
        <w:tc>
          <w:tcPr>
            <w:tcW w:type="dxa" w:w="2216"/>
            <w:tcMar>
              <w:top w:w="50" w:type="dxa"/>
              <w:bottom w:w="50" w:type="dxa"/>
              <w:left w:w="90" w:type="dxa"/>
              <w:right w:w="90" w:type="dxa"/>
            </w:tcMar>
          </w:tcPr>
          <w:p>
            <w:pPr>
              <w:pStyle w:val="BDOITable"/>
            </w:pPr>
            <w:r>
              <w:rPr>
                <w:sz w:val="15"/>
              </w:rPr>
              <w:t>OP-097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PRCID.039</w:t>
            </w:r>
          </w:p>
        </w:tc>
        <w:tc>
          <w:tcPr>
            <w:tcW w:type="dxa" w:w="2216"/>
            <w:tcMar>
              <w:top w:w="50" w:type="dxa"/>
              <w:bottom w:w="50" w:type="dxa"/>
              <w:left w:w="90" w:type="dxa"/>
              <w:right w:w="90" w:type="dxa"/>
            </w:tcMar>
          </w:tcPr>
          <w:p>
            <w:pPr>
              <w:pStyle w:val="BDOITable"/>
            </w:pPr>
            <w:r>
              <w:rPr>
                <w:sz w:val="15"/>
              </w:rPr>
              <w:t>OP-080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CMRID.015</w:t>
            </w:r>
          </w:p>
        </w:tc>
        <w:tc>
          <w:tcPr>
            <w:tcW w:type="dxa" w:w="2216"/>
            <w:tcMar>
              <w:top w:w="50" w:type="dxa"/>
              <w:bottom w:w="50" w:type="dxa"/>
              <w:left w:w="90" w:type="dxa"/>
              <w:right w:w="90" w:type="dxa"/>
            </w:tcMar>
            <w:shd w:val="clear" w:color="auto" w:fill="E5F5FF"/>
          </w:tcPr>
          <w:p>
            <w:pPr>
              <w:pStyle w:val="BDOITable"/>
            </w:pPr>
            <w:r>
              <w:rPr>
                <w:sz w:val="15"/>
              </w:rPr>
              <w:t>OP-096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RMTID.001</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CSHID.001</w:t>
            </w:r>
          </w:p>
        </w:tc>
        <w:tc>
          <w:tcPr>
            <w:tcW w:type="dxa" w:w="2216"/>
            <w:tcMar>
              <w:top w:w="50" w:type="dxa"/>
              <w:bottom w:w="50" w:type="dxa"/>
              <w:left w:w="90" w:type="dxa"/>
              <w:right w:w="90" w:type="dxa"/>
            </w:tcMar>
          </w:tcPr>
          <w:p>
            <w:pPr>
              <w:pStyle w:val="BDOITable"/>
            </w:pPr>
            <w:r>
              <w:rPr>
                <w:sz w:val="15"/>
              </w:rPr>
              <w:t>OP-011, OP-013, OP-014</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10</w:t>
            </w:r>
          </w:p>
        </w:tc>
        <w:tc>
          <w:tcPr>
            <w:tcW w:type="dxa" w:w="1416"/>
            <w:tcMar>
              <w:top w:w="50" w:type="dxa"/>
              <w:bottom w:w="50" w:type="dxa"/>
              <w:left w:w="90" w:type="dxa"/>
              <w:right w:w="90" w:type="dxa"/>
            </w:tcMar>
          </w:tcPr>
          <w:p>
            <w:pPr>
              <w:pStyle w:val="BDOITable"/>
            </w:pPr>
            <w:r>
              <w:rPr>
                <w:sz w:val="15"/>
              </w:rPr>
              <w:t>RMTID.002</w:t>
            </w:r>
          </w:p>
        </w:tc>
        <w:tc>
          <w:tcPr>
            <w:tcW w:type="dxa" w:w="2216"/>
            <w:tcMar>
              <w:top w:w="50" w:type="dxa"/>
              <w:bottom w:w="50" w:type="dxa"/>
              <w:left w:w="90" w:type="dxa"/>
              <w:right w:w="90" w:type="dxa"/>
            </w:tcMar>
          </w:tcPr>
          <w:p>
            <w:pPr>
              <w:pStyle w:val="BDOITable"/>
            </w:pPr>
            <w:r>
              <w:rPr>
                <w:sz w:val="15"/>
              </w:rPr>
              <w:t>OP-032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CSHID.002</w:t>
            </w:r>
          </w:p>
        </w:tc>
        <w:tc>
          <w:tcPr>
            <w:tcW w:type="dxa" w:w="2216"/>
            <w:tcMar>
              <w:top w:w="50" w:type="dxa"/>
              <w:bottom w:w="50" w:type="dxa"/>
              <w:left w:w="90" w:type="dxa"/>
              <w:right w:w="90" w:type="dxa"/>
            </w:tcMar>
            <w:shd w:val="clear" w:color="auto" w:fill="E5F5FF"/>
          </w:tcPr>
          <w:p>
            <w:pPr>
              <w:pStyle w:val="BDOITable"/>
            </w:pPr>
            <w:r>
              <w:rPr>
                <w:sz w:val="15"/>
              </w:rPr>
              <w:t>OP-012, OP-013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RMTID.003</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CSHID.003</w:t>
            </w:r>
          </w:p>
        </w:tc>
        <w:tc>
          <w:tcPr>
            <w:tcW w:type="dxa" w:w="2216"/>
            <w:tcMar>
              <w:top w:w="50" w:type="dxa"/>
              <w:bottom w:w="50" w:type="dxa"/>
              <w:left w:w="90" w:type="dxa"/>
              <w:right w:w="90" w:type="dxa"/>
            </w:tcMar>
          </w:tcPr>
          <w:p>
            <w:pPr>
              <w:pStyle w:val="BDOITable"/>
            </w:pPr>
            <w:r>
              <w:rPr>
                <w:sz w:val="15"/>
              </w:rPr>
              <w:t>OP-013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RMTID.004</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CSHID.004</w:t>
            </w:r>
          </w:p>
        </w:tc>
        <w:tc>
          <w:tcPr>
            <w:tcW w:type="dxa" w:w="2216"/>
            <w:tcMar>
              <w:top w:w="50" w:type="dxa"/>
              <w:bottom w:w="50" w:type="dxa"/>
              <w:left w:w="90" w:type="dxa"/>
              <w:right w:w="90" w:type="dxa"/>
            </w:tcMar>
            <w:shd w:val="clear" w:color="auto" w:fill="E5F5FF"/>
          </w:tcPr>
          <w:p>
            <w:pPr>
              <w:pStyle w:val="BDOITable"/>
            </w:pPr>
            <w:r>
              <w:rPr>
                <w:sz w:val="15"/>
              </w:rPr>
              <w:t>OP-014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RMTID.005</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CSHID.005</w:t>
            </w:r>
          </w:p>
        </w:tc>
        <w:tc>
          <w:tcPr>
            <w:tcW w:type="dxa" w:w="2216"/>
            <w:tcMar>
              <w:top w:w="50" w:type="dxa"/>
              <w:bottom w:w="50" w:type="dxa"/>
              <w:left w:w="90" w:type="dxa"/>
              <w:right w:w="90" w:type="dxa"/>
            </w:tcMar>
          </w:tcPr>
          <w:p>
            <w:pPr>
              <w:pStyle w:val="BDOITable"/>
            </w:pPr>
            <w:r>
              <w:rPr>
                <w:sz w:val="15"/>
              </w:rPr>
              <w:t>OP-014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RMTID.006</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CSHID.006</w:t>
            </w:r>
          </w:p>
        </w:tc>
        <w:tc>
          <w:tcPr>
            <w:tcW w:type="dxa" w:w="2216"/>
            <w:tcMar>
              <w:top w:w="50" w:type="dxa"/>
              <w:bottom w:w="50" w:type="dxa"/>
              <w:left w:w="90" w:type="dxa"/>
              <w:right w:w="90" w:type="dxa"/>
            </w:tcMar>
            <w:shd w:val="clear" w:color="auto" w:fill="E5F5FF"/>
          </w:tcPr>
          <w:p>
            <w:pPr>
              <w:pStyle w:val="BDOITable"/>
            </w:pPr>
            <w:r>
              <w:rPr>
                <w:sz w:val="15"/>
              </w:rPr>
              <w:t>OP-010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RMTID.007</w:t>
            </w:r>
          </w:p>
        </w:tc>
        <w:tc>
          <w:tcPr>
            <w:tcW w:type="dxa" w:w="2216"/>
            <w:tcMar>
              <w:top w:w="50" w:type="dxa"/>
              <w:bottom w:w="50" w:type="dxa"/>
              <w:left w:w="90" w:type="dxa"/>
              <w:right w:w="90" w:type="dxa"/>
            </w:tcMar>
            <w:shd w:val="clear" w:color="auto" w:fill="E5F5FF"/>
          </w:tcPr>
          <w:p>
            <w:pPr>
              <w:pStyle w:val="BDOITable"/>
            </w:pPr>
            <w:r>
              <w:rPr>
                <w:sz w:val="15"/>
              </w:rPr>
              <w:t>OP-030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CSHID.007</w:t>
            </w:r>
          </w:p>
        </w:tc>
        <w:tc>
          <w:tcPr>
            <w:tcW w:type="dxa" w:w="2216"/>
            <w:tcMar>
              <w:top w:w="50" w:type="dxa"/>
              <w:bottom w:w="50" w:type="dxa"/>
              <w:left w:w="90" w:type="dxa"/>
              <w:right w:w="90" w:type="dxa"/>
            </w:tcMar>
          </w:tcPr>
          <w:p>
            <w:pPr>
              <w:pStyle w:val="BDOITable"/>
            </w:pPr>
            <w:r>
              <w:rPr>
                <w:sz w:val="15"/>
              </w:rPr>
              <w:t>OP-021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RMTID.008</w:t>
            </w:r>
          </w:p>
        </w:tc>
        <w:tc>
          <w:tcPr>
            <w:tcW w:type="dxa" w:w="2216"/>
            <w:tcMar>
              <w:top w:w="50" w:type="dxa"/>
              <w:bottom w:w="50" w:type="dxa"/>
              <w:left w:w="90" w:type="dxa"/>
              <w:right w:w="90" w:type="dxa"/>
            </w:tcMar>
          </w:tcPr>
          <w:p>
            <w:pPr>
              <w:pStyle w:val="BDOITable"/>
            </w:pPr>
            <w:r>
              <w:rPr>
                <w:sz w:val="15"/>
              </w:rPr>
              <w:t>OP-030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CSHID.008</w:t>
            </w:r>
          </w:p>
        </w:tc>
        <w:tc>
          <w:tcPr>
            <w:tcW w:type="dxa" w:w="2216"/>
            <w:tcMar>
              <w:top w:w="50" w:type="dxa"/>
              <w:bottom w:w="50" w:type="dxa"/>
              <w:left w:w="90" w:type="dxa"/>
              <w:right w:w="90" w:type="dxa"/>
            </w:tcMar>
            <w:shd w:val="clear" w:color="auto" w:fill="E5F5FF"/>
          </w:tcPr>
          <w:p>
            <w:pPr>
              <w:pStyle w:val="BDOITable"/>
            </w:pPr>
            <w:r>
              <w:rPr>
                <w:sz w:val="15"/>
              </w:rPr>
              <w:t>OP-015, OP-016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RMTID.009</w:t>
            </w:r>
          </w:p>
        </w:tc>
        <w:tc>
          <w:tcPr>
            <w:tcW w:type="dxa" w:w="2216"/>
            <w:tcMar>
              <w:top w:w="50" w:type="dxa"/>
              <w:bottom w:w="50" w:type="dxa"/>
              <w:left w:w="90" w:type="dxa"/>
              <w:right w:w="90" w:type="dxa"/>
            </w:tcMar>
            <w:shd w:val="clear" w:color="auto" w:fill="E5F5FF"/>
          </w:tcPr>
          <w:p>
            <w:pPr>
              <w:pStyle w:val="BDOITable"/>
            </w:pPr>
            <w:r>
              <w:rPr>
                <w:sz w:val="15"/>
              </w:rPr>
              <w:t>OP-033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CSHID.010</w:t>
            </w:r>
          </w:p>
        </w:tc>
        <w:tc>
          <w:tcPr>
            <w:tcW w:type="dxa" w:w="2216"/>
            <w:tcMar>
              <w:top w:w="50" w:type="dxa"/>
              <w:bottom w:w="50" w:type="dxa"/>
              <w:left w:w="90" w:type="dxa"/>
              <w:right w:w="90" w:type="dxa"/>
            </w:tcMar>
          </w:tcPr>
          <w:p>
            <w:pPr>
              <w:pStyle w:val="BDOITable"/>
            </w:pPr>
            <w:r>
              <w:rPr>
                <w:sz w:val="15"/>
              </w:rPr>
              <w:t>OP-024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RMTID.010</w:t>
            </w:r>
          </w:p>
        </w:tc>
        <w:tc>
          <w:tcPr>
            <w:tcW w:type="dxa" w:w="2216"/>
            <w:tcMar>
              <w:top w:w="50" w:type="dxa"/>
              <w:bottom w:w="50" w:type="dxa"/>
              <w:left w:w="90" w:type="dxa"/>
              <w:right w:w="90" w:type="dxa"/>
            </w:tcMar>
          </w:tcPr>
          <w:p>
            <w:pPr>
              <w:pStyle w:val="BDOITable"/>
            </w:pPr>
            <w:r>
              <w:rPr>
                <w:sz w:val="15"/>
              </w:rPr>
              <w:t>OP-033, OP-035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CSHID.011</w:t>
            </w:r>
          </w:p>
        </w:tc>
        <w:tc>
          <w:tcPr>
            <w:tcW w:type="dxa" w:w="2216"/>
            <w:tcMar>
              <w:top w:w="50" w:type="dxa"/>
              <w:bottom w:w="50" w:type="dxa"/>
              <w:left w:w="90" w:type="dxa"/>
              <w:right w:w="90" w:type="dxa"/>
            </w:tcMar>
            <w:shd w:val="clear" w:color="auto" w:fill="E5F5FF"/>
          </w:tcPr>
          <w:p>
            <w:pPr>
              <w:pStyle w:val="BDOITable"/>
            </w:pPr>
            <w:r>
              <w:rPr>
                <w:sz w:val="15"/>
              </w:rPr>
              <w:t>OP-024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RMTID.011</w:t>
            </w:r>
          </w:p>
        </w:tc>
        <w:tc>
          <w:tcPr>
            <w:tcW w:type="dxa" w:w="2216"/>
            <w:tcMar>
              <w:top w:w="50" w:type="dxa"/>
              <w:bottom w:w="50" w:type="dxa"/>
              <w:left w:w="90" w:type="dxa"/>
              <w:right w:w="90" w:type="dxa"/>
            </w:tcMar>
            <w:shd w:val="clear" w:color="auto" w:fill="E5F5FF"/>
          </w:tcPr>
          <w:p>
            <w:pPr>
              <w:pStyle w:val="BDOITable"/>
            </w:pPr>
            <w:r>
              <w:rPr>
                <w:sz w:val="15"/>
              </w:rPr>
              <w:t>OP-034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CSHID.012</w:t>
            </w:r>
          </w:p>
        </w:tc>
        <w:tc>
          <w:tcPr>
            <w:tcW w:type="dxa" w:w="2216"/>
            <w:tcMar>
              <w:top w:w="50" w:type="dxa"/>
              <w:bottom w:w="50" w:type="dxa"/>
              <w:left w:w="90" w:type="dxa"/>
              <w:right w:w="90" w:type="dxa"/>
            </w:tcMar>
          </w:tcPr>
          <w:p>
            <w:pPr>
              <w:pStyle w:val="BDOITable"/>
            </w:pPr>
            <w:r>
              <w:rPr>
                <w:sz w:val="15"/>
              </w:rPr>
              <w:t>OP-013, OP-027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RMTID.012</w:t>
            </w:r>
          </w:p>
        </w:tc>
        <w:tc>
          <w:tcPr>
            <w:tcW w:type="dxa" w:w="2216"/>
            <w:tcMar>
              <w:top w:w="50" w:type="dxa"/>
              <w:bottom w:w="50" w:type="dxa"/>
              <w:left w:w="90" w:type="dxa"/>
              <w:right w:w="90" w:type="dxa"/>
            </w:tcMar>
          </w:tcPr>
          <w:p>
            <w:pPr>
              <w:pStyle w:val="BDOITable"/>
            </w:pPr>
            <w:r>
              <w:rPr>
                <w:sz w:val="15"/>
              </w:rPr>
              <w:t>OP-037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CSHID.013</w:t>
            </w:r>
          </w:p>
        </w:tc>
        <w:tc>
          <w:tcPr>
            <w:tcW w:type="dxa" w:w="2216"/>
            <w:tcMar>
              <w:top w:w="50" w:type="dxa"/>
              <w:bottom w:w="50" w:type="dxa"/>
              <w:left w:w="90" w:type="dxa"/>
              <w:right w:w="90" w:type="dxa"/>
            </w:tcMar>
            <w:shd w:val="clear" w:color="auto" w:fill="E5F5FF"/>
          </w:tcPr>
          <w:p>
            <w:pPr>
              <w:pStyle w:val="BDOITable"/>
            </w:pPr>
            <w:r>
              <w:rPr>
                <w:sz w:val="15"/>
              </w:rPr>
              <w:t>OP-014, OP-027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RMTID.013</w:t>
            </w:r>
          </w:p>
        </w:tc>
        <w:tc>
          <w:tcPr>
            <w:tcW w:type="dxa" w:w="2216"/>
            <w:tcMar>
              <w:top w:w="50" w:type="dxa"/>
              <w:bottom w:w="50" w:type="dxa"/>
              <w:left w:w="90" w:type="dxa"/>
              <w:right w:w="90" w:type="dxa"/>
            </w:tcMar>
            <w:shd w:val="clear" w:color="auto" w:fill="E5F5FF"/>
          </w:tcPr>
          <w:p>
            <w:pPr>
              <w:pStyle w:val="BDOITable"/>
            </w:pPr>
            <w:r>
              <w:rPr>
                <w:sz w:val="15"/>
              </w:rPr>
              <w:t>OP-037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CSHID.014</w:t>
            </w:r>
          </w:p>
        </w:tc>
        <w:tc>
          <w:tcPr>
            <w:tcW w:type="dxa" w:w="2216"/>
            <w:tcMar>
              <w:top w:w="50" w:type="dxa"/>
              <w:bottom w:w="50" w:type="dxa"/>
              <w:left w:w="90" w:type="dxa"/>
              <w:right w:w="90" w:type="dxa"/>
            </w:tcMar>
          </w:tcPr>
          <w:p>
            <w:pPr>
              <w:pStyle w:val="BDOITable"/>
            </w:pPr>
            <w:r>
              <w:rPr>
                <w:sz w:val="15"/>
              </w:rPr>
              <w:t>OP-027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RMTID.014</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CSHID.015</w:t>
            </w:r>
          </w:p>
        </w:tc>
        <w:tc>
          <w:tcPr>
            <w:tcW w:type="dxa" w:w="2216"/>
            <w:tcMar>
              <w:top w:w="50" w:type="dxa"/>
              <w:bottom w:w="50" w:type="dxa"/>
              <w:left w:w="90" w:type="dxa"/>
              <w:right w:w="90" w:type="dxa"/>
            </w:tcMar>
            <w:shd w:val="clear" w:color="auto" w:fill="E5F5FF"/>
          </w:tcPr>
          <w:p>
            <w:pPr>
              <w:pStyle w:val="BDOITable"/>
            </w:pPr>
            <w:r>
              <w:rPr>
                <w:sz w:val="15"/>
              </w:rPr>
              <w:t>OP-010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RMTID.015</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CSHID.016</w:t>
            </w:r>
          </w:p>
        </w:tc>
        <w:tc>
          <w:tcPr>
            <w:tcW w:type="dxa" w:w="2216"/>
            <w:tcMar>
              <w:top w:w="50" w:type="dxa"/>
              <w:bottom w:w="50" w:type="dxa"/>
              <w:left w:w="90" w:type="dxa"/>
              <w:right w:w="90" w:type="dxa"/>
            </w:tcMar>
          </w:tcPr>
          <w:p>
            <w:pPr>
              <w:pStyle w:val="BDOITable"/>
            </w:pPr>
            <w:r>
              <w:rPr>
                <w:sz w:val="15"/>
              </w:rPr>
              <w:t>OP-023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RMTID.016</w:t>
            </w:r>
          </w:p>
        </w:tc>
        <w:tc>
          <w:tcPr>
            <w:tcW w:type="dxa" w:w="2216"/>
            <w:tcMar>
              <w:top w:w="50" w:type="dxa"/>
              <w:bottom w:w="50" w:type="dxa"/>
              <w:left w:w="90" w:type="dxa"/>
              <w:right w:w="90" w:type="dxa"/>
            </w:tcMar>
          </w:tcPr>
          <w:p>
            <w:pPr>
              <w:pStyle w:val="BDOITable"/>
            </w:pPr>
            <w:r>
              <w:rPr>
                <w:sz w:val="15"/>
              </w:rPr>
              <w:t>OP-037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CSHID.017</w:t>
            </w:r>
          </w:p>
        </w:tc>
        <w:tc>
          <w:tcPr>
            <w:tcW w:type="dxa" w:w="2216"/>
            <w:tcMar>
              <w:top w:w="50" w:type="dxa"/>
              <w:bottom w:w="50" w:type="dxa"/>
              <w:left w:w="90" w:type="dxa"/>
              <w:right w:w="90" w:type="dxa"/>
            </w:tcMar>
            <w:shd w:val="clear" w:color="auto" w:fill="E5F5FF"/>
          </w:tcPr>
          <w:p>
            <w:pPr>
              <w:pStyle w:val="BDOITable"/>
            </w:pPr>
            <w:r>
              <w:rPr>
                <w:sz w:val="15"/>
              </w:rPr>
              <w:t>OP-009</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RMTID.017</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CSHID.018</w:t>
            </w:r>
          </w:p>
        </w:tc>
        <w:tc>
          <w:tcPr>
            <w:tcW w:type="dxa" w:w="2216"/>
            <w:tcMar>
              <w:top w:w="50" w:type="dxa"/>
              <w:bottom w:w="50" w:type="dxa"/>
              <w:left w:w="90" w:type="dxa"/>
              <w:right w:w="90" w:type="dxa"/>
            </w:tcMar>
          </w:tcPr>
          <w:p>
            <w:pPr>
              <w:pStyle w:val="BDOITable"/>
            </w:pPr>
            <w:r>
              <w:rPr>
                <w:sz w:val="15"/>
              </w:rPr>
              <w:t>OP-009</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RMTID.018</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CSHID.019</w:t>
            </w:r>
          </w:p>
        </w:tc>
        <w:tc>
          <w:tcPr>
            <w:tcW w:type="dxa" w:w="2216"/>
            <w:tcMar>
              <w:top w:w="50" w:type="dxa"/>
              <w:bottom w:w="50" w:type="dxa"/>
              <w:left w:w="90" w:type="dxa"/>
              <w:right w:w="90" w:type="dxa"/>
            </w:tcMar>
            <w:shd w:val="clear" w:color="auto" w:fill="E5F5FF"/>
          </w:tcPr>
          <w:p>
            <w:pPr>
              <w:pStyle w:val="BDOITable"/>
            </w:pPr>
            <w:r>
              <w:rPr>
                <w:sz w:val="15"/>
              </w:rPr>
              <w:t>OP-025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RMTID.019</w:t>
            </w:r>
          </w:p>
        </w:tc>
        <w:tc>
          <w:tcPr>
            <w:tcW w:type="dxa" w:w="2216"/>
            <w:tcMar>
              <w:top w:w="50" w:type="dxa"/>
              <w:bottom w:w="50" w:type="dxa"/>
              <w:left w:w="90" w:type="dxa"/>
              <w:right w:w="90" w:type="dxa"/>
            </w:tcMar>
            <w:shd w:val="clear" w:color="auto" w:fill="E5F5FF"/>
          </w:tcPr>
          <w:p>
            <w:pPr>
              <w:pStyle w:val="BDOITable"/>
            </w:pPr>
            <w:r>
              <w:rPr>
                <w:sz w:val="15"/>
              </w:rPr>
              <w:t>OP-033, OP-035</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CSHID.020</w:t>
            </w:r>
          </w:p>
        </w:tc>
        <w:tc>
          <w:tcPr>
            <w:tcW w:type="dxa" w:w="2216"/>
            <w:tcMar>
              <w:top w:w="50" w:type="dxa"/>
              <w:bottom w:w="50" w:type="dxa"/>
              <w:left w:w="90" w:type="dxa"/>
              <w:right w:w="90" w:type="dxa"/>
            </w:tcMar>
          </w:tcPr>
          <w:p>
            <w:pPr>
              <w:pStyle w:val="BDOITable"/>
            </w:pPr>
            <w:r>
              <w:rPr>
                <w:sz w:val="15"/>
              </w:rPr>
              <w:t>OP-018, OP-132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RMTID.020</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CSHID.021</w:t>
            </w:r>
          </w:p>
        </w:tc>
        <w:tc>
          <w:tcPr>
            <w:tcW w:type="dxa" w:w="2216"/>
            <w:tcMar>
              <w:top w:w="50" w:type="dxa"/>
              <w:bottom w:w="50" w:type="dxa"/>
              <w:left w:w="90" w:type="dxa"/>
              <w:right w:w="90" w:type="dxa"/>
            </w:tcMar>
            <w:shd w:val="clear" w:color="auto" w:fill="E5F5FF"/>
          </w:tcPr>
          <w:p>
            <w:pPr>
              <w:pStyle w:val="BDOITable"/>
            </w:pPr>
            <w:r>
              <w:rPr>
                <w:sz w:val="15"/>
              </w:rPr>
              <w:t>OP-020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RMTID.021</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CSHID.022</w:t>
            </w:r>
          </w:p>
        </w:tc>
        <w:tc>
          <w:tcPr>
            <w:tcW w:type="dxa" w:w="2216"/>
            <w:tcMar>
              <w:top w:w="50" w:type="dxa"/>
              <w:bottom w:w="50" w:type="dxa"/>
              <w:left w:w="90" w:type="dxa"/>
              <w:right w:w="90" w:type="dxa"/>
            </w:tcMar>
          </w:tcPr>
          <w:p>
            <w:pPr>
              <w:pStyle w:val="BDOITable"/>
            </w:pPr>
            <w:r>
              <w:rPr>
                <w:sz w:val="15"/>
              </w:rPr>
              <w:t>OP-019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RMTID.022</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CSHID.023</w:t>
            </w:r>
          </w:p>
        </w:tc>
        <w:tc>
          <w:tcPr>
            <w:tcW w:type="dxa" w:w="2216"/>
            <w:tcMar>
              <w:top w:w="50" w:type="dxa"/>
              <w:bottom w:w="50" w:type="dxa"/>
              <w:left w:w="90" w:type="dxa"/>
              <w:right w:w="90" w:type="dxa"/>
            </w:tcMar>
            <w:shd w:val="clear" w:color="auto" w:fill="E5F5FF"/>
          </w:tcPr>
          <w:p>
            <w:pPr>
              <w:pStyle w:val="BDOITable"/>
            </w:pPr>
            <w:r>
              <w:rPr>
                <w:sz w:val="15"/>
              </w:rPr>
              <w:t>OP-028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RMTID.023</w:t>
            </w:r>
          </w:p>
        </w:tc>
        <w:tc>
          <w:tcPr>
            <w:tcW w:type="dxa" w:w="2216"/>
            <w:tcMar>
              <w:top w:w="50" w:type="dxa"/>
              <w:bottom w:w="50" w:type="dxa"/>
              <w:left w:w="90" w:type="dxa"/>
              <w:right w:w="90" w:type="dxa"/>
            </w:tcMar>
            <w:shd w:val="clear" w:color="auto" w:fill="E5F5FF"/>
          </w:tcPr>
          <w:p>
            <w:pPr>
              <w:pStyle w:val="BDOITable"/>
            </w:pPr>
            <w:r>
              <w:rPr>
                <w:sz w:val="15"/>
              </w:rPr>
              <w:t>OP-038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CSHID.024</w:t>
            </w:r>
          </w:p>
        </w:tc>
        <w:tc>
          <w:tcPr>
            <w:tcW w:type="dxa" w:w="2216"/>
            <w:tcMar>
              <w:top w:w="50" w:type="dxa"/>
              <w:bottom w:w="50" w:type="dxa"/>
              <w:left w:w="90" w:type="dxa"/>
              <w:right w:w="90" w:type="dxa"/>
            </w:tcMar>
          </w:tcPr>
          <w:p>
            <w:pPr>
              <w:pStyle w:val="BDOITable"/>
            </w:pPr>
            <w:r>
              <w:rPr>
                <w:sz w:val="15"/>
              </w:rPr>
              <w:t>OP-022</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RMTID.024</w:t>
            </w:r>
          </w:p>
        </w:tc>
        <w:tc>
          <w:tcPr>
            <w:tcW w:type="dxa" w:w="2216"/>
            <w:tcMar>
              <w:top w:w="50" w:type="dxa"/>
              <w:bottom w:w="50" w:type="dxa"/>
              <w:left w:w="90" w:type="dxa"/>
              <w:right w:w="90" w:type="dxa"/>
            </w:tcMar>
          </w:tcPr>
          <w:p>
            <w:pPr>
              <w:pStyle w:val="BDOITable"/>
            </w:pPr>
            <w:r>
              <w:rPr>
                <w:sz w:val="15"/>
              </w:rPr>
              <w:t>OP-032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CSHID.025</w:t>
            </w:r>
          </w:p>
        </w:tc>
        <w:tc>
          <w:tcPr>
            <w:tcW w:type="dxa" w:w="2216"/>
            <w:tcMar>
              <w:top w:w="50" w:type="dxa"/>
              <w:bottom w:w="50" w:type="dxa"/>
              <w:left w:w="90" w:type="dxa"/>
              <w:right w:w="90" w:type="dxa"/>
            </w:tcMar>
            <w:shd w:val="clear" w:color="auto" w:fill="E5F5FF"/>
          </w:tcPr>
          <w:p>
            <w:pPr>
              <w:pStyle w:val="BDOITable"/>
            </w:pPr>
            <w:r>
              <w:rPr>
                <w:sz w:val="15"/>
              </w:rPr>
              <w:t>OP-022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RMTID.025</w:t>
            </w:r>
          </w:p>
        </w:tc>
        <w:tc>
          <w:tcPr>
            <w:tcW w:type="dxa" w:w="2216"/>
            <w:tcMar>
              <w:top w:w="50" w:type="dxa"/>
              <w:bottom w:w="50" w:type="dxa"/>
              <w:left w:w="90" w:type="dxa"/>
              <w:right w:w="90" w:type="dxa"/>
            </w:tcMar>
            <w:shd w:val="clear" w:color="auto" w:fill="E5F5FF"/>
          </w:tcPr>
          <w:p>
            <w:pPr>
              <w:pStyle w:val="BDOITable"/>
            </w:pPr>
            <w:r>
              <w:rPr>
                <w:sz w:val="15"/>
              </w:rPr>
              <w:t>OP-039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DBMID.001</w:t>
            </w:r>
          </w:p>
        </w:tc>
        <w:tc>
          <w:tcPr>
            <w:tcW w:type="dxa" w:w="2216"/>
            <w:tcMar>
              <w:top w:w="50" w:type="dxa"/>
              <w:bottom w:w="50" w:type="dxa"/>
              <w:left w:w="90" w:type="dxa"/>
              <w:right w:w="90" w:type="dxa"/>
            </w:tcMar>
          </w:tcPr>
          <w:p>
            <w:pPr>
              <w:pStyle w:val="BDOITable"/>
            </w:pPr>
            <w:r>
              <w:rPr>
                <w:sz w:val="15"/>
              </w:rPr>
              <w:t>OP-120, OP-121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RMTID.026</w:t>
            </w:r>
          </w:p>
        </w:tc>
        <w:tc>
          <w:tcPr>
            <w:tcW w:type="dxa" w:w="2216"/>
            <w:tcMar>
              <w:top w:w="50" w:type="dxa"/>
              <w:bottom w:w="50" w:type="dxa"/>
              <w:left w:w="90" w:type="dxa"/>
              <w:right w:w="90" w:type="dxa"/>
            </w:tcMar>
          </w:tcPr>
          <w:p>
            <w:pPr>
              <w:pStyle w:val="BDOITable"/>
            </w:pPr>
            <w:r>
              <w:rPr>
                <w:sz w:val="15"/>
              </w:rPr>
              <w:t>OP-005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MKTID.001</w:t>
            </w:r>
          </w:p>
        </w:tc>
        <w:tc>
          <w:tcPr>
            <w:tcW w:type="dxa" w:w="2216"/>
            <w:tcMar>
              <w:top w:w="50" w:type="dxa"/>
              <w:bottom w:w="50" w:type="dxa"/>
              <w:left w:w="90" w:type="dxa"/>
              <w:right w:w="90" w:type="dxa"/>
            </w:tcMar>
            <w:shd w:val="clear" w:color="auto" w:fill="E5F5FF"/>
          </w:tcPr>
          <w:p>
            <w:pPr>
              <w:pStyle w:val="BDOITable"/>
            </w:pPr>
            <w:r>
              <w:rPr>
                <w:sz w:val="15"/>
              </w:rPr>
              <w:t>OP-110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RMTID.027</w:t>
            </w:r>
          </w:p>
        </w:tc>
        <w:tc>
          <w:tcPr>
            <w:tcW w:type="dxa" w:w="2216"/>
            <w:tcMar>
              <w:top w:w="50" w:type="dxa"/>
              <w:bottom w:w="50" w:type="dxa"/>
              <w:left w:w="90" w:type="dxa"/>
              <w:right w:w="90" w:type="dxa"/>
            </w:tcMar>
            <w:shd w:val="clear" w:color="auto" w:fill="E5F5FF"/>
          </w:tcPr>
          <w:p>
            <w:pPr>
              <w:pStyle w:val="BDOITable"/>
            </w:pPr>
            <w:r>
              <w:rPr>
                <w:sz w:val="15"/>
              </w:rPr>
              <w:t>OP-032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MKTID.002</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RMTID.028</w:t>
            </w:r>
          </w:p>
        </w:tc>
        <w:tc>
          <w:tcPr>
            <w:tcW w:type="dxa" w:w="2216"/>
            <w:tcMar>
              <w:top w:w="50" w:type="dxa"/>
              <w:bottom w:w="50" w:type="dxa"/>
              <w:left w:w="90" w:type="dxa"/>
              <w:right w:w="90" w:type="dxa"/>
            </w:tcMar>
          </w:tcPr>
          <w:p>
            <w:pPr>
              <w:pStyle w:val="BDOITable"/>
            </w:pPr>
            <w:r>
              <w:rPr>
                <w:sz w:val="15"/>
              </w:rPr>
              <w:t>OP-031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MKTID.003</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RMTID.029</w:t>
            </w:r>
          </w:p>
        </w:tc>
        <w:tc>
          <w:tcPr>
            <w:tcW w:type="dxa" w:w="2216"/>
            <w:tcMar>
              <w:top w:w="50" w:type="dxa"/>
              <w:bottom w:w="50" w:type="dxa"/>
              <w:left w:w="90" w:type="dxa"/>
              <w:right w:w="90" w:type="dxa"/>
            </w:tcMar>
            <w:shd w:val="clear" w:color="auto" w:fill="E5F5FF"/>
          </w:tcPr>
          <w:p>
            <w:pPr>
              <w:pStyle w:val="BDOITable"/>
            </w:pPr>
            <w:r>
              <w:rPr>
                <w:sz w:val="15"/>
              </w:rPr>
              <w:t>OP-033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MKTID.004</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RMTID.030</w:t>
            </w:r>
          </w:p>
        </w:tc>
        <w:tc>
          <w:tcPr>
            <w:tcW w:type="dxa" w:w="2216"/>
            <w:tcMar>
              <w:top w:w="50" w:type="dxa"/>
              <w:bottom w:w="50" w:type="dxa"/>
              <w:left w:w="90" w:type="dxa"/>
              <w:right w:w="90" w:type="dxa"/>
            </w:tcMar>
          </w:tcPr>
          <w:p>
            <w:pPr>
              <w:pStyle w:val="BDOITable"/>
            </w:pPr>
            <w:r>
              <w:rPr>
                <w:sz w:val="15"/>
              </w:rPr>
              <w:t>OP-040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MKTID.005</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RMTID.031</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MKTID.006</w:t>
            </w:r>
          </w:p>
        </w:tc>
        <w:tc>
          <w:tcPr>
            <w:tcW w:type="dxa" w:w="2216"/>
            <w:tcMar>
              <w:top w:w="50" w:type="dxa"/>
              <w:bottom w:w="50" w:type="dxa"/>
              <w:left w:w="90" w:type="dxa"/>
              <w:right w:w="90" w:type="dxa"/>
            </w:tcMar>
          </w:tcPr>
          <w:p>
            <w:pPr>
              <w:pStyle w:val="BDOITable"/>
            </w:pPr>
            <w:r>
              <w:rPr>
                <w:sz w:val="15"/>
              </w:rPr>
              <w:t>OP-111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RMTID.032</w:t>
            </w:r>
          </w:p>
        </w:tc>
        <w:tc>
          <w:tcPr>
            <w:tcW w:type="dxa" w:w="2216"/>
            <w:tcMar>
              <w:top w:w="50" w:type="dxa"/>
              <w:bottom w:w="50" w:type="dxa"/>
              <w:left w:w="90" w:type="dxa"/>
              <w:right w:w="90" w:type="dxa"/>
            </w:tcMar>
          </w:tcPr>
          <w:p>
            <w:pPr>
              <w:pStyle w:val="BDOITable"/>
            </w:pPr>
            <w:r>
              <w:rPr>
                <w:sz w:val="15"/>
              </w:rPr>
              <w:t>OP-005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MKTID.007</w:t>
            </w:r>
          </w:p>
        </w:tc>
        <w:tc>
          <w:tcPr>
            <w:tcW w:type="dxa" w:w="2216"/>
            <w:tcMar>
              <w:top w:w="50" w:type="dxa"/>
              <w:bottom w:w="50" w:type="dxa"/>
              <w:left w:w="90" w:type="dxa"/>
              <w:right w:w="90" w:type="dxa"/>
            </w:tcMar>
            <w:shd w:val="clear" w:color="auto" w:fill="E5F5FF"/>
          </w:tcPr>
          <w:p>
            <w:pPr>
              <w:pStyle w:val="BDOITable"/>
            </w:pPr>
            <w:r>
              <w:rPr>
                <w:sz w:val="15"/>
              </w:rPr>
              <w:t>OP-111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RMTID.033</w:t>
            </w:r>
          </w:p>
        </w:tc>
        <w:tc>
          <w:tcPr>
            <w:tcW w:type="dxa" w:w="2216"/>
            <w:tcMar>
              <w:top w:w="50" w:type="dxa"/>
              <w:bottom w:w="50" w:type="dxa"/>
              <w:left w:w="90" w:type="dxa"/>
              <w:right w:w="90" w:type="dxa"/>
            </w:tcMar>
            <w:shd w:val="clear" w:color="auto" w:fill="E5F5FF"/>
          </w:tcPr>
          <w:p>
            <w:pPr>
              <w:pStyle w:val="BDOITable"/>
            </w:pPr>
            <w:r>
              <w:rPr>
                <w:sz w:val="15"/>
              </w:rPr>
              <w:t>OP-040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MKTID.008</w:t>
            </w:r>
          </w:p>
        </w:tc>
        <w:tc>
          <w:tcPr>
            <w:tcW w:type="dxa" w:w="2216"/>
            <w:tcMar>
              <w:top w:w="50" w:type="dxa"/>
              <w:bottom w:w="50" w:type="dxa"/>
              <w:left w:w="90" w:type="dxa"/>
              <w:right w:w="90" w:type="dxa"/>
            </w:tcMar>
          </w:tcPr>
          <w:p>
            <w:pPr>
              <w:pStyle w:val="BDOITable"/>
            </w:pPr>
            <w:r>
              <w:rPr>
                <w:sz w:val="15"/>
              </w:rPr>
              <w:t>OP-114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RMTID.034</w:t>
            </w:r>
          </w:p>
        </w:tc>
        <w:tc>
          <w:tcPr>
            <w:tcW w:type="dxa" w:w="2216"/>
            <w:tcMar>
              <w:top w:w="50" w:type="dxa"/>
              <w:bottom w:w="50" w:type="dxa"/>
              <w:left w:w="90" w:type="dxa"/>
              <w:right w:w="90" w:type="dxa"/>
            </w:tcMar>
          </w:tcPr>
          <w:p>
            <w:pPr>
              <w:pStyle w:val="BDOITable"/>
            </w:pPr>
            <w:r>
              <w:rPr>
                <w:sz w:val="15"/>
              </w:rPr>
              <w:t>OP-036, OP-120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MKTID.009</w:t>
            </w:r>
          </w:p>
        </w:tc>
        <w:tc>
          <w:tcPr>
            <w:tcW w:type="dxa" w:w="2216"/>
            <w:tcMar>
              <w:top w:w="50" w:type="dxa"/>
              <w:bottom w:w="50" w:type="dxa"/>
              <w:left w:w="90" w:type="dxa"/>
              <w:right w:w="90" w:type="dxa"/>
            </w:tcMar>
            <w:shd w:val="clear" w:color="auto" w:fill="E5F5FF"/>
          </w:tcPr>
          <w:p>
            <w:pPr>
              <w:pStyle w:val="BDOITable"/>
            </w:pPr>
            <w:r>
              <w:rPr>
                <w:sz w:val="15"/>
              </w:rPr>
              <w:t>OP-112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RMTID.035</w:t>
            </w:r>
          </w:p>
        </w:tc>
        <w:tc>
          <w:tcPr>
            <w:tcW w:type="dxa" w:w="2216"/>
            <w:tcMar>
              <w:top w:w="50" w:type="dxa"/>
              <w:bottom w:w="50" w:type="dxa"/>
              <w:left w:w="90" w:type="dxa"/>
              <w:right w:w="90" w:type="dxa"/>
            </w:tcMar>
            <w:shd w:val="clear" w:color="auto" w:fill="E5F5FF"/>
          </w:tcPr>
          <w:p>
            <w:pPr>
              <w:pStyle w:val="BDOITable"/>
            </w:pPr>
            <w:r>
              <w:rPr>
                <w:sz w:val="15"/>
              </w:rPr>
              <w:t>OP-031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MKTID.010</w:t>
            </w:r>
          </w:p>
        </w:tc>
        <w:tc>
          <w:tcPr>
            <w:tcW w:type="dxa" w:w="2216"/>
            <w:tcMar>
              <w:top w:w="50" w:type="dxa"/>
              <w:bottom w:w="50" w:type="dxa"/>
              <w:left w:w="90" w:type="dxa"/>
              <w:right w:w="90" w:type="dxa"/>
            </w:tcMar>
          </w:tcPr>
          <w:p>
            <w:pPr>
              <w:pStyle w:val="BDOITable"/>
            </w:pPr>
            <w:r>
              <w:rPr>
                <w:sz w:val="15"/>
              </w:rPr>
              <w:t>OP-113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RMTID.036</w:t>
            </w:r>
          </w:p>
        </w:tc>
        <w:tc>
          <w:tcPr>
            <w:tcW w:type="dxa" w:w="2216"/>
            <w:tcMar>
              <w:top w:w="50" w:type="dxa"/>
              <w:bottom w:w="50" w:type="dxa"/>
              <w:left w:w="90" w:type="dxa"/>
              <w:right w:w="90" w:type="dxa"/>
            </w:tcMar>
          </w:tcPr>
          <w:p>
            <w:pPr>
              <w:pStyle w:val="BDOITable"/>
            </w:pPr>
            <w:r>
              <w:rPr>
                <w:sz w:val="15"/>
              </w:rPr>
              <w:t>OP-036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MKTID.011</w:t>
            </w:r>
          </w:p>
        </w:tc>
        <w:tc>
          <w:tcPr>
            <w:tcW w:type="dxa" w:w="2216"/>
            <w:tcMar>
              <w:top w:w="50" w:type="dxa"/>
              <w:bottom w:w="50" w:type="dxa"/>
              <w:left w:w="90" w:type="dxa"/>
              <w:right w:w="90" w:type="dxa"/>
            </w:tcMar>
            <w:shd w:val="clear" w:color="auto" w:fill="E5F5FF"/>
          </w:tcPr>
          <w:p>
            <w:pPr>
              <w:pStyle w:val="BDOITable"/>
            </w:pPr>
            <w:r>
              <w:rPr>
                <w:sz w:val="15"/>
              </w:rPr>
              <w:t>OP-004</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RMTID.037</w:t>
            </w:r>
          </w:p>
        </w:tc>
        <w:tc>
          <w:tcPr>
            <w:tcW w:type="dxa" w:w="2216"/>
            <w:tcMar>
              <w:top w:w="50" w:type="dxa"/>
              <w:bottom w:w="50" w:type="dxa"/>
              <w:left w:w="90" w:type="dxa"/>
              <w:right w:w="90" w:type="dxa"/>
            </w:tcMar>
            <w:shd w:val="clear" w:color="auto" w:fill="E5F5FF"/>
          </w:tcPr>
          <w:p>
            <w:pPr>
              <w:pStyle w:val="BDOITable"/>
            </w:pPr>
            <w:r>
              <w:rPr>
                <w:sz w:val="15"/>
              </w:rPr>
              <w:t>OP-097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MKTID.012</w:t>
            </w:r>
          </w:p>
        </w:tc>
        <w:tc>
          <w:tcPr>
            <w:tcW w:type="dxa" w:w="2216"/>
            <w:tcMar>
              <w:top w:w="50" w:type="dxa"/>
              <w:bottom w:w="50" w:type="dxa"/>
              <w:left w:w="90" w:type="dxa"/>
              <w:right w:w="90" w:type="dxa"/>
            </w:tcMar>
          </w:tcPr>
          <w:p>
            <w:pPr>
              <w:pStyle w:val="BDOITable"/>
            </w:pPr>
            <w:r>
              <w:rPr>
                <w:sz w:val="15"/>
              </w:rPr>
              <w:t>OP-094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RMTID.039</w:t>
            </w:r>
          </w:p>
        </w:tc>
        <w:tc>
          <w:tcPr>
            <w:tcW w:type="dxa" w:w="2216"/>
            <w:tcMar>
              <w:top w:w="50" w:type="dxa"/>
              <w:bottom w:w="50" w:type="dxa"/>
              <w:left w:w="90" w:type="dxa"/>
              <w:right w:w="90" w:type="dxa"/>
            </w:tcMar>
          </w:tcPr>
          <w:p>
            <w:pPr>
              <w:pStyle w:val="BDOITable"/>
            </w:pPr>
            <w:r>
              <w:rPr>
                <w:sz w:val="15"/>
              </w:rPr>
              <w:t>OP-041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MKTID.013</w:t>
            </w:r>
          </w:p>
        </w:tc>
        <w:tc>
          <w:tcPr>
            <w:tcW w:type="dxa" w:w="2216"/>
            <w:tcMar>
              <w:top w:w="50" w:type="dxa"/>
              <w:bottom w:w="50" w:type="dxa"/>
              <w:left w:w="90" w:type="dxa"/>
              <w:right w:w="90" w:type="dxa"/>
            </w:tcMar>
            <w:shd w:val="clear" w:color="auto" w:fill="E5F5FF"/>
          </w:tcPr>
          <w:p>
            <w:pPr>
              <w:pStyle w:val="BDOITable"/>
            </w:pPr>
            <w:r>
              <w:rPr>
                <w:sz w:val="15"/>
              </w:rPr>
              <w:t>OP-113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RMTID.040</w:t>
            </w:r>
          </w:p>
        </w:tc>
        <w:tc>
          <w:tcPr>
            <w:tcW w:type="dxa" w:w="2216"/>
            <w:tcMar>
              <w:top w:w="50" w:type="dxa"/>
              <w:bottom w:w="50" w:type="dxa"/>
              <w:left w:w="90" w:type="dxa"/>
              <w:right w:w="90" w:type="dxa"/>
            </w:tcMar>
            <w:shd w:val="clear" w:color="auto" w:fill="E5F5FF"/>
          </w:tcPr>
          <w:p>
            <w:pPr>
              <w:pStyle w:val="BDOITable"/>
            </w:pPr>
            <w:r>
              <w:rPr>
                <w:sz w:val="15"/>
              </w:rPr>
              <w:t>OP-006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MKTID.014</w:t>
            </w:r>
          </w:p>
        </w:tc>
        <w:tc>
          <w:tcPr>
            <w:tcW w:type="dxa" w:w="2216"/>
            <w:tcMar>
              <w:top w:w="50" w:type="dxa"/>
              <w:bottom w:w="50" w:type="dxa"/>
              <w:left w:w="90" w:type="dxa"/>
              <w:right w:w="90" w:type="dxa"/>
            </w:tcMar>
          </w:tcPr>
          <w:p>
            <w:pPr>
              <w:pStyle w:val="BDOITable"/>
            </w:pPr>
            <w:r>
              <w:rPr>
                <w:sz w:val="15"/>
              </w:rPr>
              <w:t>OP-050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RMTID.041</w:t>
            </w:r>
          </w:p>
        </w:tc>
        <w:tc>
          <w:tcPr>
            <w:tcW w:type="dxa" w:w="2216"/>
            <w:tcMar>
              <w:top w:w="50" w:type="dxa"/>
              <w:bottom w:w="50" w:type="dxa"/>
              <w:left w:w="90" w:type="dxa"/>
              <w:right w:w="90" w:type="dxa"/>
            </w:tcMar>
          </w:tcPr>
          <w:p>
            <w:pPr>
              <w:pStyle w:val="BDOITable"/>
            </w:pPr>
            <w:r>
              <w:rPr>
                <w:sz w:val="15"/>
              </w:rPr>
              <w:t>OP-038, OP-078</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SC-OP-01</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Access and invoice ledger. Users log in and see only their team's sections; every booked invoice is in the ledger with its components, statuses, locks and shares, visible in Invoice 360; batch jobs report their runs and reports respect view and export rights.</w:t>
            </w:r>
          </w:p>
        </w:tc>
        <w:tc>
          <w:tcPr>
            <w:tcW w:type="dxa" w:w="821"/>
            <w:tcMar>
              <w:top w:w="50" w:type="dxa"/>
              <w:bottom w:w="50" w:type="dxa"/>
              <w:left w:w="90" w:type="dxa"/>
              <w:right w:w="90" w:type="dxa"/>
            </w:tcMar>
          </w:tcPr>
          <w:p>
            <w:pPr>
              <w:pStyle w:val="BDOITable"/>
            </w:pPr>
            <w:r>
              <w:rPr>
                <w:sz w:val="17"/>
              </w:rPr>
              <w:t>28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SC-OP-02</w:t>
            </w:r>
          </w:p>
        </w:tc>
        <w:tc>
          <w:tcPr>
            <w:tcW w:type="dxa" w:w="2464"/>
            <w:tcMar>
              <w:top w:w="50" w:type="dxa"/>
              <w:bottom w:w="50" w:type="dxa"/>
              <w:left w:w="90" w:type="dxa"/>
              <w:right w:w="90" w:type="dxa"/>
            </w:tcMar>
            <w:shd w:val="clear" w:color="auto" w:fill="E5F5FF"/>
          </w:tcPr>
          <w:p>
            <w:pPr>
              <w:pStyle w:val="BDOITable"/>
            </w:pPr>
            <w:r>
              <w:rPr>
                <w:sz w:val="17"/>
              </w:rPr>
              <w:t>CASHIER – Cashier</w:t>
            </w:r>
          </w:p>
        </w:tc>
        <w:tc>
          <w:tcPr>
            <w:tcW w:type="dxa" w:w="5631"/>
            <w:tcMar>
              <w:top w:w="50" w:type="dxa"/>
              <w:bottom w:w="50" w:type="dxa"/>
              <w:left w:w="90" w:type="dxa"/>
              <w:right w:w="90" w:type="dxa"/>
            </w:tcMar>
            <w:shd w:val="clear" w:color="auto" w:fill="E5F5FF"/>
          </w:tcPr>
          <w:p>
            <w:pPr>
              <w:pStyle w:val="BDOITable"/>
            </w:pPr>
            <w:r>
              <w:rPr>
                <w:sz w:val="17"/>
              </w:rPr>
              <w:t>Cashiering. The cashier receives payments and issues ARs and ORs from controlled series, uploads payment files and checks, and has cancellations and reinstatements approved; payments are matched and applied by component and posted.</w:t>
            </w:r>
          </w:p>
        </w:tc>
        <w:tc>
          <w:tcPr>
            <w:tcW w:type="dxa" w:w="821"/>
            <w:tcMar>
              <w:top w:w="50" w:type="dxa"/>
              <w:bottom w:w="50" w:type="dxa"/>
              <w:left w:w="90" w:type="dxa"/>
              <w:right w:w="90" w:type="dxa"/>
            </w:tcMar>
            <w:shd w:val="clear" w:color="auto" w:fill="E5F5FF"/>
          </w:tcPr>
          <w:p>
            <w:pPr>
              <w:pStyle w:val="BDOITable"/>
            </w:pPr>
            <w:r>
              <w:rPr>
                <w:sz w:val="17"/>
              </w:rPr>
              <w:t>50</w:t>
            </w:r>
          </w:p>
        </w:tc>
      </w:tr>
      <w:tr>
        <w:trPr>
          <w:cantSplit w:val="true"/>
        </w:trPr>
        <w:tc>
          <w:tcPr>
            <w:tcW w:type="dxa" w:w="1056"/>
            <w:tcMar>
              <w:top w:w="50" w:type="dxa"/>
              <w:bottom w:w="50" w:type="dxa"/>
              <w:left w:w="90" w:type="dxa"/>
              <w:right w:w="90" w:type="dxa"/>
            </w:tcMar>
          </w:tcPr>
          <w:p>
            <w:pPr>
              <w:pStyle w:val="BDOITable"/>
            </w:pPr>
            <w:r>
              <w:rPr>
                <w:sz w:val="17"/>
              </w:rPr>
              <w:t>SC-OP-03</w:t>
            </w:r>
          </w:p>
        </w:tc>
        <w:tc>
          <w:tcPr>
            <w:tcW w:type="dxa" w:w="2464"/>
            <w:tcMar>
              <w:top w:w="50" w:type="dxa"/>
              <w:bottom w:w="50" w:type="dxa"/>
              <w:left w:w="90" w:type="dxa"/>
              <w:right w:w="90" w:type="dxa"/>
            </w:tcMar>
          </w:tcPr>
          <w:p>
            <w:pPr>
              <w:pStyle w:val="BDOITable"/>
            </w:pPr>
            <w:r>
              <w:rPr>
                <w:sz w:val="17"/>
              </w:rPr>
              <w:t>CASHIER – Cashier</w:t>
            </w:r>
          </w:p>
        </w:tc>
        <w:tc>
          <w:tcPr>
            <w:tcW w:type="dxa" w:w="5631"/>
            <w:tcMar>
              <w:top w:w="50" w:type="dxa"/>
              <w:bottom w:w="50" w:type="dxa"/>
              <w:left w:w="90" w:type="dxa"/>
              <w:right w:w="90" w:type="dxa"/>
            </w:tcMar>
          </w:tcPr>
          <w:p>
            <w:pPr>
              <w:pStyle w:val="BDOITable"/>
            </w:pPr>
            <w:r>
              <w:rPr>
                <w:sz w:val="17"/>
              </w:rPr>
              <w:t>Unapplied money. Unapplied payments are dispositioned under approval; minimal balances are cleared when the payment is processed; receipts are searched with their audit trail and printed.</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SC-OP-04</w:t>
            </w:r>
          </w:p>
        </w:tc>
        <w:tc>
          <w:tcPr>
            <w:tcW w:type="dxa" w:w="2464"/>
            <w:tcMar>
              <w:top w:w="50" w:type="dxa"/>
              <w:bottom w:w="50" w:type="dxa"/>
              <w:left w:w="90" w:type="dxa"/>
              <w:right w:w="90" w:type="dxa"/>
            </w:tcMar>
            <w:shd w:val="clear" w:color="auto" w:fill="E5F5FF"/>
          </w:tcPr>
          <w:p>
            <w:pPr>
              <w:pStyle w:val="BDOITable"/>
            </w:pPr>
            <w:r>
              <w:rPr>
                <w:sz w:val="17"/>
              </w:rPr>
              <w:t>REMIT_PROCESSOR – Remittance Processor</w:t>
            </w:r>
          </w:p>
        </w:tc>
        <w:tc>
          <w:tcPr>
            <w:tcW w:type="dxa" w:w="5631"/>
            <w:tcMar>
              <w:top w:w="50" w:type="dxa"/>
              <w:bottom w:w="50" w:type="dxa"/>
              <w:left w:w="90" w:type="dxa"/>
              <w:right w:w="90" w:type="dxa"/>
            </w:tcMar>
            <w:shd w:val="clear" w:color="auto" w:fill="E5F5FF"/>
          </w:tcPr>
          <w:p>
            <w:pPr>
              <w:pStyle w:val="BDOITable"/>
            </w:pPr>
            <w:r>
              <w:rPr>
                <w:sz w:val="17"/>
              </w:rPr>
              <w:t>Remittance. Paid and cleared premium is extracted by insurer, reviewed with exclusions, approved by another user, paid by Disbursement and closed with the insurer OR; early remittance incentives and reports follow.</w:t>
            </w:r>
          </w:p>
        </w:tc>
        <w:tc>
          <w:tcPr>
            <w:tcW w:type="dxa" w:w="821"/>
            <w:tcMar>
              <w:top w:w="50" w:type="dxa"/>
              <w:bottom w:w="50" w:type="dxa"/>
              <w:left w:w="90" w:type="dxa"/>
              <w:right w:w="90" w:type="dxa"/>
            </w:tcMar>
            <w:shd w:val="clear" w:color="auto" w:fill="E5F5FF"/>
          </w:tcPr>
          <w:p>
            <w:pPr>
              <w:pStyle w:val="BDOITable"/>
            </w:pPr>
            <w:r>
              <w:rPr>
                <w:sz w:val="17"/>
              </w:rPr>
              <w:t>48</w:t>
            </w:r>
          </w:p>
        </w:tc>
      </w:tr>
      <w:tr>
        <w:trPr>
          <w:cantSplit w:val="true"/>
        </w:trPr>
        <w:tc>
          <w:tcPr>
            <w:tcW w:type="dxa" w:w="1056"/>
            <w:tcMar>
              <w:top w:w="50" w:type="dxa"/>
              <w:bottom w:w="50" w:type="dxa"/>
              <w:left w:w="90" w:type="dxa"/>
              <w:right w:w="90" w:type="dxa"/>
            </w:tcMar>
          </w:tcPr>
          <w:p>
            <w:pPr>
              <w:pStyle w:val="BDOITable"/>
            </w:pPr>
            <w:r>
              <w:rPr>
                <w:sz w:val="17"/>
              </w:rPr>
              <w:t>SC-OP-05</w:t>
            </w:r>
          </w:p>
        </w:tc>
        <w:tc>
          <w:tcPr>
            <w:tcW w:type="dxa" w:w="2464"/>
            <w:tcMar>
              <w:top w:w="50" w:type="dxa"/>
              <w:bottom w:w="50" w:type="dxa"/>
              <w:left w:w="90" w:type="dxa"/>
              <w:right w:w="90" w:type="dxa"/>
            </w:tcMar>
          </w:tcPr>
          <w:p>
            <w:pPr>
              <w:pStyle w:val="BDOITable"/>
            </w:pPr>
            <w:r>
              <w:rPr>
                <w:sz w:val="17"/>
              </w:rPr>
              <w:t>MKT_COLLECTION – Marketing Collection</w:t>
            </w:r>
          </w:p>
        </w:tc>
        <w:tc>
          <w:tcPr>
            <w:tcW w:type="dxa" w:w="5631"/>
            <w:tcMar>
              <w:top w:w="50" w:type="dxa"/>
              <w:bottom w:w="50" w:type="dxa"/>
              <w:left w:w="90" w:type="dxa"/>
              <w:right w:w="90" w:type="dxa"/>
            </w:tcMar>
          </w:tcPr>
          <w:p>
            <w:pPr>
              <w:pStyle w:val="BDOITable"/>
            </w:pPr>
            <w:r>
              <w:rPr>
                <w:sz w:val="17"/>
              </w:rPr>
              <w:t>Marketing collection items. Marketing asks for holds and special remittances, carries the PR 2307 reversal from the tag to the routing to Disbursement, prints endorsement slips and has the remittance schedule sent to the insurer.</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SC-OP-06</w:t>
            </w:r>
          </w:p>
        </w:tc>
        <w:tc>
          <w:tcPr>
            <w:tcW w:type="dxa" w:w="2464"/>
            <w:tcMar>
              <w:top w:w="50" w:type="dxa"/>
              <w:bottom w:w="50" w:type="dxa"/>
              <w:left w:w="90" w:type="dxa"/>
              <w:right w:w="90" w:type="dxa"/>
            </w:tcMar>
            <w:shd w:val="clear" w:color="auto" w:fill="E5F5FF"/>
          </w:tcPr>
          <w:p>
            <w:pPr>
              <w:pStyle w:val="BDOITable"/>
            </w:pPr>
            <w:r>
              <w:rPr>
                <w:sz w:val="17"/>
              </w:rPr>
              <w:t>ADJUSTMENT – Adjustment Processor</w:t>
            </w:r>
          </w:p>
        </w:tc>
        <w:tc>
          <w:tcPr>
            <w:tcW w:type="dxa" w:w="5631"/>
            <w:tcMar>
              <w:top w:w="50" w:type="dxa"/>
              <w:bottom w:w="50" w:type="dxa"/>
              <w:left w:w="90" w:type="dxa"/>
              <w:right w:w="90" w:type="dxa"/>
            </w:tcMar>
            <w:shd w:val="clear" w:color="auto" w:fill="E5F5FF"/>
          </w:tcPr>
          <w:p>
            <w:pPr>
              <w:pStyle w:val="BDOITable"/>
            </w:pPr>
            <w:r>
              <w:rPr>
                <w:sz w:val="17"/>
              </w:rPr>
              <w:t>Adjustment and cancellation. Endorsement requests are raised, checked for duplicates and locks, validated, approved, recomputed per insurer and posted; payments are re-applied or AR Insurer set up; minimal balances are written off.</w:t>
            </w:r>
          </w:p>
        </w:tc>
        <w:tc>
          <w:tcPr>
            <w:tcW w:type="dxa" w:w="821"/>
            <w:tcMar>
              <w:top w:w="50" w:type="dxa"/>
              <w:bottom w:w="50" w:type="dxa"/>
              <w:left w:w="90" w:type="dxa"/>
              <w:right w:w="90" w:type="dxa"/>
            </w:tcMar>
            <w:shd w:val="clear" w:color="auto" w:fill="E5F5FF"/>
          </w:tcPr>
          <w:p>
            <w:pPr>
              <w:pStyle w:val="BDOITable"/>
            </w:pPr>
            <w:r>
              <w:rPr>
                <w:sz w:val="17"/>
              </w:rPr>
              <w:t>51</w:t>
            </w:r>
          </w:p>
        </w:tc>
      </w:tr>
      <w:tr>
        <w:trPr>
          <w:cantSplit w:val="true"/>
        </w:trPr>
        <w:tc>
          <w:tcPr>
            <w:tcW w:type="dxa" w:w="1056"/>
            <w:tcMar>
              <w:top w:w="50" w:type="dxa"/>
              <w:bottom w:w="50" w:type="dxa"/>
              <w:left w:w="90" w:type="dxa"/>
              <w:right w:w="90" w:type="dxa"/>
            </w:tcMar>
          </w:tcPr>
          <w:p>
            <w:pPr>
              <w:pStyle w:val="BDOITable"/>
            </w:pPr>
            <w:r>
              <w:rPr>
                <w:sz w:val="17"/>
              </w:rPr>
              <w:t>SC-OP-07</w:t>
            </w:r>
          </w:p>
        </w:tc>
        <w:tc>
          <w:tcPr>
            <w:tcW w:type="dxa" w:w="2464"/>
            <w:tcMar>
              <w:top w:w="50" w:type="dxa"/>
              <w:bottom w:w="50" w:type="dxa"/>
              <w:left w:w="90" w:type="dxa"/>
              <w:right w:w="90" w:type="dxa"/>
            </w:tcMar>
          </w:tcPr>
          <w:p>
            <w:pPr>
              <w:pStyle w:val="BDOITable"/>
            </w:pPr>
            <w:r>
              <w:rPr>
                <w:sz w:val="17"/>
              </w:rPr>
              <w:t>RECON_HANDLER – Production Reconciliation Handler</w:t>
            </w:r>
          </w:p>
        </w:tc>
        <w:tc>
          <w:tcPr>
            <w:tcW w:type="dxa" w:w="5631"/>
            <w:tcMar>
              <w:top w:w="50" w:type="dxa"/>
              <w:bottom w:w="50" w:type="dxa"/>
              <w:left w:w="90" w:type="dxa"/>
              <w:right w:w="90" w:type="dxa"/>
            </w:tcMar>
          </w:tcPr>
          <w:p>
            <w:pPr>
              <w:pStyle w:val="BDOITable"/>
            </w:pPr>
            <w:r>
              <w:rPr>
                <w:sz w:val="17"/>
              </w:rPr>
              <w:t>Production reconciliation. The register is extracted and sent to the insurer, the feedback uploaded and matched within tolerance, differences worked to closure and the cycle closed.</w:t>
            </w:r>
          </w:p>
        </w:tc>
        <w:tc>
          <w:tcPr>
            <w:tcW w:type="dxa" w:w="821"/>
            <w:tcMar>
              <w:top w:w="50" w:type="dxa"/>
              <w:bottom w:w="50" w:type="dxa"/>
              <w:left w:w="90" w:type="dxa"/>
              <w:right w:w="90" w:type="dxa"/>
            </w:tcMar>
          </w:tcPr>
          <w:p>
            <w:pPr>
              <w:pStyle w:val="BDOITable"/>
            </w:pPr>
            <w:r>
              <w:rPr>
                <w:sz w:val="17"/>
              </w:rPr>
              <w:t>37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SC-OP-08</w:t>
            </w:r>
          </w:p>
        </w:tc>
        <w:tc>
          <w:tcPr>
            <w:tcW w:type="dxa" w:w="2464"/>
            <w:tcMar>
              <w:top w:w="50" w:type="dxa"/>
              <w:bottom w:w="50" w:type="dxa"/>
              <w:left w:w="90" w:type="dxa"/>
              <w:right w:w="90" w:type="dxa"/>
            </w:tcMar>
            <w:shd w:val="clear" w:color="auto" w:fill="E5F5FF"/>
          </w:tcPr>
          <w:p>
            <w:pPr>
              <w:pStyle w:val="BDOITable"/>
            </w:pPr>
            <w:r>
              <w:rPr>
                <w:sz w:val="17"/>
              </w:rPr>
              <w:t>COMMREC_HANDLER – Commission Handler</w:t>
            </w:r>
          </w:p>
        </w:tc>
        <w:tc>
          <w:tcPr>
            <w:tcW w:type="dxa" w:w="5631"/>
            <w:tcMar>
              <w:top w:w="50" w:type="dxa"/>
              <w:bottom w:w="50" w:type="dxa"/>
              <w:left w:w="90" w:type="dxa"/>
              <w:right w:w="90" w:type="dxa"/>
            </w:tcMar>
            <w:shd w:val="clear" w:color="auto" w:fill="E5F5FF"/>
          </w:tcPr>
          <w:p>
            <w:pPr>
              <w:pStyle w:val="BDOITable"/>
            </w:pPr>
            <w:r>
              <w:rPr>
                <w:sz w:val="17"/>
              </w:rPr>
              <w:t>Commission receivables. DP entries come from the tagging and are reviewed read-only; fully paid accounts are billed per insurer with a Statement of Account, answered and aged by invoice, and collected with the PR reversed; SLA incentives are computed and BIR certificates submitted to Comptrollership.</w:t>
            </w:r>
          </w:p>
        </w:tc>
        <w:tc>
          <w:tcPr>
            <w:tcW w:type="dxa" w:w="821"/>
            <w:tcMar>
              <w:top w:w="50" w:type="dxa"/>
              <w:bottom w:w="50" w:type="dxa"/>
              <w:left w:w="90" w:type="dxa"/>
              <w:right w:w="90" w:type="dxa"/>
            </w:tcMar>
            <w:shd w:val="clear" w:color="auto" w:fill="E5F5FF"/>
          </w:tcPr>
          <w:p>
            <w:pPr>
              <w:pStyle w:val="BDOITable"/>
            </w:pPr>
            <w:r>
              <w:rPr>
                <w:sz w:val="17"/>
              </w:rPr>
              <w:t>34</w:t>
            </w:r>
          </w:p>
        </w:tc>
      </w:tr>
      <w:tr>
        <w:trPr>
          <w:cantSplit w:val="true"/>
        </w:trPr>
        <w:tc>
          <w:tcPr>
            <w:tcW w:type="dxa" w:w="1056"/>
            <w:tcMar>
              <w:top w:w="50" w:type="dxa"/>
              <w:bottom w:w="50" w:type="dxa"/>
              <w:left w:w="90" w:type="dxa"/>
              <w:right w:w="90" w:type="dxa"/>
            </w:tcMar>
          </w:tcPr>
          <w:p>
            <w:pPr>
              <w:pStyle w:val="BDOITable"/>
            </w:pPr>
            <w:r>
              <w:rPr>
                <w:sz w:val="17"/>
              </w:rPr>
              <w:t>SC-OP-09</w:t>
            </w:r>
          </w:p>
        </w:tc>
        <w:tc>
          <w:tcPr>
            <w:tcW w:type="dxa" w:w="2464"/>
            <w:tcMar>
              <w:top w:w="50" w:type="dxa"/>
              <w:bottom w:w="50" w:type="dxa"/>
              <w:left w:w="90" w:type="dxa"/>
              <w:right w:w="90" w:type="dxa"/>
            </w:tcMar>
          </w:tcPr>
          <w:p>
            <w:pPr>
              <w:pStyle w:val="BDOITable"/>
            </w:pPr>
            <w:r>
              <w:rPr>
                <w:sz w:val="17"/>
              </w:rPr>
              <w:t>DISBURSEMENT – Disbursement</w:t>
            </w:r>
          </w:p>
        </w:tc>
        <w:tc>
          <w:tcPr>
            <w:tcW w:type="dxa" w:w="5631"/>
            <w:tcMar>
              <w:top w:w="50" w:type="dxa"/>
              <w:bottom w:w="50" w:type="dxa"/>
              <w:left w:w="90" w:type="dxa"/>
              <w:right w:w="90" w:type="dxa"/>
            </w:tcMar>
          </w:tcPr>
          <w:p>
            <w:pPr>
              <w:pStyle w:val="BDOITable"/>
            </w:pPr>
            <w:r>
              <w:rPr>
                <w:sz w:val="17"/>
              </w:rPr>
              <w:t>Disbursement queue and interfaces. Payment requests from Operations are acknowledged, numbered and paid; 2307 certificates of Marketing Collection released; flow-in feeds run with logs and alerts.</w:t>
            </w:r>
          </w:p>
        </w:tc>
        <w:tc>
          <w:tcPr>
            <w:tcW w:type="dxa" w:w="821"/>
            <w:tcMar>
              <w:top w:w="50" w:type="dxa"/>
              <w:bottom w:w="50" w:type="dxa"/>
              <w:left w:w="90" w:type="dxa"/>
              <w:right w:w="90" w:type="dxa"/>
            </w:tcMar>
          </w:tcPr>
          <w:p>
            <w:pPr>
              <w:pStyle w:val="BDOITable"/>
            </w:pPr>
            <w:r>
              <w:rPr>
                <w:sz w:val="17"/>
              </w:rPr>
              <w:t>14</w:t>
            </w:r>
          </w:p>
        </w:tc>
      </w:tr>
    </w:tbl>
    <w:p>
      <w:pPr>
        <w:pStyle w:val="BDOISpacer"/>
      </w:pPr>
    </w:p>
    <w:p>
      <w:pPr>
        <w:pStyle w:val="Heading2"/>
      </w:pPr>
      <w:bookmarkStart w:id="125" w:name="_Toc000125"/>
      <w:r>
        <w:rPr/>
        <w:t>7.5 Coverage by screen</w:t>
      </w:r>
      <w:bookmarkEnd w:id="125"/>
    </w:p>
    <w:p>
      <w:r>
        <w:rPr/>
        <w:t>Every screen of the FRS v2.1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60"/>
        <w:gridCol w:w="2652"/>
        <w:gridCol w:w="636"/>
        <w:gridCol w:w="636"/>
        <w:gridCol w:w="1060"/>
        <w:gridCol w:w="2652"/>
        <w:gridCol w:w="636"/>
        <w:gridCol w:w="636"/>
      </w:tblGrid>
      <w:tr>
        <w:trPr>
          <w:tblHeader w:val="true"/>
          <w:cantSplit w:val="true"/>
        </w:trPr>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1061"/>
            <w:tcMar>
              <w:top w:w="50" w:type="dxa"/>
              <w:bottom w:w="50" w:type="dxa"/>
              <w:left w:w="90" w:type="dxa"/>
              <w:right w:w="90" w:type="dxa"/>
            </w:tcMar>
          </w:tcPr>
          <w:p>
            <w:pPr>
              <w:pStyle w:val="BDOITable"/>
            </w:pPr>
            <w:r>
              <w:rPr>
                <w:sz w:val="15"/>
              </w:rPr>
              <w:t>SCR-OP-01</w:t>
            </w:r>
          </w:p>
        </w:tc>
        <w:tc>
          <w:tcPr>
            <w:tcW w:type="dxa" w:w="2652"/>
            <w:tcMar>
              <w:top w:w="50" w:type="dxa"/>
              <w:bottom w:w="50" w:type="dxa"/>
              <w:left w:w="90" w:type="dxa"/>
              <w:right w:w="90" w:type="dxa"/>
            </w:tcMar>
          </w:tcPr>
          <w:p>
            <w:pPr>
              <w:pStyle w:val="BDOITable"/>
            </w:pPr>
            <w:r>
              <w:rPr>
                <w:sz w:val="15"/>
              </w:rPr>
              <w:t>Operations Home</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SCR-OP-34</w:t>
            </w:r>
          </w:p>
        </w:tc>
        <w:tc>
          <w:tcPr>
            <w:tcW w:type="dxa" w:w="2652"/>
            <w:tcMar>
              <w:top w:w="50" w:type="dxa"/>
              <w:bottom w:w="50" w:type="dxa"/>
              <w:left w:w="90" w:type="dxa"/>
              <w:right w:w="90" w:type="dxa"/>
            </w:tcMar>
          </w:tcPr>
          <w:p>
            <w:pPr>
              <w:pStyle w:val="BDOITable"/>
            </w:pPr>
            <w:r>
              <w:rPr>
                <w:sz w:val="15"/>
              </w:rPr>
              <w:t>Remittance Deduction</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SCR-OP-02</w:t>
            </w:r>
          </w:p>
        </w:tc>
        <w:tc>
          <w:tcPr>
            <w:tcW w:type="dxa" w:w="2652"/>
            <w:tcMar>
              <w:top w:w="50" w:type="dxa"/>
              <w:bottom w:w="50" w:type="dxa"/>
              <w:left w:w="90" w:type="dxa"/>
              <w:right w:w="90" w:type="dxa"/>
            </w:tcMar>
            <w:shd w:val="clear" w:color="auto" w:fill="E5F5FF"/>
          </w:tcPr>
          <w:p>
            <w:pPr>
              <w:pStyle w:val="BDOITable"/>
            </w:pPr>
            <w:r>
              <w:rPr>
                <w:sz w:val="15"/>
              </w:rPr>
              <w:t>Invoice Search</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SCR-OP-35</w:t>
            </w:r>
          </w:p>
        </w:tc>
        <w:tc>
          <w:tcPr>
            <w:tcW w:type="dxa" w:w="2652"/>
            <w:tcMar>
              <w:top w:w="50" w:type="dxa"/>
              <w:bottom w:w="50" w:type="dxa"/>
              <w:left w:w="90" w:type="dxa"/>
              <w:right w:w="90" w:type="dxa"/>
            </w:tcMar>
            <w:shd w:val="clear" w:color="auto" w:fill="E5F5FF"/>
          </w:tcPr>
          <w:p>
            <w:pPr>
              <w:pStyle w:val="BDOITable"/>
            </w:pPr>
            <w:r>
              <w:rPr>
                <w:sz w:val="15"/>
              </w:rPr>
              <w:t>Incentive Rules</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SCR-OP-03</w:t>
            </w:r>
          </w:p>
        </w:tc>
        <w:tc>
          <w:tcPr>
            <w:tcW w:type="dxa" w:w="2652"/>
            <w:tcMar>
              <w:top w:w="50" w:type="dxa"/>
              <w:bottom w:w="50" w:type="dxa"/>
              <w:left w:w="90" w:type="dxa"/>
              <w:right w:w="90" w:type="dxa"/>
            </w:tcMar>
          </w:tcPr>
          <w:p>
            <w:pPr>
              <w:pStyle w:val="BDOITable"/>
            </w:pPr>
            <w:r>
              <w:rPr>
                <w:sz w:val="15"/>
              </w:rPr>
              <w:t>Invoice 360</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SCR-OP-36</w:t>
            </w:r>
          </w:p>
        </w:tc>
        <w:tc>
          <w:tcPr>
            <w:tcW w:type="dxa" w:w="2652"/>
            <w:tcMar>
              <w:top w:w="50" w:type="dxa"/>
              <w:bottom w:w="50" w:type="dxa"/>
              <w:left w:w="90" w:type="dxa"/>
              <w:right w:w="90" w:type="dxa"/>
            </w:tcMar>
          </w:tcPr>
          <w:p>
            <w:pPr>
              <w:pStyle w:val="BDOITable"/>
            </w:pPr>
            <w:r>
              <w:rPr>
                <w:sz w:val="15"/>
              </w:rPr>
              <w:t>Disbursement Queue</w:t>
            </w:r>
          </w:p>
        </w:tc>
        <w:tc>
          <w:tcPr>
            <w:tcW w:type="dxa" w:w="637"/>
            <w:tcMar>
              <w:top w:w="50" w:type="dxa"/>
              <w:bottom w:w="50" w:type="dxa"/>
              <w:left w:w="90" w:type="dxa"/>
              <w:right w:w="90" w:type="dxa"/>
            </w:tcMar>
          </w:tcPr>
          <w:p>
            <w:pPr>
              <w:pStyle w:val="BDOITable"/>
            </w:pPr>
            <w:r>
              <w:rPr>
                <w:sz w:val="15"/>
              </w:rPr>
              <w:t>9</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SCR-OP-04</w:t>
            </w:r>
          </w:p>
        </w:tc>
        <w:tc>
          <w:tcPr>
            <w:tcW w:type="dxa" w:w="2652"/>
            <w:tcMar>
              <w:top w:w="50" w:type="dxa"/>
              <w:bottom w:w="50" w:type="dxa"/>
              <w:left w:w="90" w:type="dxa"/>
              <w:right w:w="90" w:type="dxa"/>
            </w:tcMar>
            <w:shd w:val="clear" w:color="auto" w:fill="E5F5FF"/>
          </w:tcPr>
          <w:p>
            <w:pPr>
              <w:pStyle w:val="BDOITable"/>
            </w:pPr>
            <w:r>
              <w:rPr>
                <w:sz w:val="15"/>
              </w:rPr>
              <w:t>Hand-offs and Extracts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SCR-OP-37</w:t>
            </w:r>
          </w:p>
        </w:tc>
        <w:tc>
          <w:tcPr>
            <w:tcW w:type="dxa" w:w="2652"/>
            <w:tcMar>
              <w:top w:w="50" w:type="dxa"/>
              <w:bottom w:w="50" w:type="dxa"/>
              <w:left w:w="90" w:type="dxa"/>
              <w:right w:w="90" w:type="dxa"/>
            </w:tcMar>
            <w:shd w:val="clear" w:color="auto" w:fill="E5F5FF"/>
          </w:tcPr>
          <w:p>
            <w:pPr>
              <w:pStyle w:val="BDOITable"/>
            </w:pPr>
            <w:r>
              <w:rPr>
                <w:sz w:val="15"/>
              </w:rPr>
              <w:t>Adjustment Workbench</w:t>
            </w:r>
          </w:p>
        </w:tc>
        <w:tc>
          <w:tcPr>
            <w:tcW w:type="dxa" w:w="637"/>
            <w:tcMar>
              <w:top w:w="50" w:type="dxa"/>
              <w:bottom w:w="50" w:type="dxa"/>
              <w:left w:w="90" w:type="dxa"/>
              <w:right w:w="90" w:type="dxa"/>
            </w:tcMar>
            <w:shd w:val="clear" w:color="auto" w:fill="E5F5FF"/>
          </w:tcPr>
          <w:p>
            <w:pPr>
              <w:pStyle w:val="BDOITable"/>
            </w:pPr>
            <w:r>
              <w:rPr>
                <w:sz w:val="15"/>
              </w:rPr>
              <w:t>10</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SCR-OP-05</w:t>
            </w:r>
          </w:p>
        </w:tc>
        <w:tc>
          <w:tcPr>
            <w:tcW w:type="dxa" w:w="2652"/>
            <w:tcMar>
              <w:top w:w="50" w:type="dxa"/>
              <w:bottom w:w="50" w:type="dxa"/>
              <w:left w:w="90" w:type="dxa"/>
              <w:right w:w="90" w:type="dxa"/>
            </w:tcMar>
          </w:tcPr>
          <w:p>
            <w:pPr>
              <w:pStyle w:val="BDOITable"/>
            </w:pPr>
            <w:r>
              <w:rPr>
                <w:sz w:val="15"/>
              </w:rPr>
              <w:t>Report Archive</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SCR-OP-38</w:t>
            </w:r>
          </w:p>
        </w:tc>
        <w:tc>
          <w:tcPr>
            <w:tcW w:type="dxa" w:w="2652"/>
            <w:tcMar>
              <w:top w:w="50" w:type="dxa"/>
              <w:bottom w:w="50" w:type="dxa"/>
              <w:left w:w="90" w:type="dxa"/>
              <w:right w:w="90" w:type="dxa"/>
            </w:tcMar>
          </w:tcPr>
          <w:p>
            <w:pPr>
              <w:pStyle w:val="BDOITable"/>
            </w:pPr>
            <w:r>
              <w:rPr>
                <w:sz w:val="15"/>
              </w:rPr>
              <w:t>New Endorsement Request</w:t>
            </w:r>
          </w:p>
        </w:tc>
        <w:tc>
          <w:tcPr>
            <w:tcW w:type="dxa" w:w="637"/>
            <w:tcMar>
              <w:top w:w="50" w:type="dxa"/>
              <w:bottom w:w="50" w:type="dxa"/>
              <w:left w:w="90" w:type="dxa"/>
              <w:right w:w="90" w:type="dxa"/>
            </w:tcMar>
          </w:tcPr>
          <w:p>
            <w:pPr>
              <w:pStyle w:val="BDOITable"/>
            </w:pPr>
            <w:r>
              <w:rPr>
                <w:sz w:val="15"/>
              </w:rPr>
              <w:t>18</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SCR-OP-06</w:t>
            </w:r>
          </w:p>
        </w:tc>
        <w:tc>
          <w:tcPr>
            <w:tcW w:type="dxa" w:w="2652"/>
            <w:tcMar>
              <w:top w:w="50" w:type="dxa"/>
              <w:bottom w:w="50" w:type="dxa"/>
              <w:left w:w="90" w:type="dxa"/>
              <w:right w:w="90" w:type="dxa"/>
            </w:tcMar>
            <w:shd w:val="clear" w:color="auto" w:fill="E5F5FF"/>
          </w:tcPr>
          <w:p>
            <w:pPr>
              <w:pStyle w:val="BDOITable"/>
            </w:pPr>
            <w:r>
              <w:rPr>
                <w:sz w:val="15"/>
              </w:rPr>
              <w:t>Notification Settings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SCR-OP-39</w:t>
            </w:r>
          </w:p>
        </w:tc>
        <w:tc>
          <w:tcPr>
            <w:tcW w:type="dxa" w:w="2652"/>
            <w:tcMar>
              <w:top w:w="50" w:type="dxa"/>
              <w:bottom w:w="50" w:type="dxa"/>
              <w:left w:w="90" w:type="dxa"/>
              <w:right w:w="90" w:type="dxa"/>
            </w:tcMar>
            <w:shd w:val="clear" w:color="auto" w:fill="E5F5FF"/>
          </w:tcPr>
          <w:p>
            <w:pPr>
              <w:pStyle w:val="BDOITable"/>
            </w:pPr>
            <w:r>
              <w:rPr>
                <w:sz w:val="15"/>
              </w:rPr>
              <w:t>Endorsement Request</w:t>
            </w:r>
          </w:p>
        </w:tc>
        <w:tc>
          <w:tcPr>
            <w:tcW w:type="dxa" w:w="637"/>
            <w:tcMar>
              <w:top w:w="50" w:type="dxa"/>
              <w:bottom w:w="50" w:type="dxa"/>
              <w:left w:w="90" w:type="dxa"/>
              <w:right w:w="90" w:type="dxa"/>
            </w:tcMar>
            <w:shd w:val="clear" w:color="auto" w:fill="E5F5FF"/>
          </w:tcPr>
          <w:p>
            <w:pPr>
              <w:pStyle w:val="BDOITable"/>
            </w:pPr>
            <w:r>
              <w:rPr>
                <w:sz w:val="15"/>
              </w:rPr>
              <w:t>22</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SCR-OP-07</w:t>
            </w:r>
          </w:p>
        </w:tc>
        <w:tc>
          <w:tcPr>
            <w:tcW w:type="dxa" w:w="2652"/>
            <w:tcMar>
              <w:top w:w="50" w:type="dxa"/>
              <w:bottom w:w="50" w:type="dxa"/>
              <w:left w:w="90" w:type="dxa"/>
              <w:right w:w="90" w:type="dxa"/>
            </w:tcMar>
          </w:tcPr>
          <w:p>
            <w:pPr>
              <w:pStyle w:val="BDOITable"/>
            </w:pPr>
            <w:r>
              <w:rPr>
                <w:sz w:val="15"/>
              </w:rPr>
              <w:t>Cashiering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SCR-OP-40</w:t>
            </w:r>
          </w:p>
        </w:tc>
        <w:tc>
          <w:tcPr>
            <w:tcW w:type="dxa" w:w="2652"/>
            <w:tcMar>
              <w:top w:w="50" w:type="dxa"/>
              <w:bottom w:w="50" w:type="dxa"/>
              <w:left w:w="90" w:type="dxa"/>
              <w:right w:w="90" w:type="dxa"/>
            </w:tcMar>
          </w:tcPr>
          <w:p>
            <w:pPr>
              <w:pStyle w:val="BDOITable"/>
            </w:pPr>
            <w:r>
              <w:rPr>
                <w:sz w:val="15"/>
              </w:rPr>
              <w:t>Posting Batches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SCR-OP-08</w:t>
            </w:r>
          </w:p>
        </w:tc>
        <w:tc>
          <w:tcPr>
            <w:tcW w:type="dxa" w:w="2652"/>
            <w:tcMar>
              <w:top w:w="50" w:type="dxa"/>
              <w:bottom w:w="50" w:type="dxa"/>
              <w:left w:w="90" w:type="dxa"/>
              <w:right w:w="90" w:type="dxa"/>
            </w:tcMar>
            <w:shd w:val="clear" w:color="auto" w:fill="E5F5FF"/>
          </w:tcPr>
          <w:p>
            <w:pPr>
              <w:pStyle w:val="BDOITable"/>
            </w:pPr>
            <w:r>
              <w:rPr>
                <w:sz w:val="15"/>
              </w:rPr>
              <w:t>Receive Payment</w:t>
            </w:r>
          </w:p>
        </w:tc>
        <w:tc>
          <w:tcPr>
            <w:tcW w:type="dxa" w:w="637"/>
            <w:tcMar>
              <w:top w:w="50" w:type="dxa"/>
              <w:bottom w:w="50" w:type="dxa"/>
              <w:left w:w="90" w:type="dxa"/>
              <w:right w:w="90" w:type="dxa"/>
            </w:tcMar>
            <w:shd w:val="clear" w:color="auto" w:fill="E5F5FF"/>
          </w:tcPr>
          <w:p>
            <w:pPr>
              <w:pStyle w:val="BDOITable"/>
            </w:pPr>
            <w:r>
              <w:rPr>
                <w:sz w:val="15"/>
              </w:rPr>
              <w:t>22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SCR-OP-41</w:t>
            </w:r>
          </w:p>
        </w:tc>
        <w:tc>
          <w:tcPr>
            <w:tcW w:type="dxa" w:w="2652"/>
            <w:tcMar>
              <w:top w:w="50" w:type="dxa"/>
              <w:bottom w:w="50" w:type="dxa"/>
              <w:left w:w="90" w:type="dxa"/>
              <w:right w:w="90" w:type="dxa"/>
            </w:tcMar>
            <w:shd w:val="clear" w:color="auto" w:fill="E5F5FF"/>
          </w:tcPr>
          <w:p>
            <w:pPr>
              <w:pStyle w:val="BDOITable"/>
            </w:pPr>
            <w:r>
              <w:rPr>
                <w:sz w:val="15"/>
              </w:rPr>
              <w:t>Batch Request Upload</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SCR-OP-09</w:t>
            </w:r>
          </w:p>
        </w:tc>
        <w:tc>
          <w:tcPr>
            <w:tcW w:type="dxa" w:w="2652"/>
            <w:tcMar>
              <w:top w:w="50" w:type="dxa"/>
              <w:bottom w:w="50" w:type="dxa"/>
              <w:left w:w="90" w:type="dxa"/>
              <w:right w:w="90" w:type="dxa"/>
            </w:tcMar>
          </w:tcPr>
          <w:p>
            <w:pPr>
              <w:pStyle w:val="BDOITable"/>
            </w:pPr>
            <w:r>
              <w:rPr>
                <w:sz w:val="15"/>
              </w:rPr>
              <w:t>Receipts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SCR-OP-42</w:t>
            </w:r>
          </w:p>
        </w:tc>
        <w:tc>
          <w:tcPr>
            <w:tcW w:type="dxa" w:w="2652"/>
            <w:tcMar>
              <w:top w:w="50" w:type="dxa"/>
              <w:bottom w:w="50" w:type="dxa"/>
              <w:left w:w="90" w:type="dxa"/>
              <w:right w:w="90" w:type="dxa"/>
            </w:tcMar>
          </w:tcPr>
          <w:p>
            <w:pPr>
              <w:pStyle w:val="BDOITable"/>
            </w:pPr>
            <w:r>
              <w:rPr>
                <w:sz w:val="15"/>
              </w:rPr>
              <w:t>Minimal Balance File</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SCR-OP-10</w:t>
            </w:r>
          </w:p>
        </w:tc>
        <w:tc>
          <w:tcPr>
            <w:tcW w:type="dxa" w:w="2652"/>
            <w:tcMar>
              <w:top w:w="50" w:type="dxa"/>
              <w:bottom w:w="50" w:type="dxa"/>
              <w:left w:w="90" w:type="dxa"/>
              <w:right w:w="90" w:type="dxa"/>
            </w:tcMar>
            <w:shd w:val="clear" w:color="auto" w:fill="E5F5FF"/>
          </w:tcPr>
          <w:p>
            <w:pPr>
              <w:pStyle w:val="BDOITable"/>
            </w:pPr>
            <w:r>
              <w:rPr>
                <w:sz w:val="15"/>
              </w:rPr>
              <w:t>Receipt</w:t>
            </w:r>
          </w:p>
        </w:tc>
        <w:tc>
          <w:tcPr>
            <w:tcW w:type="dxa" w:w="637"/>
            <w:tcMar>
              <w:top w:w="50" w:type="dxa"/>
              <w:bottom w:w="50" w:type="dxa"/>
              <w:left w:w="90" w:type="dxa"/>
              <w:right w:w="90" w:type="dxa"/>
            </w:tcMar>
            <w:shd w:val="clear" w:color="auto" w:fill="E5F5FF"/>
          </w:tcPr>
          <w:p>
            <w:pPr>
              <w:pStyle w:val="BDOITable"/>
            </w:pPr>
            <w:r>
              <w:rPr>
                <w:sz w:val="15"/>
              </w:rPr>
              <w:t>14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SCR-OP-43</w:t>
            </w:r>
          </w:p>
        </w:tc>
        <w:tc>
          <w:tcPr>
            <w:tcW w:type="dxa" w:w="2652"/>
            <w:tcMar>
              <w:top w:w="50" w:type="dxa"/>
              <w:bottom w:w="50" w:type="dxa"/>
              <w:left w:w="90" w:type="dxa"/>
              <w:right w:w="90" w:type="dxa"/>
            </w:tcMar>
            <w:shd w:val="clear" w:color="auto" w:fill="E5F5FF"/>
          </w:tcPr>
          <w:p>
            <w:pPr>
              <w:pStyle w:val="BDOITable"/>
            </w:pPr>
            <w:r>
              <w:rPr>
                <w:sz w:val="15"/>
              </w:rPr>
              <w:t>Reconciliation Workbench</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SCR-OP-11</w:t>
            </w:r>
          </w:p>
        </w:tc>
        <w:tc>
          <w:tcPr>
            <w:tcW w:type="dxa" w:w="2652"/>
            <w:tcMar>
              <w:top w:w="50" w:type="dxa"/>
              <w:bottom w:w="50" w:type="dxa"/>
              <w:left w:w="90" w:type="dxa"/>
              <w:right w:w="90" w:type="dxa"/>
            </w:tcMar>
          </w:tcPr>
          <w:p>
            <w:pPr>
              <w:pStyle w:val="BDOITable"/>
            </w:pPr>
            <w:r>
              <w:rPr>
                <w:sz w:val="15"/>
              </w:rPr>
              <w:t>Unapplied Payments</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SCR-OP-44</w:t>
            </w:r>
          </w:p>
        </w:tc>
        <w:tc>
          <w:tcPr>
            <w:tcW w:type="dxa" w:w="2652"/>
            <w:tcMar>
              <w:top w:w="50" w:type="dxa"/>
              <w:bottom w:w="50" w:type="dxa"/>
              <w:left w:w="90" w:type="dxa"/>
              <w:right w:w="90" w:type="dxa"/>
            </w:tcMar>
          </w:tcPr>
          <w:p>
            <w:pPr>
              <w:pStyle w:val="BDOITable"/>
            </w:pPr>
            <w:r>
              <w:rPr>
                <w:sz w:val="15"/>
              </w:rPr>
              <w:t>Reconciliation Cycles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SCR-OP-12</w:t>
            </w:r>
          </w:p>
        </w:tc>
        <w:tc>
          <w:tcPr>
            <w:tcW w:type="dxa" w:w="2652"/>
            <w:tcMar>
              <w:top w:w="50" w:type="dxa"/>
              <w:bottom w:w="50" w:type="dxa"/>
              <w:left w:w="90" w:type="dxa"/>
              <w:right w:w="90" w:type="dxa"/>
            </w:tcMar>
            <w:shd w:val="clear" w:color="auto" w:fill="E5F5FF"/>
          </w:tcPr>
          <w:p>
            <w:pPr>
              <w:pStyle w:val="BDOITable"/>
            </w:pPr>
            <w:r>
              <w:rPr>
                <w:sz w:val="15"/>
              </w:rPr>
              <w:t>Unapplied Payment</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SCR-OP-45</w:t>
            </w:r>
          </w:p>
        </w:tc>
        <w:tc>
          <w:tcPr>
            <w:tcW w:type="dxa" w:w="2652"/>
            <w:tcMar>
              <w:top w:w="50" w:type="dxa"/>
              <w:bottom w:w="50" w:type="dxa"/>
              <w:left w:w="90" w:type="dxa"/>
              <w:right w:w="90" w:type="dxa"/>
            </w:tcMar>
            <w:shd w:val="clear" w:color="auto" w:fill="E5F5FF"/>
          </w:tcPr>
          <w:p>
            <w:pPr>
              <w:pStyle w:val="BDOITable"/>
            </w:pPr>
            <w:r>
              <w:rPr>
                <w:sz w:val="15"/>
              </w:rPr>
              <w:t>Reconciliation Cycle</w:t>
            </w:r>
          </w:p>
        </w:tc>
        <w:tc>
          <w:tcPr>
            <w:tcW w:type="dxa" w:w="637"/>
            <w:tcMar>
              <w:top w:w="50" w:type="dxa"/>
              <w:bottom w:w="50" w:type="dxa"/>
              <w:left w:w="90" w:type="dxa"/>
              <w:right w:w="90" w:type="dxa"/>
            </w:tcMar>
            <w:shd w:val="clear" w:color="auto" w:fill="E5F5FF"/>
          </w:tcPr>
          <w:p>
            <w:pPr>
              <w:pStyle w:val="BDOITable"/>
            </w:pPr>
            <w:r>
              <w:rPr>
                <w:sz w:val="15"/>
              </w:rPr>
              <w:t>13</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SCR-OP-13</w:t>
            </w:r>
          </w:p>
        </w:tc>
        <w:tc>
          <w:tcPr>
            <w:tcW w:type="dxa" w:w="2652"/>
            <w:tcMar>
              <w:top w:w="50" w:type="dxa"/>
              <w:bottom w:w="50" w:type="dxa"/>
              <w:left w:w="90" w:type="dxa"/>
              <w:right w:w="90" w:type="dxa"/>
            </w:tcMar>
          </w:tcPr>
          <w:p>
            <w:pPr>
              <w:pStyle w:val="BDOITable"/>
            </w:pPr>
            <w:r>
              <w:rPr>
                <w:sz w:val="15"/>
              </w:rPr>
              <w:t>Incoming Requests</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SCR-OP-46</w:t>
            </w:r>
          </w:p>
        </w:tc>
        <w:tc>
          <w:tcPr>
            <w:tcW w:type="dxa" w:w="2652"/>
            <w:tcMar>
              <w:top w:w="50" w:type="dxa"/>
              <w:bottom w:w="50" w:type="dxa"/>
              <w:left w:w="90" w:type="dxa"/>
              <w:right w:w="90" w:type="dxa"/>
            </w:tcMar>
          </w:tcPr>
          <w:p>
            <w:pPr>
              <w:pStyle w:val="BDOITable"/>
            </w:pPr>
            <w:r>
              <w:rPr>
                <w:sz w:val="15"/>
              </w:rPr>
              <w:t>Production Extracts</w:t>
            </w:r>
          </w:p>
        </w:tc>
        <w:tc>
          <w:tcPr>
            <w:tcW w:type="dxa" w:w="637"/>
            <w:tcMar>
              <w:top w:w="50" w:type="dxa"/>
              <w:bottom w:w="50" w:type="dxa"/>
              <w:left w:w="90" w:type="dxa"/>
              <w:right w:w="90" w:type="dxa"/>
            </w:tcMar>
          </w:tcPr>
          <w:p>
            <w:pPr>
              <w:pStyle w:val="BDOITable"/>
            </w:pPr>
            <w:r>
              <w:rPr>
                <w:sz w:val="15"/>
              </w:rPr>
              <w:t>10</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SCR-OP-14</w:t>
            </w:r>
          </w:p>
        </w:tc>
        <w:tc>
          <w:tcPr>
            <w:tcW w:type="dxa" w:w="2652"/>
            <w:tcMar>
              <w:top w:w="50" w:type="dxa"/>
              <w:bottom w:w="50" w:type="dxa"/>
              <w:left w:w="90" w:type="dxa"/>
              <w:right w:w="90" w:type="dxa"/>
            </w:tcMar>
            <w:shd w:val="clear" w:color="auto" w:fill="E5F5FF"/>
          </w:tcPr>
          <w:p>
            <w:pPr>
              <w:pStyle w:val="BDOITable"/>
            </w:pPr>
            <w:r>
              <w:rPr>
                <w:sz w:val="15"/>
              </w:rPr>
              <w:t>Pre-booked Payments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SCR-OP-47</w:t>
            </w:r>
          </w:p>
        </w:tc>
        <w:tc>
          <w:tcPr>
            <w:tcW w:type="dxa" w:w="2652"/>
            <w:tcMar>
              <w:top w:w="50" w:type="dxa"/>
              <w:bottom w:w="50" w:type="dxa"/>
              <w:left w:w="90" w:type="dxa"/>
              <w:right w:w="90" w:type="dxa"/>
            </w:tcMar>
            <w:shd w:val="clear" w:color="auto" w:fill="E5F5FF"/>
          </w:tcPr>
          <w:p>
            <w:pPr>
              <w:pStyle w:val="BDOITable"/>
            </w:pPr>
            <w:r>
              <w:rPr>
                <w:sz w:val="15"/>
              </w:rPr>
              <w:t>Insurer Feedback</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SCR-OP-15</w:t>
            </w:r>
          </w:p>
        </w:tc>
        <w:tc>
          <w:tcPr>
            <w:tcW w:type="dxa" w:w="2652"/>
            <w:tcMar>
              <w:top w:w="50" w:type="dxa"/>
              <w:bottom w:w="50" w:type="dxa"/>
              <w:left w:w="90" w:type="dxa"/>
              <w:right w:w="90" w:type="dxa"/>
            </w:tcMar>
          </w:tcPr>
          <w:p>
            <w:pPr>
              <w:pStyle w:val="BDOITable"/>
            </w:pPr>
            <w:r>
              <w:rPr>
                <w:sz w:val="15"/>
              </w:rPr>
              <w:t>Payment Uploads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SCR-OP-48</w:t>
            </w:r>
          </w:p>
        </w:tc>
        <w:tc>
          <w:tcPr>
            <w:tcW w:type="dxa" w:w="2652"/>
            <w:tcMar>
              <w:top w:w="50" w:type="dxa"/>
              <w:bottom w:w="50" w:type="dxa"/>
              <w:left w:w="90" w:type="dxa"/>
              <w:right w:w="90" w:type="dxa"/>
            </w:tcMar>
          </w:tcPr>
          <w:p>
            <w:pPr>
              <w:pStyle w:val="BDOITable"/>
            </w:pPr>
            <w:r>
              <w:rPr>
                <w:sz w:val="15"/>
              </w:rPr>
              <w:t>Unbooked Accounts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SCR-OP-16</w:t>
            </w:r>
          </w:p>
        </w:tc>
        <w:tc>
          <w:tcPr>
            <w:tcW w:type="dxa" w:w="2652"/>
            <w:tcMar>
              <w:top w:w="50" w:type="dxa"/>
              <w:bottom w:w="50" w:type="dxa"/>
              <w:left w:w="90" w:type="dxa"/>
              <w:right w:w="90" w:type="dxa"/>
            </w:tcMar>
            <w:shd w:val="clear" w:color="auto" w:fill="E5F5FF"/>
          </w:tcPr>
          <w:p>
            <w:pPr>
              <w:pStyle w:val="BDOITable"/>
            </w:pPr>
            <w:r>
              <w:rPr>
                <w:sz w:val="15"/>
              </w:rPr>
              <w:t>PDC Warehouse</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SCR-OP-49</w:t>
            </w:r>
          </w:p>
        </w:tc>
        <w:tc>
          <w:tcPr>
            <w:tcW w:type="dxa" w:w="2652"/>
            <w:tcMar>
              <w:top w:w="50" w:type="dxa"/>
              <w:bottom w:w="50" w:type="dxa"/>
              <w:left w:w="90" w:type="dxa"/>
              <w:right w:w="90" w:type="dxa"/>
            </w:tcMar>
            <w:shd w:val="clear" w:color="auto" w:fill="E5F5FF"/>
          </w:tcPr>
          <w:p>
            <w:pPr>
              <w:pStyle w:val="BDOITable"/>
            </w:pPr>
            <w:r>
              <w:rPr>
                <w:sz w:val="15"/>
              </w:rPr>
              <w:t>Extract Schedules</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SCR-OP-18</w:t>
            </w:r>
          </w:p>
        </w:tc>
        <w:tc>
          <w:tcPr>
            <w:tcW w:type="dxa" w:w="2652"/>
            <w:tcMar>
              <w:top w:w="50" w:type="dxa"/>
              <w:bottom w:w="50" w:type="dxa"/>
              <w:left w:w="90" w:type="dxa"/>
              <w:right w:w="90" w:type="dxa"/>
            </w:tcMar>
          </w:tcPr>
          <w:p>
            <w:pPr>
              <w:pStyle w:val="BDOITable"/>
            </w:pPr>
            <w:r>
              <w:rPr>
                <w:sz w:val="15"/>
              </w:rPr>
              <w:t>Batch Print</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SCR-OP-50</w:t>
            </w:r>
          </w:p>
        </w:tc>
        <w:tc>
          <w:tcPr>
            <w:tcW w:type="dxa" w:w="2652"/>
            <w:tcMar>
              <w:top w:w="50" w:type="dxa"/>
              <w:bottom w:w="50" w:type="dxa"/>
              <w:left w:w="90" w:type="dxa"/>
              <w:right w:w="90" w:type="dxa"/>
            </w:tcMar>
          </w:tcPr>
          <w:p>
            <w:pPr>
              <w:pStyle w:val="BDOITable"/>
            </w:pPr>
            <w:r>
              <w:rPr>
                <w:sz w:val="15"/>
              </w:rPr>
              <w:t>Commission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SCR-OP-19</w:t>
            </w:r>
          </w:p>
        </w:tc>
        <w:tc>
          <w:tcPr>
            <w:tcW w:type="dxa" w:w="2652"/>
            <w:tcMar>
              <w:top w:w="50" w:type="dxa"/>
              <w:bottom w:w="50" w:type="dxa"/>
              <w:left w:w="90" w:type="dxa"/>
              <w:right w:w="90" w:type="dxa"/>
            </w:tcMar>
            <w:shd w:val="clear" w:color="auto" w:fill="E5F5FF"/>
          </w:tcPr>
          <w:p>
            <w:pPr>
              <w:pStyle w:val="BDOITable"/>
            </w:pPr>
            <w:r>
              <w:rPr>
                <w:sz w:val="15"/>
              </w:rPr>
              <w:t>BIR 2307</w:t>
            </w:r>
          </w:p>
        </w:tc>
        <w:tc>
          <w:tcPr>
            <w:tcW w:type="dxa" w:w="637"/>
            <w:tcMar>
              <w:top w:w="50" w:type="dxa"/>
              <w:bottom w:w="50" w:type="dxa"/>
              <w:left w:w="90" w:type="dxa"/>
              <w:right w:w="90" w:type="dxa"/>
            </w:tcMar>
            <w:shd w:val="clear" w:color="auto" w:fill="E5F5FF"/>
          </w:tcPr>
          <w:p>
            <w:pPr>
              <w:pStyle w:val="BDOITable"/>
            </w:pPr>
            <w:r>
              <w:rPr>
                <w:sz w:val="15"/>
              </w:rPr>
              <w:t>11</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SCR-OP-51</w:t>
            </w:r>
          </w:p>
        </w:tc>
        <w:tc>
          <w:tcPr>
            <w:tcW w:type="dxa" w:w="2652"/>
            <w:tcMar>
              <w:top w:w="50" w:type="dxa"/>
              <w:bottom w:w="50" w:type="dxa"/>
              <w:left w:w="90" w:type="dxa"/>
              <w:right w:w="90" w:type="dxa"/>
            </w:tcMar>
            <w:shd w:val="clear" w:color="auto" w:fill="E5F5FF"/>
          </w:tcPr>
          <w:p>
            <w:pPr>
              <w:pStyle w:val="BDOITable"/>
            </w:pPr>
            <w:r>
              <w:rPr>
                <w:sz w:val="15"/>
              </w:rPr>
              <w:t>DP Lists</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061"/>
            <w:tcMar>
              <w:top w:w="50" w:type="dxa"/>
              <w:bottom w:w="50" w:type="dxa"/>
              <w:left w:w="90" w:type="dxa"/>
              <w:right w:w="90" w:type="dxa"/>
            </w:tcMar>
          </w:tcPr>
          <w:p>
            <w:pPr>
              <w:pStyle w:val="BDOITable"/>
            </w:pPr>
            <w:r>
              <w:rPr>
                <w:sz w:val="15"/>
              </w:rPr>
              <w:t>SCR-OP-20</w:t>
            </w:r>
          </w:p>
        </w:tc>
        <w:tc>
          <w:tcPr>
            <w:tcW w:type="dxa" w:w="2652"/>
            <w:tcMar>
              <w:top w:w="50" w:type="dxa"/>
              <w:bottom w:w="50" w:type="dxa"/>
              <w:left w:w="90" w:type="dxa"/>
              <w:right w:w="90" w:type="dxa"/>
            </w:tcMar>
          </w:tcPr>
          <w:p>
            <w:pPr>
              <w:pStyle w:val="BDOITable"/>
            </w:pPr>
            <w:r>
              <w:rPr>
                <w:sz w:val="15"/>
              </w:rPr>
              <w:t>Commission ORs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SCR-OP-52</w:t>
            </w:r>
          </w:p>
        </w:tc>
        <w:tc>
          <w:tcPr>
            <w:tcW w:type="dxa" w:w="2652"/>
            <w:tcMar>
              <w:top w:w="50" w:type="dxa"/>
              <w:bottom w:w="50" w:type="dxa"/>
              <w:left w:w="90" w:type="dxa"/>
              <w:right w:w="90" w:type="dxa"/>
            </w:tcMar>
          </w:tcPr>
          <w:p>
            <w:pPr>
              <w:pStyle w:val="BDOITable"/>
            </w:pPr>
            <w:r>
              <w:rPr>
                <w:sz w:val="15"/>
              </w:rPr>
              <w:t>DP Accounts</w:t>
            </w:r>
          </w:p>
        </w:tc>
        <w:tc>
          <w:tcPr>
            <w:tcW w:type="dxa" w:w="637"/>
            <w:tcMar>
              <w:top w:w="50" w:type="dxa"/>
              <w:bottom w:w="50" w:type="dxa"/>
              <w:left w:w="90" w:type="dxa"/>
              <w:right w:w="90" w:type="dxa"/>
            </w:tcMar>
          </w:tcPr>
          <w:p>
            <w:pPr>
              <w:pStyle w:val="BDOITable"/>
            </w:pPr>
            <w:r>
              <w:rPr>
                <w:sz w:val="15"/>
              </w:rPr>
              <w:t>9</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SCR-OP-21</w:t>
            </w:r>
          </w:p>
        </w:tc>
        <w:tc>
          <w:tcPr>
            <w:tcW w:type="dxa" w:w="2652"/>
            <w:tcMar>
              <w:top w:w="50" w:type="dxa"/>
              <w:bottom w:w="50" w:type="dxa"/>
              <w:left w:w="90" w:type="dxa"/>
              <w:right w:w="90" w:type="dxa"/>
            </w:tcMar>
            <w:shd w:val="clear" w:color="auto" w:fill="E5F5FF"/>
          </w:tcPr>
          <w:p>
            <w:pPr>
              <w:pStyle w:val="BDOITable"/>
            </w:pPr>
            <w:r>
              <w:rPr>
                <w:sz w:val="15"/>
              </w:rPr>
              <w:t>Receipt Series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SCR-OP-53</w:t>
            </w:r>
          </w:p>
        </w:tc>
        <w:tc>
          <w:tcPr>
            <w:tcW w:type="dxa" w:w="2652"/>
            <w:tcMar>
              <w:top w:w="50" w:type="dxa"/>
              <w:bottom w:w="50" w:type="dxa"/>
              <w:left w:w="90" w:type="dxa"/>
              <w:right w:w="90" w:type="dxa"/>
            </w:tcMar>
            <w:shd w:val="clear" w:color="auto" w:fill="E5F5FF"/>
          </w:tcPr>
          <w:p>
            <w:pPr>
              <w:pStyle w:val="BDOITable"/>
            </w:pPr>
            <w:r>
              <w:rPr>
                <w:sz w:val="15"/>
              </w:rPr>
              <w:t>DP Billings</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SCR-OP-22</w:t>
            </w:r>
          </w:p>
        </w:tc>
        <w:tc>
          <w:tcPr>
            <w:tcW w:type="dxa" w:w="2652"/>
            <w:tcMar>
              <w:top w:w="50" w:type="dxa"/>
              <w:bottom w:w="50" w:type="dxa"/>
              <w:left w:w="90" w:type="dxa"/>
              <w:right w:w="90" w:type="dxa"/>
            </w:tcMar>
          </w:tcPr>
          <w:p>
            <w:pPr>
              <w:pStyle w:val="BDOITable"/>
            </w:pPr>
            <w:r>
              <w:rPr>
                <w:sz w:val="15"/>
              </w:rPr>
              <w:t>Cashiering Setup</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SCR-OP-54</w:t>
            </w:r>
          </w:p>
        </w:tc>
        <w:tc>
          <w:tcPr>
            <w:tcW w:type="dxa" w:w="2652"/>
            <w:tcMar>
              <w:top w:w="50" w:type="dxa"/>
              <w:bottom w:w="50" w:type="dxa"/>
              <w:left w:w="90" w:type="dxa"/>
              <w:right w:w="90" w:type="dxa"/>
            </w:tcMar>
          </w:tcPr>
          <w:p>
            <w:pPr>
              <w:pStyle w:val="BDOITable"/>
            </w:pPr>
            <w:r>
              <w:rPr>
                <w:sz w:val="15"/>
              </w:rPr>
              <w:t>DP Billing</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SCR-OP-23</w:t>
            </w:r>
          </w:p>
        </w:tc>
        <w:tc>
          <w:tcPr>
            <w:tcW w:type="dxa" w:w="2652"/>
            <w:tcMar>
              <w:top w:w="50" w:type="dxa"/>
              <w:bottom w:w="50" w:type="dxa"/>
              <w:left w:w="90" w:type="dxa"/>
              <w:right w:w="90" w:type="dxa"/>
            </w:tcMar>
            <w:shd w:val="clear" w:color="auto" w:fill="E5F5FF"/>
          </w:tcPr>
          <w:p>
            <w:pPr>
              <w:pStyle w:val="BDOITable"/>
            </w:pPr>
            <w:r>
              <w:rPr>
                <w:sz w:val="15"/>
              </w:rPr>
              <w:t>Remittance Workbench</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SCR-OP-55</w:t>
            </w:r>
          </w:p>
        </w:tc>
        <w:tc>
          <w:tcPr>
            <w:tcW w:type="dxa" w:w="2652"/>
            <w:tcMar>
              <w:top w:w="50" w:type="dxa"/>
              <w:bottom w:w="50" w:type="dxa"/>
              <w:left w:w="90" w:type="dxa"/>
              <w:right w:w="90" w:type="dxa"/>
            </w:tcMar>
            <w:shd w:val="clear" w:color="auto" w:fill="E5F5FF"/>
          </w:tcPr>
          <w:p>
            <w:pPr>
              <w:pStyle w:val="BDOITable"/>
            </w:pPr>
            <w:r>
              <w:rPr>
                <w:sz w:val="15"/>
              </w:rPr>
              <w:t>Insurer Responses</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SCR-OP-24</w:t>
            </w:r>
          </w:p>
        </w:tc>
        <w:tc>
          <w:tcPr>
            <w:tcW w:type="dxa" w:w="2652"/>
            <w:tcMar>
              <w:top w:w="50" w:type="dxa"/>
              <w:bottom w:w="50" w:type="dxa"/>
              <w:left w:w="90" w:type="dxa"/>
              <w:right w:w="90" w:type="dxa"/>
            </w:tcMar>
          </w:tcPr>
          <w:p>
            <w:pPr>
              <w:pStyle w:val="BDOITable"/>
            </w:pPr>
            <w:r>
              <w:rPr>
                <w:sz w:val="15"/>
              </w:rPr>
              <w:t>Extraction</w:t>
            </w:r>
          </w:p>
        </w:tc>
        <w:tc>
          <w:tcPr>
            <w:tcW w:type="dxa" w:w="637"/>
            <w:tcMar>
              <w:top w:w="50" w:type="dxa"/>
              <w:bottom w:w="50" w:type="dxa"/>
              <w:left w:w="90" w:type="dxa"/>
              <w:right w:w="90" w:type="dxa"/>
            </w:tcMar>
          </w:tcPr>
          <w:p>
            <w:pPr>
              <w:pStyle w:val="BDOITable"/>
            </w:pPr>
            <w:r>
              <w:rPr>
                <w:sz w:val="15"/>
              </w:rPr>
              <w:t>7</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SCR-OP-56</w:t>
            </w:r>
          </w:p>
        </w:tc>
        <w:tc>
          <w:tcPr>
            <w:tcW w:type="dxa" w:w="2652"/>
            <w:tcMar>
              <w:top w:w="50" w:type="dxa"/>
              <w:bottom w:w="50" w:type="dxa"/>
              <w:left w:w="90" w:type="dxa"/>
              <w:right w:w="90" w:type="dxa"/>
            </w:tcMar>
          </w:tcPr>
          <w:p>
            <w:pPr>
              <w:pStyle w:val="BDOITable"/>
            </w:pPr>
            <w:r>
              <w:rPr>
                <w:sz w:val="15"/>
              </w:rPr>
              <w:t>Incentive Schemes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SCR-OP-25</w:t>
            </w:r>
          </w:p>
        </w:tc>
        <w:tc>
          <w:tcPr>
            <w:tcW w:type="dxa" w:w="2652"/>
            <w:tcMar>
              <w:top w:w="50" w:type="dxa"/>
              <w:bottom w:w="50" w:type="dxa"/>
              <w:left w:w="90" w:type="dxa"/>
              <w:right w:w="90" w:type="dxa"/>
            </w:tcMar>
            <w:shd w:val="clear" w:color="auto" w:fill="E5F5FF"/>
          </w:tcPr>
          <w:p>
            <w:pPr>
              <w:pStyle w:val="BDOITable"/>
            </w:pPr>
            <w:r>
              <w:rPr>
                <w:sz w:val="15"/>
              </w:rPr>
              <w:t>Remittance Batches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SCR-OP-57</w:t>
            </w:r>
          </w:p>
        </w:tc>
        <w:tc>
          <w:tcPr>
            <w:tcW w:type="dxa" w:w="2652"/>
            <w:tcMar>
              <w:top w:w="50" w:type="dxa"/>
              <w:bottom w:w="50" w:type="dxa"/>
              <w:left w:w="90" w:type="dxa"/>
              <w:right w:w="90" w:type="dxa"/>
            </w:tcMar>
            <w:shd w:val="clear" w:color="auto" w:fill="E5F5FF"/>
          </w:tcPr>
          <w:p>
            <w:pPr>
              <w:pStyle w:val="BDOITable"/>
            </w:pPr>
            <w:r>
              <w:rPr>
                <w:sz w:val="15"/>
              </w:rPr>
              <w:t>Incentive Runs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SCR-OP-26</w:t>
            </w:r>
          </w:p>
        </w:tc>
        <w:tc>
          <w:tcPr>
            <w:tcW w:type="dxa" w:w="2652"/>
            <w:tcMar>
              <w:top w:w="50" w:type="dxa"/>
              <w:bottom w:w="50" w:type="dxa"/>
              <w:left w:w="90" w:type="dxa"/>
              <w:right w:w="90" w:type="dxa"/>
            </w:tcMar>
          </w:tcPr>
          <w:p>
            <w:pPr>
              <w:pStyle w:val="BDOITable"/>
            </w:pPr>
            <w:r>
              <w:rPr>
                <w:sz w:val="15"/>
              </w:rPr>
              <w:t>Remittance Batch</w:t>
            </w:r>
          </w:p>
        </w:tc>
        <w:tc>
          <w:tcPr>
            <w:tcW w:type="dxa" w:w="637"/>
            <w:tcMar>
              <w:top w:w="50" w:type="dxa"/>
              <w:bottom w:w="50" w:type="dxa"/>
              <w:left w:w="90" w:type="dxa"/>
              <w:right w:w="90" w:type="dxa"/>
            </w:tcMar>
          </w:tcPr>
          <w:p>
            <w:pPr>
              <w:pStyle w:val="BDOITable"/>
            </w:pPr>
            <w:r>
              <w:rPr>
                <w:sz w:val="15"/>
              </w:rPr>
              <w:t>23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SCR-OP-58</w:t>
            </w:r>
          </w:p>
        </w:tc>
        <w:tc>
          <w:tcPr>
            <w:tcW w:type="dxa" w:w="2652"/>
            <w:tcMar>
              <w:top w:w="50" w:type="dxa"/>
              <w:bottom w:w="50" w:type="dxa"/>
              <w:left w:w="90" w:type="dxa"/>
              <w:right w:w="90" w:type="dxa"/>
            </w:tcMar>
          </w:tcPr>
          <w:p>
            <w:pPr>
              <w:pStyle w:val="BDOITable"/>
            </w:pPr>
            <w:r>
              <w:rPr>
                <w:sz w:val="15"/>
              </w:rPr>
              <w:t>BIR Certificates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SCR-OP-27</w:t>
            </w:r>
          </w:p>
        </w:tc>
        <w:tc>
          <w:tcPr>
            <w:tcW w:type="dxa" w:w="2652"/>
            <w:tcMar>
              <w:top w:w="50" w:type="dxa"/>
              <w:bottom w:w="50" w:type="dxa"/>
              <w:left w:w="90" w:type="dxa"/>
              <w:right w:w="90" w:type="dxa"/>
            </w:tcMar>
            <w:shd w:val="clear" w:color="auto" w:fill="E5F5FF"/>
          </w:tcPr>
          <w:p>
            <w:pPr>
              <w:pStyle w:val="BDOITable"/>
            </w:pPr>
            <w:r>
              <w:rPr>
                <w:sz w:val="15"/>
              </w:rPr>
              <w:t>Insurer OR Upload</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SCR-OP-59</w:t>
            </w:r>
          </w:p>
        </w:tc>
        <w:tc>
          <w:tcPr>
            <w:tcW w:type="dxa" w:w="2652"/>
            <w:tcMar>
              <w:top w:w="50" w:type="dxa"/>
              <w:bottom w:w="50" w:type="dxa"/>
              <w:left w:w="90" w:type="dxa"/>
              <w:right w:w="90" w:type="dxa"/>
            </w:tcMar>
            <w:shd w:val="clear" w:color="auto" w:fill="E5F5FF"/>
          </w:tcPr>
          <w:p>
            <w:pPr>
              <w:pStyle w:val="BDOITable"/>
            </w:pPr>
            <w:r>
              <w:rPr>
                <w:sz w:val="15"/>
              </w:rPr>
              <w:t>BIR Certificate</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SCR-OP-28</w:t>
            </w:r>
          </w:p>
        </w:tc>
        <w:tc>
          <w:tcPr>
            <w:tcW w:type="dxa" w:w="2652"/>
            <w:tcMar>
              <w:top w:w="50" w:type="dxa"/>
              <w:bottom w:w="50" w:type="dxa"/>
              <w:left w:w="90" w:type="dxa"/>
              <w:right w:w="90" w:type="dxa"/>
            </w:tcMar>
          </w:tcPr>
          <w:p>
            <w:pPr>
              <w:pStyle w:val="BDOITable"/>
            </w:pPr>
            <w:r>
              <w:rPr>
                <w:sz w:val="15"/>
              </w:rPr>
              <w:t>Remittance Holds</w:t>
            </w:r>
          </w:p>
        </w:tc>
        <w:tc>
          <w:tcPr>
            <w:tcW w:type="dxa" w:w="637"/>
            <w:tcMar>
              <w:top w:w="50" w:type="dxa"/>
              <w:bottom w:w="50" w:type="dxa"/>
              <w:left w:w="90" w:type="dxa"/>
              <w:right w:w="90" w:type="dxa"/>
            </w:tcMar>
          </w:tcPr>
          <w:p>
            <w:pPr>
              <w:pStyle w:val="BDOITable"/>
            </w:pPr>
            <w:r>
              <w:rPr>
                <w:sz w:val="15"/>
              </w:rPr>
              <w:t>7</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SCR-OP-60</w:t>
            </w:r>
          </w:p>
        </w:tc>
        <w:tc>
          <w:tcPr>
            <w:tcW w:type="dxa" w:w="2652"/>
            <w:tcMar>
              <w:top w:w="50" w:type="dxa"/>
              <w:bottom w:w="50" w:type="dxa"/>
              <w:left w:w="90" w:type="dxa"/>
              <w:right w:w="90" w:type="dxa"/>
            </w:tcMar>
          </w:tcPr>
          <w:p>
            <w:pPr>
              <w:pStyle w:val="BDOITable"/>
            </w:pPr>
            <w:r>
              <w:rPr>
                <w:sz w:val="15"/>
              </w:rPr>
              <w:t>Estimated Items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SCR-OP-29</w:t>
            </w:r>
          </w:p>
        </w:tc>
        <w:tc>
          <w:tcPr>
            <w:tcW w:type="dxa" w:w="2652"/>
            <w:tcMar>
              <w:top w:w="50" w:type="dxa"/>
              <w:bottom w:w="50" w:type="dxa"/>
              <w:left w:w="90" w:type="dxa"/>
              <w:right w:w="90" w:type="dxa"/>
            </w:tcMar>
            <w:shd w:val="clear" w:color="auto" w:fill="E5F5FF"/>
          </w:tcPr>
          <w:p>
            <w:pPr>
              <w:pStyle w:val="BDOITable"/>
            </w:pPr>
            <w:r>
              <w:rPr>
                <w:sz w:val="15"/>
              </w:rPr>
              <w:t>Remittance Hold</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SCR-OP-61</w:t>
            </w:r>
          </w:p>
        </w:tc>
        <w:tc>
          <w:tcPr>
            <w:tcW w:type="dxa" w:w="2652"/>
            <w:tcMar>
              <w:top w:w="50" w:type="dxa"/>
              <w:bottom w:w="50" w:type="dxa"/>
              <w:left w:w="90" w:type="dxa"/>
              <w:right w:w="90" w:type="dxa"/>
            </w:tcMar>
            <w:shd w:val="clear" w:color="auto" w:fill="E5F5FF"/>
          </w:tcPr>
          <w:p>
            <w:pPr>
              <w:pStyle w:val="BDOITable"/>
            </w:pPr>
            <w:r>
              <w:rPr>
                <w:sz w:val="15"/>
              </w:rPr>
              <w:t>Interfaces</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SCR-OP-30</w:t>
            </w:r>
          </w:p>
        </w:tc>
        <w:tc>
          <w:tcPr>
            <w:tcW w:type="dxa" w:w="2652"/>
            <w:tcMar>
              <w:top w:w="50" w:type="dxa"/>
              <w:bottom w:w="50" w:type="dxa"/>
              <w:left w:w="90" w:type="dxa"/>
              <w:right w:w="90" w:type="dxa"/>
            </w:tcMar>
          </w:tcPr>
          <w:p>
            <w:pPr>
              <w:pStyle w:val="BDOITable"/>
            </w:pPr>
            <w:r>
              <w:rPr>
                <w:sz w:val="15"/>
              </w:rPr>
              <w:t>Special Remittance</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SCR-OP-62</w:t>
            </w:r>
          </w:p>
        </w:tc>
        <w:tc>
          <w:tcPr>
            <w:tcW w:type="dxa" w:w="2652"/>
            <w:tcMar>
              <w:top w:w="50" w:type="dxa"/>
              <w:bottom w:w="50" w:type="dxa"/>
              <w:left w:w="90" w:type="dxa"/>
              <w:right w:w="90" w:type="dxa"/>
            </w:tcMar>
          </w:tcPr>
          <w:p>
            <w:pPr>
              <w:pStyle w:val="BDOITable"/>
            </w:pPr>
            <w:r>
              <w:rPr>
                <w:sz w:val="15"/>
              </w:rPr>
              <w:t>FFY Register</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SCR-OP-31</w:t>
            </w:r>
          </w:p>
        </w:tc>
        <w:tc>
          <w:tcPr>
            <w:tcW w:type="dxa" w:w="2652"/>
            <w:tcMar>
              <w:top w:w="50" w:type="dxa"/>
              <w:bottom w:w="50" w:type="dxa"/>
              <w:left w:w="90" w:type="dxa"/>
              <w:right w:w="90" w:type="dxa"/>
            </w:tcMar>
            <w:shd w:val="clear" w:color="auto" w:fill="E5F5FF"/>
          </w:tcPr>
          <w:p>
            <w:pPr>
              <w:pStyle w:val="BDOITable"/>
            </w:pPr>
            <w:r>
              <w:rPr>
                <w:sz w:val="15"/>
              </w:rPr>
              <w:t>Special Remittance Request</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SCR-OP-63</w:t>
            </w:r>
          </w:p>
        </w:tc>
        <w:tc>
          <w:tcPr>
            <w:tcW w:type="dxa" w:w="2652"/>
            <w:tcMar>
              <w:top w:w="50" w:type="dxa"/>
              <w:bottom w:w="50" w:type="dxa"/>
              <w:left w:w="90" w:type="dxa"/>
              <w:right w:w="90" w:type="dxa"/>
            </w:tcMar>
            <w:shd w:val="clear" w:color="auto" w:fill="E5F5FF"/>
          </w:tcPr>
          <w:p>
            <w:pPr>
              <w:pStyle w:val="BDOITable"/>
            </w:pPr>
            <w:r>
              <w:rPr>
                <w:sz w:val="15"/>
              </w:rPr>
              <w:t>Report Centre (Operations reports)</w:t>
            </w:r>
          </w:p>
        </w:tc>
        <w:tc>
          <w:tcPr>
            <w:tcW w:type="dxa" w:w="637"/>
            <w:tcMar>
              <w:top w:w="50" w:type="dxa"/>
              <w:bottom w:w="50" w:type="dxa"/>
              <w:left w:w="90" w:type="dxa"/>
              <w:right w:w="90" w:type="dxa"/>
            </w:tcMar>
            <w:shd w:val="clear" w:color="auto" w:fill="E5F5FF"/>
          </w:tcPr>
          <w:p>
            <w:pPr>
              <w:pStyle w:val="BDOITable"/>
            </w:pPr>
            <w:r>
              <w:rPr>
                <w:sz w:val="15"/>
              </w:rPr>
              <w:t>19</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SCR-OP-32</w:t>
            </w:r>
          </w:p>
        </w:tc>
        <w:tc>
          <w:tcPr>
            <w:tcW w:type="dxa" w:w="2652"/>
            <w:tcMar>
              <w:top w:w="50" w:type="dxa"/>
              <w:bottom w:w="50" w:type="dxa"/>
              <w:left w:w="90" w:type="dxa"/>
              <w:right w:w="90" w:type="dxa"/>
            </w:tcMar>
          </w:tcPr>
          <w:p>
            <w:pPr>
              <w:pStyle w:val="BDOITable"/>
            </w:pPr>
            <w:r>
              <w:rPr>
                <w:sz w:val="15"/>
              </w:rPr>
              <w:t>DTIP Status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SCR-OP-64</w:t>
            </w:r>
          </w:p>
        </w:tc>
        <w:tc>
          <w:tcPr>
            <w:tcW w:type="dxa" w:w="2652"/>
            <w:tcMar>
              <w:top w:w="50" w:type="dxa"/>
              <w:bottom w:w="50" w:type="dxa"/>
              <w:left w:w="90" w:type="dxa"/>
              <w:right w:w="90" w:type="dxa"/>
            </w:tcMar>
          </w:tcPr>
          <w:p>
            <w:pPr>
              <w:pStyle w:val="BDOITable"/>
            </w:pPr>
            <w:r>
              <w:rPr>
                <w:sz w:val="15"/>
              </w:rPr>
              <w:t>Report</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SCR-OP-33</w:t>
            </w:r>
          </w:p>
        </w:tc>
        <w:tc>
          <w:tcPr>
            <w:tcW w:type="dxa" w:w="2652"/>
            <w:tcMar>
              <w:top w:w="50" w:type="dxa"/>
              <w:bottom w:w="50" w:type="dxa"/>
              <w:left w:w="90" w:type="dxa"/>
              <w:right w:w="90" w:type="dxa"/>
            </w:tcMar>
            <w:shd w:val="clear" w:color="auto" w:fill="E5F5FF"/>
          </w:tcPr>
          <w:p>
            <w:pPr>
              <w:pStyle w:val="BDOITable"/>
            </w:pPr>
            <w:r>
              <w:rPr>
                <w:sz w:val="15"/>
              </w:rPr>
              <w:t>Remittance Deductions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p>
        </w:tc>
        <w:tc>
          <w:tcPr>
            <w:tcW w:type="dxa" w:w="2652"/>
            <w:tcMar>
              <w:top w:w="50" w:type="dxa"/>
              <w:bottom w:w="50" w:type="dxa"/>
              <w:left w:w="90" w:type="dxa"/>
              <w:right w:w="90" w:type="dxa"/>
            </w:tcMar>
            <w:shd w:val="clear" w:color="auto" w:fill="E5F5FF"/>
          </w:tcPr>
          <w:p>
            <w:pPr>
              <w:pStyle w:val="BDOITable"/>
            </w:pPr>
          </w:p>
        </w:tc>
        <w:tc>
          <w:tcPr>
            <w:tcW w:type="dxa" w:w="637"/>
            <w:tcMar>
              <w:top w:w="50" w:type="dxa"/>
              <w:bottom w:w="50" w:type="dxa"/>
              <w:left w:w="90" w:type="dxa"/>
              <w:right w:w="90" w:type="dxa"/>
            </w:tcMar>
            <w:shd w:val="clear" w:color="auto" w:fill="E5F5FF"/>
          </w:tcPr>
          <w:p>
            <w:pPr>
              <w:pStyle w:val="BDOITable"/>
            </w:pPr>
          </w:p>
        </w:tc>
        <w:tc>
          <w:tcPr>
            <w:tcW w:type="dxa" w:w="637"/>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78"/>
        <w:gridCol w:w="553"/>
        <w:gridCol w:w="553"/>
        <w:gridCol w:w="553"/>
        <w:gridCol w:w="553"/>
        <w:gridCol w:w="553"/>
        <w:gridCol w:w="553"/>
        <w:gridCol w:w="553"/>
        <w:gridCol w:w="553"/>
        <w:gridCol w:w="553"/>
        <w:gridCol w:w="553"/>
        <w:gridCol w:w="553"/>
        <w:gridCol w:w="553"/>
        <w:gridCol w:w="553"/>
        <w:gridCol w:w="553"/>
        <w:gridCol w:w="553"/>
      </w:tblGrid>
      <w:tr>
        <w:trPr>
          <w:tblHeader w:val="true"/>
          <w:cantSplit w:val="true"/>
        </w:trPr>
        <w:tc>
          <w:tcPr>
            <w:tcW w:type="dxa" w:w="1678"/>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Remit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Adj.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Coll.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Comptrol.</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53"/>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678"/>
            <w:tcMar>
              <w:top w:w="50" w:type="dxa"/>
              <w:bottom w:w="50" w:type="dxa"/>
              <w:left w:w="90" w:type="dxa"/>
              <w:right w:w="90" w:type="dxa"/>
            </w:tcMar>
          </w:tcPr>
          <w:p>
            <w:pPr>
              <w:pStyle w:val="BDOITable"/>
            </w:pPr>
            <w:r>
              <w:rPr>
                <w:sz w:val="15"/>
              </w:rPr>
              <w:t>View Operations screens and Invoice 360</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Issue, cancel and apply receipts</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Approve receipt cancellations and dispositions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Maintain receipt series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Extract and process remittance batches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remittance batches and special remittances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Request holds and special remittances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holds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Tag BIR 2307 certificates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Validate, post and route PR 2307 reports (proposed for Marketing Collection, CLR-OP-40)</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Work production reconciliation cycles and send registers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Request adjustments</w:t>
            </w: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678"/>
            <w:tcMar>
              <w:top w:w="50" w:type="dxa"/>
              <w:bottom w:w="50" w:type="dxa"/>
              <w:left w:w="90" w:type="dxa"/>
              <w:right w:w="90" w:type="dxa"/>
            </w:tcMar>
          </w:tcPr>
          <w:p>
            <w:pPr>
              <w:pStyle w:val="BDOITable"/>
            </w:pPr>
            <w:r>
              <w:rPr>
                <w:sz w:val="15"/>
              </w:rPr>
              <w:t>Process and post adjustments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Approve adjustments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Process direct payment lists and billings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Maintain incentive schemes</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Acknowledge BIR certificates</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Work the Disbursement Queue</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r>
      <w:tr>
        <w:trPr>
          <w:cantSplit w:val="true"/>
        </w:trPr>
        <w:tc>
          <w:tcPr>
            <w:tcW w:type="dxa" w:w="1678"/>
            <w:tcMar>
              <w:top w:w="50" w:type="dxa"/>
              <w:bottom w:w="50" w:type="dxa"/>
              <w:left w:w="90" w:type="dxa"/>
              <w:right w:w="90" w:type="dxa"/>
            </w:tcMar>
          </w:tcPr>
          <w:p>
            <w:pPr>
              <w:pStyle w:val="BDOITable"/>
            </w:pPr>
            <w:r>
              <w:rPr>
                <w:sz w:val="15"/>
              </w:rPr>
              <w:t>Administer interface feeds</w:t>
            </w: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N</w:t>
            </w: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p>
        </w:tc>
        <w:tc>
          <w:tcPr>
            <w:tcW w:type="dxa" w:w="553"/>
            <w:tcMar>
              <w:top w:w="50" w:type="dxa"/>
              <w:bottom w:w="50" w:type="dxa"/>
              <w:left w:w="90" w:type="dxa"/>
              <w:right w:w="90" w:type="dxa"/>
            </w:tcMar>
          </w:tcPr>
          <w:p>
            <w:pPr>
              <w:pStyle w:val="BDOITable"/>
            </w:pPr>
            <w:r>
              <w:rPr>
                <w:sz w:val="15"/>
              </w:rPr>
              <w:t>Y</w:t>
            </w:r>
          </w:p>
        </w:tc>
        <w:tc>
          <w:tcPr>
            <w:tcW w:type="dxa" w:w="553"/>
            <w:tcMar>
              <w:top w:w="50" w:type="dxa"/>
              <w:bottom w:w="50" w:type="dxa"/>
              <w:left w:w="90" w:type="dxa"/>
              <w:right w:w="90" w:type="dxa"/>
            </w:tcMar>
          </w:tcPr>
          <w:p>
            <w:pPr>
              <w:pStyle w:val="BDOITable"/>
            </w:pPr>
          </w:p>
        </w:tc>
      </w:tr>
      <w:tr>
        <w:trPr>
          <w:cantSplit w:val="true"/>
        </w:trPr>
        <w:tc>
          <w:tcPr>
            <w:tcW w:type="dxa" w:w="1678"/>
            <w:tcMar>
              <w:top w:w="50" w:type="dxa"/>
              <w:bottom w:w="50" w:type="dxa"/>
              <w:left w:w="90" w:type="dxa"/>
              <w:right w:w="90" w:type="dxa"/>
            </w:tcMar>
            <w:shd w:val="clear" w:color="auto" w:fill="E5F5FF"/>
          </w:tcPr>
          <w:p>
            <w:pPr>
              <w:pStyle w:val="BDOITable"/>
            </w:pPr>
            <w:r>
              <w:rPr>
                <w:sz w:val="15"/>
              </w:rPr>
              <w:t>Export Operations reports</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Y</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c>
          <w:tcPr>
            <w:tcW w:type="dxa" w:w="553"/>
            <w:tcMar>
              <w:top w:w="50" w:type="dxa"/>
              <w:bottom w:w="50" w:type="dxa"/>
              <w:left w:w="90" w:type="dxa"/>
              <w:right w:w="90" w:type="dxa"/>
            </w:tcMar>
            <w:shd w:val="clear" w:color="auto" w:fill="E5F5FF"/>
          </w:tcPr>
          <w:p>
            <w:pPr>
              <w:pStyle w:val="BDOITable"/>
            </w:pPr>
          </w:p>
        </w:tc>
        <w:tc>
          <w:tcPr>
            <w:tcW w:type="dxa" w:w="553"/>
            <w:tcMar>
              <w:top w:w="50" w:type="dxa"/>
              <w:bottom w:w="50" w:type="dxa"/>
              <w:left w:w="90" w:type="dxa"/>
              <w:right w:w="90" w:type="dxa"/>
            </w:tcMar>
            <w:shd w:val="clear" w:color="auto" w:fill="E5F5FF"/>
          </w:tcPr>
          <w:p>
            <w:pPr>
              <w:pStyle w:val="BDOITable"/>
            </w:pPr>
            <w:r>
              <w:rPr>
                <w:sz w:val="15"/>
              </w:rPr>
              <w:t>N</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(OQ15 disposition approvals, OQ17 remittance types, OQ22 OR tolerance, OQ23 incentive rates, OQ29 schedules, OQ30 match keys, OQ39 incentive tiers, OQ48 permission matrix)</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Operations events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accounting rules;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The Collection and Disbursement systems are not known (OQ01, OQ02)</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test the in-app queue and hand-off extracts; interface cases are added when the systems are named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(hold expiry, 10 working-day SLA, monthly schedules, holidays, check clearing)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dates in the test environment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Payment files and insurer feedback in BDOI's volumes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TD-OP-08; UAT includes one file per type in the expected daily or monthly volume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team and dates in the UAT plan (deliverable 30) before UAT starts</w:t>
            </w:r>
          </w:p>
        </w:tc>
      </w:tr>
    </w:tbl>
    <w:p>
      <w:pPr>
        <w:pStyle w:val="BDOISpacer"/>
      </w:pPr>
    </w:p>
    <w:p>
      <w:pPr>
        <w:pStyle w:val="Heading1"/>
        <w:pBdr>
          <w:bottom w:val="single" w:sz="4" w:space="4" w:color="99C1E7"/>
        </w:pBdr>
      </w:pPr>
      <w:bookmarkStart w:id="128" w:name="_Toc000128"/>
      <w:r>
        <w:rPr/>
        <w:t>9 Sign-off</w:t>
      </w:r>
      <w:bookmarkEnd w:id="128"/>
    </w:p>
    <w:p>
      <w:r>
        <w:rPr/>
        <w:t>By signing, BDOI confirms that this test plan and its workbook cover the Operations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Cashiering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Remittance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Production Reconciliation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Adjustment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Commission Receivables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BRD-2 Operations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Operations Test Plan</dc:title>
  <dc:subject>BIBS – BDOI Broker System</dc:subject>
  <dc:creator>iorta TechNXT</dc:creator>
  <cp:keywords>TestPlan, BRD-02,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