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Operations Remittance: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PRJ0012475-RMT-BPS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issue, with the FRS Operations Remittance v1.0.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P-RMT-01 Extraction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P-RMT-02 Process Remittance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P-RMT-03 Insurer OR update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P-RMT-04 Hold and special remittance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Statuses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SB-RMT-01 Evening extraction to approved batch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SB-RMT-02 Schedule to the insurer and OR upload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SB-RMT-03 Hold requested and released</w:t>
      </w:r>
      <w:r>
        <w:tab/>
      </w:r>
      <w:r>
        <w:t xml:space="preserve">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Operations Remittance works end to end. The requirements are in the FRS v1.0; the screens in the UX Design v1.0; the reports, documents and notices in the Reports, Notifications and Outputs v1.0.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storyboards use the walkthrough accounts and fictitious clients, insurers and amounts; the screens they name are described in the UX Design.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Runs manual extractions, reviews the batches assigned to him, excludes and restores accounts, submits, holds or returns batches, sends the schedule to the insurer and uploads the insurer ORs.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Workbench, Extraction, Remittance Batches, Insurer OR Upload, DTIP Status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Rosa Remittance Processor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or returns submitted batches, reassigns batches, approves special remittance requests, keeps the early remittance incentive rules and follows the extraction runs.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Batches, Special Remittance, Incentive Rules, Report Centre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Ramon Remittance Lead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holds and special remittances for the accounts of the marketing unit and asks for a remittance schedule to be sent to the insurer.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Holds, Special Remittance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Miguel Marketing Collection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hold requests, extensions and cancellations.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Marta Marketing Lead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Receives the payment request of each approved batch and pays the insurer; the payment status comes back to Remittance.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 Queue (BRD-05)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Dante Disbursement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Comptrollership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remittance reports and the DTIP status.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 Centre, DTIP Status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Consuelo Comptroller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batches, holds, special remittances, their history and the reports.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Batches, Report Centre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Auditor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Keeps the group profiles, the lists of values and the extraction schedule.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screens (BRD-11), Job Monitor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SIT System Administrator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12 steps from the posting of the payment to the insurer's official receipt.</w:t>
      </w:r>
    </w:p>
    <w:p>
      <w:pPr>
        <w:keepNext/>
        <w:jc w:val="center"/>
      </w:pPr>
      <w:r>
        <w:drawing>
          <wp:inline>
            <wp:extent cx="5940000" cy="1208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08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Operations Remittance: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572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applied and posted to the invoice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or special remittance requested when needed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approved or rejected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Scheduled extraction checks eligibility and tags every account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Batches per insurer and type with Excel and text files in the shared folder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reviewed, accounts excluded or restored, previewed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submitted for approval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approved or returned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request paid; status back to Remittance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 sent to the insurer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 returned with OR date and number per client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ORs uploaded; exception report reviewed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P-RMT-01 Extraction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4, 5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Schedule; manual extraction; end-of-day queue; approved special remittance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System, Remittance Processor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Batches with their files; tags and reasons for the accounts not extracted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BR-RMT-02 to BR-RMT-05, BR-RMT-13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FRID.RMT.001, 003, 004, 005</w:t>
            </w:r>
          </w:p>
        </w:tc>
      </w:tr>
    </w:tbl>
    <w:p>
      <w:pPr>
        <w:spacing w:after="40"/>
      </w:pPr>
    </w:p>
    <w:p>
      <w:pPr>
        <w:pStyle w:val="Heading2"/>
      </w:pPr>
      <w:r>
        <w:t>P-RMT-02 Process Remittance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 to 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in Review in Process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Processor, Remittance Team Leader, Disbursement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 batch paid to the insurer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BR-RMT-01, BR-RMT-06, BR-RMT-07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FRID.RMT.002, 006, 007, 013, 015</w:t>
            </w:r>
          </w:p>
        </w:tc>
      </w:tr>
    </w:tbl>
    <w:p>
      <w:pPr>
        <w:spacing w:after="40"/>
      </w:pPr>
    </w:p>
    <w:p>
      <w:pPr>
        <w:pStyle w:val="Heading2"/>
      </w:pPr>
      <w:r>
        <w:t>P-RMT-03 Insurer OR update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 to 12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 batch; insurer's returned schedule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Processor, Insurer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Invoices with the insurer OR; exceptions listed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BR-RMT-10, BR-RMT-11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FRID.RMT.007, 008</w:t>
            </w:r>
          </w:p>
        </w:tc>
      </w:tr>
    </w:tbl>
    <w:p>
      <w:pPr>
        <w:spacing w:after="40"/>
      </w:pPr>
    </w:p>
    <w:p>
      <w:pPr>
        <w:pStyle w:val="Heading2"/>
      </w:pPr>
      <w:r>
        <w:t>P-RMT-04 Hold and special remittance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2, 3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request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Collection, Marketing Team Leader, Remittance Team Leader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 held, released or remitted at once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BR-RMT-01, BR-RMT-08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FRID.RMT.010, 011</w:t>
            </w:r>
          </w:p>
        </w:tc>
      </w:tr>
    </w:tbl>
    <w:p>
      <w:pPr>
        <w:spacing w:after="40"/>
      </w:pPr>
    </w:p>
    <w:p>
      <w:pPr>
        <w:pStyle w:val="Heading2"/>
      </w:pPr>
      <w:r>
        <w:t>Statuses</w:t>
      </w:r>
    </w:p>
    <w:p>
      <w:pPr>
        <w:keepNext/>
        <w:jc w:val="center"/>
      </w:pPr>
      <w:r>
        <w:drawing>
          <wp:inline>
            <wp:extent cx="5760000" cy="1175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bat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Stages of a remittance batch</w:t>
      </w:r>
    </w:p>
    <w:p>
      <w:pPr>
        <w:keepNext/>
        <w:jc w:val="center"/>
      </w:pPr>
      <w:r>
        <w:drawing>
          <wp:inline>
            <wp:extent cx="5760000" cy="1636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hol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6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Stages of a hold request</w:t>
      </w:r>
    </w:p>
    <w:p>
      <w:pPr>
        <w:pStyle w:val="Heading1"/>
        <w:pageBreakBefore/>
      </w:pPr>
      <w:r>
        <w:t>Storyboards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is a walkthrough of the to-be process with the walkthrough accounts of the Walkthrough Users workbook and fictitious clients and insurers. The screens are described in the UX Design.</w:t>
      </w:r>
    </w:p>
    <w:p>
      <w:pPr>
        <w:pStyle w:val="Heading2"/>
      </w:pPr>
      <w:r>
        <w:t>SB-RMT-01 Evening extraction to approved batch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scheduled run extracts the eligible accounts, the processor reviews the batch and excludes one, the Team Leader approves and Disbursement receives the payment request.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insurer Alpha Insurance (code ALPHA), three invoices paid in cash, one by a check deposited yesterday.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SB-RMT-01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evening run checks the four invoices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Three extracted; the check payment Unextracted - due: check within the holding period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Workbench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notice of the run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ALPHA00000001 Normal - Peso with 3 accounts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Excludes one account with a reason, previews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 accounts and their totals; the exclusion in the history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the batch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Approval; the Team Leader is told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Approved; payment request in the Disbursement queue</w:t>
            </w:r>
          </w:p>
        </w:tc>
      </w:tr>
    </w:tbl>
    <w:p>
      <w:pPr>
        <w:spacing w:after="40"/>
      </w:pPr>
    </w:p>
    <w:p>
      <w:pPr>
        <w:pStyle w:val="Heading2"/>
      </w:pPr>
      <w:r>
        <w:t>SB-RMT-02 Schedule to the insurer and OR upload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schedule is sent to the insurer, who returns it with its ORs; the upload updates the invoices and lists one exception.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the approved batch of SB-RMT-01.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SB-RMT-02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Asks to send the schedule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recorded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schedule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 sent with date and recipient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OR Upload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Uploads the returned file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 lines read; 1 updated; 1 Amount mismatch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Processor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OR Upload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exception report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mismatch with OR amount and paid PR</w:t>
            </w:r>
          </w:p>
        </w:tc>
      </w:tr>
    </w:tbl>
    <w:p>
      <w:pPr>
        <w:spacing w:after="40"/>
      </w:pPr>
    </w:p>
    <w:p>
      <w:pPr>
        <w:pStyle w:val="Heading2"/>
      </w:pPr>
      <w:r>
        <w:t>SB-RMT-03 Hold requested and released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holds an account; it is excluded from extraction until released.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an invoice of the Cebu marketing unit.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SB-RMT-03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 hold until 30-Nov with a reason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Approval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Active; assigned to a processor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evening run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 Unextracted - due: account on hold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Releases the hold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Released; extracted by the next run</w:t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Operations Remittance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BRD-02 Operations Remittance Process and Storyboards v1.0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