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bdo-insure.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TEST PLAN</w:t>
      </w:r>
    </w:p>
    <w:p>
      <w:pPr>
        <w:spacing w:after="80" w:line="240" w:lineRule="auto"/>
      </w:pPr>
      <w:r>
        <w:rPr>
          <w:b/>
          <w:color w:val="004EA8"/>
          <w:sz w:val="56"/>
        </w:rPr>
        <w:t>User Access Maintenance Test Plan</w:t>
      </w:r>
    </w:p>
    <w:p>
      <w:pPr>
        <w:spacing w:after="40"/>
      </w:pPr>
      <w:r>
        <w:rPr>
          <w:color w:val="2E2E2E"/>
          <w:sz w:val="28"/>
        </w:rPr>
        <w:t>BRD-11 User Access Maintenance - test conditions, scenarios and cases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BIBS-TP-BRD-11</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27 September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business sign-off</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0.9</w:t>
            </w:r>
          </w:p>
        </w:tc>
        <w:tc>
          <w:tcPr>
            <w:tcW w:type="dxa" w:w="1360"/>
            <w:tcMar>
              <w:top w:w="50" w:type="dxa"/>
              <w:bottom w:w="50" w:type="dxa"/>
              <w:left w:w="90" w:type="dxa"/>
              <w:right w:w="90" w:type="dxa"/>
            </w:tcMar>
          </w:tcPr>
          <w:p>
            <w:pPr>
              <w:pStyle w:val="BDOITable"/>
            </w:pPr>
            <w:r>
              <w:rPr>
                <w:sz w:val="18"/>
              </w:rPr>
              <w:t>24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Business Analysis</w:t>
            </w:r>
          </w:p>
        </w:tc>
        <w:tc>
          <w:tcPr>
            <w:tcW w:type="dxa" w:w="1700"/>
            <w:tcMar>
              <w:top w:w="50" w:type="dxa"/>
              <w:bottom w:w="50" w:type="dxa"/>
              <w:left w:w="90" w:type="dxa"/>
              <w:right w:w="90" w:type="dxa"/>
            </w:tcMar>
          </w:tcPr>
          <w:p>
            <w:pPr>
              <w:pStyle w:val="BDOITable"/>
            </w:pPr>
          </w:p>
        </w:tc>
        <w:tc>
          <w:tcPr>
            <w:tcW w:type="dxa" w:w="2606"/>
            <w:tcMar>
              <w:top w:w="50" w:type="dxa"/>
              <w:bottom w:w="50" w:type="dxa"/>
              <w:left w:w="90" w:type="dxa"/>
              <w:right w:w="90" w:type="dxa"/>
            </w:tcMar>
          </w:tcPr>
          <w:p>
            <w:pPr>
              <w:pStyle w:val="BDOITable"/>
            </w:pPr>
            <w:r>
              <w:rPr>
                <w:sz w:val="18"/>
              </w:rPr>
              <w:t>Internal draft from FRS BRD-11 v1.0</w:t>
            </w:r>
          </w:p>
        </w:tc>
      </w:tr>
      <w:tr>
        <w:trPr>
          <w:cantSplit w:val="true"/>
        </w:trPr>
        <w:tc>
          <w:tcPr>
            <w:tcW w:type="dxa" w:w="907"/>
            <w:tcMar>
              <w:top w:w="50" w:type="dxa"/>
              <w:bottom w:w="50" w:type="dxa"/>
              <w:left w:w="90" w:type="dxa"/>
              <w:right w:w="90" w:type="dxa"/>
            </w:tcMar>
            <w:shd w:val="clear" w:color="auto" w:fill="E5F5FF"/>
          </w:tcPr>
          <w:p>
            <w:pPr>
              <w:pStyle w:val="BDOITable"/>
            </w:pPr>
            <w:r>
              <w:rPr>
                <w:sz w:val="18"/>
              </w:rPr>
              <w:t>1.0</w:t>
            </w:r>
          </w:p>
        </w:tc>
        <w:tc>
          <w:tcPr>
            <w:tcW w:type="dxa" w:w="1360"/>
            <w:tcMar>
              <w:top w:w="50" w:type="dxa"/>
              <w:bottom w:w="50" w:type="dxa"/>
              <w:left w:w="90" w:type="dxa"/>
              <w:right w:w="90" w:type="dxa"/>
            </w:tcMar>
            <w:shd w:val="clear" w:color="auto" w:fill="E5F5FF"/>
          </w:tcPr>
          <w:p>
            <w:pPr>
              <w:pStyle w:val="BDOITable"/>
            </w:pPr>
            <w:r>
              <w:rPr>
                <w:sz w:val="18"/>
              </w:rPr>
              <w:t>25 Sep 2026</w:t>
            </w:r>
          </w:p>
        </w:tc>
        <w:tc>
          <w:tcPr>
            <w:tcW w:type="dxa" w:w="1700"/>
            <w:tcMar>
              <w:top w:w="50" w:type="dxa"/>
              <w:bottom w:w="50" w:type="dxa"/>
              <w:left w:w="90" w:type="dxa"/>
              <w:right w:w="90" w:type="dxa"/>
            </w:tcMar>
            <w:shd w:val="clear" w:color="auto" w:fill="E5F5FF"/>
          </w:tcPr>
          <w:p>
            <w:pPr>
              <w:pStyle w:val="BDOITable"/>
            </w:pPr>
            <w:r>
              <w:rPr>
                <w:sz w:val="18"/>
              </w:rPr>
              <w:t>iorta TechNXT QA</w:t>
            </w:r>
          </w:p>
        </w:tc>
        <w:tc>
          <w:tcPr>
            <w:tcW w:type="dxa" w:w="1700"/>
            <w:tcMar>
              <w:top w:w="50" w:type="dxa"/>
              <w:bottom w:w="50" w:type="dxa"/>
              <w:left w:w="90" w:type="dxa"/>
              <w:right w:w="90" w:type="dxa"/>
            </w:tcMar>
            <w:shd w:val="clear" w:color="auto" w:fill="E5F5FF"/>
          </w:tcPr>
          <w:p>
            <w:pPr>
              <w:pStyle w:val="BDOITable"/>
            </w:pPr>
            <w:r>
              <w:rPr>
                <w:sz w:val="18"/>
              </w:rPr>
              <w:t>iorta TechNXT Project Manager</w:t>
            </w:r>
          </w:p>
        </w:tc>
        <w:tc>
          <w:tcPr>
            <w:tcW w:type="dxa" w:w="1700"/>
            <w:tcMar>
              <w:top w:w="50" w:type="dxa"/>
              <w:bottom w:w="50" w:type="dxa"/>
              <w:left w:w="90" w:type="dxa"/>
              <w:right w:w="90" w:type="dxa"/>
            </w:tcMar>
            <w:shd w:val="clear" w:color="auto" w:fill="E5F5FF"/>
          </w:tcPr>
          <w:p>
            <w:pPr>
              <w:pStyle w:val="BDOITable"/>
            </w:pPr>
            <w:r>
              <w:rPr>
                <w:sz w:val="18"/>
              </w:rPr>
              <w:t>BDOI Product Owner (pending)</w:t>
            </w:r>
          </w:p>
        </w:tc>
        <w:tc>
          <w:tcPr>
            <w:tcW w:type="dxa" w:w="2606"/>
            <w:tcMar>
              <w:top w:w="50" w:type="dxa"/>
              <w:bottom w:w="50" w:type="dxa"/>
              <w:left w:w="90" w:type="dxa"/>
              <w:right w:w="90" w:type="dxa"/>
            </w:tcMar>
            <w:shd w:val="clear" w:color="auto" w:fill="E5F5FF"/>
          </w:tcPr>
          <w:p>
            <w:pPr>
              <w:pStyle w:val="BDOITable"/>
            </w:pPr>
            <w:r>
              <w:rPr>
                <w:sz w:val="18"/>
              </w:rPr>
              <w:t>First issue for BDOI review, with the Excel workbook of the same version</w:t>
            </w:r>
          </w:p>
        </w:tc>
      </w:tr>
      <w:tr>
        <w:trPr>
          <w:cantSplit w:val="true"/>
        </w:trPr>
        <w:tc>
          <w:tcPr>
            <w:tcW w:type="dxa" w:w="907"/>
            <w:tcMar>
              <w:top w:w="50" w:type="dxa"/>
              <w:bottom w:w="50" w:type="dxa"/>
              <w:left w:w="90" w:type="dxa"/>
              <w:right w:w="90" w:type="dxa"/>
            </w:tcMar>
          </w:tcPr>
          <w:p>
            <w:pPr>
              <w:pStyle w:val="BDOITable"/>
            </w:pPr>
            <w:r>
              <w:rPr>
                <w:sz w:val="18"/>
              </w:rPr>
              <w:t>2.0</w:t>
            </w:r>
          </w:p>
        </w:tc>
        <w:tc>
          <w:tcPr>
            <w:tcW w:type="dxa" w:w="1360"/>
            <w:tcMar>
              <w:top w:w="50" w:type="dxa"/>
              <w:bottom w:w="50" w:type="dxa"/>
              <w:left w:w="90" w:type="dxa"/>
              <w:right w:w="90" w:type="dxa"/>
            </w:tcMar>
          </w:tcPr>
          <w:p>
            <w:pPr>
              <w:pStyle w:val="BDOITable"/>
            </w:pPr>
            <w:r>
              <w:rPr>
                <w:sz w:val="18"/>
              </w:rPr>
              <w:t>27 Sep 2026</w:t>
            </w:r>
          </w:p>
        </w:tc>
        <w:tc>
          <w:tcPr>
            <w:tcW w:type="dxa" w:w="1700"/>
            <w:tcMar>
              <w:top w:w="50" w:type="dxa"/>
              <w:bottom w:w="50" w:type="dxa"/>
              <w:left w:w="90" w:type="dxa"/>
              <w:right w:w="90" w:type="dxa"/>
            </w:tcMar>
          </w:tcPr>
          <w:p>
            <w:pPr>
              <w:pStyle w:val="BDOITable"/>
            </w:pPr>
            <w:r>
              <w:rPr>
                <w:sz w:val="18"/>
              </w:rPr>
              <w:t>iorta TechNXT QA</w:t>
            </w:r>
          </w:p>
        </w:tc>
        <w:tc>
          <w:tcPr>
            <w:tcW w:type="dxa" w:w="1700"/>
            <w:tcMar>
              <w:top w:w="50" w:type="dxa"/>
              <w:bottom w:w="50" w:type="dxa"/>
              <w:left w:w="90" w:type="dxa"/>
              <w:right w:w="90" w:type="dxa"/>
            </w:tcMar>
          </w:tcPr>
          <w:p>
            <w:pPr>
              <w:pStyle w:val="BDOITable"/>
            </w:pPr>
            <w:r>
              <w:rPr>
                <w:sz w:val="18"/>
              </w:rPr>
              <w:t>iorta TechNXT Project Manager</w:t>
            </w:r>
          </w:p>
        </w:tc>
        <w:tc>
          <w:tcPr>
            <w:tcW w:type="dxa" w:w="1700"/>
            <w:tcMar>
              <w:top w:w="50" w:type="dxa"/>
              <w:bottom w:w="50" w:type="dxa"/>
              <w:left w:w="90" w:type="dxa"/>
              <w:right w:w="90" w:type="dxa"/>
            </w:tcMar>
          </w:tcPr>
          <w:p>
            <w:pPr>
              <w:pStyle w:val="BDOITable"/>
            </w:pPr>
            <w:r>
              <w:rPr>
                <w:sz w:val="18"/>
              </w:rPr>
              <w:t>BDOI business owner, Information Security and BDOI IT (sign-off)</w:t>
            </w:r>
          </w:p>
        </w:tc>
        <w:tc>
          <w:tcPr>
            <w:tcW w:type="dxa" w:w="2606"/>
            <w:tcMar>
              <w:top w:w="50" w:type="dxa"/>
              <w:bottom w:w="50" w:type="dxa"/>
              <w:left w:w="90" w:type="dxa"/>
              <w:right w:w="90" w:type="dxa"/>
            </w:tcMar>
          </w:tcPr>
          <w:p>
            <w:pPr>
              <w:pStyle w:val="BDOITable"/>
            </w:pPr>
            <w:r>
              <w:rPr>
                <w:sz w:val="18"/>
              </w:rPr>
              <w:t>Release set v2.0: expected results quote the messages and codes word for word, the test data are the seed data; cases re-traced to FRS v2.0 and its screen specifications (Screen ID on every case, Screens sheet); one screen case per screen and one message case per screen or dialog of the messages catalogue added. Issued 27-Sep-2026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Product Owner, Marketing Business System</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Review and sign-off</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Business Administrators (process owner)</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Requests, group-profile requests, reports</w:t>
            </w:r>
          </w:p>
        </w:tc>
      </w:tr>
      <w:tr>
        <w:trPr>
          <w:cantSplit w:val="true"/>
        </w:trPr>
        <w:tc>
          <w:tcPr>
            <w:tcW w:type="dxa" w:w="2606"/>
            <w:tcMar>
              <w:top w:w="50" w:type="dxa"/>
              <w:bottom w:w="50" w:type="dxa"/>
              <w:left w:w="90" w:type="dxa"/>
              <w:right w:w="90" w:type="dxa"/>
            </w:tcMar>
          </w:tcPr>
          <w:p>
            <w:pPr>
              <w:pStyle w:val="BDOITable"/>
            </w:pPr>
            <w:r>
              <w:rPr>
                <w:sz w:val="18"/>
              </w:rPr>
              <w:t>Unit Heads, Combank and Corbank Marketing / Corporate Processing</w:t>
            </w:r>
          </w:p>
        </w:tc>
        <w:tc>
          <w:tcPr>
            <w:tcW w:type="dxa" w:w="2266"/>
            <w:tcMar>
              <w:top w:w="50" w:type="dxa"/>
              <w:bottom w:w="50" w:type="dxa"/>
              <w:left w:w="90" w:type="dxa"/>
              <w:right w:w="90" w:type="dxa"/>
            </w:tcMar>
          </w:tcPr>
          <w:p>
            <w:pPr>
              <w:pStyle w:val="BDOITable"/>
            </w:pPr>
            <w:r>
              <w:rPr>
                <w:sz w:val="18"/>
              </w:rPr>
              <w:t>Business tester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Approval and second approval</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Information Security</w:t>
            </w:r>
          </w:p>
        </w:tc>
        <w:tc>
          <w:tcPr>
            <w:tcW w:type="dxa" w:w="2266"/>
            <w:tcMar>
              <w:top w:w="50" w:type="dxa"/>
              <w:bottom w:w="50" w:type="dxa"/>
              <w:left w:w="90" w:type="dxa"/>
              <w:right w:w="90" w:type="dxa"/>
            </w:tcMar>
            <w:shd w:val="clear" w:color="auto" w:fill="E5F5FF"/>
          </w:tcPr>
          <w:p>
            <w:pPr>
              <w:pStyle w:val="BDOITable"/>
            </w:pPr>
            <w:r>
              <w:rPr>
                <w:sz w:val="18"/>
              </w:rPr>
              <w:t>Business tester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Separation of duties, second approval, password and session rules, menus by persona</w:t>
            </w:r>
          </w:p>
        </w:tc>
      </w:tr>
      <w:tr>
        <w:trPr>
          <w:cantSplit w:val="true"/>
        </w:trPr>
        <w:tc>
          <w:tcPr>
            <w:tcW w:type="dxa" w:w="2606"/>
            <w:tcMar>
              <w:top w:w="50" w:type="dxa"/>
              <w:bottom w:w="50" w:type="dxa"/>
              <w:left w:w="90" w:type="dxa"/>
              <w:right w:w="90" w:type="dxa"/>
            </w:tcMar>
          </w:tcPr>
          <w:p>
            <w:pPr>
              <w:pStyle w:val="BDOITable"/>
            </w:pPr>
            <w:r>
              <w:rPr>
                <w:sz w:val="18"/>
              </w:rPr>
              <w:t>BDOI IT</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Sign-in, identity integration assumptions, System Administrator functions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ITIO-SRE and ITSD-AMS</w:t>
            </w:r>
          </w:p>
        </w:tc>
        <w:tc>
          <w:tcPr>
            <w:tcW w:type="dxa" w:w="2266"/>
            <w:tcMar>
              <w:top w:w="50" w:type="dxa"/>
              <w:bottom w:w="50" w:type="dxa"/>
              <w:left w:w="90" w:type="dxa"/>
              <w:right w:w="90" w:type="dxa"/>
            </w:tcMar>
            <w:shd w:val="clear" w:color="auto" w:fill="E5F5FF"/>
          </w:tcPr>
          <w:p>
            <w:pPr>
              <w:pStyle w:val="BDOITable"/>
            </w:pPr>
            <w:r>
              <w:rPr>
                <w:sz w:val="18"/>
              </w:rPr>
              <w:t>System administration</w:t>
            </w:r>
          </w:p>
        </w:tc>
        <w:tc>
          <w:tcPr>
            <w:tcW w:type="dxa" w:w="2266"/>
            <w:tcMar>
              <w:top w:w="50" w:type="dxa"/>
              <w:bottom w:w="50" w:type="dxa"/>
              <w:left w:w="90" w:type="dxa"/>
              <w:right w:w="90" w:type="dxa"/>
            </w:tcMar>
            <w:shd w:val="clear" w:color="auto" w:fill="E5F5FF"/>
          </w:tcPr>
          <w:p>
            <w:pPr>
              <w:pStyle w:val="BDOITable"/>
            </w:pPr>
            <w:r>
              <w:rPr>
                <w:sz w:val="18"/>
              </w:rPr>
              <w:t>BDO Unibank</w:t>
            </w:r>
          </w:p>
        </w:tc>
        <w:tc>
          <w:tcPr>
            <w:tcW w:type="dxa" w:w="2833"/>
            <w:tcMar>
              <w:top w:w="50" w:type="dxa"/>
              <w:bottom w:w="50" w:type="dxa"/>
              <w:left w:w="90" w:type="dxa"/>
              <w:right w:w="90" w:type="dxa"/>
            </w:tcMar>
            <w:shd w:val="clear" w:color="auto" w:fill="E5F5FF"/>
          </w:tcPr>
          <w:p>
            <w:pPr>
              <w:pStyle w:val="BDOITable"/>
            </w:pPr>
            <w:r>
              <w:rPr>
                <w:sz w:val="18"/>
              </w:rPr>
              <w:t>System Administrator functions, directory sign-in, logs</w:t>
            </w:r>
          </w:p>
        </w:tc>
      </w:tr>
      <w:tr>
        <w:trPr>
          <w:cantSplit w:val="true"/>
        </w:trPr>
        <w:tc>
          <w:tcPr>
            <w:tcW w:type="dxa" w:w="2606"/>
            <w:tcMar>
              <w:top w:w="50" w:type="dxa"/>
              <w:bottom w:w="50" w:type="dxa"/>
              <w:left w:w="90" w:type="dxa"/>
              <w:right w:w="90" w:type="dxa"/>
            </w:tcMar>
          </w:tcPr>
          <w:p>
            <w:pPr>
              <w:pStyle w:val="BDOITable"/>
            </w:pPr>
            <w:r>
              <w:rPr>
                <w:sz w:val="18"/>
              </w:rPr>
              <w:t>ES-BPDS, Business Project Services</w:t>
            </w:r>
          </w:p>
        </w:tc>
        <w:tc>
          <w:tcPr>
            <w:tcW w:type="dxa" w:w="2266"/>
            <w:tcMar>
              <w:top w:w="50" w:type="dxa"/>
              <w:bottom w:w="50" w:type="dxa"/>
              <w:left w:w="90" w:type="dxa"/>
              <w:right w:w="90" w:type="dxa"/>
            </w:tcMar>
          </w:tcPr>
          <w:p>
            <w:pPr>
              <w:pStyle w:val="BDOITable"/>
            </w:pPr>
            <w:r>
              <w:rPr>
                <w:sz w:val="18"/>
              </w:rPr>
              <w:t>UAT coordinator</w:t>
            </w:r>
          </w:p>
        </w:tc>
        <w:tc>
          <w:tcPr>
            <w:tcW w:type="dxa" w:w="2266"/>
            <w:tcMar>
              <w:top w:w="50" w:type="dxa"/>
              <w:bottom w:w="50" w:type="dxa"/>
              <w:left w:w="90" w:type="dxa"/>
              <w:right w:w="90" w:type="dxa"/>
            </w:tcMar>
          </w:tcPr>
          <w:p>
            <w:pPr>
              <w:pStyle w:val="BDOITable"/>
            </w:pPr>
            <w:r>
              <w:rPr>
                <w:sz w:val="18"/>
              </w:rPr>
              <w:t>BDO Unibank ESG</w:t>
            </w:r>
          </w:p>
        </w:tc>
        <w:tc>
          <w:tcPr>
            <w:tcW w:type="dxa" w:w="2833"/>
            <w:tcMar>
              <w:top w:w="50" w:type="dxa"/>
              <w:bottom w:w="50" w:type="dxa"/>
              <w:left w:w="90" w:type="dxa"/>
              <w:right w:w="90" w:type="dxa"/>
            </w:tcMar>
          </w:tcPr>
          <w:p>
            <w:pPr>
              <w:pStyle w:val="BDOITable"/>
            </w:pPr>
            <w:r>
              <w:rPr>
                <w:sz w:val="18"/>
              </w:rPr>
              <w:t>UAT planning and traceability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System test, issue resolution, UAT support</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4</w:t>
        </w:r>
      </w:hyperlink>
    </w:p>
    <w:p>
      <w:pPr>
        <w:pStyle w:val="toc2"/>
      </w:pPr>
      <w:hyperlink w:anchor="_Toc000102" w:history="1">
        <w:r>
          <w:t xml:space="preserve">1.1 Purpose</w:t>
        </w:r>
        <w:r>
          <w:t xml:space="preserve">	</w:t>
        </w:r>
        <w:r>
          <w:t xml:space="preserve">4</w:t>
        </w:r>
      </w:hyperlink>
    </w:p>
    <w:p>
      <w:pPr>
        <w:pStyle w:val="toc2"/>
      </w:pPr>
      <w:hyperlink w:anchor="_Toc000103" w:history="1">
        <w:r>
          <w:t xml:space="preserve">1.2 Scope</w:t>
        </w:r>
        <w:r>
          <w:t xml:space="preserve">	</w:t>
        </w:r>
        <w:r>
          <w:t xml:space="preserve">4</w:t>
        </w:r>
      </w:hyperlink>
    </w:p>
    <w:p>
      <w:pPr>
        <w:pStyle w:val="toc2"/>
      </w:pPr>
      <w:hyperlink w:anchor="_Toc000104" w:history="1">
        <w:r>
          <w:t xml:space="preserve">1.3 Out of scope</w:t>
        </w:r>
        <w:r>
          <w:t xml:space="preserve">	</w:t>
        </w:r>
        <w:r>
          <w:t xml:space="preserve">4</w:t>
        </w:r>
      </w:hyperlink>
    </w:p>
    <w:p>
      <w:pPr>
        <w:pStyle w:val="toc2"/>
      </w:pPr>
      <w:hyperlink w:anchor="_Toc000105" w:history="1">
        <w:r>
          <w:t xml:space="preserve">1.4 References</w:t>
        </w:r>
        <w:r>
          <w:t xml:space="preserve">	</w:t>
        </w:r>
        <w:r>
          <w:t xml:space="preserve">5</w:t>
        </w:r>
      </w:hyperlink>
    </w:p>
    <w:p>
      <w:pPr>
        <w:pStyle w:val="toc1"/>
      </w:pPr>
      <w:hyperlink w:anchor="_Toc000106" w:history="1">
        <w:r>
          <w:t xml:space="preserve">2 Test approach</w:t>
        </w:r>
        <w:r>
          <w:t xml:space="preserve">	</w:t>
        </w:r>
        <w:r>
          <w:t xml:space="preserve">5</w:t>
        </w:r>
      </w:hyperlink>
    </w:p>
    <w:p>
      <w:pPr>
        <w:pStyle w:val="toc2"/>
      </w:pPr>
      <w:hyperlink w:anchor="_Toc000107" w:history="1">
        <w:r>
          <w:t xml:space="preserve">2.1 Test levels</w:t>
        </w:r>
        <w:r>
          <w:t xml:space="preserve">	</w:t>
        </w:r>
        <w:r>
          <w:t xml:space="preserve">5</w:t>
        </w:r>
      </w:hyperlink>
    </w:p>
    <w:p>
      <w:pPr>
        <w:pStyle w:val="toc2"/>
      </w:pPr>
      <w:hyperlink w:anchor="_Toc000108" w:history="1">
        <w:r>
          <w:t xml:space="preserve">2.2 How the cases were derived</w:t>
        </w:r>
        <w:r>
          <w:t xml:space="preserve">	</w:t>
        </w:r>
        <w:r>
          <w:t xml:space="preserve">5</w:t>
        </w:r>
      </w:hyperlink>
    </w:p>
    <w:p>
      <w:pPr>
        <w:pStyle w:val="toc2"/>
      </w:pPr>
      <w:hyperlink w:anchor="_Toc000109" w:history="1">
        <w:r>
          <w:t xml:space="preserve">2.3 Reading the workbook</w:t>
        </w:r>
        <w:r>
          <w:t xml:space="preserve">	</w:t>
        </w:r>
        <w:r>
          <w:t xml:space="preserve">6</w:t>
        </w:r>
      </w:hyperlink>
    </w:p>
    <w:p>
      <w:pPr>
        <w:pStyle w:val="toc1"/>
      </w:pPr>
      <w:hyperlink w:anchor="_Toc000110" w:history="1">
        <w:r>
          <w:t xml:space="preserve">3 Entry and exit criteria</w:t>
        </w:r>
        <w:r>
          <w:t xml:space="preserve">	</w:t>
        </w:r>
        <w:r>
          <w:t xml:space="preserve">6</w:t>
        </w:r>
      </w:hyperlink>
    </w:p>
    <w:p>
      <w:pPr>
        <w:pStyle w:val="toc2"/>
      </w:pPr>
      <w:hyperlink w:anchor="_Toc000111" w:history="1">
        <w:r>
          <w:t xml:space="preserve">3.1 Entry criteria</w:t>
        </w:r>
        <w:r>
          <w:t xml:space="preserve">	</w:t>
        </w:r>
        <w:r>
          <w:t xml:space="preserve">6</w:t>
        </w:r>
      </w:hyperlink>
    </w:p>
    <w:p>
      <w:pPr>
        <w:pStyle w:val="toc2"/>
      </w:pPr>
      <w:hyperlink w:anchor="_Toc000112" w:history="1">
        <w:r>
          <w:t xml:space="preserve">3.2 Exit criteria</w:t>
        </w:r>
        <w:r>
          <w:t xml:space="preserve">	</w:t>
        </w:r>
        <w:r>
          <w:t xml:space="preserve">7</w:t>
        </w:r>
      </w:hyperlink>
    </w:p>
    <w:p>
      <w:pPr>
        <w:pStyle w:val="toc1"/>
      </w:pPr>
      <w:hyperlink w:anchor="_Toc000113" w:history="1">
        <w:r>
          <w:t xml:space="preserve">4 Environments and test data</w:t>
        </w:r>
        <w:r>
          <w:t xml:space="preserve">	</w:t>
        </w:r>
        <w:r>
          <w:t xml:space="preserve">7</w:t>
        </w:r>
      </w:hyperlink>
    </w:p>
    <w:p>
      <w:pPr>
        <w:pStyle w:val="toc2"/>
      </w:pPr>
      <w:hyperlink w:anchor="_Toc000114" w:history="1">
        <w:r>
          <w:t xml:space="preserve">4.1 Environments</w:t>
        </w:r>
        <w:r>
          <w:t xml:space="preserve">	</w:t>
        </w:r>
        <w:r>
          <w:t xml:space="preserve">7</w:t>
        </w:r>
      </w:hyperlink>
    </w:p>
    <w:p>
      <w:pPr>
        <w:pStyle w:val="toc2"/>
      </w:pPr>
      <w:hyperlink w:anchor="_Toc000115" w:history="1">
        <w:r>
          <w:t xml:space="preserve">4.2 Named data sets</w:t>
        </w:r>
        <w:r>
          <w:t xml:space="preserve">	</w:t>
        </w:r>
        <w:r>
          <w:t xml:space="preserve">7</w:t>
        </w:r>
      </w:hyperlink>
    </w:p>
    <w:p>
      <w:pPr>
        <w:pStyle w:val="toc1"/>
      </w:pPr>
      <w:hyperlink w:anchor="_Toc000116" w:history="1">
        <w:r>
          <w:t xml:space="preserve">5 Roles and responsibilities</w:t>
        </w:r>
        <w:r>
          <w:t xml:space="preserve">	</w:t>
        </w:r>
        <w:r>
          <w:t xml:space="preserve">8</w:t>
        </w:r>
      </w:hyperlink>
    </w:p>
    <w:p>
      <w:pPr>
        <w:pStyle w:val="toc1"/>
      </w:pPr>
      <w:hyperlink w:anchor="_Toc000117" w:history="1">
        <w:r>
          <w:t xml:space="preserve">6 Issue management</w:t>
        </w:r>
        <w:r>
          <w:t xml:space="preserve">	</w:t>
        </w:r>
        <w:r>
          <w:t xml:space="preserve">9</w:t>
        </w:r>
      </w:hyperlink>
    </w:p>
    <w:p>
      <w:pPr>
        <w:pStyle w:val="toc2"/>
      </w:pPr>
      <w:hyperlink w:anchor="_Toc000118" w:history="1">
        <w:r>
          <w:t xml:space="preserve">6.1 Severity</w:t>
        </w:r>
        <w:r>
          <w:t xml:space="preserve">	</w:t>
        </w:r>
        <w:r>
          <w:t xml:space="preserve">9</w:t>
        </w:r>
      </w:hyperlink>
    </w:p>
    <w:p>
      <w:pPr>
        <w:pStyle w:val="toc2"/>
      </w:pPr>
      <w:hyperlink w:anchor="_Toc000119" w:history="1">
        <w:r>
          <w:t xml:space="preserve">6.2 Triage and fixing</w:t>
        </w:r>
        <w:r>
          <w:t xml:space="preserve">	</w:t>
        </w:r>
        <w:r>
          <w:t xml:space="preserve">9</w:t>
        </w:r>
      </w:hyperlink>
    </w:p>
    <w:p>
      <w:pPr>
        <w:pStyle w:val="toc1"/>
      </w:pPr>
      <w:hyperlink w:anchor="_Toc000120" w:history="1">
        <w:r>
          <w:t xml:space="preserve">7 Coverage summary</w:t>
        </w:r>
        <w:r>
          <w:t xml:space="preserve">	</w:t>
        </w:r>
        <w:r>
          <w:t xml:space="preserve">9</w:t>
        </w:r>
      </w:hyperlink>
    </w:p>
    <w:p>
      <w:pPr>
        <w:pStyle w:val="toc2"/>
      </w:pPr>
      <w:hyperlink w:anchor="_Toc000121" w:history="1">
        <w:r>
          <w:t xml:space="preserve">7.1 Totals</w:t>
        </w:r>
        <w:r>
          <w:t xml:space="preserve">	</w:t>
        </w:r>
        <w:r>
          <w:t xml:space="preserve">9</w:t>
        </w:r>
      </w:hyperlink>
    </w:p>
    <w:p>
      <w:pPr>
        <w:pStyle w:val="toc2"/>
      </w:pPr>
      <w:hyperlink w:anchor="_Toc000122" w:history="1">
        <w:r>
          <w:t xml:space="preserve">7.2 Coverage by FR</w:t>
        </w:r>
        <w:r>
          <w:t xml:space="preserve">	</w:t>
        </w:r>
        <w:r>
          <w:t xml:space="preserve">10</w:t>
        </w:r>
      </w:hyperlink>
    </w:p>
    <w:p>
      <w:pPr>
        <w:pStyle w:val="toc2"/>
      </w:pPr>
      <w:hyperlink w:anchor="_Toc000123" w:history="1">
        <w:r>
          <w:t xml:space="preserve">7.3 Coverage by BRD ID</w:t>
        </w:r>
        <w:r>
          <w:t xml:space="preserve">	</w:t>
        </w:r>
        <w:r>
          <w:t xml:space="preserve">13</w:t>
        </w:r>
      </w:hyperlink>
    </w:p>
    <w:p>
      <w:pPr>
        <w:pStyle w:val="toc2"/>
      </w:pPr>
      <w:hyperlink w:anchor="_Toc000124" w:history="1">
        <w:r>
          <w:t xml:space="preserve">7.4 Scenarios</w:t>
        </w:r>
        <w:r>
          <w:t xml:space="preserve">	</w:t>
        </w:r>
        <w:r>
          <w:t xml:space="preserve">15</w:t>
        </w:r>
      </w:hyperlink>
    </w:p>
    <w:p>
      <w:pPr>
        <w:pStyle w:val="toc2"/>
      </w:pPr>
      <w:hyperlink w:anchor="_Toc000125" w:history="1">
        <w:r>
          <w:t xml:space="preserve">7.5 Coverage by screen</w:t>
        </w:r>
        <w:r>
          <w:t xml:space="preserve">	</w:t>
        </w:r>
        <w:r>
          <w:t xml:space="preserve">16</w:t>
        </w:r>
      </w:hyperlink>
    </w:p>
    <w:p>
      <w:pPr>
        <w:pStyle w:val="toc2"/>
      </w:pPr>
      <w:hyperlink w:anchor="_Toc000126" w:history="1">
        <w:r>
          <w:t xml:space="preserve">7.6 Roles and access</w:t>
        </w:r>
        <w:r>
          <w:t xml:space="preserve">	</w:t>
        </w:r>
        <w:r>
          <w:t xml:space="preserve">16</w:t>
        </w:r>
      </w:hyperlink>
    </w:p>
    <w:p>
      <w:pPr>
        <w:pStyle w:val="toc1"/>
      </w:pPr>
      <w:hyperlink w:anchor="_Toc000127" w:history="1">
        <w:r>
          <w:t xml:space="preserve">8 Risks</w:t>
        </w:r>
        <w:r>
          <w:t xml:space="preserve">	</w:t>
        </w:r>
        <w:r>
          <w:t xml:space="preserve">17</w:t>
        </w:r>
      </w:hyperlink>
    </w:p>
    <w:p>
      <w:pPr>
        <w:pStyle w:val="toc1"/>
      </w:pPr>
      <w:hyperlink w:anchor="_Toc000128" w:history="1">
        <w:r>
          <w:t xml:space="preserve">9 Sign-off</w:t>
        </w:r>
        <w:r>
          <w:t xml:space="preserve">	</w:t>
        </w:r>
        <w:r>
          <w:t xml:space="preserve">18</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 xml:space="preserve">This document summarises the test plan for BRD-11 User Access Maintenance in BIBS (BDOI Broker System, on iNXT BrokerVerse). It tells the Business Administrators, the approvers and the system administrators what will be tested, how, with which data and by whom, and when testing is complete. The test conditions, scenarios and cases themselves are in the Excel workbook of the same version, </w:t>
      </w:r>
      <w:r>
        <w:rPr>
          <w:rFonts w:ascii="Courier New" w:hAnsi="Courier New" w:cs="Courier New" w:eastAsia="Courier New"/>
          <w:color w:val="2E2E2E"/>
          <w:sz w:val="19"/>
        </w:rPr>
        <w:t>04_BIBS_TestPlan_BRD-11_User_Access_Maintenance_v2.0.xlsx</w:t>
      </w:r>
      <w:r>
        <w:rPr/>
        <w:t>, which the testers use during execution.</w:t>
      </w:r>
    </w:p>
    <w:p>
      <w:r>
        <w:rPr/>
        <w:t>Every case traces to a functional requirement (FR) of FRS BRD-11 v2.0, to the BRD requirement IDs (the printed BRD numbers 1.001 to 4.003, and the non-functional rows UAM-NFR-nn) that the FR meets, and to the screen of the FRS screen specifications where the tester starts. In this plan:</w:t>
      </w:r>
    </w:p>
    <w:p>
      <w:pPr>
        <w:tabs>
          <w:tab w:pos="312" w:val="left"/>
        </w:tabs>
        <w:spacing w:after="40"/>
        <w:ind w:left="312" w:hanging="283"/>
      </w:pPr>
      <w:r>
        <w:rPr>
          <w:color w:val="004EA8"/>
        </w:rPr>
        <w:t>•</w:t>
        <w:tab/>
      </w:r>
      <w:r>
        <w:rPr/>
        <w:t>expected results quote the messages and codes that BIBS shows, word for word;</w:t>
      </w:r>
    </w:p>
    <w:p>
      <w:pPr>
        <w:tabs>
          <w:tab w:pos="312" w:val="left"/>
        </w:tabs>
        <w:spacing w:after="40"/>
        <w:ind w:left="312" w:hanging="283"/>
      </w:pPr>
      <w:r>
        <w:rPr>
          <w:color w:val="004EA8"/>
        </w:rPr>
        <w:t>•</w:t>
        <w:tab/>
      </w:r>
      <w:r>
        <w:rPr/>
        <w:t>the test data are the seed data of the SIT environment, and the screen paths are those of FRS chapter 12;</w:t>
      </w:r>
    </w:p>
    <w:p>
      <w:pPr>
        <w:tabs>
          <w:tab w:pos="312" w:val="left"/>
        </w:tabs>
        <w:spacing w:after="120"/>
        <w:ind w:left="312" w:hanging="283"/>
      </w:pPr>
      <w:r>
        <w:rPr>
          <w:color w:val="004EA8"/>
        </w:rPr>
        <w:t>•</w:t>
        <w:tab/>
      </w:r>
      <w:r>
        <w:rPr/>
        <w:t>each screen has a screen case (its fields, actions and messages as specified) and each screen or dialog of the messages catalogue a message case.</w:t>
      </w:r>
    </w:p>
    <w:p>
      <w:pPr>
        <w:pStyle w:val="Heading2"/>
      </w:pPr>
      <w:bookmarkStart w:id="103" w:name="_Toc000103"/>
      <w:r>
        <w:rPr/>
        <w:t>1.2 Scope</w:t>
      </w:r>
      <w:bookmarkEnd w:id="103"/>
    </w:p>
    <w:p>
      <w:r>
        <w:rPr/>
        <w:t>In scope are all 37 FRs of FRS BRD-11 v2.0 and the BRD IDs they trace to:</w:t>
      </w:r>
    </w:p>
    <w:p>
      <w:pPr>
        <w:tabs>
          <w:tab w:pos="312" w:val="left"/>
        </w:tabs>
        <w:spacing w:after="40"/>
        <w:ind w:left="312" w:hanging="283"/>
      </w:pPr>
      <w:r>
        <w:rPr>
          <w:color w:val="004EA8"/>
        </w:rPr>
        <w:t>•</w:t>
        <w:tab/>
      </w:r>
      <w:r>
        <w:rPr/>
        <w:t>sign-in with a persona profile, the inactivity warning and sign-out, directory sign-in with the Windows ID, log-out and the session log, the password policy (FR-UA-001 to 005);</w:t>
      </w:r>
    </w:p>
    <w:p>
      <w:pPr>
        <w:tabs>
          <w:tab w:pos="312" w:val="left"/>
        </w:tabs>
        <w:spacing w:after="40"/>
        <w:ind w:left="312" w:hanging="283"/>
      </w:pPr>
      <w:r>
        <w:rPr>
          <w:color w:val="004EA8"/>
        </w:rPr>
        <w:t>•</w:t>
        <w:tab/>
      </w:r>
      <w:r>
        <w:rPr/>
        <w:t>user access requests: draft, edit, cancel and submit; enrol, modify, deactivate and reactivate; the chosen approver; correction, cancellation, tracking, bulk requests and effective dates (FR-UA-010 to 020);</w:t>
      </w:r>
    </w:p>
    <w:p>
      <w:pPr>
        <w:tabs>
          <w:tab w:pos="312" w:val="left"/>
        </w:tabs>
        <w:spacing w:after="40"/>
        <w:ind w:left="312" w:hanging="283"/>
      </w:pPr>
      <w:r>
        <w:rPr>
          <w:color w:val="004EA8"/>
        </w:rPr>
        <w:t>•</w:t>
        <w:tab/>
      </w:r>
      <w:r>
        <w:rPr/>
        <w:t>review and approval: approve, reject, return, and the second approval of privileged and out-of-hours changes (FR-UA-030 to 034);</w:t>
      </w:r>
    </w:p>
    <w:p>
      <w:pPr>
        <w:tabs>
          <w:tab w:pos="312" w:val="left"/>
        </w:tabs>
        <w:spacing w:after="40"/>
        <w:ind w:left="312" w:hanging="283"/>
      </w:pPr>
      <w:r>
        <w:rPr>
          <w:color w:val="004EA8"/>
        </w:rPr>
        <w:t>•</w:t>
        <w:tab/>
      </w:r>
      <w:r>
        <w:rPr/>
        <w:t>group-profile requests with ordered approvers and their implementation by the System Administrator (FR-UA-040 to 045);</w:t>
      </w:r>
    </w:p>
    <w:p>
      <w:pPr>
        <w:tabs>
          <w:tab w:pos="312" w:val="left"/>
        </w:tabs>
        <w:spacing w:after="40"/>
        <w:ind w:left="312" w:hanging="283"/>
      </w:pPr>
      <w:r>
        <w:rPr>
          <w:color w:val="004EA8"/>
        </w:rPr>
        <w:t>•</w:t>
        <w:tab/>
      </w:r>
      <w:r>
        <w:rPr/>
        <w:t>the delivered profiles, the functions assignable to a profile and the user data (FR-UA-050 to 052);</w:t>
      </w:r>
    </w:p>
    <w:p>
      <w:pPr>
        <w:tabs>
          <w:tab w:pos="312" w:val="left"/>
        </w:tabs>
        <w:spacing w:after="40"/>
        <w:ind w:left="312" w:hanging="283"/>
      </w:pPr>
      <w:r>
        <w:rPr>
          <w:color w:val="004EA8"/>
        </w:rPr>
        <w:t>•</w:t>
        <w:tab/>
      </w:r>
      <w:r>
        <w:rPr/>
        <w:t>the four access reports and the access-change log that no user can change (FR-UA-060 to 064);</w:t>
      </w:r>
    </w:p>
    <w:p>
      <w:pPr>
        <w:tabs>
          <w:tab w:pos="312" w:val="left"/>
        </w:tabs>
        <w:spacing w:after="120"/>
        <w:ind w:left="312" w:hanging="283"/>
      </w:pPr>
      <w:r>
        <w:rPr>
          <w:color w:val="004EA8"/>
        </w:rPr>
        <w:t>•</w:t>
        <w:tab/>
      </w:r>
      <w:r>
        <w:rPr/>
        <w:t>notifications and the e-mail of failed batch runs (FR-UA-070, 071).</w:t>
      </w:r>
    </w:p>
    <w:p>
      <w:r>
        <w:rPr/>
        <w:t>The roles-and-access sheet checks each access-maintenance function against the roles that may and may not perform it (the matrix of FRS section 3.3).</w:t>
      </w:r>
    </w:p>
    <w:p>
      <w:pPr>
        <w:pStyle w:val="Heading2"/>
      </w:pPr>
      <w:bookmarkStart w:id="104" w:name="_Toc000104"/>
      <w:r>
        <w:rPr/>
        <w:t>1.3 Out of scope</w:t>
      </w:r>
      <w:bookmarkEnd w:id="104"/>
    </w:p>
    <w:p>
      <w:pPr>
        <w:tabs>
          <w:tab w:pos="312" w:val="left"/>
        </w:tabs>
        <w:spacing w:after="40"/>
        <w:ind w:left="312" w:hanging="283"/>
      </w:pPr>
      <w:r>
        <w:rPr>
          <w:color w:val="004EA8"/>
        </w:rPr>
        <w:t>•</w:t>
        <w:tab/>
      </w:r>
      <w:r>
        <w:rPr/>
        <w:t>Access only from BDO-issued devices; it is enforced by the BDO network and device policy, not by BIBS.</w:t>
      </w:r>
    </w:p>
    <w:p>
      <w:pPr>
        <w:tabs>
          <w:tab w:pos="312" w:val="left"/>
        </w:tabs>
        <w:spacing w:after="40"/>
        <w:ind w:left="312" w:hanging="283"/>
      </w:pPr>
      <w:r>
        <w:rPr>
          <w:color w:val="004EA8"/>
        </w:rPr>
        <w:t>•</w:t>
        <w:tab/>
      </w:r>
      <w:r>
        <w:rPr/>
        <w:t>The EUA protocol itself (UQ04). The directory cases run against a test directory once BDO supplies the interface.</w:t>
      </w:r>
    </w:p>
    <w:p>
      <w:pPr>
        <w:tabs>
          <w:tab w:pos="312" w:val="left"/>
        </w:tabs>
        <w:spacing w:after="40"/>
        <w:ind w:left="312" w:hanging="283"/>
      </w:pPr>
      <w:r>
        <w:rPr>
          <w:color w:val="004EA8"/>
        </w:rPr>
        <w:t>•</w:t>
        <w:tab/>
      </w:r>
      <w:r>
        <w:rPr/>
        <w:t>An external access-control list and single session per device (UQ09, UQ14), which are on hold.</w:t>
      </w:r>
    </w:p>
    <w:p>
      <w:pPr>
        <w:tabs>
          <w:tab w:pos="312" w:val="left"/>
        </w:tabs>
        <w:spacing w:after="40"/>
        <w:ind w:left="312" w:hanging="283"/>
      </w:pPr>
      <w:r>
        <w:rPr>
          <w:color w:val="004EA8"/>
        </w:rPr>
        <w:t>•</w:t>
        <w:tab/>
      </w:r>
      <w:r>
        <w:rPr/>
        <w:t>Temporary access with an end date, until BDOI answers UQ06.</w:t>
      </w:r>
    </w:p>
    <w:p>
      <w:pPr>
        <w:tabs>
          <w:tab w:pos="312" w:val="left"/>
        </w:tabs>
        <w:spacing w:after="40"/>
        <w:ind w:left="312" w:hanging="283"/>
      </w:pPr>
      <w:r>
        <w:rPr>
          <w:color w:val="004EA8"/>
        </w:rPr>
        <w:t>•</w:t>
        <w:tab/>
      </w:r>
      <w:r>
        <w:rPr/>
        <w:t>Portal users of Employee Benefits (user type External); they belong to the BRD-8 Employee Benefits test plan.</w:t>
      </w:r>
    </w:p>
    <w:p>
      <w:pPr>
        <w:tabs>
          <w:tab w:pos="312" w:val="left"/>
        </w:tabs>
        <w:spacing w:after="120"/>
        <w:ind w:left="312" w:hanging="283"/>
      </w:pPr>
      <w:r>
        <w:rPr>
          <w:color w:val="004EA8"/>
        </w:rPr>
        <w:t>•</w:t>
        <w:tab/>
      </w:r>
      <w:r>
        <w:rPr/>
        <w:t>The infrastructure rows of the BRD NFRs answered "Follow existing QPS set up"; they are covered by the BIBS deployment and security controls (deliverables 25 and 26).</w:t>
      </w:r>
    </w:p>
    <w:p>
      <w:pPr>
        <w:pStyle w:val="Heading2"/>
      </w:pPr>
      <w:bookmarkStart w:id="105" w:name="_Toc000105"/>
      <w:r>
        <w:rPr/>
        <w:t>1.4 References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54"/>
        <w:gridCol w:w="6126"/>
        <w:gridCol w:w="2991"/>
      </w:tblGrid>
      <w:tr>
        <w:trPr>
          <w:tblHeader w:val="true"/>
          <w:cantSplit w:val="true"/>
        </w:trPr>
        <w:tc>
          <w:tcPr>
            <w:tcW w:type="dxa" w:w="855"/>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6126"/>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2992"/>
            <w:shd w:val="clear" w:color="auto" w:fill="004EA8"/>
            <w:tcMar>
              <w:top w:w="50" w:type="dxa"/>
              <w:bottom w:w="50" w:type="dxa"/>
              <w:left w:w="90" w:type="dxa"/>
              <w:right w:w="90" w:type="dxa"/>
            </w:tcMar>
            <w:vAlign w:val="center"/>
          </w:tcPr>
          <w:p>
            <w:pPr>
              <w:pStyle w:val="BDOITableHeader"/>
            </w:pPr>
            <w:r>
              <w:rPr>
                <w:b/>
                <w:color w:val="FFFFFF"/>
                <w:sz w:val="18"/>
              </w:rPr>
              <w:t>Version</w:t>
            </w:r>
          </w:p>
        </w:tc>
      </w:tr>
      <w:tr>
        <w:trPr>
          <w:cantSplit w:val="true"/>
        </w:trPr>
        <w:tc>
          <w:tcPr>
            <w:tcW w:type="dxa" w:w="855"/>
            <w:tcMar>
              <w:top w:w="50" w:type="dxa"/>
              <w:bottom w:w="50" w:type="dxa"/>
              <w:left w:w="90" w:type="dxa"/>
              <w:right w:w="90" w:type="dxa"/>
            </w:tcMar>
          </w:tcPr>
          <w:p>
            <w:pPr>
              <w:pStyle w:val="BDOITable"/>
            </w:pPr>
            <w:r>
              <w:rPr>
                <w:sz w:val="18"/>
              </w:rPr>
              <w:t>R1</w:t>
            </w:r>
          </w:p>
        </w:tc>
        <w:tc>
          <w:tcPr>
            <w:tcW w:type="dxa" w:w="6126"/>
            <w:tcMar>
              <w:top w:w="50" w:type="dxa"/>
              <w:bottom w:w="50" w:type="dxa"/>
              <w:left w:w="90" w:type="dxa"/>
              <w:right w:w="90" w:type="dxa"/>
            </w:tcMar>
          </w:tcPr>
          <w:p>
            <w:pPr>
              <w:pStyle w:val="BDOITable"/>
            </w:pPr>
            <w:r>
              <w:rPr>
                <w:sz w:val="18"/>
              </w:rPr>
              <w:t>Functional Requirements Specification BRD-11 User Access Maintenance (</w:t>
            </w:r>
            <w:r>
              <w:rPr>
                <w:rFonts w:ascii="Courier New" w:hAnsi="Courier New" w:cs="Courier New" w:eastAsia="Courier New"/>
                <w:color w:val="2E2E2E"/>
                <w:sz w:val="16"/>
              </w:rPr>
              <w:t>02_BIBS_FRS_BRD-11_User_Access_Maintenance_v2.0.docx</w:t>
            </w:r>
            <w:r>
              <w:rPr>
                <w:sz w:val="18"/>
              </w:rPr>
              <w:t>)</w:t>
            </w:r>
          </w:p>
        </w:tc>
        <w:tc>
          <w:tcPr>
            <w:tcW w:type="dxa" w:w="2992"/>
            <w:tcMar>
              <w:top w:w="50" w:type="dxa"/>
              <w:bottom w:w="50" w:type="dxa"/>
              <w:left w:w="90" w:type="dxa"/>
              <w:right w:w="90" w:type="dxa"/>
            </w:tcMar>
          </w:tcPr>
          <w:p>
            <w:pPr>
              <w:pStyle w:val="BDOITable"/>
            </w:pPr>
            <w:r>
              <w:rPr>
                <w:sz w:val="18"/>
              </w:rPr>
              <w:t>2.0, 27 Sep 2026</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R2</w:t>
            </w:r>
          </w:p>
        </w:tc>
        <w:tc>
          <w:tcPr>
            <w:tcW w:type="dxa" w:w="6126"/>
            <w:tcMar>
              <w:top w:w="50" w:type="dxa"/>
              <w:bottom w:w="50" w:type="dxa"/>
              <w:left w:w="90" w:type="dxa"/>
              <w:right w:w="90" w:type="dxa"/>
            </w:tcMar>
            <w:shd w:val="clear" w:color="auto" w:fill="E5F5FF"/>
          </w:tcPr>
          <w:p>
            <w:pPr>
              <w:pStyle w:val="BDOITable"/>
            </w:pPr>
            <w:r>
              <w:rPr>
                <w:sz w:val="18"/>
              </w:rPr>
              <w:t>QPS User Access Maintenance Module BRD</w:t>
            </w:r>
          </w:p>
        </w:tc>
        <w:tc>
          <w:tcPr>
            <w:tcW w:type="dxa" w:w="2992"/>
            <w:tcMar>
              <w:top w:w="50" w:type="dxa"/>
              <w:bottom w:w="50" w:type="dxa"/>
              <w:left w:w="90" w:type="dxa"/>
              <w:right w:w="90" w:type="dxa"/>
            </w:tcMar>
            <w:shd w:val="clear" w:color="auto" w:fill="E5F5FF"/>
          </w:tcPr>
          <w:p>
            <w:pPr>
              <w:pStyle w:val="BDOITable"/>
            </w:pPr>
            <w:r>
              <w:rPr>
                <w:sz w:val="18"/>
              </w:rPr>
              <w:t>v1, 15-Apr-2025; signed April-May 2025</w:t>
            </w:r>
          </w:p>
        </w:tc>
      </w:tr>
      <w:tr>
        <w:trPr>
          <w:cantSplit w:val="true"/>
        </w:trPr>
        <w:tc>
          <w:tcPr>
            <w:tcW w:type="dxa" w:w="855"/>
            <w:tcMar>
              <w:top w:w="50" w:type="dxa"/>
              <w:bottom w:w="50" w:type="dxa"/>
              <w:left w:w="90" w:type="dxa"/>
              <w:right w:w="90" w:type="dxa"/>
            </w:tcMar>
          </w:tcPr>
          <w:p>
            <w:pPr>
              <w:pStyle w:val="BDOITable"/>
            </w:pPr>
            <w:r>
              <w:rPr>
                <w:sz w:val="18"/>
              </w:rPr>
              <w:t>R3</w:t>
            </w:r>
          </w:p>
        </w:tc>
        <w:tc>
          <w:tcPr>
            <w:tcW w:type="dxa" w:w="6126"/>
            <w:tcMar>
              <w:top w:w="50" w:type="dxa"/>
              <w:bottom w:w="50" w:type="dxa"/>
              <w:left w:w="90" w:type="dxa"/>
              <w:right w:w="90" w:type="dxa"/>
            </w:tcMar>
          </w:tcPr>
          <w:p>
            <w:pPr>
              <w:pStyle w:val="BDOITable"/>
            </w:pPr>
            <w:r>
              <w:rPr>
                <w:sz w:val="18"/>
              </w:rPr>
              <w:t>Test plan workbook BRD-11 (</w:t>
            </w:r>
            <w:r>
              <w:rPr>
                <w:rFonts w:ascii="Courier New" w:hAnsi="Courier New" w:cs="Courier New" w:eastAsia="Courier New"/>
                <w:color w:val="2E2E2E"/>
                <w:sz w:val="16"/>
              </w:rPr>
              <w:t>04_BIBS_TestPlan_BRD-11_User_Access_Maintenance_v2.0.xlsx</w:t>
            </w:r>
            <w:r>
              <w:rPr>
                <w:sz w:val="18"/>
              </w:rPr>
              <w:t>)</w:t>
            </w:r>
          </w:p>
        </w:tc>
        <w:tc>
          <w:tcPr>
            <w:tcW w:type="dxa" w:w="2992"/>
            <w:tcMar>
              <w:top w:w="50" w:type="dxa"/>
              <w:bottom w:w="50" w:type="dxa"/>
              <w:left w:w="90" w:type="dxa"/>
              <w:right w:w="90" w:type="dxa"/>
            </w:tcMar>
          </w:tcPr>
          <w:p>
            <w:pPr>
              <w:pStyle w:val="BDOITable"/>
            </w:pPr>
            <w:r>
              <w:rPr>
                <w:sz w:val="18"/>
              </w:rPr>
              <w:t>2.0</w:t>
            </w:r>
          </w:p>
        </w:tc>
      </w:tr>
      <w:tr>
        <w:trPr>
          <w:cantSplit w:val="true"/>
        </w:trPr>
        <w:tc>
          <w:tcPr>
            <w:tcW w:type="dxa" w:w="855"/>
            <w:tcMar>
              <w:top w:w="50" w:type="dxa"/>
              <w:bottom w:w="50" w:type="dxa"/>
              <w:left w:w="90" w:type="dxa"/>
              <w:right w:w="90" w:type="dxa"/>
            </w:tcMar>
            <w:shd w:val="clear" w:color="auto" w:fill="E5F5FF"/>
          </w:tcPr>
          <w:p>
            <w:pPr>
              <w:pStyle w:val="BDOITable"/>
            </w:pPr>
            <w:r>
              <w:rPr>
                <w:sz w:val="18"/>
              </w:rPr>
              <w:t>R5</w:t>
            </w:r>
          </w:p>
        </w:tc>
        <w:tc>
          <w:tcPr>
            <w:tcW w:type="dxa" w:w="6126"/>
            <w:tcMar>
              <w:top w:w="50" w:type="dxa"/>
              <w:bottom w:w="50" w:type="dxa"/>
              <w:left w:w="90" w:type="dxa"/>
              <w:right w:w="90" w:type="dxa"/>
            </w:tcMar>
            <w:shd w:val="clear" w:color="auto" w:fill="E5F5FF"/>
          </w:tcPr>
          <w:p>
            <w:pPr>
              <w:pStyle w:val="BDOITable"/>
            </w:pPr>
            <w:r>
              <w:rPr>
                <w:sz w:val="18"/>
              </w:rPr>
              <w:t>FRS BRD-3 Product Maintenance (role-permission change requests, PMADD05)</w:t>
            </w:r>
          </w:p>
        </w:tc>
        <w:tc>
          <w:tcPr>
            <w:tcW w:type="dxa" w:w="2992"/>
            <w:tcMar>
              <w:top w:w="50" w:type="dxa"/>
              <w:bottom w:w="50" w:type="dxa"/>
              <w:left w:w="90" w:type="dxa"/>
              <w:right w:w="90" w:type="dxa"/>
            </w:tcMar>
            <w:shd w:val="clear" w:color="auto" w:fill="E5F5FF"/>
          </w:tcPr>
          <w:p>
            <w:pPr>
              <w:pStyle w:val="BDOITable"/>
            </w:pPr>
            <w:r>
              <w:rPr>
                <w:sz w:val="18"/>
              </w:rPr>
              <w:t>2.0</w:t>
            </w:r>
          </w:p>
        </w:tc>
      </w:tr>
      <w:tr>
        <w:trPr>
          <w:cantSplit w:val="true"/>
        </w:trPr>
        <w:tc>
          <w:tcPr>
            <w:tcW w:type="dxa" w:w="855"/>
            <w:tcMar>
              <w:top w:w="50" w:type="dxa"/>
              <w:bottom w:w="50" w:type="dxa"/>
              <w:left w:w="90" w:type="dxa"/>
              <w:right w:w="90" w:type="dxa"/>
            </w:tcMar>
          </w:tcPr>
          <w:p>
            <w:pPr>
              <w:pStyle w:val="BDOITable"/>
            </w:pPr>
            <w:r>
              <w:rPr>
                <w:sz w:val="18"/>
              </w:rPr>
              <w:t>R6</w:t>
            </w:r>
          </w:p>
        </w:tc>
        <w:tc>
          <w:tcPr>
            <w:tcW w:type="dxa" w:w="6126"/>
            <w:tcMar>
              <w:top w:w="50" w:type="dxa"/>
              <w:bottom w:w="50" w:type="dxa"/>
              <w:left w:w="90" w:type="dxa"/>
              <w:right w:w="90" w:type="dxa"/>
            </w:tcMar>
          </w:tcPr>
          <w:p>
            <w:pPr>
              <w:pStyle w:val="BDOITable"/>
            </w:pPr>
            <w:r>
              <w:rPr>
                <w:sz w:val="18"/>
              </w:rPr>
              <w:t>BRD discrepancy and clarification register (</w:t>
            </w:r>
            <w:r>
              <w:rPr>
                <w:rFonts w:ascii="Courier New" w:hAnsi="Courier New" w:cs="Courier New" w:eastAsia="Courier New"/>
                <w:color w:val="2E2E2E"/>
                <w:sz w:val="16"/>
              </w:rPr>
              <w:t>BIBS_Register_BRD-00_Discrepancies_and_Clarifications_v1.2.xlsx</w:t>
            </w:r>
            <w:r>
              <w:rPr>
                <w:sz w:val="18"/>
              </w:rPr>
              <w:t>)</w:t>
            </w:r>
          </w:p>
        </w:tc>
        <w:tc>
          <w:tcPr>
            <w:tcW w:type="dxa" w:w="2992"/>
            <w:tcMar>
              <w:top w:w="50" w:type="dxa"/>
              <w:bottom w:w="50" w:type="dxa"/>
              <w:left w:w="90" w:type="dxa"/>
              <w:right w:w="90" w:type="dxa"/>
            </w:tcMar>
          </w:tcPr>
          <w:p>
            <w:pPr>
              <w:pStyle w:val="BDOITable"/>
            </w:pPr>
            <w:r>
              <w:rPr>
                <w:sz w:val="18"/>
              </w:rPr>
              <w:t>1.2</w:t>
            </w:r>
          </w:p>
        </w:tc>
      </w:tr>
    </w:tbl>
    <w:p>
      <w:pPr>
        <w:pStyle w:val="BDOISpacer"/>
      </w:pPr>
    </w:p>
    <w:p>
      <w:pPr>
        <w:pStyle w:val="Heading1"/>
        <w:pBdr>
          <w:bottom w:val="single" w:sz="4" w:space="4" w:color="99C1E7"/>
        </w:pBdr>
      </w:pPr>
      <w:bookmarkStart w:id="106" w:name="_Toc000106"/>
      <w:r>
        <w:rPr/>
        <w:t>2 Test approach</w:t>
      </w:r>
      <w:bookmarkEnd w:id="106"/>
    </w:p>
    <w:p>
      <w:pPr>
        <w:pStyle w:val="Heading2"/>
      </w:pPr>
      <w:bookmarkStart w:id="107" w:name="_Toc000107"/>
      <w:r>
        <w:rPr/>
        <w:t>2.1 Test levels</w:t>
      </w:r>
      <w:bookmarkEnd w:id="107"/>
    </w:p>
    <w:p>
      <w:pPr>
        <w:pStyle w:val="Caption"/>
        <w:keepNext/>
        <w:spacing w:after="60"/>
      </w:pPr>
      <w:r>
        <w:rPr>
          <w:b/>
          <w:i w:val="0"/>
        </w:rPr>
        <w:t xml:space="preserve">Table 2: </w:t>
      </w:r>
      <w:r>
        <w:rPr/>
        <w:t>Test levels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2162"/>
        <w:gridCol w:w="2162"/>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8"/>
              </w:rPr>
              <w:t>What is tested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Who</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8"/>
              </w:rPr>
              <w:t>When</w:t>
            </w:r>
          </w:p>
        </w:tc>
      </w:tr>
      <w:tr>
        <w:trPr>
          <w:cantSplit w:val="true"/>
        </w:trPr>
        <w:tc>
          <w:tcPr>
            <w:tcW w:type="dxa" w:w="1922"/>
            <w:tcMar>
              <w:top w:w="50" w:type="dxa"/>
              <w:bottom w:w="50" w:type="dxa"/>
              <w:left w:w="90" w:type="dxa"/>
              <w:right w:w="90" w:type="dxa"/>
            </w:tcMar>
          </w:tcPr>
          <w:p>
            <w:pPr>
              <w:pStyle w:val="BDOITable"/>
            </w:pPr>
            <w:r>
              <w:rPr>
                <w:sz w:val="18"/>
              </w:rPr>
              <w:t>System test</w:t>
            </w:r>
          </w:p>
        </w:tc>
        <w:tc>
          <w:tcPr>
            <w:tcW w:type="dxa" w:w="3724"/>
            <w:tcMar>
              <w:top w:w="50" w:type="dxa"/>
              <w:bottom w:w="50" w:type="dxa"/>
              <w:left w:w="90" w:type="dxa"/>
              <w:right w:w="90" w:type="dxa"/>
            </w:tcMar>
          </w:tcPr>
          <w:p>
            <w:pPr>
              <w:pStyle w:val="BDOITable"/>
            </w:pPr>
            <w:r>
              <w:rPr>
                <w:sz w:val="18"/>
              </w:rPr>
              <w:t>Every case of the workbook, screen by screen, with the SIT data sets</w:t>
            </w:r>
          </w:p>
        </w:tc>
        <w:tc>
          <w:tcPr>
            <w:tcW w:type="dxa" w:w="2163"/>
            <w:tcMar>
              <w:top w:w="50" w:type="dxa"/>
              <w:bottom w:w="50" w:type="dxa"/>
              <w:left w:w="90" w:type="dxa"/>
              <w:right w:w="90" w:type="dxa"/>
            </w:tcMar>
          </w:tcPr>
          <w:p>
            <w:pPr>
              <w:pStyle w:val="BDOITable"/>
            </w:pPr>
            <w:r>
              <w:rPr>
                <w:sz w:val="18"/>
              </w:rPr>
              <w:t>iorta TechNXT QA</w:t>
            </w:r>
          </w:p>
        </w:tc>
        <w:tc>
          <w:tcPr>
            <w:tcW w:type="dxa" w:w="2163"/>
            <w:tcMar>
              <w:top w:w="50" w:type="dxa"/>
              <w:bottom w:w="50" w:type="dxa"/>
              <w:left w:w="90" w:type="dxa"/>
              <w:right w:w="90" w:type="dxa"/>
            </w:tcMar>
          </w:tcPr>
          <w:p>
            <w:pPr>
              <w:pStyle w:val="BDOITable"/>
            </w:pPr>
            <w:r>
              <w:rPr>
                <w:sz w:val="18"/>
              </w:rPr>
              <w:t>After the BRD-11 change is deployed on SIT</w:t>
            </w:r>
          </w:p>
        </w:tc>
      </w:tr>
      <w:tr>
        <w:trPr>
          <w:cantSplit w:val="true"/>
        </w:trPr>
        <w:tc>
          <w:tcPr>
            <w:tcW w:type="dxa" w:w="1922"/>
            <w:tcMar>
              <w:top w:w="50" w:type="dxa"/>
              <w:bottom w:w="50" w:type="dxa"/>
              <w:left w:w="90" w:type="dxa"/>
              <w:right w:w="90" w:type="dxa"/>
            </w:tcMar>
            <w:shd w:val="clear" w:color="auto" w:fill="E5F5FF"/>
          </w:tcPr>
          <w:p>
            <w:pPr>
              <w:pStyle w:val="BDOITable"/>
            </w:pPr>
            <w:r>
              <w:rPr>
                <w:sz w:val="18"/>
              </w:rPr>
              <w:t>Persona end-to-end</w:t>
            </w:r>
          </w:p>
        </w:tc>
        <w:tc>
          <w:tcPr>
            <w:tcW w:type="dxa" w:w="3724"/>
            <w:tcMar>
              <w:top w:w="50" w:type="dxa"/>
              <w:bottom w:w="50" w:type="dxa"/>
              <w:left w:w="90" w:type="dxa"/>
              <w:right w:w="90" w:type="dxa"/>
            </w:tcMar>
            <w:shd w:val="clear" w:color="auto" w:fill="E5F5FF"/>
          </w:tcPr>
          <w:p>
            <w:pPr>
              <w:pStyle w:val="BDOITable"/>
            </w:pPr>
            <w:r>
              <w:rPr>
                <w:sz w:val="18"/>
              </w:rPr>
              <w:t>The eight scenarios from start to finish by the persona that owns each step, with notifications and e-mails checked</w:t>
            </w:r>
          </w:p>
        </w:tc>
        <w:tc>
          <w:tcPr>
            <w:tcW w:type="dxa" w:w="2163"/>
            <w:tcMar>
              <w:top w:w="50" w:type="dxa"/>
              <w:bottom w:w="50" w:type="dxa"/>
              <w:left w:w="90" w:type="dxa"/>
              <w:right w:w="90" w:type="dxa"/>
            </w:tcMar>
            <w:shd w:val="clear" w:color="auto" w:fill="E5F5FF"/>
          </w:tcPr>
          <w:p>
            <w:pPr>
              <w:pStyle w:val="BDOITable"/>
            </w:pPr>
            <w:r>
              <w:rPr>
                <w:sz w:val="18"/>
              </w:rPr>
              <w:t>iorta TechNXT QA with the BDOI testers</w:t>
            </w:r>
          </w:p>
        </w:tc>
        <w:tc>
          <w:tcPr>
            <w:tcW w:type="dxa" w:w="2163"/>
            <w:tcMar>
              <w:top w:w="50" w:type="dxa"/>
              <w:bottom w:w="50" w:type="dxa"/>
              <w:left w:w="90" w:type="dxa"/>
              <w:right w:w="90" w:type="dxa"/>
            </w:tcMar>
            <w:shd w:val="clear" w:color="auto" w:fill="E5F5FF"/>
          </w:tcPr>
          <w:p>
            <w:pPr>
              <w:pStyle w:val="BDOITable"/>
            </w:pPr>
            <w:r>
              <w:rPr>
                <w:sz w:val="18"/>
              </w:rPr>
              <w:t>After the system test passes</w:t>
            </w:r>
          </w:p>
        </w:tc>
      </w:tr>
      <w:tr>
        <w:trPr>
          <w:cantSplit w:val="true"/>
        </w:trPr>
        <w:tc>
          <w:tcPr>
            <w:tcW w:type="dxa" w:w="1922"/>
            <w:tcMar>
              <w:top w:w="50" w:type="dxa"/>
              <w:bottom w:w="50" w:type="dxa"/>
              <w:left w:w="90" w:type="dxa"/>
              <w:right w:w="90" w:type="dxa"/>
            </w:tcMar>
          </w:tcPr>
          <w:p>
            <w:pPr>
              <w:pStyle w:val="BDOITable"/>
            </w:pPr>
            <w:r>
              <w:rPr>
                <w:sz w:val="18"/>
              </w:rPr>
              <w:t>User acceptance test (UAT)</w:t>
            </w:r>
          </w:p>
        </w:tc>
        <w:tc>
          <w:tcPr>
            <w:tcW w:type="dxa" w:w="3724"/>
            <w:tcMar>
              <w:top w:w="50" w:type="dxa"/>
              <w:bottom w:w="50" w:type="dxa"/>
              <w:left w:w="90" w:type="dxa"/>
              <w:right w:w="90" w:type="dxa"/>
            </w:tcMar>
          </w:tcPr>
          <w:p>
            <w:pPr>
              <w:pStyle w:val="BDOITable"/>
            </w:pPr>
            <w:r>
              <w:rPr>
                <w:sz w:val="18"/>
              </w:rPr>
              <w:t>The scenarios and the High-priority cases, run by BDOI testers on masked production-like user data</w:t>
            </w:r>
          </w:p>
        </w:tc>
        <w:tc>
          <w:tcPr>
            <w:tcW w:type="dxa" w:w="2163"/>
            <w:tcMar>
              <w:top w:w="50" w:type="dxa"/>
              <w:bottom w:w="50" w:type="dxa"/>
              <w:left w:w="90" w:type="dxa"/>
              <w:right w:w="90" w:type="dxa"/>
            </w:tcMar>
          </w:tcPr>
          <w:p>
            <w:pPr>
              <w:pStyle w:val="BDOITable"/>
            </w:pPr>
            <w:r>
              <w:rPr>
                <w:sz w:val="18"/>
              </w:rPr>
              <w:t>BDOI Business Administrators, approvers and system administrators</w:t>
            </w:r>
          </w:p>
        </w:tc>
        <w:tc>
          <w:tcPr>
            <w:tcW w:type="dxa" w:w="2163"/>
            <w:tcMar>
              <w:top w:w="50" w:type="dxa"/>
              <w:bottom w:w="50" w:type="dxa"/>
              <w:left w:w="90" w:type="dxa"/>
              <w:right w:w="90" w:type="dxa"/>
            </w:tcMar>
          </w:tcPr>
          <w:p>
            <w:pPr>
              <w:pStyle w:val="BDOITable"/>
            </w:pPr>
            <w:r>
              <w:rPr>
                <w:sz w:val="18"/>
              </w:rPr>
              <w:t>After the entry criteria of section 3 are met</w:t>
            </w:r>
          </w:p>
        </w:tc>
      </w:tr>
    </w:tbl>
    <w:p>
      <w:pPr>
        <w:pStyle w:val="BDOISpacer"/>
      </w:pPr>
    </w:p>
    <w:p>
      <w:pPr>
        <w:pStyle w:val="Heading2"/>
      </w:pPr>
      <w:bookmarkStart w:id="108" w:name="_Toc000108"/>
      <w:r>
        <w:rPr/>
        <w:t>2.2 How the cases were derived</w:t>
      </w:r>
      <w:bookmarkEnd w:id="108"/>
    </w:p>
    <w:p>
      <w:pPr>
        <w:tabs>
          <w:tab w:pos="312" w:val="left"/>
        </w:tabs>
        <w:spacing w:after="40"/>
        <w:ind w:left="312" w:hanging="283"/>
      </w:pPr>
      <w:r>
        <w:rPr>
          <w:color w:val="004EA8"/>
        </w:rPr>
        <w:t>•</w:t>
        <w:tab/>
      </w:r>
      <w:r>
        <w:rPr/>
        <w:t xml:space="preserve">Each FR's acceptance criteria, business rules, validations and alternate flows became one or more </w:t>
      </w:r>
      <w:r>
        <w:rPr>
          <w:b/>
        </w:rPr>
        <w:t>test conditions</w:t>
      </w:r>
      <w:r>
        <w:rPr/>
        <w:t xml:space="preserve"> (sheet Test Conditions). A condition states what must be true, for example "The requester and the subject user cannot decide the request".</w:t>
      </w:r>
    </w:p>
    <w:p>
      <w:pPr>
        <w:tabs>
          <w:tab w:pos="312" w:val="left"/>
        </w:tabs>
        <w:spacing w:after="40"/>
        <w:ind w:left="312" w:hanging="283"/>
      </w:pPr>
      <w:r>
        <w:rPr>
          <w:color w:val="004EA8"/>
        </w:rPr>
        <w:t>•</w:t>
        <w:tab/>
      </w:r>
      <w:r>
        <w:rPr/>
        <w:t xml:space="preserve">Each condition has at least one </w:t>
      </w:r>
      <w:r>
        <w:rPr>
          <w:b/>
        </w:rPr>
        <w:t>test case</w:t>
      </w:r>
      <w:r>
        <w:rPr/>
        <w:t xml:space="preserve"> (sheet Test Cases) with the persona, the screen (menu path), the preconditions and data set, numbered steps and the expected result. Where BIBS shows a message, the expected result quotes the FRS text.</w:t>
      </w:r>
    </w:p>
    <w:p>
      <w:pPr>
        <w:tabs>
          <w:tab w:pos="312" w:val="left"/>
        </w:tabs>
        <w:spacing w:after="40"/>
        <w:ind w:left="312" w:hanging="283"/>
      </w:pPr>
      <w:r>
        <w:rPr>
          <w:color w:val="004EA8"/>
        </w:rPr>
        <w:t>•</w:t>
        <w:tab/>
      </w:r>
      <w:r>
        <w:rPr/>
        <w:t xml:space="preserve">Every FR has at least one </w:t>
      </w:r>
      <w:r>
        <w:rPr>
          <w:b/>
        </w:rPr>
        <w:t>positive</w:t>
      </w:r>
      <w:r>
        <w:rPr/>
        <w:t xml:space="preserve"> case (the action succeeds) and one </w:t>
      </w:r>
      <w:r>
        <w:rPr>
          <w:b/>
        </w:rPr>
        <w:t>negative</w:t>
      </w:r>
      <w:r>
        <w:rPr/>
        <w:t xml:space="preserve"> case (BIBS refuses the action). Boundary cases test the values at and next to a limit: 2 and 3 failed log-ins, 14 and 15 minutes of inactivity, a 9-character password, a password 90 days old, a reset link after 30 minutes, 1001 characters of remarks, a 41-character profile code, 17:59 and 21:00 for the out-of-hours flag.</w:t>
      </w:r>
    </w:p>
    <w:p>
      <w:pPr>
        <w:tabs>
          <w:tab w:pos="312" w:val="left"/>
        </w:tabs>
        <w:spacing w:after="40"/>
        <w:ind w:left="312" w:hanging="283"/>
      </w:pPr>
      <w:r>
        <w:rPr>
          <w:color w:val="004EA8"/>
        </w:rPr>
        <w:t>•</w:t>
        <w:tab/>
      </w:r>
      <w:r>
        <w:rPr>
          <w:b/>
        </w:rPr>
        <w:t>Scenarios</w:t>
      </w:r>
      <w:r>
        <w:rPr/>
        <w:t xml:space="preserve"> (sheet Scenarios) group the cases into business threads by persona, so a tester can follow a request from the draft to the applied change and the report in one sitting.</w:t>
      </w:r>
    </w:p>
    <w:p>
      <w:pPr>
        <w:tabs>
          <w:tab w:pos="312" w:val="left"/>
        </w:tabs>
        <w:spacing w:after="120"/>
        <w:ind w:left="312" w:hanging="283"/>
      </w:pPr>
      <w:r>
        <w:rPr>
          <w:color w:val="004EA8"/>
        </w:rPr>
        <w:t>•</w:t>
        <w:tab/>
      </w:r>
      <w:r>
        <w:rPr/>
        <w:t xml:space="preserve">The </w:t>
      </w:r>
      <w:r>
        <w:rPr>
          <w:b/>
        </w:rPr>
        <w:t>roles-and-access</w:t>
      </w:r>
      <w:r>
        <w:rPr/>
        <w:t xml:space="preserve"> sheet lists, for each function, the roles that must be allowed and the roles that must be refused. It is run with one user per role; four-eyes cases use a combined test user.</w:t>
      </w:r>
    </w:p>
    <w:p>
      <w:pPr>
        <w:pStyle w:val="Caption"/>
        <w:keepNext/>
        <w:spacing w:after="60"/>
      </w:pPr>
      <w:r>
        <w:rPr>
          <w:b/>
          <w:i w:val="0"/>
        </w:rPr>
        <w:t xml:space="preserve">Table 3: </w:t>
      </w:r>
      <w:r>
        <w:rPr/>
        <w:t>Test case types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54"/>
        <w:gridCol w:w="7618"/>
      </w:tblGrid>
      <w:tr>
        <w:trPr>
          <w:tblHeader w:val="true"/>
          <w:cantSplit w:val="true"/>
        </w:trPr>
        <w:tc>
          <w:tcPr>
            <w:tcW w:type="dxa" w:w="2354"/>
            <w:shd w:val="clear" w:color="auto" w:fill="004EA8"/>
            <w:tcMar>
              <w:top w:w="50" w:type="dxa"/>
              <w:bottom w:w="50" w:type="dxa"/>
              <w:left w:w="90" w:type="dxa"/>
              <w:right w:w="90" w:type="dxa"/>
            </w:tcMar>
            <w:vAlign w:val="center"/>
          </w:tcPr>
          <w:p>
            <w:pPr>
              <w:pStyle w:val="BDOITableHeader"/>
            </w:pPr>
            <w:r>
              <w:rPr>
                <w:b/>
                <w:color w:val="FFFFFF"/>
                <w:sz w:val="18"/>
              </w:rPr>
              <w:t>Type</w:t>
            </w:r>
          </w:p>
        </w:tc>
        <w:tc>
          <w:tcPr>
            <w:tcW w:type="dxa" w:w="7617"/>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354"/>
            <w:tcMar>
              <w:top w:w="50" w:type="dxa"/>
              <w:bottom w:w="50" w:type="dxa"/>
              <w:left w:w="90" w:type="dxa"/>
              <w:right w:w="90" w:type="dxa"/>
            </w:tcMar>
          </w:tcPr>
          <w:p>
            <w:pPr>
              <w:pStyle w:val="BDOITable"/>
            </w:pPr>
            <w:r>
              <w:rPr>
                <w:sz w:val="18"/>
              </w:rPr>
              <w:t>Positive</w:t>
            </w:r>
          </w:p>
        </w:tc>
        <w:tc>
          <w:tcPr>
            <w:tcW w:type="dxa" w:w="7617"/>
            <w:tcMar>
              <w:top w:w="50" w:type="dxa"/>
              <w:bottom w:w="50" w:type="dxa"/>
              <w:left w:w="90" w:type="dxa"/>
              <w:right w:w="90" w:type="dxa"/>
            </w:tcMar>
          </w:tcPr>
          <w:p>
            <w:pPr>
              <w:pStyle w:val="BDOITable"/>
            </w:pPr>
            <w:r>
              <w:rPr>
                <w:sz w:val="18"/>
              </w:rPr>
              <w:t>The normal flow succeeds with valid data</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Negative</w:t>
            </w:r>
          </w:p>
        </w:tc>
        <w:tc>
          <w:tcPr>
            <w:tcW w:type="dxa" w:w="7617"/>
            <w:tcMar>
              <w:top w:w="50" w:type="dxa"/>
              <w:bottom w:w="50" w:type="dxa"/>
              <w:left w:w="90" w:type="dxa"/>
              <w:right w:w="90" w:type="dxa"/>
            </w:tcMar>
            <w:shd w:val="clear" w:color="auto" w:fill="E5F5FF"/>
          </w:tcPr>
          <w:p>
            <w:pPr>
              <w:pStyle w:val="BDOITable"/>
            </w:pPr>
            <w:r>
              <w:rPr>
                <w:sz w:val="18"/>
              </w:rPr>
              <w:t>Invalid data, a missing item or a broken rule is refused with its message</w:t>
            </w:r>
          </w:p>
        </w:tc>
      </w:tr>
      <w:tr>
        <w:trPr>
          <w:cantSplit w:val="true"/>
        </w:trPr>
        <w:tc>
          <w:tcPr>
            <w:tcW w:type="dxa" w:w="2354"/>
            <w:tcMar>
              <w:top w:w="50" w:type="dxa"/>
              <w:bottom w:w="50" w:type="dxa"/>
              <w:left w:w="90" w:type="dxa"/>
              <w:right w:w="90" w:type="dxa"/>
            </w:tcMar>
          </w:tcPr>
          <w:p>
            <w:pPr>
              <w:pStyle w:val="BDOITable"/>
            </w:pPr>
            <w:r>
              <w:rPr>
                <w:sz w:val="18"/>
              </w:rPr>
              <w:t>Boundary</w:t>
            </w:r>
          </w:p>
        </w:tc>
        <w:tc>
          <w:tcPr>
            <w:tcW w:type="dxa" w:w="7617"/>
            <w:tcMar>
              <w:top w:w="50" w:type="dxa"/>
              <w:bottom w:w="50" w:type="dxa"/>
              <w:left w:w="90" w:type="dxa"/>
              <w:right w:w="90" w:type="dxa"/>
            </w:tcMar>
          </w:tcPr>
          <w:p>
            <w:pPr>
              <w:pStyle w:val="BDOITable"/>
            </w:pPr>
            <w:r>
              <w:rPr>
                <w:sz w:val="18"/>
              </w:rPr>
              <w:t>Values at, below and above a limit</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Security-access</w:t>
            </w:r>
          </w:p>
        </w:tc>
        <w:tc>
          <w:tcPr>
            <w:tcW w:type="dxa" w:w="7617"/>
            <w:tcMar>
              <w:top w:w="50" w:type="dxa"/>
              <w:bottom w:w="50" w:type="dxa"/>
              <w:left w:w="90" w:type="dxa"/>
              <w:right w:w="90" w:type="dxa"/>
            </w:tcMar>
            <w:shd w:val="clear" w:color="auto" w:fill="E5F5FF"/>
          </w:tcPr>
          <w:p>
            <w:pPr>
              <w:pStyle w:val="BDOITable"/>
            </w:pPr>
            <w:r>
              <w:rPr>
                <w:sz w:val="18"/>
              </w:rPr>
              <w:t>Screens, buttons and system functions are open only to the roles that hold the permission; four-eyes rules</w:t>
            </w:r>
          </w:p>
        </w:tc>
      </w:tr>
      <w:tr>
        <w:trPr>
          <w:cantSplit w:val="true"/>
        </w:trPr>
        <w:tc>
          <w:tcPr>
            <w:tcW w:type="dxa" w:w="2354"/>
            <w:tcMar>
              <w:top w:w="50" w:type="dxa"/>
              <w:bottom w:w="50" w:type="dxa"/>
              <w:left w:w="90" w:type="dxa"/>
              <w:right w:w="90" w:type="dxa"/>
            </w:tcMar>
          </w:tcPr>
          <w:p>
            <w:pPr>
              <w:pStyle w:val="BDOITable"/>
            </w:pPr>
            <w:r>
              <w:rPr>
                <w:sz w:val="18"/>
              </w:rPr>
              <w:t>Workflow</w:t>
            </w:r>
          </w:p>
        </w:tc>
        <w:tc>
          <w:tcPr>
            <w:tcW w:type="dxa" w:w="7617"/>
            <w:tcMar>
              <w:top w:w="50" w:type="dxa"/>
              <w:bottom w:w="50" w:type="dxa"/>
              <w:left w:w="90" w:type="dxa"/>
              <w:right w:w="90" w:type="dxa"/>
            </w:tcMar>
          </w:tcPr>
          <w:p>
            <w:pPr>
              <w:pStyle w:val="BDOITable"/>
            </w:pPr>
            <w:r>
              <w:rPr>
                <w:sz w:val="18"/>
              </w:rPr>
              <w:t>A status change of a user access request or a group-profile request (section 5 of the FRS)</w:t>
            </w:r>
          </w:p>
        </w:tc>
      </w:tr>
      <w:tr>
        <w:trPr>
          <w:cantSplit w:val="true"/>
        </w:trPr>
        <w:tc>
          <w:tcPr>
            <w:tcW w:type="dxa" w:w="2354"/>
            <w:tcMar>
              <w:top w:w="50" w:type="dxa"/>
              <w:bottom w:w="50" w:type="dxa"/>
              <w:left w:w="90" w:type="dxa"/>
              <w:right w:w="90" w:type="dxa"/>
            </w:tcMar>
            <w:shd w:val="clear" w:color="auto" w:fill="E5F5FF"/>
          </w:tcPr>
          <w:p>
            <w:pPr>
              <w:pStyle w:val="BDOITable"/>
            </w:pPr>
            <w:r>
              <w:rPr>
                <w:sz w:val="18"/>
              </w:rPr>
              <w:t>Report-output</w:t>
            </w:r>
          </w:p>
        </w:tc>
        <w:tc>
          <w:tcPr>
            <w:tcW w:type="dxa" w:w="7617"/>
            <w:tcMar>
              <w:top w:w="50" w:type="dxa"/>
              <w:bottom w:w="50" w:type="dxa"/>
              <w:left w:w="90" w:type="dxa"/>
              <w:right w:w="90" w:type="dxa"/>
            </w:tcMar>
            <w:shd w:val="clear" w:color="auto" w:fill="E5F5FF"/>
          </w:tcPr>
          <w:p>
            <w:pPr>
              <w:pStyle w:val="BDOITable"/>
            </w:pPr>
            <w:r>
              <w:rPr>
                <w:sz w:val="18"/>
              </w:rPr>
              <w:t>The access reports and the User Access Matrix; content checked against the screen</w:t>
            </w:r>
          </w:p>
        </w:tc>
      </w:tr>
      <w:tr>
        <w:trPr>
          <w:cantSplit w:val="true"/>
        </w:trPr>
        <w:tc>
          <w:tcPr>
            <w:tcW w:type="dxa" w:w="2354"/>
            <w:tcMar>
              <w:top w:w="50" w:type="dxa"/>
              <w:bottom w:w="50" w:type="dxa"/>
              <w:left w:w="90" w:type="dxa"/>
              <w:right w:w="90" w:type="dxa"/>
            </w:tcMar>
          </w:tcPr>
          <w:p>
            <w:pPr>
              <w:pStyle w:val="BDOITable"/>
            </w:pPr>
            <w:r>
              <w:rPr>
                <w:sz w:val="18"/>
              </w:rPr>
              <w:t>Upload-download</w:t>
            </w:r>
          </w:p>
        </w:tc>
        <w:tc>
          <w:tcPr>
            <w:tcW w:type="dxa" w:w="7617"/>
            <w:tcMar>
              <w:top w:w="50" w:type="dxa"/>
              <w:bottom w:w="50" w:type="dxa"/>
              <w:left w:w="90" w:type="dxa"/>
              <w:right w:w="90" w:type="dxa"/>
            </w:tcMar>
          </w:tcPr>
          <w:p>
            <w:pPr>
              <w:pStyle w:val="BDOITable"/>
            </w:pPr>
            <w:r>
              <w:rPr>
                <w:sz w:val="18"/>
              </w:rPr>
              <w:t>The bulk request template and file</w:t>
            </w:r>
          </w:p>
        </w:tc>
      </w:tr>
    </w:tbl>
    <w:p>
      <w:pPr>
        <w:pStyle w:val="BDOISpacer"/>
      </w:pPr>
    </w:p>
    <w:p>
      <w:pPr>
        <w:pStyle w:val="Heading2"/>
      </w:pPr>
      <w:bookmarkStart w:id="109" w:name="_Toc000109"/>
      <w:r>
        <w:rPr/>
        <w:t>2.3 Reading the workbook</w:t>
      </w:r>
      <w:bookmarkEnd w:id="109"/>
    </w:p>
    <w:p>
      <w:r>
        <w:rPr/>
        <w:t>The workbook has a README sheet that explains every column. The sheets are Document Control, Test Conditions, Scenarios, Test Cases, Coverage, Test Data, Roles and Access. Case IDs carry their condition: TC-UA-034.2-01 is the first case of condition 2 of FR-UA-034. Status starts as Not run; testers fill Status, Actual result, Tester, Date and Issue ID.</w:t>
      </w:r>
    </w:p>
    <w:p>
      <w:pPr>
        <w:pStyle w:val="Heading1"/>
        <w:pBdr>
          <w:bottom w:val="single" w:sz="4" w:space="4" w:color="99C1E7"/>
        </w:pBdr>
      </w:pPr>
      <w:bookmarkStart w:id="110" w:name="_Toc000110"/>
      <w:r>
        <w:rPr/>
        <w:t>3 Entry and exit criteria</w:t>
      </w:r>
      <w:bookmarkEnd w:id="110"/>
    </w:p>
    <w:p>
      <w:pPr>
        <w:pStyle w:val="Heading2"/>
      </w:pPr>
      <w:bookmarkStart w:id="111" w:name="_Toc000111"/>
      <w:r>
        <w:rPr/>
        <w:t>3.1 Entry criteria</w:t>
      </w:r>
      <w:bookmarkEnd w:id="111"/>
    </w:p>
    <w:p>
      <w:pPr>
        <w:pStyle w:val="Caption"/>
        <w:keepNext/>
        <w:spacing w:after="60"/>
      </w:pPr>
      <w:r>
        <w:rPr>
          <w:b/>
          <w:i w:val="0"/>
        </w:rPr>
        <w:t xml:space="preserve">Table 4: </w:t>
      </w:r>
      <w:r>
        <w:rPr/>
        <w:t>Entry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BRD-11 is deployed on SIT with its roles, parameters, lists and jobs; the seed data is loaded; screen labels and messages have been compared with this plan and differences recorded; the test mailboxes receive mail.</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High-priority system test cases are run; no open Critical issue; the effective-date and password-expiry jobs run on SIT.</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FRS BRD-11 v2.0 is signed off or its open comments are agreed; the answers to UQ01, UQ02, UQ05 and UQ07 are applied as configuration; the system test exit criteria are met; the UAT environment holds masked user data (section 4.1); BDOI testers have user IDs with the roles of section 5 and attended the walkthrough of the User Access screens.</w:t>
            </w:r>
          </w:p>
        </w:tc>
      </w:tr>
    </w:tbl>
    <w:p>
      <w:pPr>
        <w:pStyle w:val="BDOISpacer"/>
      </w:pPr>
    </w:p>
    <w:p>
      <w:pPr>
        <w:pStyle w:val="Heading2"/>
      </w:pPr>
      <w:bookmarkStart w:id="112" w:name="_Toc000112"/>
      <w:r>
        <w:rPr/>
        <w:t>3.2 Exit criteria</w:t>
      </w:r>
      <w:bookmarkEnd w:id="112"/>
    </w:p>
    <w:p>
      <w:pPr>
        <w:pStyle w:val="Caption"/>
        <w:keepNext/>
        <w:spacing w:after="60"/>
      </w:pPr>
      <w:r>
        <w:rPr>
          <w:b/>
          <w:i w:val="0"/>
        </w:rPr>
        <w:t xml:space="preserve">Table 5: </w:t>
      </w:r>
      <w:r>
        <w:rPr/>
        <w:t>Exit criteria</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786"/>
        <w:gridCol w:w="8186"/>
      </w:tblGrid>
      <w:tr>
        <w:trPr>
          <w:tblHeader w:val="true"/>
          <w:cantSplit w:val="true"/>
        </w:trPr>
        <w:tc>
          <w:tcPr>
            <w:tcW w:type="dxa" w:w="1786"/>
            <w:shd w:val="clear" w:color="auto" w:fill="004EA8"/>
            <w:tcMar>
              <w:top w:w="50" w:type="dxa"/>
              <w:bottom w:w="50" w:type="dxa"/>
              <w:left w:w="90" w:type="dxa"/>
              <w:right w:w="90" w:type="dxa"/>
            </w:tcMar>
            <w:vAlign w:val="center"/>
          </w:tcPr>
          <w:p>
            <w:pPr>
              <w:pStyle w:val="BDOITableHeader"/>
            </w:pPr>
            <w:r>
              <w:rPr>
                <w:b/>
                <w:color w:val="FFFFFF"/>
                <w:sz w:val="18"/>
              </w:rPr>
              <w:t>Level</w:t>
            </w:r>
          </w:p>
        </w:tc>
        <w:tc>
          <w:tcPr>
            <w:tcW w:type="dxa" w:w="8186"/>
            <w:shd w:val="clear" w:color="auto" w:fill="004EA8"/>
            <w:tcMar>
              <w:top w:w="50" w:type="dxa"/>
              <w:bottom w:w="50" w:type="dxa"/>
              <w:left w:w="90" w:type="dxa"/>
              <w:right w:w="90" w:type="dxa"/>
            </w:tcMar>
            <w:vAlign w:val="center"/>
          </w:tcPr>
          <w:p>
            <w:pPr>
              <w:pStyle w:val="BDOITableHeader"/>
            </w:pPr>
            <w:r>
              <w:rPr>
                <w:b/>
                <w:color w:val="FFFFFF"/>
                <w:sz w:val="18"/>
              </w:rPr>
              <w:t>Criteria</w:t>
            </w:r>
          </w:p>
        </w:tc>
      </w:tr>
      <w:tr>
        <w:trPr>
          <w:cantSplit w:val="true"/>
        </w:trPr>
        <w:tc>
          <w:tcPr>
            <w:tcW w:type="dxa" w:w="1786"/>
            <w:tcMar>
              <w:top w:w="50" w:type="dxa"/>
              <w:bottom w:w="50" w:type="dxa"/>
              <w:left w:w="90" w:type="dxa"/>
              <w:right w:w="90" w:type="dxa"/>
            </w:tcMar>
          </w:tcPr>
          <w:p>
            <w:pPr>
              <w:pStyle w:val="BDOITable"/>
            </w:pPr>
            <w:r>
              <w:rPr>
                <w:sz w:val="18"/>
              </w:rPr>
              <w:t>System test</w:t>
            </w:r>
          </w:p>
        </w:tc>
        <w:tc>
          <w:tcPr>
            <w:tcW w:type="dxa" w:w="8186"/>
            <w:tcMar>
              <w:top w:w="50" w:type="dxa"/>
              <w:bottom w:w="50" w:type="dxa"/>
              <w:left w:w="90" w:type="dxa"/>
              <w:right w:w="90" w:type="dxa"/>
            </w:tcMar>
          </w:tcPr>
          <w:p>
            <w:pPr>
              <w:pStyle w:val="BDOITable"/>
            </w:pPr>
            <w:r>
              <w:rPr>
                <w:sz w:val="18"/>
              </w:rPr>
              <w:t>100 % of cases run (the directory sign-in cases may be Blocked until UQ04 is answered); 100 % of High-priority cases passed; no open Critical or High issue; open Medium and Low issues have an agreed fix date.</w:t>
            </w:r>
          </w:p>
        </w:tc>
      </w:tr>
      <w:tr>
        <w:trPr>
          <w:cantSplit w:val="true"/>
        </w:trPr>
        <w:tc>
          <w:tcPr>
            <w:tcW w:type="dxa" w:w="1786"/>
            <w:tcMar>
              <w:top w:w="50" w:type="dxa"/>
              <w:bottom w:w="50" w:type="dxa"/>
              <w:left w:w="90" w:type="dxa"/>
              <w:right w:w="90" w:type="dxa"/>
            </w:tcMar>
            <w:shd w:val="clear" w:color="auto" w:fill="E5F5FF"/>
          </w:tcPr>
          <w:p>
            <w:pPr>
              <w:pStyle w:val="BDOITable"/>
            </w:pPr>
            <w:r>
              <w:rPr>
                <w:sz w:val="18"/>
              </w:rPr>
              <w:t>Persona end-to-end</w:t>
            </w:r>
          </w:p>
        </w:tc>
        <w:tc>
          <w:tcPr>
            <w:tcW w:type="dxa" w:w="8186"/>
            <w:tcMar>
              <w:top w:w="50" w:type="dxa"/>
              <w:bottom w:w="50" w:type="dxa"/>
              <w:left w:w="90" w:type="dxa"/>
              <w:right w:w="90" w:type="dxa"/>
            </w:tcMar>
            <w:shd w:val="clear" w:color="auto" w:fill="E5F5FF"/>
          </w:tcPr>
          <w:p>
            <w:pPr>
              <w:pStyle w:val="BDOITable"/>
            </w:pPr>
            <w:r>
              <w:rPr>
                <w:sz w:val="18"/>
              </w:rPr>
              <w:t>All eight scenarios passed end to end with the expected notifications, e-mails and change-log rows.</w:t>
            </w:r>
          </w:p>
        </w:tc>
      </w:tr>
      <w:tr>
        <w:trPr>
          <w:cantSplit w:val="true"/>
        </w:trPr>
        <w:tc>
          <w:tcPr>
            <w:tcW w:type="dxa" w:w="1786"/>
            <w:tcMar>
              <w:top w:w="50" w:type="dxa"/>
              <w:bottom w:w="50" w:type="dxa"/>
              <w:left w:w="90" w:type="dxa"/>
              <w:right w:w="90" w:type="dxa"/>
            </w:tcMar>
          </w:tcPr>
          <w:p>
            <w:pPr>
              <w:pStyle w:val="BDOITable"/>
            </w:pPr>
            <w:r>
              <w:rPr>
                <w:sz w:val="18"/>
              </w:rPr>
              <w:t>UAT</w:t>
            </w:r>
          </w:p>
        </w:tc>
        <w:tc>
          <w:tcPr>
            <w:tcW w:type="dxa" w:w="8186"/>
            <w:tcMar>
              <w:top w:w="50" w:type="dxa"/>
              <w:bottom w:w="50" w:type="dxa"/>
              <w:left w:w="90" w:type="dxa"/>
              <w:right w:w="90" w:type="dxa"/>
            </w:tcMar>
          </w:tcPr>
          <w:p>
            <w:pPr>
              <w:pStyle w:val="BDOITable"/>
            </w:pPr>
            <w:r>
              <w:rPr>
                <w:sz w:val="18"/>
              </w:rPr>
              <w:t>All scenarios and High-priority cases passed or accepted by the BDOI process owner; no open Critical or High issue; open issues listed with an agreed plan in the UAT sign-off; the sign-off of section 9 is signed.</w:t>
            </w:r>
          </w:p>
        </w:tc>
      </w:tr>
    </w:tbl>
    <w:p>
      <w:pPr>
        <w:pStyle w:val="BDOISpacer"/>
      </w:pPr>
    </w:p>
    <w:p>
      <w:r>
        <w:rPr>
          <w:b/>
        </w:rPr>
        <w:t>Suspension.</w:t>
      </w:r>
      <w:r>
        <w:rPr/>
        <w:t xml:space="preserve"> Testing of a scenario stops when a Critical issue blocks it, when the environment is down for more than half a day, or when the test users are corrupted (for example all administrators locked). It resumes after the fix is deployed and the blocked cases are re-run from their first step.</w:t>
      </w:r>
    </w:p>
    <w:p>
      <w:pPr>
        <w:pStyle w:val="Heading1"/>
        <w:pBdr>
          <w:bottom w:val="single" w:sz="4" w:space="4" w:color="99C1E7"/>
        </w:pBdr>
      </w:pPr>
      <w:bookmarkStart w:id="113" w:name="_Toc000113"/>
      <w:r>
        <w:rPr/>
        <w:t>4 Environments and test data</w:t>
      </w:r>
      <w:bookmarkEnd w:id="113"/>
    </w:p>
    <w:p>
      <w:pPr>
        <w:pStyle w:val="Heading2"/>
      </w:pPr>
      <w:bookmarkStart w:id="114" w:name="_Toc000114"/>
      <w:r>
        <w:rPr/>
        <w:t>4.1 Environments</w:t>
      </w:r>
      <w:bookmarkEnd w:id="114"/>
    </w:p>
    <w:p>
      <w:pPr>
        <w:pStyle w:val="Caption"/>
        <w:keepNext/>
        <w:spacing w:after="60"/>
      </w:pPr>
      <w:r>
        <w:rPr>
          <w:b/>
          <w:i w:val="0"/>
        </w:rPr>
        <w:t xml:space="preserve">Table 6: </w:t>
      </w:r>
      <w:r>
        <w:rPr/>
        <w:t>Test environments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00"/>
        <w:gridCol w:w="4432"/>
        <w:gridCol w:w="3739"/>
      </w:tblGrid>
      <w:tr>
        <w:trPr>
          <w:tblHeader w:val="true"/>
          <w:cantSplit w:val="true"/>
        </w:trPr>
        <w:tc>
          <w:tcPr>
            <w:tcW w:type="dxa" w:w="1800"/>
            <w:shd w:val="clear" w:color="auto" w:fill="004EA8"/>
            <w:tcMar>
              <w:top w:w="50" w:type="dxa"/>
              <w:bottom w:w="50" w:type="dxa"/>
              <w:left w:w="90" w:type="dxa"/>
              <w:right w:w="90" w:type="dxa"/>
            </w:tcMar>
            <w:vAlign w:val="center"/>
          </w:tcPr>
          <w:p>
            <w:pPr>
              <w:pStyle w:val="BDOITableHeader"/>
            </w:pPr>
            <w:r>
              <w:rPr>
                <w:b/>
                <w:color w:val="FFFFFF"/>
                <w:sz w:val="18"/>
              </w:rPr>
              <w:t>Environment</w:t>
            </w:r>
          </w:p>
        </w:tc>
        <w:tc>
          <w:tcPr>
            <w:tcW w:type="dxa" w:w="4432"/>
            <w:shd w:val="clear" w:color="auto" w:fill="004EA8"/>
            <w:tcMar>
              <w:top w:w="50" w:type="dxa"/>
              <w:bottom w:w="50" w:type="dxa"/>
              <w:left w:w="90" w:type="dxa"/>
              <w:right w:w="90" w:type="dxa"/>
            </w:tcMar>
            <w:vAlign w:val="center"/>
          </w:tcPr>
          <w:p>
            <w:pPr>
              <w:pStyle w:val="BDOITableHeader"/>
            </w:pPr>
            <w:r>
              <w:rPr>
                <w:b/>
                <w:color w:val="FFFFFF"/>
                <w:sz w:val="18"/>
              </w:rPr>
              <w:t>Use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Data</w:t>
            </w:r>
          </w:p>
        </w:tc>
      </w:tr>
      <w:tr>
        <w:trPr>
          <w:cantSplit w:val="true"/>
        </w:trPr>
        <w:tc>
          <w:tcPr>
            <w:tcW w:type="dxa" w:w="1800"/>
            <w:tcMar>
              <w:top w:w="50" w:type="dxa"/>
              <w:bottom w:w="50" w:type="dxa"/>
              <w:left w:w="90" w:type="dxa"/>
              <w:right w:w="90" w:type="dxa"/>
            </w:tcMar>
          </w:tcPr>
          <w:p>
            <w:pPr>
              <w:pStyle w:val="BDOITable"/>
            </w:pPr>
            <w:r>
              <w:rPr>
                <w:sz w:val="18"/>
              </w:rPr>
              <w:t>SIT</w:t>
            </w:r>
          </w:p>
        </w:tc>
        <w:tc>
          <w:tcPr>
            <w:tcW w:type="dxa" w:w="4432"/>
            <w:tcMar>
              <w:top w:w="50" w:type="dxa"/>
              <w:bottom w:w="50" w:type="dxa"/>
              <w:left w:w="90" w:type="dxa"/>
              <w:right w:w="90" w:type="dxa"/>
            </w:tcMar>
          </w:tcPr>
          <w:p>
            <w:pPr>
              <w:pStyle w:val="BDOITable"/>
            </w:pPr>
            <w:r>
              <w:rPr>
                <w:sz w:val="18"/>
              </w:rPr>
              <w:t>System test and persona end-to-end runs by iorta TechNXT QA</w:t>
            </w:r>
          </w:p>
        </w:tc>
        <w:tc>
          <w:tcPr>
            <w:tcW w:type="dxa" w:w="3739"/>
            <w:tcMar>
              <w:top w:w="50" w:type="dxa"/>
              <w:bottom w:w="50" w:type="dxa"/>
              <w:left w:w="90" w:type="dxa"/>
              <w:right w:w="90" w:type="dxa"/>
            </w:tcMar>
          </w:tcPr>
          <w:p>
            <w:pPr>
              <w:pStyle w:val="BDOITable"/>
            </w:pPr>
            <w:r>
              <w:rPr>
                <w:sz w:val="18"/>
              </w:rPr>
              <w:t>Seed data and the data sets of section 4.2; test directory when available; test mailboxes</w:t>
            </w:r>
          </w:p>
        </w:tc>
      </w:tr>
      <w:tr>
        <w:trPr>
          <w:cantSplit w:val="true"/>
        </w:trPr>
        <w:tc>
          <w:tcPr>
            <w:tcW w:type="dxa" w:w="1800"/>
            <w:tcMar>
              <w:top w:w="50" w:type="dxa"/>
              <w:bottom w:w="50" w:type="dxa"/>
              <w:left w:w="90" w:type="dxa"/>
              <w:right w:w="90" w:type="dxa"/>
            </w:tcMar>
            <w:shd w:val="clear" w:color="auto" w:fill="E5F5FF"/>
          </w:tcPr>
          <w:p>
            <w:pPr>
              <w:pStyle w:val="BDOITable"/>
            </w:pPr>
            <w:r>
              <w:rPr>
                <w:sz w:val="18"/>
              </w:rPr>
              <w:t>UAT</w:t>
            </w:r>
          </w:p>
        </w:tc>
        <w:tc>
          <w:tcPr>
            <w:tcW w:type="dxa" w:w="4432"/>
            <w:tcMar>
              <w:top w:w="50" w:type="dxa"/>
              <w:bottom w:w="50" w:type="dxa"/>
              <w:left w:w="90" w:type="dxa"/>
              <w:right w:w="90" w:type="dxa"/>
            </w:tcMar>
            <w:shd w:val="clear" w:color="auto" w:fill="E5F5FF"/>
          </w:tcPr>
          <w:p>
            <w:pPr>
              <w:pStyle w:val="BDOITable"/>
            </w:pPr>
            <w:r>
              <w:rPr>
                <w:sz w:val="18"/>
              </w:rPr>
              <w:t>Acceptance by BDOI testers</w:t>
            </w:r>
          </w:p>
        </w:tc>
        <w:tc>
          <w:tcPr>
            <w:tcW w:type="dxa" w:w="3739"/>
            <w:tcMar>
              <w:top w:w="50" w:type="dxa"/>
              <w:bottom w:w="50" w:type="dxa"/>
              <w:left w:w="90" w:type="dxa"/>
              <w:right w:w="90" w:type="dxa"/>
            </w:tcMar>
            <w:shd w:val="clear" w:color="auto" w:fill="E5F5FF"/>
          </w:tcPr>
          <w:p>
            <w:pPr>
              <w:pStyle w:val="BDOITable"/>
            </w:pPr>
            <w:r>
              <w:rPr>
                <w:sz w:val="18"/>
              </w:rPr>
              <w:t>Masked copy of production-like user data plus the test users; no real names, Windows IDs or e-mail addresses of BDO staff</w:t>
            </w:r>
          </w:p>
        </w:tc>
      </w:tr>
    </w:tbl>
    <w:p>
      <w:pPr>
        <w:pStyle w:val="BDOISpacer"/>
      </w:pPr>
    </w:p>
    <w:p>
      <w:r>
        <w:rPr/>
        <w:t>Non-production data is always masked. Full names, Windows IDs, e-mail addresses and mobile numbers of users are replaced before data is loaded into SIT or UAT, and user e-mail addresses point to test mailboxes. Test passwords are issued by the test lead and are never real directory passwords.</w:t>
      </w:r>
    </w:p>
    <w:p>
      <w:pPr>
        <w:pStyle w:val="Heading2"/>
      </w:pPr>
      <w:bookmarkStart w:id="115" w:name="_Toc000115"/>
      <w:r>
        <w:rPr/>
        <w:t>4.2 Named data sets</w:t>
      </w:r>
      <w:bookmarkEnd w:id="115"/>
    </w:p>
    <w:p>
      <w:r>
        <w:rPr/>
        <w:t>The cases refer to named data sets. The seed data holds the users and access requests in every status; the test lead prepares the other sets on SIT as their source column says.</w:t>
      </w:r>
    </w:p>
    <w:p>
      <w:pPr>
        <w:pStyle w:val="Caption"/>
        <w:keepNext/>
        <w:spacing w:after="60"/>
      </w:pPr>
      <w:r>
        <w:rPr>
          <w:b/>
          <w:i w:val="0"/>
        </w:rPr>
        <w:t xml:space="preserve">Table 7: </w:t>
      </w:r>
      <w:r>
        <w:rPr/>
        <w:t>Named test data sets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73"/>
        <w:gridCol w:w="3519"/>
        <w:gridCol w:w="5279"/>
      </w:tblGrid>
      <w:tr>
        <w:trPr>
          <w:tblHeader w:val="true"/>
          <w:cantSplit w:val="true"/>
        </w:trPr>
        <w:tc>
          <w:tcPr>
            <w:tcW w:type="dxa" w:w="1173"/>
            <w:shd w:val="clear" w:color="auto" w:fill="004EA8"/>
            <w:tcMar>
              <w:top w:w="50" w:type="dxa"/>
              <w:bottom w:w="50" w:type="dxa"/>
              <w:left w:w="90" w:type="dxa"/>
              <w:right w:w="90" w:type="dxa"/>
            </w:tcMar>
            <w:vAlign w:val="center"/>
          </w:tcPr>
          <w:p>
            <w:pPr>
              <w:pStyle w:val="BDOITableHeader"/>
            </w:pPr>
            <w:r>
              <w:rPr>
                <w:b/>
                <w:color w:val="FFFFFF"/>
                <w:sz w:val="17"/>
              </w:rPr>
              <w:t>Data set</w:t>
            </w:r>
          </w:p>
        </w:tc>
        <w:tc>
          <w:tcPr>
            <w:tcW w:type="dxa" w:w="3520"/>
            <w:shd w:val="clear" w:color="auto" w:fill="004EA8"/>
            <w:tcMar>
              <w:top w:w="50" w:type="dxa"/>
              <w:bottom w:w="50" w:type="dxa"/>
              <w:left w:w="90" w:type="dxa"/>
              <w:right w:w="90" w:type="dxa"/>
            </w:tcMar>
            <w:vAlign w:val="center"/>
          </w:tcPr>
          <w:p>
            <w:pPr>
              <w:pStyle w:val="BDOITableHeader"/>
            </w:pPr>
            <w:r>
              <w:rPr>
                <w:b/>
                <w:color w:val="FFFFFF"/>
                <w:sz w:val="17"/>
              </w:rPr>
              <w:t>Name</w:t>
            </w:r>
          </w:p>
        </w:tc>
        <w:tc>
          <w:tcPr>
            <w:tcW w:type="dxa" w:w="5279"/>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1173"/>
            <w:tcMar>
              <w:top w:w="50" w:type="dxa"/>
              <w:bottom w:w="50" w:type="dxa"/>
              <w:left w:w="90" w:type="dxa"/>
              <w:right w:w="90" w:type="dxa"/>
            </w:tcMar>
          </w:tcPr>
          <w:p>
            <w:pPr>
              <w:pStyle w:val="BDOITable"/>
            </w:pPr>
            <w:r>
              <w:rPr>
                <w:sz w:val="17"/>
              </w:rPr>
              <w:t>TD-UA-01</w:t>
            </w:r>
          </w:p>
        </w:tc>
        <w:tc>
          <w:tcPr>
            <w:tcW w:type="dxa" w:w="3520"/>
            <w:tcMar>
              <w:top w:w="50" w:type="dxa"/>
              <w:bottom w:w="50" w:type="dxa"/>
              <w:left w:w="90" w:type="dxa"/>
              <w:right w:w="90" w:type="dxa"/>
            </w:tcMar>
          </w:tcPr>
          <w:p>
            <w:pPr>
              <w:pStyle w:val="BDOITable"/>
            </w:pPr>
            <w:r>
              <w:rPr>
                <w:sz w:val="17"/>
              </w:rPr>
              <w:t>Test users per role</w:t>
            </w:r>
          </w:p>
        </w:tc>
        <w:tc>
          <w:tcPr>
            <w:tcW w:type="dxa" w:w="5279"/>
            <w:tcMar>
              <w:top w:w="50" w:type="dxa"/>
              <w:bottom w:w="50" w:type="dxa"/>
              <w:left w:w="90" w:type="dxa"/>
              <w:right w:w="90" w:type="dxa"/>
            </w:tcMar>
          </w:tcPr>
          <w:p>
            <w:pPr>
              <w:pStyle w:val="BDOITable"/>
            </w:pPr>
            <w:r>
              <w:rPr>
                <w:sz w:val="17"/>
              </w:rPr>
              <w:t>Seed data (user access users and subject users, broking users, administrator, auditor and Information Security); the others created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TD-UA-02</w:t>
            </w:r>
          </w:p>
        </w:tc>
        <w:tc>
          <w:tcPr>
            <w:tcW w:type="dxa" w:w="3520"/>
            <w:tcMar>
              <w:top w:w="50" w:type="dxa"/>
              <w:bottom w:w="50" w:type="dxa"/>
              <w:left w:w="90" w:type="dxa"/>
              <w:right w:w="90" w:type="dxa"/>
            </w:tcMar>
            <w:shd w:val="clear" w:color="auto" w:fill="E5F5FF"/>
          </w:tcPr>
          <w:p>
            <w:pPr>
              <w:pStyle w:val="BDOITable"/>
            </w:pPr>
            <w:r>
              <w:rPr>
                <w:sz w:val="17"/>
              </w:rPr>
              <w:t>Requests in every status</w:t>
            </w:r>
          </w:p>
        </w:tc>
        <w:tc>
          <w:tcPr>
            <w:tcW w:type="dxa" w:w="5279"/>
            <w:tcMar>
              <w:top w:w="50" w:type="dxa"/>
              <w:bottom w:w="50" w:type="dxa"/>
              <w:left w:w="90" w:type="dxa"/>
              <w:right w:w="90" w:type="dxa"/>
            </w:tcMar>
            <w:shd w:val="clear" w:color="auto" w:fill="E5F5FF"/>
          </w:tcPr>
          <w:p>
            <w:pPr>
              <w:pStyle w:val="BDOITable"/>
            </w:pPr>
            <w:r>
              <w:rPr>
                <w:sz w:val="17"/>
              </w:rPr>
              <w:t>Seed data</w:t>
            </w:r>
          </w:p>
        </w:tc>
      </w:tr>
      <w:tr>
        <w:trPr>
          <w:cantSplit w:val="true"/>
        </w:trPr>
        <w:tc>
          <w:tcPr>
            <w:tcW w:type="dxa" w:w="1173"/>
            <w:tcMar>
              <w:top w:w="50" w:type="dxa"/>
              <w:bottom w:w="50" w:type="dxa"/>
              <w:left w:w="90" w:type="dxa"/>
              <w:right w:w="90" w:type="dxa"/>
            </w:tcMar>
          </w:tcPr>
          <w:p>
            <w:pPr>
              <w:pStyle w:val="BDOITable"/>
            </w:pPr>
            <w:r>
              <w:rPr>
                <w:sz w:val="17"/>
              </w:rPr>
              <w:t>TD-UA-03</w:t>
            </w:r>
          </w:p>
        </w:tc>
        <w:tc>
          <w:tcPr>
            <w:tcW w:type="dxa" w:w="3520"/>
            <w:tcMar>
              <w:top w:w="50" w:type="dxa"/>
              <w:bottom w:w="50" w:type="dxa"/>
              <w:left w:w="90" w:type="dxa"/>
              <w:right w:w="90" w:type="dxa"/>
            </w:tcMar>
          </w:tcPr>
          <w:p>
            <w:pPr>
              <w:pStyle w:val="BDOITable"/>
            </w:pPr>
            <w:r>
              <w:rPr>
                <w:sz w:val="17"/>
              </w:rPr>
              <w:t>Group profiles</w:t>
            </w:r>
          </w:p>
        </w:tc>
        <w:tc>
          <w:tcPr>
            <w:tcW w:type="dxa" w:w="5279"/>
            <w:tcMar>
              <w:top w:w="50" w:type="dxa"/>
              <w:bottom w:w="50" w:type="dxa"/>
              <w:left w:w="90" w:type="dxa"/>
              <w:right w:w="90" w:type="dxa"/>
            </w:tcMar>
          </w:tcPr>
          <w:p>
            <w:pPr>
              <w:pStyle w:val="BDOITable"/>
            </w:pPr>
            <w:r>
              <w:rPr>
                <w:sz w:val="17"/>
              </w:rPr>
              <w:t>Delivered roles and profiles created by the test lead through group-profile requests</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TD-UA-04</w:t>
            </w:r>
          </w:p>
        </w:tc>
        <w:tc>
          <w:tcPr>
            <w:tcW w:type="dxa" w:w="3520"/>
            <w:tcMar>
              <w:top w:w="50" w:type="dxa"/>
              <w:bottom w:w="50" w:type="dxa"/>
              <w:left w:w="90" w:type="dxa"/>
              <w:right w:w="90" w:type="dxa"/>
            </w:tcMar>
            <w:shd w:val="clear" w:color="auto" w:fill="E5F5FF"/>
          </w:tcPr>
          <w:p>
            <w:pPr>
              <w:pStyle w:val="BDOITable"/>
            </w:pPr>
            <w:r>
              <w:rPr>
                <w:sz w:val="17"/>
              </w:rPr>
              <w:t>New user data</w:t>
            </w:r>
          </w:p>
        </w:tc>
        <w:tc>
          <w:tcPr>
            <w:tcW w:type="dxa" w:w="5279"/>
            <w:tcMar>
              <w:top w:w="50" w:type="dxa"/>
              <w:bottom w:w="50" w:type="dxa"/>
              <w:left w:w="90" w:type="dxa"/>
              <w:right w:w="90" w:type="dxa"/>
            </w:tcMar>
            <w:shd w:val="clear" w:color="auto" w:fill="E5F5FF"/>
          </w:tcPr>
          <w:p>
            <w:pPr>
              <w:pStyle w:val="BDOITable"/>
            </w:pPr>
            <w:r>
              <w:rPr>
                <w:sz w:val="17"/>
              </w:rPr>
              <w:t>Keyed in by the tester</w:t>
            </w:r>
          </w:p>
        </w:tc>
      </w:tr>
      <w:tr>
        <w:trPr>
          <w:cantSplit w:val="true"/>
        </w:trPr>
        <w:tc>
          <w:tcPr>
            <w:tcW w:type="dxa" w:w="1173"/>
            <w:tcMar>
              <w:top w:w="50" w:type="dxa"/>
              <w:bottom w:w="50" w:type="dxa"/>
              <w:left w:w="90" w:type="dxa"/>
              <w:right w:w="90" w:type="dxa"/>
            </w:tcMar>
          </w:tcPr>
          <w:p>
            <w:pPr>
              <w:pStyle w:val="BDOITable"/>
            </w:pPr>
            <w:r>
              <w:rPr>
                <w:sz w:val="17"/>
              </w:rPr>
              <w:t>TD-UA-05</w:t>
            </w:r>
          </w:p>
        </w:tc>
        <w:tc>
          <w:tcPr>
            <w:tcW w:type="dxa" w:w="3520"/>
            <w:tcMar>
              <w:top w:w="50" w:type="dxa"/>
              <w:bottom w:w="50" w:type="dxa"/>
              <w:left w:w="90" w:type="dxa"/>
              <w:right w:w="90" w:type="dxa"/>
            </w:tcMar>
          </w:tcPr>
          <w:p>
            <w:pPr>
              <w:pStyle w:val="BDOITable"/>
            </w:pPr>
            <w:r>
              <w:rPr>
                <w:sz w:val="17"/>
              </w:rPr>
              <w:t>Bulk files</w:t>
            </w:r>
          </w:p>
        </w:tc>
        <w:tc>
          <w:tcPr>
            <w:tcW w:type="dxa" w:w="5279"/>
            <w:tcMar>
              <w:top w:w="50" w:type="dxa"/>
              <w:bottom w:w="50" w:type="dxa"/>
              <w:left w:w="90" w:type="dxa"/>
              <w:right w:w="90" w:type="dxa"/>
            </w:tcMar>
          </w:tcPr>
          <w:p>
            <w:pPr>
              <w:pStyle w:val="BDOITable"/>
            </w:pPr>
            <w:r>
              <w:rPr>
                <w:sz w:val="17"/>
              </w:rPr>
              <w:t>Template UAM_ACCESS_REQUEST downloaded from Bulk Request and filled by the test lead</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TD-UA-06</w:t>
            </w:r>
          </w:p>
        </w:tc>
        <w:tc>
          <w:tcPr>
            <w:tcW w:type="dxa" w:w="3520"/>
            <w:tcMar>
              <w:top w:w="50" w:type="dxa"/>
              <w:bottom w:w="50" w:type="dxa"/>
              <w:left w:w="90" w:type="dxa"/>
              <w:right w:w="90" w:type="dxa"/>
            </w:tcMar>
            <w:shd w:val="clear" w:color="auto" w:fill="E5F5FF"/>
          </w:tcPr>
          <w:p>
            <w:pPr>
              <w:pStyle w:val="BDOITable"/>
            </w:pPr>
            <w:r>
              <w:rPr>
                <w:sz w:val="17"/>
              </w:rPr>
              <w:t>Parameters and jobs as delivered</w:t>
            </w:r>
          </w:p>
        </w:tc>
        <w:tc>
          <w:tcPr>
            <w:tcW w:type="dxa" w:w="5279"/>
            <w:tcMar>
              <w:top w:w="50" w:type="dxa"/>
              <w:bottom w:w="50" w:type="dxa"/>
              <w:left w:w="90" w:type="dxa"/>
              <w:right w:w="90" w:type="dxa"/>
            </w:tcMar>
            <w:shd w:val="clear" w:color="auto" w:fill="E5F5FF"/>
          </w:tcPr>
          <w:p>
            <w:pPr>
              <w:pStyle w:val="BDOITable"/>
            </w:pPr>
            <w:r>
              <w:rPr>
                <w:sz w:val="17"/>
              </w:rPr>
              <w:t>Configuration of the SIT environment (FRS section 9.1); recipients set by the test lead</w:t>
            </w:r>
          </w:p>
        </w:tc>
      </w:tr>
      <w:tr>
        <w:trPr>
          <w:cantSplit w:val="true"/>
        </w:trPr>
        <w:tc>
          <w:tcPr>
            <w:tcW w:type="dxa" w:w="1173"/>
            <w:tcMar>
              <w:top w:w="50" w:type="dxa"/>
              <w:bottom w:w="50" w:type="dxa"/>
              <w:left w:w="90" w:type="dxa"/>
              <w:right w:w="90" w:type="dxa"/>
            </w:tcMar>
          </w:tcPr>
          <w:p>
            <w:pPr>
              <w:pStyle w:val="BDOITable"/>
            </w:pPr>
            <w:r>
              <w:rPr>
                <w:sz w:val="17"/>
              </w:rPr>
              <w:t>TD-UA-07</w:t>
            </w:r>
          </w:p>
        </w:tc>
        <w:tc>
          <w:tcPr>
            <w:tcW w:type="dxa" w:w="3520"/>
            <w:tcMar>
              <w:top w:w="50" w:type="dxa"/>
              <w:bottom w:w="50" w:type="dxa"/>
              <w:left w:w="90" w:type="dxa"/>
              <w:right w:w="90" w:type="dxa"/>
            </w:tcMar>
          </w:tcPr>
          <w:p>
            <w:pPr>
              <w:pStyle w:val="BDOITable"/>
            </w:pPr>
            <w:r>
              <w:rPr>
                <w:sz w:val="17"/>
              </w:rPr>
              <w:t>Test directory</w:t>
            </w:r>
          </w:p>
        </w:tc>
        <w:tc>
          <w:tcPr>
            <w:tcW w:type="dxa" w:w="5279"/>
            <w:tcMar>
              <w:top w:w="50" w:type="dxa"/>
              <w:bottom w:w="50" w:type="dxa"/>
              <w:left w:w="90" w:type="dxa"/>
              <w:right w:w="90" w:type="dxa"/>
            </w:tcMar>
          </w:tcPr>
          <w:p>
            <w:pPr>
              <w:pStyle w:val="BDOITable"/>
            </w:pPr>
            <w:r>
              <w:rPr>
                <w:sz w:val="17"/>
              </w:rPr>
              <w:t>Test directory prepared by the project team from the EUA specification (when BDO supplies it)</w:t>
            </w:r>
          </w:p>
        </w:tc>
      </w:tr>
      <w:tr>
        <w:trPr>
          <w:cantSplit w:val="true"/>
        </w:trPr>
        <w:tc>
          <w:tcPr>
            <w:tcW w:type="dxa" w:w="1173"/>
            <w:tcMar>
              <w:top w:w="50" w:type="dxa"/>
              <w:bottom w:w="50" w:type="dxa"/>
              <w:left w:w="90" w:type="dxa"/>
              <w:right w:w="90" w:type="dxa"/>
            </w:tcMar>
            <w:shd w:val="clear" w:color="auto" w:fill="E5F5FF"/>
          </w:tcPr>
          <w:p>
            <w:pPr>
              <w:pStyle w:val="BDOITable"/>
            </w:pPr>
            <w:r>
              <w:rPr>
                <w:sz w:val="17"/>
              </w:rPr>
              <w:t>TD-UA-08</w:t>
            </w:r>
          </w:p>
        </w:tc>
        <w:tc>
          <w:tcPr>
            <w:tcW w:type="dxa" w:w="3520"/>
            <w:tcMar>
              <w:top w:w="50" w:type="dxa"/>
              <w:bottom w:w="50" w:type="dxa"/>
              <w:left w:w="90" w:type="dxa"/>
              <w:right w:w="90" w:type="dxa"/>
            </w:tcMar>
            <w:shd w:val="clear" w:color="auto" w:fill="E5F5FF"/>
          </w:tcPr>
          <w:p>
            <w:pPr>
              <w:pStyle w:val="BDOITable"/>
            </w:pPr>
            <w:r>
              <w:rPr>
                <w:sz w:val="17"/>
              </w:rPr>
              <w:t>Test mailboxes</w:t>
            </w:r>
          </w:p>
        </w:tc>
        <w:tc>
          <w:tcPr>
            <w:tcW w:type="dxa" w:w="5279"/>
            <w:tcMar>
              <w:top w:w="50" w:type="dxa"/>
              <w:bottom w:w="50" w:type="dxa"/>
              <w:left w:w="90" w:type="dxa"/>
              <w:right w:w="90" w:type="dxa"/>
            </w:tcMar>
            <w:shd w:val="clear" w:color="auto" w:fill="E5F5FF"/>
          </w:tcPr>
          <w:p>
            <w:pPr>
              <w:pStyle w:val="BDOITable"/>
            </w:pPr>
            <w:r>
              <w:rPr>
                <w:sz w:val="17"/>
              </w:rPr>
              <w:t>Test mail relay of SIT and UAT</w:t>
            </w:r>
          </w:p>
        </w:tc>
      </w:tr>
    </w:tbl>
    <w:p>
      <w:pPr>
        <w:pStyle w:val="BDOISpacer"/>
      </w:pPr>
    </w:p>
    <w:p>
      <w:r>
        <w:rPr/>
        <w:t>Many cases change users and profiles (enrolment, deactivation, profile changes). The test lead reloads the seed between cycles, or testers run those cases on fresh test users created with the TD-UA-04 pattern.</w:t>
      </w:r>
    </w:p>
    <w:p>
      <w:pPr>
        <w:pStyle w:val="Heading1"/>
        <w:pBdr>
          <w:bottom w:val="single" w:sz="4" w:space="4" w:color="99C1E7"/>
        </w:pBdr>
      </w:pPr>
      <w:bookmarkStart w:id="116" w:name="_Toc000116"/>
      <w:r>
        <w:rPr/>
        <w:t>5 Roles and responsibilities</w:t>
      </w:r>
      <w:bookmarkEnd w:id="116"/>
    </w:p>
    <w:p>
      <w:pPr>
        <w:pStyle w:val="Caption"/>
        <w:keepNext/>
        <w:spacing w:after="60"/>
      </w:pPr>
      <w:r>
        <w:rPr>
          <w:b/>
          <w:i w:val="0"/>
        </w:rPr>
        <w:t xml:space="preserve">Table 8: </w:t>
      </w:r>
      <w:r>
        <w:rPr/>
        <w:t>Test roles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70"/>
        <w:gridCol w:w="3739"/>
        <w:gridCol w:w="3462"/>
      </w:tblGrid>
      <w:tr>
        <w:trPr>
          <w:tblHeader w:val="true"/>
          <w:cantSplit w:val="true"/>
        </w:trPr>
        <w:tc>
          <w:tcPr>
            <w:tcW w:type="dxa" w:w="277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3739"/>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3462"/>
            <w:shd w:val="clear" w:color="auto" w:fill="004EA8"/>
            <w:tcMar>
              <w:top w:w="50" w:type="dxa"/>
              <w:bottom w:w="50" w:type="dxa"/>
              <w:left w:w="90" w:type="dxa"/>
              <w:right w:w="90" w:type="dxa"/>
            </w:tcMar>
            <w:vAlign w:val="center"/>
          </w:tcPr>
          <w:p>
            <w:pPr>
              <w:pStyle w:val="BDOITableHeader"/>
            </w:pPr>
            <w:r>
              <w:rPr>
                <w:b/>
                <w:color w:val="FFFFFF"/>
                <w:sz w:val="18"/>
              </w:rPr>
              <w:t>Responsibilities</w:t>
            </w:r>
          </w:p>
        </w:tc>
      </w:tr>
      <w:tr>
        <w:trPr>
          <w:cantSplit w:val="true"/>
        </w:trPr>
        <w:tc>
          <w:tcPr>
            <w:tcW w:type="dxa" w:w="2770"/>
            <w:tcMar>
              <w:top w:w="50" w:type="dxa"/>
              <w:bottom w:w="50" w:type="dxa"/>
              <w:left w:w="90" w:type="dxa"/>
              <w:right w:w="90" w:type="dxa"/>
            </w:tcMar>
          </w:tcPr>
          <w:p>
            <w:pPr>
              <w:pStyle w:val="BDOITable"/>
            </w:pPr>
            <w:r>
              <w:rPr>
                <w:sz w:val="18"/>
              </w:rPr>
              <w:t>Test lead</w:t>
            </w:r>
          </w:p>
        </w:tc>
        <w:tc>
          <w:tcPr>
            <w:tcW w:type="dxa" w:w="3739"/>
            <w:tcMar>
              <w:top w:w="50" w:type="dxa"/>
              <w:bottom w:w="50" w:type="dxa"/>
              <w:left w:w="90" w:type="dxa"/>
              <w:right w:w="90" w:type="dxa"/>
            </w:tcMar>
          </w:tcPr>
          <w:p>
            <w:pPr>
              <w:pStyle w:val="BDOITable"/>
            </w:pPr>
            <w:r>
              <w:rPr>
                <w:sz w:val="18"/>
              </w:rPr>
              <w:t>iorta TechNXT QA</w:t>
            </w:r>
          </w:p>
        </w:tc>
        <w:tc>
          <w:tcPr>
            <w:tcW w:type="dxa" w:w="3462"/>
            <w:tcMar>
              <w:top w:w="50" w:type="dxa"/>
              <w:bottom w:w="50" w:type="dxa"/>
              <w:left w:w="90" w:type="dxa"/>
              <w:right w:w="90" w:type="dxa"/>
            </w:tcMar>
          </w:tcPr>
          <w:p>
            <w:pPr>
              <w:pStyle w:val="BDOITable"/>
            </w:pPr>
            <w:r>
              <w:rPr>
                <w:sz w:val="18"/>
              </w:rPr>
              <w:t>Owns this plan and the workbook; prepares environments, test users and the clock settings; runs the daily issue triage; reports progress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System testers</w:t>
            </w:r>
          </w:p>
        </w:tc>
        <w:tc>
          <w:tcPr>
            <w:tcW w:type="dxa" w:w="3739"/>
            <w:tcMar>
              <w:top w:w="50" w:type="dxa"/>
              <w:bottom w:w="50" w:type="dxa"/>
              <w:left w:w="90" w:type="dxa"/>
              <w:right w:w="90" w:type="dxa"/>
            </w:tcMar>
            <w:shd w:val="clear" w:color="auto" w:fill="E5F5FF"/>
          </w:tcPr>
          <w:p>
            <w:pPr>
              <w:pStyle w:val="BDOITable"/>
            </w:pPr>
            <w:r>
              <w:rPr>
                <w:sz w:val="18"/>
              </w:rPr>
              <w:t>iorta TechNXT QA</w:t>
            </w:r>
          </w:p>
        </w:tc>
        <w:tc>
          <w:tcPr>
            <w:tcW w:type="dxa" w:w="3462"/>
            <w:tcMar>
              <w:top w:w="50" w:type="dxa"/>
              <w:bottom w:w="50" w:type="dxa"/>
              <w:left w:w="90" w:type="dxa"/>
              <w:right w:w="90" w:type="dxa"/>
            </w:tcMar>
            <w:shd w:val="clear" w:color="auto" w:fill="E5F5FF"/>
          </w:tcPr>
          <w:p>
            <w:pPr>
              <w:pStyle w:val="BDOITable"/>
            </w:pPr>
            <w:r>
              <w:rPr>
                <w:sz w:val="18"/>
              </w:rPr>
              <w:t>Run the system test and the persona end-to-end scenarios; raise issues with evidence</w:t>
            </w:r>
          </w:p>
        </w:tc>
      </w:tr>
      <w:tr>
        <w:trPr>
          <w:cantSplit w:val="true"/>
        </w:trPr>
        <w:tc>
          <w:tcPr>
            <w:tcW w:type="dxa" w:w="2770"/>
            <w:tcMar>
              <w:top w:w="50" w:type="dxa"/>
              <w:bottom w:w="50" w:type="dxa"/>
              <w:left w:w="90" w:type="dxa"/>
              <w:right w:w="90" w:type="dxa"/>
            </w:tcMar>
          </w:tcPr>
          <w:p>
            <w:pPr>
              <w:pStyle w:val="BDOITable"/>
            </w:pPr>
            <w:r>
              <w:rPr>
                <w:sz w:val="18"/>
              </w:rPr>
              <w:t>Developers</w:t>
            </w:r>
          </w:p>
        </w:tc>
        <w:tc>
          <w:tcPr>
            <w:tcW w:type="dxa" w:w="3739"/>
            <w:tcMar>
              <w:top w:w="50" w:type="dxa"/>
              <w:bottom w:w="50" w:type="dxa"/>
              <w:left w:w="90" w:type="dxa"/>
              <w:right w:w="90" w:type="dxa"/>
            </w:tcMar>
          </w:tcPr>
          <w:p>
            <w:pPr>
              <w:pStyle w:val="BDOITable"/>
            </w:pPr>
            <w:r>
              <w:rPr>
                <w:sz w:val="18"/>
              </w:rPr>
              <w:t>iorta TechNXT</w:t>
            </w:r>
          </w:p>
        </w:tc>
        <w:tc>
          <w:tcPr>
            <w:tcW w:type="dxa" w:w="3462"/>
            <w:tcMar>
              <w:top w:w="50" w:type="dxa"/>
              <w:bottom w:w="50" w:type="dxa"/>
              <w:left w:w="90" w:type="dxa"/>
              <w:right w:w="90" w:type="dxa"/>
            </w:tcMar>
          </w:tcPr>
          <w:p>
            <w:pPr>
              <w:pStyle w:val="BDOITable"/>
            </w:pPr>
            <w:r>
              <w:rPr>
                <w:sz w:val="18"/>
              </w:rPr>
              <w:t>Resolve issues; support triage</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Infrastructure administrator</w:t>
            </w:r>
          </w:p>
        </w:tc>
        <w:tc>
          <w:tcPr>
            <w:tcW w:type="dxa" w:w="3739"/>
            <w:tcMar>
              <w:top w:w="50" w:type="dxa"/>
              <w:bottom w:w="50" w:type="dxa"/>
              <w:left w:w="90" w:type="dxa"/>
              <w:right w:w="90" w:type="dxa"/>
            </w:tcMar>
            <w:shd w:val="clear" w:color="auto" w:fill="E5F5FF"/>
          </w:tcPr>
          <w:p>
            <w:pPr>
              <w:pStyle w:val="BDOITable"/>
            </w:pPr>
            <w:r>
              <w:rPr>
                <w:sz w:val="18"/>
              </w:rPr>
              <w:t>iorta TechNXT with BDO Unibank ITIO</w:t>
            </w:r>
          </w:p>
        </w:tc>
        <w:tc>
          <w:tcPr>
            <w:tcW w:type="dxa" w:w="3462"/>
            <w:tcMar>
              <w:top w:w="50" w:type="dxa"/>
              <w:bottom w:w="50" w:type="dxa"/>
              <w:left w:w="90" w:type="dxa"/>
              <w:right w:w="90" w:type="dxa"/>
            </w:tcMar>
            <w:shd w:val="clear" w:color="auto" w:fill="E5F5FF"/>
          </w:tcPr>
          <w:p>
            <w:pPr>
              <w:pStyle w:val="BDOITable"/>
            </w:pPr>
            <w:r>
              <w:rPr>
                <w:sz w:val="18"/>
              </w:rPr>
              <w:t>Runs the checks outside the screens of FR-UA-003 (no password kept for directory users) and FR-UA-064 (the change log cannot be altered) and hands the evidence to QA</w:t>
            </w:r>
          </w:p>
        </w:tc>
      </w:tr>
      <w:tr>
        <w:trPr>
          <w:cantSplit w:val="true"/>
        </w:trPr>
        <w:tc>
          <w:tcPr>
            <w:tcW w:type="dxa" w:w="2770"/>
            <w:tcMar>
              <w:top w:w="50" w:type="dxa"/>
              <w:bottom w:w="50" w:type="dxa"/>
              <w:left w:w="90" w:type="dxa"/>
              <w:right w:w="90" w:type="dxa"/>
            </w:tcMar>
          </w:tcPr>
          <w:p>
            <w:pPr>
              <w:pStyle w:val="BDOITable"/>
            </w:pPr>
            <w:r>
              <w:rPr>
                <w:sz w:val="18"/>
              </w:rPr>
              <w:t>BDOI department testers</w:t>
            </w:r>
          </w:p>
        </w:tc>
        <w:tc>
          <w:tcPr>
            <w:tcW w:type="dxa" w:w="3739"/>
            <w:tcMar>
              <w:top w:w="50" w:type="dxa"/>
              <w:bottom w:w="50" w:type="dxa"/>
              <w:left w:w="90" w:type="dxa"/>
              <w:right w:w="90" w:type="dxa"/>
            </w:tcMar>
          </w:tcPr>
          <w:p>
            <w:pPr>
              <w:pStyle w:val="BDOITable"/>
            </w:pPr>
            <w:r>
              <w:rPr>
                <w:sz w:val="18"/>
              </w:rPr>
              <w:t>Business Administrators; Unit Heads as approvers; ITIO-SRE and ITSD-AMS as system administrators</w:t>
            </w:r>
          </w:p>
        </w:tc>
        <w:tc>
          <w:tcPr>
            <w:tcW w:type="dxa" w:w="3462"/>
            <w:tcMar>
              <w:top w:w="50" w:type="dxa"/>
              <w:bottom w:w="50" w:type="dxa"/>
              <w:left w:w="90" w:type="dxa"/>
              <w:right w:w="90" w:type="dxa"/>
            </w:tcMar>
          </w:tcPr>
          <w:p>
            <w:pPr>
              <w:pStyle w:val="BDOITable"/>
            </w:pPr>
            <w:r>
              <w:rPr>
                <w:sz w:val="18"/>
              </w:rPr>
              <w:t>Run the UAT scenarios of their role; confirm the expected results match the access policy; raise issues</w:t>
            </w:r>
          </w:p>
        </w:tc>
      </w:tr>
      <w:tr>
        <w:trPr>
          <w:cantSplit w:val="true"/>
        </w:trPr>
        <w:tc>
          <w:tcPr>
            <w:tcW w:type="dxa" w:w="2770"/>
            <w:tcMar>
              <w:top w:w="50" w:type="dxa"/>
              <w:bottom w:w="50" w:type="dxa"/>
              <w:left w:w="90" w:type="dxa"/>
              <w:right w:w="90" w:type="dxa"/>
            </w:tcMar>
            <w:shd w:val="clear" w:color="auto" w:fill="E5F5FF"/>
          </w:tcPr>
          <w:p>
            <w:pPr>
              <w:pStyle w:val="BDOITable"/>
            </w:pPr>
            <w:r>
              <w:rPr>
                <w:sz w:val="18"/>
              </w:rPr>
              <w:t>BDOI process owner</w:t>
            </w:r>
          </w:p>
        </w:tc>
        <w:tc>
          <w:tcPr>
            <w:tcW w:type="dxa" w:w="3739"/>
            <w:tcMar>
              <w:top w:w="50" w:type="dxa"/>
              <w:bottom w:w="50" w:type="dxa"/>
              <w:left w:w="90" w:type="dxa"/>
              <w:right w:w="90" w:type="dxa"/>
            </w:tcMar>
            <w:shd w:val="clear" w:color="auto" w:fill="E5F5FF"/>
          </w:tcPr>
          <w:p>
            <w:pPr>
              <w:pStyle w:val="BDOITable"/>
            </w:pPr>
            <w:r>
              <w:rPr>
                <w:sz w:val="18"/>
              </w:rPr>
              <w:t>Process Owner, User Access Maintenance</w:t>
            </w:r>
          </w:p>
        </w:tc>
        <w:tc>
          <w:tcPr>
            <w:tcW w:type="dxa" w:w="3462"/>
            <w:tcMar>
              <w:top w:w="50" w:type="dxa"/>
              <w:bottom w:w="50" w:type="dxa"/>
              <w:left w:w="90" w:type="dxa"/>
              <w:right w:w="90" w:type="dxa"/>
            </w:tcMar>
            <w:shd w:val="clear" w:color="auto" w:fill="E5F5FF"/>
          </w:tcPr>
          <w:p>
            <w:pPr>
              <w:pStyle w:val="BDOITable"/>
            </w:pPr>
            <w:r>
              <w:rPr>
                <w:sz w:val="18"/>
              </w:rPr>
              <w:t>Decides on disputed expected results and accepted issues; signs off UAT</w:t>
            </w:r>
          </w:p>
        </w:tc>
      </w:tr>
      <w:tr>
        <w:trPr>
          <w:cantSplit w:val="true"/>
        </w:trPr>
        <w:tc>
          <w:tcPr>
            <w:tcW w:type="dxa" w:w="2770"/>
            <w:tcMar>
              <w:top w:w="50" w:type="dxa"/>
              <w:bottom w:w="50" w:type="dxa"/>
              <w:left w:w="90" w:type="dxa"/>
              <w:right w:w="90" w:type="dxa"/>
            </w:tcMar>
          </w:tcPr>
          <w:p>
            <w:pPr>
              <w:pStyle w:val="BDOITable"/>
            </w:pPr>
            <w:r>
              <w:rPr>
                <w:sz w:val="18"/>
              </w:rPr>
              <w:t>UAT coordinator</w:t>
            </w:r>
          </w:p>
        </w:tc>
        <w:tc>
          <w:tcPr>
            <w:tcW w:type="dxa" w:w="3739"/>
            <w:tcMar>
              <w:top w:w="50" w:type="dxa"/>
              <w:bottom w:w="50" w:type="dxa"/>
              <w:left w:w="90" w:type="dxa"/>
              <w:right w:w="90" w:type="dxa"/>
            </w:tcMar>
          </w:tcPr>
          <w:p>
            <w:pPr>
              <w:pStyle w:val="BDOITable"/>
            </w:pPr>
            <w:r>
              <w:rPr>
                <w:sz w:val="18"/>
              </w:rPr>
              <w:t>ES-BPDS, Business Project Services, BDO Unibank ESG</w:t>
            </w:r>
          </w:p>
        </w:tc>
        <w:tc>
          <w:tcPr>
            <w:tcW w:type="dxa" w:w="3462"/>
            <w:tcMar>
              <w:top w:w="50" w:type="dxa"/>
              <w:bottom w:w="50" w:type="dxa"/>
              <w:left w:w="90" w:type="dxa"/>
              <w:right w:w="90" w:type="dxa"/>
            </w:tcMar>
          </w:tcPr>
          <w:p>
            <w:pPr>
              <w:pStyle w:val="BDOITable"/>
            </w:pPr>
            <w:r>
              <w:rPr>
                <w:sz w:val="18"/>
              </w:rPr>
              <w:t>Plans the UAT sessions; checks traceability to the BRD</w:t>
            </w:r>
          </w:p>
        </w:tc>
      </w:tr>
    </w:tbl>
    <w:p>
      <w:pPr>
        <w:pStyle w:val="BDOISpacer"/>
      </w:pPr>
    </w:p>
    <w:p>
      <w:r>
        <w:rPr/>
        <w:t>Requestors run the request scenarios (SC-UA-02, 03); approvers and second approvers run SC-UA-04; the Business Administrators run the group-profile requests and reports (SC-UA-05, 07); the system administrators run SC-UA-06 and the sign-in cases of SC-UA-01. The personas are:</w:t>
      </w:r>
    </w:p>
    <w:p>
      <w:pPr>
        <w:pStyle w:val="Caption"/>
        <w:keepNext/>
        <w:spacing w:after="60"/>
      </w:pPr>
      <w:r>
        <w:rPr>
          <w:b/>
          <w:i w:val="0"/>
        </w:rPr>
        <w:t xml:space="preserve">Table 9: </w:t>
      </w:r>
      <w:r>
        <w:rPr/>
        <w:t>Personas used by the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73"/>
        <w:gridCol w:w="5114"/>
        <w:gridCol w:w="1662"/>
        <w:gridCol w:w="1022"/>
      </w:tblGrid>
      <w:tr>
        <w:trPr>
          <w:tblHeader w:val="true"/>
          <w:cantSplit w:val="true"/>
        </w:trPr>
        <w:tc>
          <w:tcPr>
            <w:tcW w:type="dxa" w:w="2173"/>
            <w:shd w:val="clear" w:color="auto" w:fill="004EA8"/>
            <w:tcMar>
              <w:top w:w="50" w:type="dxa"/>
              <w:bottom w:w="50" w:type="dxa"/>
              <w:left w:w="90" w:type="dxa"/>
              <w:right w:w="90" w:type="dxa"/>
            </w:tcMar>
            <w:vAlign w:val="center"/>
          </w:tcPr>
          <w:p>
            <w:pPr>
              <w:pStyle w:val="BDOITableHeader"/>
            </w:pPr>
            <w:r>
              <w:rPr>
                <w:b/>
                <w:color w:val="FFFFFF"/>
                <w:sz w:val="17"/>
              </w:rPr>
              <w:t>Role</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SIT/UAT user</w:t>
            </w:r>
          </w:p>
        </w:tc>
        <w:tc>
          <w:tcPr>
            <w:tcW w:type="dxa" w:w="1023"/>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2173"/>
            <w:tcMar>
              <w:top w:w="50" w:type="dxa"/>
              <w:bottom w:w="50" w:type="dxa"/>
              <w:left w:w="90" w:type="dxa"/>
              <w:right w:w="90" w:type="dxa"/>
            </w:tcMar>
          </w:tcPr>
          <w:p>
            <w:pPr>
              <w:pStyle w:val="BDOITable"/>
            </w:pPr>
            <w:r>
              <w:rPr>
                <w:sz w:val="17"/>
              </w:rPr>
              <w:t>UAM_REQUESTOR</w:t>
            </w:r>
          </w:p>
        </w:tc>
        <w:tc>
          <w:tcPr>
            <w:tcW w:type="dxa" w:w="5114"/>
            <w:tcMar>
              <w:top w:w="50" w:type="dxa"/>
              <w:bottom w:w="50" w:type="dxa"/>
              <w:left w:w="90" w:type="dxa"/>
              <w:right w:w="90" w:type="dxa"/>
            </w:tcMar>
          </w:tcPr>
          <w:p>
            <w:pPr>
              <w:pStyle w:val="BDOITable"/>
            </w:pPr>
            <w:r>
              <w:rPr>
                <w:sz w:val="17"/>
              </w:rPr>
              <w:t>Requestor</w:t>
            </w:r>
          </w:p>
        </w:tc>
        <w:tc>
          <w:tcPr>
            <w:tcW w:type="dxa" w:w="1662"/>
            <w:tcMar>
              <w:top w:w="50" w:type="dxa"/>
              <w:bottom w:w="50" w:type="dxa"/>
              <w:left w:w="90" w:type="dxa"/>
              <w:right w:w="90" w:type="dxa"/>
            </w:tcMar>
          </w:tcPr>
          <w:p>
            <w:pPr>
              <w:pStyle w:val="BDOITable"/>
            </w:pPr>
            <w:r>
              <w:rPr>
                <w:sz w:val="17"/>
              </w:rPr>
              <w:t>requestor</w:t>
            </w:r>
          </w:p>
        </w:tc>
        <w:tc>
          <w:tcPr>
            <w:tcW w:type="dxa" w:w="1023"/>
            <w:tcMar>
              <w:top w:w="50" w:type="dxa"/>
              <w:bottom w:w="50" w:type="dxa"/>
              <w:left w:w="90" w:type="dxa"/>
              <w:right w:w="90" w:type="dxa"/>
            </w:tcMar>
          </w:tcPr>
          <w:p>
            <w:pPr>
              <w:pStyle w:val="BDOITable"/>
            </w:pPr>
            <w:r>
              <w:rPr>
                <w:sz w:val="17"/>
              </w:rPr>
              <w:t>99</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UAM_APPROVER</w:t>
            </w:r>
          </w:p>
        </w:tc>
        <w:tc>
          <w:tcPr>
            <w:tcW w:type="dxa" w:w="5114"/>
            <w:tcMar>
              <w:top w:w="50" w:type="dxa"/>
              <w:bottom w:w="50" w:type="dxa"/>
              <w:left w:w="90" w:type="dxa"/>
              <w:right w:w="90" w:type="dxa"/>
            </w:tcMar>
            <w:shd w:val="clear" w:color="auto" w:fill="E5F5FF"/>
          </w:tcPr>
          <w:p>
            <w:pPr>
              <w:pStyle w:val="BDOITable"/>
            </w:pPr>
            <w:r>
              <w:rPr>
                <w:sz w:val="17"/>
              </w:rPr>
              <w:t>Approver</w:t>
            </w:r>
          </w:p>
        </w:tc>
        <w:tc>
          <w:tcPr>
            <w:tcW w:type="dxa" w:w="1662"/>
            <w:tcMar>
              <w:top w:w="50" w:type="dxa"/>
              <w:bottom w:w="50" w:type="dxa"/>
              <w:left w:w="90" w:type="dxa"/>
              <w:right w:w="90" w:type="dxa"/>
            </w:tcMar>
            <w:shd w:val="clear" w:color="auto" w:fill="E5F5FF"/>
          </w:tcPr>
          <w:p>
            <w:pPr>
              <w:pStyle w:val="BDOITable"/>
            </w:pPr>
            <w:r>
              <w:rPr>
                <w:sz w:val="17"/>
              </w:rPr>
              <w:t>uamapprover</w:t>
            </w:r>
          </w:p>
        </w:tc>
        <w:tc>
          <w:tcPr>
            <w:tcW w:type="dxa" w:w="1023"/>
            <w:tcMar>
              <w:top w:w="50" w:type="dxa"/>
              <w:bottom w:w="50" w:type="dxa"/>
              <w:left w:w="90" w:type="dxa"/>
              <w:right w:w="90" w:type="dxa"/>
            </w:tcMar>
            <w:shd w:val="clear" w:color="auto" w:fill="E5F5FF"/>
          </w:tcPr>
          <w:p>
            <w:pPr>
              <w:pStyle w:val="BDOITable"/>
            </w:pPr>
            <w:r>
              <w:rPr>
                <w:sz w:val="17"/>
              </w:rPr>
              <w:t>21</w:t>
            </w:r>
          </w:p>
        </w:tc>
      </w:tr>
      <w:tr>
        <w:trPr>
          <w:cantSplit w:val="true"/>
        </w:trPr>
        <w:tc>
          <w:tcPr>
            <w:tcW w:type="dxa" w:w="2173"/>
            <w:tcMar>
              <w:top w:w="50" w:type="dxa"/>
              <w:bottom w:w="50" w:type="dxa"/>
              <w:left w:w="90" w:type="dxa"/>
              <w:right w:w="90" w:type="dxa"/>
            </w:tcMar>
          </w:tcPr>
          <w:p>
            <w:pPr>
              <w:pStyle w:val="BDOITable"/>
            </w:pPr>
            <w:r>
              <w:rPr>
                <w:sz w:val="17"/>
              </w:rPr>
              <w:t>UAM_SECOND_APPROVER</w:t>
            </w:r>
          </w:p>
        </w:tc>
        <w:tc>
          <w:tcPr>
            <w:tcW w:type="dxa" w:w="5114"/>
            <w:tcMar>
              <w:top w:w="50" w:type="dxa"/>
              <w:bottom w:w="50" w:type="dxa"/>
              <w:left w:w="90" w:type="dxa"/>
              <w:right w:w="90" w:type="dxa"/>
            </w:tcMar>
          </w:tcPr>
          <w:p>
            <w:pPr>
              <w:pStyle w:val="BDOITable"/>
            </w:pPr>
            <w:r>
              <w:rPr>
                <w:sz w:val="17"/>
              </w:rPr>
              <w:t>Second approver</w:t>
            </w:r>
          </w:p>
        </w:tc>
        <w:tc>
          <w:tcPr>
            <w:tcW w:type="dxa" w:w="1662"/>
            <w:tcMar>
              <w:top w:w="50" w:type="dxa"/>
              <w:bottom w:w="50" w:type="dxa"/>
              <w:left w:w="90" w:type="dxa"/>
              <w:right w:w="90" w:type="dxa"/>
            </w:tcMar>
          </w:tcPr>
          <w:p>
            <w:pPr>
              <w:pStyle w:val="BDOITable"/>
            </w:pPr>
            <w:r>
              <w:rPr>
                <w:sz w:val="17"/>
              </w:rPr>
              <w:t>secapprover</w:t>
            </w:r>
          </w:p>
        </w:tc>
        <w:tc>
          <w:tcPr>
            <w:tcW w:type="dxa" w:w="1023"/>
            <w:tcMar>
              <w:top w:w="50" w:type="dxa"/>
              <w:bottom w:w="50" w:type="dxa"/>
              <w:left w:w="90" w:type="dxa"/>
              <w:right w:w="90" w:type="dxa"/>
            </w:tcMar>
          </w:tcPr>
          <w:p>
            <w:pPr>
              <w:pStyle w:val="BDOITable"/>
            </w:pPr>
            <w:r>
              <w:rPr>
                <w:sz w:val="17"/>
              </w:rPr>
              <w:t>5</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BUSINESS_ADMIN</w:t>
            </w:r>
          </w:p>
        </w:tc>
        <w:tc>
          <w:tcPr>
            <w:tcW w:type="dxa" w:w="5114"/>
            <w:tcMar>
              <w:top w:w="50" w:type="dxa"/>
              <w:bottom w:w="50" w:type="dxa"/>
              <w:left w:w="90" w:type="dxa"/>
              <w:right w:w="90" w:type="dxa"/>
            </w:tcMar>
            <w:shd w:val="clear" w:color="auto" w:fill="E5F5FF"/>
          </w:tcPr>
          <w:p>
            <w:pPr>
              <w:pStyle w:val="BDOITable"/>
            </w:pPr>
            <w:r>
              <w:rPr>
                <w:sz w:val="17"/>
              </w:rPr>
              <w:t>Business Administrator</w:t>
            </w:r>
          </w:p>
        </w:tc>
        <w:tc>
          <w:tcPr>
            <w:tcW w:type="dxa" w:w="1662"/>
            <w:tcMar>
              <w:top w:w="50" w:type="dxa"/>
              <w:bottom w:w="50" w:type="dxa"/>
              <w:left w:w="90" w:type="dxa"/>
              <w:right w:w="90" w:type="dxa"/>
            </w:tcMar>
            <w:shd w:val="clear" w:color="auto" w:fill="E5F5FF"/>
          </w:tcPr>
          <w:p>
            <w:pPr>
              <w:pStyle w:val="BDOITable"/>
            </w:pPr>
            <w:r>
              <w:rPr>
                <w:sz w:val="17"/>
              </w:rPr>
              <w:t>badmin</w:t>
            </w:r>
          </w:p>
        </w:tc>
        <w:tc>
          <w:tcPr>
            <w:tcW w:type="dxa" w:w="1023"/>
            <w:tcMar>
              <w:top w:w="50" w:type="dxa"/>
              <w:bottom w:w="50" w:type="dxa"/>
              <w:left w:w="90" w:type="dxa"/>
              <w:right w:w="90" w:type="dxa"/>
            </w:tcMar>
            <w:shd w:val="clear" w:color="auto" w:fill="E5F5FF"/>
          </w:tcPr>
          <w:p>
            <w:pPr>
              <w:pStyle w:val="BDOITable"/>
            </w:pPr>
            <w:r>
              <w:rPr>
                <w:sz w:val="17"/>
              </w:rPr>
              <w:t>35</w:t>
            </w:r>
          </w:p>
        </w:tc>
      </w:tr>
      <w:tr>
        <w:trPr>
          <w:cantSplit w:val="true"/>
        </w:trPr>
        <w:tc>
          <w:tcPr>
            <w:tcW w:type="dxa" w:w="2173"/>
            <w:tcMar>
              <w:top w:w="50" w:type="dxa"/>
              <w:bottom w:w="50" w:type="dxa"/>
              <w:left w:w="90" w:type="dxa"/>
              <w:right w:w="90" w:type="dxa"/>
            </w:tcMar>
          </w:tcPr>
          <w:p>
            <w:pPr>
              <w:pStyle w:val="BDOITable"/>
            </w:pPr>
            <w:r>
              <w:rPr>
                <w:sz w:val="17"/>
              </w:rPr>
              <w:t>SYSADMIN</w:t>
            </w:r>
          </w:p>
        </w:tc>
        <w:tc>
          <w:tcPr>
            <w:tcW w:type="dxa" w:w="5114"/>
            <w:tcMar>
              <w:top w:w="50" w:type="dxa"/>
              <w:bottom w:w="50" w:type="dxa"/>
              <w:left w:w="90" w:type="dxa"/>
              <w:right w:w="90" w:type="dxa"/>
            </w:tcMar>
          </w:tcPr>
          <w:p>
            <w:pPr>
              <w:pStyle w:val="BDOITable"/>
            </w:pPr>
            <w:r>
              <w:rPr>
                <w:sz w:val="17"/>
              </w:rPr>
              <w:t>System Administrator</w:t>
            </w:r>
          </w:p>
        </w:tc>
        <w:tc>
          <w:tcPr>
            <w:tcW w:type="dxa" w:w="1662"/>
            <w:tcMar>
              <w:top w:w="50" w:type="dxa"/>
              <w:bottom w:w="50" w:type="dxa"/>
              <w:left w:w="90" w:type="dxa"/>
              <w:right w:w="90" w:type="dxa"/>
            </w:tcMar>
          </w:tcPr>
          <w:p>
            <w:pPr>
              <w:pStyle w:val="BDOITable"/>
            </w:pPr>
            <w:r>
              <w:rPr>
                <w:sz w:val="17"/>
              </w:rPr>
              <w:t>admin</w:t>
            </w:r>
          </w:p>
        </w:tc>
        <w:tc>
          <w:tcPr>
            <w:tcW w:type="dxa" w:w="1023"/>
            <w:tcMar>
              <w:top w:w="50" w:type="dxa"/>
              <w:bottom w:w="50" w:type="dxa"/>
              <w:left w:w="90" w:type="dxa"/>
              <w:right w:w="90" w:type="dxa"/>
            </w:tcMar>
          </w:tcPr>
          <w:p>
            <w:pPr>
              <w:pStyle w:val="BDOITable"/>
            </w:pPr>
            <w:r>
              <w:rPr>
                <w:sz w:val="17"/>
              </w:rPr>
              <w:t>25</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NB_APPROVER</w:t>
            </w:r>
          </w:p>
        </w:tc>
        <w:tc>
          <w:tcPr>
            <w:tcW w:type="dxa" w:w="5114"/>
            <w:tcMar>
              <w:top w:w="50" w:type="dxa"/>
              <w:bottom w:w="50" w:type="dxa"/>
              <w:left w:w="90" w:type="dxa"/>
              <w:right w:w="90" w:type="dxa"/>
            </w:tcMar>
            <w:shd w:val="clear" w:color="auto" w:fill="E5F5FF"/>
          </w:tcPr>
          <w:p>
            <w:pPr>
              <w:pStyle w:val="BDOITable"/>
            </w:pPr>
            <w:r>
              <w:rPr>
                <w:sz w:val="17"/>
              </w:rPr>
              <w:t>New Business approver (keeps ACCESS_APPROVE)</w:t>
            </w:r>
          </w:p>
        </w:tc>
        <w:tc>
          <w:tcPr>
            <w:tcW w:type="dxa" w:w="1662"/>
            <w:tcMar>
              <w:top w:w="50" w:type="dxa"/>
              <w:bottom w:w="50" w:type="dxa"/>
              <w:left w:w="90" w:type="dxa"/>
              <w:right w:w="90" w:type="dxa"/>
            </w:tcMar>
            <w:shd w:val="clear" w:color="auto" w:fill="E5F5FF"/>
          </w:tcPr>
          <w:p>
            <w:pPr>
              <w:pStyle w:val="BDOITable"/>
            </w:pPr>
            <w:r>
              <w:rPr>
                <w:sz w:val="17"/>
              </w:rPr>
              <w:t>approver</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173"/>
            <w:tcMar>
              <w:top w:w="50" w:type="dxa"/>
              <w:bottom w:w="50" w:type="dxa"/>
              <w:left w:w="90" w:type="dxa"/>
              <w:right w:w="90" w:type="dxa"/>
            </w:tcMar>
          </w:tcPr>
          <w:p>
            <w:pPr>
              <w:pStyle w:val="BDOITable"/>
            </w:pPr>
            <w:r>
              <w:rPr>
                <w:sz w:val="17"/>
              </w:rPr>
              <w:t>AUDITOR</w:t>
            </w:r>
          </w:p>
        </w:tc>
        <w:tc>
          <w:tcPr>
            <w:tcW w:type="dxa" w:w="5114"/>
            <w:tcMar>
              <w:top w:w="50" w:type="dxa"/>
              <w:bottom w:w="50" w:type="dxa"/>
              <w:left w:w="90" w:type="dxa"/>
              <w:right w:w="90" w:type="dxa"/>
            </w:tcMar>
          </w:tcPr>
          <w:p>
            <w:pPr>
              <w:pStyle w:val="BDOITable"/>
            </w:pPr>
            <w:r>
              <w:rPr>
                <w:sz w:val="17"/>
              </w:rPr>
              <w:t>Auditor</w:t>
            </w:r>
          </w:p>
        </w:tc>
        <w:tc>
          <w:tcPr>
            <w:tcW w:type="dxa" w:w="1662"/>
            <w:tcMar>
              <w:top w:w="50" w:type="dxa"/>
              <w:bottom w:w="50" w:type="dxa"/>
              <w:left w:w="90" w:type="dxa"/>
              <w:right w:w="90" w:type="dxa"/>
            </w:tcMar>
          </w:tcPr>
          <w:p>
            <w:pPr>
              <w:pStyle w:val="BDOITable"/>
            </w:pPr>
            <w:r>
              <w:rPr>
                <w:sz w:val="17"/>
              </w:rPr>
              <w:t>auditor</w:t>
            </w:r>
          </w:p>
        </w:tc>
        <w:tc>
          <w:tcPr>
            <w:tcW w:type="dxa" w:w="1023"/>
            <w:tcMar>
              <w:top w:w="50" w:type="dxa"/>
              <w:bottom w:w="50" w:type="dxa"/>
              <w:left w:w="90" w:type="dxa"/>
              <w:right w:w="90" w:type="dxa"/>
            </w:tcMar>
          </w:tcPr>
          <w:p>
            <w:pPr>
              <w:pStyle w:val="BDOITable"/>
            </w:pPr>
            <w:r>
              <w:rPr>
                <w:sz w:val="17"/>
              </w:rPr>
              <w:t>11</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INFOSEC_OFFICER</w:t>
            </w:r>
          </w:p>
        </w:tc>
        <w:tc>
          <w:tcPr>
            <w:tcW w:type="dxa" w:w="5114"/>
            <w:tcMar>
              <w:top w:w="50" w:type="dxa"/>
              <w:bottom w:w="50" w:type="dxa"/>
              <w:left w:w="90" w:type="dxa"/>
              <w:right w:w="90" w:type="dxa"/>
            </w:tcMar>
            <w:shd w:val="clear" w:color="auto" w:fill="E5F5FF"/>
          </w:tcPr>
          <w:p>
            <w:pPr>
              <w:pStyle w:val="BDOITable"/>
            </w:pPr>
            <w:r>
              <w:rPr>
                <w:sz w:val="17"/>
              </w:rPr>
              <w:t>Information Security Officer</w:t>
            </w:r>
          </w:p>
        </w:tc>
        <w:tc>
          <w:tcPr>
            <w:tcW w:type="dxa" w:w="1662"/>
            <w:tcMar>
              <w:top w:w="50" w:type="dxa"/>
              <w:bottom w:w="50" w:type="dxa"/>
              <w:left w:w="90" w:type="dxa"/>
              <w:right w:w="90" w:type="dxa"/>
            </w:tcMar>
            <w:shd w:val="clear" w:color="auto" w:fill="E5F5FF"/>
          </w:tcPr>
          <w:p>
            <w:pPr>
              <w:pStyle w:val="BDOITable"/>
            </w:pPr>
            <w:r>
              <w:rPr>
                <w:sz w:val="17"/>
              </w:rPr>
              <w:t>infosec</w:t>
            </w:r>
          </w:p>
        </w:tc>
        <w:tc>
          <w:tcPr>
            <w:tcW w:type="dxa" w:w="1023"/>
            <w:tcMar>
              <w:top w:w="50" w:type="dxa"/>
              <w:bottom w:w="50" w:type="dxa"/>
              <w:left w:w="90" w:type="dxa"/>
              <w:right w:w="90" w:type="dxa"/>
            </w:tcMar>
            <w:shd w:val="clear" w:color="auto" w:fill="E5F5FF"/>
          </w:tcPr>
          <w:p>
            <w:pPr>
              <w:pStyle w:val="BDOITable"/>
            </w:pPr>
            <w:r>
              <w:rPr>
                <w:sz w:val="17"/>
              </w:rPr>
              <w:t>2</w:t>
            </w:r>
          </w:p>
        </w:tc>
      </w:tr>
      <w:tr>
        <w:trPr>
          <w:cantSplit w:val="true"/>
        </w:trPr>
        <w:tc>
          <w:tcPr>
            <w:tcW w:type="dxa" w:w="2173"/>
            <w:tcMar>
              <w:top w:w="50" w:type="dxa"/>
              <w:bottom w:w="50" w:type="dxa"/>
              <w:left w:w="90" w:type="dxa"/>
              <w:right w:w="90" w:type="dxa"/>
            </w:tcMar>
          </w:tcPr>
          <w:p>
            <w:pPr>
              <w:pStyle w:val="BDOITable"/>
            </w:pPr>
            <w:r>
              <w:rPr>
                <w:sz w:val="17"/>
              </w:rPr>
              <w:t>MKT_AO</w:t>
            </w:r>
          </w:p>
        </w:tc>
        <w:tc>
          <w:tcPr>
            <w:tcW w:type="dxa" w:w="5114"/>
            <w:tcMar>
              <w:top w:w="50" w:type="dxa"/>
              <w:bottom w:w="50" w:type="dxa"/>
              <w:left w:w="90" w:type="dxa"/>
              <w:right w:w="90" w:type="dxa"/>
            </w:tcMar>
          </w:tcPr>
          <w:p>
            <w:pPr>
              <w:pStyle w:val="BDOITable"/>
            </w:pPr>
            <w:r>
              <w:rPr>
                <w:sz w:val="17"/>
              </w:rPr>
              <w:t>Business user without access-maintenance rights (Marketing AO)</w:t>
            </w:r>
          </w:p>
        </w:tc>
        <w:tc>
          <w:tcPr>
            <w:tcW w:type="dxa" w:w="1662"/>
            <w:tcMar>
              <w:top w:w="50" w:type="dxa"/>
              <w:bottom w:w="50" w:type="dxa"/>
              <w:left w:w="90" w:type="dxa"/>
              <w:right w:w="90" w:type="dxa"/>
            </w:tcMar>
          </w:tcPr>
          <w:p>
            <w:pPr>
              <w:pStyle w:val="BDOITable"/>
            </w:pPr>
            <w:r>
              <w:rPr>
                <w:sz w:val="17"/>
              </w:rPr>
              <w:t>ao</w:t>
            </w:r>
          </w:p>
        </w:tc>
        <w:tc>
          <w:tcPr>
            <w:tcW w:type="dxa" w:w="1023"/>
            <w:tcMar>
              <w:top w:w="50" w:type="dxa"/>
              <w:bottom w:w="50" w:type="dxa"/>
              <w:left w:w="90" w:type="dxa"/>
              <w:right w:w="90" w:type="dxa"/>
            </w:tcMar>
          </w:tcPr>
          <w:p>
            <w:pPr>
              <w:pStyle w:val="BDOITable"/>
            </w:pPr>
            <w:r>
              <w:rPr>
                <w:sz w:val="17"/>
              </w:rPr>
              <w:t>5</w:t>
            </w:r>
          </w:p>
        </w:tc>
      </w:tr>
      <w:tr>
        <w:trPr>
          <w:cantSplit w:val="true"/>
        </w:trPr>
        <w:tc>
          <w:tcPr>
            <w:tcW w:type="dxa" w:w="2173"/>
            <w:tcMar>
              <w:top w:w="50" w:type="dxa"/>
              <w:bottom w:w="50" w:type="dxa"/>
              <w:left w:w="90" w:type="dxa"/>
              <w:right w:w="90" w:type="dxa"/>
            </w:tcMar>
            <w:shd w:val="clear" w:color="auto" w:fill="E5F5FF"/>
          </w:tcPr>
          <w:p>
            <w:pPr>
              <w:pStyle w:val="BDOITable"/>
            </w:pPr>
            <w:r>
              <w:rPr>
                <w:sz w:val="17"/>
              </w:rPr>
              <w:t>SYSTEM</w:t>
            </w:r>
          </w:p>
        </w:tc>
        <w:tc>
          <w:tcPr>
            <w:tcW w:type="dxa" w:w="5114"/>
            <w:tcMar>
              <w:top w:w="50" w:type="dxa"/>
              <w:bottom w:w="50" w:type="dxa"/>
              <w:left w:w="90" w:type="dxa"/>
              <w:right w:w="90" w:type="dxa"/>
            </w:tcMar>
            <w:shd w:val="clear" w:color="auto" w:fill="E5F5FF"/>
          </w:tcPr>
          <w:p>
            <w:pPr>
              <w:pStyle w:val="BDOITable"/>
            </w:pPr>
            <w:r>
              <w:rPr>
                <w:sz w:val="17"/>
              </w:rPr>
              <w:t>BIBS scheduled job or event</w:t>
            </w:r>
          </w:p>
        </w:tc>
        <w:tc>
          <w:tcPr>
            <w:tcW w:type="dxa" w:w="1662"/>
            <w:tcMar>
              <w:top w:w="50" w:type="dxa"/>
              <w:bottom w:w="50" w:type="dxa"/>
              <w:left w:w="90" w:type="dxa"/>
              <w:right w:w="90" w:type="dxa"/>
            </w:tcMar>
            <w:shd w:val="clear" w:color="auto" w:fill="E5F5FF"/>
          </w:tcPr>
          <w:p>
            <w:pPr>
              <w:pStyle w:val="BDOITable"/>
            </w:pPr>
            <w:r>
              <w:rPr>
                <w:sz w:val="17"/>
              </w:rPr>
              <w:t>-</w:t>
            </w:r>
          </w:p>
        </w:tc>
        <w:tc>
          <w:tcPr>
            <w:tcW w:type="dxa" w:w="1023"/>
            <w:tcMar>
              <w:top w:w="50" w:type="dxa"/>
              <w:bottom w:w="50" w:type="dxa"/>
              <w:left w:w="90" w:type="dxa"/>
              <w:right w:w="90" w:type="dxa"/>
            </w:tcMar>
            <w:shd w:val="clear" w:color="auto" w:fill="E5F5FF"/>
          </w:tcPr>
          <w:p>
            <w:pPr>
              <w:pStyle w:val="BDOITable"/>
            </w:pPr>
            <w:r>
              <w:rPr>
                <w:sz w:val="17"/>
              </w:rPr>
              <w:t>7</w:t>
            </w:r>
          </w:p>
        </w:tc>
      </w:tr>
    </w:tbl>
    <w:p>
      <w:pPr>
        <w:pStyle w:val="BDOISpacer"/>
      </w:pPr>
    </w:p>
    <w:p>
      <w:pPr>
        <w:pStyle w:val="Heading1"/>
        <w:pBdr>
          <w:bottom w:val="single" w:sz="4" w:space="4" w:color="99C1E7"/>
        </w:pBdr>
      </w:pPr>
      <w:bookmarkStart w:id="117" w:name="_Toc000117"/>
      <w:r>
        <w:rPr/>
        <w:t>6 Issue management</w:t>
      </w:r>
      <w:bookmarkEnd w:id="117"/>
    </w:p>
    <w:p>
      <w:pPr>
        <w:pStyle w:val="Heading2"/>
      </w:pPr>
      <w:bookmarkStart w:id="118" w:name="_Toc000118"/>
      <w:r>
        <w:rPr/>
        <w:t>6.1 Severity</w:t>
      </w:r>
      <w:bookmarkEnd w:id="118"/>
    </w:p>
    <w:p>
      <w:pPr>
        <w:pStyle w:val="Caption"/>
        <w:keepNext/>
        <w:spacing w:after="60"/>
      </w:pPr>
      <w:r>
        <w:rPr>
          <w:b/>
          <w:i w:val="0"/>
        </w:rPr>
        <w:t xml:space="preserve">Table 10: </w:t>
      </w:r>
      <w:r>
        <w:rPr/>
        <w:t>Issue severity</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06"/>
        <w:gridCol w:w="5370"/>
        <w:gridCol w:w="3196"/>
      </w:tblGrid>
      <w:tr>
        <w:trPr>
          <w:tblHeader w:val="true"/>
          <w:cantSplit w:val="true"/>
        </w:trPr>
        <w:tc>
          <w:tcPr>
            <w:tcW w:type="dxa" w:w="1406"/>
            <w:shd w:val="clear" w:color="auto" w:fill="004EA8"/>
            <w:tcMar>
              <w:top w:w="50" w:type="dxa"/>
              <w:bottom w:w="50" w:type="dxa"/>
              <w:left w:w="90" w:type="dxa"/>
              <w:right w:w="90" w:type="dxa"/>
            </w:tcMar>
            <w:vAlign w:val="center"/>
          </w:tcPr>
          <w:p>
            <w:pPr>
              <w:pStyle w:val="BDOITableHeader"/>
            </w:pPr>
            <w:r>
              <w:rPr>
                <w:b/>
                <w:color w:val="FFFFFF"/>
                <w:sz w:val="18"/>
              </w:rPr>
              <w:t>Severity</w:t>
            </w:r>
          </w:p>
        </w:tc>
        <w:tc>
          <w:tcPr>
            <w:tcW w:type="dxa" w:w="5370"/>
            <w:shd w:val="clear" w:color="auto" w:fill="004EA8"/>
            <w:tcMar>
              <w:top w:w="50" w:type="dxa"/>
              <w:bottom w:w="50" w:type="dxa"/>
              <w:left w:w="90" w:type="dxa"/>
              <w:right w:w="90" w:type="dxa"/>
            </w:tcMar>
            <w:vAlign w:val="center"/>
          </w:tcPr>
          <w:p>
            <w:pPr>
              <w:pStyle w:val="BDOITableHeader"/>
            </w:pPr>
            <w:r>
              <w:rPr>
                <w:b/>
                <w:color w:val="FFFFFF"/>
                <w:sz w:val="18"/>
              </w:rPr>
              <w:t>Definition</w:t>
            </w:r>
          </w:p>
        </w:tc>
        <w:tc>
          <w:tcPr>
            <w:tcW w:type="dxa" w:w="3196"/>
            <w:shd w:val="clear" w:color="auto" w:fill="004EA8"/>
            <w:tcMar>
              <w:top w:w="50" w:type="dxa"/>
              <w:bottom w:w="50" w:type="dxa"/>
              <w:left w:w="90" w:type="dxa"/>
              <w:right w:w="90" w:type="dxa"/>
            </w:tcMar>
            <w:vAlign w:val="center"/>
          </w:tcPr>
          <w:p>
            <w:pPr>
              <w:pStyle w:val="BDOITableHeader"/>
            </w:pPr>
            <w:r>
              <w:rPr>
                <w:b/>
                <w:color w:val="FFFFFF"/>
                <w:sz w:val="18"/>
              </w:rPr>
              <w:t>Example in User Access Maintenance</w:t>
            </w:r>
          </w:p>
        </w:tc>
      </w:tr>
      <w:tr>
        <w:trPr>
          <w:cantSplit w:val="true"/>
        </w:trPr>
        <w:tc>
          <w:tcPr>
            <w:tcW w:type="dxa" w:w="1406"/>
            <w:tcMar>
              <w:top w:w="50" w:type="dxa"/>
              <w:bottom w:w="50" w:type="dxa"/>
              <w:left w:w="90" w:type="dxa"/>
              <w:right w:w="90" w:type="dxa"/>
            </w:tcMar>
          </w:tcPr>
          <w:p>
            <w:pPr>
              <w:pStyle w:val="BDOITable"/>
            </w:pPr>
            <w:r>
              <w:rPr>
                <w:sz w:val="18"/>
              </w:rPr>
              <w:t>Critical</w:t>
            </w:r>
          </w:p>
        </w:tc>
        <w:tc>
          <w:tcPr>
            <w:tcW w:type="dxa" w:w="5370"/>
            <w:tcMar>
              <w:top w:w="50" w:type="dxa"/>
              <w:bottom w:w="50" w:type="dxa"/>
              <w:left w:w="90" w:type="dxa"/>
              <w:right w:w="90" w:type="dxa"/>
            </w:tcMar>
          </w:tcPr>
          <w:p>
            <w:pPr>
              <w:pStyle w:val="BDOITable"/>
            </w:pPr>
            <w:r>
              <w:rPr>
                <w:sz w:val="18"/>
              </w:rPr>
              <w:t>Access is granted without the required approval, a user reaches functions of a role not held, data is lost, or a log can be changed</w:t>
            </w:r>
          </w:p>
        </w:tc>
        <w:tc>
          <w:tcPr>
            <w:tcW w:type="dxa" w:w="3196"/>
            <w:tcMar>
              <w:top w:w="50" w:type="dxa"/>
              <w:bottom w:w="50" w:type="dxa"/>
              <w:left w:w="90" w:type="dxa"/>
              <w:right w:w="90" w:type="dxa"/>
            </w:tcMar>
          </w:tcPr>
          <w:p>
            <w:pPr>
              <w:pStyle w:val="BDOITable"/>
            </w:pPr>
            <w:r>
              <w:rPr>
                <w:sz w:val="18"/>
              </w:rPr>
              <w:t>A requester approves the own request; a deactivated user signs in; a change-log row can be deleted</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High</w:t>
            </w:r>
          </w:p>
        </w:tc>
        <w:tc>
          <w:tcPr>
            <w:tcW w:type="dxa" w:w="5370"/>
            <w:tcMar>
              <w:top w:w="50" w:type="dxa"/>
              <w:bottom w:w="50" w:type="dxa"/>
              <w:left w:w="90" w:type="dxa"/>
              <w:right w:w="90" w:type="dxa"/>
            </w:tcMar>
            <w:shd w:val="clear" w:color="auto" w:fill="E5F5FF"/>
          </w:tcPr>
          <w:p>
            <w:pPr>
              <w:pStyle w:val="BDOITable"/>
            </w:pPr>
            <w:r>
              <w:rPr>
                <w:sz w:val="18"/>
              </w:rPr>
              <w:t>A function does not work as the FRS states and there is no workaround acceptable to the business</w:t>
            </w:r>
          </w:p>
        </w:tc>
        <w:tc>
          <w:tcPr>
            <w:tcW w:type="dxa" w:w="3196"/>
            <w:tcMar>
              <w:top w:w="50" w:type="dxa"/>
              <w:bottom w:w="50" w:type="dxa"/>
              <w:left w:w="90" w:type="dxa"/>
              <w:right w:w="90" w:type="dxa"/>
            </w:tcMar>
            <w:shd w:val="clear" w:color="auto" w:fill="E5F5FF"/>
          </w:tcPr>
          <w:p>
            <w:pPr>
              <w:pStyle w:val="BDOITable"/>
            </w:pPr>
            <w:r>
              <w:rPr>
                <w:sz w:val="18"/>
              </w:rPr>
              <w:t>A scheduled change is not applied on its date; a privileged change skips the second approval</w:t>
            </w:r>
          </w:p>
        </w:tc>
      </w:tr>
      <w:tr>
        <w:trPr>
          <w:cantSplit w:val="true"/>
        </w:trPr>
        <w:tc>
          <w:tcPr>
            <w:tcW w:type="dxa" w:w="1406"/>
            <w:tcMar>
              <w:top w:w="50" w:type="dxa"/>
              <w:bottom w:w="50" w:type="dxa"/>
              <w:left w:w="90" w:type="dxa"/>
              <w:right w:w="90" w:type="dxa"/>
            </w:tcMar>
          </w:tcPr>
          <w:p>
            <w:pPr>
              <w:pStyle w:val="BDOITable"/>
            </w:pPr>
            <w:r>
              <w:rPr>
                <w:sz w:val="18"/>
              </w:rPr>
              <w:t>Medium</w:t>
            </w:r>
          </w:p>
        </w:tc>
        <w:tc>
          <w:tcPr>
            <w:tcW w:type="dxa" w:w="5370"/>
            <w:tcMar>
              <w:top w:w="50" w:type="dxa"/>
              <w:bottom w:w="50" w:type="dxa"/>
              <w:left w:w="90" w:type="dxa"/>
              <w:right w:w="90" w:type="dxa"/>
            </w:tcMar>
          </w:tcPr>
          <w:p>
            <w:pPr>
              <w:pStyle w:val="BDOITable"/>
            </w:pPr>
            <w:r>
              <w:rPr>
                <w:sz w:val="18"/>
              </w:rPr>
              <w:t>A function works with a workaround, or a message, label or report column is wrong but the data is right</w:t>
            </w:r>
          </w:p>
        </w:tc>
        <w:tc>
          <w:tcPr>
            <w:tcW w:type="dxa" w:w="3196"/>
            <w:tcMar>
              <w:top w:w="50" w:type="dxa"/>
              <w:bottom w:w="50" w:type="dxa"/>
              <w:left w:w="90" w:type="dxa"/>
              <w:right w:w="90" w:type="dxa"/>
            </w:tcMar>
          </w:tcPr>
          <w:p>
            <w:pPr>
              <w:pStyle w:val="BDOITable"/>
            </w:pPr>
            <w:r>
              <w:rPr>
                <w:sz w:val="18"/>
              </w:rPr>
              <w:t>The history misses a remark; a report shows the wrong "created by"</w:t>
            </w:r>
          </w:p>
        </w:tc>
      </w:tr>
      <w:tr>
        <w:trPr>
          <w:cantSplit w:val="true"/>
        </w:trPr>
        <w:tc>
          <w:tcPr>
            <w:tcW w:type="dxa" w:w="1406"/>
            <w:tcMar>
              <w:top w:w="50" w:type="dxa"/>
              <w:bottom w:w="50" w:type="dxa"/>
              <w:left w:w="90" w:type="dxa"/>
              <w:right w:w="90" w:type="dxa"/>
            </w:tcMar>
            <w:shd w:val="clear" w:color="auto" w:fill="E5F5FF"/>
          </w:tcPr>
          <w:p>
            <w:pPr>
              <w:pStyle w:val="BDOITable"/>
            </w:pPr>
            <w:r>
              <w:rPr>
                <w:sz w:val="18"/>
              </w:rPr>
              <w:t>Low</w:t>
            </w:r>
          </w:p>
        </w:tc>
        <w:tc>
          <w:tcPr>
            <w:tcW w:type="dxa" w:w="5370"/>
            <w:tcMar>
              <w:top w:w="50" w:type="dxa"/>
              <w:bottom w:w="50" w:type="dxa"/>
              <w:left w:w="90" w:type="dxa"/>
              <w:right w:w="90" w:type="dxa"/>
            </w:tcMar>
            <w:shd w:val="clear" w:color="auto" w:fill="E5F5FF"/>
          </w:tcPr>
          <w:p>
            <w:pPr>
              <w:pStyle w:val="BDOITable"/>
            </w:pPr>
            <w:r>
              <w:rPr>
                <w:sz w:val="18"/>
              </w:rPr>
              <w:t>Cosmetic issues that do not affect use</w:t>
            </w:r>
          </w:p>
        </w:tc>
        <w:tc>
          <w:tcPr>
            <w:tcW w:type="dxa" w:w="3196"/>
            <w:tcMar>
              <w:top w:w="50" w:type="dxa"/>
              <w:bottom w:w="50" w:type="dxa"/>
              <w:left w:w="90" w:type="dxa"/>
              <w:right w:w="90" w:type="dxa"/>
            </w:tcMar>
            <w:shd w:val="clear" w:color="auto" w:fill="E5F5FF"/>
          </w:tcPr>
          <w:p>
            <w:pPr>
              <w:pStyle w:val="BDOITable"/>
            </w:pPr>
            <w:r>
              <w:rPr>
                <w:sz w:val="18"/>
              </w:rPr>
              <w:t>Alignment, spelling, colour</w:t>
            </w:r>
          </w:p>
        </w:tc>
      </w:tr>
    </w:tbl>
    <w:p>
      <w:pPr>
        <w:pStyle w:val="BDOISpacer"/>
      </w:pPr>
    </w:p>
    <w:p>
      <w:pPr>
        <w:pStyle w:val="Heading2"/>
      </w:pPr>
      <w:bookmarkStart w:id="119" w:name="_Toc000119"/>
      <w:r>
        <w:rPr/>
        <w:t>6.2 Triage and fixing</w:t>
      </w:r>
      <w:bookmarkEnd w:id="119"/>
    </w:p>
    <w:p>
      <w:pPr>
        <w:tabs>
          <w:tab w:pos="312" w:val="left"/>
        </w:tabs>
        <w:spacing w:after="40"/>
        <w:ind w:left="312" w:hanging="283"/>
      </w:pPr>
      <w:r>
        <w:rPr>
          <w:color w:val="004EA8"/>
        </w:rPr>
        <w:t>•</w:t>
        <w:tab/>
      </w:r>
      <w:r>
        <w:rPr/>
        <w:t>Testers raise an issue for each failed case, with the case ID, steps, actual result, screenshot and the request number or user ID.</w:t>
      </w:r>
    </w:p>
    <w:p>
      <w:pPr>
        <w:tabs>
          <w:tab w:pos="312" w:val="left"/>
        </w:tabs>
        <w:spacing w:after="40"/>
        <w:ind w:left="312" w:hanging="283"/>
      </w:pPr>
      <w:r>
        <w:rPr>
          <w:color w:val="004EA8"/>
        </w:rPr>
        <w:t>•</w:t>
        <w:tab/>
      </w:r>
      <w:r>
        <w:rPr/>
        <w:t>The test lead triages new issues daily with the development lead and, during UAT, the BDOI process owner. Triage confirms the severity, links duplicates and decides whether the FRS or the system needs the correction. A disputed expected result goes to the BDOI process owner; an FRS change goes to the FRS owner, who records it in the clarifications chapter of the FRS.</w:t>
      </w:r>
    </w:p>
    <w:p>
      <w:pPr>
        <w:tabs>
          <w:tab w:pos="312" w:val="left"/>
        </w:tabs>
        <w:spacing w:after="40"/>
        <w:ind w:left="312" w:hanging="283"/>
      </w:pPr>
      <w:r>
        <w:rPr>
          <w:color w:val="004EA8"/>
        </w:rPr>
        <w:t>•</w:t>
        <w:tab/>
      </w:r>
      <w:r>
        <w:rPr/>
        <w:t>Target fix times on the test environments: Critical within 1 working day, High within 3 working days, Medium within the cycle, Low by agreement.</w:t>
      </w:r>
    </w:p>
    <w:p>
      <w:pPr>
        <w:tabs>
          <w:tab w:pos="312" w:val="left"/>
        </w:tabs>
        <w:spacing w:after="120"/>
        <w:ind w:left="312" w:hanging="283"/>
      </w:pPr>
      <w:r>
        <w:rPr>
          <w:color w:val="004EA8"/>
        </w:rPr>
        <w:t>•</w:t>
        <w:tab/>
      </w:r>
      <w:r>
        <w:rPr/>
        <w:t>A resolved issue is retested with its case and the cases of the same condition.</w:t>
      </w:r>
    </w:p>
    <w:p>
      <w:pPr>
        <w:pStyle w:val="Heading1"/>
        <w:pBdr>
          <w:bottom w:val="single" w:sz="4" w:space="4" w:color="99C1E7"/>
        </w:pBdr>
      </w:pPr>
      <w:bookmarkStart w:id="120" w:name="_Toc000120"/>
      <w:r>
        <w:rPr/>
        <w:t>7 Coverage summary</w:t>
      </w:r>
      <w:bookmarkEnd w:id="120"/>
    </w:p>
    <w:p>
      <w:pPr>
        <w:pStyle w:val="Heading2"/>
      </w:pPr>
      <w:bookmarkStart w:id="121" w:name="_Toc000121"/>
      <w:r>
        <w:rPr/>
        <w:t>7.1 Totals</w:t>
      </w:r>
      <w:bookmarkEnd w:id="121"/>
    </w:p>
    <w:p>
      <w:pPr>
        <w:pStyle w:val="Caption"/>
        <w:keepNext/>
        <w:spacing w:after="60"/>
      </w:pPr>
      <w:r>
        <w:rPr>
          <w:b/>
          <w:i w:val="0"/>
        </w:rPr>
        <w:t xml:space="preserve">Table 11: </w:t>
      </w:r>
      <w:r>
        <w:rPr/>
        <w:t>Test plan in numbers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648"/>
        <w:gridCol w:w="3324"/>
      </w:tblGrid>
      <w:tr>
        <w:trPr>
          <w:tblHeader w:val="true"/>
          <w:cantSplit w:val="true"/>
        </w:trPr>
        <w:tc>
          <w:tcPr>
            <w:tcW w:type="dxa" w:w="6648"/>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Count</w:t>
            </w:r>
          </w:p>
        </w:tc>
      </w:tr>
      <w:tr>
        <w:trPr>
          <w:cantSplit w:val="true"/>
        </w:trPr>
        <w:tc>
          <w:tcPr>
            <w:tcW w:type="dxa" w:w="6648"/>
            <w:tcMar>
              <w:top w:w="50" w:type="dxa"/>
              <w:bottom w:w="50" w:type="dxa"/>
              <w:left w:w="90" w:type="dxa"/>
              <w:right w:w="90" w:type="dxa"/>
            </w:tcMar>
          </w:tcPr>
          <w:p>
            <w:pPr>
              <w:pStyle w:val="BDOITable"/>
            </w:pPr>
            <w:r>
              <w:rPr>
                <w:sz w:val="18"/>
              </w:rPr>
              <w:t>Functional requirements (FR) covered</w:t>
            </w:r>
          </w:p>
        </w:tc>
        <w:tc>
          <w:tcPr>
            <w:tcW w:type="dxa" w:w="3324"/>
            <w:tcMar>
              <w:top w:w="50" w:type="dxa"/>
              <w:bottom w:w="50" w:type="dxa"/>
              <w:left w:w="90" w:type="dxa"/>
              <w:right w:w="90" w:type="dxa"/>
            </w:tcMar>
          </w:tcPr>
          <w:p>
            <w:pPr>
              <w:pStyle w:val="BDOITable"/>
            </w:pPr>
            <w:r>
              <w:rPr>
                <w:sz w:val="18"/>
              </w:rPr>
              <w:t>40 of 40</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BRD IDs covered</w:t>
            </w:r>
          </w:p>
        </w:tc>
        <w:tc>
          <w:tcPr>
            <w:tcW w:type="dxa" w:w="3324"/>
            <w:tcMar>
              <w:top w:w="50" w:type="dxa"/>
              <w:bottom w:w="50" w:type="dxa"/>
              <w:left w:w="90" w:type="dxa"/>
              <w:right w:w="90" w:type="dxa"/>
            </w:tcMar>
            <w:shd w:val="clear" w:color="auto" w:fill="E5F5FF"/>
          </w:tcPr>
          <w:p>
            <w:pPr>
              <w:pStyle w:val="BDOITable"/>
            </w:pPr>
            <w:r>
              <w:rPr>
                <w:sz w:val="18"/>
              </w:rPr>
              <w:t>158 of 158</w:t>
            </w:r>
          </w:p>
        </w:tc>
      </w:tr>
      <w:tr>
        <w:trPr>
          <w:cantSplit w:val="true"/>
        </w:trPr>
        <w:tc>
          <w:tcPr>
            <w:tcW w:type="dxa" w:w="6648"/>
            <w:tcMar>
              <w:top w:w="50" w:type="dxa"/>
              <w:bottom w:w="50" w:type="dxa"/>
              <w:left w:w="90" w:type="dxa"/>
              <w:right w:w="90" w:type="dxa"/>
            </w:tcMar>
          </w:tcPr>
          <w:p>
            <w:pPr>
              <w:pStyle w:val="BDOITable"/>
            </w:pPr>
            <w:r>
              <w:rPr>
                <w:sz w:val="18"/>
              </w:rPr>
              <w:t>Test conditions</w:t>
            </w:r>
          </w:p>
        </w:tc>
        <w:tc>
          <w:tcPr>
            <w:tcW w:type="dxa" w:w="3324"/>
            <w:tcMar>
              <w:top w:w="50" w:type="dxa"/>
              <w:bottom w:w="50" w:type="dxa"/>
              <w:left w:w="90" w:type="dxa"/>
              <w:right w:w="90" w:type="dxa"/>
            </w:tcMar>
          </w:tcPr>
          <w:p>
            <w:pPr>
              <w:pStyle w:val="BDOITable"/>
            </w:pPr>
            <w:r>
              <w:rPr>
                <w:sz w:val="18"/>
              </w:rPr>
              <w:t>124</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Business scenarios</w:t>
            </w:r>
          </w:p>
        </w:tc>
        <w:tc>
          <w:tcPr>
            <w:tcW w:type="dxa" w:w="3324"/>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6648"/>
            <w:tcMar>
              <w:top w:w="50" w:type="dxa"/>
              <w:bottom w:w="50" w:type="dxa"/>
              <w:left w:w="90" w:type="dxa"/>
              <w:right w:w="90" w:type="dxa"/>
            </w:tcMar>
          </w:tcPr>
          <w:p>
            <w:pPr>
              <w:pStyle w:val="BDOITable"/>
            </w:pPr>
            <w:r>
              <w:rPr>
                <w:sz w:val="18"/>
              </w:rPr>
              <w:t>Test cases</w:t>
            </w:r>
          </w:p>
        </w:tc>
        <w:tc>
          <w:tcPr>
            <w:tcW w:type="dxa" w:w="3324"/>
            <w:tcMar>
              <w:top w:w="50" w:type="dxa"/>
              <w:bottom w:w="50" w:type="dxa"/>
              <w:left w:w="90" w:type="dxa"/>
              <w:right w:w="90" w:type="dxa"/>
            </w:tcMar>
          </w:tcPr>
          <w:p>
            <w:pPr>
              <w:pStyle w:val="BDOITable"/>
            </w:pPr>
            <w:r>
              <w:rPr>
                <w:sz w:val="18"/>
              </w:rPr>
              <w:t>212</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which positive / negative</w:t>
            </w:r>
          </w:p>
        </w:tc>
        <w:tc>
          <w:tcPr>
            <w:tcW w:type="dxa" w:w="3324"/>
            <w:tcMar>
              <w:top w:w="50" w:type="dxa"/>
              <w:bottom w:w="50" w:type="dxa"/>
              <w:left w:w="90" w:type="dxa"/>
              <w:right w:w="90" w:type="dxa"/>
            </w:tcMar>
            <w:shd w:val="clear" w:color="auto" w:fill="E5F5FF"/>
          </w:tcPr>
          <w:p>
            <w:pPr>
              <w:pStyle w:val="BDOITable"/>
            </w:pPr>
            <w:r>
              <w:rPr>
                <w:sz w:val="18"/>
              </w:rPr>
              <w:t>99 / 113</w:t>
            </w:r>
          </w:p>
        </w:tc>
      </w:tr>
      <w:tr>
        <w:trPr>
          <w:cantSplit w:val="true"/>
        </w:trPr>
        <w:tc>
          <w:tcPr>
            <w:tcW w:type="dxa" w:w="6648"/>
            <w:tcMar>
              <w:top w:w="50" w:type="dxa"/>
              <w:bottom w:w="50" w:type="dxa"/>
              <w:left w:w="90" w:type="dxa"/>
              <w:right w:w="90" w:type="dxa"/>
            </w:tcMar>
          </w:tcPr>
          <w:p>
            <w:pPr>
              <w:pStyle w:val="BDOITable"/>
            </w:pPr>
            <w:r>
              <w:rPr>
                <w:sz w:val="18"/>
              </w:rPr>
              <w:t>of type Positive</w:t>
            </w:r>
          </w:p>
        </w:tc>
        <w:tc>
          <w:tcPr>
            <w:tcW w:type="dxa" w:w="3324"/>
            <w:tcMar>
              <w:top w:w="50" w:type="dxa"/>
              <w:bottom w:w="50" w:type="dxa"/>
              <w:left w:w="90" w:type="dxa"/>
              <w:right w:w="90" w:type="dxa"/>
            </w:tcMar>
          </w:tcPr>
          <w:p>
            <w:pPr>
              <w:pStyle w:val="BDOITable"/>
            </w:pPr>
            <w:r>
              <w:rPr>
                <w:sz w:val="18"/>
              </w:rPr>
              <w:t>35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Negative</w:t>
            </w:r>
          </w:p>
        </w:tc>
        <w:tc>
          <w:tcPr>
            <w:tcW w:type="dxa" w:w="3324"/>
            <w:tcMar>
              <w:top w:w="50" w:type="dxa"/>
              <w:bottom w:w="50" w:type="dxa"/>
              <w:left w:w="90" w:type="dxa"/>
              <w:right w:w="90" w:type="dxa"/>
            </w:tcMar>
            <w:shd w:val="clear" w:color="auto" w:fill="E5F5FF"/>
          </w:tcPr>
          <w:p>
            <w:pPr>
              <w:pStyle w:val="BDOITable"/>
            </w:pPr>
            <w:r>
              <w:rPr>
                <w:sz w:val="18"/>
              </w:rPr>
              <w:t>68</w:t>
            </w:r>
          </w:p>
        </w:tc>
      </w:tr>
      <w:tr>
        <w:trPr>
          <w:cantSplit w:val="true"/>
        </w:trPr>
        <w:tc>
          <w:tcPr>
            <w:tcW w:type="dxa" w:w="6648"/>
            <w:tcMar>
              <w:top w:w="50" w:type="dxa"/>
              <w:bottom w:w="50" w:type="dxa"/>
              <w:left w:w="90" w:type="dxa"/>
              <w:right w:w="90" w:type="dxa"/>
            </w:tcMar>
          </w:tcPr>
          <w:p>
            <w:pPr>
              <w:pStyle w:val="BDOITable"/>
            </w:pPr>
            <w:r>
              <w:rPr>
                <w:sz w:val="18"/>
              </w:rPr>
              <w:t>of type Boundary</w:t>
            </w:r>
          </w:p>
        </w:tc>
        <w:tc>
          <w:tcPr>
            <w:tcW w:type="dxa" w:w="3324"/>
            <w:tcMar>
              <w:top w:w="50" w:type="dxa"/>
              <w:bottom w:w="50" w:type="dxa"/>
              <w:left w:w="90" w:type="dxa"/>
              <w:right w:w="90" w:type="dxa"/>
            </w:tcMar>
          </w:tcPr>
          <w:p>
            <w:pPr>
              <w:pStyle w:val="BDOITable"/>
            </w:pPr>
            <w:r>
              <w:rPr>
                <w:sz w:val="18"/>
              </w:rPr>
              <w:t>15</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Security-access</w:t>
            </w:r>
          </w:p>
        </w:tc>
        <w:tc>
          <w:tcPr>
            <w:tcW w:type="dxa" w:w="3324"/>
            <w:tcMar>
              <w:top w:w="50" w:type="dxa"/>
              <w:bottom w:w="50" w:type="dxa"/>
              <w:left w:w="90" w:type="dxa"/>
              <w:right w:w="90" w:type="dxa"/>
            </w:tcMar>
            <w:shd w:val="clear" w:color="auto" w:fill="E5F5FF"/>
          </w:tcPr>
          <w:p>
            <w:pPr>
              <w:pStyle w:val="BDOITable"/>
            </w:pPr>
            <w:r>
              <w:rPr>
                <w:sz w:val="18"/>
              </w:rPr>
              <w:t>16</w:t>
            </w:r>
          </w:p>
        </w:tc>
      </w:tr>
      <w:tr>
        <w:trPr>
          <w:cantSplit w:val="true"/>
        </w:trPr>
        <w:tc>
          <w:tcPr>
            <w:tcW w:type="dxa" w:w="6648"/>
            <w:tcMar>
              <w:top w:w="50" w:type="dxa"/>
              <w:bottom w:w="50" w:type="dxa"/>
              <w:left w:w="90" w:type="dxa"/>
              <w:right w:w="90" w:type="dxa"/>
            </w:tcMar>
          </w:tcPr>
          <w:p>
            <w:pPr>
              <w:pStyle w:val="BDOITable"/>
            </w:pPr>
            <w:r>
              <w:rPr>
                <w:sz w:val="18"/>
              </w:rPr>
              <w:t>of type Workflow</w:t>
            </w:r>
          </w:p>
        </w:tc>
        <w:tc>
          <w:tcPr>
            <w:tcW w:type="dxa" w:w="3324"/>
            <w:tcMar>
              <w:top w:w="50" w:type="dxa"/>
              <w:bottom w:w="50" w:type="dxa"/>
              <w:left w:w="90" w:type="dxa"/>
              <w:right w:w="90" w:type="dxa"/>
            </w:tcMar>
          </w:tcPr>
          <w:p>
            <w:pPr>
              <w:pStyle w:val="BDOITable"/>
            </w:pPr>
            <w:r>
              <w:rPr>
                <w:sz w:val="18"/>
              </w:rPr>
              <w:t>31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Report-output</w:t>
            </w:r>
          </w:p>
        </w:tc>
        <w:tc>
          <w:tcPr>
            <w:tcW w:type="dxa" w:w="3324"/>
            <w:tcMar>
              <w:top w:w="50" w:type="dxa"/>
              <w:bottom w:w="50" w:type="dxa"/>
              <w:left w:w="90" w:type="dxa"/>
              <w:right w:w="90" w:type="dxa"/>
            </w:tcMar>
            <w:shd w:val="clear" w:color="auto" w:fill="E5F5FF"/>
          </w:tcPr>
          <w:p>
            <w:pPr>
              <w:pStyle w:val="BDOITable"/>
            </w:pPr>
            <w:r>
              <w:rPr>
                <w:sz w:val="18"/>
              </w:rPr>
              <w:t>8</w:t>
            </w:r>
          </w:p>
        </w:tc>
      </w:tr>
      <w:tr>
        <w:trPr>
          <w:cantSplit w:val="true"/>
        </w:trPr>
        <w:tc>
          <w:tcPr>
            <w:tcW w:type="dxa" w:w="6648"/>
            <w:tcMar>
              <w:top w:w="50" w:type="dxa"/>
              <w:bottom w:w="50" w:type="dxa"/>
              <w:left w:w="90" w:type="dxa"/>
              <w:right w:w="90" w:type="dxa"/>
            </w:tcMar>
          </w:tcPr>
          <w:p>
            <w:pPr>
              <w:pStyle w:val="BDOITable"/>
            </w:pPr>
            <w:r>
              <w:rPr>
                <w:sz w:val="18"/>
              </w:rPr>
              <w:t>of type Upload-download</w:t>
            </w:r>
          </w:p>
        </w:tc>
        <w:tc>
          <w:tcPr>
            <w:tcW w:type="dxa" w:w="3324"/>
            <w:tcMar>
              <w:top w:w="50" w:type="dxa"/>
              <w:bottom w:w="50" w:type="dxa"/>
              <w:left w:w="90" w:type="dxa"/>
              <w:right w:w="90" w:type="dxa"/>
            </w:tcMar>
          </w:tcPr>
          <w:p>
            <w:pPr>
              <w:pStyle w:val="BDOITable"/>
            </w:pPr>
            <w:r>
              <w:rPr>
                <w:sz w:val="18"/>
              </w:rPr>
              <w:t>1</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of type Screen</w:t>
            </w:r>
          </w:p>
        </w:tc>
        <w:tc>
          <w:tcPr>
            <w:tcW w:type="dxa" w:w="3324"/>
            <w:tcMar>
              <w:top w:w="50" w:type="dxa"/>
              <w:bottom w:w="50" w:type="dxa"/>
              <w:left w:w="90" w:type="dxa"/>
              <w:right w:w="90" w:type="dxa"/>
            </w:tcMar>
            <w:shd w:val="clear" w:color="auto" w:fill="E5F5FF"/>
          </w:tcPr>
          <w:p>
            <w:pPr>
              <w:pStyle w:val="BDOITable"/>
            </w:pPr>
            <w:r>
              <w:rPr>
                <w:sz w:val="18"/>
              </w:rPr>
              <w:t>19</w:t>
            </w:r>
          </w:p>
        </w:tc>
      </w:tr>
      <w:tr>
        <w:trPr>
          <w:cantSplit w:val="true"/>
        </w:trPr>
        <w:tc>
          <w:tcPr>
            <w:tcW w:type="dxa" w:w="6648"/>
            <w:tcMar>
              <w:top w:w="50" w:type="dxa"/>
              <w:bottom w:w="50" w:type="dxa"/>
              <w:left w:w="90" w:type="dxa"/>
              <w:right w:w="90" w:type="dxa"/>
            </w:tcMar>
          </w:tcPr>
          <w:p>
            <w:pPr>
              <w:pStyle w:val="BDOITable"/>
            </w:pPr>
            <w:r>
              <w:rPr>
                <w:sz w:val="18"/>
              </w:rPr>
              <w:t>of type Message</w:t>
            </w:r>
          </w:p>
        </w:tc>
        <w:tc>
          <w:tcPr>
            <w:tcW w:type="dxa" w:w="3324"/>
            <w:tcMar>
              <w:top w:w="50" w:type="dxa"/>
              <w:bottom w:w="50" w:type="dxa"/>
              <w:left w:w="90" w:type="dxa"/>
              <w:right w:w="90" w:type="dxa"/>
            </w:tcMar>
          </w:tcPr>
          <w:p>
            <w:pPr>
              <w:pStyle w:val="BDOITable"/>
            </w:pPr>
            <w:r>
              <w:rPr>
                <w:sz w:val="18"/>
              </w:rPr>
              <w:t>19</w:t>
            </w:r>
          </w:p>
        </w:tc>
      </w:tr>
      <w:tr>
        <w:trPr>
          <w:cantSplit w:val="true"/>
        </w:trPr>
        <w:tc>
          <w:tcPr>
            <w:tcW w:type="dxa" w:w="6648"/>
            <w:tcMar>
              <w:top w:w="50" w:type="dxa"/>
              <w:bottom w:w="50" w:type="dxa"/>
              <w:left w:w="90" w:type="dxa"/>
              <w:right w:w="90" w:type="dxa"/>
            </w:tcMar>
            <w:shd w:val="clear" w:color="auto" w:fill="E5F5FF"/>
          </w:tcPr>
          <w:p>
            <w:pPr>
              <w:pStyle w:val="BDOITable"/>
            </w:pPr>
            <w:r>
              <w:rPr>
                <w:sz w:val="18"/>
              </w:rPr>
              <w:t>Roles-and-access checks (action x role)</w:t>
            </w:r>
          </w:p>
        </w:tc>
        <w:tc>
          <w:tcPr>
            <w:tcW w:type="dxa" w:w="3324"/>
            <w:tcMar>
              <w:top w:w="50" w:type="dxa"/>
              <w:bottom w:w="50" w:type="dxa"/>
              <w:left w:w="90" w:type="dxa"/>
              <w:right w:w="90" w:type="dxa"/>
            </w:tcMar>
            <w:shd w:val="clear" w:color="auto" w:fill="E5F5FF"/>
          </w:tcPr>
          <w:p>
            <w:pPr>
              <w:pStyle w:val="BDOITable"/>
            </w:pPr>
            <w:r>
              <w:rPr>
                <w:sz w:val="18"/>
              </w:rPr>
              <w:t>58</w:t>
            </w:r>
          </w:p>
        </w:tc>
      </w:tr>
      <w:tr>
        <w:trPr>
          <w:cantSplit w:val="true"/>
        </w:trPr>
        <w:tc>
          <w:tcPr>
            <w:tcW w:type="dxa" w:w="6648"/>
            <w:tcMar>
              <w:top w:w="50" w:type="dxa"/>
              <w:bottom w:w="50" w:type="dxa"/>
              <w:left w:w="90" w:type="dxa"/>
              <w:right w:w="90" w:type="dxa"/>
            </w:tcMar>
          </w:tcPr>
          <w:p>
            <w:pPr>
              <w:pStyle w:val="BDOITable"/>
            </w:pPr>
            <w:r>
              <w:rPr>
                <w:sz w:val="18"/>
              </w:rPr>
              <w:t>Named test data sets</w:t>
            </w:r>
          </w:p>
        </w:tc>
        <w:tc>
          <w:tcPr>
            <w:tcW w:type="dxa" w:w="3324"/>
            <w:tcMar>
              <w:top w:w="50" w:type="dxa"/>
              <w:bottom w:w="50" w:type="dxa"/>
              <w:left w:w="90" w:type="dxa"/>
              <w:right w:w="90" w:type="dxa"/>
            </w:tcMar>
          </w:tcPr>
          <w:p>
            <w:pPr>
              <w:pStyle w:val="BDOITable"/>
            </w:pPr>
            <w:r>
              <w:rPr>
                <w:sz w:val="18"/>
              </w:rPr>
              <w:t>8</w:t>
            </w:r>
          </w:p>
        </w:tc>
      </w:tr>
    </w:tbl>
    <w:p>
      <w:pPr>
        <w:pStyle w:val="BDOISpacer"/>
      </w:pPr>
    </w:p>
    <w:p>
      <w:r>
        <w:rPr/>
        <w:t>Every FR has at least one positive and one negative case, and every BRD ID is covered. The coverage is checked each time the workbook is issued, and a plan with a gap is not issued.</w:t>
      </w:r>
    </w:p>
    <w:p>
      <w:pPr>
        <w:pStyle w:val="Heading2"/>
      </w:pPr>
      <w:bookmarkStart w:id="122" w:name="_Toc000122"/>
      <w:r>
        <w:rPr/>
        <w:t>7.2 Coverage by FR</w:t>
      </w:r>
      <w:bookmarkEnd w:id="122"/>
    </w:p>
    <w:p>
      <w:pPr>
        <w:pStyle w:val="Caption"/>
        <w:keepNext/>
        <w:spacing w:after="60"/>
      </w:pPr>
      <w:r>
        <w:rPr>
          <w:b/>
          <w:i w:val="0"/>
        </w:rPr>
        <w:t xml:space="preserve">Table 12: </w:t>
      </w:r>
      <w:r>
        <w:rPr/>
        <w:t>Coverage by FR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182"/>
        <w:gridCol w:w="3804"/>
        <w:gridCol w:w="1953"/>
        <w:gridCol w:w="771"/>
        <w:gridCol w:w="771"/>
        <w:gridCol w:w="771"/>
        <w:gridCol w:w="719"/>
      </w:tblGrid>
      <w:tr>
        <w:trPr>
          <w:tblHeader w:val="true"/>
          <w:cantSplit w:val="true"/>
        </w:trPr>
        <w:tc>
          <w:tcPr>
            <w:tcW w:type="dxa" w:w="1182"/>
            <w:shd w:val="clear" w:color="auto" w:fill="004EA8"/>
            <w:tcMar>
              <w:top w:w="50" w:type="dxa"/>
              <w:bottom w:w="50" w:type="dxa"/>
              <w:left w:w="90" w:type="dxa"/>
              <w:right w:w="90" w:type="dxa"/>
            </w:tcMar>
            <w:vAlign w:val="center"/>
          </w:tcPr>
          <w:p>
            <w:pPr>
              <w:pStyle w:val="BDOITableHeader"/>
            </w:pPr>
            <w:r>
              <w:rPr>
                <w:b/>
                <w:color w:val="FFFFFF"/>
                <w:sz w:val="16"/>
              </w:rPr>
              <w:t>FR</w:t>
            </w:r>
          </w:p>
        </w:tc>
        <w:tc>
          <w:tcPr>
            <w:tcW w:type="dxa" w:w="3804"/>
            <w:shd w:val="clear" w:color="auto" w:fill="004EA8"/>
            <w:tcMar>
              <w:top w:w="50" w:type="dxa"/>
              <w:bottom w:w="50" w:type="dxa"/>
              <w:left w:w="90" w:type="dxa"/>
              <w:right w:w="90" w:type="dxa"/>
            </w:tcMar>
            <w:vAlign w:val="center"/>
          </w:tcPr>
          <w:p>
            <w:pPr>
              <w:pStyle w:val="BDOITableHeader"/>
            </w:pPr>
            <w:r>
              <w:rPr>
                <w:b/>
                <w:color w:val="FFFFFF"/>
                <w:sz w:val="16"/>
              </w:rPr>
              <w:t>Title</w:t>
            </w:r>
          </w:p>
        </w:tc>
        <w:tc>
          <w:tcPr>
            <w:tcW w:type="dxa" w:w="1953"/>
            <w:shd w:val="clear" w:color="auto" w:fill="004EA8"/>
            <w:tcMar>
              <w:top w:w="50" w:type="dxa"/>
              <w:bottom w:w="50" w:type="dxa"/>
              <w:left w:w="90" w:type="dxa"/>
              <w:right w:w="90" w:type="dxa"/>
            </w:tcMar>
            <w:vAlign w:val="center"/>
          </w:tcPr>
          <w:p>
            <w:pPr>
              <w:pStyle w:val="BDOITableHeader"/>
            </w:pPr>
            <w:r>
              <w:rPr>
                <w:b/>
                <w:color w:val="FFFFFF"/>
                <w:sz w:val="16"/>
              </w:rPr>
              <w:t>BRD IDs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Cond.</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Pos.</w:t>
            </w:r>
          </w:p>
        </w:tc>
        <w:tc>
          <w:tcPr>
            <w:tcW w:type="dxa" w:w="771"/>
            <w:shd w:val="clear" w:color="auto" w:fill="004EA8"/>
            <w:tcMar>
              <w:top w:w="50" w:type="dxa"/>
              <w:bottom w:w="50" w:type="dxa"/>
              <w:left w:w="90" w:type="dxa"/>
              <w:right w:w="90" w:type="dxa"/>
            </w:tcMar>
            <w:vAlign w:val="center"/>
          </w:tcPr>
          <w:p>
            <w:pPr>
              <w:pStyle w:val="BDOITableHeader"/>
            </w:pPr>
            <w:r>
              <w:rPr>
                <w:b/>
                <w:color w:val="FFFFFF"/>
                <w:sz w:val="16"/>
              </w:rPr>
              <w:t>Neg.</w:t>
            </w:r>
          </w:p>
        </w:tc>
        <w:tc>
          <w:tcPr>
            <w:tcW w:type="dxa" w:w="720"/>
            <w:shd w:val="clear" w:color="auto" w:fill="004EA8"/>
            <w:tcMar>
              <w:top w:w="50" w:type="dxa"/>
              <w:bottom w:w="50" w:type="dxa"/>
              <w:left w:w="90" w:type="dxa"/>
              <w:right w:w="90" w:type="dxa"/>
            </w:tcMar>
            <w:vAlign w:val="center"/>
          </w:tcPr>
          <w:p>
            <w:pPr>
              <w:pStyle w:val="BDOITableHeader"/>
            </w:pPr>
            <w:r>
              <w:rPr>
                <w:b/>
                <w:color w:val="FFFFFF"/>
                <w:sz w:val="16"/>
              </w:rPr>
              <w:t>Total</w:t>
            </w:r>
          </w:p>
        </w:tc>
      </w:tr>
      <w:tr>
        <w:trPr>
          <w:cantSplit w:val="true"/>
        </w:trPr>
        <w:tc>
          <w:tcPr>
            <w:tcW w:type="dxa" w:w="1182"/>
            <w:tcMar>
              <w:top w:w="50" w:type="dxa"/>
              <w:bottom w:w="50" w:type="dxa"/>
              <w:left w:w="90" w:type="dxa"/>
              <w:right w:w="90" w:type="dxa"/>
            </w:tcMar>
          </w:tcPr>
          <w:p>
            <w:pPr>
              <w:pStyle w:val="BDOITable"/>
            </w:pPr>
            <w:r>
              <w:rPr>
                <w:sz w:val="16"/>
              </w:rPr>
              <w:t>FR-UA-001</w:t>
            </w:r>
          </w:p>
        </w:tc>
        <w:tc>
          <w:tcPr>
            <w:tcW w:type="dxa" w:w="3804"/>
            <w:tcMar>
              <w:top w:w="50" w:type="dxa"/>
              <w:bottom w:w="50" w:type="dxa"/>
              <w:left w:w="90" w:type="dxa"/>
              <w:right w:w="90" w:type="dxa"/>
            </w:tcMar>
          </w:tcPr>
          <w:p>
            <w:pPr>
              <w:pStyle w:val="BDOITable"/>
            </w:pPr>
            <w:r>
              <w:rPr>
                <w:sz w:val="16"/>
              </w:rPr>
              <w:t>Log in with a persona profile from a BDO-issued device</w:t>
            </w:r>
          </w:p>
        </w:tc>
        <w:tc>
          <w:tcPr>
            <w:tcW w:type="dxa" w:w="1953"/>
            <w:tcMar>
              <w:top w:w="50" w:type="dxa"/>
              <w:bottom w:w="50" w:type="dxa"/>
              <w:left w:w="90" w:type="dxa"/>
              <w:right w:w="90" w:type="dxa"/>
            </w:tcMar>
          </w:tcPr>
          <w:p>
            <w:pPr>
              <w:pStyle w:val="BDOITable"/>
            </w:pPr>
            <w:r>
              <w:rPr>
                <w:sz w:val="16"/>
              </w:rPr>
              <w:t>BRD 1.001.1, BRD 1.001.1.1, BRD 2.001.1, BRD 2.001.1.1, BRD 3.001.1, BRD 3.001.1.1, BRD 4.001.1, BRD 4.001.1.1, UAM-NFR-18, UAM-NFR-19</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6</w:t>
            </w:r>
          </w:p>
        </w:tc>
        <w:tc>
          <w:tcPr>
            <w:tcW w:type="dxa" w:w="771"/>
            <w:tcMar>
              <w:top w:w="50" w:type="dxa"/>
              <w:bottom w:w="50" w:type="dxa"/>
              <w:left w:w="90" w:type="dxa"/>
              <w:right w:w="90" w:type="dxa"/>
            </w:tcMar>
          </w:tcPr>
          <w:p>
            <w:pPr>
              <w:pStyle w:val="BDOITable"/>
            </w:pPr>
            <w:r>
              <w:rPr>
                <w:sz w:val="16"/>
              </w:rPr>
              <w:t>5</w:t>
            </w:r>
          </w:p>
        </w:tc>
        <w:tc>
          <w:tcPr>
            <w:tcW w:type="dxa" w:w="720"/>
            <w:tcMar>
              <w:top w:w="50" w:type="dxa"/>
              <w:bottom w:w="50" w:type="dxa"/>
              <w:left w:w="90" w:type="dxa"/>
              <w:right w:w="90" w:type="dxa"/>
            </w:tcMar>
          </w:tcPr>
          <w:p>
            <w:pPr>
              <w:pStyle w:val="BDOITable"/>
            </w:pPr>
            <w:r>
              <w:rPr>
                <w:sz w:val="16"/>
              </w:rPr>
              <w:t>11</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FR-UA-002</w:t>
            </w:r>
          </w:p>
        </w:tc>
        <w:tc>
          <w:tcPr>
            <w:tcW w:type="dxa" w:w="3804"/>
            <w:tcMar>
              <w:top w:w="50" w:type="dxa"/>
              <w:bottom w:w="50" w:type="dxa"/>
              <w:left w:w="90" w:type="dxa"/>
              <w:right w:w="90" w:type="dxa"/>
            </w:tcMar>
            <w:shd w:val="clear" w:color="auto" w:fill="E5F5FF"/>
          </w:tcPr>
          <w:p>
            <w:pPr>
              <w:pStyle w:val="BDOITable"/>
            </w:pPr>
            <w:r>
              <w:rPr>
                <w:sz w:val="16"/>
              </w:rPr>
              <w:t>Warn before the inactivity and system log-out</w:t>
            </w:r>
          </w:p>
        </w:tc>
        <w:tc>
          <w:tcPr>
            <w:tcW w:type="dxa" w:w="1953"/>
            <w:tcMar>
              <w:top w:w="50" w:type="dxa"/>
              <w:bottom w:w="50" w:type="dxa"/>
              <w:left w:w="90" w:type="dxa"/>
              <w:right w:w="90" w:type="dxa"/>
            </w:tcMar>
            <w:shd w:val="clear" w:color="auto" w:fill="E5F5FF"/>
          </w:tcPr>
          <w:p>
            <w:pPr>
              <w:pStyle w:val="BDOITable"/>
            </w:pPr>
            <w:r>
              <w:rPr>
                <w:sz w:val="16"/>
              </w:rPr>
              <w:t>BRD 1.001.1.2, BRD 1.001.1.3, BRD 2.001.1.2, BRD 2.001.1.3, BRD 3.001.1.2, BRD 3.001.1.3, BRD 4.001.1.2, BRD 4.001.1.3, UAM-NFR-34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FR-UA-003</w:t>
            </w:r>
          </w:p>
        </w:tc>
        <w:tc>
          <w:tcPr>
            <w:tcW w:type="dxa" w:w="3804"/>
            <w:tcMar>
              <w:top w:w="50" w:type="dxa"/>
              <w:bottom w:w="50" w:type="dxa"/>
              <w:left w:w="90" w:type="dxa"/>
              <w:right w:w="90" w:type="dxa"/>
            </w:tcMar>
          </w:tcPr>
          <w:p>
            <w:pPr>
              <w:pStyle w:val="BDOITable"/>
            </w:pPr>
            <w:r>
              <w:rPr>
                <w:sz w:val="16"/>
              </w:rPr>
              <w:t>Authenticate with the Windows ID against BDO EUA</w:t>
            </w:r>
          </w:p>
        </w:tc>
        <w:tc>
          <w:tcPr>
            <w:tcW w:type="dxa" w:w="1953"/>
            <w:tcMar>
              <w:top w:w="50" w:type="dxa"/>
              <w:bottom w:w="50" w:type="dxa"/>
              <w:left w:w="90" w:type="dxa"/>
              <w:right w:w="90" w:type="dxa"/>
            </w:tcMar>
          </w:tcPr>
          <w:p>
            <w:pPr>
              <w:pStyle w:val="BDOITable"/>
            </w:pPr>
            <w:r>
              <w:rPr>
                <w:sz w:val="16"/>
              </w:rPr>
              <w:t>UAM-NFR-11, UAM-NFR-17, UAM-NFR-33</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FR-UA-004</w:t>
            </w:r>
          </w:p>
        </w:tc>
        <w:tc>
          <w:tcPr>
            <w:tcW w:type="dxa" w:w="3804"/>
            <w:tcMar>
              <w:top w:w="50" w:type="dxa"/>
              <w:bottom w:w="50" w:type="dxa"/>
              <w:left w:w="90" w:type="dxa"/>
              <w:right w:w="90" w:type="dxa"/>
            </w:tcMar>
            <w:shd w:val="clear" w:color="auto" w:fill="E5F5FF"/>
          </w:tcPr>
          <w:p>
            <w:pPr>
              <w:pStyle w:val="BDOITable"/>
            </w:pPr>
            <w:r>
              <w:rPr>
                <w:sz w:val="16"/>
              </w:rPr>
              <w:t>Log out and keep a session log</w:t>
            </w:r>
          </w:p>
        </w:tc>
        <w:tc>
          <w:tcPr>
            <w:tcW w:type="dxa" w:w="1953"/>
            <w:tcMar>
              <w:top w:w="50" w:type="dxa"/>
              <w:bottom w:w="50" w:type="dxa"/>
              <w:left w:w="90" w:type="dxa"/>
              <w:right w:w="90" w:type="dxa"/>
            </w:tcMar>
            <w:shd w:val="clear" w:color="auto" w:fill="E5F5FF"/>
          </w:tcPr>
          <w:p>
            <w:pPr>
              <w:pStyle w:val="BDOITable"/>
            </w:pPr>
            <w:r>
              <w:rPr>
                <w:sz w:val="16"/>
              </w:rPr>
              <w:t>UAM-NFR-35, UAM-NFR-15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FR-UA-005</w:t>
            </w:r>
          </w:p>
        </w:tc>
        <w:tc>
          <w:tcPr>
            <w:tcW w:type="dxa" w:w="3804"/>
            <w:tcMar>
              <w:top w:w="50" w:type="dxa"/>
              <w:bottom w:w="50" w:type="dxa"/>
              <w:left w:w="90" w:type="dxa"/>
              <w:right w:w="90" w:type="dxa"/>
            </w:tcMar>
          </w:tcPr>
          <w:p>
            <w:pPr>
              <w:pStyle w:val="BDOITable"/>
            </w:pPr>
            <w:r>
              <w:rPr>
                <w:sz w:val="16"/>
              </w:rPr>
              <w:t>Enforce the password policy and self-service reset</w:t>
            </w:r>
          </w:p>
        </w:tc>
        <w:tc>
          <w:tcPr>
            <w:tcW w:type="dxa" w:w="1953"/>
            <w:tcMar>
              <w:top w:w="50" w:type="dxa"/>
              <w:bottom w:w="50" w:type="dxa"/>
              <w:left w:w="90" w:type="dxa"/>
              <w:right w:w="90" w:type="dxa"/>
            </w:tcMar>
          </w:tcPr>
          <w:p>
            <w:pPr>
              <w:pStyle w:val="BDOITable"/>
            </w:pPr>
            <w:r>
              <w:rPr>
                <w:sz w:val="16"/>
              </w:rPr>
              <w:t>UAM-NFR-31, UAM-NFR-36, UAM-NFR-37</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6</w:t>
            </w:r>
          </w:p>
        </w:tc>
        <w:tc>
          <w:tcPr>
            <w:tcW w:type="dxa" w:w="771"/>
            <w:tcMar>
              <w:top w:w="50" w:type="dxa"/>
              <w:bottom w:w="50" w:type="dxa"/>
              <w:left w:w="90" w:type="dxa"/>
              <w:right w:w="90" w:type="dxa"/>
            </w:tcMar>
          </w:tcPr>
          <w:p>
            <w:pPr>
              <w:pStyle w:val="BDOITable"/>
            </w:pPr>
            <w:r>
              <w:rPr>
                <w:sz w:val="16"/>
              </w:rPr>
              <w:t>8</w:t>
            </w:r>
          </w:p>
        </w:tc>
        <w:tc>
          <w:tcPr>
            <w:tcW w:type="dxa" w:w="720"/>
            <w:tcMar>
              <w:top w:w="50" w:type="dxa"/>
              <w:bottom w:w="50" w:type="dxa"/>
              <w:left w:w="90" w:type="dxa"/>
              <w:right w:w="90" w:type="dxa"/>
            </w:tcMar>
          </w:tcPr>
          <w:p>
            <w:pPr>
              <w:pStyle w:val="BDOITable"/>
            </w:pPr>
            <w:r>
              <w:rPr>
                <w:sz w:val="16"/>
              </w:rPr>
              <w:t>14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FR-UA-006</w:t>
            </w:r>
          </w:p>
        </w:tc>
        <w:tc>
          <w:tcPr>
            <w:tcW w:type="dxa" w:w="3804"/>
            <w:tcMar>
              <w:top w:w="50" w:type="dxa"/>
              <w:bottom w:w="50" w:type="dxa"/>
              <w:left w:w="90" w:type="dxa"/>
              <w:right w:w="90" w:type="dxa"/>
            </w:tcMar>
            <w:shd w:val="clear" w:color="auto" w:fill="E5F5FF"/>
          </w:tcPr>
          <w:p>
            <w:pPr>
              <w:pStyle w:val="BDOITable"/>
            </w:pPr>
            <w:r>
              <w:rPr>
                <w:sz w:val="16"/>
              </w:rPr>
              <w:t>Deactivate dormant users</w:t>
            </w:r>
          </w:p>
        </w:tc>
        <w:tc>
          <w:tcPr>
            <w:tcW w:type="dxa" w:w="1953"/>
            <w:tcMar>
              <w:top w:w="50" w:type="dxa"/>
              <w:bottom w:w="50" w:type="dxa"/>
              <w:left w:w="90" w:type="dxa"/>
              <w:right w:w="90" w:type="dxa"/>
            </w:tcMar>
            <w:shd w:val="clear" w:color="auto" w:fill="E5F5FF"/>
          </w:tcPr>
          <w:p>
            <w:pPr>
              <w:pStyle w:val="BDOITable"/>
            </w:pPr>
            <w:r>
              <w:rPr>
                <w:sz w:val="16"/>
              </w:rPr>
              <w:t>UAM-NFR-06, UAM-NFR-09</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FR-UA-010</w:t>
            </w:r>
          </w:p>
        </w:tc>
        <w:tc>
          <w:tcPr>
            <w:tcW w:type="dxa" w:w="3804"/>
            <w:tcMar>
              <w:top w:w="50" w:type="dxa"/>
              <w:bottom w:w="50" w:type="dxa"/>
              <w:left w:w="90" w:type="dxa"/>
              <w:right w:w="90" w:type="dxa"/>
            </w:tcMar>
          </w:tcPr>
          <w:p>
            <w:pPr>
              <w:pStyle w:val="BDOITable"/>
            </w:pPr>
            <w:r>
              <w:rPr>
                <w:sz w:val="16"/>
              </w:rPr>
              <w:t>Draft, edit, cancel and submit an access request</w:t>
            </w:r>
          </w:p>
        </w:tc>
        <w:tc>
          <w:tcPr>
            <w:tcW w:type="dxa" w:w="1953"/>
            <w:tcMar>
              <w:top w:w="50" w:type="dxa"/>
              <w:bottom w:w="50" w:type="dxa"/>
              <w:left w:w="90" w:type="dxa"/>
              <w:right w:w="90" w:type="dxa"/>
            </w:tcMar>
          </w:tcPr>
          <w:p>
            <w:pPr>
              <w:pStyle w:val="BDOITable"/>
            </w:pPr>
            <w:r>
              <w:rPr>
                <w:sz w:val="16"/>
              </w:rPr>
              <w:t>BRD 1.002.1.1, BRD 1.002.1.1.4-1.002.1.1.5, BRD 1.002.1.2-1.002.1.4, BRD 1.003.1.1, BRD 1.003.1.1.5-1.003.1.1.6, BRD 1.003.1.2-1.003.1.4, BRD 1.004.1.1, BRD 1.004.1.1.2-1.004.1.1.3, BRD 1.004.1.2-1.004.1.4, BRD 1.005.1, BRD 1.005.1.1.1-1.005.1.1.2, BRD 1.005.1.2-1.005.1.4</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7</w:t>
            </w:r>
          </w:p>
        </w:tc>
        <w:tc>
          <w:tcPr>
            <w:tcW w:type="dxa" w:w="720"/>
            <w:tcMar>
              <w:top w:w="50" w:type="dxa"/>
              <w:bottom w:w="50" w:type="dxa"/>
              <w:left w:w="90" w:type="dxa"/>
              <w:right w:w="90" w:type="dxa"/>
            </w:tcMar>
          </w:tcPr>
          <w:p>
            <w:pPr>
              <w:pStyle w:val="BDOITable"/>
            </w:pPr>
            <w:r>
              <w:rPr>
                <w:sz w:val="16"/>
              </w:rPr>
              <w:t>10</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FR-UA-011</w:t>
            </w:r>
          </w:p>
        </w:tc>
        <w:tc>
          <w:tcPr>
            <w:tcW w:type="dxa" w:w="3804"/>
            <w:tcMar>
              <w:top w:w="50" w:type="dxa"/>
              <w:bottom w:w="50" w:type="dxa"/>
              <w:left w:w="90" w:type="dxa"/>
              <w:right w:w="90" w:type="dxa"/>
            </w:tcMar>
            <w:shd w:val="clear" w:color="auto" w:fill="E5F5FF"/>
          </w:tcPr>
          <w:p>
            <w:pPr>
              <w:pStyle w:val="BDOITable"/>
            </w:pPr>
            <w:r>
              <w:rPr>
                <w:sz w:val="16"/>
              </w:rPr>
              <w:t>Enrol a new user</w:t>
            </w:r>
          </w:p>
        </w:tc>
        <w:tc>
          <w:tcPr>
            <w:tcW w:type="dxa" w:w="1953"/>
            <w:tcMar>
              <w:top w:w="50" w:type="dxa"/>
              <w:bottom w:w="50" w:type="dxa"/>
              <w:left w:w="90" w:type="dxa"/>
              <w:right w:w="90" w:type="dxa"/>
            </w:tcMar>
            <w:shd w:val="clear" w:color="auto" w:fill="E5F5FF"/>
          </w:tcPr>
          <w:p>
            <w:pPr>
              <w:pStyle w:val="BDOITable"/>
            </w:pPr>
            <w:r>
              <w:rPr>
                <w:sz w:val="16"/>
              </w:rPr>
              <w:t>BRD 1.002.1, BRD 1.002.1.1.1, BRD 1.002.1.1.2, UAM-NFR-13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8</w:t>
            </w:r>
          </w:p>
        </w:tc>
        <w:tc>
          <w:tcPr>
            <w:tcW w:type="dxa" w:w="720"/>
            <w:tcMar>
              <w:top w:w="50" w:type="dxa"/>
              <w:bottom w:w="50" w:type="dxa"/>
              <w:left w:w="90" w:type="dxa"/>
              <w:right w:w="90" w:type="dxa"/>
            </w:tcMar>
            <w:shd w:val="clear" w:color="auto" w:fill="E5F5FF"/>
          </w:tcPr>
          <w:p>
            <w:pPr>
              <w:pStyle w:val="BDOITable"/>
            </w:pPr>
            <w:r>
              <w:rPr>
                <w:sz w:val="16"/>
              </w:rPr>
              <w:t>9</w:t>
            </w:r>
          </w:p>
        </w:tc>
      </w:tr>
      <w:tr>
        <w:trPr>
          <w:cantSplit w:val="true"/>
        </w:trPr>
        <w:tc>
          <w:tcPr>
            <w:tcW w:type="dxa" w:w="1182"/>
            <w:tcMar>
              <w:top w:w="50" w:type="dxa"/>
              <w:bottom w:w="50" w:type="dxa"/>
              <w:left w:w="90" w:type="dxa"/>
              <w:right w:w="90" w:type="dxa"/>
            </w:tcMar>
          </w:tcPr>
          <w:p>
            <w:pPr>
              <w:pStyle w:val="BDOITable"/>
            </w:pPr>
            <w:r>
              <w:rPr>
                <w:sz w:val="16"/>
              </w:rPr>
              <w:t>FR-UA-012</w:t>
            </w:r>
          </w:p>
        </w:tc>
        <w:tc>
          <w:tcPr>
            <w:tcW w:type="dxa" w:w="3804"/>
            <w:tcMar>
              <w:top w:w="50" w:type="dxa"/>
              <w:bottom w:w="50" w:type="dxa"/>
              <w:left w:w="90" w:type="dxa"/>
              <w:right w:w="90" w:type="dxa"/>
            </w:tcMar>
          </w:tcPr>
          <w:p>
            <w:pPr>
              <w:pStyle w:val="BDOITable"/>
            </w:pPr>
            <w:r>
              <w:rPr>
                <w:sz w:val="16"/>
              </w:rPr>
              <w:t>Modify an existing user</w:t>
            </w:r>
          </w:p>
        </w:tc>
        <w:tc>
          <w:tcPr>
            <w:tcW w:type="dxa" w:w="1953"/>
            <w:tcMar>
              <w:top w:w="50" w:type="dxa"/>
              <w:bottom w:w="50" w:type="dxa"/>
              <w:left w:w="90" w:type="dxa"/>
              <w:right w:w="90" w:type="dxa"/>
            </w:tcMar>
          </w:tcPr>
          <w:p>
            <w:pPr>
              <w:pStyle w:val="BDOITable"/>
            </w:pPr>
            <w:r>
              <w:rPr>
                <w:sz w:val="16"/>
              </w:rPr>
              <w:t>BRD 1.003.1, BRD 1.003.1.1.1, BRD 1.003.1.1.2, BRD 1.003.1.1.3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FR-UA-013</w:t>
            </w:r>
          </w:p>
        </w:tc>
        <w:tc>
          <w:tcPr>
            <w:tcW w:type="dxa" w:w="3804"/>
            <w:tcMar>
              <w:top w:w="50" w:type="dxa"/>
              <w:bottom w:w="50" w:type="dxa"/>
              <w:left w:w="90" w:type="dxa"/>
              <w:right w:w="90" w:type="dxa"/>
            </w:tcMar>
            <w:shd w:val="clear" w:color="auto" w:fill="E5F5FF"/>
          </w:tcPr>
          <w:p>
            <w:pPr>
              <w:pStyle w:val="BDOITable"/>
            </w:pPr>
            <w:r>
              <w:rPr>
                <w:sz w:val="16"/>
              </w:rPr>
              <w:t>Deactivate a user</w:t>
            </w:r>
          </w:p>
        </w:tc>
        <w:tc>
          <w:tcPr>
            <w:tcW w:type="dxa" w:w="1953"/>
            <w:tcMar>
              <w:top w:w="50" w:type="dxa"/>
              <w:bottom w:w="50" w:type="dxa"/>
              <w:left w:w="90" w:type="dxa"/>
              <w:right w:w="90" w:type="dxa"/>
            </w:tcMar>
            <w:shd w:val="clear" w:color="auto" w:fill="E5F5FF"/>
          </w:tcPr>
          <w:p>
            <w:pPr>
              <w:pStyle w:val="BDOITable"/>
            </w:pPr>
            <w:r>
              <w:rPr>
                <w:sz w:val="16"/>
              </w:rPr>
              <w:t>BRD 1.004.1, BRD 1.004.1.1.1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FR-UA-014</w:t>
            </w:r>
          </w:p>
        </w:tc>
        <w:tc>
          <w:tcPr>
            <w:tcW w:type="dxa" w:w="3804"/>
            <w:tcMar>
              <w:top w:w="50" w:type="dxa"/>
              <w:bottom w:w="50" w:type="dxa"/>
              <w:left w:w="90" w:type="dxa"/>
              <w:right w:w="90" w:type="dxa"/>
            </w:tcMar>
          </w:tcPr>
          <w:p>
            <w:pPr>
              <w:pStyle w:val="BDOITable"/>
            </w:pPr>
            <w:r>
              <w:rPr>
                <w:sz w:val="16"/>
              </w:rPr>
              <w:t>Reactivate a user</w:t>
            </w:r>
          </w:p>
        </w:tc>
        <w:tc>
          <w:tcPr>
            <w:tcW w:type="dxa" w:w="1953"/>
            <w:tcMar>
              <w:top w:w="50" w:type="dxa"/>
              <w:bottom w:w="50" w:type="dxa"/>
              <w:left w:w="90" w:type="dxa"/>
              <w:right w:w="90" w:type="dxa"/>
            </w:tcMar>
          </w:tcPr>
          <w:p>
            <w:pPr>
              <w:pStyle w:val="BDOITable"/>
            </w:pPr>
            <w:r>
              <w:rPr>
                <w:sz w:val="16"/>
              </w:rPr>
              <w:t>BRD 1.005, BRD 1.005.1.1</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FR-UA-015</w:t>
            </w:r>
          </w:p>
        </w:tc>
        <w:tc>
          <w:tcPr>
            <w:tcW w:type="dxa" w:w="3804"/>
            <w:tcMar>
              <w:top w:w="50" w:type="dxa"/>
              <w:bottom w:w="50" w:type="dxa"/>
              <w:left w:w="90" w:type="dxa"/>
              <w:right w:w="90" w:type="dxa"/>
            </w:tcMar>
            <w:shd w:val="clear" w:color="auto" w:fill="E5F5FF"/>
          </w:tcPr>
          <w:p>
            <w:pPr>
              <w:pStyle w:val="BDOITable"/>
            </w:pPr>
            <w:r>
              <w:rPr>
                <w:sz w:val="16"/>
              </w:rPr>
              <w:t>Choose the approver</w:t>
            </w:r>
          </w:p>
        </w:tc>
        <w:tc>
          <w:tcPr>
            <w:tcW w:type="dxa" w:w="1953"/>
            <w:tcMar>
              <w:top w:w="50" w:type="dxa"/>
              <w:bottom w:w="50" w:type="dxa"/>
              <w:left w:w="90" w:type="dxa"/>
              <w:right w:w="90" w:type="dxa"/>
            </w:tcMar>
            <w:shd w:val="clear" w:color="auto" w:fill="E5F5FF"/>
          </w:tcPr>
          <w:p>
            <w:pPr>
              <w:pStyle w:val="BDOITable"/>
            </w:pPr>
            <w:r>
              <w:rPr>
                <w:sz w:val="16"/>
              </w:rPr>
              <w:t>BRD 1.002.1.1.3, BRD 1.003.1.1.4, BRD 1.004.1.1.4, BRD 1.005.1.1.3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FR-UA-016</w:t>
            </w:r>
          </w:p>
        </w:tc>
        <w:tc>
          <w:tcPr>
            <w:tcW w:type="dxa" w:w="3804"/>
            <w:tcMar>
              <w:top w:w="50" w:type="dxa"/>
              <w:bottom w:w="50" w:type="dxa"/>
              <w:left w:w="90" w:type="dxa"/>
              <w:right w:w="90" w:type="dxa"/>
            </w:tcMar>
          </w:tcPr>
          <w:p>
            <w:pPr>
              <w:pStyle w:val="BDOITable"/>
            </w:pPr>
            <w:r>
              <w:rPr>
                <w:sz w:val="16"/>
              </w:rPr>
              <w:t>Apply correction on a returned request</w:t>
            </w:r>
          </w:p>
        </w:tc>
        <w:tc>
          <w:tcPr>
            <w:tcW w:type="dxa" w:w="1953"/>
            <w:tcMar>
              <w:top w:w="50" w:type="dxa"/>
              <w:bottom w:w="50" w:type="dxa"/>
              <w:left w:w="90" w:type="dxa"/>
              <w:right w:w="90" w:type="dxa"/>
            </w:tcMar>
          </w:tcPr>
          <w:p>
            <w:pPr>
              <w:pStyle w:val="BDOITable"/>
            </w:pPr>
            <w:r>
              <w:rPr>
                <w:sz w:val="16"/>
              </w:rPr>
              <w:t>BRD 1.006.1, BRD 1.006.1.1, BRD 1.006.1.2, BRD 1.006.1.3, BRD 1.006.1.4, BRD 1.006.1.5</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FR-UA-017</w:t>
            </w:r>
          </w:p>
        </w:tc>
        <w:tc>
          <w:tcPr>
            <w:tcW w:type="dxa" w:w="3804"/>
            <w:tcMar>
              <w:top w:w="50" w:type="dxa"/>
              <w:bottom w:w="50" w:type="dxa"/>
              <w:left w:w="90" w:type="dxa"/>
              <w:right w:w="90" w:type="dxa"/>
            </w:tcMar>
            <w:shd w:val="clear" w:color="auto" w:fill="E5F5FF"/>
          </w:tcPr>
          <w:p>
            <w:pPr>
              <w:pStyle w:val="BDOITable"/>
            </w:pPr>
            <w:r>
              <w:rPr>
                <w:sz w:val="16"/>
              </w:rPr>
              <w:t>Cancel a submitted request</w:t>
            </w:r>
          </w:p>
        </w:tc>
        <w:tc>
          <w:tcPr>
            <w:tcW w:type="dxa" w:w="1953"/>
            <w:tcMar>
              <w:top w:w="50" w:type="dxa"/>
              <w:bottom w:w="50" w:type="dxa"/>
              <w:left w:w="90" w:type="dxa"/>
              <w:right w:w="90" w:type="dxa"/>
            </w:tcMar>
            <w:shd w:val="clear" w:color="auto" w:fill="E5F5FF"/>
          </w:tcPr>
          <w:p>
            <w:pPr>
              <w:pStyle w:val="BDOITable"/>
            </w:pPr>
            <w:r>
              <w:rPr>
                <w:sz w:val="16"/>
              </w:rPr>
              <w:t>BRD 1.007.1, BRD 1.007.1.1, BRD 1.007.1.2, BRD 1.007.1.3, BRD 1.007.1.4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FR-UA-018</w:t>
            </w:r>
          </w:p>
        </w:tc>
        <w:tc>
          <w:tcPr>
            <w:tcW w:type="dxa" w:w="3804"/>
            <w:tcMar>
              <w:top w:w="50" w:type="dxa"/>
              <w:bottom w:w="50" w:type="dxa"/>
              <w:left w:w="90" w:type="dxa"/>
              <w:right w:w="90" w:type="dxa"/>
            </w:tcMar>
          </w:tcPr>
          <w:p>
            <w:pPr>
              <w:pStyle w:val="BDOITable"/>
            </w:pPr>
            <w:r>
              <w:rPr>
                <w:sz w:val="16"/>
              </w:rPr>
              <w:t>View submitted requests and their status</w:t>
            </w:r>
          </w:p>
        </w:tc>
        <w:tc>
          <w:tcPr>
            <w:tcW w:type="dxa" w:w="1953"/>
            <w:tcMar>
              <w:top w:w="50" w:type="dxa"/>
              <w:bottom w:w="50" w:type="dxa"/>
              <w:left w:w="90" w:type="dxa"/>
              <w:right w:w="90" w:type="dxa"/>
            </w:tcMar>
          </w:tcPr>
          <w:p>
            <w:pPr>
              <w:pStyle w:val="BDOITable"/>
            </w:pPr>
            <w:r>
              <w:rPr>
                <w:sz w:val="16"/>
              </w:rPr>
              <w:t>BRD 1.008.1, BRD 1.008.1.1, BRD 1.008.1.2, BRD 1.008.1.3, BRD 1.008.1.4</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5</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FR-UA-019</w:t>
            </w:r>
          </w:p>
        </w:tc>
        <w:tc>
          <w:tcPr>
            <w:tcW w:type="dxa" w:w="3804"/>
            <w:tcMar>
              <w:top w:w="50" w:type="dxa"/>
              <w:bottom w:w="50" w:type="dxa"/>
              <w:left w:w="90" w:type="dxa"/>
              <w:right w:w="90" w:type="dxa"/>
            </w:tcMar>
            <w:shd w:val="clear" w:color="auto" w:fill="E5F5FF"/>
          </w:tcPr>
          <w:p>
            <w:pPr>
              <w:pStyle w:val="BDOITable"/>
            </w:pPr>
            <w:r>
              <w:rPr>
                <w:sz w:val="16"/>
              </w:rPr>
              <w:t>Submit a bulk request</w:t>
            </w:r>
          </w:p>
        </w:tc>
        <w:tc>
          <w:tcPr>
            <w:tcW w:type="dxa" w:w="1953"/>
            <w:tcMar>
              <w:top w:w="50" w:type="dxa"/>
              <w:bottom w:w="50" w:type="dxa"/>
              <w:left w:w="90" w:type="dxa"/>
              <w:right w:w="90" w:type="dxa"/>
            </w:tcMar>
            <w:shd w:val="clear" w:color="auto" w:fill="E5F5FF"/>
          </w:tcPr>
          <w:p>
            <w:pPr>
              <w:pStyle w:val="BDOITable"/>
            </w:pPr>
            <w:r>
              <w:rPr>
                <w:sz w:val="16"/>
              </w:rPr>
              <w:t>BRD 1.009.1, BRD 1.009.1.1, BRD 1.009.1.2, BRD 1.009.1.3, BRD 1.009.1.4, BRD 1.009.1.5, BRD 1.009.1.6, UAM-NFR-38</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7</w:t>
            </w:r>
          </w:p>
        </w:tc>
        <w:tc>
          <w:tcPr>
            <w:tcW w:type="dxa" w:w="720"/>
            <w:tcMar>
              <w:top w:w="50" w:type="dxa"/>
              <w:bottom w:w="50" w:type="dxa"/>
              <w:left w:w="90" w:type="dxa"/>
              <w:right w:w="90" w:type="dxa"/>
            </w:tcMar>
            <w:shd w:val="clear" w:color="auto" w:fill="E5F5FF"/>
          </w:tcPr>
          <w:p>
            <w:pPr>
              <w:pStyle w:val="BDOITable"/>
            </w:pPr>
            <w:r>
              <w:rPr>
                <w:sz w:val="16"/>
              </w:rPr>
              <w:t>10</w:t>
            </w:r>
          </w:p>
        </w:tc>
      </w:tr>
      <w:tr>
        <w:trPr>
          <w:cantSplit w:val="true"/>
        </w:trPr>
        <w:tc>
          <w:tcPr>
            <w:tcW w:type="dxa" w:w="1182"/>
            <w:tcMar>
              <w:top w:w="50" w:type="dxa"/>
              <w:bottom w:w="50" w:type="dxa"/>
              <w:left w:w="90" w:type="dxa"/>
              <w:right w:w="90" w:type="dxa"/>
            </w:tcMar>
          </w:tcPr>
          <w:p>
            <w:pPr>
              <w:pStyle w:val="BDOITable"/>
            </w:pPr>
            <w:r>
              <w:rPr>
                <w:sz w:val="16"/>
              </w:rPr>
              <w:t>FR-UA-020</w:t>
            </w:r>
          </w:p>
        </w:tc>
        <w:tc>
          <w:tcPr>
            <w:tcW w:type="dxa" w:w="3804"/>
            <w:tcMar>
              <w:top w:w="50" w:type="dxa"/>
              <w:bottom w:w="50" w:type="dxa"/>
              <w:left w:w="90" w:type="dxa"/>
              <w:right w:w="90" w:type="dxa"/>
            </w:tcMar>
          </w:tcPr>
          <w:p>
            <w:pPr>
              <w:pStyle w:val="BDOITable"/>
            </w:pPr>
            <w:r>
              <w:rPr>
                <w:sz w:val="16"/>
              </w:rPr>
              <w:t>Apply changes on an effective date</w:t>
            </w:r>
          </w:p>
        </w:tc>
        <w:tc>
          <w:tcPr>
            <w:tcW w:type="dxa" w:w="1953"/>
            <w:tcMar>
              <w:top w:w="50" w:type="dxa"/>
              <w:bottom w:w="50" w:type="dxa"/>
              <w:left w:w="90" w:type="dxa"/>
              <w:right w:w="90" w:type="dxa"/>
            </w:tcMar>
          </w:tcPr>
          <w:p>
            <w:pPr>
              <w:pStyle w:val="BDOITable"/>
            </w:pPr>
            <w:r>
              <w:rPr>
                <w:sz w:val="16"/>
              </w:rPr>
              <w:t>UAM-NFR-14</w:t>
            </w:r>
          </w:p>
        </w:tc>
        <w:tc>
          <w:tcPr>
            <w:tcW w:type="dxa" w:w="771"/>
            <w:tcMar>
              <w:top w:w="50" w:type="dxa"/>
              <w:bottom w:w="50" w:type="dxa"/>
              <w:left w:w="90" w:type="dxa"/>
              <w:right w:w="90" w:type="dxa"/>
            </w:tcMar>
          </w:tcPr>
          <w:p>
            <w:pPr>
              <w:pStyle w:val="BDOITable"/>
            </w:pPr>
            <w:r>
              <w:rPr>
                <w:sz w:val="16"/>
              </w:rPr>
              <w:t>4</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FR-UA-030</w:t>
            </w:r>
          </w:p>
        </w:tc>
        <w:tc>
          <w:tcPr>
            <w:tcW w:type="dxa" w:w="3804"/>
            <w:tcMar>
              <w:top w:w="50" w:type="dxa"/>
              <w:bottom w:w="50" w:type="dxa"/>
              <w:left w:w="90" w:type="dxa"/>
              <w:right w:w="90" w:type="dxa"/>
            </w:tcMar>
            <w:shd w:val="clear" w:color="auto" w:fill="E5F5FF"/>
          </w:tcPr>
          <w:p>
            <w:pPr>
              <w:pStyle w:val="BDOITable"/>
            </w:pPr>
            <w:r>
              <w:rPr>
                <w:sz w:val="16"/>
              </w:rPr>
              <w:t>Receive, list and open requests for approval</w:t>
            </w:r>
          </w:p>
        </w:tc>
        <w:tc>
          <w:tcPr>
            <w:tcW w:type="dxa" w:w="1953"/>
            <w:tcMar>
              <w:top w:w="50" w:type="dxa"/>
              <w:bottom w:w="50" w:type="dxa"/>
              <w:left w:w="90" w:type="dxa"/>
              <w:right w:w="90" w:type="dxa"/>
            </w:tcMar>
            <w:shd w:val="clear" w:color="auto" w:fill="E5F5FF"/>
          </w:tcPr>
          <w:p>
            <w:pPr>
              <w:pStyle w:val="BDOITable"/>
            </w:pPr>
            <w:r>
              <w:rPr>
                <w:sz w:val="16"/>
              </w:rPr>
              <w:t>BRD 2.002.1, BRD 2.002.2, BRD 2.002.2.1, BRD 2.002.3, BRD 2.002.4</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FR-UA-031</w:t>
            </w:r>
          </w:p>
        </w:tc>
        <w:tc>
          <w:tcPr>
            <w:tcW w:type="dxa" w:w="3804"/>
            <w:tcMar>
              <w:top w:w="50" w:type="dxa"/>
              <w:bottom w:w="50" w:type="dxa"/>
              <w:left w:w="90" w:type="dxa"/>
              <w:right w:w="90" w:type="dxa"/>
            </w:tcMar>
          </w:tcPr>
          <w:p>
            <w:pPr>
              <w:pStyle w:val="BDOITable"/>
            </w:pPr>
            <w:r>
              <w:rPr>
                <w:sz w:val="16"/>
              </w:rPr>
              <w:t>Approve a request and grant the access</w:t>
            </w:r>
          </w:p>
        </w:tc>
        <w:tc>
          <w:tcPr>
            <w:tcW w:type="dxa" w:w="1953"/>
            <w:tcMar>
              <w:top w:w="50" w:type="dxa"/>
              <w:bottom w:w="50" w:type="dxa"/>
              <w:left w:w="90" w:type="dxa"/>
              <w:right w:w="90" w:type="dxa"/>
            </w:tcMar>
          </w:tcPr>
          <w:p>
            <w:pPr>
              <w:pStyle w:val="BDOITable"/>
            </w:pPr>
            <w:r>
              <w:rPr>
                <w:sz w:val="16"/>
              </w:rPr>
              <w:t>BRD 2.002.5, p.6 "System to grant the access"</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FR-UA-032</w:t>
            </w:r>
          </w:p>
        </w:tc>
        <w:tc>
          <w:tcPr>
            <w:tcW w:type="dxa" w:w="3804"/>
            <w:tcMar>
              <w:top w:w="50" w:type="dxa"/>
              <w:bottom w:w="50" w:type="dxa"/>
              <w:left w:w="90" w:type="dxa"/>
              <w:right w:w="90" w:type="dxa"/>
            </w:tcMar>
            <w:shd w:val="clear" w:color="auto" w:fill="E5F5FF"/>
          </w:tcPr>
          <w:p>
            <w:pPr>
              <w:pStyle w:val="BDOITable"/>
            </w:pPr>
            <w:r>
              <w:rPr>
                <w:sz w:val="16"/>
              </w:rPr>
              <w:t>Reject a request</w:t>
            </w:r>
          </w:p>
        </w:tc>
        <w:tc>
          <w:tcPr>
            <w:tcW w:type="dxa" w:w="1953"/>
            <w:tcMar>
              <w:top w:w="50" w:type="dxa"/>
              <w:bottom w:w="50" w:type="dxa"/>
              <w:left w:w="90" w:type="dxa"/>
              <w:right w:w="90" w:type="dxa"/>
            </w:tcMar>
            <w:shd w:val="clear" w:color="auto" w:fill="E5F5FF"/>
          </w:tcPr>
          <w:p>
            <w:pPr>
              <w:pStyle w:val="BDOITable"/>
            </w:pPr>
            <w:r>
              <w:rPr>
                <w:sz w:val="16"/>
              </w:rPr>
              <w:t>BRD 2.002.6, BRD 2.002.6.1, BRD 2.002.6.2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3</w:t>
            </w:r>
          </w:p>
        </w:tc>
      </w:tr>
      <w:tr>
        <w:trPr>
          <w:cantSplit w:val="true"/>
        </w:trPr>
        <w:tc>
          <w:tcPr>
            <w:tcW w:type="dxa" w:w="1182"/>
            <w:tcMar>
              <w:top w:w="50" w:type="dxa"/>
              <w:bottom w:w="50" w:type="dxa"/>
              <w:left w:w="90" w:type="dxa"/>
              <w:right w:w="90" w:type="dxa"/>
            </w:tcMar>
          </w:tcPr>
          <w:p>
            <w:pPr>
              <w:pStyle w:val="BDOITable"/>
            </w:pPr>
            <w:r>
              <w:rPr>
                <w:sz w:val="16"/>
              </w:rPr>
              <w:t>FR-UA-033</w:t>
            </w:r>
          </w:p>
        </w:tc>
        <w:tc>
          <w:tcPr>
            <w:tcW w:type="dxa" w:w="3804"/>
            <w:tcMar>
              <w:top w:w="50" w:type="dxa"/>
              <w:bottom w:w="50" w:type="dxa"/>
              <w:left w:w="90" w:type="dxa"/>
              <w:right w:w="90" w:type="dxa"/>
            </w:tcMar>
          </w:tcPr>
          <w:p>
            <w:pPr>
              <w:pStyle w:val="BDOITable"/>
            </w:pPr>
            <w:r>
              <w:rPr>
                <w:sz w:val="16"/>
              </w:rPr>
              <w:t>Return a request to the Requestor</w:t>
            </w:r>
          </w:p>
        </w:tc>
        <w:tc>
          <w:tcPr>
            <w:tcW w:type="dxa" w:w="1953"/>
            <w:tcMar>
              <w:top w:w="50" w:type="dxa"/>
              <w:bottom w:w="50" w:type="dxa"/>
              <w:left w:w="90" w:type="dxa"/>
              <w:right w:w="90" w:type="dxa"/>
            </w:tcMar>
          </w:tcPr>
          <w:p>
            <w:pPr>
              <w:pStyle w:val="BDOITable"/>
            </w:pPr>
            <w:r>
              <w:rPr>
                <w:sz w:val="16"/>
              </w:rPr>
              <w:t>BRD 2.002.7, BRD 2.002.7.1</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FR-UA-034</w:t>
            </w:r>
          </w:p>
        </w:tc>
        <w:tc>
          <w:tcPr>
            <w:tcW w:type="dxa" w:w="3804"/>
            <w:tcMar>
              <w:top w:w="50" w:type="dxa"/>
              <w:bottom w:w="50" w:type="dxa"/>
              <w:left w:w="90" w:type="dxa"/>
              <w:right w:w="90" w:type="dxa"/>
            </w:tcMar>
            <w:shd w:val="clear" w:color="auto" w:fill="E5F5FF"/>
          </w:tcPr>
          <w:p>
            <w:pPr>
              <w:pStyle w:val="BDOITable"/>
            </w:pPr>
            <w:r>
              <w:rPr>
                <w:sz w:val="16"/>
              </w:rPr>
              <w:t>Escalate privileged and out-of-hours changes for a second approval</w:t>
            </w:r>
          </w:p>
        </w:tc>
        <w:tc>
          <w:tcPr>
            <w:tcW w:type="dxa" w:w="1953"/>
            <w:tcMar>
              <w:top w:w="50" w:type="dxa"/>
              <w:bottom w:w="50" w:type="dxa"/>
              <w:left w:w="90" w:type="dxa"/>
              <w:right w:w="90" w:type="dxa"/>
            </w:tcMar>
            <w:shd w:val="clear" w:color="auto" w:fill="E5F5FF"/>
          </w:tcPr>
          <w:p>
            <w:pPr>
              <w:pStyle w:val="BDOITable"/>
            </w:pPr>
            <w:r>
              <w:rPr>
                <w:sz w:val="16"/>
              </w:rPr>
              <w:t>UAM-NFR-40</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5</w:t>
            </w:r>
          </w:p>
        </w:tc>
      </w:tr>
      <w:tr>
        <w:trPr>
          <w:cantSplit w:val="true"/>
        </w:trPr>
        <w:tc>
          <w:tcPr>
            <w:tcW w:type="dxa" w:w="1182"/>
            <w:tcMar>
              <w:top w:w="50" w:type="dxa"/>
              <w:bottom w:w="50" w:type="dxa"/>
              <w:left w:w="90" w:type="dxa"/>
              <w:right w:w="90" w:type="dxa"/>
            </w:tcMar>
          </w:tcPr>
          <w:p>
            <w:pPr>
              <w:pStyle w:val="BDOITable"/>
            </w:pPr>
            <w:r>
              <w:rPr>
                <w:sz w:val="16"/>
              </w:rPr>
              <w:t>FR-UA-040</w:t>
            </w:r>
          </w:p>
        </w:tc>
        <w:tc>
          <w:tcPr>
            <w:tcW w:type="dxa" w:w="3804"/>
            <w:tcMar>
              <w:top w:w="50" w:type="dxa"/>
              <w:bottom w:w="50" w:type="dxa"/>
              <w:left w:w="90" w:type="dxa"/>
              <w:right w:w="90" w:type="dxa"/>
            </w:tcMar>
          </w:tcPr>
          <w:p>
            <w:pPr>
              <w:pStyle w:val="BDOITable"/>
            </w:pPr>
            <w:r>
              <w:rPr>
                <w:sz w:val="16"/>
              </w:rPr>
              <w:t>Request a new group profile</w:t>
            </w:r>
          </w:p>
        </w:tc>
        <w:tc>
          <w:tcPr>
            <w:tcW w:type="dxa" w:w="1953"/>
            <w:tcMar>
              <w:top w:w="50" w:type="dxa"/>
              <w:bottom w:w="50" w:type="dxa"/>
              <w:left w:w="90" w:type="dxa"/>
              <w:right w:w="90" w:type="dxa"/>
            </w:tcMar>
          </w:tcPr>
          <w:p>
            <w:pPr>
              <w:pStyle w:val="BDOITable"/>
            </w:pPr>
            <w:r>
              <w:rPr>
                <w:sz w:val="16"/>
              </w:rPr>
              <w:t>BRD 3.002.1, BRD 3.002.1.1, BRD 3.002.1.3, BRD 3.002.1.4, BRD 3.002.1.5, BRD 3.002.1.6, BRD 3.002.1.7</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6</w:t>
            </w:r>
          </w:p>
        </w:tc>
        <w:tc>
          <w:tcPr>
            <w:tcW w:type="dxa" w:w="720"/>
            <w:tcMar>
              <w:top w:w="50" w:type="dxa"/>
              <w:bottom w:w="50" w:type="dxa"/>
              <w:left w:w="90" w:type="dxa"/>
              <w:right w:w="90" w:type="dxa"/>
            </w:tcMar>
          </w:tcPr>
          <w:p>
            <w:pPr>
              <w:pStyle w:val="BDOITable"/>
            </w:pPr>
            <w:r>
              <w:rPr>
                <w:sz w:val="16"/>
              </w:rPr>
              <w:t>9</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FR-UA-041</w:t>
            </w:r>
          </w:p>
        </w:tc>
        <w:tc>
          <w:tcPr>
            <w:tcW w:type="dxa" w:w="3804"/>
            <w:tcMar>
              <w:top w:w="50" w:type="dxa"/>
              <w:bottom w:w="50" w:type="dxa"/>
              <w:left w:w="90" w:type="dxa"/>
              <w:right w:w="90" w:type="dxa"/>
            </w:tcMar>
            <w:shd w:val="clear" w:color="auto" w:fill="E5F5FF"/>
          </w:tcPr>
          <w:p>
            <w:pPr>
              <w:pStyle w:val="BDOITable"/>
            </w:pPr>
            <w:r>
              <w:rPr>
                <w:sz w:val="16"/>
              </w:rPr>
              <w:t>Request a change to a group profile</w:t>
            </w:r>
          </w:p>
        </w:tc>
        <w:tc>
          <w:tcPr>
            <w:tcW w:type="dxa" w:w="1953"/>
            <w:tcMar>
              <w:top w:w="50" w:type="dxa"/>
              <w:bottom w:w="50" w:type="dxa"/>
              <w:left w:w="90" w:type="dxa"/>
              <w:right w:w="90" w:type="dxa"/>
            </w:tcMar>
            <w:shd w:val="clear" w:color="auto" w:fill="E5F5FF"/>
          </w:tcPr>
          <w:p>
            <w:pPr>
              <w:pStyle w:val="BDOITable"/>
            </w:pPr>
            <w:r>
              <w:rPr>
                <w:sz w:val="16"/>
              </w:rPr>
              <w:t>BRD 3.002.2, BRD 3.002.2.1, BRD 3.002.2.2, BRD 3.002.2.4, BRD 3.002.2.5, BRD 3.002.2.6, BRD 3.002.2.7, BRD 3.002.2.8</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FR-UA-042</w:t>
            </w:r>
          </w:p>
        </w:tc>
        <w:tc>
          <w:tcPr>
            <w:tcW w:type="dxa" w:w="3804"/>
            <w:tcMar>
              <w:top w:w="50" w:type="dxa"/>
              <w:bottom w:w="50" w:type="dxa"/>
              <w:left w:w="90" w:type="dxa"/>
              <w:right w:w="90" w:type="dxa"/>
            </w:tcMar>
          </w:tcPr>
          <w:p>
            <w:pPr>
              <w:pStyle w:val="BDOITable"/>
            </w:pPr>
            <w:r>
              <w:rPr>
                <w:sz w:val="16"/>
              </w:rPr>
              <w:t>Request the deactivation of a group profile</w:t>
            </w:r>
          </w:p>
        </w:tc>
        <w:tc>
          <w:tcPr>
            <w:tcW w:type="dxa" w:w="1953"/>
            <w:tcMar>
              <w:top w:w="50" w:type="dxa"/>
              <w:bottom w:w="50" w:type="dxa"/>
              <w:left w:w="90" w:type="dxa"/>
              <w:right w:w="90" w:type="dxa"/>
            </w:tcMar>
          </w:tcPr>
          <w:p>
            <w:pPr>
              <w:pStyle w:val="BDOITable"/>
            </w:pPr>
            <w:r>
              <w:rPr>
                <w:sz w:val="16"/>
              </w:rPr>
              <w:t>BRD 3.002.3, BRD 3.002.3.1, BRD 3.002.3.2, BRD 3.002.3.4, BRD 3.002.3.5, BRD 3.002.3.6, BRD 3.002.3.7, BRD 3.002.3.8</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FR-UA-043</w:t>
            </w:r>
          </w:p>
        </w:tc>
        <w:tc>
          <w:tcPr>
            <w:tcW w:type="dxa" w:w="3804"/>
            <w:tcMar>
              <w:top w:w="50" w:type="dxa"/>
              <w:bottom w:w="50" w:type="dxa"/>
              <w:left w:w="90" w:type="dxa"/>
              <w:right w:w="90" w:type="dxa"/>
            </w:tcMar>
            <w:shd w:val="clear" w:color="auto" w:fill="E5F5FF"/>
          </w:tcPr>
          <w:p>
            <w:pPr>
              <w:pStyle w:val="BDOITable"/>
            </w:pPr>
            <w:r>
              <w:rPr>
                <w:sz w:val="16"/>
              </w:rPr>
              <w:t>Request the reactivation of a group profile</w:t>
            </w:r>
          </w:p>
        </w:tc>
        <w:tc>
          <w:tcPr>
            <w:tcW w:type="dxa" w:w="1953"/>
            <w:tcMar>
              <w:top w:w="50" w:type="dxa"/>
              <w:bottom w:w="50" w:type="dxa"/>
              <w:left w:w="90" w:type="dxa"/>
              <w:right w:w="90" w:type="dxa"/>
            </w:tcMar>
            <w:shd w:val="clear" w:color="auto" w:fill="E5F5FF"/>
          </w:tcPr>
          <w:p>
            <w:pPr>
              <w:pStyle w:val="BDOITable"/>
            </w:pPr>
            <w:r>
              <w:rPr>
                <w:sz w:val="16"/>
              </w:rPr>
              <w:t>BRD 3.002.4, BRD 3.002.4.1, BRD 3.002.4.2, BRD 3.002.4.4, BRD 3.002.4.5, BRD 3.002.4.6, BRD 3.002.4.7, BRD 3.002.4.8</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2"/>
            <w:tcMar>
              <w:top w:w="50" w:type="dxa"/>
              <w:bottom w:w="50" w:type="dxa"/>
              <w:left w:w="90" w:type="dxa"/>
              <w:right w:w="90" w:type="dxa"/>
            </w:tcMar>
          </w:tcPr>
          <w:p>
            <w:pPr>
              <w:pStyle w:val="BDOITable"/>
            </w:pPr>
            <w:r>
              <w:rPr>
                <w:sz w:val="16"/>
              </w:rPr>
              <w:t>FR-UA-044</w:t>
            </w:r>
          </w:p>
        </w:tc>
        <w:tc>
          <w:tcPr>
            <w:tcW w:type="dxa" w:w="3804"/>
            <w:tcMar>
              <w:top w:w="50" w:type="dxa"/>
              <w:bottom w:w="50" w:type="dxa"/>
              <w:left w:w="90" w:type="dxa"/>
              <w:right w:w="90" w:type="dxa"/>
            </w:tcMar>
          </w:tcPr>
          <w:p>
            <w:pPr>
              <w:pStyle w:val="BDOITable"/>
            </w:pPr>
            <w:r>
              <w:rPr>
                <w:sz w:val="16"/>
              </w:rPr>
              <w:t>Route group-profile requests to approvers in order</w:t>
            </w:r>
          </w:p>
        </w:tc>
        <w:tc>
          <w:tcPr>
            <w:tcW w:type="dxa" w:w="1953"/>
            <w:tcMar>
              <w:top w:w="50" w:type="dxa"/>
              <w:bottom w:w="50" w:type="dxa"/>
              <w:left w:w="90" w:type="dxa"/>
              <w:right w:w="90" w:type="dxa"/>
            </w:tcMar>
          </w:tcPr>
          <w:p>
            <w:pPr>
              <w:pStyle w:val="BDOITable"/>
            </w:pPr>
            <w:r>
              <w:rPr>
                <w:sz w:val="16"/>
              </w:rPr>
              <w:t>BRD 3.002.1.2, BRD 3.002.2.3, BRD 3.002.3.3, BRD 3.002.4.3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FR-UA-045</w:t>
            </w:r>
          </w:p>
        </w:tc>
        <w:tc>
          <w:tcPr>
            <w:tcW w:type="dxa" w:w="3804"/>
            <w:tcMar>
              <w:top w:w="50" w:type="dxa"/>
              <w:bottom w:w="50" w:type="dxa"/>
              <w:left w:w="90" w:type="dxa"/>
              <w:right w:w="90" w:type="dxa"/>
            </w:tcMar>
            <w:shd w:val="clear" w:color="auto" w:fill="E5F5FF"/>
          </w:tcPr>
          <w:p>
            <w:pPr>
              <w:pStyle w:val="BDOITable"/>
            </w:pPr>
            <w:r>
              <w:rPr>
                <w:sz w:val="16"/>
              </w:rPr>
              <w:t>Implement an approved group-profile request</w:t>
            </w:r>
          </w:p>
        </w:tc>
        <w:tc>
          <w:tcPr>
            <w:tcW w:type="dxa" w:w="1953"/>
            <w:tcMar>
              <w:top w:w="50" w:type="dxa"/>
              <w:bottom w:w="50" w:type="dxa"/>
              <w:left w:w="90" w:type="dxa"/>
              <w:right w:w="90" w:type="dxa"/>
            </w:tcMar>
            <w:shd w:val="clear" w:color="auto" w:fill="E5F5FF"/>
          </w:tcPr>
          <w:p>
            <w:pPr>
              <w:pStyle w:val="BDOITable"/>
            </w:pPr>
            <w:r>
              <w:rPr>
                <w:sz w:val="16"/>
              </w:rPr>
              <w:t>p.6 "System Administrator to create / modify group profile", BRD 4.002.1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6</w:t>
            </w:r>
          </w:p>
        </w:tc>
      </w:tr>
      <w:tr>
        <w:trPr>
          <w:cantSplit w:val="true"/>
        </w:trPr>
        <w:tc>
          <w:tcPr>
            <w:tcW w:type="dxa" w:w="1182"/>
            <w:tcMar>
              <w:top w:w="50" w:type="dxa"/>
              <w:bottom w:w="50" w:type="dxa"/>
              <w:left w:w="90" w:type="dxa"/>
              <w:right w:w="90" w:type="dxa"/>
            </w:tcMar>
          </w:tcPr>
          <w:p>
            <w:pPr>
              <w:pStyle w:val="BDOITable"/>
            </w:pPr>
            <w:r>
              <w:rPr>
                <w:sz w:val="16"/>
              </w:rPr>
              <w:t>FR-UA-050</w:t>
            </w:r>
          </w:p>
        </w:tc>
        <w:tc>
          <w:tcPr>
            <w:tcW w:type="dxa" w:w="3804"/>
            <w:tcMar>
              <w:top w:w="50" w:type="dxa"/>
              <w:bottom w:w="50" w:type="dxa"/>
              <w:left w:w="90" w:type="dxa"/>
              <w:right w:w="90" w:type="dxa"/>
            </w:tcMar>
          </w:tcPr>
          <w:p>
            <w:pPr>
              <w:pStyle w:val="BDOITable"/>
            </w:pPr>
            <w:r>
              <w:rPr>
                <w:sz w:val="16"/>
              </w:rPr>
              <w:t>Define the group profiles of the access personas</w:t>
            </w:r>
          </w:p>
        </w:tc>
        <w:tc>
          <w:tcPr>
            <w:tcW w:type="dxa" w:w="1953"/>
            <w:tcMar>
              <w:top w:w="50" w:type="dxa"/>
              <w:bottom w:w="50" w:type="dxa"/>
              <w:left w:w="90" w:type="dxa"/>
              <w:right w:w="90" w:type="dxa"/>
            </w:tcMar>
          </w:tcPr>
          <w:p>
            <w:pPr>
              <w:pStyle w:val="BDOITable"/>
            </w:pPr>
            <w:r>
              <w:rPr>
                <w:sz w:val="16"/>
              </w:rPr>
              <w:t>BRD 4.002.1, BRD 4.002.1.1, BRD 4.002.1.2, BRD 4.002.1.3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FR-UA-051</w:t>
            </w:r>
          </w:p>
        </w:tc>
        <w:tc>
          <w:tcPr>
            <w:tcW w:type="dxa" w:w="3804"/>
            <w:tcMar>
              <w:top w:w="50" w:type="dxa"/>
              <w:bottom w:w="50" w:type="dxa"/>
              <w:left w:w="90" w:type="dxa"/>
              <w:right w:w="90" w:type="dxa"/>
            </w:tcMar>
            <w:shd w:val="clear" w:color="auto" w:fill="E5F5FF"/>
          </w:tcPr>
          <w:p>
            <w:pPr>
              <w:pStyle w:val="BDOITable"/>
            </w:pPr>
            <w:r>
              <w:rPr>
                <w:sz w:val="16"/>
              </w:rPr>
              <w:t>Assign functions to a group profile</w:t>
            </w:r>
          </w:p>
        </w:tc>
        <w:tc>
          <w:tcPr>
            <w:tcW w:type="dxa" w:w="1953"/>
            <w:tcMar>
              <w:top w:w="50" w:type="dxa"/>
              <w:bottom w:w="50" w:type="dxa"/>
              <w:left w:w="90" w:type="dxa"/>
              <w:right w:w="90" w:type="dxa"/>
            </w:tcMar>
            <w:shd w:val="clear" w:color="auto" w:fill="E5F5FF"/>
          </w:tcPr>
          <w:p>
            <w:pPr>
              <w:pStyle w:val="BDOITable"/>
            </w:pPr>
            <w:r>
              <w:rPr>
                <w:sz w:val="16"/>
              </w:rPr>
              <w:t>BRD 4.002.2, BRD 4.002.2.1 to 4.002.2.7, BRD 4.002.2.8, BRD 4.002.2.9, BRD 4.002.2.10, UAM-NFR-32</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4</w:t>
            </w:r>
          </w:p>
        </w:tc>
      </w:tr>
      <w:tr>
        <w:trPr>
          <w:cantSplit w:val="true"/>
        </w:trPr>
        <w:tc>
          <w:tcPr>
            <w:tcW w:type="dxa" w:w="1182"/>
            <w:tcMar>
              <w:top w:w="50" w:type="dxa"/>
              <w:bottom w:w="50" w:type="dxa"/>
              <w:left w:w="90" w:type="dxa"/>
              <w:right w:w="90" w:type="dxa"/>
            </w:tcMar>
          </w:tcPr>
          <w:p>
            <w:pPr>
              <w:pStyle w:val="BDOITable"/>
            </w:pPr>
            <w:r>
              <w:rPr>
                <w:sz w:val="16"/>
              </w:rPr>
              <w:t>FR-UA-052</w:t>
            </w:r>
          </w:p>
        </w:tc>
        <w:tc>
          <w:tcPr>
            <w:tcW w:type="dxa" w:w="3804"/>
            <w:tcMar>
              <w:top w:w="50" w:type="dxa"/>
              <w:bottom w:w="50" w:type="dxa"/>
              <w:left w:w="90" w:type="dxa"/>
              <w:right w:w="90" w:type="dxa"/>
            </w:tcMar>
          </w:tcPr>
          <w:p>
            <w:pPr>
              <w:pStyle w:val="BDOITable"/>
            </w:pPr>
            <w:r>
              <w:rPr>
                <w:sz w:val="16"/>
              </w:rPr>
              <w:t>Maintain user data and the user ID format</w:t>
            </w:r>
          </w:p>
        </w:tc>
        <w:tc>
          <w:tcPr>
            <w:tcW w:type="dxa" w:w="1953"/>
            <w:tcMar>
              <w:top w:w="50" w:type="dxa"/>
              <w:bottom w:w="50" w:type="dxa"/>
              <w:left w:w="90" w:type="dxa"/>
              <w:right w:w="90" w:type="dxa"/>
            </w:tcMar>
          </w:tcPr>
          <w:p>
            <w:pPr>
              <w:pStyle w:val="BDOITable"/>
            </w:pPr>
            <w:r>
              <w:rPr>
                <w:sz w:val="16"/>
              </w:rPr>
              <w:t>UAM-NFR-09, UAM-NFR-13, UAM-NFR-15, UAM-NFR-16</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20"/>
            <w:tcMar>
              <w:top w:w="50" w:type="dxa"/>
              <w:bottom w:w="50" w:type="dxa"/>
              <w:left w:w="90" w:type="dxa"/>
              <w:right w:w="90" w:type="dxa"/>
            </w:tcMar>
          </w:tcPr>
          <w:p>
            <w:pPr>
              <w:pStyle w:val="BDOITable"/>
            </w:pPr>
            <w:r>
              <w:rPr>
                <w:sz w:val="16"/>
              </w:rPr>
              <w:t>6</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FR-UA-053</w:t>
            </w:r>
          </w:p>
        </w:tc>
        <w:tc>
          <w:tcPr>
            <w:tcW w:type="dxa" w:w="3804"/>
            <w:tcMar>
              <w:top w:w="50" w:type="dxa"/>
              <w:bottom w:w="50" w:type="dxa"/>
              <w:left w:w="90" w:type="dxa"/>
              <w:right w:w="90" w:type="dxa"/>
            </w:tcMar>
            <w:shd w:val="clear" w:color="auto" w:fill="E5F5FF"/>
          </w:tcPr>
          <w:p>
            <w:pPr>
              <w:pStyle w:val="BDOITable"/>
            </w:pPr>
            <w:r>
              <w:rPr>
                <w:sz w:val="16"/>
              </w:rPr>
              <w:t>Keep profiles that one user may not hold apart (separation of duties)</w:t>
            </w:r>
          </w:p>
        </w:tc>
        <w:tc>
          <w:tcPr>
            <w:tcW w:type="dxa" w:w="1953"/>
            <w:tcMar>
              <w:top w:w="50" w:type="dxa"/>
              <w:bottom w:w="50" w:type="dxa"/>
              <w:left w:w="90" w:type="dxa"/>
              <w:right w:w="90" w:type="dxa"/>
            </w:tcMar>
            <w:shd w:val="clear" w:color="auto" w:fill="E5F5FF"/>
          </w:tcPr>
          <w:p>
            <w:pPr>
              <w:pStyle w:val="BDOITable"/>
            </w:pPr>
            <w:r>
              <w:rPr>
                <w:sz w:val="16"/>
              </w:rPr>
              <w:t>UAM-NFR-40, UAM-NFR-06</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4</w:t>
            </w:r>
          </w:p>
        </w:tc>
        <w:tc>
          <w:tcPr>
            <w:tcW w:type="dxa" w:w="720"/>
            <w:tcMar>
              <w:top w:w="50" w:type="dxa"/>
              <w:bottom w:w="50" w:type="dxa"/>
              <w:left w:w="90" w:type="dxa"/>
              <w:right w:w="90" w:type="dxa"/>
            </w:tcMar>
            <w:shd w:val="clear" w:color="auto" w:fill="E5F5FF"/>
          </w:tcPr>
          <w:p>
            <w:pPr>
              <w:pStyle w:val="BDOITable"/>
            </w:pPr>
            <w:r>
              <w:rPr>
                <w:sz w:val="16"/>
              </w:rPr>
              <w:t>7</w:t>
            </w:r>
          </w:p>
        </w:tc>
      </w:tr>
      <w:tr>
        <w:trPr>
          <w:cantSplit w:val="true"/>
        </w:trPr>
        <w:tc>
          <w:tcPr>
            <w:tcW w:type="dxa" w:w="1182"/>
            <w:tcMar>
              <w:top w:w="50" w:type="dxa"/>
              <w:bottom w:w="50" w:type="dxa"/>
              <w:left w:w="90" w:type="dxa"/>
              <w:right w:w="90" w:type="dxa"/>
            </w:tcMar>
          </w:tcPr>
          <w:p>
            <w:pPr>
              <w:pStyle w:val="BDOITable"/>
            </w:pPr>
            <w:r>
              <w:rPr>
                <w:sz w:val="16"/>
              </w:rPr>
              <w:t>FR-UA-054</w:t>
            </w:r>
          </w:p>
        </w:tc>
        <w:tc>
          <w:tcPr>
            <w:tcW w:type="dxa" w:w="3804"/>
            <w:tcMar>
              <w:top w:w="50" w:type="dxa"/>
              <w:bottom w:w="50" w:type="dxa"/>
              <w:left w:w="90" w:type="dxa"/>
              <w:right w:w="90" w:type="dxa"/>
            </w:tcMar>
          </w:tcPr>
          <w:p>
            <w:pPr>
              <w:pStyle w:val="BDOITable"/>
            </w:pPr>
            <w:r>
              <w:rPr>
                <w:sz w:val="16"/>
              </w:rPr>
              <w:t>Second approval of the security settings</w:t>
            </w:r>
          </w:p>
        </w:tc>
        <w:tc>
          <w:tcPr>
            <w:tcW w:type="dxa" w:w="1953"/>
            <w:tcMar>
              <w:top w:w="50" w:type="dxa"/>
              <w:bottom w:w="50" w:type="dxa"/>
              <w:left w:w="90" w:type="dxa"/>
              <w:right w:w="90" w:type="dxa"/>
            </w:tcMar>
          </w:tcPr>
          <w:p>
            <w:pPr>
              <w:pStyle w:val="BDOITable"/>
            </w:pPr>
            <w:r>
              <w:rPr>
                <w:sz w:val="16"/>
              </w:rPr>
              <w:t>UAM-NFR-40, UAM-NFR-16</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5</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FR-UA-060</w:t>
            </w:r>
          </w:p>
        </w:tc>
        <w:tc>
          <w:tcPr>
            <w:tcW w:type="dxa" w:w="3804"/>
            <w:tcMar>
              <w:top w:w="50" w:type="dxa"/>
              <w:bottom w:w="50" w:type="dxa"/>
              <w:left w:w="90" w:type="dxa"/>
              <w:right w:w="90" w:type="dxa"/>
            </w:tcMar>
            <w:shd w:val="clear" w:color="auto" w:fill="E5F5FF"/>
          </w:tcPr>
          <w:p>
            <w:pPr>
              <w:pStyle w:val="BDOITable"/>
            </w:pPr>
            <w:r>
              <w:rPr>
                <w:sz w:val="16"/>
              </w:rPr>
              <w:t>User Access Report</w:t>
            </w:r>
          </w:p>
        </w:tc>
        <w:tc>
          <w:tcPr>
            <w:tcW w:type="dxa" w:w="1953"/>
            <w:tcMar>
              <w:top w:w="50" w:type="dxa"/>
              <w:bottom w:w="50" w:type="dxa"/>
              <w:left w:w="90" w:type="dxa"/>
              <w:right w:w="90" w:type="dxa"/>
            </w:tcMar>
            <w:shd w:val="clear" w:color="auto" w:fill="E5F5FF"/>
          </w:tcPr>
          <w:p>
            <w:pPr>
              <w:pStyle w:val="BDOITable"/>
            </w:pPr>
            <w:r>
              <w:rPr>
                <w:sz w:val="16"/>
              </w:rPr>
              <w:t>BRD 3.003.1, BRD 3.003.1.1, BRD 3.003.1.2 to 3.003.1.6, UAM-NFR-10, UAM-NFR-41</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71"/>
            <w:tcMar>
              <w:top w:w="50" w:type="dxa"/>
              <w:bottom w:w="50" w:type="dxa"/>
              <w:left w:w="90" w:type="dxa"/>
              <w:right w:w="90" w:type="dxa"/>
            </w:tcMar>
            <w:shd w:val="clear" w:color="auto" w:fill="E5F5FF"/>
          </w:tcPr>
          <w:p>
            <w:pPr>
              <w:pStyle w:val="BDOITable"/>
            </w:pPr>
            <w:r>
              <w:rPr>
                <w:sz w:val="16"/>
              </w:rPr>
              <w:t>5</w:t>
            </w:r>
          </w:p>
        </w:tc>
        <w:tc>
          <w:tcPr>
            <w:tcW w:type="dxa" w:w="771"/>
            <w:tcMar>
              <w:top w:w="50" w:type="dxa"/>
              <w:bottom w:w="50" w:type="dxa"/>
              <w:left w:w="90" w:type="dxa"/>
              <w:right w:w="90" w:type="dxa"/>
            </w:tcMar>
            <w:shd w:val="clear" w:color="auto" w:fill="E5F5FF"/>
          </w:tcPr>
          <w:p>
            <w:pPr>
              <w:pStyle w:val="BDOITable"/>
            </w:pPr>
            <w:r>
              <w:rPr>
                <w:sz w:val="16"/>
              </w:rPr>
              <w:t>3</w:t>
            </w:r>
          </w:p>
        </w:tc>
        <w:tc>
          <w:tcPr>
            <w:tcW w:type="dxa" w:w="720"/>
            <w:tcMar>
              <w:top w:w="50" w:type="dxa"/>
              <w:bottom w:w="50" w:type="dxa"/>
              <w:left w:w="90" w:type="dxa"/>
              <w:right w:w="90" w:type="dxa"/>
            </w:tcMar>
            <w:shd w:val="clear" w:color="auto" w:fill="E5F5FF"/>
          </w:tcPr>
          <w:p>
            <w:pPr>
              <w:pStyle w:val="BDOITable"/>
            </w:pPr>
            <w:r>
              <w:rPr>
                <w:sz w:val="16"/>
              </w:rPr>
              <w:t>8</w:t>
            </w:r>
          </w:p>
        </w:tc>
      </w:tr>
      <w:tr>
        <w:trPr>
          <w:cantSplit w:val="true"/>
        </w:trPr>
        <w:tc>
          <w:tcPr>
            <w:tcW w:type="dxa" w:w="1182"/>
            <w:tcMar>
              <w:top w:w="50" w:type="dxa"/>
              <w:bottom w:w="50" w:type="dxa"/>
              <w:left w:w="90" w:type="dxa"/>
              <w:right w:w="90" w:type="dxa"/>
            </w:tcMar>
          </w:tcPr>
          <w:p>
            <w:pPr>
              <w:pStyle w:val="BDOITable"/>
            </w:pPr>
            <w:r>
              <w:rPr>
                <w:sz w:val="16"/>
              </w:rPr>
              <w:t>FR-UA-061</w:t>
            </w:r>
          </w:p>
        </w:tc>
        <w:tc>
          <w:tcPr>
            <w:tcW w:type="dxa" w:w="3804"/>
            <w:tcMar>
              <w:top w:w="50" w:type="dxa"/>
              <w:bottom w:w="50" w:type="dxa"/>
              <w:left w:w="90" w:type="dxa"/>
              <w:right w:w="90" w:type="dxa"/>
            </w:tcMar>
          </w:tcPr>
          <w:p>
            <w:pPr>
              <w:pStyle w:val="BDOITable"/>
            </w:pPr>
            <w:r>
              <w:rPr>
                <w:sz w:val="16"/>
              </w:rPr>
              <w:t>User Group Profile Report</w:t>
            </w:r>
          </w:p>
        </w:tc>
        <w:tc>
          <w:tcPr>
            <w:tcW w:type="dxa" w:w="1953"/>
            <w:tcMar>
              <w:top w:w="50" w:type="dxa"/>
              <w:bottom w:w="50" w:type="dxa"/>
              <w:left w:w="90" w:type="dxa"/>
              <w:right w:w="90" w:type="dxa"/>
            </w:tcMar>
          </w:tcPr>
          <w:p>
            <w:pPr>
              <w:pStyle w:val="BDOITable"/>
            </w:pPr>
            <w:r>
              <w:rPr>
                <w:sz w:val="16"/>
              </w:rPr>
              <w:t>BRD 3.003.2, BRD 3.003.2.1 to 3.003.2.6, UAM-NFR-41</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2</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FR-UA-062</w:t>
            </w:r>
          </w:p>
        </w:tc>
        <w:tc>
          <w:tcPr>
            <w:tcW w:type="dxa" w:w="3804"/>
            <w:tcMar>
              <w:top w:w="50" w:type="dxa"/>
              <w:bottom w:w="50" w:type="dxa"/>
              <w:left w:w="90" w:type="dxa"/>
              <w:right w:w="90" w:type="dxa"/>
            </w:tcMar>
            <w:shd w:val="clear" w:color="auto" w:fill="E5F5FF"/>
          </w:tcPr>
          <w:p>
            <w:pPr>
              <w:pStyle w:val="BDOITable"/>
            </w:pPr>
            <w:r>
              <w:rPr>
                <w:sz w:val="16"/>
              </w:rPr>
              <w:t>Group Profile Membership list</w:t>
            </w:r>
          </w:p>
        </w:tc>
        <w:tc>
          <w:tcPr>
            <w:tcW w:type="dxa" w:w="1953"/>
            <w:tcMar>
              <w:top w:w="50" w:type="dxa"/>
              <w:bottom w:w="50" w:type="dxa"/>
              <w:left w:w="90" w:type="dxa"/>
              <w:right w:w="90" w:type="dxa"/>
            </w:tcMar>
            <w:shd w:val="clear" w:color="auto" w:fill="E5F5FF"/>
          </w:tcPr>
          <w:p>
            <w:pPr>
              <w:pStyle w:val="BDOITable"/>
            </w:pPr>
            <w:r>
              <w:rPr>
                <w:sz w:val="16"/>
              </w:rPr>
              <w:t>BRD 3.003.3, BRD 3.003.3.1, BRD 3.003.3.1.1, BRD 3.003.3.1.2, UAM-NFR-10</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2"/>
            <w:tcMar>
              <w:top w:w="50" w:type="dxa"/>
              <w:bottom w:w="50" w:type="dxa"/>
              <w:left w:w="90" w:type="dxa"/>
              <w:right w:w="90" w:type="dxa"/>
            </w:tcMar>
          </w:tcPr>
          <w:p>
            <w:pPr>
              <w:pStyle w:val="BDOITable"/>
            </w:pPr>
            <w:r>
              <w:rPr>
                <w:sz w:val="16"/>
              </w:rPr>
              <w:t>FR-UA-063</w:t>
            </w:r>
          </w:p>
        </w:tc>
        <w:tc>
          <w:tcPr>
            <w:tcW w:type="dxa" w:w="3804"/>
            <w:tcMar>
              <w:top w:w="50" w:type="dxa"/>
              <w:bottom w:w="50" w:type="dxa"/>
              <w:left w:w="90" w:type="dxa"/>
              <w:right w:w="90" w:type="dxa"/>
            </w:tcMar>
          </w:tcPr>
          <w:p>
            <w:pPr>
              <w:pStyle w:val="BDOITable"/>
            </w:pPr>
            <w:r>
              <w:rPr>
                <w:sz w:val="16"/>
              </w:rPr>
              <w:t>User Access Audit Log</w:t>
            </w:r>
          </w:p>
        </w:tc>
        <w:tc>
          <w:tcPr>
            <w:tcW w:type="dxa" w:w="1953"/>
            <w:tcMar>
              <w:top w:w="50" w:type="dxa"/>
              <w:bottom w:w="50" w:type="dxa"/>
              <w:left w:w="90" w:type="dxa"/>
              <w:right w:w="90" w:type="dxa"/>
            </w:tcMar>
          </w:tcPr>
          <w:p>
            <w:pPr>
              <w:pStyle w:val="BDOITable"/>
            </w:pPr>
            <w:r>
              <w:rPr>
                <w:sz w:val="16"/>
              </w:rPr>
              <w:t>BRD 4.003.1, UAM-NFR-35, UAM-NFR-41</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2</w:t>
            </w:r>
          </w:p>
        </w:tc>
        <w:tc>
          <w:tcPr>
            <w:tcW w:type="dxa" w:w="720"/>
            <w:tcMar>
              <w:top w:w="50" w:type="dxa"/>
              <w:bottom w:w="50" w:type="dxa"/>
              <w:left w:w="90" w:type="dxa"/>
              <w:right w:w="90" w:type="dxa"/>
            </w:tcMar>
          </w:tcPr>
          <w:p>
            <w:pPr>
              <w:pStyle w:val="BDOITable"/>
            </w:pPr>
            <w:r>
              <w:rPr>
                <w:sz w:val="16"/>
              </w:rPr>
              <w:t>4</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FR-UA-064</w:t>
            </w:r>
          </w:p>
        </w:tc>
        <w:tc>
          <w:tcPr>
            <w:tcW w:type="dxa" w:w="3804"/>
            <w:tcMar>
              <w:top w:w="50" w:type="dxa"/>
              <w:bottom w:w="50" w:type="dxa"/>
              <w:left w:w="90" w:type="dxa"/>
              <w:right w:w="90" w:type="dxa"/>
            </w:tcMar>
            <w:shd w:val="clear" w:color="auto" w:fill="E5F5FF"/>
          </w:tcPr>
          <w:p>
            <w:pPr>
              <w:pStyle w:val="BDOITable"/>
            </w:pPr>
            <w:r>
              <w:rPr>
                <w:sz w:val="16"/>
              </w:rPr>
              <w:t>Keep an access-change log that no user can change</w:t>
            </w:r>
          </w:p>
        </w:tc>
        <w:tc>
          <w:tcPr>
            <w:tcW w:type="dxa" w:w="1953"/>
            <w:tcMar>
              <w:top w:w="50" w:type="dxa"/>
              <w:bottom w:w="50" w:type="dxa"/>
              <w:left w:w="90" w:type="dxa"/>
              <w:right w:w="90" w:type="dxa"/>
            </w:tcMar>
            <w:shd w:val="clear" w:color="auto" w:fill="E5F5FF"/>
          </w:tcPr>
          <w:p>
            <w:pPr>
              <w:pStyle w:val="BDOITable"/>
            </w:pPr>
            <w:r>
              <w:rPr>
                <w:sz w:val="16"/>
              </w:rPr>
              <w:t>BRD 4.003.1, UAM-NFR-09, UAM-NFR-22</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20"/>
            <w:tcMar>
              <w:top w:w="50" w:type="dxa"/>
              <w:bottom w:w="50" w:type="dxa"/>
              <w:left w:w="90" w:type="dxa"/>
              <w:right w:w="90" w:type="dxa"/>
            </w:tcMar>
            <w:shd w:val="clear" w:color="auto" w:fill="E5F5FF"/>
          </w:tcPr>
          <w:p>
            <w:pPr>
              <w:pStyle w:val="BDOITable"/>
            </w:pPr>
            <w:r>
              <w:rPr>
                <w:sz w:val="16"/>
              </w:rPr>
              <w:t>2</w:t>
            </w:r>
          </w:p>
        </w:tc>
      </w:tr>
      <w:tr>
        <w:trPr>
          <w:cantSplit w:val="true"/>
        </w:trPr>
        <w:tc>
          <w:tcPr>
            <w:tcW w:type="dxa" w:w="1182"/>
            <w:tcMar>
              <w:top w:w="50" w:type="dxa"/>
              <w:bottom w:w="50" w:type="dxa"/>
              <w:left w:w="90" w:type="dxa"/>
              <w:right w:w="90" w:type="dxa"/>
            </w:tcMar>
          </w:tcPr>
          <w:p>
            <w:pPr>
              <w:pStyle w:val="BDOITable"/>
            </w:pPr>
            <w:r>
              <w:rPr>
                <w:sz w:val="16"/>
              </w:rPr>
              <w:t>FR-UA-070</w:t>
            </w:r>
          </w:p>
        </w:tc>
        <w:tc>
          <w:tcPr>
            <w:tcW w:type="dxa" w:w="3804"/>
            <w:tcMar>
              <w:top w:w="50" w:type="dxa"/>
              <w:bottom w:w="50" w:type="dxa"/>
              <w:left w:w="90" w:type="dxa"/>
              <w:right w:w="90" w:type="dxa"/>
            </w:tcMar>
          </w:tcPr>
          <w:p>
            <w:pPr>
              <w:pStyle w:val="BDOITable"/>
            </w:pPr>
            <w:r>
              <w:rPr>
                <w:sz w:val="16"/>
              </w:rPr>
              <w:t>Notify requesters, approvers and affected users</w:t>
            </w:r>
          </w:p>
        </w:tc>
        <w:tc>
          <w:tcPr>
            <w:tcW w:type="dxa" w:w="1953"/>
            <w:tcMar>
              <w:top w:w="50" w:type="dxa"/>
              <w:bottom w:w="50" w:type="dxa"/>
              <w:left w:w="90" w:type="dxa"/>
              <w:right w:w="90" w:type="dxa"/>
            </w:tcMar>
          </w:tcPr>
          <w:p>
            <w:pPr>
              <w:pStyle w:val="BDOITable"/>
            </w:pPr>
            <w:r>
              <w:rPr>
                <w:sz w:val="16"/>
              </w:rPr>
              <w:t>BRD 1.006.1.1, BRD 1.008.1.4, BRD 2.002.1, UAM-NFR-39</w:t>
            </w:r>
          </w:p>
        </w:tc>
        <w:tc>
          <w:tcPr>
            <w:tcW w:type="dxa" w:w="771"/>
            <w:tcMar>
              <w:top w:w="50" w:type="dxa"/>
              <w:bottom w:w="50" w:type="dxa"/>
              <w:left w:w="90" w:type="dxa"/>
              <w:right w:w="90" w:type="dxa"/>
            </w:tcMar>
          </w:tcPr>
          <w:p>
            <w:pPr>
              <w:pStyle w:val="BDOITable"/>
            </w:pPr>
            <w:r>
              <w:rPr>
                <w:sz w:val="16"/>
              </w:rPr>
              <w:t>3</w:t>
            </w:r>
          </w:p>
        </w:tc>
        <w:tc>
          <w:tcPr>
            <w:tcW w:type="dxa" w:w="771"/>
            <w:tcMar>
              <w:top w:w="50" w:type="dxa"/>
              <w:bottom w:w="50" w:type="dxa"/>
              <w:left w:w="90" w:type="dxa"/>
              <w:right w:w="90" w:type="dxa"/>
            </w:tcMar>
          </w:tcPr>
          <w:p>
            <w:pPr>
              <w:pStyle w:val="BDOITable"/>
            </w:pPr>
            <w:r>
              <w:rPr>
                <w:sz w:val="16"/>
              </w:rPr>
              <w:t>2</w:t>
            </w:r>
          </w:p>
        </w:tc>
        <w:tc>
          <w:tcPr>
            <w:tcW w:type="dxa" w:w="771"/>
            <w:tcMar>
              <w:top w:w="50" w:type="dxa"/>
              <w:bottom w:w="50" w:type="dxa"/>
              <w:left w:w="90" w:type="dxa"/>
              <w:right w:w="90" w:type="dxa"/>
            </w:tcMar>
          </w:tcPr>
          <w:p>
            <w:pPr>
              <w:pStyle w:val="BDOITable"/>
            </w:pPr>
            <w:r>
              <w:rPr>
                <w:sz w:val="16"/>
              </w:rPr>
              <w:t>1</w:t>
            </w:r>
          </w:p>
        </w:tc>
        <w:tc>
          <w:tcPr>
            <w:tcW w:type="dxa" w:w="720"/>
            <w:tcMar>
              <w:top w:w="50" w:type="dxa"/>
              <w:bottom w:w="50" w:type="dxa"/>
              <w:left w:w="90" w:type="dxa"/>
              <w:right w:w="90" w:type="dxa"/>
            </w:tcMar>
          </w:tcPr>
          <w:p>
            <w:pPr>
              <w:pStyle w:val="BDOITable"/>
            </w:pPr>
            <w:r>
              <w:rPr>
                <w:sz w:val="16"/>
              </w:rPr>
              <w:t>3</w:t>
            </w:r>
          </w:p>
        </w:tc>
      </w:tr>
      <w:tr>
        <w:trPr>
          <w:cantSplit w:val="true"/>
        </w:trPr>
        <w:tc>
          <w:tcPr>
            <w:tcW w:type="dxa" w:w="1182"/>
            <w:tcMar>
              <w:top w:w="50" w:type="dxa"/>
              <w:bottom w:w="50" w:type="dxa"/>
              <w:left w:w="90" w:type="dxa"/>
              <w:right w:w="90" w:type="dxa"/>
            </w:tcMar>
            <w:shd w:val="clear" w:color="auto" w:fill="E5F5FF"/>
          </w:tcPr>
          <w:p>
            <w:pPr>
              <w:pStyle w:val="BDOITable"/>
            </w:pPr>
            <w:r>
              <w:rPr>
                <w:sz w:val="16"/>
              </w:rPr>
              <w:t>FR-UA-071</w:t>
            </w:r>
          </w:p>
        </w:tc>
        <w:tc>
          <w:tcPr>
            <w:tcW w:type="dxa" w:w="3804"/>
            <w:tcMar>
              <w:top w:w="50" w:type="dxa"/>
              <w:bottom w:w="50" w:type="dxa"/>
              <w:left w:w="90" w:type="dxa"/>
              <w:right w:w="90" w:type="dxa"/>
            </w:tcMar>
            <w:shd w:val="clear" w:color="auto" w:fill="E5F5FF"/>
          </w:tcPr>
          <w:p>
            <w:pPr>
              <w:pStyle w:val="BDOITable"/>
            </w:pPr>
            <w:r>
              <w:rPr>
                <w:sz w:val="16"/>
              </w:rPr>
              <w:t>E-mail designated users on failed batch runs</w:t>
            </w:r>
          </w:p>
        </w:tc>
        <w:tc>
          <w:tcPr>
            <w:tcW w:type="dxa" w:w="1953"/>
            <w:tcMar>
              <w:top w:w="50" w:type="dxa"/>
              <w:bottom w:w="50" w:type="dxa"/>
              <w:left w:w="90" w:type="dxa"/>
              <w:right w:w="90" w:type="dxa"/>
            </w:tcMar>
            <w:shd w:val="clear" w:color="auto" w:fill="E5F5FF"/>
          </w:tcPr>
          <w:p>
            <w:pPr>
              <w:pStyle w:val="BDOITable"/>
            </w:pPr>
            <w:r>
              <w:rPr>
                <w:sz w:val="16"/>
              </w:rPr>
              <w:t>UAM-NFR-24, UAM-NFR-25</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71"/>
            <w:tcMar>
              <w:top w:w="50" w:type="dxa"/>
              <w:bottom w:w="50" w:type="dxa"/>
              <w:left w:w="90" w:type="dxa"/>
              <w:right w:w="90" w:type="dxa"/>
            </w:tcMar>
            <w:shd w:val="clear" w:color="auto" w:fill="E5F5FF"/>
          </w:tcPr>
          <w:p>
            <w:pPr>
              <w:pStyle w:val="BDOITable"/>
            </w:pPr>
            <w:r>
              <w:rPr>
                <w:sz w:val="16"/>
              </w:rPr>
              <w:t>1</w:t>
            </w:r>
          </w:p>
        </w:tc>
        <w:tc>
          <w:tcPr>
            <w:tcW w:type="dxa" w:w="771"/>
            <w:tcMar>
              <w:top w:w="50" w:type="dxa"/>
              <w:bottom w:w="50" w:type="dxa"/>
              <w:left w:w="90" w:type="dxa"/>
              <w:right w:w="90" w:type="dxa"/>
            </w:tcMar>
            <w:shd w:val="clear" w:color="auto" w:fill="E5F5FF"/>
          </w:tcPr>
          <w:p>
            <w:pPr>
              <w:pStyle w:val="BDOITable"/>
            </w:pPr>
            <w:r>
              <w:rPr>
                <w:sz w:val="16"/>
              </w:rPr>
              <w:t>2</w:t>
            </w:r>
          </w:p>
        </w:tc>
        <w:tc>
          <w:tcPr>
            <w:tcW w:type="dxa" w:w="720"/>
            <w:tcMar>
              <w:top w:w="50" w:type="dxa"/>
              <w:bottom w:w="50" w:type="dxa"/>
              <w:left w:w="90" w:type="dxa"/>
              <w:right w:w="90" w:type="dxa"/>
            </w:tcMar>
            <w:shd w:val="clear" w:color="auto" w:fill="E5F5FF"/>
          </w:tcPr>
          <w:p>
            <w:pPr>
              <w:pStyle w:val="BDOITable"/>
            </w:pPr>
            <w:r>
              <w:rPr>
                <w:sz w:val="16"/>
              </w:rPr>
              <w:t>3</w:t>
            </w:r>
          </w:p>
        </w:tc>
      </w:tr>
    </w:tbl>
    <w:p>
      <w:pPr>
        <w:pStyle w:val="BDOISpacer"/>
      </w:pPr>
    </w:p>
    <w:p>
      <w:pPr>
        <w:pStyle w:val="Heading2"/>
      </w:pPr>
      <w:bookmarkStart w:id="123" w:name="_Toc000123"/>
      <w:r>
        <w:rPr/>
        <w:t>7.3 Coverage by BRD ID</w:t>
      </w:r>
      <w:bookmarkEnd w:id="123"/>
    </w:p>
    <w:p>
      <w:pPr>
        <w:pStyle w:val="Caption"/>
        <w:keepNext/>
        <w:spacing w:after="60"/>
      </w:pPr>
      <w:r>
        <w:rPr>
          <w:b/>
          <w:i w:val="0"/>
        </w:rPr>
        <w:t xml:space="preserve">Table 13: </w:t>
      </w:r>
      <w:r>
        <w:rPr/>
        <w:t>Coverage by BRD ID (FRs without the FR- prefix)</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415"/>
        <w:gridCol w:w="2216"/>
        <w:gridCol w:w="677"/>
        <w:gridCol w:w="677"/>
        <w:gridCol w:w="1415"/>
        <w:gridCol w:w="2216"/>
        <w:gridCol w:w="677"/>
        <w:gridCol w:w="677"/>
      </w:tblGrid>
      <w:tr>
        <w:trPr>
          <w:tblHeader w:val="true"/>
          <w:cantSplit w:val="true"/>
        </w:trPr>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c>
          <w:tcPr>
            <w:tcW w:type="dxa" w:w="1416"/>
            <w:shd w:val="clear" w:color="auto" w:fill="004EA8"/>
            <w:tcMar>
              <w:top w:w="50" w:type="dxa"/>
              <w:bottom w:w="50" w:type="dxa"/>
              <w:left w:w="90" w:type="dxa"/>
              <w:right w:w="90" w:type="dxa"/>
            </w:tcMar>
            <w:vAlign w:val="center"/>
          </w:tcPr>
          <w:p>
            <w:pPr>
              <w:pStyle w:val="BDOITableHeader"/>
            </w:pPr>
            <w:r>
              <w:rPr>
                <w:b/>
                <w:color w:val="FFFFFF"/>
                <w:sz w:val="15"/>
              </w:rPr>
              <w:t>BRD ID</w:t>
            </w:r>
          </w:p>
        </w:tc>
        <w:tc>
          <w:tcPr>
            <w:tcW w:type="dxa" w:w="2216"/>
            <w:shd w:val="clear" w:color="auto" w:fill="004EA8"/>
            <w:tcMar>
              <w:top w:w="50" w:type="dxa"/>
              <w:bottom w:w="50" w:type="dxa"/>
              <w:left w:w="90" w:type="dxa"/>
              <w:right w:w="90" w:type="dxa"/>
            </w:tcMar>
            <w:vAlign w:val="center"/>
          </w:tcPr>
          <w:p>
            <w:pPr>
              <w:pStyle w:val="BDOITableHeader"/>
            </w:pPr>
            <w:r>
              <w:rPr>
                <w:b/>
                <w:color w:val="FFFFFF"/>
                <w:sz w:val="15"/>
              </w:rPr>
              <w:t>FRs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Pos.</w:t>
            </w:r>
          </w:p>
        </w:tc>
        <w:tc>
          <w:tcPr>
            <w:tcW w:type="dxa" w:w="677"/>
            <w:shd w:val="clear" w:color="auto" w:fill="004EA8"/>
            <w:tcMar>
              <w:top w:w="50" w:type="dxa"/>
              <w:bottom w:w="50" w:type="dxa"/>
              <w:left w:w="90" w:type="dxa"/>
              <w:right w:w="90" w:type="dxa"/>
            </w:tcMar>
            <w:vAlign w:val="center"/>
          </w:tcPr>
          <w:p>
            <w:pPr>
              <w:pStyle w:val="BDOITableHeader"/>
            </w:pPr>
            <w:r>
              <w:rPr>
                <w:b/>
                <w:color w:val="FFFFFF"/>
                <w:sz w:val="15"/>
              </w:rPr>
              <w:t>Neg.</w:t>
            </w:r>
          </w:p>
        </w:tc>
      </w:tr>
      <w:tr>
        <w:trPr>
          <w:cantSplit w:val="true"/>
        </w:trPr>
        <w:tc>
          <w:tcPr>
            <w:tcW w:type="dxa" w:w="1416"/>
            <w:tcMar>
              <w:top w:w="50" w:type="dxa"/>
              <w:bottom w:w="50" w:type="dxa"/>
              <w:left w:w="90" w:type="dxa"/>
              <w:right w:w="90" w:type="dxa"/>
            </w:tcMar>
          </w:tcPr>
          <w:p>
            <w:pPr>
              <w:pStyle w:val="BDOITable"/>
            </w:pPr>
            <w:r>
              <w:rPr>
                <w:sz w:val="15"/>
              </w:rPr>
              <w:t>BRD 1.001.1</w:t>
            </w:r>
          </w:p>
        </w:tc>
        <w:tc>
          <w:tcPr>
            <w:tcW w:type="dxa" w:w="2216"/>
            <w:tcMar>
              <w:top w:w="50" w:type="dxa"/>
              <w:bottom w:w="50" w:type="dxa"/>
              <w:left w:w="90" w:type="dxa"/>
              <w:right w:w="90" w:type="dxa"/>
            </w:tcMar>
          </w:tcPr>
          <w:p>
            <w:pPr>
              <w:pStyle w:val="BDOITable"/>
            </w:pPr>
            <w:r>
              <w:rPr>
                <w:sz w:val="15"/>
              </w:rPr>
              <w:t>UA-001</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BRD 3.002.1.6</w:t>
            </w:r>
          </w:p>
        </w:tc>
        <w:tc>
          <w:tcPr>
            <w:tcW w:type="dxa" w:w="2216"/>
            <w:tcMar>
              <w:top w:w="50" w:type="dxa"/>
              <w:bottom w:w="50" w:type="dxa"/>
              <w:left w:w="90" w:type="dxa"/>
              <w:right w:w="90" w:type="dxa"/>
            </w:tcMar>
          </w:tcPr>
          <w:p>
            <w:pPr>
              <w:pStyle w:val="BDOITable"/>
            </w:pPr>
            <w:r>
              <w:rPr>
                <w:sz w:val="15"/>
              </w:rPr>
              <w:t>UA-040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1.001.1.1</w:t>
            </w:r>
          </w:p>
        </w:tc>
        <w:tc>
          <w:tcPr>
            <w:tcW w:type="dxa" w:w="2216"/>
            <w:tcMar>
              <w:top w:w="50" w:type="dxa"/>
              <w:bottom w:w="50" w:type="dxa"/>
              <w:left w:w="90" w:type="dxa"/>
              <w:right w:w="90" w:type="dxa"/>
            </w:tcMar>
            <w:shd w:val="clear" w:color="auto" w:fill="E5F5FF"/>
          </w:tcPr>
          <w:p>
            <w:pPr>
              <w:pStyle w:val="BDOITable"/>
            </w:pPr>
            <w:r>
              <w:rPr>
                <w:sz w:val="15"/>
              </w:rPr>
              <w:t>UA-001</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BRD 3.002.1.7</w:t>
            </w:r>
          </w:p>
        </w:tc>
        <w:tc>
          <w:tcPr>
            <w:tcW w:type="dxa" w:w="2216"/>
            <w:tcMar>
              <w:top w:w="50" w:type="dxa"/>
              <w:bottom w:w="50" w:type="dxa"/>
              <w:left w:w="90" w:type="dxa"/>
              <w:right w:w="90" w:type="dxa"/>
            </w:tcMar>
            <w:shd w:val="clear" w:color="auto" w:fill="E5F5FF"/>
          </w:tcPr>
          <w:p>
            <w:pPr>
              <w:pStyle w:val="BDOITable"/>
            </w:pPr>
            <w:r>
              <w:rPr>
                <w:sz w:val="15"/>
              </w:rPr>
              <w:t>UA-040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6</w:t>
            </w:r>
          </w:p>
        </w:tc>
      </w:tr>
      <w:tr>
        <w:trPr>
          <w:cantSplit w:val="true"/>
        </w:trPr>
        <w:tc>
          <w:tcPr>
            <w:tcW w:type="dxa" w:w="1416"/>
            <w:tcMar>
              <w:top w:w="50" w:type="dxa"/>
              <w:bottom w:w="50" w:type="dxa"/>
              <w:left w:w="90" w:type="dxa"/>
              <w:right w:w="90" w:type="dxa"/>
            </w:tcMar>
          </w:tcPr>
          <w:p>
            <w:pPr>
              <w:pStyle w:val="BDOITable"/>
            </w:pPr>
            <w:r>
              <w:rPr>
                <w:sz w:val="15"/>
              </w:rPr>
              <w:t>BRD 1.001.1.2</w:t>
            </w:r>
          </w:p>
        </w:tc>
        <w:tc>
          <w:tcPr>
            <w:tcW w:type="dxa" w:w="2216"/>
            <w:tcMar>
              <w:top w:w="50" w:type="dxa"/>
              <w:bottom w:w="50" w:type="dxa"/>
              <w:left w:w="90" w:type="dxa"/>
              <w:right w:w="90" w:type="dxa"/>
            </w:tcMar>
          </w:tcPr>
          <w:p>
            <w:pPr>
              <w:pStyle w:val="BDOITable"/>
            </w:pPr>
            <w:r>
              <w:rPr>
                <w:sz w:val="15"/>
              </w:rPr>
              <w:t>UA-002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BRD 3.002.2</w:t>
            </w:r>
          </w:p>
        </w:tc>
        <w:tc>
          <w:tcPr>
            <w:tcW w:type="dxa" w:w="2216"/>
            <w:tcMar>
              <w:top w:w="50" w:type="dxa"/>
              <w:bottom w:w="50" w:type="dxa"/>
              <w:left w:w="90" w:type="dxa"/>
              <w:right w:w="90" w:type="dxa"/>
            </w:tcMar>
          </w:tcPr>
          <w:p>
            <w:pPr>
              <w:pStyle w:val="BDOITable"/>
            </w:pPr>
            <w:r>
              <w:rPr>
                <w:sz w:val="15"/>
              </w:rPr>
              <w:t>UA-041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1.001.1.3</w:t>
            </w:r>
          </w:p>
        </w:tc>
        <w:tc>
          <w:tcPr>
            <w:tcW w:type="dxa" w:w="2216"/>
            <w:tcMar>
              <w:top w:w="50" w:type="dxa"/>
              <w:bottom w:w="50" w:type="dxa"/>
              <w:left w:w="90" w:type="dxa"/>
              <w:right w:w="90" w:type="dxa"/>
            </w:tcMar>
            <w:shd w:val="clear" w:color="auto" w:fill="E5F5FF"/>
          </w:tcPr>
          <w:p>
            <w:pPr>
              <w:pStyle w:val="BDOITable"/>
            </w:pPr>
            <w:r>
              <w:rPr>
                <w:sz w:val="15"/>
              </w:rPr>
              <w:t>UA-002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BRD 3.002.2.1</w:t>
            </w:r>
          </w:p>
        </w:tc>
        <w:tc>
          <w:tcPr>
            <w:tcW w:type="dxa" w:w="2216"/>
            <w:tcMar>
              <w:top w:w="50" w:type="dxa"/>
              <w:bottom w:w="50" w:type="dxa"/>
              <w:left w:w="90" w:type="dxa"/>
              <w:right w:w="90" w:type="dxa"/>
            </w:tcMar>
            <w:shd w:val="clear" w:color="auto" w:fill="E5F5FF"/>
          </w:tcPr>
          <w:p>
            <w:pPr>
              <w:pStyle w:val="BDOITable"/>
            </w:pPr>
            <w:r>
              <w:rPr>
                <w:sz w:val="15"/>
              </w:rPr>
              <w:t>UA-041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BRD 1.002.1</w:t>
            </w:r>
          </w:p>
        </w:tc>
        <w:tc>
          <w:tcPr>
            <w:tcW w:type="dxa" w:w="2216"/>
            <w:tcMar>
              <w:top w:w="50" w:type="dxa"/>
              <w:bottom w:w="50" w:type="dxa"/>
              <w:left w:w="90" w:type="dxa"/>
              <w:right w:w="90" w:type="dxa"/>
            </w:tcMar>
          </w:tcPr>
          <w:p>
            <w:pPr>
              <w:pStyle w:val="BDOITable"/>
            </w:pPr>
            <w:r>
              <w:rPr>
                <w:sz w:val="15"/>
              </w:rPr>
              <w:t>UA-011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BRD 3.002.2.2</w:t>
            </w:r>
          </w:p>
        </w:tc>
        <w:tc>
          <w:tcPr>
            <w:tcW w:type="dxa" w:w="2216"/>
            <w:tcMar>
              <w:top w:w="50" w:type="dxa"/>
              <w:bottom w:w="50" w:type="dxa"/>
              <w:left w:w="90" w:type="dxa"/>
              <w:right w:w="90" w:type="dxa"/>
            </w:tcMar>
          </w:tcPr>
          <w:p>
            <w:pPr>
              <w:pStyle w:val="BDOITable"/>
            </w:pPr>
            <w:r>
              <w:rPr>
                <w:sz w:val="15"/>
              </w:rPr>
              <w:t>UA-041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1.002.1.1</w:t>
            </w:r>
          </w:p>
        </w:tc>
        <w:tc>
          <w:tcPr>
            <w:tcW w:type="dxa" w:w="2216"/>
            <w:tcMar>
              <w:top w:w="50" w:type="dxa"/>
              <w:bottom w:w="50" w:type="dxa"/>
              <w:left w:w="90" w:type="dxa"/>
              <w:right w:w="90" w:type="dxa"/>
            </w:tcMar>
            <w:shd w:val="clear" w:color="auto" w:fill="E5F5FF"/>
          </w:tcPr>
          <w:p>
            <w:pPr>
              <w:pStyle w:val="BDOITable"/>
            </w:pPr>
            <w:r>
              <w:rPr>
                <w:sz w:val="15"/>
              </w:rPr>
              <w:t>UA-010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BRD 3.002.2.3</w:t>
            </w:r>
          </w:p>
        </w:tc>
        <w:tc>
          <w:tcPr>
            <w:tcW w:type="dxa" w:w="2216"/>
            <w:tcMar>
              <w:top w:w="50" w:type="dxa"/>
              <w:bottom w:w="50" w:type="dxa"/>
              <w:left w:w="90" w:type="dxa"/>
              <w:right w:w="90" w:type="dxa"/>
            </w:tcMar>
            <w:shd w:val="clear" w:color="auto" w:fill="E5F5FF"/>
          </w:tcPr>
          <w:p>
            <w:pPr>
              <w:pStyle w:val="BDOITable"/>
            </w:pPr>
            <w:r>
              <w:rPr>
                <w:sz w:val="15"/>
              </w:rPr>
              <w:t>UA-044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1.002.1.1.1</w:t>
            </w:r>
          </w:p>
        </w:tc>
        <w:tc>
          <w:tcPr>
            <w:tcW w:type="dxa" w:w="2216"/>
            <w:tcMar>
              <w:top w:w="50" w:type="dxa"/>
              <w:bottom w:w="50" w:type="dxa"/>
              <w:left w:w="90" w:type="dxa"/>
              <w:right w:w="90" w:type="dxa"/>
            </w:tcMar>
          </w:tcPr>
          <w:p>
            <w:pPr>
              <w:pStyle w:val="BDOITable"/>
            </w:pPr>
            <w:r>
              <w:rPr>
                <w:sz w:val="15"/>
              </w:rPr>
              <w:t>UA-011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8</w:t>
            </w:r>
          </w:p>
        </w:tc>
        <w:tc>
          <w:tcPr>
            <w:tcW w:type="dxa" w:w="1416"/>
            <w:tcMar>
              <w:top w:w="50" w:type="dxa"/>
              <w:bottom w:w="50" w:type="dxa"/>
              <w:left w:w="90" w:type="dxa"/>
              <w:right w:w="90" w:type="dxa"/>
            </w:tcMar>
          </w:tcPr>
          <w:p>
            <w:pPr>
              <w:pStyle w:val="BDOITable"/>
            </w:pPr>
            <w:r>
              <w:rPr>
                <w:sz w:val="15"/>
              </w:rPr>
              <w:t>BRD 3.002.2.4</w:t>
            </w:r>
          </w:p>
        </w:tc>
        <w:tc>
          <w:tcPr>
            <w:tcW w:type="dxa" w:w="2216"/>
            <w:tcMar>
              <w:top w:w="50" w:type="dxa"/>
              <w:bottom w:w="50" w:type="dxa"/>
              <w:left w:w="90" w:type="dxa"/>
              <w:right w:w="90" w:type="dxa"/>
            </w:tcMar>
          </w:tcPr>
          <w:p>
            <w:pPr>
              <w:pStyle w:val="BDOITable"/>
            </w:pPr>
            <w:r>
              <w:rPr>
                <w:sz w:val="15"/>
              </w:rPr>
              <w:t>UA-041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1.002.1.1.2</w:t>
            </w:r>
          </w:p>
        </w:tc>
        <w:tc>
          <w:tcPr>
            <w:tcW w:type="dxa" w:w="2216"/>
            <w:tcMar>
              <w:top w:w="50" w:type="dxa"/>
              <w:bottom w:w="50" w:type="dxa"/>
              <w:left w:w="90" w:type="dxa"/>
              <w:right w:w="90" w:type="dxa"/>
            </w:tcMar>
            <w:shd w:val="clear" w:color="auto" w:fill="E5F5FF"/>
          </w:tcPr>
          <w:p>
            <w:pPr>
              <w:pStyle w:val="BDOITable"/>
            </w:pPr>
            <w:r>
              <w:rPr>
                <w:sz w:val="15"/>
              </w:rPr>
              <w:t>UA-011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8</w:t>
            </w:r>
          </w:p>
        </w:tc>
        <w:tc>
          <w:tcPr>
            <w:tcW w:type="dxa" w:w="1416"/>
            <w:tcMar>
              <w:top w:w="50" w:type="dxa"/>
              <w:bottom w:w="50" w:type="dxa"/>
              <w:left w:w="90" w:type="dxa"/>
              <w:right w:w="90" w:type="dxa"/>
            </w:tcMar>
            <w:shd w:val="clear" w:color="auto" w:fill="E5F5FF"/>
          </w:tcPr>
          <w:p>
            <w:pPr>
              <w:pStyle w:val="BDOITable"/>
            </w:pPr>
            <w:r>
              <w:rPr>
                <w:sz w:val="15"/>
              </w:rPr>
              <w:t>BRD 3.002.2.5</w:t>
            </w:r>
          </w:p>
        </w:tc>
        <w:tc>
          <w:tcPr>
            <w:tcW w:type="dxa" w:w="2216"/>
            <w:tcMar>
              <w:top w:w="50" w:type="dxa"/>
              <w:bottom w:w="50" w:type="dxa"/>
              <w:left w:w="90" w:type="dxa"/>
              <w:right w:w="90" w:type="dxa"/>
            </w:tcMar>
            <w:shd w:val="clear" w:color="auto" w:fill="E5F5FF"/>
          </w:tcPr>
          <w:p>
            <w:pPr>
              <w:pStyle w:val="BDOITable"/>
            </w:pPr>
            <w:r>
              <w:rPr>
                <w:sz w:val="15"/>
              </w:rPr>
              <w:t>UA-041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BRD 1.002.1.1.3</w:t>
            </w:r>
          </w:p>
        </w:tc>
        <w:tc>
          <w:tcPr>
            <w:tcW w:type="dxa" w:w="2216"/>
            <w:tcMar>
              <w:top w:w="50" w:type="dxa"/>
              <w:bottom w:w="50" w:type="dxa"/>
              <w:left w:w="90" w:type="dxa"/>
              <w:right w:w="90" w:type="dxa"/>
            </w:tcMar>
          </w:tcPr>
          <w:p>
            <w:pPr>
              <w:pStyle w:val="BDOITable"/>
            </w:pPr>
            <w:r>
              <w:rPr>
                <w:sz w:val="15"/>
              </w:rPr>
              <w:t>UA-015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3.002.2.6</w:t>
            </w:r>
          </w:p>
        </w:tc>
        <w:tc>
          <w:tcPr>
            <w:tcW w:type="dxa" w:w="2216"/>
            <w:tcMar>
              <w:top w:w="50" w:type="dxa"/>
              <w:bottom w:w="50" w:type="dxa"/>
              <w:left w:w="90" w:type="dxa"/>
              <w:right w:w="90" w:type="dxa"/>
            </w:tcMar>
          </w:tcPr>
          <w:p>
            <w:pPr>
              <w:pStyle w:val="BDOITable"/>
            </w:pPr>
            <w:r>
              <w:rPr>
                <w:sz w:val="15"/>
              </w:rPr>
              <w:t>UA-041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1.002.1.1.4-1.002.1.1.5</w:t>
            </w:r>
          </w:p>
        </w:tc>
        <w:tc>
          <w:tcPr>
            <w:tcW w:type="dxa" w:w="2216"/>
            <w:tcMar>
              <w:top w:w="50" w:type="dxa"/>
              <w:bottom w:w="50" w:type="dxa"/>
              <w:left w:w="90" w:type="dxa"/>
              <w:right w:w="90" w:type="dxa"/>
            </w:tcMar>
            <w:shd w:val="clear" w:color="auto" w:fill="E5F5FF"/>
          </w:tcPr>
          <w:p>
            <w:pPr>
              <w:pStyle w:val="BDOITable"/>
            </w:pPr>
            <w:r>
              <w:rPr>
                <w:sz w:val="15"/>
              </w:rPr>
              <w:t>UA-010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BRD 3.002.2.7</w:t>
            </w:r>
          </w:p>
        </w:tc>
        <w:tc>
          <w:tcPr>
            <w:tcW w:type="dxa" w:w="2216"/>
            <w:tcMar>
              <w:top w:w="50" w:type="dxa"/>
              <w:bottom w:w="50" w:type="dxa"/>
              <w:left w:w="90" w:type="dxa"/>
              <w:right w:w="90" w:type="dxa"/>
            </w:tcMar>
            <w:shd w:val="clear" w:color="auto" w:fill="E5F5FF"/>
          </w:tcPr>
          <w:p>
            <w:pPr>
              <w:pStyle w:val="BDOITable"/>
            </w:pPr>
            <w:r>
              <w:rPr>
                <w:sz w:val="15"/>
              </w:rPr>
              <w:t>UA-041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4</w:t>
            </w:r>
          </w:p>
        </w:tc>
      </w:tr>
      <w:tr>
        <w:trPr>
          <w:cantSplit w:val="true"/>
        </w:trPr>
        <w:tc>
          <w:tcPr>
            <w:tcW w:type="dxa" w:w="1416"/>
            <w:tcMar>
              <w:top w:w="50" w:type="dxa"/>
              <w:bottom w:w="50" w:type="dxa"/>
              <w:left w:w="90" w:type="dxa"/>
              <w:right w:w="90" w:type="dxa"/>
            </w:tcMar>
          </w:tcPr>
          <w:p>
            <w:pPr>
              <w:pStyle w:val="BDOITable"/>
            </w:pPr>
            <w:r>
              <w:rPr>
                <w:sz w:val="15"/>
              </w:rPr>
              <w:t>BRD 1.002.1.2-1.002.1.4</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3.002.2.8</w:t>
            </w:r>
          </w:p>
        </w:tc>
        <w:tc>
          <w:tcPr>
            <w:tcW w:type="dxa" w:w="2216"/>
            <w:tcMar>
              <w:top w:w="50" w:type="dxa"/>
              <w:bottom w:w="50" w:type="dxa"/>
              <w:left w:w="90" w:type="dxa"/>
              <w:right w:w="90" w:type="dxa"/>
            </w:tcMar>
          </w:tcPr>
          <w:p>
            <w:pPr>
              <w:pStyle w:val="BDOITable"/>
            </w:pPr>
            <w:r>
              <w:rPr>
                <w:sz w:val="15"/>
              </w:rPr>
              <w:t>UA-041</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1.003.1</w:t>
            </w:r>
          </w:p>
        </w:tc>
        <w:tc>
          <w:tcPr>
            <w:tcW w:type="dxa" w:w="2216"/>
            <w:tcMar>
              <w:top w:w="50" w:type="dxa"/>
              <w:bottom w:w="50" w:type="dxa"/>
              <w:left w:w="90" w:type="dxa"/>
              <w:right w:w="90" w:type="dxa"/>
            </w:tcMar>
            <w:shd w:val="clear" w:color="auto" w:fill="E5F5FF"/>
          </w:tcPr>
          <w:p>
            <w:pPr>
              <w:pStyle w:val="BDOITable"/>
            </w:pPr>
            <w:r>
              <w:rPr>
                <w:sz w:val="15"/>
              </w:rPr>
              <w:t>UA-012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BRD 3.002.3</w:t>
            </w:r>
          </w:p>
        </w:tc>
        <w:tc>
          <w:tcPr>
            <w:tcW w:type="dxa" w:w="2216"/>
            <w:tcMar>
              <w:top w:w="50" w:type="dxa"/>
              <w:bottom w:w="50" w:type="dxa"/>
              <w:left w:w="90" w:type="dxa"/>
              <w:right w:w="90" w:type="dxa"/>
            </w:tcMar>
            <w:shd w:val="clear" w:color="auto" w:fill="E5F5FF"/>
          </w:tcPr>
          <w:p>
            <w:pPr>
              <w:pStyle w:val="BDOITable"/>
            </w:pPr>
            <w:r>
              <w:rPr>
                <w:sz w:val="15"/>
              </w:rPr>
              <w:t>UA-042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1.003.1.1</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3.002.3.1</w:t>
            </w:r>
          </w:p>
        </w:tc>
        <w:tc>
          <w:tcPr>
            <w:tcW w:type="dxa" w:w="2216"/>
            <w:tcMar>
              <w:top w:w="50" w:type="dxa"/>
              <w:bottom w:w="50" w:type="dxa"/>
              <w:left w:w="90" w:type="dxa"/>
              <w:right w:w="90" w:type="dxa"/>
            </w:tcMar>
          </w:tcPr>
          <w:p>
            <w:pPr>
              <w:pStyle w:val="BDOITable"/>
            </w:pPr>
            <w:r>
              <w:rPr>
                <w:sz w:val="15"/>
              </w:rPr>
              <w:t>UA-042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1.003.1.1.1</w:t>
            </w:r>
          </w:p>
        </w:tc>
        <w:tc>
          <w:tcPr>
            <w:tcW w:type="dxa" w:w="2216"/>
            <w:tcMar>
              <w:top w:w="50" w:type="dxa"/>
              <w:bottom w:w="50" w:type="dxa"/>
              <w:left w:w="90" w:type="dxa"/>
              <w:right w:w="90" w:type="dxa"/>
            </w:tcMar>
            <w:shd w:val="clear" w:color="auto" w:fill="E5F5FF"/>
          </w:tcPr>
          <w:p>
            <w:pPr>
              <w:pStyle w:val="BDOITable"/>
            </w:pPr>
            <w:r>
              <w:rPr>
                <w:sz w:val="15"/>
              </w:rPr>
              <w:t>UA-012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BRD 3.002.3.2</w:t>
            </w:r>
          </w:p>
        </w:tc>
        <w:tc>
          <w:tcPr>
            <w:tcW w:type="dxa" w:w="2216"/>
            <w:tcMar>
              <w:top w:w="50" w:type="dxa"/>
              <w:bottom w:w="50" w:type="dxa"/>
              <w:left w:w="90" w:type="dxa"/>
              <w:right w:w="90" w:type="dxa"/>
            </w:tcMar>
            <w:shd w:val="clear" w:color="auto" w:fill="E5F5FF"/>
          </w:tcPr>
          <w:p>
            <w:pPr>
              <w:pStyle w:val="BDOITable"/>
            </w:pPr>
            <w:r>
              <w:rPr>
                <w:sz w:val="15"/>
              </w:rPr>
              <w:t>UA-042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1.003.1.1.2</w:t>
            </w:r>
          </w:p>
        </w:tc>
        <w:tc>
          <w:tcPr>
            <w:tcW w:type="dxa" w:w="2216"/>
            <w:tcMar>
              <w:top w:w="50" w:type="dxa"/>
              <w:bottom w:w="50" w:type="dxa"/>
              <w:left w:w="90" w:type="dxa"/>
              <w:right w:w="90" w:type="dxa"/>
            </w:tcMar>
          </w:tcPr>
          <w:p>
            <w:pPr>
              <w:pStyle w:val="BDOITable"/>
            </w:pPr>
            <w:r>
              <w:rPr>
                <w:sz w:val="15"/>
              </w:rPr>
              <w:t>UA-012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BRD 3.002.3.3</w:t>
            </w:r>
          </w:p>
        </w:tc>
        <w:tc>
          <w:tcPr>
            <w:tcW w:type="dxa" w:w="2216"/>
            <w:tcMar>
              <w:top w:w="50" w:type="dxa"/>
              <w:bottom w:w="50" w:type="dxa"/>
              <w:left w:w="90" w:type="dxa"/>
              <w:right w:w="90" w:type="dxa"/>
            </w:tcMar>
          </w:tcPr>
          <w:p>
            <w:pPr>
              <w:pStyle w:val="BDOITable"/>
            </w:pPr>
            <w:r>
              <w:rPr>
                <w:sz w:val="15"/>
              </w:rPr>
              <w:t>UA-044</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1.003.1.1.3</w:t>
            </w:r>
          </w:p>
        </w:tc>
        <w:tc>
          <w:tcPr>
            <w:tcW w:type="dxa" w:w="2216"/>
            <w:tcMar>
              <w:top w:w="50" w:type="dxa"/>
              <w:bottom w:w="50" w:type="dxa"/>
              <w:left w:w="90" w:type="dxa"/>
              <w:right w:w="90" w:type="dxa"/>
            </w:tcMar>
            <w:shd w:val="clear" w:color="auto" w:fill="E5F5FF"/>
          </w:tcPr>
          <w:p>
            <w:pPr>
              <w:pStyle w:val="BDOITable"/>
            </w:pPr>
            <w:r>
              <w:rPr>
                <w:sz w:val="15"/>
              </w:rPr>
              <w:t>UA-012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BRD 3.002.3.4</w:t>
            </w:r>
          </w:p>
        </w:tc>
        <w:tc>
          <w:tcPr>
            <w:tcW w:type="dxa" w:w="2216"/>
            <w:tcMar>
              <w:top w:w="50" w:type="dxa"/>
              <w:bottom w:w="50" w:type="dxa"/>
              <w:left w:w="90" w:type="dxa"/>
              <w:right w:w="90" w:type="dxa"/>
            </w:tcMar>
            <w:shd w:val="clear" w:color="auto" w:fill="E5F5FF"/>
          </w:tcPr>
          <w:p>
            <w:pPr>
              <w:pStyle w:val="BDOITable"/>
            </w:pPr>
            <w:r>
              <w:rPr>
                <w:sz w:val="15"/>
              </w:rPr>
              <w:t>UA-042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1.003.1.1.4</w:t>
            </w:r>
          </w:p>
        </w:tc>
        <w:tc>
          <w:tcPr>
            <w:tcW w:type="dxa" w:w="2216"/>
            <w:tcMar>
              <w:top w:w="50" w:type="dxa"/>
              <w:bottom w:w="50" w:type="dxa"/>
              <w:left w:w="90" w:type="dxa"/>
              <w:right w:w="90" w:type="dxa"/>
            </w:tcMar>
          </w:tcPr>
          <w:p>
            <w:pPr>
              <w:pStyle w:val="BDOITable"/>
            </w:pPr>
            <w:r>
              <w:rPr>
                <w:sz w:val="15"/>
              </w:rPr>
              <w:t>UA-015</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3.002.3.5</w:t>
            </w:r>
          </w:p>
        </w:tc>
        <w:tc>
          <w:tcPr>
            <w:tcW w:type="dxa" w:w="2216"/>
            <w:tcMar>
              <w:top w:w="50" w:type="dxa"/>
              <w:bottom w:w="50" w:type="dxa"/>
              <w:left w:w="90" w:type="dxa"/>
              <w:right w:w="90" w:type="dxa"/>
            </w:tcMar>
          </w:tcPr>
          <w:p>
            <w:pPr>
              <w:pStyle w:val="BDOITable"/>
            </w:pPr>
            <w:r>
              <w:rPr>
                <w:sz w:val="15"/>
              </w:rPr>
              <w:t>UA-042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1.003.1.1.5-1.003.1.1.6</w:t>
            </w:r>
          </w:p>
        </w:tc>
        <w:tc>
          <w:tcPr>
            <w:tcW w:type="dxa" w:w="2216"/>
            <w:tcMar>
              <w:top w:w="50" w:type="dxa"/>
              <w:bottom w:w="50" w:type="dxa"/>
              <w:left w:w="90" w:type="dxa"/>
              <w:right w:w="90" w:type="dxa"/>
            </w:tcMar>
            <w:shd w:val="clear" w:color="auto" w:fill="E5F5FF"/>
          </w:tcPr>
          <w:p>
            <w:pPr>
              <w:pStyle w:val="BDOITable"/>
            </w:pPr>
            <w:r>
              <w:rPr>
                <w:sz w:val="15"/>
              </w:rPr>
              <w:t>UA-010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BRD 3.002.3.6</w:t>
            </w:r>
          </w:p>
        </w:tc>
        <w:tc>
          <w:tcPr>
            <w:tcW w:type="dxa" w:w="2216"/>
            <w:tcMar>
              <w:top w:w="50" w:type="dxa"/>
              <w:bottom w:w="50" w:type="dxa"/>
              <w:left w:w="90" w:type="dxa"/>
              <w:right w:w="90" w:type="dxa"/>
            </w:tcMar>
            <w:shd w:val="clear" w:color="auto" w:fill="E5F5FF"/>
          </w:tcPr>
          <w:p>
            <w:pPr>
              <w:pStyle w:val="BDOITable"/>
            </w:pPr>
            <w:r>
              <w:rPr>
                <w:sz w:val="15"/>
              </w:rPr>
              <w:t>UA-042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1.003.1.2-1.003.1.4</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3.002.3.7</w:t>
            </w:r>
          </w:p>
        </w:tc>
        <w:tc>
          <w:tcPr>
            <w:tcW w:type="dxa" w:w="2216"/>
            <w:tcMar>
              <w:top w:w="50" w:type="dxa"/>
              <w:bottom w:w="50" w:type="dxa"/>
              <w:left w:w="90" w:type="dxa"/>
              <w:right w:w="90" w:type="dxa"/>
            </w:tcMar>
          </w:tcPr>
          <w:p>
            <w:pPr>
              <w:pStyle w:val="BDOITable"/>
            </w:pPr>
            <w:r>
              <w:rPr>
                <w:sz w:val="15"/>
              </w:rPr>
              <w:t>UA-042</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1.004.1</w:t>
            </w:r>
          </w:p>
        </w:tc>
        <w:tc>
          <w:tcPr>
            <w:tcW w:type="dxa" w:w="2216"/>
            <w:tcMar>
              <w:top w:w="50" w:type="dxa"/>
              <w:bottom w:w="50" w:type="dxa"/>
              <w:left w:w="90" w:type="dxa"/>
              <w:right w:w="90" w:type="dxa"/>
            </w:tcMar>
            <w:shd w:val="clear" w:color="auto" w:fill="E5F5FF"/>
          </w:tcPr>
          <w:p>
            <w:pPr>
              <w:pStyle w:val="BDOITable"/>
            </w:pPr>
            <w:r>
              <w:rPr>
                <w:sz w:val="15"/>
              </w:rPr>
              <w:t>UA-013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3.002.3.8</w:t>
            </w:r>
          </w:p>
        </w:tc>
        <w:tc>
          <w:tcPr>
            <w:tcW w:type="dxa" w:w="2216"/>
            <w:tcMar>
              <w:top w:w="50" w:type="dxa"/>
              <w:bottom w:w="50" w:type="dxa"/>
              <w:left w:w="90" w:type="dxa"/>
              <w:right w:w="90" w:type="dxa"/>
            </w:tcMar>
            <w:shd w:val="clear" w:color="auto" w:fill="E5F5FF"/>
          </w:tcPr>
          <w:p>
            <w:pPr>
              <w:pStyle w:val="BDOITable"/>
            </w:pPr>
            <w:r>
              <w:rPr>
                <w:sz w:val="15"/>
              </w:rPr>
              <w:t>UA-042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1.004.1.1</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3.002.4</w:t>
            </w:r>
          </w:p>
        </w:tc>
        <w:tc>
          <w:tcPr>
            <w:tcW w:type="dxa" w:w="2216"/>
            <w:tcMar>
              <w:top w:w="50" w:type="dxa"/>
              <w:bottom w:w="50" w:type="dxa"/>
              <w:left w:w="90" w:type="dxa"/>
              <w:right w:w="90" w:type="dxa"/>
            </w:tcMar>
          </w:tcPr>
          <w:p>
            <w:pPr>
              <w:pStyle w:val="BDOITable"/>
            </w:pPr>
            <w:r>
              <w:rPr>
                <w:sz w:val="15"/>
              </w:rPr>
              <w:t>UA-043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1.004.1.1.1</w:t>
            </w:r>
          </w:p>
        </w:tc>
        <w:tc>
          <w:tcPr>
            <w:tcW w:type="dxa" w:w="2216"/>
            <w:tcMar>
              <w:top w:w="50" w:type="dxa"/>
              <w:bottom w:w="50" w:type="dxa"/>
              <w:left w:w="90" w:type="dxa"/>
              <w:right w:w="90" w:type="dxa"/>
            </w:tcMar>
            <w:shd w:val="clear" w:color="auto" w:fill="E5F5FF"/>
          </w:tcPr>
          <w:p>
            <w:pPr>
              <w:pStyle w:val="BDOITable"/>
            </w:pPr>
            <w:r>
              <w:rPr>
                <w:sz w:val="15"/>
              </w:rPr>
              <w:t>UA-013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3.002.4.1</w:t>
            </w:r>
          </w:p>
        </w:tc>
        <w:tc>
          <w:tcPr>
            <w:tcW w:type="dxa" w:w="2216"/>
            <w:tcMar>
              <w:top w:w="50" w:type="dxa"/>
              <w:bottom w:w="50" w:type="dxa"/>
              <w:left w:w="90" w:type="dxa"/>
              <w:right w:w="90" w:type="dxa"/>
            </w:tcMar>
            <w:shd w:val="clear" w:color="auto" w:fill="E5F5FF"/>
          </w:tcPr>
          <w:p>
            <w:pPr>
              <w:pStyle w:val="BDOITable"/>
            </w:pPr>
            <w:r>
              <w:rPr>
                <w:sz w:val="15"/>
              </w:rPr>
              <w:t>UA-043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1.004.1.1.2-1.004.1.1.3</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3.002.4.2</w:t>
            </w:r>
          </w:p>
        </w:tc>
        <w:tc>
          <w:tcPr>
            <w:tcW w:type="dxa" w:w="2216"/>
            <w:tcMar>
              <w:top w:w="50" w:type="dxa"/>
              <w:bottom w:w="50" w:type="dxa"/>
              <w:left w:w="90" w:type="dxa"/>
              <w:right w:w="90" w:type="dxa"/>
            </w:tcMar>
          </w:tcPr>
          <w:p>
            <w:pPr>
              <w:pStyle w:val="BDOITable"/>
            </w:pPr>
            <w:r>
              <w:rPr>
                <w:sz w:val="15"/>
              </w:rPr>
              <w:t>UA-043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1.004.1.1.4</w:t>
            </w:r>
          </w:p>
        </w:tc>
        <w:tc>
          <w:tcPr>
            <w:tcW w:type="dxa" w:w="2216"/>
            <w:tcMar>
              <w:top w:w="50" w:type="dxa"/>
              <w:bottom w:w="50" w:type="dxa"/>
              <w:left w:w="90" w:type="dxa"/>
              <w:right w:w="90" w:type="dxa"/>
            </w:tcMar>
            <w:shd w:val="clear" w:color="auto" w:fill="E5F5FF"/>
          </w:tcPr>
          <w:p>
            <w:pPr>
              <w:pStyle w:val="BDOITable"/>
            </w:pPr>
            <w:r>
              <w:rPr>
                <w:sz w:val="15"/>
              </w:rPr>
              <w:t>UA-015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3.002.4.3</w:t>
            </w:r>
          </w:p>
        </w:tc>
        <w:tc>
          <w:tcPr>
            <w:tcW w:type="dxa" w:w="2216"/>
            <w:tcMar>
              <w:top w:w="50" w:type="dxa"/>
              <w:bottom w:w="50" w:type="dxa"/>
              <w:left w:w="90" w:type="dxa"/>
              <w:right w:w="90" w:type="dxa"/>
            </w:tcMar>
            <w:shd w:val="clear" w:color="auto" w:fill="E5F5FF"/>
          </w:tcPr>
          <w:p>
            <w:pPr>
              <w:pStyle w:val="BDOITable"/>
            </w:pPr>
            <w:r>
              <w:rPr>
                <w:sz w:val="15"/>
              </w:rPr>
              <w:t>UA-044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1.004.1.2-1.004.1.4</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3.002.4.4</w:t>
            </w:r>
          </w:p>
        </w:tc>
        <w:tc>
          <w:tcPr>
            <w:tcW w:type="dxa" w:w="2216"/>
            <w:tcMar>
              <w:top w:w="50" w:type="dxa"/>
              <w:bottom w:w="50" w:type="dxa"/>
              <w:left w:w="90" w:type="dxa"/>
              <w:right w:w="90" w:type="dxa"/>
            </w:tcMar>
          </w:tcPr>
          <w:p>
            <w:pPr>
              <w:pStyle w:val="BDOITable"/>
            </w:pPr>
            <w:r>
              <w:rPr>
                <w:sz w:val="15"/>
              </w:rPr>
              <w:t>UA-043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1.005</w:t>
            </w:r>
          </w:p>
        </w:tc>
        <w:tc>
          <w:tcPr>
            <w:tcW w:type="dxa" w:w="2216"/>
            <w:tcMar>
              <w:top w:w="50" w:type="dxa"/>
              <w:bottom w:w="50" w:type="dxa"/>
              <w:left w:w="90" w:type="dxa"/>
              <w:right w:w="90" w:type="dxa"/>
            </w:tcMar>
            <w:shd w:val="clear" w:color="auto" w:fill="E5F5FF"/>
          </w:tcPr>
          <w:p>
            <w:pPr>
              <w:pStyle w:val="BDOITable"/>
            </w:pPr>
            <w:r>
              <w:rPr>
                <w:sz w:val="15"/>
              </w:rPr>
              <w:t>UA-014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BRD 3.002.4.5</w:t>
            </w:r>
          </w:p>
        </w:tc>
        <w:tc>
          <w:tcPr>
            <w:tcW w:type="dxa" w:w="2216"/>
            <w:tcMar>
              <w:top w:w="50" w:type="dxa"/>
              <w:bottom w:w="50" w:type="dxa"/>
              <w:left w:w="90" w:type="dxa"/>
              <w:right w:w="90" w:type="dxa"/>
            </w:tcMar>
            <w:shd w:val="clear" w:color="auto" w:fill="E5F5FF"/>
          </w:tcPr>
          <w:p>
            <w:pPr>
              <w:pStyle w:val="BDOITable"/>
            </w:pPr>
            <w:r>
              <w:rPr>
                <w:sz w:val="15"/>
              </w:rPr>
              <w:t>UA-043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1.005.1</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3.002.4.6</w:t>
            </w:r>
          </w:p>
        </w:tc>
        <w:tc>
          <w:tcPr>
            <w:tcW w:type="dxa" w:w="2216"/>
            <w:tcMar>
              <w:top w:w="50" w:type="dxa"/>
              <w:bottom w:w="50" w:type="dxa"/>
              <w:left w:w="90" w:type="dxa"/>
              <w:right w:w="90" w:type="dxa"/>
            </w:tcMar>
          </w:tcPr>
          <w:p>
            <w:pPr>
              <w:pStyle w:val="BDOITable"/>
            </w:pPr>
            <w:r>
              <w:rPr>
                <w:sz w:val="15"/>
              </w:rPr>
              <w:t>UA-043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1.005.1.1</w:t>
            </w:r>
          </w:p>
        </w:tc>
        <w:tc>
          <w:tcPr>
            <w:tcW w:type="dxa" w:w="2216"/>
            <w:tcMar>
              <w:top w:w="50" w:type="dxa"/>
              <w:bottom w:w="50" w:type="dxa"/>
              <w:left w:w="90" w:type="dxa"/>
              <w:right w:w="90" w:type="dxa"/>
            </w:tcMar>
            <w:shd w:val="clear" w:color="auto" w:fill="E5F5FF"/>
          </w:tcPr>
          <w:p>
            <w:pPr>
              <w:pStyle w:val="BDOITable"/>
            </w:pPr>
            <w:r>
              <w:rPr>
                <w:sz w:val="15"/>
              </w:rPr>
              <w:t>UA-014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BRD 3.002.4.7</w:t>
            </w:r>
          </w:p>
        </w:tc>
        <w:tc>
          <w:tcPr>
            <w:tcW w:type="dxa" w:w="2216"/>
            <w:tcMar>
              <w:top w:w="50" w:type="dxa"/>
              <w:bottom w:w="50" w:type="dxa"/>
              <w:left w:w="90" w:type="dxa"/>
              <w:right w:w="90" w:type="dxa"/>
            </w:tcMar>
            <w:shd w:val="clear" w:color="auto" w:fill="E5F5FF"/>
          </w:tcPr>
          <w:p>
            <w:pPr>
              <w:pStyle w:val="BDOITable"/>
            </w:pPr>
            <w:r>
              <w:rPr>
                <w:sz w:val="15"/>
              </w:rPr>
              <w:t>UA-043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1.005.1.1.1-1.005.1.1.2</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3.002.4.8</w:t>
            </w:r>
          </w:p>
        </w:tc>
        <w:tc>
          <w:tcPr>
            <w:tcW w:type="dxa" w:w="2216"/>
            <w:tcMar>
              <w:top w:w="50" w:type="dxa"/>
              <w:bottom w:w="50" w:type="dxa"/>
              <w:left w:w="90" w:type="dxa"/>
              <w:right w:w="90" w:type="dxa"/>
            </w:tcMar>
          </w:tcPr>
          <w:p>
            <w:pPr>
              <w:pStyle w:val="BDOITable"/>
            </w:pPr>
            <w:r>
              <w:rPr>
                <w:sz w:val="15"/>
              </w:rPr>
              <w:t>UA-043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1.005.1.1.3</w:t>
            </w:r>
          </w:p>
        </w:tc>
        <w:tc>
          <w:tcPr>
            <w:tcW w:type="dxa" w:w="2216"/>
            <w:tcMar>
              <w:top w:w="50" w:type="dxa"/>
              <w:bottom w:w="50" w:type="dxa"/>
              <w:left w:w="90" w:type="dxa"/>
              <w:right w:w="90" w:type="dxa"/>
            </w:tcMar>
            <w:shd w:val="clear" w:color="auto" w:fill="E5F5FF"/>
          </w:tcPr>
          <w:p>
            <w:pPr>
              <w:pStyle w:val="BDOITable"/>
            </w:pPr>
            <w:r>
              <w:rPr>
                <w:sz w:val="15"/>
              </w:rPr>
              <w:t>UA-015</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3.003.1</w:t>
            </w:r>
          </w:p>
        </w:tc>
        <w:tc>
          <w:tcPr>
            <w:tcW w:type="dxa" w:w="2216"/>
            <w:tcMar>
              <w:top w:w="50" w:type="dxa"/>
              <w:bottom w:w="50" w:type="dxa"/>
              <w:left w:w="90" w:type="dxa"/>
              <w:right w:w="90" w:type="dxa"/>
            </w:tcMar>
            <w:shd w:val="clear" w:color="auto" w:fill="E5F5FF"/>
          </w:tcPr>
          <w:p>
            <w:pPr>
              <w:pStyle w:val="BDOITable"/>
            </w:pPr>
            <w:r>
              <w:rPr>
                <w:sz w:val="15"/>
              </w:rPr>
              <w:t>UA-060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1.005.1.2-1.005.1.4</w:t>
            </w:r>
          </w:p>
        </w:tc>
        <w:tc>
          <w:tcPr>
            <w:tcW w:type="dxa" w:w="2216"/>
            <w:tcMar>
              <w:top w:w="50" w:type="dxa"/>
              <w:bottom w:w="50" w:type="dxa"/>
              <w:left w:w="90" w:type="dxa"/>
              <w:right w:w="90" w:type="dxa"/>
            </w:tcMar>
          </w:tcPr>
          <w:p>
            <w:pPr>
              <w:pStyle w:val="BDOITable"/>
            </w:pPr>
            <w:r>
              <w:rPr>
                <w:sz w:val="15"/>
              </w:rPr>
              <w:t>UA-010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3.003.1.1</w:t>
            </w:r>
          </w:p>
        </w:tc>
        <w:tc>
          <w:tcPr>
            <w:tcW w:type="dxa" w:w="2216"/>
            <w:tcMar>
              <w:top w:w="50" w:type="dxa"/>
              <w:bottom w:w="50" w:type="dxa"/>
              <w:left w:w="90" w:type="dxa"/>
              <w:right w:w="90" w:type="dxa"/>
            </w:tcMar>
          </w:tcPr>
          <w:p>
            <w:pPr>
              <w:pStyle w:val="BDOITable"/>
            </w:pPr>
            <w:r>
              <w:rPr>
                <w:sz w:val="15"/>
              </w:rPr>
              <w:t>UA-060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1.006.1</w:t>
            </w:r>
          </w:p>
        </w:tc>
        <w:tc>
          <w:tcPr>
            <w:tcW w:type="dxa" w:w="2216"/>
            <w:tcMar>
              <w:top w:w="50" w:type="dxa"/>
              <w:bottom w:w="50" w:type="dxa"/>
              <w:left w:w="90" w:type="dxa"/>
              <w:right w:w="90" w:type="dxa"/>
            </w:tcMar>
            <w:shd w:val="clear" w:color="auto" w:fill="E5F5FF"/>
          </w:tcPr>
          <w:p>
            <w:pPr>
              <w:pStyle w:val="BDOITable"/>
            </w:pPr>
            <w:r>
              <w:rPr>
                <w:sz w:val="15"/>
              </w:rPr>
              <w:t>UA-016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3.003.1.2 to 3.003.1.6</w:t>
            </w:r>
          </w:p>
        </w:tc>
        <w:tc>
          <w:tcPr>
            <w:tcW w:type="dxa" w:w="2216"/>
            <w:tcMar>
              <w:top w:w="50" w:type="dxa"/>
              <w:bottom w:w="50" w:type="dxa"/>
              <w:left w:w="90" w:type="dxa"/>
              <w:right w:w="90" w:type="dxa"/>
            </w:tcMar>
            <w:shd w:val="clear" w:color="auto" w:fill="E5F5FF"/>
          </w:tcPr>
          <w:p>
            <w:pPr>
              <w:pStyle w:val="BDOITable"/>
            </w:pPr>
            <w:r>
              <w:rPr>
                <w:sz w:val="15"/>
              </w:rPr>
              <w:t>UA-060</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1.006.1.1</w:t>
            </w:r>
          </w:p>
        </w:tc>
        <w:tc>
          <w:tcPr>
            <w:tcW w:type="dxa" w:w="2216"/>
            <w:tcMar>
              <w:top w:w="50" w:type="dxa"/>
              <w:bottom w:w="50" w:type="dxa"/>
              <w:left w:w="90" w:type="dxa"/>
              <w:right w:w="90" w:type="dxa"/>
            </w:tcMar>
          </w:tcPr>
          <w:p>
            <w:pPr>
              <w:pStyle w:val="BDOITable"/>
            </w:pPr>
            <w:r>
              <w:rPr>
                <w:sz w:val="15"/>
              </w:rPr>
              <w:t>UA-016, UA-070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BRD 3.003.2</w:t>
            </w:r>
          </w:p>
        </w:tc>
        <w:tc>
          <w:tcPr>
            <w:tcW w:type="dxa" w:w="2216"/>
            <w:tcMar>
              <w:top w:w="50" w:type="dxa"/>
              <w:bottom w:w="50" w:type="dxa"/>
              <w:left w:w="90" w:type="dxa"/>
              <w:right w:w="90" w:type="dxa"/>
            </w:tcMar>
          </w:tcPr>
          <w:p>
            <w:pPr>
              <w:pStyle w:val="BDOITable"/>
            </w:pPr>
            <w:r>
              <w:rPr>
                <w:sz w:val="15"/>
              </w:rPr>
              <w:t>UA-061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1.006.1.2</w:t>
            </w:r>
          </w:p>
        </w:tc>
        <w:tc>
          <w:tcPr>
            <w:tcW w:type="dxa" w:w="2216"/>
            <w:tcMar>
              <w:top w:w="50" w:type="dxa"/>
              <w:bottom w:w="50" w:type="dxa"/>
              <w:left w:w="90" w:type="dxa"/>
              <w:right w:w="90" w:type="dxa"/>
            </w:tcMar>
            <w:shd w:val="clear" w:color="auto" w:fill="E5F5FF"/>
          </w:tcPr>
          <w:p>
            <w:pPr>
              <w:pStyle w:val="BDOITable"/>
            </w:pPr>
            <w:r>
              <w:rPr>
                <w:sz w:val="15"/>
              </w:rPr>
              <w:t>UA-016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3.003.2.1 to 3.003.2.6</w:t>
            </w:r>
          </w:p>
        </w:tc>
        <w:tc>
          <w:tcPr>
            <w:tcW w:type="dxa" w:w="2216"/>
            <w:tcMar>
              <w:top w:w="50" w:type="dxa"/>
              <w:bottom w:w="50" w:type="dxa"/>
              <w:left w:w="90" w:type="dxa"/>
              <w:right w:w="90" w:type="dxa"/>
            </w:tcMar>
            <w:shd w:val="clear" w:color="auto" w:fill="E5F5FF"/>
          </w:tcPr>
          <w:p>
            <w:pPr>
              <w:pStyle w:val="BDOITable"/>
            </w:pPr>
            <w:r>
              <w:rPr>
                <w:sz w:val="15"/>
              </w:rPr>
              <w:t>UA-061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1.006.1.3</w:t>
            </w:r>
          </w:p>
        </w:tc>
        <w:tc>
          <w:tcPr>
            <w:tcW w:type="dxa" w:w="2216"/>
            <w:tcMar>
              <w:top w:w="50" w:type="dxa"/>
              <w:bottom w:w="50" w:type="dxa"/>
              <w:left w:w="90" w:type="dxa"/>
              <w:right w:w="90" w:type="dxa"/>
            </w:tcMar>
          </w:tcPr>
          <w:p>
            <w:pPr>
              <w:pStyle w:val="BDOITable"/>
            </w:pPr>
            <w:r>
              <w:rPr>
                <w:sz w:val="15"/>
              </w:rPr>
              <w:t>UA-016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3.003.3</w:t>
            </w:r>
          </w:p>
        </w:tc>
        <w:tc>
          <w:tcPr>
            <w:tcW w:type="dxa" w:w="2216"/>
            <w:tcMar>
              <w:top w:w="50" w:type="dxa"/>
              <w:bottom w:w="50" w:type="dxa"/>
              <w:left w:w="90" w:type="dxa"/>
              <w:right w:w="90" w:type="dxa"/>
            </w:tcMar>
          </w:tcPr>
          <w:p>
            <w:pPr>
              <w:pStyle w:val="BDOITable"/>
            </w:pPr>
            <w:r>
              <w:rPr>
                <w:sz w:val="15"/>
              </w:rPr>
              <w:t>UA-062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1.006.1.4</w:t>
            </w:r>
          </w:p>
        </w:tc>
        <w:tc>
          <w:tcPr>
            <w:tcW w:type="dxa" w:w="2216"/>
            <w:tcMar>
              <w:top w:w="50" w:type="dxa"/>
              <w:bottom w:w="50" w:type="dxa"/>
              <w:left w:w="90" w:type="dxa"/>
              <w:right w:w="90" w:type="dxa"/>
            </w:tcMar>
            <w:shd w:val="clear" w:color="auto" w:fill="E5F5FF"/>
          </w:tcPr>
          <w:p>
            <w:pPr>
              <w:pStyle w:val="BDOITable"/>
            </w:pPr>
            <w:r>
              <w:rPr>
                <w:sz w:val="15"/>
              </w:rPr>
              <w:t>UA-016</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BRD 3.003.3.1</w:t>
            </w:r>
          </w:p>
        </w:tc>
        <w:tc>
          <w:tcPr>
            <w:tcW w:type="dxa" w:w="2216"/>
            <w:tcMar>
              <w:top w:w="50" w:type="dxa"/>
              <w:bottom w:w="50" w:type="dxa"/>
              <w:left w:w="90" w:type="dxa"/>
              <w:right w:w="90" w:type="dxa"/>
            </w:tcMar>
            <w:shd w:val="clear" w:color="auto" w:fill="E5F5FF"/>
          </w:tcPr>
          <w:p>
            <w:pPr>
              <w:pStyle w:val="BDOITable"/>
            </w:pPr>
            <w:r>
              <w:rPr>
                <w:sz w:val="15"/>
              </w:rPr>
              <w:t>UA-062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1.006.1.5</w:t>
            </w:r>
          </w:p>
        </w:tc>
        <w:tc>
          <w:tcPr>
            <w:tcW w:type="dxa" w:w="2216"/>
            <w:tcMar>
              <w:top w:w="50" w:type="dxa"/>
              <w:bottom w:w="50" w:type="dxa"/>
              <w:left w:w="90" w:type="dxa"/>
              <w:right w:w="90" w:type="dxa"/>
            </w:tcMar>
          </w:tcPr>
          <w:p>
            <w:pPr>
              <w:pStyle w:val="BDOITable"/>
            </w:pPr>
            <w:r>
              <w:rPr>
                <w:sz w:val="15"/>
              </w:rPr>
              <w:t>UA-016</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3.003.3.1.1</w:t>
            </w:r>
          </w:p>
        </w:tc>
        <w:tc>
          <w:tcPr>
            <w:tcW w:type="dxa" w:w="2216"/>
            <w:tcMar>
              <w:top w:w="50" w:type="dxa"/>
              <w:bottom w:w="50" w:type="dxa"/>
              <w:left w:w="90" w:type="dxa"/>
              <w:right w:w="90" w:type="dxa"/>
            </w:tcMar>
          </w:tcPr>
          <w:p>
            <w:pPr>
              <w:pStyle w:val="BDOITable"/>
            </w:pPr>
            <w:r>
              <w:rPr>
                <w:sz w:val="15"/>
              </w:rPr>
              <w:t>UA-062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1.007.1</w:t>
            </w:r>
          </w:p>
        </w:tc>
        <w:tc>
          <w:tcPr>
            <w:tcW w:type="dxa" w:w="2216"/>
            <w:tcMar>
              <w:top w:w="50" w:type="dxa"/>
              <w:bottom w:w="50" w:type="dxa"/>
              <w:left w:w="90" w:type="dxa"/>
              <w:right w:w="90" w:type="dxa"/>
            </w:tcMar>
            <w:shd w:val="clear" w:color="auto" w:fill="E5F5FF"/>
          </w:tcPr>
          <w:p>
            <w:pPr>
              <w:pStyle w:val="BDOITable"/>
            </w:pPr>
            <w:r>
              <w:rPr>
                <w:sz w:val="15"/>
              </w:rPr>
              <w:t>UA-017</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BRD 3.003.3.1.2</w:t>
            </w:r>
          </w:p>
        </w:tc>
        <w:tc>
          <w:tcPr>
            <w:tcW w:type="dxa" w:w="2216"/>
            <w:tcMar>
              <w:top w:w="50" w:type="dxa"/>
              <w:bottom w:w="50" w:type="dxa"/>
              <w:left w:w="90" w:type="dxa"/>
              <w:right w:w="90" w:type="dxa"/>
            </w:tcMar>
            <w:shd w:val="clear" w:color="auto" w:fill="E5F5FF"/>
          </w:tcPr>
          <w:p>
            <w:pPr>
              <w:pStyle w:val="BDOITable"/>
            </w:pPr>
            <w:r>
              <w:rPr>
                <w:sz w:val="15"/>
              </w:rPr>
              <w:t>UA-062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1.007.1.1</w:t>
            </w:r>
          </w:p>
        </w:tc>
        <w:tc>
          <w:tcPr>
            <w:tcW w:type="dxa" w:w="2216"/>
            <w:tcMar>
              <w:top w:w="50" w:type="dxa"/>
              <w:bottom w:w="50" w:type="dxa"/>
              <w:left w:w="90" w:type="dxa"/>
              <w:right w:w="90" w:type="dxa"/>
            </w:tcMar>
          </w:tcPr>
          <w:p>
            <w:pPr>
              <w:pStyle w:val="BDOITable"/>
            </w:pPr>
            <w:r>
              <w:rPr>
                <w:sz w:val="15"/>
              </w:rPr>
              <w:t>UA-017</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BRD 4.001.1</w:t>
            </w:r>
          </w:p>
        </w:tc>
        <w:tc>
          <w:tcPr>
            <w:tcW w:type="dxa" w:w="2216"/>
            <w:tcMar>
              <w:top w:w="50" w:type="dxa"/>
              <w:bottom w:w="50" w:type="dxa"/>
              <w:left w:w="90" w:type="dxa"/>
              <w:right w:w="90" w:type="dxa"/>
            </w:tcMar>
          </w:tcPr>
          <w:p>
            <w:pPr>
              <w:pStyle w:val="BDOITable"/>
            </w:pPr>
            <w:r>
              <w:rPr>
                <w:sz w:val="15"/>
              </w:rPr>
              <w:t>UA-001</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1.007.1.2</w:t>
            </w:r>
          </w:p>
        </w:tc>
        <w:tc>
          <w:tcPr>
            <w:tcW w:type="dxa" w:w="2216"/>
            <w:tcMar>
              <w:top w:w="50" w:type="dxa"/>
              <w:bottom w:w="50" w:type="dxa"/>
              <w:left w:w="90" w:type="dxa"/>
              <w:right w:w="90" w:type="dxa"/>
            </w:tcMar>
            <w:shd w:val="clear" w:color="auto" w:fill="E5F5FF"/>
          </w:tcPr>
          <w:p>
            <w:pPr>
              <w:pStyle w:val="BDOITable"/>
            </w:pPr>
            <w:r>
              <w:rPr>
                <w:sz w:val="15"/>
              </w:rPr>
              <w:t>UA-017</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BRD 4.001.1.1</w:t>
            </w:r>
          </w:p>
        </w:tc>
        <w:tc>
          <w:tcPr>
            <w:tcW w:type="dxa" w:w="2216"/>
            <w:tcMar>
              <w:top w:w="50" w:type="dxa"/>
              <w:bottom w:w="50" w:type="dxa"/>
              <w:left w:w="90" w:type="dxa"/>
              <w:right w:w="90" w:type="dxa"/>
            </w:tcMar>
            <w:shd w:val="clear" w:color="auto" w:fill="E5F5FF"/>
          </w:tcPr>
          <w:p>
            <w:pPr>
              <w:pStyle w:val="BDOITable"/>
            </w:pPr>
            <w:r>
              <w:rPr>
                <w:sz w:val="15"/>
              </w:rPr>
              <w:t>UA-001</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BRD 1.007.1.3</w:t>
            </w:r>
          </w:p>
        </w:tc>
        <w:tc>
          <w:tcPr>
            <w:tcW w:type="dxa" w:w="2216"/>
            <w:tcMar>
              <w:top w:w="50" w:type="dxa"/>
              <w:bottom w:w="50" w:type="dxa"/>
              <w:left w:w="90" w:type="dxa"/>
              <w:right w:w="90" w:type="dxa"/>
            </w:tcMar>
          </w:tcPr>
          <w:p>
            <w:pPr>
              <w:pStyle w:val="BDOITable"/>
            </w:pPr>
            <w:r>
              <w:rPr>
                <w:sz w:val="15"/>
              </w:rPr>
              <w:t>UA-017</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BRD 4.001.1.2</w:t>
            </w:r>
          </w:p>
        </w:tc>
        <w:tc>
          <w:tcPr>
            <w:tcW w:type="dxa" w:w="2216"/>
            <w:tcMar>
              <w:top w:w="50" w:type="dxa"/>
              <w:bottom w:w="50" w:type="dxa"/>
              <w:left w:w="90" w:type="dxa"/>
              <w:right w:w="90" w:type="dxa"/>
            </w:tcMar>
          </w:tcPr>
          <w:p>
            <w:pPr>
              <w:pStyle w:val="BDOITable"/>
            </w:pPr>
            <w:r>
              <w:rPr>
                <w:sz w:val="15"/>
              </w:rPr>
              <w:t>UA-002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1.007.1.4</w:t>
            </w:r>
          </w:p>
        </w:tc>
        <w:tc>
          <w:tcPr>
            <w:tcW w:type="dxa" w:w="2216"/>
            <w:tcMar>
              <w:top w:w="50" w:type="dxa"/>
              <w:bottom w:w="50" w:type="dxa"/>
              <w:left w:w="90" w:type="dxa"/>
              <w:right w:w="90" w:type="dxa"/>
            </w:tcMar>
            <w:shd w:val="clear" w:color="auto" w:fill="E5F5FF"/>
          </w:tcPr>
          <w:p>
            <w:pPr>
              <w:pStyle w:val="BDOITable"/>
            </w:pPr>
            <w:r>
              <w:rPr>
                <w:sz w:val="15"/>
              </w:rPr>
              <w:t>UA-017</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BRD 4.001.1.3</w:t>
            </w:r>
          </w:p>
        </w:tc>
        <w:tc>
          <w:tcPr>
            <w:tcW w:type="dxa" w:w="2216"/>
            <w:tcMar>
              <w:top w:w="50" w:type="dxa"/>
              <w:bottom w:w="50" w:type="dxa"/>
              <w:left w:w="90" w:type="dxa"/>
              <w:right w:w="90" w:type="dxa"/>
            </w:tcMar>
            <w:shd w:val="clear" w:color="auto" w:fill="E5F5FF"/>
          </w:tcPr>
          <w:p>
            <w:pPr>
              <w:pStyle w:val="BDOITable"/>
            </w:pPr>
            <w:r>
              <w:rPr>
                <w:sz w:val="15"/>
              </w:rPr>
              <w:t>UA-002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1.008.1</w:t>
            </w:r>
          </w:p>
        </w:tc>
        <w:tc>
          <w:tcPr>
            <w:tcW w:type="dxa" w:w="2216"/>
            <w:tcMar>
              <w:top w:w="50" w:type="dxa"/>
              <w:bottom w:w="50" w:type="dxa"/>
              <w:left w:w="90" w:type="dxa"/>
              <w:right w:w="90" w:type="dxa"/>
            </w:tcMar>
          </w:tcPr>
          <w:p>
            <w:pPr>
              <w:pStyle w:val="BDOITable"/>
            </w:pPr>
            <w:r>
              <w:rPr>
                <w:sz w:val="15"/>
              </w:rPr>
              <w:t>UA-018</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BRD 4.002.1</w:t>
            </w:r>
          </w:p>
        </w:tc>
        <w:tc>
          <w:tcPr>
            <w:tcW w:type="dxa" w:w="2216"/>
            <w:tcMar>
              <w:top w:w="50" w:type="dxa"/>
              <w:bottom w:w="50" w:type="dxa"/>
              <w:left w:w="90" w:type="dxa"/>
              <w:right w:w="90" w:type="dxa"/>
            </w:tcMar>
          </w:tcPr>
          <w:p>
            <w:pPr>
              <w:pStyle w:val="BDOITable"/>
            </w:pPr>
            <w:r>
              <w:rPr>
                <w:sz w:val="15"/>
              </w:rPr>
              <w:t>UA-045, UA-050</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1.008.1.1</w:t>
            </w:r>
          </w:p>
        </w:tc>
        <w:tc>
          <w:tcPr>
            <w:tcW w:type="dxa" w:w="2216"/>
            <w:tcMar>
              <w:top w:w="50" w:type="dxa"/>
              <w:bottom w:w="50" w:type="dxa"/>
              <w:left w:w="90" w:type="dxa"/>
              <w:right w:w="90" w:type="dxa"/>
            </w:tcMar>
            <w:shd w:val="clear" w:color="auto" w:fill="E5F5FF"/>
          </w:tcPr>
          <w:p>
            <w:pPr>
              <w:pStyle w:val="BDOITable"/>
            </w:pPr>
            <w:r>
              <w:rPr>
                <w:sz w:val="15"/>
              </w:rPr>
              <w:t>UA-018</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BRD 4.002.1.1</w:t>
            </w:r>
          </w:p>
        </w:tc>
        <w:tc>
          <w:tcPr>
            <w:tcW w:type="dxa" w:w="2216"/>
            <w:tcMar>
              <w:top w:w="50" w:type="dxa"/>
              <w:bottom w:w="50" w:type="dxa"/>
              <w:left w:w="90" w:type="dxa"/>
              <w:right w:w="90" w:type="dxa"/>
            </w:tcMar>
            <w:shd w:val="clear" w:color="auto" w:fill="E5F5FF"/>
          </w:tcPr>
          <w:p>
            <w:pPr>
              <w:pStyle w:val="BDOITable"/>
            </w:pPr>
            <w:r>
              <w:rPr>
                <w:sz w:val="15"/>
              </w:rPr>
              <w:t>UA-050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1.008.1.2</w:t>
            </w:r>
          </w:p>
        </w:tc>
        <w:tc>
          <w:tcPr>
            <w:tcW w:type="dxa" w:w="2216"/>
            <w:tcMar>
              <w:top w:w="50" w:type="dxa"/>
              <w:bottom w:w="50" w:type="dxa"/>
              <w:left w:w="90" w:type="dxa"/>
              <w:right w:w="90" w:type="dxa"/>
            </w:tcMar>
          </w:tcPr>
          <w:p>
            <w:pPr>
              <w:pStyle w:val="BDOITable"/>
            </w:pPr>
            <w:r>
              <w:rPr>
                <w:sz w:val="15"/>
              </w:rPr>
              <w:t>UA-018</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BRD 4.002.1.2</w:t>
            </w:r>
          </w:p>
        </w:tc>
        <w:tc>
          <w:tcPr>
            <w:tcW w:type="dxa" w:w="2216"/>
            <w:tcMar>
              <w:top w:w="50" w:type="dxa"/>
              <w:bottom w:w="50" w:type="dxa"/>
              <w:left w:w="90" w:type="dxa"/>
              <w:right w:w="90" w:type="dxa"/>
            </w:tcMar>
          </w:tcPr>
          <w:p>
            <w:pPr>
              <w:pStyle w:val="BDOITable"/>
            </w:pPr>
            <w:r>
              <w:rPr>
                <w:sz w:val="15"/>
              </w:rPr>
              <w:t>UA-050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1.008.1.3</w:t>
            </w:r>
          </w:p>
        </w:tc>
        <w:tc>
          <w:tcPr>
            <w:tcW w:type="dxa" w:w="2216"/>
            <w:tcMar>
              <w:top w:w="50" w:type="dxa"/>
              <w:bottom w:w="50" w:type="dxa"/>
              <w:left w:w="90" w:type="dxa"/>
              <w:right w:w="90" w:type="dxa"/>
            </w:tcMar>
            <w:shd w:val="clear" w:color="auto" w:fill="E5F5FF"/>
          </w:tcPr>
          <w:p>
            <w:pPr>
              <w:pStyle w:val="BDOITable"/>
            </w:pPr>
            <w:r>
              <w:rPr>
                <w:sz w:val="15"/>
              </w:rPr>
              <w:t>UA-018</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BRD 4.002.1.3</w:t>
            </w:r>
          </w:p>
        </w:tc>
        <w:tc>
          <w:tcPr>
            <w:tcW w:type="dxa" w:w="2216"/>
            <w:tcMar>
              <w:top w:w="50" w:type="dxa"/>
              <w:bottom w:w="50" w:type="dxa"/>
              <w:left w:w="90" w:type="dxa"/>
              <w:right w:w="90" w:type="dxa"/>
            </w:tcMar>
            <w:shd w:val="clear" w:color="auto" w:fill="E5F5FF"/>
          </w:tcPr>
          <w:p>
            <w:pPr>
              <w:pStyle w:val="BDOITable"/>
            </w:pPr>
            <w:r>
              <w:rPr>
                <w:sz w:val="15"/>
              </w:rPr>
              <w:t>UA-050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1.008.1.4</w:t>
            </w:r>
          </w:p>
        </w:tc>
        <w:tc>
          <w:tcPr>
            <w:tcW w:type="dxa" w:w="2216"/>
            <w:tcMar>
              <w:top w:w="50" w:type="dxa"/>
              <w:bottom w:w="50" w:type="dxa"/>
              <w:left w:w="90" w:type="dxa"/>
              <w:right w:w="90" w:type="dxa"/>
            </w:tcMar>
          </w:tcPr>
          <w:p>
            <w:pPr>
              <w:pStyle w:val="BDOITable"/>
            </w:pPr>
            <w:r>
              <w:rPr>
                <w:sz w:val="15"/>
              </w:rPr>
              <w:t>UA-018, UA-070</w:t>
            </w:r>
          </w:p>
        </w:tc>
        <w:tc>
          <w:tcPr>
            <w:tcW w:type="dxa" w:w="677"/>
            <w:tcMar>
              <w:top w:w="50" w:type="dxa"/>
              <w:bottom w:w="50" w:type="dxa"/>
              <w:left w:w="90" w:type="dxa"/>
              <w:right w:w="90" w:type="dxa"/>
            </w:tcMar>
          </w:tcPr>
          <w:p>
            <w:pPr>
              <w:pStyle w:val="BDOITable"/>
            </w:pPr>
            <w:r>
              <w:rPr>
                <w:sz w:val="15"/>
              </w:rPr>
              <w:t>7</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BRD 4.002.2</w:t>
            </w:r>
          </w:p>
        </w:tc>
        <w:tc>
          <w:tcPr>
            <w:tcW w:type="dxa" w:w="2216"/>
            <w:tcMar>
              <w:top w:w="50" w:type="dxa"/>
              <w:bottom w:w="50" w:type="dxa"/>
              <w:left w:w="90" w:type="dxa"/>
              <w:right w:w="90" w:type="dxa"/>
            </w:tcMar>
          </w:tcPr>
          <w:p>
            <w:pPr>
              <w:pStyle w:val="BDOITable"/>
            </w:pPr>
            <w:r>
              <w:rPr>
                <w:sz w:val="15"/>
              </w:rPr>
              <w:t>UA-051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1.009.1</w:t>
            </w:r>
          </w:p>
        </w:tc>
        <w:tc>
          <w:tcPr>
            <w:tcW w:type="dxa" w:w="2216"/>
            <w:tcMar>
              <w:top w:w="50" w:type="dxa"/>
              <w:bottom w:w="50" w:type="dxa"/>
              <w:left w:w="90" w:type="dxa"/>
              <w:right w:w="90" w:type="dxa"/>
            </w:tcMar>
            <w:shd w:val="clear" w:color="auto" w:fill="E5F5FF"/>
          </w:tcPr>
          <w:p>
            <w:pPr>
              <w:pStyle w:val="BDOITable"/>
            </w:pPr>
            <w:r>
              <w:rPr>
                <w:sz w:val="15"/>
              </w:rPr>
              <w:t>UA-019</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BRD 4.002.2.1 to 4.002.2.7</w:t>
            </w:r>
          </w:p>
        </w:tc>
        <w:tc>
          <w:tcPr>
            <w:tcW w:type="dxa" w:w="2216"/>
            <w:tcMar>
              <w:top w:w="50" w:type="dxa"/>
              <w:bottom w:w="50" w:type="dxa"/>
              <w:left w:w="90" w:type="dxa"/>
              <w:right w:w="90" w:type="dxa"/>
            </w:tcMar>
            <w:shd w:val="clear" w:color="auto" w:fill="E5F5FF"/>
          </w:tcPr>
          <w:p>
            <w:pPr>
              <w:pStyle w:val="BDOITable"/>
            </w:pPr>
            <w:r>
              <w:rPr>
                <w:sz w:val="15"/>
              </w:rPr>
              <w:t>UA-051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1.009.1.1</w:t>
            </w:r>
          </w:p>
        </w:tc>
        <w:tc>
          <w:tcPr>
            <w:tcW w:type="dxa" w:w="2216"/>
            <w:tcMar>
              <w:top w:w="50" w:type="dxa"/>
              <w:bottom w:w="50" w:type="dxa"/>
              <w:left w:w="90" w:type="dxa"/>
              <w:right w:w="90" w:type="dxa"/>
            </w:tcMar>
          </w:tcPr>
          <w:p>
            <w:pPr>
              <w:pStyle w:val="BDOITable"/>
            </w:pPr>
            <w:r>
              <w:rPr>
                <w:sz w:val="15"/>
              </w:rPr>
              <w:t>UA-019</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4.002.2.10</w:t>
            </w:r>
          </w:p>
        </w:tc>
        <w:tc>
          <w:tcPr>
            <w:tcW w:type="dxa" w:w="2216"/>
            <w:tcMar>
              <w:top w:w="50" w:type="dxa"/>
              <w:bottom w:w="50" w:type="dxa"/>
              <w:left w:w="90" w:type="dxa"/>
              <w:right w:w="90" w:type="dxa"/>
            </w:tcMar>
          </w:tcPr>
          <w:p>
            <w:pPr>
              <w:pStyle w:val="BDOITable"/>
            </w:pPr>
            <w:r>
              <w:rPr>
                <w:sz w:val="15"/>
              </w:rPr>
              <w:t>UA-051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1.009.1.2</w:t>
            </w:r>
          </w:p>
        </w:tc>
        <w:tc>
          <w:tcPr>
            <w:tcW w:type="dxa" w:w="2216"/>
            <w:tcMar>
              <w:top w:w="50" w:type="dxa"/>
              <w:bottom w:w="50" w:type="dxa"/>
              <w:left w:w="90" w:type="dxa"/>
              <w:right w:w="90" w:type="dxa"/>
            </w:tcMar>
            <w:shd w:val="clear" w:color="auto" w:fill="E5F5FF"/>
          </w:tcPr>
          <w:p>
            <w:pPr>
              <w:pStyle w:val="BDOITable"/>
            </w:pPr>
            <w:r>
              <w:rPr>
                <w:sz w:val="15"/>
              </w:rPr>
              <w:t>UA-019</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BRD 4.002.2.8</w:t>
            </w:r>
          </w:p>
        </w:tc>
        <w:tc>
          <w:tcPr>
            <w:tcW w:type="dxa" w:w="2216"/>
            <w:tcMar>
              <w:top w:w="50" w:type="dxa"/>
              <w:bottom w:w="50" w:type="dxa"/>
              <w:left w:w="90" w:type="dxa"/>
              <w:right w:w="90" w:type="dxa"/>
            </w:tcMar>
            <w:shd w:val="clear" w:color="auto" w:fill="E5F5FF"/>
          </w:tcPr>
          <w:p>
            <w:pPr>
              <w:pStyle w:val="BDOITable"/>
            </w:pPr>
            <w:r>
              <w:rPr>
                <w:sz w:val="15"/>
              </w:rPr>
              <w:t>UA-051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1.009.1.3</w:t>
            </w:r>
          </w:p>
        </w:tc>
        <w:tc>
          <w:tcPr>
            <w:tcW w:type="dxa" w:w="2216"/>
            <w:tcMar>
              <w:top w:w="50" w:type="dxa"/>
              <w:bottom w:w="50" w:type="dxa"/>
              <w:left w:w="90" w:type="dxa"/>
              <w:right w:w="90" w:type="dxa"/>
            </w:tcMar>
          </w:tcPr>
          <w:p>
            <w:pPr>
              <w:pStyle w:val="BDOITable"/>
            </w:pPr>
            <w:r>
              <w:rPr>
                <w:sz w:val="15"/>
              </w:rPr>
              <w:t>UA-019</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BRD 4.002.2.9</w:t>
            </w:r>
          </w:p>
        </w:tc>
        <w:tc>
          <w:tcPr>
            <w:tcW w:type="dxa" w:w="2216"/>
            <w:tcMar>
              <w:top w:w="50" w:type="dxa"/>
              <w:bottom w:w="50" w:type="dxa"/>
              <w:left w:w="90" w:type="dxa"/>
              <w:right w:w="90" w:type="dxa"/>
            </w:tcMar>
          </w:tcPr>
          <w:p>
            <w:pPr>
              <w:pStyle w:val="BDOITable"/>
            </w:pPr>
            <w:r>
              <w:rPr>
                <w:sz w:val="15"/>
              </w:rPr>
              <w:t>UA-051</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1.009.1.4</w:t>
            </w:r>
          </w:p>
        </w:tc>
        <w:tc>
          <w:tcPr>
            <w:tcW w:type="dxa" w:w="2216"/>
            <w:tcMar>
              <w:top w:w="50" w:type="dxa"/>
              <w:bottom w:w="50" w:type="dxa"/>
              <w:left w:w="90" w:type="dxa"/>
              <w:right w:w="90" w:type="dxa"/>
            </w:tcMar>
            <w:shd w:val="clear" w:color="auto" w:fill="E5F5FF"/>
          </w:tcPr>
          <w:p>
            <w:pPr>
              <w:pStyle w:val="BDOITable"/>
            </w:pPr>
            <w:r>
              <w:rPr>
                <w:sz w:val="15"/>
              </w:rPr>
              <w:t>UA-019</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BRD 4.003.1</w:t>
            </w:r>
          </w:p>
        </w:tc>
        <w:tc>
          <w:tcPr>
            <w:tcW w:type="dxa" w:w="2216"/>
            <w:tcMar>
              <w:top w:w="50" w:type="dxa"/>
              <w:bottom w:w="50" w:type="dxa"/>
              <w:left w:w="90" w:type="dxa"/>
              <w:right w:w="90" w:type="dxa"/>
            </w:tcMar>
            <w:shd w:val="clear" w:color="auto" w:fill="E5F5FF"/>
          </w:tcPr>
          <w:p>
            <w:pPr>
              <w:pStyle w:val="BDOITable"/>
            </w:pPr>
            <w:r>
              <w:rPr>
                <w:sz w:val="15"/>
              </w:rPr>
              <w:t>UA-063, UA-064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1.009.1.5</w:t>
            </w:r>
          </w:p>
        </w:tc>
        <w:tc>
          <w:tcPr>
            <w:tcW w:type="dxa" w:w="2216"/>
            <w:tcMar>
              <w:top w:w="50" w:type="dxa"/>
              <w:bottom w:w="50" w:type="dxa"/>
              <w:left w:w="90" w:type="dxa"/>
              <w:right w:w="90" w:type="dxa"/>
            </w:tcMar>
          </w:tcPr>
          <w:p>
            <w:pPr>
              <w:pStyle w:val="BDOITable"/>
            </w:pPr>
            <w:r>
              <w:rPr>
                <w:sz w:val="15"/>
              </w:rPr>
              <w:t>UA-019</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7</w:t>
            </w:r>
          </w:p>
        </w:tc>
        <w:tc>
          <w:tcPr>
            <w:tcW w:type="dxa" w:w="1416"/>
            <w:tcMar>
              <w:top w:w="50" w:type="dxa"/>
              <w:bottom w:w="50" w:type="dxa"/>
              <w:left w:w="90" w:type="dxa"/>
              <w:right w:w="90" w:type="dxa"/>
            </w:tcMar>
          </w:tcPr>
          <w:p>
            <w:pPr>
              <w:pStyle w:val="BDOITable"/>
            </w:pPr>
            <w:r>
              <w:rPr>
                <w:sz w:val="15"/>
              </w:rPr>
              <w:t>UAM-NFR-06</w:t>
            </w:r>
          </w:p>
        </w:tc>
        <w:tc>
          <w:tcPr>
            <w:tcW w:type="dxa" w:w="2216"/>
            <w:tcMar>
              <w:top w:w="50" w:type="dxa"/>
              <w:bottom w:w="50" w:type="dxa"/>
              <w:left w:w="90" w:type="dxa"/>
              <w:right w:w="90" w:type="dxa"/>
            </w:tcMar>
          </w:tcPr>
          <w:p>
            <w:pPr>
              <w:pStyle w:val="BDOITable"/>
            </w:pPr>
            <w:r>
              <w:rPr>
                <w:sz w:val="15"/>
              </w:rPr>
              <w:t>UA-006, UA-053</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1.009.1.6</w:t>
            </w:r>
          </w:p>
        </w:tc>
        <w:tc>
          <w:tcPr>
            <w:tcW w:type="dxa" w:w="2216"/>
            <w:tcMar>
              <w:top w:w="50" w:type="dxa"/>
              <w:bottom w:w="50" w:type="dxa"/>
              <w:left w:w="90" w:type="dxa"/>
              <w:right w:w="90" w:type="dxa"/>
            </w:tcMar>
            <w:shd w:val="clear" w:color="auto" w:fill="E5F5FF"/>
          </w:tcPr>
          <w:p>
            <w:pPr>
              <w:pStyle w:val="BDOITable"/>
            </w:pPr>
            <w:r>
              <w:rPr>
                <w:sz w:val="15"/>
              </w:rPr>
              <w:t>UA-019</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7</w:t>
            </w:r>
          </w:p>
        </w:tc>
        <w:tc>
          <w:tcPr>
            <w:tcW w:type="dxa" w:w="1416"/>
            <w:tcMar>
              <w:top w:w="50" w:type="dxa"/>
              <w:bottom w:w="50" w:type="dxa"/>
              <w:left w:w="90" w:type="dxa"/>
              <w:right w:w="90" w:type="dxa"/>
            </w:tcMar>
            <w:shd w:val="clear" w:color="auto" w:fill="E5F5FF"/>
          </w:tcPr>
          <w:p>
            <w:pPr>
              <w:pStyle w:val="BDOITable"/>
            </w:pPr>
            <w:r>
              <w:rPr>
                <w:sz w:val="15"/>
              </w:rPr>
              <w:t>UAM-NFR-09</w:t>
            </w:r>
          </w:p>
        </w:tc>
        <w:tc>
          <w:tcPr>
            <w:tcW w:type="dxa" w:w="2216"/>
            <w:tcMar>
              <w:top w:w="50" w:type="dxa"/>
              <w:bottom w:w="50" w:type="dxa"/>
              <w:left w:w="90" w:type="dxa"/>
              <w:right w:w="90" w:type="dxa"/>
            </w:tcMar>
            <w:shd w:val="clear" w:color="auto" w:fill="E5F5FF"/>
          </w:tcPr>
          <w:p>
            <w:pPr>
              <w:pStyle w:val="BDOITable"/>
            </w:pPr>
            <w:r>
              <w:rPr>
                <w:sz w:val="15"/>
              </w:rPr>
              <w:t>UA-006, UA-052, UA-064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BRD 2.001.1</w:t>
            </w:r>
          </w:p>
        </w:tc>
        <w:tc>
          <w:tcPr>
            <w:tcW w:type="dxa" w:w="2216"/>
            <w:tcMar>
              <w:top w:w="50" w:type="dxa"/>
              <w:bottom w:w="50" w:type="dxa"/>
              <w:left w:w="90" w:type="dxa"/>
              <w:right w:w="90" w:type="dxa"/>
            </w:tcMar>
          </w:tcPr>
          <w:p>
            <w:pPr>
              <w:pStyle w:val="BDOITable"/>
            </w:pPr>
            <w:r>
              <w:rPr>
                <w:sz w:val="15"/>
              </w:rPr>
              <w:t>UA-001</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UAM-NFR-10</w:t>
            </w:r>
          </w:p>
        </w:tc>
        <w:tc>
          <w:tcPr>
            <w:tcW w:type="dxa" w:w="2216"/>
            <w:tcMar>
              <w:top w:w="50" w:type="dxa"/>
              <w:bottom w:w="50" w:type="dxa"/>
              <w:left w:w="90" w:type="dxa"/>
              <w:right w:w="90" w:type="dxa"/>
            </w:tcMar>
          </w:tcPr>
          <w:p>
            <w:pPr>
              <w:pStyle w:val="BDOITable"/>
            </w:pPr>
            <w:r>
              <w:rPr>
                <w:sz w:val="15"/>
              </w:rPr>
              <w:t>UA-060, UA-062</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2.001.1.1</w:t>
            </w:r>
          </w:p>
        </w:tc>
        <w:tc>
          <w:tcPr>
            <w:tcW w:type="dxa" w:w="2216"/>
            <w:tcMar>
              <w:top w:w="50" w:type="dxa"/>
              <w:bottom w:w="50" w:type="dxa"/>
              <w:left w:w="90" w:type="dxa"/>
              <w:right w:w="90" w:type="dxa"/>
            </w:tcMar>
            <w:shd w:val="clear" w:color="auto" w:fill="E5F5FF"/>
          </w:tcPr>
          <w:p>
            <w:pPr>
              <w:pStyle w:val="BDOITable"/>
            </w:pPr>
            <w:r>
              <w:rPr>
                <w:sz w:val="15"/>
              </w:rPr>
              <w:t>UA-001</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UAM-NFR-11</w:t>
            </w:r>
          </w:p>
        </w:tc>
        <w:tc>
          <w:tcPr>
            <w:tcW w:type="dxa" w:w="2216"/>
            <w:tcMar>
              <w:top w:w="50" w:type="dxa"/>
              <w:bottom w:w="50" w:type="dxa"/>
              <w:left w:w="90" w:type="dxa"/>
              <w:right w:w="90" w:type="dxa"/>
            </w:tcMar>
            <w:shd w:val="clear" w:color="auto" w:fill="E5F5FF"/>
          </w:tcPr>
          <w:p>
            <w:pPr>
              <w:pStyle w:val="BDOITable"/>
            </w:pPr>
            <w:r>
              <w:rPr>
                <w:sz w:val="15"/>
              </w:rPr>
              <w:t>UA-003</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2.001.1.2</w:t>
            </w:r>
          </w:p>
        </w:tc>
        <w:tc>
          <w:tcPr>
            <w:tcW w:type="dxa" w:w="2216"/>
            <w:tcMar>
              <w:top w:w="50" w:type="dxa"/>
              <w:bottom w:w="50" w:type="dxa"/>
              <w:left w:w="90" w:type="dxa"/>
              <w:right w:w="90" w:type="dxa"/>
            </w:tcMar>
          </w:tcPr>
          <w:p>
            <w:pPr>
              <w:pStyle w:val="BDOITable"/>
            </w:pPr>
            <w:r>
              <w:rPr>
                <w:sz w:val="15"/>
              </w:rPr>
              <w:t>UA-002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UAM-NFR-13</w:t>
            </w:r>
          </w:p>
        </w:tc>
        <w:tc>
          <w:tcPr>
            <w:tcW w:type="dxa" w:w="2216"/>
            <w:tcMar>
              <w:top w:w="50" w:type="dxa"/>
              <w:bottom w:w="50" w:type="dxa"/>
              <w:left w:w="90" w:type="dxa"/>
              <w:right w:w="90" w:type="dxa"/>
            </w:tcMar>
          </w:tcPr>
          <w:p>
            <w:pPr>
              <w:pStyle w:val="BDOITable"/>
            </w:pPr>
            <w:r>
              <w:rPr>
                <w:sz w:val="15"/>
              </w:rPr>
              <w:t>UA-011, UA-052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11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2.001.1.3</w:t>
            </w:r>
          </w:p>
        </w:tc>
        <w:tc>
          <w:tcPr>
            <w:tcW w:type="dxa" w:w="2216"/>
            <w:tcMar>
              <w:top w:w="50" w:type="dxa"/>
              <w:bottom w:w="50" w:type="dxa"/>
              <w:left w:w="90" w:type="dxa"/>
              <w:right w:w="90" w:type="dxa"/>
            </w:tcMar>
            <w:shd w:val="clear" w:color="auto" w:fill="E5F5FF"/>
          </w:tcPr>
          <w:p>
            <w:pPr>
              <w:pStyle w:val="BDOITable"/>
            </w:pPr>
            <w:r>
              <w:rPr>
                <w:sz w:val="15"/>
              </w:rPr>
              <w:t>UA-002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UAM-NFR-14</w:t>
            </w:r>
          </w:p>
        </w:tc>
        <w:tc>
          <w:tcPr>
            <w:tcW w:type="dxa" w:w="2216"/>
            <w:tcMar>
              <w:top w:w="50" w:type="dxa"/>
              <w:bottom w:w="50" w:type="dxa"/>
              <w:left w:w="90" w:type="dxa"/>
              <w:right w:w="90" w:type="dxa"/>
            </w:tcMar>
            <w:shd w:val="clear" w:color="auto" w:fill="E5F5FF"/>
          </w:tcPr>
          <w:p>
            <w:pPr>
              <w:pStyle w:val="BDOITable"/>
            </w:pPr>
            <w:r>
              <w:rPr>
                <w:sz w:val="15"/>
              </w:rPr>
              <w:t>UA-020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2.002.1</w:t>
            </w:r>
          </w:p>
        </w:tc>
        <w:tc>
          <w:tcPr>
            <w:tcW w:type="dxa" w:w="2216"/>
            <w:tcMar>
              <w:top w:w="50" w:type="dxa"/>
              <w:bottom w:w="50" w:type="dxa"/>
              <w:left w:w="90" w:type="dxa"/>
              <w:right w:w="90" w:type="dxa"/>
            </w:tcMar>
          </w:tcPr>
          <w:p>
            <w:pPr>
              <w:pStyle w:val="BDOITable"/>
            </w:pPr>
            <w:r>
              <w:rPr>
                <w:sz w:val="15"/>
              </w:rPr>
              <w:t>UA-030, UA-070</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UAM-NFR-15</w:t>
            </w:r>
          </w:p>
        </w:tc>
        <w:tc>
          <w:tcPr>
            <w:tcW w:type="dxa" w:w="2216"/>
            <w:tcMar>
              <w:top w:w="50" w:type="dxa"/>
              <w:bottom w:w="50" w:type="dxa"/>
              <w:left w:w="90" w:type="dxa"/>
              <w:right w:w="90" w:type="dxa"/>
            </w:tcMar>
          </w:tcPr>
          <w:p>
            <w:pPr>
              <w:pStyle w:val="BDOITable"/>
            </w:pPr>
            <w:r>
              <w:rPr>
                <w:sz w:val="15"/>
              </w:rPr>
              <w:t>UA-004, UA-052</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2.002.2</w:t>
            </w:r>
          </w:p>
        </w:tc>
        <w:tc>
          <w:tcPr>
            <w:tcW w:type="dxa" w:w="2216"/>
            <w:tcMar>
              <w:top w:w="50" w:type="dxa"/>
              <w:bottom w:w="50" w:type="dxa"/>
              <w:left w:w="90" w:type="dxa"/>
              <w:right w:w="90" w:type="dxa"/>
            </w:tcMar>
            <w:shd w:val="clear" w:color="auto" w:fill="E5F5FF"/>
          </w:tcPr>
          <w:p>
            <w:pPr>
              <w:pStyle w:val="BDOITable"/>
            </w:pPr>
            <w:r>
              <w:rPr>
                <w:sz w:val="15"/>
              </w:rPr>
              <w:t>UA-030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UAM-NFR-16</w:t>
            </w:r>
          </w:p>
        </w:tc>
        <w:tc>
          <w:tcPr>
            <w:tcW w:type="dxa" w:w="2216"/>
            <w:tcMar>
              <w:top w:w="50" w:type="dxa"/>
              <w:bottom w:w="50" w:type="dxa"/>
              <w:left w:w="90" w:type="dxa"/>
              <w:right w:w="90" w:type="dxa"/>
            </w:tcMar>
            <w:shd w:val="clear" w:color="auto" w:fill="E5F5FF"/>
          </w:tcPr>
          <w:p>
            <w:pPr>
              <w:pStyle w:val="BDOITable"/>
            </w:pPr>
            <w:r>
              <w:rPr>
                <w:sz w:val="15"/>
              </w:rPr>
              <w:t>UA-052, UA-054</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BRD 2.002.2.1</w:t>
            </w:r>
          </w:p>
        </w:tc>
        <w:tc>
          <w:tcPr>
            <w:tcW w:type="dxa" w:w="2216"/>
            <w:tcMar>
              <w:top w:w="50" w:type="dxa"/>
              <w:bottom w:w="50" w:type="dxa"/>
              <w:left w:w="90" w:type="dxa"/>
              <w:right w:w="90" w:type="dxa"/>
            </w:tcMar>
          </w:tcPr>
          <w:p>
            <w:pPr>
              <w:pStyle w:val="BDOITable"/>
            </w:pPr>
            <w:r>
              <w:rPr>
                <w:sz w:val="15"/>
              </w:rPr>
              <w:t>UA-030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UAM-NFR-17</w:t>
            </w:r>
          </w:p>
        </w:tc>
        <w:tc>
          <w:tcPr>
            <w:tcW w:type="dxa" w:w="2216"/>
            <w:tcMar>
              <w:top w:w="50" w:type="dxa"/>
              <w:bottom w:w="50" w:type="dxa"/>
              <w:left w:w="90" w:type="dxa"/>
              <w:right w:w="90" w:type="dxa"/>
            </w:tcMar>
          </w:tcPr>
          <w:p>
            <w:pPr>
              <w:pStyle w:val="BDOITable"/>
            </w:pPr>
            <w:r>
              <w:rPr>
                <w:sz w:val="15"/>
              </w:rPr>
              <w:t>UA-003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2.002.3</w:t>
            </w:r>
          </w:p>
        </w:tc>
        <w:tc>
          <w:tcPr>
            <w:tcW w:type="dxa" w:w="2216"/>
            <w:tcMar>
              <w:top w:w="50" w:type="dxa"/>
              <w:bottom w:w="50" w:type="dxa"/>
              <w:left w:w="90" w:type="dxa"/>
              <w:right w:w="90" w:type="dxa"/>
            </w:tcMar>
            <w:shd w:val="clear" w:color="auto" w:fill="E5F5FF"/>
          </w:tcPr>
          <w:p>
            <w:pPr>
              <w:pStyle w:val="BDOITable"/>
            </w:pPr>
            <w:r>
              <w:rPr>
                <w:sz w:val="15"/>
              </w:rPr>
              <w:t>UA-030</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UAM-NFR-18</w:t>
            </w:r>
          </w:p>
        </w:tc>
        <w:tc>
          <w:tcPr>
            <w:tcW w:type="dxa" w:w="2216"/>
            <w:tcMar>
              <w:top w:w="50" w:type="dxa"/>
              <w:bottom w:w="50" w:type="dxa"/>
              <w:left w:w="90" w:type="dxa"/>
              <w:right w:w="90" w:type="dxa"/>
            </w:tcMar>
            <w:shd w:val="clear" w:color="auto" w:fill="E5F5FF"/>
          </w:tcPr>
          <w:p>
            <w:pPr>
              <w:pStyle w:val="BDOITable"/>
            </w:pPr>
            <w:r>
              <w:rPr>
                <w:sz w:val="15"/>
              </w:rPr>
              <w:t>UA-001</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r>
      <w:tr>
        <w:trPr>
          <w:cantSplit w:val="true"/>
        </w:trPr>
        <w:tc>
          <w:tcPr>
            <w:tcW w:type="dxa" w:w="1416"/>
            <w:tcMar>
              <w:top w:w="50" w:type="dxa"/>
              <w:bottom w:w="50" w:type="dxa"/>
              <w:left w:w="90" w:type="dxa"/>
              <w:right w:w="90" w:type="dxa"/>
            </w:tcMar>
          </w:tcPr>
          <w:p>
            <w:pPr>
              <w:pStyle w:val="BDOITable"/>
            </w:pPr>
            <w:r>
              <w:rPr>
                <w:sz w:val="15"/>
              </w:rPr>
              <w:t>BRD 2.002.4</w:t>
            </w:r>
          </w:p>
        </w:tc>
        <w:tc>
          <w:tcPr>
            <w:tcW w:type="dxa" w:w="2216"/>
            <w:tcMar>
              <w:top w:w="50" w:type="dxa"/>
              <w:bottom w:w="50" w:type="dxa"/>
              <w:left w:w="90" w:type="dxa"/>
              <w:right w:w="90" w:type="dxa"/>
            </w:tcMar>
          </w:tcPr>
          <w:p>
            <w:pPr>
              <w:pStyle w:val="BDOITable"/>
            </w:pPr>
            <w:r>
              <w:rPr>
                <w:sz w:val="15"/>
              </w:rPr>
              <w:t>UA-030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UAM-NFR-19</w:t>
            </w:r>
          </w:p>
        </w:tc>
        <w:tc>
          <w:tcPr>
            <w:tcW w:type="dxa" w:w="2216"/>
            <w:tcMar>
              <w:top w:w="50" w:type="dxa"/>
              <w:bottom w:w="50" w:type="dxa"/>
              <w:left w:w="90" w:type="dxa"/>
              <w:right w:w="90" w:type="dxa"/>
            </w:tcMar>
          </w:tcPr>
          <w:p>
            <w:pPr>
              <w:pStyle w:val="BDOITable"/>
            </w:pPr>
            <w:r>
              <w:rPr>
                <w:sz w:val="15"/>
              </w:rPr>
              <w:t>UA-001</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5</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2.002.5</w:t>
            </w:r>
          </w:p>
        </w:tc>
        <w:tc>
          <w:tcPr>
            <w:tcW w:type="dxa" w:w="2216"/>
            <w:tcMar>
              <w:top w:w="50" w:type="dxa"/>
              <w:bottom w:w="50" w:type="dxa"/>
              <w:left w:w="90" w:type="dxa"/>
              <w:right w:w="90" w:type="dxa"/>
            </w:tcMar>
            <w:shd w:val="clear" w:color="auto" w:fill="E5F5FF"/>
          </w:tcPr>
          <w:p>
            <w:pPr>
              <w:pStyle w:val="BDOITable"/>
            </w:pPr>
            <w:r>
              <w:rPr>
                <w:sz w:val="15"/>
              </w:rPr>
              <w:t>UA-031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UAM-NFR-22</w:t>
            </w:r>
          </w:p>
        </w:tc>
        <w:tc>
          <w:tcPr>
            <w:tcW w:type="dxa" w:w="2216"/>
            <w:tcMar>
              <w:top w:w="50" w:type="dxa"/>
              <w:bottom w:w="50" w:type="dxa"/>
              <w:left w:w="90" w:type="dxa"/>
              <w:right w:w="90" w:type="dxa"/>
            </w:tcMar>
            <w:shd w:val="clear" w:color="auto" w:fill="E5F5FF"/>
          </w:tcPr>
          <w:p>
            <w:pPr>
              <w:pStyle w:val="BDOITable"/>
            </w:pPr>
            <w:r>
              <w:rPr>
                <w:sz w:val="15"/>
              </w:rPr>
              <w:t>UA-064</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2.002.6</w:t>
            </w:r>
          </w:p>
        </w:tc>
        <w:tc>
          <w:tcPr>
            <w:tcW w:type="dxa" w:w="2216"/>
            <w:tcMar>
              <w:top w:w="50" w:type="dxa"/>
              <w:bottom w:w="50" w:type="dxa"/>
              <w:left w:w="90" w:type="dxa"/>
              <w:right w:w="90" w:type="dxa"/>
            </w:tcMar>
          </w:tcPr>
          <w:p>
            <w:pPr>
              <w:pStyle w:val="BDOITable"/>
            </w:pPr>
            <w:r>
              <w:rPr>
                <w:sz w:val="15"/>
              </w:rPr>
              <w:t>UA-032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UAM-NFR-24</w:t>
            </w:r>
          </w:p>
        </w:tc>
        <w:tc>
          <w:tcPr>
            <w:tcW w:type="dxa" w:w="2216"/>
            <w:tcMar>
              <w:top w:w="50" w:type="dxa"/>
              <w:bottom w:w="50" w:type="dxa"/>
              <w:left w:w="90" w:type="dxa"/>
              <w:right w:w="90" w:type="dxa"/>
            </w:tcMar>
          </w:tcPr>
          <w:p>
            <w:pPr>
              <w:pStyle w:val="BDOITable"/>
            </w:pPr>
            <w:r>
              <w:rPr>
                <w:sz w:val="15"/>
              </w:rPr>
              <w:t>UA-071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2.002.6.1</w:t>
            </w:r>
          </w:p>
        </w:tc>
        <w:tc>
          <w:tcPr>
            <w:tcW w:type="dxa" w:w="2216"/>
            <w:tcMar>
              <w:top w:w="50" w:type="dxa"/>
              <w:bottom w:w="50" w:type="dxa"/>
              <w:left w:w="90" w:type="dxa"/>
              <w:right w:w="90" w:type="dxa"/>
            </w:tcMar>
            <w:shd w:val="clear" w:color="auto" w:fill="E5F5FF"/>
          </w:tcPr>
          <w:p>
            <w:pPr>
              <w:pStyle w:val="BDOITable"/>
            </w:pPr>
            <w:r>
              <w:rPr>
                <w:sz w:val="15"/>
              </w:rPr>
              <w:t>UA-032</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1416"/>
            <w:tcMar>
              <w:top w:w="50" w:type="dxa"/>
              <w:bottom w:w="50" w:type="dxa"/>
              <w:left w:w="90" w:type="dxa"/>
              <w:right w:w="90" w:type="dxa"/>
            </w:tcMar>
            <w:shd w:val="clear" w:color="auto" w:fill="E5F5FF"/>
          </w:tcPr>
          <w:p>
            <w:pPr>
              <w:pStyle w:val="BDOITable"/>
            </w:pPr>
            <w:r>
              <w:rPr>
                <w:sz w:val="15"/>
              </w:rPr>
              <w:t>UAM-NFR-25</w:t>
            </w:r>
          </w:p>
        </w:tc>
        <w:tc>
          <w:tcPr>
            <w:tcW w:type="dxa" w:w="2216"/>
            <w:tcMar>
              <w:top w:w="50" w:type="dxa"/>
              <w:bottom w:w="50" w:type="dxa"/>
              <w:left w:w="90" w:type="dxa"/>
              <w:right w:w="90" w:type="dxa"/>
            </w:tcMar>
            <w:shd w:val="clear" w:color="auto" w:fill="E5F5FF"/>
          </w:tcPr>
          <w:p>
            <w:pPr>
              <w:pStyle w:val="BDOITable"/>
            </w:pPr>
            <w:r>
              <w:rPr>
                <w:sz w:val="15"/>
              </w:rPr>
              <w:t>UA-071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1416"/>
            <w:tcMar>
              <w:top w:w="50" w:type="dxa"/>
              <w:bottom w:w="50" w:type="dxa"/>
              <w:left w:w="90" w:type="dxa"/>
              <w:right w:w="90" w:type="dxa"/>
            </w:tcMar>
          </w:tcPr>
          <w:p>
            <w:pPr>
              <w:pStyle w:val="BDOITable"/>
            </w:pPr>
            <w:r>
              <w:rPr>
                <w:sz w:val="15"/>
              </w:rPr>
              <w:t>BRD 2.002.6.2</w:t>
            </w:r>
          </w:p>
        </w:tc>
        <w:tc>
          <w:tcPr>
            <w:tcW w:type="dxa" w:w="2216"/>
            <w:tcMar>
              <w:top w:w="50" w:type="dxa"/>
              <w:bottom w:w="50" w:type="dxa"/>
              <w:left w:w="90" w:type="dxa"/>
              <w:right w:w="90" w:type="dxa"/>
            </w:tcMar>
          </w:tcPr>
          <w:p>
            <w:pPr>
              <w:pStyle w:val="BDOITable"/>
            </w:pPr>
            <w:r>
              <w:rPr>
                <w:sz w:val="15"/>
              </w:rPr>
              <w:t>UA-032</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2</w:t>
            </w:r>
          </w:p>
        </w:tc>
        <w:tc>
          <w:tcPr>
            <w:tcW w:type="dxa" w:w="1416"/>
            <w:tcMar>
              <w:top w:w="50" w:type="dxa"/>
              <w:bottom w:w="50" w:type="dxa"/>
              <w:left w:w="90" w:type="dxa"/>
              <w:right w:w="90" w:type="dxa"/>
            </w:tcMar>
          </w:tcPr>
          <w:p>
            <w:pPr>
              <w:pStyle w:val="BDOITable"/>
            </w:pPr>
            <w:r>
              <w:rPr>
                <w:sz w:val="15"/>
              </w:rPr>
              <w:t>UAM-NFR-31</w:t>
            </w:r>
          </w:p>
        </w:tc>
        <w:tc>
          <w:tcPr>
            <w:tcW w:type="dxa" w:w="2216"/>
            <w:tcMar>
              <w:top w:w="50" w:type="dxa"/>
              <w:bottom w:w="50" w:type="dxa"/>
              <w:left w:w="90" w:type="dxa"/>
              <w:right w:w="90" w:type="dxa"/>
            </w:tcMar>
          </w:tcPr>
          <w:p>
            <w:pPr>
              <w:pStyle w:val="BDOITable"/>
            </w:pPr>
            <w:r>
              <w:rPr>
                <w:sz w:val="15"/>
              </w:rPr>
              <w:t>UA-005</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8</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2.002.7</w:t>
            </w:r>
          </w:p>
        </w:tc>
        <w:tc>
          <w:tcPr>
            <w:tcW w:type="dxa" w:w="2216"/>
            <w:tcMar>
              <w:top w:w="50" w:type="dxa"/>
              <w:bottom w:w="50" w:type="dxa"/>
              <w:left w:w="90" w:type="dxa"/>
              <w:right w:w="90" w:type="dxa"/>
            </w:tcMar>
            <w:shd w:val="clear" w:color="auto" w:fill="E5F5FF"/>
          </w:tcPr>
          <w:p>
            <w:pPr>
              <w:pStyle w:val="BDOITable"/>
            </w:pPr>
            <w:r>
              <w:rPr>
                <w:sz w:val="15"/>
              </w:rPr>
              <w:t>UA-033</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677"/>
            <w:tcMar>
              <w:top w:w="50" w:type="dxa"/>
              <w:bottom w:w="50" w:type="dxa"/>
              <w:left w:w="90" w:type="dxa"/>
              <w:right w:w="90" w:type="dxa"/>
            </w:tcMar>
            <w:shd w:val="clear" w:color="auto" w:fill="E5F5FF"/>
          </w:tcPr>
          <w:p>
            <w:pPr>
              <w:pStyle w:val="BDOITable"/>
            </w:pPr>
            <w:r>
              <w:rPr>
                <w:sz w:val="15"/>
              </w:rPr>
              <w:t>1</w:t>
            </w:r>
          </w:p>
        </w:tc>
        <w:tc>
          <w:tcPr>
            <w:tcW w:type="dxa" w:w="1416"/>
            <w:tcMar>
              <w:top w:w="50" w:type="dxa"/>
              <w:bottom w:w="50" w:type="dxa"/>
              <w:left w:w="90" w:type="dxa"/>
              <w:right w:w="90" w:type="dxa"/>
            </w:tcMar>
            <w:shd w:val="clear" w:color="auto" w:fill="E5F5FF"/>
          </w:tcPr>
          <w:p>
            <w:pPr>
              <w:pStyle w:val="BDOITable"/>
            </w:pPr>
            <w:r>
              <w:rPr>
                <w:sz w:val="15"/>
              </w:rPr>
              <w:t>UAM-NFR-32</w:t>
            </w:r>
          </w:p>
        </w:tc>
        <w:tc>
          <w:tcPr>
            <w:tcW w:type="dxa" w:w="2216"/>
            <w:tcMar>
              <w:top w:w="50" w:type="dxa"/>
              <w:bottom w:w="50" w:type="dxa"/>
              <w:left w:w="90" w:type="dxa"/>
              <w:right w:w="90" w:type="dxa"/>
            </w:tcMar>
            <w:shd w:val="clear" w:color="auto" w:fill="E5F5FF"/>
          </w:tcPr>
          <w:p>
            <w:pPr>
              <w:pStyle w:val="BDOITable"/>
            </w:pPr>
            <w:r>
              <w:rPr>
                <w:sz w:val="15"/>
              </w:rPr>
              <w:t>UA-051</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1416"/>
            <w:tcMar>
              <w:top w:w="50" w:type="dxa"/>
              <w:bottom w:w="50" w:type="dxa"/>
              <w:left w:w="90" w:type="dxa"/>
              <w:right w:w="90" w:type="dxa"/>
            </w:tcMar>
          </w:tcPr>
          <w:p>
            <w:pPr>
              <w:pStyle w:val="BDOITable"/>
            </w:pPr>
            <w:r>
              <w:rPr>
                <w:sz w:val="15"/>
              </w:rPr>
              <w:t>BRD 2.002.7.1</w:t>
            </w:r>
          </w:p>
        </w:tc>
        <w:tc>
          <w:tcPr>
            <w:tcW w:type="dxa" w:w="2216"/>
            <w:tcMar>
              <w:top w:w="50" w:type="dxa"/>
              <w:bottom w:w="50" w:type="dxa"/>
              <w:left w:w="90" w:type="dxa"/>
              <w:right w:w="90" w:type="dxa"/>
            </w:tcMar>
          </w:tcPr>
          <w:p>
            <w:pPr>
              <w:pStyle w:val="BDOITable"/>
            </w:pPr>
            <w:r>
              <w:rPr>
                <w:sz w:val="15"/>
              </w:rPr>
              <w:t>UA-033</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1</w:t>
            </w:r>
          </w:p>
        </w:tc>
        <w:tc>
          <w:tcPr>
            <w:tcW w:type="dxa" w:w="1416"/>
            <w:tcMar>
              <w:top w:w="50" w:type="dxa"/>
              <w:bottom w:w="50" w:type="dxa"/>
              <w:left w:w="90" w:type="dxa"/>
              <w:right w:w="90" w:type="dxa"/>
            </w:tcMar>
          </w:tcPr>
          <w:p>
            <w:pPr>
              <w:pStyle w:val="BDOITable"/>
            </w:pPr>
            <w:r>
              <w:rPr>
                <w:sz w:val="15"/>
              </w:rPr>
              <w:t>UAM-NFR-33</w:t>
            </w:r>
          </w:p>
        </w:tc>
        <w:tc>
          <w:tcPr>
            <w:tcW w:type="dxa" w:w="2216"/>
            <w:tcMar>
              <w:top w:w="50" w:type="dxa"/>
              <w:bottom w:w="50" w:type="dxa"/>
              <w:left w:w="90" w:type="dxa"/>
              <w:right w:w="90" w:type="dxa"/>
            </w:tcMar>
          </w:tcPr>
          <w:p>
            <w:pPr>
              <w:pStyle w:val="BDOITable"/>
            </w:pPr>
            <w:r>
              <w:rPr>
                <w:sz w:val="15"/>
              </w:rPr>
              <w:t>UA-003</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3</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3.001.1</w:t>
            </w:r>
          </w:p>
        </w:tc>
        <w:tc>
          <w:tcPr>
            <w:tcW w:type="dxa" w:w="2216"/>
            <w:tcMar>
              <w:top w:w="50" w:type="dxa"/>
              <w:bottom w:w="50" w:type="dxa"/>
              <w:left w:w="90" w:type="dxa"/>
              <w:right w:w="90" w:type="dxa"/>
            </w:tcMar>
            <w:shd w:val="clear" w:color="auto" w:fill="E5F5FF"/>
          </w:tcPr>
          <w:p>
            <w:pPr>
              <w:pStyle w:val="BDOITable"/>
            </w:pPr>
            <w:r>
              <w:rPr>
                <w:sz w:val="15"/>
              </w:rPr>
              <w:t>UA-001</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5</w:t>
            </w:r>
          </w:p>
        </w:tc>
        <w:tc>
          <w:tcPr>
            <w:tcW w:type="dxa" w:w="1416"/>
            <w:tcMar>
              <w:top w:w="50" w:type="dxa"/>
              <w:bottom w:w="50" w:type="dxa"/>
              <w:left w:w="90" w:type="dxa"/>
              <w:right w:w="90" w:type="dxa"/>
            </w:tcMar>
            <w:shd w:val="clear" w:color="auto" w:fill="E5F5FF"/>
          </w:tcPr>
          <w:p>
            <w:pPr>
              <w:pStyle w:val="BDOITable"/>
            </w:pPr>
            <w:r>
              <w:rPr>
                <w:sz w:val="15"/>
              </w:rPr>
              <w:t>UAM-NFR-34</w:t>
            </w:r>
          </w:p>
        </w:tc>
        <w:tc>
          <w:tcPr>
            <w:tcW w:type="dxa" w:w="2216"/>
            <w:tcMar>
              <w:top w:w="50" w:type="dxa"/>
              <w:bottom w:w="50" w:type="dxa"/>
              <w:left w:w="90" w:type="dxa"/>
              <w:right w:w="90" w:type="dxa"/>
            </w:tcMar>
            <w:shd w:val="clear" w:color="auto" w:fill="E5F5FF"/>
          </w:tcPr>
          <w:p>
            <w:pPr>
              <w:pStyle w:val="BDOITable"/>
            </w:pPr>
            <w:r>
              <w:rPr>
                <w:sz w:val="15"/>
              </w:rPr>
              <w:t>UA-002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3.001.1.1</w:t>
            </w:r>
          </w:p>
        </w:tc>
        <w:tc>
          <w:tcPr>
            <w:tcW w:type="dxa" w:w="2216"/>
            <w:tcMar>
              <w:top w:w="50" w:type="dxa"/>
              <w:bottom w:w="50" w:type="dxa"/>
              <w:left w:w="90" w:type="dxa"/>
              <w:right w:w="90" w:type="dxa"/>
            </w:tcMar>
          </w:tcPr>
          <w:p>
            <w:pPr>
              <w:pStyle w:val="BDOITable"/>
            </w:pPr>
            <w:r>
              <w:rPr>
                <w:sz w:val="15"/>
              </w:rPr>
              <w:t>UA-001</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5</w:t>
            </w:r>
          </w:p>
        </w:tc>
        <w:tc>
          <w:tcPr>
            <w:tcW w:type="dxa" w:w="1416"/>
            <w:tcMar>
              <w:top w:w="50" w:type="dxa"/>
              <w:bottom w:w="50" w:type="dxa"/>
              <w:left w:w="90" w:type="dxa"/>
              <w:right w:w="90" w:type="dxa"/>
            </w:tcMar>
          </w:tcPr>
          <w:p>
            <w:pPr>
              <w:pStyle w:val="BDOITable"/>
            </w:pPr>
            <w:r>
              <w:rPr>
                <w:sz w:val="15"/>
              </w:rPr>
              <w:t>UAM-NFR-35</w:t>
            </w:r>
          </w:p>
        </w:tc>
        <w:tc>
          <w:tcPr>
            <w:tcW w:type="dxa" w:w="2216"/>
            <w:tcMar>
              <w:top w:w="50" w:type="dxa"/>
              <w:bottom w:w="50" w:type="dxa"/>
              <w:left w:w="90" w:type="dxa"/>
              <w:right w:w="90" w:type="dxa"/>
            </w:tcMar>
          </w:tcPr>
          <w:p>
            <w:pPr>
              <w:pStyle w:val="BDOITable"/>
            </w:pPr>
            <w:r>
              <w:rPr>
                <w:sz w:val="15"/>
              </w:rPr>
              <w:t>UA-004, UA-063</w:t>
            </w:r>
          </w:p>
        </w:tc>
        <w:tc>
          <w:tcPr>
            <w:tcW w:type="dxa" w:w="677"/>
            <w:tcMar>
              <w:top w:w="50" w:type="dxa"/>
              <w:bottom w:w="50" w:type="dxa"/>
              <w:left w:w="90" w:type="dxa"/>
              <w:right w:w="90" w:type="dxa"/>
            </w:tcMar>
          </w:tcPr>
          <w:p>
            <w:pPr>
              <w:pStyle w:val="BDOITable"/>
            </w:pPr>
            <w:r>
              <w:rPr>
                <w:sz w:val="15"/>
              </w:rPr>
              <w:t>5</w:t>
            </w:r>
          </w:p>
        </w:tc>
        <w:tc>
          <w:tcPr>
            <w:tcW w:type="dxa" w:w="677"/>
            <w:tcMar>
              <w:top w:w="50" w:type="dxa"/>
              <w:bottom w:w="50" w:type="dxa"/>
              <w:left w:w="90" w:type="dxa"/>
              <w:right w:w="90" w:type="dxa"/>
            </w:tcMar>
          </w:tcPr>
          <w:p>
            <w:pPr>
              <w:pStyle w:val="BDOITable"/>
            </w:pPr>
            <w:r>
              <w:rPr>
                <w:sz w:val="15"/>
              </w:rPr>
              <w:t>4</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3.001.1.2</w:t>
            </w:r>
          </w:p>
        </w:tc>
        <w:tc>
          <w:tcPr>
            <w:tcW w:type="dxa" w:w="2216"/>
            <w:tcMar>
              <w:top w:w="50" w:type="dxa"/>
              <w:bottom w:w="50" w:type="dxa"/>
              <w:left w:w="90" w:type="dxa"/>
              <w:right w:w="90" w:type="dxa"/>
            </w:tcMar>
            <w:shd w:val="clear" w:color="auto" w:fill="E5F5FF"/>
          </w:tcPr>
          <w:p>
            <w:pPr>
              <w:pStyle w:val="BDOITable"/>
            </w:pPr>
            <w:r>
              <w:rPr>
                <w:sz w:val="15"/>
              </w:rPr>
              <w:t>UA-002</w:t>
            </w:r>
          </w:p>
        </w:tc>
        <w:tc>
          <w:tcPr>
            <w:tcW w:type="dxa" w:w="677"/>
            <w:tcMar>
              <w:top w:w="50" w:type="dxa"/>
              <w:bottom w:w="50" w:type="dxa"/>
              <w:left w:w="90" w:type="dxa"/>
              <w:right w:w="90" w:type="dxa"/>
            </w:tcMar>
            <w:shd w:val="clear" w:color="auto" w:fill="E5F5FF"/>
          </w:tcPr>
          <w:p>
            <w:pPr>
              <w:pStyle w:val="BDOITable"/>
            </w:pPr>
            <w:r>
              <w:rPr>
                <w:sz w:val="15"/>
              </w:rPr>
              <w:t>4</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UAM-NFR-36</w:t>
            </w:r>
          </w:p>
        </w:tc>
        <w:tc>
          <w:tcPr>
            <w:tcW w:type="dxa" w:w="2216"/>
            <w:tcMar>
              <w:top w:w="50" w:type="dxa"/>
              <w:bottom w:w="50" w:type="dxa"/>
              <w:left w:w="90" w:type="dxa"/>
              <w:right w:w="90" w:type="dxa"/>
            </w:tcMar>
            <w:shd w:val="clear" w:color="auto" w:fill="E5F5FF"/>
          </w:tcPr>
          <w:p>
            <w:pPr>
              <w:pStyle w:val="BDOITable"/>
            </w:pPr>
            <w:r>
              <w:rPr>
                <w:sz w:val="15"/>
              </w:rPr>
              <w:t>UA-005</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67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416"/>
            <w:tcMar>
              <w:top w:w="50" w:type="dxa"/>
              <w:bottom w:w="50" w:type="dxa"/>
              <w:left w:w="90" w:type="dxa"/>
              <w:right w:w="90" w:type="dxa"/>
            </w:tcMar>
          </w:tcPr>
          <w:p>
            <w:pPr>
              <w:pStyle w:val="BDOITable"/>
            </w:pPr>
            <w:r>
              <w:rPr>
                <w:sz w:val="15"/>
              </w:rPr>
              <w:t>BRD 3.001.1.3</w:t>
            </w:r>
          </w:p>
        </w:tc>
        <w:tc>
          <w:tcPr>
            <w:tcW w:type="dxa" w:w="2216"/>
            <w:tcMar>
              <w:top w:w="50" w:type="dxa"/>
              <w:bottom w:w="50" w:type="dxa"/>
              <w:left w:w="90" w:type="dxa"/>
              <w:right w:w="90" w:type="dxa"/>
            </w:tcMar>
          </w:tcPr>
          <w:p>
            <w:pPr>
              <w:pStyle w:val="BDOITable"/>
            </w:pPr>
            <w:r>
              <w:rPr>
                <w:sz w:val="15"/>
              </w:rPr>
              <w:t>UA-002</w:t>
            </w:r>
          </w:p>
        </w:tc>
        <w:tc>
          <w:tcPr>
            <w:tcW w:type="dxa" w:w="677"/>
            <w:tcMar>
              <w:top w:w="50" w:type="dxa"/>
              <w:bottom w:w="50" w:type="dxa"/>
              <w:left w:w="90" w:type="dxa"/>
              <w:right w:w="90" w:type="dxa"/>
            </w:tcMar>
          </w:tcPr>
          <w:p>
            <w:pPr>
              <w:pStyle w:val="BDOITable"/>
            </w:pPr>
            <w:r>
              <w:rPr>
                <w:sz w:val="15"/>
              </w:rPr>
              <w:t>4</w:t>
            </w:r>
          </w:p>
        </w:tc>
        <w:tc>
          <w:tcPr>
            <w:tcW w:type="dxa" w:w="677"/>
            <w:tcMar>
              <w:top w:w="50" w:type="dxa"/>
              <w:bottom w:w="50" w:type="dxa"/>
              <w:left w:w="90" w:type="dxa"/>
              <w:right w:w="90" w:type="dxa"/>
            </w:tcMar>
          </w:tcPr>
          <w:p>
            <w:pPr>
              <w:pStyle w:val="BDOITable"/>
            </w:pPr>
            <w:r>
              <w:rPr>
                <w:sz w:val="15"/>
              </w:rPr>
              <w:t>3</w:t>
            </w:r>
          </w:p>
        </w:tc>
        <w:tc>
          <w:tcPr>
            <w:tcW w:type="dxa" w:w="1416"/>
            <w:tcMar>
              <w:top w:w="50" w:type="dxa"/>
              <w:bottom w:w="50" w:type="dxa"/>
              <w:left w:w="90" w:type="dxa"/>
              <w:right w:w="90" w:type="dxa"/>
            </w:tcMar>
          </w:tcPr>
          <w:p>
            <w:pPr>
              <w:pStyle w:val="BDOITable"/>
            </w:pPr>
            <w:r>
              <w:rPr>
                <w:sz w:val="15"/>
              </w:rPr>
              <w:t>UAM-NFR-37</w:t>
            </w:r>
          </w:p>
        </w:tc>
        <w:tc>
          <w:tcPr>
            <w:tcW w:type="dxa" w:w="2216"/>
            <w:tcMar>
              <w:top w:w="50" w:type="dxa"/>
              <w:bottom w:w="50" w:type="dxa"/>
              <w:left w:w="90" w:type="dxa"/>
              <w:right w:w="90" w:type="dxa"/>
            </w:tcMar>
          </w:tcPr>
          <w:p>
            <w:pPr>
              <w:pStyle w:val="BDOITable"/>
            </w:pPr>
            <w:r>
              <w:rPr>
                <w:sz w:val="15"/>
              </w:rPr>
              <w:t>UA-005</w:t>
            </w:r>
          </w:p>
        </w:tc>
        <w:tc>
          <w:tcPr>
            <w:tcW w:type="dxa" w:w="677"/>
            <w:tcMar>
              <w:top w:w="50" w:type="dxa"/>
              <w:bottom w:w="50" w:type="dxa"/>
              <w:left w:w="90" w:type="dxa"/>
              <w:right w:w="90" w:type="dxa"/>
            </w:tcMar>
          </w:tcPr>
          <w:p>
            <w:pPr>
              <w:pStyle w:val="BDOITable"/>
            </w:pPr>
            <w:r>
              <w:rPr>
                <w:sz w:val="15"/>
              </w:rPr>
              <w:t>6</w:t>
            </w:r>
          </w:p>
        </w:tc>
        <w:tc>
          <w:tcPr>
            <w:tcW w:type="dxa" w:w="677"/>
            <w:tcMar>
              <w:top w:w="50" w:type="dxa"/>
              <w:bottom w:w="50" w:type="dxa"/>
              <w:left w:w="90" w:type="dxa"/>
              <w:right w:w="90" w:type="dxa"/>
            </w:tcMar>
          </w:tcPr>
          <w:p>
            <w:pPr>
              <w:pStyle w:val="BDOITable"/>
            </w:pPr>
            <w:r>
              <w:rPr>
                <w:sz w:val="15"/>
              </w:rPr>
              <w:t>8</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3.002.1</w:t>
            </w:r>
          </w:p>
        </w:tc>
        <w:tc>
          <w:tcPr>
            <w:tcW w:type="dxa" w:w="2216"/>
            <w:tcMar>
              <w:top w:w="50" w:type="dxa"/>
              <w:bottom w:w="50" w:type="dxa"/>
              <w:left w:w="90" w:type="dxa"/>
              <w:right w:w="90" w:type="dxa"/>
            </w:tcMar>
            <w:shd w:val="clear" w:color="auto" w:fill="E5F5FF"/>
          </w:tcPr>
          <w:p>
            <w:pPr>
              <w:pStyle w:val="BDOITable"/>
            </w:pPr>
            <w:r>
              <w:rPr>
                <w:sz w:val="15"/>
              </w:rPr>
              <w:t>UA-040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UAM-NFR-38</w:t>
            </w:r>
          </w:p>
        </w:tc>
        <w:tc>
          <w:tcPr>
            <w:tcW w:type="dxa" w:w="2216"/>
            <w:tcMar>
              <w:top w:w="50" w:type="dxa"/>
              <w:bottom w:w="50" w:type="dxa"/>
              <w:left w:w="90" w:type="dxa"/>
              <w:right w:w="90" w:type="dxa"/>
            </w:tcMar>
            <w:shd w:val="clear" w:color="auto" w:fill="E5F5FF"/>
          </w:tcPr>
          <w:p>
            <w:pPr>
              <w:pStyle w:val="BDOITable"/>
            </w:pPr>
            <w:r>
              <w:rPr>
                <w:sz w:val="15"/>
              </w:rPr>
              <w:t>UA-019</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7</w:t>
            </w:r>
          </w:p>
        </w:tc>
      </w:tr>
      <w:tr>
        <w:trPr>
          <w:cantSplit w:val="true"/>
        </w:trPr>
        <w:tc>
          <w:tcPr>
            <w:tcW w:type="dxa" w:w="1416"/>
            <w:tcMar>
              <w:top w:w="50" w:type="dxa"/>
              <w:bottom w:w="50" w:type="dxa"/>
              <w:left w:w="90" w:type="dxa"/>
              <w:right w:w="90" w:type="dxa"/>
            </w:tcMar>
          </w:tcPr>
          <w:p>
            <w:pPr>
              <w:pStyle w:val="BDOITable"/>
            </w:pPr>
            <w:r>
              <w:rPr>
                <w:sz w:val="15"/>
              </w:rPr>
              <w:t>BRD 3.002.1.1</w:t>
            </w:r>
          </w:p>
        </w:tc>
        <w:tc>
          <w:tcPr>
            <w:tcW w:type="dxa" w:w="2216"/>
            <w:tcMar>
              <w:top w:w="50" w:type="dxa"/>
              <w:bottom w:w="50" w:type="dxa"/>
              <w:left w:w="90" w:type="dxa"/>
              <w:right w:w="90" w:type="dxa"/>
            </w:tcMar>
          </w:tcPr>
          <w:p>
            <w:pPr>
              <w:pStyle w:val="BDOITable"/>
            </w:pPr>
            <w:r>
              <w:rPr>
                <w:sz w:val="15"/>
              </w:rPr>
              <w:t>UA-040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UAM-NFR-39</w:t>
            </w:r>
          </w:p>
        </w:tc>
        <w:tc>
          <w:tcPr>
            <w:tcW w:type="dxa" w:w="2216"/>
            <w:tcMar>
              <w:top w:w="50" w:type="dxa"/>
              <w:bottom w:w="50" w:type="dxa"/>
              <w:left w:w="90" w:type="dxa"/>
              <w:right w:w="90" w:type="dxa"/>
            </w:tcMar>
          </w:tcPr>
          <w:p>
            <w:pPr>
              <w:pStyle w:val="BDOITable"/>
            </w:pPr>
            <w:r>
              <w:rPr>
                <w:sz w:val="15"/>
              </w:rPr>
              <w:t>UA-070</w:t>
            </w:r>
          </w:p>
        </w:tc>
        <w:tc>
          <w:tcPr>
            <w:tcW w:type="dxa" w:w="677"/>
            <w:tcMar>
              <w:top w:w="50" w:type="dxa"/>
              <w:bottom w:w="50" w:type="dxa"/>
              <w:left w:w="90" w:type="dxa"/>
              <w:right w:w="90" w:type="dxa"/>
            </w:tcMar>
          </w:tcPr>
          <w:p>
            <w:pPr>
              <w:pStyle w:val="BDOITable"/>
            </w:pPr>
            <w:r>
              <w:rPr>
                <w:sz w:val="15"/>
              </w:rPr>
              <w:t>2</w:t>
            </w:r>
          </w:p>
        </w:tc>
        <w:tc>
          <w:tcPr>
            <w:tcW w:type="dxa" w:w="677"/>
            <w:tcMar>
              <w:top w:w="50" w:type="dxa"/>
              <w:bottom w:w="50" w:type="dxa"/>
              <w:left w:w="90" w:type="dxa"/>
              <w:right w:w="90" w:type="dxa"/>
            </w:tcMar>
          </w:tcPr>
          <w:p>
            <w:pPr>
              <w:pStyle w:val="BDOITable"/>
            </w:pPr>
            <w:r>
              <w:rPr>
                <w:sz w:val="15"/>
              </w:rPr>
              <w:t>1</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3.002.1.2</w:t>
            </w:r>
          </w:p>
        </w:tc>
        <w:tc>
          <w:tcPr>
            <w:tcW w:type="dxa" w:w="2216"/>
            <w:tcMar>
              <w:top w:w="50" w:type="dxa"/>
              <w:bottom w:w="50" w:type="dxa"/>
              <w:left w:w="90" w:type="dxa"/>
              <w:right w:w="90" w:type="dxa"/>
            </w:tcMar>
            <w:shd w:val="clear" w:color="auto" w:fill="E5F5FF"/>
          </w:tcPr>
          <w:p>
            <w:pPr>
              <w:pStyle w:val="BDOITable"/>
            </w:pPr>
            <w:r>
              <w:rPr>
                <w:sz w:val="15"/>
              </w:rPr>
              <w:t>UA-044</w:t>
            </w:r>
          </w:p>
        </w:tc>
        <w:tc>
          <w:tcPr>
            <w:tcW w:type="dxa" w:w="677"/>
            <w:tcMar>
              <w:top w:w="50" w:type="dxa"/>
              <w:bottom w:w="50" w:type="dxa"/>
              <w:left w:w="90" w:type="dxa"/>
              <w:right w:w="90" w:type="dxa"/>
            </w:tcMar>
            <w:shd w:val="clear" w:color="auto" w:fill="E5F5FF"/>
          </w:tcPr>
          <w:p>
            <w:pPr>
              <w:pStyle w:val="BDOITable"/>
            </w:pPr>
            <w:r>
              <w:rPr>
                <w:sz w:val="15"/>
              </w:rPr>
              <w:t>2</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1416"/>
            <w:tcMar>
              <w:top w:w="50" w:type="dxa"/>
              <w:bottom w:w="50" w:type="dxa"/>
              <w:left w:w="90" w:type="dxa"/>
              <w:right w:w="90" w:type="dxa"/>
            </w:tcMar>
            <w:shd w:val="clear" w:color="auto" w:fill="E5F5FF"/>
          </w:tcPr>
          <w:p>
            <w:pPr>
              <w:pStyle w:val="BDOITable"/>
            </w:pPr>
            <w:r>
              <w:rPr>
                <w:sz w:val="15"/>
              </w:rPr>
              <w:t>UAM-NFR-40</w:t>
            </w:r>
          </w:p>
        </w:tc>
        <w:tc>
          <w:tcPr>
            <w:tcW w:type="dxa" w:w="2216"/>
            <w:tcMar>
              <w:top w:w="50" w:type="dxa"/>
              <w:bottom w:w="50" w:type="dxa"/>
              <w:left w:w="90" w:type="dxa"/>
              <w:right w:w="90" w:type="dxa"/>
            </w:tcMar>
            <w:shd w:val="clear" w:color="auto" w:fill="E5F5FF"/>
          </w:tcPr>
          <w:p>
            <w:pPr>
              <w:pStyle w:val="BDOITable"/>
            </w:pPr>
            <w:r>
              <w:rPr>
                <w:sz w:val="15"/>
              </w:rPr>
              <w:t>UA-034, UA-053, UA-054</w:t>
            </w:r>
          </w:p>
        </w:tc>
        <w:tc>
          <w:tcPr>
            <w:tcW w:type="dxa" w:w="677"/>
            <w:tcMar>
              <w:top w:w="50" w:type="dxa"/>
              <w:bottom w:w="50" w:type="dxa"/>
              <w:left w:w="90" w:type="dxa"/>
              <w:right w:w="90" w:type="dxa"/>
            </w:tcMar>
            <w:shd w:val="clear" w:color="auto" w:fill="E5F5FF"/>
          </w:tcPr>
          <w:p>
            <w:pPr>
              <w:pStyle w:val="BDOITable"/>
            </w:pPr>
            <w:r>
              <w:rPr>
                <w:sz w:val="15"/>
              </w:rPr>
              <w:t>9</w:t>
            </w:r>
          </w:p>
        </w:tc>
        <w:tc>
          <w:tcPr>
            <w:tcW w:type="dxa" w:w="677"/>
            <w:tcMar>
              <w:top w:w="50" w:type="dxa"/>
              <w:bottom w:w="50" w:type="dxa"/>
              <w:left w:w="90" w:type="dxa"/>
              <w:right w:w="90" w:type="dxa"/>
            </w:tcMar>
            <w:shd w:val="clear" w:color="auto" w:fill="E5F5FF"/>
          </w:tcPr>
          <w:p>
            <w:pPr>
              <w:pStyle w:val="BDOITable"/>
            </w:pPr>
            <w:r>
              <w:rPr>
                <w:sz w:val="15"/>
              </w:rPr>
              <w:t>8</w:t>
            </w:r>
          </w:p>
        </w:tc>
      </w:tr>
      <w:tr>
        <w:trPr>
          <w:cantSplit w:val="true"/>
        </w:trPr>
        <w:tc>
          <w:tcPr>
            <w:tcW w:type="dxa" w:w="1416"/>
            <w:tcMar>
              <w:top w:w="50" w:type="dxa"/>
              <w:bottom w:w="50" w:type="dxa"/>
              <w:left w:w="90" w:type="dxa"/>
              <w:right w:w="90" w:type="dxa"/>
            </w:tcMar>
          </w:tcPr>
          <w:p>
            <w:pPr>
              <w:pStyle w:val="BDOITable"/>
            </w:pPr>
            <w:r>
              <w:rPr>
                <w:sz w:val="15"/>
              </w:rPr>
              <w:t>BRD 3.002.1.3</w:t>
            </w:r>
          </w:p>
        </w:tc>
        <w:tc>
          <w:tcPr>
            <w:tcW w:type="dxa" w:w="2216"/>
            <w:tcMar>
              <w:top w:w="50" w:type="dxa"/>
              <w:bottom w:w="50" w:type="dxa"/>
              <w:left w:w="90" w:type="dxa"/>
              <w:right w:w="90" w:type="dxa"/>
            </w:tcMar>
          </w:tcPr>
          <w:p>
            <w:pPr>
              <w:pStyle w:val="BDOITable"/>
            </w:pPr>
            <w:r>
              <w:rPr>
                <w:sz w:val="15"/>
              </w:rPr>
              <w:t>UA-040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UAM-NFR-41</w:t>
            </w:r>
          </w:p>
        </w:tc>
        <w:tc>
          <w:tcPr>
            <w:tcW w:type="dxa" w:w="2216"/>
            <w:tcMar>
              <w:top w:w="50" w:type="dxa"/>
              <w:bottom w:w="50" w:type="dxa"/>
              <w:left w:w="90" w:type="dxa"/>
              <w:right w:w="90" w:type="dxa"/>
            </w:tcMar>
          </w:tcPr>
          <w:p>
            <w:pPr>
              <w:pStyle w:val="BDOITable"/>
            </w:pPr>
            <w:r>
              <w:rPr>
                <w:sz w:val="15"/>
              </w:rPr>
              <w:t>UA-060, UA-061, UA-063</w:t>
            </w:r>
          </w:p>
        </w:tc>
        <w:tc>
          <w:tcPr>
            <w:tcW w:type="dxa" w:w="677"/>
            <w:tcMar>
              <w:top w:w="50" w:type="dxa"/>
              <w:bottom w:w="50" w:type="dxa"/>
              <w:left w:w="90" w:type="dxa"/>
              <w:right w:w="90" w:type="dxa"/>
            </w:tcMar>
          </w:tcPr>
          <w:p>
            <w:pPr>
              <w:pStyle w:val="BDOITable"/>
            </w:pPr>
            <w:r>
              <w:rPr>
                <w:sz w:val="15"/>
              </w:rPr>
              <w:t>8</w:t>
            </w:r>
          </w:p>
        </w:tc>
        <w:tc>
          <w:tcPr>
            <w:tcW w:type="dxa" w:w="677"/>
            <w:tcMar>
              <w:top w:w="50" w:type="dxa"/>
              <w:bottom w:w="50" w:type="dxa"/>
              <w:left w:w="90" w:type="dxa"/>
              <w:right w:w="90" w:type="dxa"/>
            </w:tcMar>
          </w:tcPr>
          <w:p>
            <w:pPr>
              <w:pStyle w:val="BDOITable"/>
            </w:pPr>
            <w:r>
              <w:rPr>
                <w:sz w:val="15"/>
              </w:rPr>
              <w:t>6</w:t>
            </w:r>
          </w:p>
        </w:tc>
      </w:tr>
      <w:tr>
        <w:trPr>
          <w:cantSplit w:val="true"/>
        </w:trPr>
        <w:tc>
          <w:tcPr>
            <w:tcW w:type="dxa" w:w="1416"/>
            <w:tcMar>
              <w:top w:w="50" w:type="dxa"/>
              <w:bottom w:w="50" w:type="dxa"/>
              <w:left w:w="90" w:type="dxa"/>
              <w:right w:w="90" w:type="dxa"/>
            </w:tcMar>
            <w:shd w:val="clear" w:color="auto" w:fill="E5F5FF"/>
          </w:tcPr>
          <w:p>
            <w:pPr>
              <w:pStyle w:val="BDOITable"/>
            </w:pPr>
            <w:r>
              <w:rPr>
                <w:sz w:val="15"/>
              </w:rPr>
              <w:t>BRD 3.002.1.4</w:t>
            </w:r>
          </w:p>
        </w:tc>
        <w:tc>
          <w:tcPr>
            <w:tcW w:type="dxa" w:w="2216"/>
            <w:tcMar>
              <w:top w:w="50" w:type="dxa"/>
              <w:bottom w:w="50" w:type="dxa"/>
              <w:left w:w="90" w:type="dxa"/>
              <w:right w:w="90" w:type="dxa"/>
            </w:tcMar>
            <w:shd w:val="clear" w:color="auto" w:fill="E5F5FF"/>
          </w:tcPr>
          <w:p>
            <w:pPr>
              <w:pStyle w:val="BDOITable"/>
            </w:pPr>
            <w:r>
              <w:rPr>
                <w:sz w:val="15"/>
              </w:rPr>
              <w:t>UA-040</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6</w:t>
            </w:r>
          </w:p>
        </w:tc>
        <w:tc>
          <w:tcPr>
            <w:tcW w:type="dxa" w:w="1416"/>
            <w:tcMar>
              <w:top w:w="50" w:type="dxa"/>
              <w:bottom w:w="50" w:type="dxa"/>
              <w:left w:w="90" w:type="dxa"/>
              <w:right w:w="90" w:type="dxa"/>
            </w:tcMar>
            <w:shd w:val="clear" w:color="auto" w:fill="E5F5FF"/>
          </w:tcPr>
          <w:p>
            <w:pPr>
              <w:pStyle w:val="BDOITable"/>
            </w:pPr>
            <w:r>
              <w:rPr>
                <w:sz w:val="15"/>
              </w:rPr>
              <w:t>p.6 "System Administrator to create / modify group profile"</w:t>
            </w:r>
          </w:p>
        </w:tc>
        <w:tc>
          <w:tcPr>
            <w:tcW w:type="dxa" w:w="2216"/>
            <w:tcMar>
              <w:top w:w="50" w:type="dxa"/>
              <w:bottom w:w="50" w:type="dxa"/>
              <w:left w:w="90" w:type="dxa"/>
              <w:right w:w="90" w:type="dxa"/>
            </w:tcMar>
            <w:shd w:val="clear" w:color="auto" w:fill="E5F5FF"/>
          </w:tcPr>
          <w:p>
            <w:pPr>
              <w:pStyle w:val="BDOITable"/>
            </w:pPr>
            <w:r>
              <w:rPr>
                <w:sz w:val="15"/>
              </w:rPr>
              <w:t>UA-045</w:t>
            </w:r>
          </w:p>
        </w:tc>
        <w:tc>
          <w:tcPr>
            <w:tcW w:type="dxa" w:w="677"/>
            <w:tcMar>
              <w:top w:w="50" w:type="dxa"/>
              <w:bottom w:w="50" w:type="dxa"/>
              <w:left w:w="90" w:type="dxa"/>
              <w:right w:w="90" w:type="dxa"/>
            </w:tcMar>
            <w:shd w:val="clear" w:color="auto" w:fill="E5F5FF"/>
          </w:tcPr>
          <w:p>
            <w:pPr>
              <w:pStyle w:val="BDOITable"/>
            </w:pPr>
            <w:r>
              <w:rPr>
                <w:sz w:val="15"/>
              </w:rPr>
              <w:t>3</w:t>
            </w:r>
          </w:p>
        </w:tc>
        <w:tc>
          <w:tcPr>
            <w:tcW w:type="dxa" w:w="677"/>
            <w:tcMar>
              <w:top w:w="50" w:type="dxa"/>
              <w:bottom w:w="50" w:type="dxa"/>
              <w:left w:w="90" w:type="dxa"/>
              <w:right w:w="90" w:type="dxa"/>
            </w:tcMar>
            <w:shd w:val="clear" w:color="auto" w:fill="E5F5FF"/>
          </w:tcPr>
          <w:p>
            <w:pPr>
              <w:pStyle w:val="BDOITable"/>
            </w:pPr>
            <w:r>
              <w:rPr>
                <w:sz w:val="15"/>
              </w:rPr>
              <w:t>3</w:t>
            </w:r>
          </w:p>
        </w:tc>
      </w:tr>
      <w:tr>
        <w:trPr>
          <w:cantSplit w:val="true"/>
        </w:trPr>
        <w:tc>
          <w:tcPr>
            <w:tcW w:type="dxa" w:w="1416"/>
            <w:tcMar>
              <w:top w:w="50" w:type="dxa"/>
              <w:bottom w:w="50" w:type="dxa"/>
              <w:left w:w="90" w:type="dxa"/>
              <w:right w:w="90" w:type="dxa"/>
            </w:tcMar>
          </w:tcPr>
          <w:p>
            <w:pPr>
              <w:pStyle w:val="BDOITable"/>
            </w:pPr>
            <w:r>
              <w:rPr>
                <w:sz w:val="15"/>
              </w:rPr>
              <w:t>BRD 3.002.1.5</w:t>
            </w:r>
          </w:p>
        </w:tc>
        <w:tc>
          <w:tcPr>
            <w:tcW w:type="dxa" w:w="2216"/>
            <w:tcMar>
              <w:top w:w="50" w:type="dxa"/>
              <w:bottom w:w="50" w:type="dxa"/>
              <w:left w:w="90" w:type="dxa"/>
              <w:right w:w="90" w:type="dxa"/>
            </w:tcMar>
          </w:tcPr>
          <w:p>
            <w:pPr>
              <w:pStyle w:val="BDOITable"/>
            </w:pPr>
            <w:r>
              <w:rPr>
                <w:sz w:val="15"/>
              </w:rPr>
              <w:t>UA-040</w:t>
            </w:r>
          </w:p>
        </w:tc>
        <w:tc>
          <w:tcPr>
            <w:tcW w:type="dxa" w:w="677"/>
            <w:tcMar>
              <w:top w:w="50" w:type="dxa"/>
              <w:bottom w:w="50" w:type="dxa"/>
              <w:left w:w="90" w:type="dxa"/>
              <w:right w:w="90" w:type="dxa"/>
            </w:tcMar>
          </w:tcPr>
          <w:p>
            <w:pPr>
              <w:pStyle w:val="BDOITable"/>
            </w:pPr>
            <w:r>
              <w:rPr>
                <w:sz w:val="15"/>
              </w:rPr>
              <w:t>3</w:t>
            </w:r>
          </w:p>
        </w:tc>
        <w:tc>
          <w:tcPr>
            <w:tcW w:type="dxa" w:w="677"/>
            <w:tcMar>
              <w:top w:w="50" w:type="dxa"/>
              <w:bottom w:w="50" w:type="dxa"/>
              <w:left w:w="90" w:type="dxa"/>
              <w:right w:w="90" w:type="dxa"/>
            </w:tcMar>
          </w:tcPr>
          <w:p>
            <w:pPr>
              <w:pStyle w:val="BDOITable"/>
            </w:pPr>
            <w:r>
              <w:rPr>
                <w:sz w:val="15"/>
              </w:rPr>
              <w:t>6</w:t>
            </w:r>
          </w:p>
        </w:tc>
        <w:tc>
          <w:tcPr>
            <w:tcW w:type="dxa" w:w="1416"/>
            <w:tcMar>
              <w:top w:w="50" w:type="dxa"/>
              <w:bottom w:w="50" w:type="dxa"/>
              <w:left w:w="90" w:type="dxa"/>
              <w:right w:w="90" w:type="dxa"/>
            </w:tcMar>
          </w:tcPr>
          <w:p>
            <w:pPr>
              <w:pStyle w:val="BDOITable"/>
            </w:pPr>
            <w:r>
              <w:rPr>
                <w:sz w:val="15"/>
              </w:rPr>
              <w:t>p.6 "System to grant the access"</w:t>
            </w:r>
          </w:p>
        </w:tc>
        <w:tc>
          <w:tcPr>
            <w:tcW w:type="dxa" w:w="2216"/>
            <w:tcMar>
              <w:top w:w="50" w:type="dxa"/>
              <w:bottom w:w="50" w:type="dxa"/>
              <w:left w:w="90" w:type="dxa"/>
              <w:right w:w="90" w:type="dxa"/>
            </w:tcMar>
          </w:tcPr>
          <w:p>
            <w:pPr>
              <w:pStyle w:val="BDOITable"/>
            </w:pPr>
            <w:r>
              <w:rPr>
                <w:sz w:val="15"/>
              </w:rPr>
              <w:t>UA-031</w:t>
            </w:r>
          </w:p>
        </w:tc>
        <w:tc>
          <w:tcPr>
            <w:tcW w:type="dxa" w:w="677"/>
            <w:tcMar>
              <w:top w:w="50" w:type="dxa"/>
              <w:bottom w:w="50" w:type="dxa"/>
              <w:left w:w="90" w:type="dxa"/>
              <w:right w:w="90" w:type="dxa"/>
            </w:tcMar>
          </w:tcPr>
          <w:p>
            <w:pPr>
              <w:pStyle w:val="BDOITable"/>
            </w:pPr>
            <w:r>
              <w:rPr>
                <w:sz w:val="15"/>
              </w:rPr>
              <w:t>1</w:t>
            </w:r>
          </w:p>
        </w:tc>
        <w:tc>
          <w:tcPr>
            <w:tcW w:type="dxa" w:w="677"/>
            <w:tcMar>
              <w:top w:w="50" w:type="dxa"/>
              <w:bottom w:w="50" w:type="dxa"/>
              <w:left w:w="90" w:type="dxa"/>
              <w:right w:w="90" w:type="dxa"/>
            </w:tcMar>
          </w:tcPr>
          <w:p>
            <w:pPr>
              <w:pStyle w:val="BDOITable"/>
            </w:pPr>
            <w:r>
              <w:rPr>
                <w:sz w:val="15"/>
              </w:rPr>
              <w:t>3</w:t>
            </w:r>
          </w:p>
        </w:tc>
      </w:tr>
    </w:tbl>
    <w:p>
      <w:pPr>
        <w:pStyle w:val="BDOISpacer"/>
      </w:pPr>
    </w:p>
    <w:p>
      <w:pPr>
        <w:pStyle w:val="Heading2"/>
      </w:pPr>
      <w:bookmarkStart w:id="124" w:name="_Toc000124"/>
      <w:r>
        <w:rPr/>
        <w:t>7.4 Scenarios</w:t>
      </w:r>
      <w:bookmarkEnd w:id="124"/>
    </w:p>
    <w:p>
      <w:pPr>
        <w:pStyle w:val="Caption"/>
        <w:keepNext/>
        <w:spacing w:after="60"/>
      </w:pPr>
      <w:r>
        <w:rPr>
          <w:b/>
          <w:i w:val="0"/>
        </w:rPr>
        <w:t xml:space="preserve">Table 14: </w:t>
      </w:r>
      <w:r>
        <w:rPr/>
        <w:t>Business scenarios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55"/>
        <w:gridCol w:w="2463"/>
        <w:gridCol w:w="5631"/>
        <w:gridCol w:w="821"/>
      </w:tblGrid>
      <w:tr>
        <w:trPr>
          <w:tblHeader w:val="true"/>
          <w:cantSplit w:val="true"/>
        </w:trPr>
        <w:tc>
          <w:tcPr>
            <w:tcW w:type="dxa" w:w="1056"/>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2464"/>
            <w:shd w:val="clear" w:color="auto" w:fill="004EA8"/>
            <w:tcMar>
              <w:top w:w="50" w:type="dxa"/>
              <w:bottom w:w="50" w:type="dxa"/>
              <w:left w:w="90" w:type="dxa"/>
              <w:right w:w="90" w:type="dxa"/>
            </w:tcMar>
            <w:vAlign w:val="center"/>
          </w:tcPr>
          <w:p>
            <w:pPr>
              <w:pStyle w:val="BDOITableHeader"/>
            </w:pPr>
            <w:r>
              <w:rPr>
                <w:b/>
                <w:color w:val="FFFFFF"/>
                <w:sz w:val="17"/>
              </w:rPr>
              <w:t>Persona</w:t>
            </w:r>
          </w:p>
        </w:tc>
        <w:tc>
          <w:tcPr>
            <w:tcW w:type="dxa" w:w="5631"/>
            <w:shd w:val="clear" w:color="auto" w:fill="004EA8"/>
            <w:tcMar>
              <w:top w:w="50" w:type="dxa"/>
              <w:bottom w:w="50" w:type="dxa"/>
              <w:left w:w="90" w:type="dxa"/>
              <w:right w:w="90" w:type="dxa"/>
            </w:tcMar>
            <w:vAlign w:val="center"/>
          </w:tcPr>
          <w:p>
            <w:pPr>
              <w:pStyle w:val="BDOITableHeader"/>
            </w:pPr>
            <w:r>
              <w:rPr>
                <w:b/>
                <w:color w:val="FFFFFF"/>
                <w:sz w:val="17"/>
              </w:rPr>
              <w:t>Scenario</w:t>
            </w:r>
          </w:p>
        </w:tc>
        <w:tc>
          <w:tcPr>
            <w:tcW w:type="dxa" w:w="821"/>
            <w:shd w:val="clear" w:color="auto" w:fill="004EA8"/>
            <w:tcMar>
              <w:top w:w="50" w:type="dxa"/>
              <w:bottom w:w="50" w:type="dxa"/>
              <w:left w:w="90" w:type="dxa"/>
              <w:right w:w="90" w:type="dxa"/>
            </w:tcMar>
            <w:vAlign w:val="center"/>
          </w:tcPr>
          <w:p>
            <w:pPr>
              <w:pStyle w:val="BDOITableHeader"/>
            </w:pPr>
            <w:r>
              <w:rPr>
                <w:b/>
                <w:color w:val="FFFFFF"/>
                <w:sz w:val="17"/>
              </w:rPr>
              <w:t>Cases</w:t>
            </w:r>
          </w:p>
        </w:tc>
      </w:tr>
      <w:tr>
        <w:trPr>
          <w:cantSplit w:val="true"/>
        </w:trPr>
        <w:tc>
          <w:tcPr>
            <w:tcW w:type="dxa" w:w="1056"/>
            <w:tcMar>
              <w:top w:w="50" w:type="dxa"/>
              <w:bottom w:w="50" w:type="dxa"/>
              <w:left w:w="90" w:type="dxa"/>
              <w:right w:w="90" w:type="dxa"/>
            </w:tcMar>
          </w:tcPr>
          <w:p>
            <w:pPr>
              <w:pStyle w:val="BDOITable"/>
            </w:pPr>
            <w:r>
              <w:rPr>
                <w:sz w:val="17"/>
              </w:rPr>
              <w:t>SC-UA-01</w:t>
            </w:r>
          </w:p>
        </w:tc>
        <w:tc>
          <w:tcPr>
            <w:tcW w:type="dxa" w:w="2464"/>
            <w:tcMar>
              <w:top w:w="50" w:type="dxa"/>
              <w:bottom w:w="50" w:type="dxa"/>
              <w:left w:w="90" w:type="dxa"/>
              <w:right w:w="90" w:type="dxa"/>
            </w:tcMar>
          </w:tcPr>
          <w:p>
            <w:pPr>
              <w:pStyle w:val="BDOITable"/>
            </w:pPr>
            <w:r>
              <w:rPr>
                <w:sz w:val="17"/>
              </w:rPr>
              <w:t>UAM_REQUESTOR – Requestor</w:t>
            </w:r>
          </w:p>
        </w:tc>
        <w:tc>
          <w:tcPr>
            <w:tcW w:type="dxa" w:w="5631"/>
            <w:tcMar>
              <w:top w:w="50" w:type="dxa"/>
              <w:bottom w:w="50" w:type="dxa"/>
              <w:left w:w="90" w:type="dxa"/>
              <w:right w:w="90" w:type="dxa"/>
            </w:tcMar>
          </w:tcPr>
          <w:p>
            <w:pPr>
              <w:pStyle w:val="BDOITable"/>
            </w:pPr>
            <w:r>
              <w:rPr>
                <w:sz w:val="17"/>
              </w:rPr>
              <w:t>Sign-in, session and password. Users log in with their profile, get the inactivity warning and sign-out, log out, and follow the password policy; directory sign-in when AUTH_MODE is DIRECTORY.</w:t>
            </w:r>
          </w:p>
        </w:tc>
        <w:tc>
          <w:tcPr>
            <w:tcW w:type="dxa" w:w="821"/>
            <w:tcMar>
              <w:top w:w="50" w:type="dxa"/>
              <w:bottom w:w="50" w:type="dxa"/>
              <w:left w:w="90" w:type="dxa"/>
              <w:right w:w="90" w:type="dxa"/>
            </w:tcMar>
          </w:tcPr>
          <w:p>
            <w:pPr>
              <w:pStyle w:val="BDOITable"/>
            </w:pPr>
            <w:r>
              <w:rPr>
                <w:sz w:val="17"/>
              </w:rPr>
              <w:t>30</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SC-UA-02</w:t>
            </w:r>
          </w:p>
        </w:tc>
        <w:tc>
          <w:tcPr>
            <w:tcW w:type="dxa" w:w="2464"/>
            <w:tcMar>
              <w:top w:w="50" w:type="dxa"/>
              <w:bottom w:w="50" w:type="dxa"/>
              <w:left w:w="90" w:type="dxa"/>
              <w:right w:w="90" w:type="dxa"/>
            </w:tcMar>
            <w:shd w:val="clear" w:color="auto" w:fill="E5F5FF"/>
          </w:tcPr>
          <w:p>
            <w:pPr>
              <w:pStyle w:val="BDOITable"/>
            </w:pPr>
            <w:r>
              <w:rPr>
                <w:sz w:val="17"/>
              </w:rPr>
              <w:t>UAM_REQUESTOR – Requestor</w:t>
            </w:r>
          </w:p>
        </w:tc>
        <w:tc>
          <w:tcPr>
            <w:tcW w:type="dxa" w:w="5631"/>
            <w:tcMar>
              <w:top w:w="50" w:type="dxa"/>
              <w:bottom w:w="50" w:type="dxa"/>
              <w:left w:w="90" w:type="dxa"/>
              <w:right w:w="90" w:type="dxa"/>
            </w:tcMar>
            <w:shd w:val="clear" w:color="auto" w:fill="E5F5FF"/>
          </w:tcPr>
          <w:p>
            <w:pPr>
              <w:pStyle w:val="BDOITable"/>
            </w:pPr>
            <w:r>
              <w:rPr>
                <w:sz w:val="17"/>
              </w:rPr>
              <w:t>User access requests. The Requestor drafts, edits and submits requests to enrol, modify, deactivate and reactivate users, chooses the approver and sets an effective date.</w:t>
            </w:r>
          </w:p>
        </w:tc>
        <w:tc>
          <w:tcPr>
            <w:tcW w:type="dxa" w:w="821"/>
            <w:tcMar>
              <w:top w:w="50" w:type="dxa"/>
              <w:bottom w:w="50" w:type="dxa"/>
              <w:left w:w="90" w:type="dxa"/>
              <w:right w:w="90" w:type="dxa"/>
            </w:tcMar>
            <w:shd w:val="clear" w:color="auto" w:fill="E5F5FF"/>
          </w:tcPr>
          <w:p>
            <w:pPr>
              <w:pStyle w:val="BDOITable"/>
            </w:pPr>
            <w:r>
              <w:rPr>
                <w:sz w:val="17"/>
              </w:rPr>
              <w:t>37</w:t>
            </w:r>
          </w:p>
        </w:tc>
      </w:tr>
      <w:tr>
        <w:trPr>
          <w:cantSplit w:val="true"/>
        </w:trPr>
        <w:tc>
          <w:tcPr>
            <w:tcW w:type="dxa" w:w="1056"/>
            <w:tcMar>
              <w:top w:w="50" w:type="dxa"/>
              <w:bottom w:w="50" w:type="dxa"/>
              <w:left w:w="90" w:type="dxa"/>
              <w:right w:w="90" w:type="dxa"/>
            </w:tcMar>
          </w:tcPr>
          <w:p>
            <w:pPr>
              <w:pStyle w:val="BDOITable"/>
            </w:pPr>
            <w:r>
              <w:rPr>
                <w:sz w:val="17"/>
              </w:rPr>
              <w:t>SC-UA-03</w:t>
            </w:r>
          </w:p>
        </w:tc>
        <w:tc>
          <w:tcPr>
            <w:tcW w:type="dxa" w:w="2464"/>
            <w:tcMar>
              <w:top w:w="50" w:type="dxa"/>
              <w:bottom w:w="50" w:type="dxa"/>
              <w:left w:w="90" w:type="dxa"/>
              <w:right w:w="90" w:type="dxa"/>
            </w:tcMar>
          </w:tcPr>
          <w:p>
            <w:pPr>
              <w:pStyle w:val="BDOITable"/>
            </w:pPr>
            <w:r>
              <w:rPr>
                <w:sz w:val="17"/>
              </w:rPr>
              <w:t>UAM_REQUESTOR – Requestor</w:t>
            </w:r>
          </w:p>
        </w:tc>
        <w:tc>
          <w:tcPr>
            <w:tcW w:type="dxa" w:w="5631"/>
            <w:tcMar>
              <w:top w:w="50" w:type="dxa"/>
              <w:bottom w:w="50" w:type="dxa"/>
              <w:left w:w="90" w:type="dxa"/>
              <w:right w:w="90" w:type="dxa"/>
            </w:tcMar>
          </w:tcPr>
          <w:p>
            <w:pPr>
              <w:pStyle w:val="BDOITable"/>
            </w:pPr>
            <w:r>
              <w:rPr>
                <w:sz w:val="17"/>
              </w:rPr>
              <w:t>Correction, cancellation, tracking and bulk. The Requestor corrects returned requests, cancels requests, follows their status and submits a bulk file.</w:t>
            </w:r>
          </w:p>
        </w:tc>
        <w:tc>
          <w:tcPr>
            <w:tcW w:type="dxa" w:w="821"/>
            <w:tcMar>
              <w:top w:w="50" w:type="dxa"/>
              <w:bottom w:w="50" w:type="dxa"/>
              <w:left w:w="90" w:type="dxa"/>
              <w:right w:w="90" w:type="dxa"/>
            </w:tcMar>
          </w:tcPr>
          <w:p>
            <w:pPr>
              <w:pStyle w:val="BDOITable"/>
            </w:pPr>
            <w:r>
              <w:rPr>
                <w:sz w:val="17"/>
              </w:rPr>
              <w:t>19</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SC-UA-04</w:t>
            </w:r>
          </w:p>
        </w:tc>
        <w:tc>
          <w:tcPr>
            <w:tcW w:type="dxa" w:w="2464"/>
            <w:tcMar>
              <w:top w:w="50" w:type="dxa"/>
              <w:bottom w:w="50" w:type="dxa"/>
              <w:left w:w="90" w:type="dxa"/>
              <w:right w:w="90" w:type="dxa"/>
            </w:tcMar>
            <w:shd w:val="clear" w:color="auto" w:fill="E5F5FF"/>
          </w:tcPr>
          <w:p>
            <w:pPr>
              <w:pStyle w:val="BDOITable"/>
            </w:pPr>
            <w:r>
              <w:rPr>
                <w:sz w:val="17"/>
              </w:rPr>
              <w:t>UAM_APPROVER – Approver</w:t>
            </w:r>
          </w:p>
        </w:tc>
        <w:tc>
          <w:tcPr>
            <w:tcW w:type="dxa" w:w="5631"/>
            <w:tcMar>
              <w:top w:w="50" w:type="dxa"/>
              <w:bottom w:w="50" w:type="dxa"/>
              <w:left w:w="90" w:type="dxa"/>
              <w:right w:w="90" w:type="dxa"/>
            </w:tcMar>
            <w:shd w:val="clear" w:color="auto" w:fill="E5F5FF"/>
          </w:tcPr>
          <w:p>
            <w:pPr>
              <w:pStyle w:val="BDOITable"/>
            </w:pPr>
            <w:r>
              <w:rPr>
                <w:sz w:val="17"/>
              </w:rPr>
              <w:t>Review and approval. The chosen approver approves, rejects or returns requests; privileged and out-of-hours changes need a second approval.</w:t>
            </w:r>
          </w:p>
        </w:tc>
        <w:tc>
          <w:tcPr>
            <w:tcW w:type="dxa" w:w="821"/>
            <w:tcMar>
              <w:top w:w="50" w:type="dxa"/>
              <w:bottom w:w="50" w:type="dxa"/>
              <w:left w:w="90" w:type="dxa"/>
              <w:right w:w="90" w:type="dxa"/>
            </w:tcMar>
            <w:shd w:val="clear" w:color="auto" w:fill="E5F5FF"/>
          </w:tcPr>
          <w:p>
            <w:pPr>
              <w:pStyle w:val="BDOITable"/>
            </w:pPr>
            <w:r>
              <w:rPr>
                <w:sz w:val="17"/>
              </w:rPr>
              <w:t>17</w:t>
            </w:r>
          </w:p>
        </w:tc>
      </w:tr>
      <w:tr>
        <w:trPr>
          <w:cantSplit w:val="true"/>
        </w:trPr>
        <w:tc>
          <w:tcPr>
            <w:tcW w:type="dxa" w:w="1056"/>
            <w:tcMar>
              <w:top w:w="50" w:type="dxa"/>
              <w:bottom w:w="50" w:type="dxa"/>
              <w:left w:w="90" w:type="dxa"/>
              <w:right w:w="90" w:type="dxa"/>
            </w:tcMar>
          </w:tcPr>
          <w:p>
            <w:pPr>
              <w:pStyle w:val="BDOITable"/>
            </w:pPr>
            <w:r>
              <w:rPr>
                <w:sz w:val="17"/>
              </w:rPr>
              <w:t>SC-UA-05</w:t>
            </w:r>
          </w:p>
        </w:tc>
        <w:tc>
          <w:tcPr>
            <w:tcW w:type="dxa" w:w="2464"/>
            <w:tcMar>
              <w:top w:w="50" w:type="dxa"/>
              <w:bottom w:w="50" w:type="dxa"/>
              <w:left w:w="90" w:type="dxa"/>
              <w:right w:w="90" w:type="dxa"/>
            </w:tcMar>
          </w:tcPr>
          <w:p>
            <w:pPr>
              <w:pStyle w:val="BDOITable"/>
            </w:pPr>
            <w:r>
              <w:rPr>
                <w:sz w:val="17"/>
              </w:rPr>
              <w:t>BUSINESS_ADMIN – Business Administrator</w:t>
            </w:r>
          </w:p>
        </w:tc>
        <w:tc>
          <w:tcPr>
            <w:tcW w:type="dxa" w:w="5631"/>
            <w:tcMar>
              <w:top w:w="50" w:type="dxa"/>
              <w:bottom w:w="50" w:type="dxa"/>
              <w:left w:w="90" w:type="dxa"/>
              <w:right w:w="90" w:type="dxa"/>
            </w:tcMar>
          </w:tcPr>
          <w:p>
            <w:pPr>
              <w:pStyle w:val="BDOITable"/>
            </w:pPr>
            <w:r>
              <w:rPr>
                <w:sz w:val="17"/>
              </w:rPr>
              <w:t>Group-profile requests. The Business Administrator requests new, changed, deactivated and reactivated profiles; the approvers decide in order.</w:t>
            </w:r>
          </w:p>
        </w:tc>
        <w:tc>
          <w:tcPr>
            <w:tcW w:type="dxa" w:w="821"/>
            <w:tcMar>
              <w:top w:w="50" w:type="dxa"/>
              <w:bottom w:w="50" w:type="dxa"/>
              <w:left w:w="90" w:type="dxa"/>
              <w:right w:w="90" w:type="dxa"/>
            </w:tcMar>
          </w:tcPr>
          <w:p>
            <w:pPr>
              <w:pStyle w:val="BDOITable"/>
            </w:pPr>
            <w:r>
              <w:rPr>
                <w:sz w:val="17"/>
              </w:rPr>
              <w:t>23</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SC-UA-06</w:t>
            </w:r>
          </w:p>
        </w:tc>
        <w:tc>
          <w:tcPr>
            <w:tcW w:type="dxa" w:w="2464"/>
            <w:tcMar>
              <w:top w:w="50" w:type="dxa"/>
              <w:bottom w:w="50" w:type="dxa"/>
              <w:left w:w="90" w:type="dxa"/>
              <w:right w:w="90" w:type="dxa"/>
            </w:tcMar>
            <w:shd w:val="clear" w:color="auto" w:fill="E5F5FF"/>
          </w:tcPr>
          <w:p>
            <w:pPr>
              <w:pStyle w:val="BDOITable"/>
            </w:pPr>
            <w:r>
              <w:rPr>
                <w:sz w:val="17"/>
              </w:rPr>
              <w:t>SYSADMIN – System Administrator</w:t>
            </w:r>
          </w:p>
        </w:tc>
        <w:tc>
          <w:tcPr>
            <w:tcW w:type="dxa" w:w="5631"/>
            <w:tcMar>
              <w:top w:w="50" w:type="dxa"/>
              <w:bottom w:w="50" w:type="dxa"/>
              <w:left w:w="90" w:type="dxa"/>
              <w:right w:w="90" w:type="dxa"/>
            </w:tcMar>
            <w:shd w:val="clear" w:color="auto" w:fill="E5F5FF"/>
          </w:tcPr>
          <w:p>
            <w:pPr>
              <w:pStyle w:val="BDOITable"/>
            </w:pPr>
            <w:r>
              <w:rPr>
                <w:sz w:val="17"/>
              </w:rPr>
              <w:t>System Administrator functions. The System Administrator implements approved profile requests, checks the delivered profiles and functions, and maintains user data.</w:t>
            </w:r>
          </w:p>
        </w:tc>
        <w:tc>
          <w:tcPr>
            <w:tcW w:type="dxa" w:w="821"/>
            <w:tcMar>
              <w:top w:w="50" w:type="dxa"/>
              <w:bottom w:w="50" w:type="dxa"/>
              <w:left w:w="90" w:type="dxa"/>
              <w:right w:w="90" w:type="dxa"/>
            </w:tcMar>
            <w:shd w:val="clear" w:color="auto" w:fill="E5F5FF"/>
          </w:tcPr>
          <w:p>
            <w:pPr>
              <w:pStyle w:val="BDOITable"/>
            </w:pPr>
            <w:r>
              <w:rPr>
                <w:sz w:val="17"/>
              </w:rPr>
              <w:t>24</w:t>
            </w:r>
          </w:p>
        </w:tc>
      </w:tr>
      <w:tr>
        <w:trPr>
          <w:cantSplit w:val="true"/>
        </w:trPr>
        <w:tc>
          <w:tcPr>
            <w:tcW w:type="dxa" w:w="1056"/>
            <w:tcMar>
              <w:top w:w="50" w:type="dxa"/>
              <w:bottom w:w="50" w:type="dxa"/>
              <w:left w:w="90" w:type="dxa"/>
              <w:right w:w="90" w:type="dxa"/>
            </w:tcMar>
          </w:tcPr>
          <w:p>
            <w:pPr>
              <w:pStyle w:val="BDOITable"/>
            </w:pPr>
            <w:r>
              <w:rPr>
                <w:sz w:val="17"/>
              </w:rPr>
              <w:t>SC-UA-07</w:t>
            </w:r>
          </w:p>
        </w:tc>
        <w:tc>
          <w:tcPr>
            <w:tcW w:type="dxa" w:w="2464"/>
            <w:tcMar>
              <w:top w:w="50" w:type="dxa"/>
              <w:bottom w:w="50" w:type="dxa"/>
              <w:left w:w="90" w:type="dxa"/>
              <w:right w:w="90" w:type="dxa"/>
            </w:tcMar>
          </w:tcPr>
          <w:p>
            <w:pPr>
              <w:pStyle w:val="BDOITable"/>
            </w:pPr>
            <w:r>
              <w:rPr>
                <w:sz w:val="17"/>
              </w:rPr>
              <w:t>AUDITOR – Auditor</w:t>
            </w:r>
          </w:p>
        </w:tc>
        <w:tc>
          <w:tcPr>
            <w:tcW w:type="dxa" w:w="5631"/>
            <w:tcMar>
              <w:top w:w="50" w:type="dxa"/>
              <w:bottom w:w="50" w:type="dxa"/>
              <w:left w:w="90" w:type="dxa"/>
              <w:right w:w="90" w:type="dxa"/>
            </w:tcMar>
          </w:tcPr>
          <w:p>
            <w:pPr>
              <w:pStyle w:val="BDOITable"/>
            </w:pPr>
            <w:r>
              <w:rPr>
                <w:sz w:val="17"/>
              </w:rPr>
              <w:t>Reports and logs. The four access reports and the access-change log that no user can change.</w:t>
            </w:r>
          </w:p>
        </w:tc>
        <w:tc>
          <w:tcPr>
            <w:tcW w:type="dxa" w:w="821"/>
            <w:tcMar>
              <w:top w:w="50" w:type="dxa"/>
              <w:bottom w:w="50" w:type="dxa"/>
              <w:left w:w="90" w:type="dxa"/>
              <w:right w:w="90" w:type="dxa"/>
            </w:tcMar>
          </w:tcPr>
          <w:p>
            <w:pPr>
              <w:pStyle w:val="BDOITable"/>
            </w:pPr>
            <w:r>
              <w:rPr>
                <w:sz w:val="17"/>
              </w:rPr>
              <w:t>15</w:t>
            </w:r>
          </w:p>
        </w:tc>
      </w:tr>
      <w:tr>
        <w:trPr>
          <w:cantSplit w:val="true"/>
        </w:trPr>
        <w:tc>
          <w:tcPr>
            <w:tcW w:type="dxa" w:w="1056"/>
            <w:tcMar>
              <w:top w:w="50" w:type="dxa"/>
              <w:bottom w:w="50" w:type="dxa"/>
              <w:left w:w="90" w:type="dxa"/>
              <w:right w:w="90" w:type="dxa"/>
            </w:tcMar>
            <w:shd w:val="clear" w:color="auto" w:fill="E5F5FF"/>
          </w:tcPr>
          <w:p>
            <w:pPr>
              <w:pStyle w:val="BDOITable"/>
            </w:pPr>
            <w:r>
              <w:rPr>
                <w:sz w:val="17"/>
              </w:rPr>
              <w:t>SC-UA-08</w:t>
            </w:r>
          </w:p>
        </w:tc>
        <w:tc>
          <w:tcPr>
            <w:tcW w:type="dxa" w:w="2464"/>
            <w:tcMar>
              <w:top w:w="50" w:type="dxa"/>
              <w:bottom w:w="50" w:type="dxa"/>
              <w:left w:w="90" w:type="dxa"/>
              <w:right w:w="90" w:type="dxa"/>
            </w:tcMar>
            <w:shd w:val="clear" w:color="auto" w:fill="E5F5FF"/>
          </w:tcPr>
          <w:p>
            <w:pPr>
              <w:pStyle w:val="BDOITable"/>
            </w:pPr>
            <w:r>
              <w:rPr>
                <w:sz w:val="17"/>
              </w:rPr>
              <w:t>SYSTEM – BIBS scheduled job or event</w:t>
            </w:r>
          </w:p>
        </w:tc>
        <w:tc>
          <w:tcPr>
            <w:tcW w:type="dxa" w:w="5631"/>
            <w:tcMar>
              <w:top w:w="50" w:type="dxa"/>
              <w:bottom w:w="50" w:type="dxa"/>
              <w:left w:w="90" w:type="dxa"/>
              <w:right w:w="90" w:type="dxa"/>
            </w:tcMar>
            <w:shd w:val="clear" w:color="auto" w:fill="E5F5FF"/>
          </w:tcPr>
          <w:p>
            <w:pPr>
              <w:pStyle w:val="BDOITable"/>
            </w:pPr>
            <w:r>
              <w:rPr>
                <w:sz w:val="17"/>
              </w:rPr>
              <w:t>Notifications and batch failures. Requesters, approvers and affected users are notified; failed batch runs are e-mailed.</w:t>
            </w:r>
          </w:p>
        </w:tc>
        <w:tc>
          <w:tcPr>
            <w:tcW w:type="dxa" w:w="821"/>
            <w:tcMar>
              <w:top w:w="50" w:type="dxa"/>
              <w:bottom w:w="50" w:type="dxa"/>
              <w:left w:w="90" w:type="dxa"/>
              <w:right w:w="90" w:type="dxa"/>
            </w:tcMar>
            <w:shd w:val="clear" w:color="auto" w:fill="E5F5FF"/>
          </w:tcPr>
          <w:p>
            <w:pPr>
              <w:pStyle w:val="BDOITable"/>
            </w:pPr>
            <w:r>
              <w:rPr>
                <w:sz w:val="17"/>
              </w:rPr>
              <w:t>9</w:t>
            </w:r>
          </w:p>
        </w:tc>
      </w:tr>
    </w:tbl>
    <w:p>
      <w:pPr>
        <w:pStyle w:val="BDOISpacer"/>
      </w:pPr>
    </w:p>
    <w:p>
      <w:pPr>
        <w:pStyle w:val="Heading2"/>
      </w:pPr>
      <w:bookmarkStart w:id="125" w:name="_Toc000125"/>
      <w:r>
        <w:rPr/>
        <w:t>7.5 Coverage by screen</w:t>
      </w:r>
      <w:bookmarkEnd w:id="125"/>
    </w:p>
    <w:p>
      <w:r>
        <w:rPr/>
        <w:t>Every screen of the FRS v2.0 screen specifications has its screen case and the cases that start on it. A case is linked to the screen where the tester starts; the steps may go on to other screens.</w:t>
      </w:r>
    </w:p>
    <w:p>
      <w:pPr>
        <w:pStyle w:val="Caption"/>
        <w:keepNext/>
        <w:spacing w:after="60"/>
      </w:pPr>
      <w:r>
        <w:rPr>
          <w:b/>
          <w:i w:val="0"/>
        </w:rPr>
        <w:t xml:space="preserve">Table 15: </w:t>
      </w:r>
      <w:r>
        <w:rPr/>
        <w:t>Test cases per screen (all cases, of which message cases)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21"/>
        <w:gridCol w:w="5304"/>
        <w:gridCol w:w="1273"/>
        <w:gridCol w:w="1273"/>
      </w:tblGrid>
      <w:tr>
        <w:trPr>
          <w:tblHeader w:val="true"/>
          <w:cantSplit w:val="true"/>
        </w:trPr>
        <w:tc>
          <w:tcPr>
            <w:tcW w:type="dxa" w:w="2122"/>
            <w:shd w:val="clear" w:color="auto" w:fill="004EA8"/>
            <w:tcMar>
              <w:top w:w="50" w:type="dxa"/>
              <w:bottom w:w="50" w:type="dxa"/>
              <w:left w:w="90" w:type="dxa"/>
              <w:right w:w="90" w:type="dxa"/>
            </w:tcMar>
            <w:vAlign w:val="center"/>
          </w:tcPr>
          <w:p>
            <w:pPr>
              <w:pStyle w:val="BDOITableHeader"/>
            </w:pPr>
            <w:r>
              <w:rPr>
                <w:b/>
                <w:color w:val="FFFFFF"/>
                <w:sz w:val="15"/>
              </w:rPr>
              <w:t>Screen</w:t>
            </w:r>
          </w:p>
        </w:tc>
        <w:tc>
          <w:tcPr>
            <w:tcW w:type="dxa" w:w="5304"/>
            <w:shd w:val="clear" w:color="auto" w:fill="004EA8"/>
            <w:tcMar>
              <w:top w:w="50" w:type="dxa"/>
              <w:bottom w:w="50" w:type="dxa"/>
              <w:left w:w="90" w:type="dxa"/>
              <w:right w:w="90" w:type="dxa"/>
            </w:tcMar>
            <w:vAlign w:val="center"/>
          </w:tcPr>
          <w:p>
            <w:pPr>
              <w:pStyle w:val="BDOITableHeader"/>
            </w:pPr>
            <w:r>
              <w:rPr>
                <w:b/>
                <w:color w:val="FFFFFF"/>
                <w:sz w:val="15"/>
              </w:rPr>
              <w:t>Name</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Cases</w:t>
            </w:r>
          </w:p>
        </w:tc>
        <w:tc>
          <w:tcPr>
            <w:tcW w:type="dxa" w:w="1273"/>
            <w:shd w:val="clear" w:color="auto" w:fill="004EA8"/>
            <w:tcMar>
              <w:top w:w="50" w:type="dxa"/>
              <w:bottom w:w="50" w:type="dxa"/>
              <w:left w:w="90" w:type="dxa"/>
              <w:right w:w="90" w:type="dxa"/>
            </w:tcMar>
            <w:vAlign w:val="center"/>
          </w:tcPr>
          <w:p>
            <w:pPr>
              <w:pStyle w:val="BDOITableHeader"/>
            </w:pPr>
            <w:r>
              <w:rPr>
                <w:b/>
                <w:color w:val="FFFFFF"/>
                <w:sz w:val="15"/>
              </w:rPr>
              <w:t>Msg.</w:t>
            </w:r>
          </w:p>
        </w:tc>
      </w:tr>
      <w:tr>
        <w:trPr>
          <w:cantSplit w:val="true"/>
        </w:trPr>
        <w:tc>
          <w:tcPr>
            <w:tcW w:type="dxa" w:w="2122"/>
            <w:tcMar>
              <w:top w:w="50" w:type="dxa"/>
              <w:bottom w:w="50" w:type="dxa"/>
              <w:left w:w="90" w:type="dxa"/>
              <w:right w:w="90" w:type="dxa"/>
            </w:tcMar>
          </w:tcPr>
          <w:p>
            <w:pPr>
              <w:pStyle w:val="BDOITable"/>
            </w:pPr>
            <w:r>
              <w:rPr>
                <w:sz w:val="15"/>
              </w:rPr>
              <w:t>SCR-UA-01</w:t>
            </w:r>
          </w:p>
        </w:tc>
        <w:tc>
          <w:tcPr>
            <w:tcW w:type="dxa" w:w="5304"/>
            <w:tcMar>
              <w:top w:w="50" w:type="dxa"/>
              <w:bottom w:w="50" w:type="dxa"/>
              <w:left w:w="90" w:type="dxa"/>
              <w:right w:w="90" w:type="dxa"/>
            </w:tcMar>
          </w:tcPr>
          <w:p>
            <w:pPr>
              <w:pStyle w:val="BDOITable"/>
            </w:pPr>
            <w:r>
              <w:rPr>
                <w:sz w:val="15"/>
              </w:rPr>
              <w:t>Login</w:t>
            </w:r>
          </w:p>
        </w:tc>
        <w:tc>
          <w:tcPr>
            <w:tcW w:type="dxa" w:w="1273"/>
            <w:tcMar>
              <w:top w:w="50" w:type="dxa"/>
              <w:bottom w:w="50" w:type="dxa"/>
              <w:left w:w="90" w:type="dxa"/>
              <w:right w:w="90" w:type="dxa"/>
            </w:tcMar>
          </w:tcPr>
          <w:p>
            <w:pPr>
              <w:pStyle w:val="BDOITable"/>
            </w:pPr>
            <w:r>
              <w:rPr>
                <w:sz w:val="15"/>
              </w:rPr>
              <w:t>15</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SCR-UA-02</w:t>
            </w:r>
          </w:p>
        </w:tc>
        <w:tc>
          <w:tcPr>
            <w:tcW w:type="dxa" w:w="5304"/>
            <w:tcMar>
              <w:top w:w="50" w:type="dxa"/>
              <w:bottom w:w="50" w:type="dxa"/>
              <w:left w:w="90" w:type="dxa"/>
              <w:right w:w="90" w:type="dxa"/>
            </w:tcMar>
            <w:shd w:val="clear" w:color="auto" w:fill="E5F5FF"/>
          </w:tcPr>
          <w:p>
            <w:pPr>
              <w:pStyle w:val="BDOITable"/>
            </w:pPr>
            <w:r>
              <w:rPr>
                <w:sz w:val="15"/>
              </w:rPr>
              <w:t>Forgot Password and Set a New Password</w:t>
            </w:r>
          </w:p>
        </w:tc>
        <w:tc>
          <w:tcPr>
            <w:tcW w:type="dxa" w:w="1273"/>
            <w:tcMar>
              <w:top w:w="50" w:type="dxa"/>
              <w:bottom w:w="50" w:type="dxa"/>
              <w:left w:w="90" w:type="dxa"/>
              <w:right w:w="90" w:type="dxa"/>
            </w:tcMar>
            <w:shd w:val="clear" w:color="auto" w:fill="E5F5FF"/>
          </w:tcPr>
          <w:p>
            <w:pPr>
              <w:pStyle w:val="BDOITable"/>
            </w:pPr>
            <w:r>
              <w:rPr>
                <w:sz w:val="15"/>
              </w:rPr>
              <w:t>3</w:t>
            </w:r>
          </w:p>
        </w:tc>
        <w:tc>
          <w:tcPr>
            <w:tcW w:type="dxa" w:w="1273"/>
            <w:tcMar>
              <w:top w:w="50" w:type="dxa"/>
              <w:bottom w:w="50" w:type="dxa"/>
              <w:left w:w="90" w:type="dxa"/>
              <w:right w:w="90" w:type="dxa"/>
            </w:tcMar>
            <w:shd w:val="clear" w:color="auto" w:fill="E5F5FF"/>
          </w:tcPr>
          <w:p>
            <w:pPr>
              <w:pStyle w:val="BDOITable"/>
            </w:pPr>
            <w:r>
              <w:rPr>
                <w:sz w:val="15"/>
              </w:rPr>
              <w:t>2</w:t>
            </w:r>
          </w:p>
        </w:tc>
      </w:tr>
      <w:tr>
        <w:trPr>
          <w:cantSplit w:val="true"/>
        </w:trPr>
        <w:tc>
          <w:tcPr>
            <w:tcW w:type="dxa" w:w="2122"/>
            <w:tcMar>
              <w:top w:w="50" w:type="dxa"/>
              <w:bottom w:w="50" w:type="dxa"/>
              <w:left w:w="90" w:type="dxa"/>
              <w:right w:w="90" w:type="dxa"/>
            </w:tcMar>
          </w:tcPr>
          <w:p>
            <w:pPr>
              <w:pStyle w:val="BDOITable"/>
            </w:pPr>
            <w:r>
              <w:rPr>
                <w:sz w:val="15"/>
              </w:rPr>
              <w:t>SCR-UA-03</w:t>
            </w:r>
          </w:p>
        </w:tc>
        <w:tc>
          <w:tcPr>
            <w:tcW w:type="dxa" w:w="5304"/>
            <w:tcMar>
              <w:top w:w="50" w:type="dxa"/>
              <w:bottom w:w="50" w:type="dxa"/>
              <w:left w:w="90" w:type="dxa"/>
              <w:right w:w="90" w:type="dxa"/>
            </w:tcMar>
          </w:tcPr>
          <w:p>
            <w:pPr>
              <w:pStyle w:val="BDOITable"/>
            </w:pPr>
            <w:r>
              <w:rPr>
                <w:sz w:val="15"/>
              </w:rPr>
              <w:t>Change Your Password (forced change)</w:t>
            </w:r>
          </w:p>
        </w:tc>
        <w:tc>
          <w:tcPr>
            <w:tcW w:type="dxa" w:w="1273"/>
            <w:tcMar>
              <w:top w:w="50" w:type="dxa"/>
              <w:bottom w:w="50" w:type="dxa"/>
              <w:left w:w="90" w:type="dxa"/>
              <w:right w:w="90" w:type="dxa"/>
            </w:tcMar>
          </w:tcPr>
          <w:p>
            <w:pPr>
              <w:pStyle w:val="BDOITable"/>
            </w:pPr>
            <w:r>
              <w:rPr>
                <w:sz w:val="15"/>
              </w:rPr>
              <w:t>1</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SCR-UA-04</w:t>
            </w:r>
          </w:p>
        </w:tc>
        <w:tc>
          <w:tcPr>
            <w:tcW w:type="dxa" w:w="5304"/>
            <w:tcMar>
              <w:top w:w="50" w:type="dxa"/>
              <w:bottom w:w="50" w:type="dxa"/>
              <w:left w:w="90" w:type="dxa"/>
              <w:right w:w="90" w:type="dxa"/>
            </w:tcMar>
            <w:shd w:val="clear" w:color="auto" w:fill="E5F5FF"/>
          </w:tcPr>
          <w:p>
            <w:pPr>
              <w:pStyle w:val="BDOITable"/>
            </w:pPr>
            <w:r>
              <w:rPr>
                <w:sz w:val="15"/>
              </w:rPr>
              <w:t>Inactivity and Session-end Warnings</w:t>
            </w:r>
          </w:p>
        </w:tc>
        <w:tc>
          <w:tcPr>
            <w:tcW w:type="dxa" w:w="1273"/>
            <w:tcMar>
              <w:top w:w="50" w:type="dxa"/>
              <w:bottom w:w="50" w:type="dxa"/>
              <w:left w:w="90" w:type="dxa"/>
              <w:right w:w="90" w:type="dxa"/>
            </w:tcMar>
            <w:shd w:val="clear" w:color="auto" w:fill="E5F5FF"/>
          </w:tcPr>
          <w:p>
            <w:pPr>
              <w:pStyle w:val="BDOITable"/>
            </w:pPr>
            <w:r>
              <w:rPr>
                <w:sz w:val="15"/>
              </w:rPr>
              <w:t>7</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SCR-UA-05</w:t>
            </w:r>
          </w:p>
        </w:tc>
        <w:tc>
          <w:tcPr>
            <w:tcW w:type="dxa" w:w="5304"/>
            <w:tcMar>
              <w:top w:w="50" w:type="dxa"/>
              <w:bottom w:w="50" w:type="dxa"/>
              <w:left w:w="90" w:type="dxa"/>
              <w:right w:w="90" w:type="dxa"/>
            </w:tcMar>
          </w:tcPr>
          <w:p>
            <w:pPr>
              <w:pStyle w:val="BDOITable"/>
            </w:pPr>
            <w:r>
              <w:rPr>
                <w:sz w:val="15"/>
              </w:rPr>
              <w:t>My Profile</w:t>
            </w:r>
          </w:p>
        </w:tc>
        <w:tc>
          <w:tcPr>
            <w:tcW w:type="dxa" w:w="1273"/>
            <w:tcMar>
              <w:top w:w="50" w:type="dxa"/>
              <w:bottom w:w="50" w:type="dxa"/>
              <w:left w:w="90" w:type="dxa"/>
              <w:right w:w="90" w:type="dxa"/>
            </w:tcMar>
          </w:tcPr>
          <w:p>
            <w:pPr>
              <w:pStyle w:val="BDOITable"/>
            </w:pPr>
            <w:r>
              <w:rPr>
                <w:sz w:val="15"/>
              </w:rPr>
              <w:t>7</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SCR-UA-06</w:t>
            </w:r>
          </w:p>
        </w:tc>
        <w:tc>
          <w:tcPr>
            <w:tcW w:type="dxa" w:w="5304"/>
            <w:tcMar>
              <w:top w:w="50" w:type="dxa"/>
              <w:bottom w:w="50" w:type="dxa"/>
              <w:left w:w="90" w:type="dxa"/>
              <w:right w:w="90" w:type="dxa"/>
            </w:tcMar>
            <w:shd w:val="clear" w:color="auto" w:fill="E5F5FF"/>
          </w:tcPr>
          <w:p>
            <w:pPr>
              <w:pStyle w:val="BDOITable"/>
            </w:pPr>
            <w:r>
              <w:rPr>
                <w:sz w:val="15"/>
              </w:rPr>
              <w:t>Access Requests</w:t>
            </w:r>
          </w:p>
        </w:tc>
        <w:tc>
          <w:tcPr>
            <w:tcW w:type="dxa" w:w="1273"/>
            <w:tcMar>
              <w:top w:w="50" w:type="dxa"/>
              <w:bottom w:w="50" w:type="dxa"/>
              <w:left w:w="90" w:type="dxa"/>
              <w:right w:w="90" w:type="dxa"/>
            </w:tcMar>
            <w:shd w:val="clear" w:color="auto" w:fill="E5F5FF"/>
          </w:tcPr>
          <w:p>
            <w:pPr>
              <w:pStyle w:val="BDOITable"/>
            </w:pPr>
            <w:r>
              <w:rPr>
                <w:sz w:val="15"/>
              </w:rPr>
              <w:t>12</w:t>
            </w:r>
          </w:p>
        </w:tc>
        <w:tc>
          <w:tcPr>
            <w:tcW w:type="dxa" w:w="1273"/>
            <w:tcMar>
              <w:top w:w="50" w:type="dxa"/>
              <w:bottom w:w="50" w:type="dxa"/>
              <w:left w:w="90" w:type="dxa"/>
              <w:right w:w="90" w:type="dxa"/>
            </w:tcMar>
            <w:shd w:val="clear" w:color="auto" w:fill="E5F5FF"/>
          </w:tcPr>
          <w:p>
            <w:pPr>
              <w:pStyle w:val="BDOITable"/>
            </w:pPr>
            <w:r>
              <w:rPr>
                <w:sz w:val="15"/>
              </w:rPr>
              <w:t>0</w:t>
            </w:r>
          </w:p>
        </w:tc>
      </w:tr>
      <w:tr>
        <w:trPr>
          <w:cantSplit w:val="true"/>
        </w:trPr>
        <w:tc>
          <w:tcPr>
            <w:tcW w:type="dxa" w:w="2122"/>
            <w:tcMar>
              <w:top w:w="50" w:type="dxa"/>
              <w:bottom w:w="50" w:type="dxa"/>
              <w:left w:w="90" w:type="dxa"/>
              <w:right w:w="90" w:type="dxa"/>
            </w:tcMar>
          </w:tcPr>
          <w:p>
            <w:pPr>
              <w:pStyle w:val="BDOITable"/>
            </w:pPr>
            <w:r>
              <w:rPr>
                <w:sz w:val="15"/>
              </w:rPr>
              <w:t>SCR-UA-07</w:t>
            </w:r>
          </w:p>
        </w:tc>
        <w:tc>
          <w:tcPr>
            <w:tcW w:type="dxa" w:w="5304"/>
            <w:tcMar>
              <w:top w:w="50" w:type="dxa"/>
              <w:bottom w:w="50" w:type="dxa"/>
              <w:left w:w="90" w:type="dxa"/>
              <w:right w:w="90" w:type="dxa"/>
            </w:tcMar>
          </w:tcPr>
          <w:p>
            <w:pPr>
              <w:pStyle w:val="BDOITable"/>
            </w:pPr>
            <w:r>
              <w:rPr>
                <w:sz w:val="15"/>
              </w:rPr>
              <w:t>New Request and Edit Request (user requests)</w:t>
            </w:r>
          </w:p>
        </w:tc>
        <w:tc>
          <w:tcPr>
            <w:tcW w:type="dxa" w:w="1273"/>
            <w:tcMar>
              <w:top w:w="50" w:type="dxa"/>
              <w:bottom w:w="50" w:type="dxa"/>
              <w:left w:w="90" w:type="dxa"/>
              <w:right w:w="90" w:type="dxa"/>
            </w:tcMar>
          </w:tcPr>
          <w:p>
            <w:pPr>
              <w:pStyle w:val="BDOITable"/>
            </w:pPr>
            <w:r>
              <w:rPr>
                <w:sz w:val="15"/>
              </w:rPr>
              <w:t>29</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SCR-UA-08</w:t>
            </w:r>
          </w:p>
        </w:tc>
        <w:tc>
          <w:tcPr>
            <w:tcW w:type="dxa" w:w="5304"/>
            <w:tcMar>
              <w:top w:w="50" w:type="dxa"/>
              <w:bottom w:w="50" w:type="dxa"/>
              <w:left w:w="90" w:type="dxa"/>
              <w:right w:w="90" w:type="dxa"/>
            </w:tcMar>
            <w:shd w:val="clear" w:color="auto" w:fill="E5F5FF"/>
          </w:tcPr>
          <w:p>
            <w:pPr>
              <w:pStyle w:val="BDOITable"/>
            </w:pPr>
            <w:r>
              <w:rPr>
                <w:sz w:val="15"/>
              </w:rPr>
              <w:t>Access Request record</w:t>
            </w:r>
          </w:p>
        </w:tc>
        <w:tc>
          <w:tcPr>
            <w:tcW w:type="dxa" w:w="1273"/>
            <w:tcMar>
              <w:top w:w="50" w:type="dxa"/>
              <w:bottom w:w="50" w:type="dxa"/>
              <w:left w:w="90" w:type="dxa"/>
              <w:right w:w="90" w:type="dxa"/>
            </w:tcMar>
            <w:shd w:val="clear" w:color="auto" w:fill="E5F5FF"/>
          </w:tcPr>
          <w:p>
            <w:pPr>
              <w:pStyle w:val="BDOITable"/>
            </w:pPr>
            <w:r>
              <w:rPr>
                <w:sz w:val="15"/>
              </w:rPr>
              <w:t>16</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SCR-UA-09</w:t>
            </w:r>
          </w:p>
        </w:tc>
        <w:tc>
          <w:tcPr>
            <w:tcW w:type="dxa" w:w="5304"/>
            <w:tcMar>
              <w:top w:w="50" w:type="dxa"/>
              <w:bottom w:w="50" w:type="dxa"/>
              <w:left w:w="90" w:type="dxa"/>
              <w:right w:w="90" w:type="dxa"/>
            </w:tcMar>
          </w:tcPr>
          <w:p>
            <w:pPr>
              <w:pStyle w:val="BDOITable"/>
            </w:pPr>
            <w:r>
              <w:rPr>
                <w:sz w:val="15"/>
              </w:rPr>
              <w:t>Bulk Request</w:t>
            </w:r>
          </w:p>
        </w:tc>
        <w:tc>
          <w:tcPr>
            <w:tcW w:type="dxa" w:w="1273"/>
            <w:tcMar>
              <w:top w:w="50" w:type="dxa"/>
              <w:bottom w:w="50" w:type="dxa"/>
              <w:left w:w="90" w:type="dxa"/>
              <w:right w:w="90" w:type="dxa"/>
            </w:tcMar>
          </w:tcPr>
          <w:p>
            <w:pPr>
              <w:pStyle w:val="BDOITable"/>
            </w:pPr>
            <w:r>
              <w:rPr>
                <w:sz w:val="15"/>
              </w:rPr>
              <w:t>9</w:t>
            </w:r>
          </w:p>
        </w:tc>
        <w:tc>
          <w:tcPr>
            <w:tcW w:type="dxa" w:w="1273"/>
            <w:tcMar>
              <w:top w:w="50" w:type="dxa"/>
              <w:bottom w:w="50" w:type="dxa"/>
              <w:left w:w="90" w:type="dxa"/>
              <w:right w:w="90" w:type="dxa"/>
            </w:tcMar>
          </w:tcPr>
          <w:p>
            <w:pPr>
              <w:pStyle w:val="BDOITable"/>
            </w:pPr>
            <w:r>
              <w:rPr>
                <w:sz w:val="15"/>
              </w:rPr>
              <w:t>2</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SCR-UA-10</w:t>
            </w:r>
          </w:p>
        </w:tc>
        <w:tc>
          <w:tcPr>
            <w:tcW w:type="dxa" w:w="5304"/>
            <w:tcMar>
              <w:top w:w="50" w:type="dxa"/>
              <w:bottom w:w="50" w:type="dxa"/>
              <w:left w:w="90" w:type="dxa"/>
              <w:right w:w="90" w:type="dxa"/>
            </w:tcMar>
            <w:shd w:val="clear" w:color="auto" w:fill="E5F5FF"/>
          </w:tcPr>
          <w:p>
            <w:pPr>
              <w:pStyle w:val="BDOITable"/>
            </w:pPr>
            <w:r>
              <w:rPr>
                <w:sz w:val="15"/>
              </w:rPr>
              <w:t>Bulk Request Batch</w:t>
            </w:r>
          </w:p>
        </w:tc>
        <w:tc>
          <w:tcPr>
            <w:tcW w:type="dxa" w:w="1273"/>
            <w:tcMar>
              <w:top w:w="50" w:type="dxa"/>
              <w:bottom w:w="50" w:type="dxa"/>
              <w:left w:w="90" w:type="dxa"/>
              <w:right w:w="90" w:type="dxa"/>
            </w:tcMar>
            <w:shd w:val="clear" w:color="auto" w:fill="E5F5FF"/>
          </w:tcPr>
          <w:p>
            <w:pPr>
              <w:pStyle w:val="BDOITable"/>
            </w:pPr>
            <w:r>
              <w:rPr>
                <w:sz w:val="15"/>
              </w:rPr>
              <w:t>2</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SCR-UA-11</w:t>
            </w:r>
          </w:p>
        </w:tc>
        <w:tc>
          <w:tcPr>
            <w:tcW w:type="dxa" w:w="5304"/>
            <w:tcMar>
              <w:top w:w="50" w:type="dxa"/>
              <w:bottom w:w="50" w:type="dxa"/>
              <w:left w:w="90" w:type="dxa"/>
              <w:right w:w="90" w:type="dxa"/>
            </w:tcMar>
          </w:tcPr>
          <w:p>
            <w:pPr>
              <w:pStyle w:val="BDOITable"/>
            </w:pPr>
            <w:r>
              <w:rPr>
                <w:sz w:val="15"/>
              </w:rPr>
              <w:t>Group Profile Requests</w:t>
            </w:r>
          </w:p>
        </w:tc>
        <w:tc>
          <w:tcPr>
            <w:tcW w:type="dxa" w:w="1273"/>
            <w:tcMar>
              <w:top w:w="50" w:type="dxa"/>
              <w:bottom w:w="50" w:type="dxa"/>
              <w:left w:w="90" w:type="dxa"/>
              <w:right w:w="90" w:type="dxa"/>
            </w:tcMar>
          </w:tcPr>
          <w:p>
            <w:pPr>
              <w:pStyle w:val="BDOITable"/>
            </w:pPr>
            <w:r>
              <w:rPr>
                <w:sz w:val="15"/>
              </w:rPr>
              <w:t>18</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SCR-UA-12</w:t>
            </w:r>
          </w:p>
        </w:tc>
        <w:tc>
          <w:tcPr>
            <w:tcW w:type="dxa" w:w="5304"/>
            <w:tcMar>
              <w:top w:w="50" w:type="dxa"/>
              <w:bottom w:w="50" w:type="dxa"/>
              <w:left w:w="90" w:type="dxa"/>
              <w:right w:w="90" w:type="dxa"/>
            </w:tcMar>
            <w:shd w:val="clear" w:color="auto" w:fill="E5F5FF"/>
          </w:tcPr>
          <w:p>
            <w:pPr>
              <w:pStyle w:val="BDOITable"/>
            </w:pPr>
            <w:r>
              <w:rPr>
                <w:sz w:val="15"/>
              </w:rPr>
              <w:t>New Group Profile Request and Edit Request</w:t>
            </w:r>
          </w:p>
        </w:tc>
        <w:tc>
          <w:tcPr>
            <w:tcW w:type="dxa" w:w="1273"/>
            <w:tcMar>
              <w:top w:w="50" w:type="dxa"/>
              <w:bottom w:w="50" w:type="dxa"/>
              <w:left w:w="90" w:type="dxa"/>
              <w:right w:w="90" w:type="dxa"/>
            </w:tcMar>
            <w:shd w:val="clear" w:color="auto" w:fill="E5F5FF"/>
          </w:tcPr>
          <w:p>
            <w:pPr>
              <w:pStyle w:val="BDOITable"/>
            </w:pPr>
            <w:r>
              <w:rPr>
                <w:sz w:val="15"/>
              </w:rPr>
              <w:t>2</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SCR-UA-13</w:t>
            </w:r>
          </w:p>
        </w:tc>
        <w:tc>
          <w:tcPr>
            <w:tcW w:type="dxa" w:w="5304"/>
            <w:tcMar>
              <w:top w:w="50" w:type="dxa"/>
              <w:bottom w:w="50" w:type="dxa"/>
              <w:left w:w="90" w:type="dxa"/>
              <w:right w:w="90" w:type="dxa"/>
            </w:tcMar>
          </w:tcPr>
          <w:p>
            <w:pPr>
              <w:pStyle w:val="BDOITable"/>
            </w:pPr>
            <w:r>
              <w:rPr>
                <w:sz w:val="15"/>
              </w:rPr>
              <w:t>User Access Matrix</w:t>
            </w:r>
          </w:p>
        </w:tc>
        <w:tc>
          <w:tcPr>
            <w:tcW w:type="dxa" w:w="1273"/>
            <w:tcMar>
              <w:top w:w="50" w:type="dxa"/>
              <w:bottom w:w="50" w:type="dxa"/>
              <w:left w:w="90" w:type="dxa"/>
              <w:right w:w="90" w:type="dxa"/>
            </w:tcMar>
          </w:tcPr>
          <w:p>
            <w:pPr>
              <w:pStyle w:val="BDOITable"/>
            </w:pPr>
            <w:r>
              <w:rPr>
                <w:sz w:val="15"/>
              </w:rPr>
              <w:t>2</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SCR-UA-14</w:t>
            </w:r>
          </w:p>
        </w:tc>
        <w:tc>
          <w:tcPr>
            <w:tcW w:type="dxa" w:w="5304"/>
            <w:tcMar>
              <w:top w:w="50" w:type="dxa"/>
              <w:bottom w:w="50" w:type="dxa"/>
              <w:left w:w="90" w:type="dxa"/>
              <w:right w:w="90" w:type="dxa"/>
            </w:tcMar>
            <w:shd w:val="clear" w:color="auto" w:fill="E5F5FF"/>
          </w:tcPr>
          <w:p>
            <w:pPr>
              <w:pStyle w:val="BDOITable"/>
            </w:pPr>
            <w:r>
              <w:rPr>
                <w:sz w:val="15"/>
              </w:rPr>
              <w:t>User Access Reports</w:t>
            </w:r>
          </w:p>
        </w:tc>
        <w:tc>
          <w:tcPr>
            <w:tcW w:type="dxa" w:w="1273"/>
            <w:tcMar>
              <w:top w:w="50" w:type="dxa"/>
              <w:bottom w:w="50" w:type="dxa"/>
              <w:left w:w="90" w:type="dxa"/>
              <w:right w:w="90" w:type="dxa"/>
            </w:tcMar>
            <w:shd w:val="clear" w:color="auto" w:fill="E5F5FF"/>
          </w:tcPr>
          <w:p>
            <w:pPr>
              <w:pStyle w:val="BDOITable"/>
            </w:pPr>
            <w:r>
              <w:rPr>
                <w:sz w:val="15"/>
              </w:rPr>
              <w:t>18</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SCR-UA-15</w:t>
            </w:r>
          </w:p>
        </w:tc>
        <w:tc>
          <w:tcPr>
            <w:tcW w:type="dxa" w:w="5304"/>
            <w:tcMar>
              <w:top w:w="50" w:type="dxa"/>
              <w:bottom w:w="50" w:type="dxa"/>
              <w:left w:w="90" w:type="dxa"/>
              <w:right w:w="90" w:type="dxa"/>
            </w:tcMar>
          </w:tcPr>
          <w:p>
            <w:pPr>
              <w:pStyle w:val="BDOITable"/>
            </w:pPr>
            <w:r>
              <w:rPr>
                <w:sz w:val="15"/>
              </w:rPr>
              <w:t>Users</w:t>
            </w:r>
          </w:p>
        </w:tc>
        <w:tc>
          <w:tcPr>
            <w:tcW w:type="dxa" w:w="1273"/>
            <w:tcMar>
              <w:top w:w="50" w:type="dxa"/>
              <w:bottom w:w="50" w:type="dxa"/>
              <w:left w:w="90" w:type="dxa"/>
              <w:right w:w="90" w:type="dxa"/>
            </w:tcMar>
          </w:tcPr>
          <w:p>
            <w:pPr>
              <w:pStyle w:val="BDOITable"/>
            </w:pPr>
            <w:r>
              <w:rPr>
                <w:sz w:val="15"/>
              </w:rPr>
              <w:t>7</w:t>
            </w:r>
          </w:p>
        </w:tc>
        <w:tc>
          <w:tcPr>
            <w:tcW w:type="dxa" w:w="1273"/>
            <w:tcMar>
              <w:top w:w="50" w:type="dxa"/>
              <w:bottom w:w="50" w:type="dxa"/>
              <w:left w:w="90" w:type="dxa"/>
              <w:right w:w="90" w:type="dxa"/>
            </w:tcMar>
          </w:tcPr>
          <w:p>
            <w:pPr>
              <w:pStyle w:val="BDOITable"/>
            </w:pPr>
            <w:r>
              <w:rPr>
                <w:sz w:val="15"/>
              </w:rPr>
              <w:t>1</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SCR-UA-16</w:t>
            </w:r>
          </w:p>
        </w:tc>
        <w:tc>
          <w:tcPr>
            <w:tcW w:type="dxa" w:w="5304"/>
            <w:tcMar>
              <w:top w:w="50" w:type="dxa"/>
              <w:bottom w:w="50" w:type="dxa"/>
              <w:left w:w="90" w:type="dxa"/>
              <w:right w:w="90" w:type="dxa"/>
            </w:tcMar>
            <w:shd w:val="clear" w:color="auto" w:fill="E5F5FF"/>
          </w:tcPr>
          <w:p>
            <w:pPr>
              <w:pStyle w:val="BDOITable"/>
            </w:pPr>
            <w:r>
              <w:rPr>
                <w:sz w:val="15"/>
              </w:rPr>
              <w:t>Roles &amp; Permissions</w:t>
            </w:r>
          </w:p>
        </w:tc>
        <w:tc>
          <w:tcPr>
            <w:tcW w:type="dxa" w:w="1273"/>
            <w:tcMar>
              <w:top w:w="50" w:type="dxa"/>
              <w:bottom w:w="50" w:type="dxa"/>
              <w:left w:w="90" w:type="dxa"/>
              <w:right w:w="90" w:type="dxa"/>
            </w:tcMar>
            <w:shd w:val="clear" w:color="auto" w:fill="E5F5FF"/>
          </w:tcPr>
          <w:p>
            <w:pPr>
              <w:pStyle w:val="BDOITable"/>
            </w:pPr>
            <w:r>
              <w:rPr>
                <w:sz w:val="15"/>
              </w:rPr>
              <w:t>8</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SCR-UA-17</w:t>
            </w:r>
          </w:p>
        </w:tc>
        <w:tc>
          <w:tcPr>
            <w:tcW w:type="dxa" w:w="5304"/>
            <w:tcMar>
              <w:top w:w="50" w:type="dxa"/>
              <w:bottom w:w="50" w:type="dxa"/>
              <w:left w:w="90" w:type="dxa"/>
              <w:right w:w="90" w:type="dxa"/>
            </w:tcMar>
          </w:tcPr>
          <w:p>
            <w:pPr>
              <w:pStyle w:val="BDOITable"/>
            </w:pPr>
            <w:r>
              <w:rPr>
                <w:sz w:val="15"/>
              </w:rPr>
              <w:t>User access report (report runner)</w:t>
            </w:r>
          </w:p>
        </w:tc>
        <w:tc>
          <w:tcPr>
            <w:tcW w:type="dxa" w:w="1273"/>
            <w:tcMar>
              <w:top w:w="50" w:type="dxa"/>
              <w:bottom w:w="50" w:type="dxa"/>
              <w:left w:w="90" w:type="dxa"/>
              <w:right w:w="90" w:type="dxa"/>
            </w:tcMar>
          </w:tcPr>
          <w:p>
            <w:pPr>
              <w:pStyle w:val="BDOITable"/>
            </w:pPr>
            <w:r>
              <w:rPr>
                <w:sz w:val="15"/>
              </w:rPr>
              <w:t>1</w:t>
            </w:r>
          </w:p>
        </w:tc>
        <w:tc>
          <w:tcPr>
            <w:tcW w:type="dxa" w:w="1273"/>
            <w:tcMar>
              <w:top w:w="50" w:type="dxa"/>
              <w:bottom w:w="50" w:type="dxa"/>
              <w:left w:w="90" w:type="dxa"/>
              <w:right w:w="90" w:type="dxa"/>
            </w:tcMar>
          </w:tcPr>
          <w:p>
            <w:pPr>
              <w:pStyle w:val="BDOITable"/>
            </w:pPr>
            <w:r>
              <w:rPr>
                <w:sz w:val="15"/>
              </w:rPr>
              <w:t>0</w:t>
            </w:r>
          </w:p>
        </w:tc>
      </w:tr>
      <w:tr>
        <w:trPr>
          <w:cantSplit w:val="true"/>
        </w:trPr>
        <w:tc>
          <w:tcPr>
            <w:tcW w:type="dxa" w:w="2122"/>
            <w:tcMar>
              <w:top w:w="50" w:type="dxa"/>
              <w:bottom w:w="50" w:type="dxa"/>
              <w:left w:w="90" w:type="dxa"/>
              <w:right w:w="90" w:type="dxa"/>
            </w:tcMar>
            <w:shd w:val="clear" w:color="auto" w:fill="E5F5FF"/>
          </w:tcPr>
          <w:p>
            <w:pPr>
              <w:pStyle w:val="BDOITable"/>
            </w:pPr>
            <w:r>
              <w:rPr>
                <w:sz w:val="15"/>
              </w:rPr>
              <w:t>SCR-UA-18</w:t>
            </w:r>
          </w:p>
        </w:tc>
        <w:tc>
          <w:tcPr>
            <w:tcW w:type="dxa" w:w="5304"/>
            <w:tcMar>
              <w:top w:w="50" w:type="dxa"/>
              <w:bottom w:w="50" w:type="dxa"/>
              <w:left w:w="90" w:type="dxa"/>
              <w:right w:w="90" w:type="dxa"/>
            </w:tcMar>
            <w:shd w:val="clear" w:color="auto" w:fill="E5F5FF"/>
          </w:tcPr>
          <w:p>
            <w:pPr>
              <w:pStyle w:val="BDOITable"/>
            </w:pPr>
            <w:r>
              <w:rPr>
                <w:sz w:val="15"/>
              </w:rPr>
              <w:t>System Parameters (sign-in, password and access settings)</w:t>
            </w:r>
          </w:p>
        </w:tc>
        <w:tc>
          <w:tcPr>
            <w:tcW w:type="dxa" w:w="1273"/>
            <w:tcMar>
              <w:top w:w="50" w:type="dxa"/>
              <w:bottom w:w="50" w:type="dxa"/>
              <w:left w:w="90" w:type="dxa"/>
              <w:right w:w="90" w:type="dxa"/>
            </w:tcMar>
            <w:shd w:val="clear" w:color="auto" w:fill="E5F5FF"/>
          </w:tcPr>
          <w:p>
            <w:pPr>
              <w:pStyle w:val="BDOITable"/>
            </w:pPr>
            <w:r>
              <w:rPr>
                <w:sz w:val="15"/>
              </w:rPr>
              <w:t>9</w:t>
            </w:r>
          </w:p>
        </w:tc>
        <w:tc>
          <w:tcPr>
            <w:tcW w:type="dxa" w:w="1273"/>
            <w:tcMar>
              <w:top w:w="50" w:type="dxa"/>
              <w:bottom w:w="50" w:type="dxa"/>
              <w:left w:w="90" w:type="dxa"/>
              <w:right w:w="90" w:type="dxa"/>
            </w:tcMar>
            <w:shd w:val="clear" w:color="auto" w:fill="E5F5FF"/>
          </w:tcPr>
          <w:p>
            <w:pPr>
              <w:pStyle w:val="BDOITable"/>
            </w:pPr>
            <w:r>
              <w:rPr>
                <w:sz w:val="15"/>
              </w:rPr>
              <w:t>1</w:t>
            </w:r>
          </w:p>
        </w:tc>
      </w:tr>
      <w:tr>
        <w:trPr>
          <w:cantSplit w:val="true"/>
        </w:trPr>
        <w:tc>
          <w:tcPr>
            <w:tcW w:type="dxa" w:w="2122"/>
            <w:tcMar>
              <w:top w:w="50" w:type="dxa"/>
              <w:bottom w:w="50" w:type="dxa"/>
              <w:left w:w="90" w:type="dxa"/>
              <w:right w:w="90" w:type="dxa"/>
            </w:tcMar>
          </w:tcPr>
          <w:p>
            <w:pPr>
              <w:pStyle w:val="BDOITable"/>
            </w:pPr>
            <w:r>
              <w:rPr>
                <w:sz w:val="15"/>
              </w:rPr>
              <w:t>SCR-UA-19</w:t>
            </w:r>
          </w:p>
        </w:tc>
        <w:tc>
          <w:tcPr>
            <w:tcW w:type="dxa" w:w="5304"/>
            <w:tcMar>
              <w:top w:w="50" w:type="dxa"/>
              <w:bottom w:w="50" w:type="dxa"/>
              <w:left w:w="90" w:type="dxa"/>
              <w:right w:w="90" w:type="dxa"/>
            </w:tcMar>
          </w:tcPr>
          <w:p>
            <w:pPr>
              <w:pStyle w:val="BDOITable"/>
            </w:pPr>
            <w:r>
              <w:rPr>
                <w:sz w:val="15"/>
              </w:rPr>
              <w:t>Separation of Duties</w:t>
            </w:r>
          </w:p>
        </w:tc>
        <w:tc>
          <w:tcPr>
            <w:tcW w:type="dxa" w:w="1273"/>
            <w:tcMar>
              <w:top w:w="50" w:type="dxa"/>
              <w:bottom w:w="50" w:type="dxa"/>
              <w:left w:w="90" w:type="dxa"/>
              <w:right w:w="90" w:type="dxa"/>
            </w:tcMar>
          </w:tcPr>
          <w:p>
            <w:pPr>
              <w:pStyle w:val="BDOITable"/>
            </w:pPr>
            <w:r>
              <w:rPr>
                <w:sz w:val="15"/>
              </w:rPr>
              <w:t>6</w:t>
            </w:r>
          </w:p>
        </w:tc>
        <w:tc>
          <w:tcPr>
            <w:tcW w:type="dxa" w:w="1273"/>
            <w:tcMar>
              <w:top w:w="50" w:type="dxa"/>
              <w:bottom w:w="50" w:type="dxa"/>
              <w:left w:w="90" w:type="dxa"/>
              <w:right w:w="90" w:type="dxa"/>
            </w:tcMar>
          </w:tcPr>
          <w:p>
            <w:pPr>
              <w:pStyle w:val="BDOITable"/>
            </w:pPr>
            <w:r>
              <w:rPr>
                <w:sz w:val="15"/>
              </w:rPr>
              <w:t>1</w:t>
            </w:r>
          </w:p>
        </w:tc>
      </w:tr>
    </w:tbl>
    <w:p>
      <w:pPr>
        <w:pStyle w:val="BDOISpacer"/>
      </w:pPr>
    </w:p>
    <w:p>
      <w:pPr>
        <w:pStyle w:val="Heading2"/>
      </w:pPr>
      <w:bookmarkStart w:id="126" w:name="_Toc000126"/>
      <w:r>
        <w:rPr/>
        <w:t>7.6 Roles and access</w:t>
      </w:r>
      <w:bookmarkEnd w:id="126"/>
    </w:p>
    <w:p>
      <w:r>
        <w:rPr/>
        <w:t>The table shows the functions checked per role. Each Y and N is one row of the Roles and Access sheet.</w:t>
      </w:r>
    </w:p>
    <w:p>
      <w:pPr>
        <w:pStyle w:val="Caption"/>
        <w:keepNext/>
        <w:spacing w:after="60"/>
      </w:pPr>
      <w:r>
        <w:rPr>
          <w:b/>
          <w:i w:val="0"/>
        </w:rPr>
        <w:t xml:space="preserve">Table 16: </w:t>
      </w:r>
      <w:r>
        <w:rPr/>
        <w:t>Roles-and-access checks (Y = allowed, N = refused, blank = not tested)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14"/>
        <w:gridCol w:w="828"/>
        <w:gridCol w:w="828"/>
        <w:gridCol w:w="828"/>
        <w:gridCol w:w="828"/>
        <w:gridCol w:w="828"/>
        <w:gridCol w:w="828"/>
        <w:gridCol w:w="828"/>
        <w:gridCol w:w="828"/>
        <w:gridCol w:w="828"/>
      </w:tblGrid>
      <w:tr>
        <w:trPr>
          <w:tblHeader w:val="true"/>
          <w:cantSplit w:val="true"/>
        </w:trPr>
        <w:tc>
          <w:tcPr>
            <w:tcW w:type="dxa" w:w="2514"/>
            <w:shd w:val="clear" w:color="auto" w:fill="004EA8"/>
            <w:tcMar>
              <w:top w:w="50" w:type="dxa"/>
              <w:bottom w:w="50" w:type="dxa"/>
              <w:left w:w="90" w:type="dxa"/>
              <w:right w:w="90" w:type="dxa"/>
            </w:tcMar>
            <w:vAlign w:val="center"/>
          </w:tcPr>
          <w:p>
            <w:pPr>
              <w:pStyle w:val="BDOITableHeader"/>
            </w:pPr>
            <w:r>
              <w:rPr>
                <w:b/>
                <w:color w:val="FFFFFF"/>
                <w:sz w:val="15"/>
              </w:rPr>
              <w:t>Action</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Req.</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Appr.</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2nd Appr.</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Bus. Admin</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Sys Admin</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NB Appr.</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Audit.</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InfoSec</w:t>
            </w:r>
          </w:p>
        </w:tc>
        <w:tc>
          <w:tcPr>
            <w:tcW w:type="dxa" w:w="829"/>
            <w:shd w:val="clear" w:color="auto" w:fill="004EA8"/>
            <w:tcMar>
              <w:top w:w="50" w:type="dxa"/>
              <w:bottom w:w="50" w:type="dxa"/>
              <w:left w:w="90" w:type="dxa"/>
              <w:right w:w="90" w:type="dxa"/>
            </w:tcMar>
            <w:vAlign w:val="center"/>
          </w:tcPr>
          <w:p>
            <w:pPr>
              <w:pStyle w:val="BDOITableHeader"/>
            </w:pPr>
            <w:r>
              <w:rPr>
                <w:b/>
                <w:color w:val="FFFFFF"/>
                <w:sz w:val="15"/>
              </w:rPr>
              <w:t>MKT AO</w:t>
            </w:r>
          </w:p>
        </w:tc>
      </w:tr>
      <w:tr>
        <w:trPr>
          <w:cantSplit w:val="true"/>
        </w:trPr>
        <w:tc>
          <w:tcPr>
            <w:tcW w:type="dxa" w:w="2514"/>
            <w:tcMar>
              <w:top w:w="50" w:type="dxa"/>
              <w:bottom w:w="50" w:type="dxa"/>
              <w:left w:w="90" w:type="dxa"/>
              <w:right w:w="90" w:type="dxa"/>
            </w:tcMar>
          </w:tcPr>
          <w:p>
            <w:pPr>
              <w:pStyle w:val="BDOITable"/>
            </w:pPr>
            <w:r>
              <w:rPr>
                <w:sz w:val="15"/>
              </w:rPr>
              <w:t>Raise user access requests (enrol, modify, deactivate, reactivate)</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Correct a returned request</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Cancel a request</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View access requests</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r>
      <w:tr>
        <w:trPr>
          <w:cantSplit w:val="true"/>
        </w:trPr>
        <w:tc>
          <w:tcPr>
            <w:tcW w:type="dxa" w:w="2514"/>
            <w:tcMar>
              <w:top w:w="50" w:type="dxa"/>
              <w:bottom w:w="50" w:type="dxa"/>
              <w:left w:w="90" w:type="dxa"/>
              <w:right w:w="90" w:type="dxa"/>
            </w:tcMar>
          </w:tcPr>
          <w:p>
            <w:pPr>
              <w:pStyle w:val="BDOITable"/>
            </w:pPr>
            <w:r>
              <w:rPr>
                <w:sz w:val="15"/>
              </w:rPr>
              <w:t>Approve, reject or return requests</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Give the second approval</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Submit group-profile requests</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Implement approved group-profile requests</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Generate the user access reports</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r>
              <w:rPr>
                <w:sz w:val="15"/>
              </w:rPr>
              <w:t>N</w:t>
            </w: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Maintain the separation-of-duties rules</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Authorise the separation-of-duties rules</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r>
      <w:tr>
        <w:trPr>
          <w:cantSplit w:val="true"/>
        </w:trPr>
        <w:tc>
          <w:tcPr>
            <w:tcW w:type="dxa" w:w="2514"/>
            <w:tcMar>
              <w:top w:w="50" w:type="dxa"/>
              <w:bottom w:w="50" w:type="dxa"/>
              <w:left w:w="90" w:type="dxa"/>
              <w:right w:w="90" w:type="dxa"/>
            </w:tcMar>
            <w:shd w:val="clear" w:color="auto" w:fill="E5F5FF"/>
          </w:tcPr>
          <w:p>
            <w:pPr>
              <w:pStyle w:val="BDOITable"/>
            </w:pPr>
            <w:r>
              <w:rPr>
                <w:sz w:val="15"/>
              </w:rPr>
              <w:t>Approve a change of a security setting</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p>
        </w:tc>
        <w:tc>
          <w:tcPr>
            <w:tcW w:type="dxa" w:w="829"/>
            <w:tcMar>
              <w:top w:w="50" w:type="dxa"/>
              <w:bottom w:w="50" w:type="dxa"/>
              <w:left w:w="90" w:type="dxa"/>
              <w:right w:w="90" w:type="dxa"/>
            </w:tcMar>
            <w:shd w:val="clear" w:color="auto" w:fill="E5F5FF"/>
          </w:tcPr>
          <w:p>
            <w:pPr>
              <w:pStyle w:val="BDOITable"/>
            </w:pPr>
            <w:r>
              <w:rPr>
                <w:sz w:val="15"/>
              </w:rPr>
              <w:t>N</w:t>
            </w:r>
          </w:p>
        </w:tc>
        <w:tc>
          <w:tcPr>
            <w:tcW w:type="dxa" w:w="829"/>
            <w:tcMar>
              <w:top w:w="50" w:type="dxa"/>
              <w:bottom w:w="50" w:type="dxa"/>
              <w:left w:w="90" w:type="dxa"/>
              <w:right w:w="90" w:type="dxa"/>
            </w:tcMar>
            <w:shd w:val="clear" w:color="auto" w:fill="E5F5FF"/>
          </w:tcPr>
          <w:p>
            <w:pPr>
              <w:pStyle w:val="BDOITable"/>
            </w:pPr>
            <w:r>
              <w:rPr>
                <w:sz w:val="15"/>
              </w:rPr>
              <w:t>Y</w:t>
            </w:r>
          </w:p>
        </w:tc>
        <w:tc>
          <w:tcPr>
            <w:tcW w:type="dxa" w:w="829"/>
            <w:tcMar>
              <w:top w:w="50" w:type="dxa"/>
              <w:bottom w:w="50" w:type="dxa"/>
              <w:left w:w="90" w:type="dxa"/>
              <w:right w:w="90" w:type="dxa"/>
            </w:tcMar>
            <w:shd w:val="clear" w:color="auto" w:fill="E5F5FF"/>
          </w:tcPr>
          <w:p>
            <w:pPr>
              <w:pStyle w:val="BDOITable"/>
            </w:pPr>
          </w:p>
        </w:tc>
      </w:tr>
      <w:tr>
        <w:trPr>
          <w:cantSplit w:val="true"/>
        </w:trPr>
        <w:tc>
          <w:tcPr>
            <w:tcW w:type="dxa" w:w="2514"/>
            <w:tcMar>
              <w:top w:w="50" w:type="dxa"/>
              <w:bottom w:w="50" w:type="dxa"/>
              <w:left w:w="90" w:type="dxa"/>
              <w:right w:w="90" w:type="dxa"/>
            </w:tcMar>
          </w:tcPr>
          <w:p>
            <w:pPr>
              <w:pStyle w:val="BDOITable"/>
            </w:pPr>
            <w:r>
              <w:rPr>
                <w:sz w:val="15"/>
              </w:rPr>
              <w:t>Unlock users and reset passwords</w:t>
            </w: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r>
              <w:rPr>
                <w:sz w:val="15"/>
              </w:rPr>
              <w:t>N</w:t>
            </w:r>
          </w:p>
        </w:tc>
        <w:tc>
          <w:tcPr>
            <w:tcW w:type="dxa" w:w="829"/>
            <w:tcMar>
              <w:top w:w="50" w:type="dxa"/>
              <w:bottom w:w="50" w:type="dxa"/>
              <w:left w:w="90" w:type="dxa"/>
              <w:right w:w="90" w:type="dxa"/>
            </w:tcMar>
          </w:tcPr>
          <w:p>
            <w:pPr>
              <w:pStyle w:val="BDOITable"/>
            </w:pPr>
            <w:r>
              <w:rPr>
                <w:sz w:val="15"/>
              </w:rPr>
              <w:t>Y</w:t>
            </w: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c>
          <w:tcPr>
            <w:tcW w:type="dxa" w:w="829"/>
            <w:tcMar>
              <w:top w:w="50" w:type="dxa"/>
              <w:bottom w:w="50" w:type="dxa"/>
              <w:left w:w="90" w:type="dxa"/>
              <w:right w:w="90" w:type="dxa"/>
            </w:tcMar>
          </w:tcPr>
          <w:p>
            <w:pPr>
              <w:pStyle w:val="BDOITable"/>
            </w:pPr>
          </w:p>
        </w:tc>
      </w:tr>
    </w:tbl>
    <w:p>
      <w:pPr>
        <w:pStyle w:val="BDOISpacer"/>
      </w:pPr>
    </w:p>
    <w:p>
      <w:pPr>
        <w:pStyle w:val="Heading1"/>
        <w:pBdr>
          <w:bottom w:val="single" w:sz="4" w:space="4" w:color="99C1E7"/>
        </w:pBdr>
      </w:pPr>
      <w:bookmarkStart w:id="127" w:name="_Toc000127"/>
      <w:r>
        <w:rPr/>
        <w:t>8 Risks</w:t>
      </w:r>
      <w:bookmarkEnd w:id="127"/>
    </w:p>
    <w:p>
      <w:pPr>
        <w:pStyle w:val="Caption"/>
        <w:keepNext/>
        <w:spacing w:after="60"/>
      </w:pPr>
      <w:r>
        <w:rPr>
          <w:b/>
          <w:i w:val="0"/>
        </w:rPr>
        <w:t xml:space="preserve">Table 17: </w:t>
      </w:r>
      <w:r>
        <w:rPr/>
        <w:t>Test risks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88"/>
        <w:gridCol w:w="1366"/>
        <w:gridCol w:w="4918"/>
      </w:tblGrid>
      <w:tr>
        <w:trPr>
          <w:tblHeader w:val="true"/>
          <w:cantSplit w:val="true"/>
        </w:trPr>
        <w:tc>
          <w:tcPr>
            <w:tcW w:type="dxa" w:w="3688"/>
            <w:shd w:val="clear" w:color="auto" w:fill="004EA8"/>
            <w:tcMar>
              <w:top w:w="50" w:type="dxa"/>
              <w:bottom w:w="50" w:type="dxa"/>
              <w:left w:w="90" w:type="dxa"/>
              <w:right w:w="90" w:type="dxa"/>
            </w:tcMar>
            <w:vAlign w:val="center"/>
          </w:tcPr>
          <w:p>
            <w:pPr>
              <w:pStyle w:val="BDOITableHeader"/>
            </w:pPr>
            <w:r>
              <w:rPr>
                <w:b/>
                <w:color w:val="FFFFFF"/>
                <w:sz w:val="18"/>
              </w:rPr>
              <w:t>Risk</w:t>
            </w:r>
          </w:p>
        </w:tc>
        <w:tc>
          <w:tcPr>
            <w:tcW w:type="dxa" w:w="1366"/>
            <w:shd w:val="clear" w:color="auto" w:fill="004EA8"/>
            <w:tcMar>
              <w:top w:w="50" w:type="dxa"/>
              <w:bottom w:w="50" w:type="dxa"/>
              <w:left w:w="90" w:type="dxa"/>
              <w:right w:w="90" w:type="dxa"/>
            </w:tcMar>
            <w:vAlign w:val="center"/>
          </w:tcPr>
          <w:p>
            <w:pPr>
              <w:pStyle w:val="BDOITableHeader"/>
            </w:pPr>
            <w:r>
              <w:rPr>
                <w:b/>
                <w:color w:val="FFFFFF"/>
                <w:sz w:val="18"/>
              </w:rPr>
              <w:t>Impact</w:t>
            </w:r>
          </w:p>
        </w:tc>
        <w:tc>
          <w:tcPr>
            <w:tcW w:type="dxa" w:w="4918"/>
            <w:shd w:val="clear" w:color="auto" w:fill="004EA8"/>
            <w:tcMar>
              <w:top w:w="50" w:type="dxa"/>
              <w:bottom w:w="50" w:type="dxa"/>
              <w:left w:w="90" w:type="dxa"/>
              <w:right w:w="90" w:type="dxa"/>
            </w:tcMar>
            <w:vAlign w:val="center"/>
          </w:tcPr>
          <w:p>
            <w:pPr>
              <w:pStyle w:val="BDOITableHeader"/>
            </w:pPr>
            <w:r>
              <w:rPr>
                <w:b/>
                <w:color w:val="FFFFFF"/>
                <w:sz w:val="18"/>
              </w:rPr>
              <w:t>Mitigation</w:t>
            </w:r>
          </w:p>
        </w:tc>
      </w:tr>
      <w:tr>
        <w:trPr>
          <w:cantSplit w:val="true"/>
        </w:trPr>
        <w:tc>
          <w:tcPr>
            <w:tcW w:type="dxa" w:w="3688"/>
            <w:tcMar>
              <w:top w:w="50" w:type="dxa"/>
              <w:bottom w:w="50" w:type="dxa"/>
              <w:left w:w="90" w:type="dxa"/>
              <w:right w:w="90" w:type="dxa"/>
            </w:tcMar>
          </w:tcPr>
          <w:p>
            <w:pPr>
              <w:pStyle w:val="BDOITable"/>
            </w:pPr>
            <w:r>
              <w:rPr>
                <w:sz w:val="18"/>
              </w:rPr>
              <w:t>A screen, label or message changes after the sign-off</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signed rows are compared with the system before each release; a change is a change request and a new version of the set (FRS chapter 21)</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BDOI answers to open questions change expected results (UQ02 approver choice, UQ05 user ID format and lists, UQ07 privilege levels and working hours, UQ10 bulk rules, UQ16 profiles with members)</w:t>
            </w:r>
          </w:p>
        </w:tc>
        <w:tc>
          <w:tcPr>
            <w:tcW w:type="dxa" w:w="1366"/>
            <w:tcMar>
              <w:top w:w="50" w:type="dxa"/>
              <w:bottom w:w="50" w:type="dxa"/>
              <w:left w:w="90" w:type="dxa"/>
              <w:right w:w="90" w:type="dxa"/>
            </w:tcMar>
            <w:shd w:val="clear" w:color="auto" w:fill="E5F5FF"/>
          </w:tcPr>
          <w:p>
            <w:pPr>
              <w:pStyle w:val="BDOITable"/>
            </w:pPr>
            <w:r>
              <w:rPr>
                <w:sz w:val="18"/>
              </w:rPr>
              <w:t>Medium</w:t>
            </w:r>
          </w:p>
        </w:tc>
        <w:tc>
          <w:tcPr>
            <w:tcW w:type="dxa" w:w="4918"/>
            <w:tcMar>
              <w:top w:w="50" w:type="dxa"/>
              <w:bottom w:w="50" w:type="dxa"/>
              <w:left w:w="90" w:type="dxa"/>
              <w:right w:w="90" w:type="dxa"/>
            </w:tcMar>
            <w:shd w:val="clear" w:color="auto" w:fill="E5F5FF"/>
          </w:tcPr>
          <w:p>
            <w:pPr>
              <w:pStyle w:val="BDOITable"/>
            </w:pPr>
            <w:r>
              <w:rPr>
                <w:sz w:val="18"/>
              </w:rPr>
              <w:t>The values are parameters and lists; the affected cases name them and are re-run after the change without a change to the system</w:t>
            </w:r>
          </w:p>
        </w:tc>
      </w:tr>
      <w:tr>
        <w:trPr>
          <w:cantSplit w:val="true"/>
        </w:trPr>
        <w:tc>
          <w:tcPr>
            <w:tcW w:type="dxa" w:w="3688"/>
            <w:tcMar>
              <w:top w:w="50" w:type="dxa"/>
              <w:bottom w:w="50" w:type="dxa"/>
              <w:left w:w="90" w:type="dxa"/>
              <w:right w:w="90" w:type="dxa"/>
            </w:tcMar>
          </w:tcPr>
          <w:p>
            <w:pPr>
              <w:pStyle w:val="BDOITable"/>
            </w:pPr>
            <w:r>
              <w:rPr>
                <w:sz w:val="18"/>
              </w:rPr>
              <w:t>The directory sign-in (EIAM on Entra ID) is not specified by BDOI IT (UQ04, IQ04)</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Directory sign-in cases stay Blocked; LOCAL mode is tested now</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A test locks out the administrators of the environment</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Keep a second administrator (admin2) outside the lock-out cases; the infrastructure administrator can unlock an account outside the screens</w:t>
            </w:r>
          </w:p>
        </w:tc>
      </w:tr>
      <w:tr>
        <w:trPr>
          <w:cantSplit w:val="true"/>
        </w:trPr>
        <w:tc>
          <w:tcPr>
            <w:tcW w:type="dxa" w:w="3688"/>
            <w:tcMar>
              <w:top w:w="50" w:type="dxa"/>
              <w:bottom w:w="50" w:type="dxa"/>
              <w:left w:w="90" w:type="dxa"/>
              <w:right w:w="90" w:type="dxa"/>
            </w:tcMar>
          </w:tcPr>
          <w:p>
            <w:pPr>
              <w:pStyle w:val="BDOITable"/>
            </w:pPr>
            <w:r>
              <w:rPr>
                <w:sz w:val="18"/>
              </w:rPr>
              <w:t>Time-based cases (inactivity, session expiry, password age, effective dates, out-of-hours) need the clock to pass</w:t>
            </w:r>
          </w:p>
        </w:tc>
        <w:tc>
          <w:tcPr>
            <w:tcW w:type="dxa" w:w="1366"/>
            <w:tcMar>
              <w:top w:w="50" w:type="dxa"/>
              <w:bottom w:w="50" w:type="dxa"/>
              <w:left w:w="90" w:type="dxa"/>
              <w:right w:w="90" w:type="dxa"/>
            </w:tcMar>
          </w:tcPr>
          <w:p>
            <w:pPr>
              <w:pStyle w:val="BDOITable"/>
            </w:pPr>
            <w:r>
              <w:rPr>
                <w:sz w:val="18"/>
              </w:rPr>
              <w:t>Medium</w:t>
            </w:r>
          </w:p>
        </w:tc>
        <w:tc>
          <w:tcPr>
            <w:tcW w:type="dxa" w:w="4918"/>
            <w:tcMar>
              <w:top w:w="50" w:type="dxa"/>
              <w:bottom w:w="50" w:type="dxa"/>
              <w:left w:w="90" w:type="dxa"/>
              <w:right w:w="90" w:type="dxa"/>
            </w:tcMar>
          </w:tcPr>
          <w:p>
            <w:pPr>
              <w:pStyle w:val="BDOITable"/>
            </w:pPr>
            <w:r>
              <w:rPr>
                <w:sz w:val="18"/>
              </w:rPr>
              <w:t>The test lead shortens timers and moves dates in the test environment, as the preconditions describe</w:t>
            </w:r>
          </w:p>
        </w:tc>
      </w:tr>
      <w:tr>
        <w:trPr>
          <w:cantSplit w:val="true"/>
        </w:trPr>
        <w:tc>
          <w:tcPr>
            <w:tcW w:type="dxa" w:w="3688"/>
            <w:tcMar>
              <w:top w:w="50" w:type="dxa"/>
              <w:bottom w:w="50" w:type="dxa"/>
              <w:left w:w="90" w:type="dxa"/>
              <w:right w:w="90" w:type="dxa"/>
            </w:tcMar>
            <w:shd w:val="clear" w:color="auto" w:fill="E5F5FF"/>
          </w:tcPr>
          <w:p>
            <w:pPr>
              <w:pStyle w:val="BDOITable"/>
            </w:pPr>
            <w:r>
              <w:rPr>
                <w:sz w:val="18"/>
              </w:rPr>
              <w:t>Existing roles lose functions when the new permissions are introduced</w:t>
            </w:r>
          </w:p>
        </w:tc>
        <w:tc>
          <w:tcPr>
            <w:tcW w:type="dxa" w:w="1366"/>
            <w:tcMar>
              <w:top w:w="50" w:type="dxa"/>
              <w:bottom w:w="50" w:type="dxa"/>
              <w:left w:w="90" w:type="dxa"/>
              <w:right w:w="90" w:type="dxa"/>
            </w:tcMar>
            <w:shd w:val="clear" w:color="auto" w:fill="E5F5FF"/>
          </w:tcPr>
          <w:p>
            <w:pPr>
              <w:pStyle w:val="BDOITable"/>
            </w:pPr>
            <w:r>
              <w:rPr>
                <w:sz w:val="18"/>
              </w:rPr>
              <w:t>High</w:t>
            </w:r>
          </w:p>
        </w:tc>
        <w:tc>
          <w:tcPr>
            <w:tcW w:type="dxa" w:w="4918"/>
            <w:tcMar>
              <w:top w:w="50" w:type="dxa"/>
              <w:bottom w:w="50" w:type="dxa"/>
              <w:left w:w="90" w:type="dxa"/>
              <w:right w:w="90" w:type="dxa"/>
            </w:tcMar>
            <w:shd w:val="clear" w:color="auto" w:fill="E5F5FF"/>
          </w:tcPr>
          <w:p>
            <w:pPr>
              <w:pStyle w:val="BDOITable"/>
            </w:pPr>
            <w:r>
              <w:rPr>
                <w:sz w:val="18"/>
              </w:rPr>
              <w:t>FR-UA-050 cases check that ACCESS_REQUEST holders keep their request functions; the BRD-1 to BRD-5 access checks are re-run in the same cycle</w:t>
            </w:r>
          </w:p>
        </w:tc>
      </w:tr>
      <w:tr>
        <w:trPr>
          <w:cantSplit w:val="true"/>
        </w:trPr>
        <w:tc>
          <w:tcPr>
            <w:tcW w:type="dxa" w:w="3688"/>
            <w:tcMar>
              <w:top w:w="50" w:type="dxa"/>
              <w:bottom w:w="50" w:type="dxa"/>
              <w:left w:w="90" w:type="dxa"/>
              <w:right w:w="90" w:type="dxa"/>
            </w:tcMar>
          </w:tcPr>
          <w:p>
            <w:pPr>
              <w:pStyle w:val="BDOITable"/>
            </w:pPr>
            <w:r>
              <w:rPr>
                <w:sz w:val="18"/>
              </w:rPr>
              <w:t>BDOI testers (14 Requestors and 8 Approvers, UQ01) are not named in time</w:t>
            </w:r>
          </w:p>
        </w:tc>
        <w:tc>
          <w:tcPr>
            <w:tcW w:type="dxa" w:w="1366"/>
            <w:tcMar>
              <w:top w:w="50" w:type="dxa"/>
              <w:bottom w:w="50" w:type="dxa"/>
              <w:left w:w="90" w:type="dxa"/>
              <w:right w:w="90" w:type="dxa"/>
            </w:tcMar>
          </w:tcPr>
          <w:p>
            <w:pPr>
              <w:pStyle w:val="BDOITable"/>
            </w:pPr>
            <w:r>
              <w:rPr>
                <w:sz w:val="18"/>
              </w:rPr>
              <w:t>High</w:t>
            </w:r>
          </w:p>
        </w:tc>
        <w:tc>
          <w:tcPr>
            <w:tcW w:type="dxa" w:w="4918"/>
            <w:tcMar>
              <w:top w:w="50" w:type="dxa"/>
              <w:bottom w:w="50" w:type="dxa"/>
              <w:left w:w="90" w:type="dxa"/>
              <w:right w:w="90" w:type="dxa"/>
            </w:tcMar>
          </w:tcPr>
          <w:p>
            <w:pPr>
              <w:pStyle w:val="BDOITable"/>
            </w:pPr>
            <w:r>
              <w:rPr>
                <w:sz w:val="18"/>
              </w:rPr>
              <w:t>Agree named testers per role in the UAT plan (deliverable 30)</w:t>
            </w:r>
          </w:p>
        </w:tc>
      </w:tr>
    </w:tbl>
    <w:p>
      <w:pPr>
        <w:pStyle w:val="BDOISpacer"/>
      </w:pPr>
    </w:p>
    <w:p>
      <w:pPr>
        <w:spacing w:after="0"/>
      </w:pPr>
      <w:r>
        <w:br w:type="page"/>
      </w:r>
    </w:p>
    <w:p>
      <w:pPr>
        <w:pStyle w:val="Heading1"/>
        <w:pBdr>
          <w:bottom w:val="single" w:sz="4" w:space="4" w:color="99C1E7"/>
        </w:pBdr>
      </w:pPr>
      <w:bookmarkStart w:id="128" w:name="_Toc000128"/>
      <w:r>
        <w:rPr/>
        <w:t>9 Sign-off</w:t>
      </w:r>
      <w:bookmarkEnd w:id="128"/>
    </w:p>
    <w:p>
      <w:r>
        <w:rPr/>
        <w:t>By signing, BDOI confirms that this test plan and its workbook cover the User Access Maintenance requirements it expects to test, and accepts the entry and exit criteria of section 3.</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Product Owner, Marketing Business System</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Process Owner, User Access Maintenance (Business Administration)</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Information Security</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UAT coordinator, Business Project Services</w:t>
            </w:r>
          </w:p>
        </w:tc>
        <w:tc>
          <w:tcPr>
            <w:tcW w:type="dxa" w:w="2380"/>
            <w:tcMar>
              <w:top w:w="50" w:type="dxa"/>
              <w:bottom w:w="50" w:type="dxa"/>
              <w:left w:w="90" w:type="dxa"/>
              <w:right w:w="90" w:type="dxa"/>
            </w:tcMar>
            <w:vAlign w:val="center"/>
          </w:tcPr>
          <w:p>
            <w:pPr>
              <w:pStyle w:val="BDOITable"/>
            </w:pPr>
            <w:r>
              <w:rPr>
                <w:sz w:val="18"/>
              </w:rPr>
              <w:t>BDO Unibank ESG</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Test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Project Manager</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2.0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Test Plan BRD-11 User Access Maintenance</w:t>
    </w:r>
    <w:r>
      <w:rPr>
        <w:color w:val="656565"/>
        <w:sz w:val="16"/>
      </w:rPr>
      <w:t xml:space="preserve">   Test Plan</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bdo-insure.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User Access Maintenance Test Plan</dc:title>
  <dc:subject>BIBS – BDOI Broker System</dc:subject>
  <dc:creator>iorta TechNXT</dc:creator>
  <cp:keywords>TestPlan, BRD-11, BIBS, BDOI</cp:keywords>
  <dc:description>Version 2.0. Confidential.</dc:description>
  <cp:lastModifiedBy>iorta TechNXT</cp:lastModifiedBy>
  <cp:revision>1</cp:revision>
  <dcterms:created xsi:type="dcterms:W3CDTF">2013-12-23T23:15:00Z</dcterms:created>
  <dcterms:modified xsi:type="dcterms:W3CDTF">2013-12-23T23:15:00Z</dcterms:modified>
  <cp:category/>
</cp:coreProperties>
</file>