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cantSplit/>
          <w:trHeight w:val="255"/>
          <w:tblHeader/>
        </w:trPr>
        <w:tc>
          <w:tcPr>
            <w:tcW w:w="8538" w:type="dxa"/>
            <w:vMerge w:val="restart"/>
            <w:noWrap/>
            <w:vAlign w:val="center"/>
            <w:hideMark/>
          </w:tcPr>
          <w:p w:rsidRPr="00954550" w:rsidR="00954550" w:rsidP="0F82EB47" w:rsidRDefault="0F82EB47" w14:paraId="672A6659" w14:textId="77777777">
            <w:pPr>
              <w:spacing w:before="20" w:after="20"/>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spacing w:before="20" w:after="20"/>
                    <w:jc w:val="center"/>
                    <w:rPr>
                      <w:rFonts w:ascii="Arial" w:hAnsi="Arial" w:cs="Arial"/>
                      <w:b/>
                      <w:bCs/>
                      <w:color w:val="2E74B5"/>
                      <w:sz w:val="44"/>
                      <w:szCs w:val="44"/>
                      <w:lang w:val="en-US" w:eastAsia="en-US"/>
                    </w:rPr>
                  </w:p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p>
                <w:p w:rsidR="008B56F2" w:rsidP="18F335A7" w:rsidRDefault="008B56F2" w14:paraId="0A37501D" w14:textId="03BCE7A9">
                  <w:pPr>
                    <w:spacing w:line="259" w:lineRule="auto" w:before="20" w:after="20"/>
                    <w:jc w:val="center"/>
                    <w:rPr>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User Access Maintenance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before="20" w:after="20"/>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John Barbachano</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spacing w:before="20" w:after="20"/>
                    <w:rPr>
                      <w:rFonts w:ascii="Calibri" w:hAnsi="Calibri" w:cs="Calibri"/>
                      <w:b/>
                      <w:bCs/>
                      <w:color w:val="000000"/>
                      <w:sz w:val="44"/>
                      <w:szCs w:val="44"/>
                      <w:lang w:val="en-US" w:eastAsia="en-US"/>
                    </w:rPr>
                  </w:pPr>
                </w:p>
              </w:tc>
            </w:tr>
          </w:tbl>
          <w:p w:rsidRPr="00954550" w:rsidR="00954550" w:rsidP="00954550" w:rsidRDefault="00954550" w14:paraId="6A05A809" w14:textId="77777777">
            <w:pPr>
              <w:spacing w:before="20" w:after="20"/>
              <w:rPr>
                <w:rFonts w:ascii="Arial" w:hAnsi="Arial" w:cs="Arial"/>
                <w:szCs w:val="20"/>
                <w:lang w:val="en-US" w:eastAsia="en-US"/>
              </w:rPr>
            </w:pPr>
          </w:p>
        </w:tc>
      </w:tr>
      <w:tr w:rsidRPr="00954550" w:rsidR="00954550" w:rsidTr="18F335A7" w14:paraId="5A39BBE3" w14:textId="77777777">
        <w:trPr>
          <w:cantSplit/>
          <w:trHeight w:val="255"/>
        </w:trPr>
        <w:tc>
          <w:tcPr>
            <w:tcW w:w="8538" w:type="dxa"/>
            <w:vMerge/>
            <w:vAlign w:val="center"/>
            <w:hideMark/>
          </w:tcPr>
          <w:p w:rsidRPr="00954550" w:rsidR="00954550" w:rsidP="00954550" w:rsidRDefault="00954550" w14:paraId="41C8F396" w14:textId="77777777">
            <w:pPr>
              <w:spacing w:before="20" w:after="20"/>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rPr>
      </w:pPr>
    </w:p>
    <w:p w:rsidR="00954550" w:rsidP="00761F3D" w:rsidRDefault="00954550" w14:paraId="6DFB9E20" w14:textId="77777777">
      <w:pPr>
        <w:pStyle w:val="MainTitle"/>
        <w:rPr>
          <w:rFonts w:cs="Arial"/>
        </w:rPr>
      </w:pPr>
    </w:p>
    <w:p w:rsidR="00954550" w:rsidP="00761F3D" w:rsidRDefault="00954550" w14:paraId="70DF9E56" w14:textId="77777777">
      <w:pPr>
        <w:pStyle w:val="MainTitle"/>
        <w:rPr>
          <w:rFonts w:cs="Arial"/>
        </w:rPr>
      </w:pPr>
    </w:p>
    <w:p w:rsidR="00954550" w:rsidP="00761F3D" w:rsidRDefault="00954550" w14:paraId="44E871BC" w14:textId="77777777">
      <w:pPr>
        <w:pStyle w:val="MainTitle"/>
        <w:rPr>
          <w:rFonts w:cs="Arial"/>
        </w:rPr>
      </w:pPr>
    </w:p>
    <w:p w:rsidR="00954550" w:rsidP="00761F3D" w:rsidRDefault="00954550" w14:paraId="144A5D23" w14:textId="77777777">
      <w:pPr>
        <w:pStyle w:val="MainTitle"/>
        <w:rPr>
          <w:rFonts w:cs="Arial"/>
        </w:rPr>
      </w:pPr>
    </w:p>
    <w:p w:rsidR="00954550" w:rsidP="00761F3D" w:rsidRDefault="00954550" w14:paraId="738610EB" w14:textId="77777777">
      <w:pPr>
        <w:pStyle w:val="MainTitle"/>
        <w:rPr>
          <w:rFonts w:cs="Arial"/>
        </w:rPr>
      </w:pPr>
    </w:p>
    <w:p w:rsidRPr="002F75E6" w:rsidR="00954550" w:rsidP="00761F3D" w:rsidRDefault="00954550" w14:paraId="637805D2" w14:textId="77777777">
      <w:pPr>
        <w:pStyle w:val="MainTitle"/>
        <w:rPr>
          <w:rFonts w:cs="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cantSplit/>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center"/>
            <w:hideMark/>
          </w:tcPr>
          <w:p w:rsidRPr="00954550" w:rsidR="00954550" w:rsidP="00954550" w:rsidRDefault="00954550" w14:paraId="653CDE3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center"/>
            <w:hideMark/>
          </w:tcPr>
          <w:p w:rsidRPr="00954550" w:rsidR="00954550" w:rsidP="00954550" w:rsidRDefault="00954550" w14:paraId="65195FEB" w14:textId="77777777">
            <w:pPr>
              <w:spacing w:before="20" w:after="20"/>
              <w:rPr>
                <w:rFonts w:ascii="Arial" w:hAnsi="Arial" w:cs="Arial"/>
                <w:szCs w:val="20"/>
                <w:lang w:val="en-US" w:eastAsia="en-US"/>
              </w:rPr>
            </w:pPr>
            <w:r w:rsidRPr="00954550">
              <w:rPr>
                <w:rFonts w:ascii="Arial" w:hAnsi="Arial" w:cs="Arial"/>
                <w:b/>
                <w:szCs w:val="20"/>
                <w:lang w:val="en-US" w:eastAsia="en-US"/>
              </w:rPr>
              <w:t>D051</w:t>
            </w:r>
          </w:p>
        </w:tc>
      </w:tr>
      <w:tr w:rsidRPr="00954550" w:rsidR="00954550" w:rsidTr="5BDA26B3" w14:paraId="747DA7E2" w14:textId="77777777">
        <w:trPr>
          <w:cantSplit/>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FR </w:t>
            </w:r>
            <w:r w:rsidR="007C22E5">
              <w:rPr>
                <w:rFonts w:ascii="Arial" w:hAnsi="Arial" w:cs="Arial"/>
                <w:b/>
                <w:bCs/>
                <w:color w:val="000000"/>
                <w:szCs w:val="20"/>
                <w:lang w:val="en-US" w:eastAsia="en-US"/>
              </w:rPr>
              <w:t xml:space="preserve">Document </w:t>
            </w:r>
            <w:r w:rsidRPr="00954550">
              <w:rPr>
                <w:rFonts w:ascii="Arial" w:hAnsi="Arial" w:cs="Arial"/>
                <w:b/>
                <w:bCs/>
                <w:color w:val="000000"/>
                <w:szCs w:val="20"/>
                <w:lang w:val="en-US" w:eastAsia="en-US"/>
              </w:rPr>
              <w:t>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spacing w:before="20" w:after="20"/>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PRJ0012475</w:t>
            </w:r>
          </w:p>
        </w:tc>
      </w:tr>
      <w:tr w:rsidRPr="00954550" w:rsidR="00954550" w:rsidTr="5BDA26B3" w14:paraId="79947629" w14:textId="77777777">
        <w:trPr>
          <w:cantSplit/>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spacing w:before="20" w:after="20"/>
              <w:rPr>
                <w:rFonts w:ascii="Arial" w:hAnsi="Arial" w:cs="Arial"/>
                <w:lang w:val="en-US" w:eastAsia="en-US"/>
              </w:rPr>
            </w:pPr>
            <w:r w:rsidRPr="5BDA26B3" w:rsidR="0C9242CB">
              <w:rPr>
                <w:rFonts w:ascii="Arial" w:hAnsi="Arial" w:cs="Arial"/>
                <w:lang w:val="en-US" w:eastAsia="en-US"/>
              </w:rPr>
              <w:t>John Barbachano</w:t>
            </w:r>
          </w:p>
        </w:tc>
      </w:tr>
      <w:tr>
        <w:trPr>
          <w:cantSplit/>
        </w:trPr>
        <w:tc>
          <w:tcPr>
            <w:tcW w:w="2658" w:type="dxa"/>
            <w:tcBorders>
              <w:top w:val="nil"/>
              <w:left w:val="single" w:color="auto" w:sz="4" w:space="0"/>
              <w:bottom w:val="single" w:color="auto" w:sz="4" w:space="0"/>
              <w:right w:val="single" w:color="auto" w:sz="4" w:space="0"/>
            </w:tcBorders>
            <w:noWrap/>
            <w:tcMar/>
            <w:vAlign w:val="bottom"/>
            <w:hideMark/>
          </w:tcPr>
          <w:p>
            <w:pPr>
              <w:spacing w:before="20" w:after="20"/>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spacing w:before="20" w:after="20"/>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cantSplit/>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pPr>
              <w:spacing w:before="20" w:after="20"/>
            </w:pPr>
            <w:r w:rsidRPr="4C1F03F5">
              <w:rPr>
                <w:rFonts w:ascii="Arial" w:hAnsi="Arial" w:cs="Arial"/>
                <w:lang w:val="en-US" w:eastAsia="en-US"/>
              </w:rPr>
              <w:t>09/21/2026</w:t>
            </w:r>
          </w:p>
        </w:tc>
      </w:tr>
      <w:tr w:rsidRPr="00954550" w:rsidR="00954550" w:rsidTr="5BDA26B3" w14:paraId="06BCF91E"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keepNext/>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pPr>
              <w:keepNext/>
              <w:spacing w:before="20" w:after="20"/>
            </w:pPr>
            <w:r w:rsidRPr="61F2B567" w:rsidR="123768FC">
              <w:rPr>
                <w:rFonts w:ascii="Arial" w:hAnsi="Arial" w:cs="Arial"/>
                <w:lang w:val="en-US" w:eastAsia="en-US"/>
              </w:rPr>
              <w:t>1.4</w:t>
            </w:r>
            <w:r w:rsidRPr="61F2B567" w:rsidR="756A8E89">
              <w:rPr>
                <w:rFonts w:ascii="Arial" w:hAnsi="Arial" w:cs="Arial"/>
                <w:lang w:val="en-US" w:eastAsia="en-US"/>
              </w:rPr>
              <w:t/>
            </w:r>
          </w:p>
        </w:tc>
      </w:tr>
      <w:tr w:rsidRPr="00954550" w:rsidR="00954550" w:rsidTr="5BDA26B3" w14:paraId="6699DDC4"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keepNext/>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keepNext/>
              <w:spacing w:before="20" w:after="20"/>
              <w:rPr>
                <w:rFonts w:ascii="Arial" w:hAnsi="Arial" w:cs="Arial"/>
                <w:lang w:val="en-US" w:eastAsia="en-US"/>
              </w:rPr>
            </w:pPr>
            <w:r w:rsidRPr="4C1F03F5">
              <w:rPr>
                <w:rFonts w:ascii="Arial" w:hAnsi="Arial" w:cs="Arial"/>
                <w:lang w:val="en-US" w:eastAsia="en-US"/>
              </w:rPr>
              <w:t> John Barbachano</w:t>
            </w:r>
          </w:p>
        </w:tc>
      </w:tr>
      <w:tr w:rsidRPr="00954550" w:rsidR="00954550" w:rsidTr="5BDA26B3" w14:paraId="6FF9DD37"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pPr>
              <w:spacing w:before="20" w:after="20"/>
            </w:pPr>
            <w:r w:rsidRPr="61F2B567" w:rsidR="07CBE718">
              <w:rPr>
                <w:rFonts w:ascii="Arial" w:hAnsi="Arial" w:cs="Arial"/>
                <w:lang w:val="en-US" w:eastAsia="en-US"/>
              </w:rPr>
              <w:t>10</w:t>
            </w:r>
            <w:r w:rsidRPr="61F2B567" w:rsidR="75FB8BB0">
              <w:rPr>
                <w:rFonts w:ascii="Arial" w:hAnsi="Arial" w:cs="Arial"/>
                <w:lang w:val="en-US" w:eastAsia="en-US"/>
              </w:rPr>
              <w:t>/</w:t>
            </w:r>
            <w:r w:rsidRPr="61F2B567" w:rsidR="6658938E">
              <w:rPr>
                <w:rFonts w:ascii="Arial" w:hAnsi="Arial" w:cs="Arial"/>
                <w:lang w:val="en-US" w:eastAsia="en-US"/>
              </w:rPr>
              <w:t>09</w:t>
            </w:r>
            <w:r w:rsidRPr="61F2B567" w:rsidR="75FB8BB0">
              <w:rPr>
                <w:rFonts w:ascii="Arial" w:hAnsi="Arial" w:cs="Arial"/>
                <w:lang w:val="en-US" w:eastAsia="en-US"/>
              </w:rPr>
              <w:t>/2026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keepNext/>
        <w:keepLines/>
        <w:spacing w:after="120"/>
      </w:pPr>
      <w:r>
        <w:rPr>
          <w:rFonts w:ascii="Arial" w:hAnsi="Arial" w:cs="Arial"/>
        </w:rPr>
        <w:t xml:space="preserve">Document Revision 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1150"/>
        <w:gridCol w:w="3753"/>
        <w:gridCol w:w="1984"/>
      </w:tblGrid>
      <w:tr>
        <w:trPr>
          <w:cantSplit/>
          <w:tblHeader/>
        </w:trPr>
        <w:tc>
          <w:tcPr>
            <w:tcW w:w="1751"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Date</w:t>
            </w:r>
          </w:p>
        </w:tc>
        <w:tc>
          <w:tcPr>
            <w:tcW w:w="115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Revision</w:t>
            </w:r>
          </w:p>
        </w:tc>
        <w:tc>
          <w:tcPr>
            <w:tcW w:w="3753"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Description</w:t>
            </w:r>
          </w:p>
        </w:tc>
        <w:tc>
          <w:tcPr>
            <w:tcW w:w="1984"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Updated by</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21 Sep 2026 - 09 Oct 2026</w:t>
            </w:r>
          </w:p>
        </w:tc>
        <w:tc>
          <w:tcPr>
            <w:tcW w:w="1150" w:type="dxa"/>
          </w:tcPr>
          <w:p>
            <w:pPr>
              <w:spacing w:after="20" w:before="20"/>
              <w:rPr>
                <w:rFonts w:ascii="Arial" w:hAnsi="Arial" w:cs="Arial"/>
                <w:sz w:val="18"/>
                <w:szCs w:val="18"/>
              </w:rPr>
            </w:pPr>
            <w:r>
              <w:rPr>
                <w:rFonts w:ascii="Arial" w:hAnsi="Arial" w:cs="Arial"/>
                <w:sz w:val="18"/>
                <w:szCs w:val="18"/>
              </w:rPr>
              <w:t xml:space="preserve">1.1</w:t>
            </w:r>
          </w:p>
        </w:tc>
        <w:tc>
          <w:tcPr>
            <w:tcW w:w="3753" w:type="dxa"/>
          </w:tcPr>
          <w:p>
            <w:pPr>
              <w:spacing w:after="20" w:before="20"/>
              <w:rPr>
                <w:rFonts w:ascii="Arial" w:hAnsi="Arial" w:cs="Arial"/>
                <w:sz w:val="18"/>
                <w:szCs w:val="18"/>
              </w:rPr>
            </w:pPr>
            <w:r>
              <w:rPr>
                <w:rFonts w:ascii="Arial" w:hAnsi="Arial" w:cs="Arial"/>
                <w:sz w:val="18"/>
                <w:szCs w:val="18"/>
              </w:rPr>
              <w:t xml:space="preserve">As issued by BDO ITG (created 09/21/2026, last updated 10/09/2026)</w:t>
            </w:r>
          </w:p>
        </w:tc>
        <w:tc>
          <w:tcPr>
            <w:tcW w:w="1984" w:type="dxa"/>
          </w:tcPr>
          <w:p>
            <w:pPr>
              <w:spacing w:after="20" w:before="20"/>
              <w:rPr>
                <w:rFonts w:ascii="Arial" w:hAnsi="Arial" w:cs="Arial"/>
                <w:sz w:val="18"/>
                <w:szCs w:val="18"/>
              </w:rPr>
            </w:pPr>
            <w:r>
              <w:rPr>
                <w:rFonts w:ascii="Arial" w:hAnsi="Arial" w:cs="Arial"/>
                <w:sz w:val="18"/>
                <w:szCs w:val="18"/>
              </w:rPr>
              <w:t xml:space="preserve">John Barbachano</w:t>
            </w:r>
          </w:p>
        </w:tc>
      </w:tr>
      <w:tr>
        <w:trPr>
          <w:cantSplit/>
        </w:trPr>
        <w:tc>
          <w:tcPr>
            <w:tcW w:w="1751" w:type="dxa"/>
          </w:tcPr>
          <w:p>
            <w:pPr>
              <w:keepNext/>
              <w:spacing w:after="20" w:before="20"/>
              <w:rPr>
                <w:rFonts w:ascii="Arial" w:hAnsi="Arial" w:cs="Arial"/>
                <w:sz w:val="18"/>
                <w:szCs w:val="18"/>
              </w:rPr>
            </w:pPr>
            <w:r>
              <w:rPr>
                <w:rFonts w:ascii="Arial" w:hAnsi="Arial" w:cs="Arial"/>
                <w:sz w:val="18"/>
                <w:szCs w:val="18"/>
              </w:rPr>
              <w:t xml:space="preserve">09 Oct 2026</w:t>
            </w:r>
          </w:p>
        </w:tc>
        <w:tc>
          <w:tcPr>
            <w:tcW w:w="1150" w:type="dxa"/>
          </w:tcPr>
          <w:p>
            <w:pPr>
              <w:keepNext/>
              <w:spacing w:after="20" w:before="20"/>
              <w:rPr>
                <w:rFonts w:ascii="Arial" w:hAnsi="Arial" w:cs="Arial"/>
                <w:sz w:val="18"/>
                <w:szCs w:val="18"/>
              </w:rPr>
            </w:pPr>
            <w:r>
              <w:rPr>
                <w:rFonts w:ascii="Arial" w:hAnsi="Arial" w:cs="Arial"/>
                <w:sz w:val="18"/>
                <w:szCs w:val="18"/>
              </w:rPr>
              <w:t xml:space="preserve">1.2</w:t>
            </w:r>
          </w:p>
        </w:tc>
        <w:tc>
          <w:tcPr>
            <w:tcW w:w="3753" w:type="dxa"/>
          </w:tcPr>
          <w:p>
            <w:pPr>
              <w:keepNext/>
              <w:spacing w:after="20" w:before="20"/>
              <w:rPr>
                <w:rFonts w:ascii="Arial" w:hAnsi="Arial" w:cs="Arial"/>
                <w:sz w:val="18"/>
                <w:szCs w:val="18"/>
              </w:rPr>
            </w:pPr>
            <w:r>
              <w:rPr>
                <w:rFonts w:ascii="Arial" w:hAnsi="Arial" w:cs="Arial"/>
                <w:sz w:val="18"/>
                <w:szCs w:val="18"/>
              </w:rPr>
              <w:t xml:space="preserve">Draft for BDOI review: full coverage of the User Access Maintenance BRD (version of 8-Oct-2026); functional requirements elaborated with business rules, validations, fields, statuses, approvals, messages and numbered acceptance criteria; new sub-items and new items FRUM.009 to FRUM.013; Business Requirements Mapping extended to every BRD line; rows added to Annexes E, F and H; Annexes J to R added; observations and points for BDOI decision listed in Annex Q</w:t>
            </w:r>
          </w:p>
        </w:tc>
        <w:tc>
          <w:tcPr>
            <w:tcW w:w="1984" w:type="dxa"/>
          </w:tcPr>
          <w:p>
            <w:pPr>
              <w:keepNext/>
              <w:spacing w:after="20" w:before="20"/>
              <w:rPr>
                <w:rFonts w:ascii="Arial" w:hAnsi="Arial" w:cs="Arial"/>
                <w:sz w:val="18"/>
                <w:szCs w:val="18"/>
              </w:rPr>
            </w:pPr>
            <w:r>
              <w:rPr>
                <w:rFonts w:ascii="Arial" w:hAnsi="Arial" w:cs="Arial"/>
                <w:sz w:val="18"/>
                <w:szCs w:val="18"/>
              </w:rPr>
              <w:t xml:space="preserve">iorta TechNXT Project Team (drafting support); for review by John Barbachano</w:t>
            </w:r>
          </w:p>
        </w:tc>
      </w:tr>
      <w:tr>
        <w:tc>
          <w:tcPr>
            <w:tcW w:w="1751" w:type="dxa"/>
          </w:tcPr>
          <w:p>
            <w:pPr>
              <w:spacing w:after="20" w:before="20"/>
              <w:rPr>
                <w:rFonts w:ascii="Arial" w:hAnsi="Arial" w:cs="Arial"/>
                <w:sz w:val="18"/>
                <w:szCs w:val="18"/>
              </w:rPr>
            </w:pPr>
            <w:r>
              <w:rPr>
                <w:rFonts w:ascii="Arial" w:hAnsi="Arial" w:cs="Arial"/>
                <w:sz w:val="18"/>
                <w:szCs w:val="18"/>
              </w:rPr>
              <w:t xml:space="preserve">09 Oct 2026 - 10 Oct 2026</w:t>
            </w:r>
          </w:p>
        </w:tc>
        <w:tc>
          <w:tcPr>
            <w:tcW w:w="1150" w:type="dxa"/>
          </w:tcPr>
          <w:p>
            <w:pPr>
              <w:spacing w:after="20" w:before="20"/>
              <w:rPr>
                <w:rFonts w:ascii="Arial" w:hAnsi="Arial" w:cs="Arial"/>
                <w:sz w:val="18"/>
                <w:szCs w:val="18"/>
              </w:rPr>
            </w:pPr>
            <w:r>
              <w:rPr>
                <w:rFonts w:ascii="Arial" w:hAnsi="Arial" w:cs="Arial"/>
                <w:sz w:val="18"/>
                <w:szCs w:val="18"/>
              </w:rPr>
              <w:t xml:space="preserve">1.3</w:t>
            </w:r>
          </w:p>
        </w:tc>
        <w:tc>
          <w:tcPr>
            <w:tcW w:w="3753" w:type="dxa"/>
          </w:tcPr>
          <w:p>
            <w:pPr>
              <w:spacing w:after="20" w:before="20"/>
              <w:rPr>
                <w:rFonts w:ascii="Arial" w:hAnsi="Arial" w:cs="Arial"/>
                <w:sz w:val="18"/>
                <w:szCs w:val="18"/>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new and changed screens with current screenshots (Identity Synchronisation, directory details, conflicting permission combinations, Session Timed Out, inactivity warning, Audit Trail), settings for the points BDOI decides (Annex M.10), notices and integrations</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 (drafting support)</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11 Oct 2026</w:t>
            </w:r>
          </w:p>
        </w:tc>
        <w:tc>
          <w:tcPr>
            <w:tcW w:w="1150" w:type="dxa"/>
          </w:tcPr>
          <w:p>
            <w:pPr>
              <w:spacing w:after="20" w:before="20"/>
              <w:rPr>
                <w:rFonts w:ascii="Arial" w:hAnsi="Arial" w:cs="Arial"/>
                <w:sz w:val="18"/>
                <w:szCs w:val="18"/>
              </w:rPr>
            </w:pPr>
            <w:r>
              <w:rPr>
                <w:rFonts w:ascii="Arial" w:hAnsi="Arial" w:cs="Arial"/>
                <w:sz w:val="18"/>
                <w:szCs w:val="18"/>
              </w:rPr>
              <w:t xml:space="preserve">1.4</w:t>
            </w:r>
          </w:p>
        </w:tc>
        <w:tc>
          <w:tcPr>
            <w:tcW w:w="3753" w:type="dxa"/>
          </w:tcPr>
          <w:p>
            <w:pPr>
              <w:spacing w:after="20" w:before="20"/>
              <w:rPr>
                <w:rFonts w:ascii="Arial" w:hAnsi="Arial" w:cs="Arial"/>
                <w:sz w:val="18"/>
                <w:szCs w:val="18"/>
              </w:rPr>
            </w:pPr>
            <w:r>
              <w:rPr>
                <w:rFonts w:ascii="Arial" w:hAnsi="Arial" w:cs="Arial"/>
                <w:sz w:val="18"/>
                <w:szCs w:val="18"/>
              </w:rPr>
              <w:t xml:space="preserve">Product owner review: colour code of the points beyond the BRD against the iNXT BrokerVerse OOTB platform (Feature List vs OOTB; green: offered by the OOTB platform; orange: change request) with its legend; simplified and end-to-end process flows (section 1.8, Annex N); BRD and programme-wide NFR validation (Annex X.2); change requests with effort, the points offered by the OOTB platform and the BRD items to deliver (Annex AA.2 to AA.4); uniform fonts, tables, captions and page layout.</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 (drafting support); for review by John Barbachano</w:t>
            </w:r>
          </w:p>
        </w:tc>
      </w:tr>
    </w:tbl>
    <w:p>
      <w:pPr>
        <w:spacing w:before="0" w:after="0" w:line="20" w:lineRule="exact"/>
        <w:rPr>
          <w:rFonts w:ascii="Arial" w:hAnsi="Arial" w:cs="Arial"/>
          <w:sz w:val="2"/>
        </w:rPr>
      </w:pPr>
    </w:p>
    <w:p>
      <w:pPr>
        <w:pStyle w:val="Heading1"/>
        <w:keepNext/>
        <w:keepLines/>
        <w:pageBreakBefore/>
        <w:spacing w:after="120"/>
      </w:pPr>
      <w:r>
        <w:rPr>
          <w:rFonts w:ascii="Arial" w:hAnsi="Arial" w:cs="Arial"/>
        </w:rPr>
        <w:t xml:space="preserve">How to read this document</w:t>
      </w:r>
    </w:p>
    <w:p>
      <w:pPr>
        <w:spacing w:after="120"/>
        <w:rPr>
          <w:rFonts w:ascii="Arial" w:hAnsi="Arial" w:cs="Arial"/>
        </w:rPr>
      </w:pPr>
      <w:r>
        <w:rPr>
          <w:rFonts w:ascii="Arial" w:hAnsi="Arial" w:cs="Arial"/>
        </w:rPr>
        <w:t xml:space="preserve">The requirements of this document are written in colours, so that the reader sees at once what the BRD asks for, what the iNXT BrokerVerse OOTB platform offers beyond it at no cost, and what would need a change request. OOTB (out of the box) means the iNXT BrokerVerse OOTB platform (brokerverse-platform), checked in its code and against the BIBS BDOI Feature List vs OOTB workbook (column "OOTB platform"); it is not the BIBS system configured and extended for BDOI during this project. The colour is applied to the requirement or rule where it is stated (section 3 and the annexes); headings, tables of reference and BDOI's original wording keep their colours otherwise.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934"/>
        <w:gridCol w:w="2218"/>
        <w:gridCol w:w="4086"/>
        <w:gridCol w:w="1401"/>
      </w:tblGrid>
      <w:tr>
        <w:trPr>
          <w:cantSplit/>
          <w:tblHeader/>
        </w:trPr>
        <w:tc>
          <w:tcPr>
            <w:tcW w:w="93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Colour</w:t>
            </w:r>
          </w:p>
        </w:tc>
        <w:tc>
          <w:tcPr>
            <w:tcW w:w="221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Meaning</w:t>
            </w:r>
          </w:p>
        </w:tc>
        <w:tc>
          <w:tcPr>
            <w:tcW w:w="408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covers</w:t>
            </w:r>
          </w:p>
        </w:tc>
        <w:tc>
          <w:tcPr>
            <w:tcW w:w="1401"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Cost</w:t>
            </w:r>
          </w:p>
        </w:tc>
      </w:tr>
      <w:tr>
        <w:trPr>
          <w:cantSplit/>
        </w:trPr>
        <w:tc>
          <w:tcPr>
            <w:tcW w:w="934" w:type="dxa"/>
          </w:tcPr>
          <w:p>
            <w:pPr>
              <w:spacing w:after="20" w:before="20"/>
              <w:rPr>
                <w:rFonts w:ascii="Arial" w:hAnsi="Arial" w:cs="Arial"/>
                <w:sz w:val="17"/>
                <w:szCs w:val="17"/>
              </w:rPr>
            </w:pPr>
            <w:r>
              <w:rPr>
                <w:rFonts w:ascii="Arial" w:hAnsi="Arial" w:cs="Arial"/>
                <w:b/>
                <w:sz w:val="17"/>
                <w:szCs w:val="17"/>
              </w:rPr>
              <w:t xml:space="preserve">Black</w:t>
            </w:r>
          </w:p>
        </w:tc>
        <w:tc>
          <w:tcPr>
            <w:tcW w:w="2218" w:type="dxa"/>
          </w:tcPr>
          <w:p>
            <w:pPr>
              <w:spacing w:after="20" w:before="20"/>
              <w:rPr>
                <w:rFonts w:ascii="Arial" w:hAnsi="Arial" w:cs="Arial"/>
                <w:sz w:val="17"/>
                <w:szCs w:val="17"/>
              </w:rPr>
            </w:pPr>
            <w:r>
              <w:rPr>
                <w:rFonts w:ascii="Arial" w:hAnsi="Arial" w:cs="Arial"/>
                <w:sz w:val="17"/>
                <w:szCs w:val="17"/>
              </w:rPr>
              <w:t xml:space="preserve">In the BRD - in scope</w:t>
            </w:r>
          </w:p>
        </w:tc>
        <w:tc>
          <w:tcPr>
            <w:tcW w:w="4086" w:type="dxa"/>
          </w:tcPr>
          <w:p>
            <w:pPr>
              <w:spacing w:after="20" w:before="20"/>
              <w:rPr>
                <w:rFonts w:ascii="Arial" w:hAnsi="Arial" w:cs="Arial"/>
                <w:sz w:val="17"/>
                <w:szCs w:val="17"/>
              </w:rPr>
            </w:pPr>
            <w:r>
              <w:rPr>
                <w:rFonts w:ascii="Arial" w:hAnsi="Arial" w:cs="Arial"/>
                <w:sz w:val="17"/>
                <w:szCs w:val="17"/>
              </w:rPr>
              <w:t xml:space="preserve">A requirement of the BRD, or a programme-wide non-functional requirement of another BRD or addendum (Annex X.2). Where the iNXT BrokerVerse OOTB platform does not meet it in full, the work is in scope (Annex AA.4).</w:t>
            </w:r>
          </w:p>
        </w:tc>
        <w:tc>
          <w:tcPr>
            <w:tcW w:w="1401" w:type="dxa"/>
          </w:tcPr>
          <w:p>
            <w:pPr>
              <w:spacing w:after="20" w:before="20"/>
              <w:rPr>
                <w:rFonts w:ascii="Arial" w:hAnsi="Arial" w:cs="Arial"/>
                <w:sz w:val="17"/>
                <w:szCs w:val="17"/>
              </w:rPr>
            </w:pPr>
            <w:r>
              <w:rPr>
                <w:rFonts w:ascii="Arial" w:hAnsi="Arial" w:cs="Arial"/>
                <w:sz w:val="17"/>
                <w:szCs w:val="17"/>
              </w:rPr>
              <w:t xml:space="preserve">In scope.</w:t>
            </w:r>
          </w:p>
        </w:tc>
      </w:tr>
      <w:tr>
        <w:trPr>
          <w:cantSplit/>
        </w:trPr>
        <w:tc>
          <w:tcPr>
            <w:tcW w:w="934" w:type="dxa"/>
          </w:tcPr>
          <w:p>
            <w:pPr>
              <w:spacing w:after="20" w:before="20"/>
              <w:rPr>
                <w:rFonts w:ascii="Arial" w:hAnsi="Arial" w:cs="Arial"/>
                <w:sz w:val="17"/>
                <w:szCs w:val="17"/>
              </w:rPr>
            </w:pPr>
            <w:r>
              <w:rPr>
                <w:rFonts w:ascii="Arial" w:hAnsi="Arial" w:cs="Arial"/>
                <w:b/>
                <w:color w:val="2E7D32"/>
                <w:sz w:val="17"/>
                <w:szCs w:val="17"/>
              </w:rPr>
              <w:t xml:space="preserve">Green</w:t>
            </w:r>
          </w:p>
        </w:tc>
        <w:tc>
          <w:tcPr>
            <w:tcW w:w="2218" w:type="dxa"/>
          </w:tcPr>
          <w:p>
            <w:pPr>
              <w:spacing w:after="20" w:before="20"/>
              <w:rPr>
                <w:rFonts w:ascii="Arial" w:hAnsi="Arial" w:cs="Arial"/>
                <w:sz w:val="17"/>
                <w:szCs w:val="17"/>
              </w:rPr>
            </w:pPr>
            <w:r>
              <w:rPr>
                <w:rFonts w:ascii="Arial" w:hAnsi="Arial" w:cs="Arial"/>
                <w:color w:val="2E7D32"/>
                <w:sz w:val="17"/>
                <w:szCs w:val="17"/>
              </w:rPr>
              <w:t xml:space="preserve">Not in the BRD - offered by iNXT BrokerVerse OOTB</w:t>
            </w:r>
          </w:p>
        </w:tc>
        <w:tc>
          <w:tcPr>
            <w:tcW w:w="4086" w:type="dxa"/>
          </w:tcPr>
          <w:p>
            <w:pPr>
              <w:spacing w:after="20" w:before="20"/>
              <w:rPr>
                <w:rFonts w:ascii="Arial" w:hAnsi="Arial" w:cs="Arial"/>
                <w:sz w:val="17"/>
                <w:szCs w:val="17"/>
              </w:rPr>
            </w:pPr>
            <w:r>
              <w:rPr>
                <w:rFonts w:ascii="Arial" w:hAnsi="Arial" w:cs="Arial"/>
                <w:sz w:val="17"/>
                <w:szCs w:val="17"/>
              </w:rPr>
              <w:t xml:space="preserve">Not asked by any BRD; added by BDOI's FRS or the project, and offered by the iNXT BrokerVerse OOTB platform, usually behind a setting BDOI confirms. Listed in Annex AA.3.</w:t>
            </w:r>
          </w:p>
        </w:tc>
        <w:tc>
          <w:tcPr>
            <w:tcW w:w="1401" w:type="dxa"/>
          </w:tcPr>
          <w:p>
            <w:pPr>
              <w:spacing w:after="20" w:before="20"/>
              <w:rPr>
                <w:rFonts w:ascii="Arial" w:hAnsi="Arial" w:cs="Arial"/>
                <w:sz w:val="17"/>
                <w:szCs w:val="17"/>
              </w:rPr>
            </w:pPr>
            <w:r>
              <w:rPr>
                <w:rFonts w:ascii="Arial" w:hAnsi="Arial" w:cs="Arial"/>
                <w:sz w:val="17"/>
                <w:szCs w:val="17"/>
              </w:rPr>
              <w:t xml:space="preserve">No change request, no cost.</w:t>
            </w:r>
          </w:p>
        </w:tc>
      </w:tr>
      <w:tr>
        <w:trPr>
          <w:cantSplit/>
        </w:trPr>
        <w:tc>
          <w:tcPr>
            <w:tcW w:w="934" w:type="dxa"/>
          </w:tcPr>
          <w:p>
            <w:pPr>
              <w:keepNext/>
              <w:spacing w:after="20" w:before="20"/>
              <w:rPr>
                <w:rFonts w:ascii="Arial" w:hAnsi="Arial" w:cs="Arial"/>
                <w:sz w:val="17"/>
                <w:szCs w:val="17"/>
              </w:rPr>
            </w:pPr>
            <w:r>
              <w:rPr>
                <w:rFonts w:ascii="Arial" w:hAnsi="Arial" w:cs="Arial"/>
                <w:b/>
                <w:color w:val="E65100"/>
                <w:sz w:val="17"/>
                <w:szCs w:val="17"/>
              </w:rPr>
              <w:t xml:space="preserve">Orange</w:t>
            </w:r>
          </w:p>
        </w:tc>
        <w:tc>
          <w:tcPr>
            <w:tcW w:w="2218" w:type="dxa"/>
          </w:tcPr>
          <w:p>
            <w:pPr>
              <w:keepNext/>
              <w:spacing w:after="20" w:before="20"/>
              <w:rPr>
                <w:rFonts w:ascii="Arial" w:hAnsi="Arial" w:cs="Arial"/>
                <w:sz w:val="17"/>
                <w:szCs w:val="17"/>
              </w:rPr>
            </w:pPr>
            <w:r>
              <w:rPr>
                <w:rFonts w:ascii="Arial" w:hAnsi="Arial" w:cs="Arial"/>
                <w:color w:val="E65100"/>
                <w:sz w:val="17"/>
                <w:szCs w:val="17"/>
              </w:rPr>
              <w:t xml:space="preserve">Change request</w:t>
            </w:r>
          </w:p>
        </w:tc>
        <w:tc>
          <w:tcPr>
            <w:tcW w:w="4086" w:type="dxa"/>
          </w:tcPr>
          <w:p>
            <w:pPr>
              <w:keepNext/>
              <w:spacing w:after="20" w:before="20"/>
              <w:rPr>
                <w:rFonts w:ascii="Arial" w:hAnsi="Arial" w:cs="Arial"/>
                <w:sz w:val="17"/>
                <w:szCs w:val="17"/>
              </w:rPr>
            </w:pPr>
            <w:r>
              <w:rPr>
                <w:rFonts w:ascii="Arial" w:hAnsi="Arial" w:cs="Arial"/>
                <w:sz w:val="17"/>
                <w:szCs w:val="17"/>
              </w:rPr>
              <w:t xml:space="preserve">Not asked by any BRD and not offered by the iNXT BrokerVerse OOTB platform, or only in part (effort for the missing part). A change request with its effort (Annex AA.2 and the CR Effort Estimate workbook), also when already available for BDOI in the BIBS system.</w:t>
            </w:r>
          </w:p>
        </w:tc>
        <w:tc>
          <w:tcPr>
            <w:tcW w:w="1401" w:type="dxa"/>
          </w:tcPr>
          <w:p>
            <w:pPr>
              <w:keepNext/>
              <w:spacing w:after="20" w:before="20"/>
              <w:rPr>
                <w:rFonts w:ascii="Arial" w:hAnsi="Arial" w:cs="Arial"/>
                <w:sz w:val="17"/>
                <w:szCs w:val="17"/>
              </w:rPr>
            </w:pPr>
            <w:r>
              <w:rPr>
                <w:rFonts w:ascii="Arial" w:hAnsi="Arial" w:cs="Arial"/>
                <w:sz w:val="17"/>
                <w:szCs w:val="17"/>
              </w:rPr>
              <w:t xml:space="preserve">Delivered only when BDOI approves the change request.</w:t>
            </w:r>
          </w:p>
        </w:tc>
      </w:tr>
      <w:tr>
        <w:trPr>
          <w:cantSplit/>
        </w:trPr>
        <w:tc>
          <w:tcPr>
            <w:tcW w:w="934" w:type="dxa"/>
          </w:tcPr>
          <w:p>
            <w:pPr>
              <w:keepNext/>
              <w:spacing w:after="20" w:before="20"/>
              <w:rPr>
                <w:rFonts w:ascii="Arial" w:hAnsi="Arial" w:cs="Arial"/>
                <w:sz w:val="17"/>
                <w:szCs w:val="17"/>
              </w:rPr>
            </w:pPr>
            <w:r>
              <w:rPr>
                <w:rFonts w:ascii="Arial" w:hAnsi="Arial" w:cs="Arial"/>
                <w:b/>
                <w:color w:val="616161"/>
                <w:sz w:val="17"/>
                <w:szCs w:val="17"/>
              </w:rPr>
              <w:t xml:space="preserve">Grey</w:t>
            </w:r>
          </w:p>
        </w:tc>
        <w:tc>
          <w:tcPr>
            <w:tcW w:w="2218" w:type="dxa"/>
          </w:tcPr>
          <w:p>
            <w:pPr>
              <w:keepNext/>
              <w:spacing w:after="20" w:before="20"/>
              <w:rPr>
                <w:rFonts w:ascii="Arial" w:hAnsi="Arial" w:cs="Arial"/>
                <w:sz w:val="17"/>
                <w:szCs w:val="17"/>
              </w:rPr>
            </w:pPr>
            <w:r>
              <w:rPr>
                <w:rFonts w:ascii="Arial" w:hAnsi="Arial" w:cs="Arial"/>
                <w:color w:val="616161"/>
                <w:sz w:val="17"/>
                <w:szCs w:val="17"/>
              </w:rPr>
              <w:t xml:space="preserve">Label [Integration scope] or [Data Migration scope]</w:t>
            </w:r>
          </w:p>
        </w:tc>
        <w:tc>
          <w:tcPr>
            <w:tcW w:w="4086" w:type="dxa"/>
          </w:tcPr>
          <w:p>
            <w:pPr>
              <w:keepNext/>
              <w:spacing w:after="20" w:before="20"/>
              <w:rPr>
                <w:rFonts w:ascii="Arial" w:hAnsi="Arial" w:cs="Arial"/>
                <w:sz w:val="17"/>
                <w:szCs w:val="17"/>
              </w:rPr>
            </w:pPr>
            <w:r>
              <w:rPr>
                <w:rFonts w:ascii="Arial" w:hAnsi="Arial" w:cs="Arial"/>
                <w:sz w:val="17"/>
                <w:szCs w:val="17"/>
              </w:rPr>
              <w:t xml:space="preserve">An interface with an external system (Microsoft Entra ID / EIAM sign-in, UIDM-ISC provisioning, directory, any other interface), or a data migration item ([Data Migration scope], BRD-13). Covered by those workstreams (Annex AA.5).</w:t>
            </w:r>
          </w:p>
        </w:tc>
        <w:tc>
          <w:tcPr>
            <w:tcW w:w="1401" w:type="dxa"/>
          </w:tcPr>
          <w:p>
            <w:pPr>
              <w:keepNext/>
              <w:spacing w:after="20" w:before="20"/>
              <w:rPr>
                <w:rFonts w:ascii="Arial" w:hAnsi="Arial" w:cs="Arial"/>
                <w:sz w:val="17"/>
                <w:szCs w:val="17"/>
              </w:rPr>
            </w:pPr>
            <w:r>
              <w:rPr>
                <w:rFonts w:ascii="Arial" w:hAnsi="Arial" w:cs="Arial"/>
                <w:sz w:val="17"/>
                <w:szCs w:val="17"/>
              </w:rPr>
              <w:t xml:space="preserve">Not a change request; no cost here.</w:t>
            </w:r>
          </w:p>
        </w:tc>
      </w:tr>
      <w:tr>
        <w:trPr>
          <w:cantSplit/>
        </w:trPr>
        <w:tc>
          <w:tcPr>
            <w:tcW w:w="934" w:type="dxa"/>
          </w:tcPr>
          <w:p>
            <w:pPr>
              <w:spacing w:after="20" w:before="20"/>
              <w:rPr>
                <w:rFonts w:ascii="Arial" w:hAnsi="Arial" w:cs="Arial"/>
                <w:sz w:val="17"/>
                <w:szCs w:val="17"/>
              </w:rPr>
            </w:pPr>
            <w:r>
              <w:rPr>
                <w:rFonts w:ascii="Arial" w:hAnsi="Arial" w:cs="Arial"/>
                <w:b/>
                <w:color w:val="1565C0"/>
                <w:sz w:val="17"/>
                <w:szCs w:val="17"/>
              </w:rPr>
              <w:t xml:space="preserve">Blue</w:t>
            </w:r>
          </w:p>
        </w:tc>
        <w:tc>
          <w:tcPr>
            <w:tcW w:w="2218" w:type="dxa"/>
          </w:tcPr>
          <w:p>
            <w:pPr>
              <w:spacing w:after="20" w:before="20"/>
              <w:rPr>
                <w:rFonts w:ascii="Arial" w:hAnsi="Arial" w:cs="Arial"/>
                <w:sz w:val="17"/>
                <w:szCs w:val="17"/>
              </w:rPr>
            </w:pPr>
            <w:r>
              <w:rPr>
                <w:rFonts w:ascii="Arial" w:hAnsi="Arial" w:cs="Arial"/>
                <w:color w:val="1565C0"/>
                <w:sz w:val="17"/>
                <w:szCs w:val="17"/>
              </w:rPr>
              <w:t xml:space="preserve">Best-practice recommendation</w:t>
            </w:r>
          </w:p>
        </w:tc>
        <w:tc>
          <w:tcPr>
            <w:tcW w:w="4086" w:type="dxa"/>
          </w:tcPr>
          <w:p>
            <w:pPr>
              <w:spacing w:after="20" w:before="20"/>
              <w:rPr>
                <w:rFonts w:ascii="Arial" w:hAnsi="Arial" w:cs="Arial"/>
                <w:sz w:val="17"/>
                <w:szCs w:val="17"/>
              </w:rPr>
            </w:pPr>
            <w:r>
              <w:rPr>
                <w:rFonts w:ascii="Arial" w:hAnsi="Arial" w:cs="Arial"/>
                <w:sz w:val="17"/>
                <w:szCs w:val="17"/>
              </w:rPr>
              <w:t xml:space="preserve">An insurance-broking practice in no BRD, not in BDOI's FRS and not in the iNXT BrokerVerse OOTB platform, in a separate table (Annex AA.6).</w:t>
            </w:r>
          </w:p>
        </w:tc>
        <w:tc>
          <w:tcPr>
            <w:tcW w:w="1401" w:type="dxa"/>
          </w:tcPr>
          <w:p>
            <w:pPr>
              <w:spacing w:after="20" w:before="20"/>
              <w:rPr>
                <w:rFonts w:ascii="Arial" w:hAnsi="Arial" w:cs="Arial"/>
                <w:sz w:val="17"/>
                <w:szCs w:val="17"/>
              </w:rPr>
            </w:pPr>
            <w:r>
              <w:rPr>
                <w:rFonts w:ascii="Arial" w:hAnsi="Arial" w:cs="Arial"/>
                <w:sz w:val="17"/>
                <w:szCs w:val="17"/>
              </w:rPr>
              <w:t xml:space="preserve">Recommendation only; indicative effort.</w:t>
            </w:r>
          </w:p>
        </w:tc>
      </w:tr>
    </w:tbl>
    <w:p>
      <w:pPr>
        <w:spacing w:after="0"/>
        <w:rPr>
          <w:rFonts w:ascii="Arial" w:hAnsi="Arial" w:cs="Arial"/>
        </w:rPr>
      </w:pPr>
    </w:p>
    <w:p>
      <w:pPr>
        <w:spacing w:after="120"/>
        <w:rPr>
          <w:rFonts w:ascii="Arial" w:hAnsi="Arial" w:cs="Arial"/>
          <w:sz w:val="18"/>
          <w:szCs w:val="18"/>
        </w:rPr>
      </w:pPr>
      <w:r>
        <w:rPr>
          <w:rFonts w:ascii="Arial" w:hAnsi="Arial" w:cs="Arial"/>
          <w:sz w:val="18"/>
          <w:szCs w:val="18"/>
        </w:rPr>
        <w:t xml:space="preserve">Other conventions: FRUM.nnn are the functional requirements of section 3; BRD IDs are those of the User Access Maintenance BRD; CR-UA-nnn are the change requests of Annex AA.2, OB-UA-nn the points offered by the iNXT BrokerVerse OOTB platform (Annex AA.3), BRD-UA-nn the BRD items to deliver (Annex AA.4), IS-UA-nn / DM-UA-nn the integration and data migration items (Annex AA.5) and BP-UA-nn the best-practice recommendations (Annex AA.6); UAM-nnn and the like are the rows of the Feature List vs OOTB workbook; Q-nn are the observations of Annex Q. Figures are numbered in the order they appear; screenshots of Annex J are numbered J.n.</w:t>
      </w:r>
    </w:p>
    <w:p w:rsidRPr="002F75E6" w:rsidR="006B52CF" w:rsidP="006B52CF" w:rsidRDefault="38C8661F" w14:paraId="22E0FC93" w14:textId="77777777">
      <w:pPr>
        <w:pStyle w:val="Heading1"/>
        <w:keepNext/>
        <w:keepLines/>
        <w:pageBreakBefore/>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rsidRPr="00AA75D1" w:rsidR="009B1387" w:rsidP="5BDA26B3" w:rsidRDefault="006B52CF" w14:paraId="7B0481CE" w14:textId="151CEB5C">
      <w:pPr>
        <w:pStyle w:val="TOC1"/>
        <w:tabs>
          <w:tab w:val="right" w:leader="dot" w:pos="8625"/>
        </w:tabs>
      </w:pPr>
      <w:r>
        <w:fldChar w:fldCharType="begin"/>
      </w:r>
      <w:r>
        <w:instrText xml:space="preserve">TOC \o "1-3" \z \u \h</w:instrText>
      </w:r>
      <w:r>
        <w:fldChar w:fldCharType="separate"/>
      </w:r>
      <w:r>
        <w:fldChar w:fldCharType="begin"/>
      </w:r>
      <w:r>
        <w:instrText xml:space="preserve">HYPERLINK  \l  "_Toc970606632" </w:instrText>
      </w:r>
      <w:r>
        <w:fldChar w:fldCharType="separate"/>
      </w:r>
      <w:r w:rsidR="5BDA26B3">
        <w:rPr/>
        <w:t>Table of Contents</w:t>
      </w:r>
      <w:r>
        <w:tab/>
      </w:r>
      <w:r>
        <w:fldChar w:fldCharType="begin"/>
      </w:r>
      <w:r>
        <w:instrText xml:space="preserve">PAGEREF _Toc970606632 \h</w:instrText>
      </w:r>
      <w:r>
        <w:fldChar w:fldCharType="separate"/>
      </w:r>
      <w:r w:rsidR="5BDA26B3">
        <w:rPr/>
        <w:t>1</w:t>
      </w:r>
      <w:r>
        <w:fldChar w:fldCharType="end"/>
      </w:r>
      <w:r>
        <w:fldChar w:fldCharType="end"/>
      </w:r>
    </w:p>
    <w:p w:rsidRPr="00AA75D1" w:rsidR="009B1387" w:rsidP="5BDA26B3" w:rsidRDefault="18F335A7" w14:paraId="732522C5" w14:textId="0ABDCB4D">
      <w:pPr>
        <w:pStyle w:val="TOC1"/>
        <w:tabs>
          <w:tab w:val="left" w:leader="none" w:pos="390"/>
          <w:tab w:val="right" w:leader="dot" w:pos="8625"/>
        </w:tabs>
      </w:pPr>
      <w:r>
        <w:fldChar w:fldCharType="begin"/>
      </w:r>
      <w:r>
        <w:instrText xml:space="preserve">HYPERLINK  \l  "_Toc2107415619" </w:instrText>
      </w:r>
      <w:r>
        <w:fldChar w:fldCharType="separate"/>
      </w:r>
      <w:r w:rsidR="5BDA26B3">
        <w:rPr/>
        <w:t>1.</w:t>
      </w:r>
      <w:r>
        <w:tab/>
      </w:r>
      <w:r w:rsidR="5BDA26B3">
        <w:rPr/>
        <w:t>Introduction</w:t>
      </w:r>
      <w:r>
        <w:tab/>
      </w:r>
      <w:r>
        <w:fldChar w:fldCharType="begin"/>
      </w:r>
      <w:r>
        <w:instrText xml:space="preserve">PAGEREF _Toc2107415619 \h</w:instrText>
      </w:r>
      <w:r>
        <w:fldChar w:fldCharType="separate"/>
      </w:r>
      <w:r w:rsidR="5BDA26B3">
        <w:rPr/>
        <w:t>2</w:t>
      </w:r>
      <w:r>
        <w:fldChar w:fldCharType="end"/>
      </w:r>
      <w:r>
        <w:fldChar w:fldCharType="end"/>
      </w:r>
    </w:p>
    <w:p w:rsidRPr="00AA75D1" w:rsidR="009B1387" w:rsidP="5BDA26B3" w:rsidRDefault="18F335A7" w14:paraId="4C9C4655" w14:textId="30D21B5E">
      <w:pPr>
        <w:pStyle w:val="TOC2"/>
        <w:tabs>
          <w:tab w:val="left" w:leader="none" w:pos="600"/>
          <w:tab w:val="right" w:leader="dot" w:pos="8625"/>
        </w:tabs>
      </w:pPr>
      <w:r>
        <w:fldChar w:fldCharType="begin"/>
      </w:r>
      <w:r>
        <w:instrText xml:space="preserve">HYPERLINK  \l  "_Toc685348741" </w:instrText>
      </w:r>
      <w:r>
        <w:fldChar w:fldCharType="separate"/>
      </w:r>
      <w:r w:rsidR="5BDA26B3">
        <w:rPr/>
        <w:t>1.1.</w:t>
      </w:r>
      <w:r>
        <w:tab/>
      </w:r>
      <w:r w:rsidR="5BDA26B3">
        <w:rPr/>
        <w:t>Document Purpose</w:t>
      </w:r>
      <w:r>
        <w:tab/>
      </w:r>
      <w:r>
        <w:fldChar w:fldCharType="begin"/>
      </w:r>
      <w:r>
        <w:instrText xml:space="preserve">PAGEREF _Toc685348741 \h</w:instrText>
      </w:r>
      <w:r>
        <w:fldChar w:fldCharType="separate"/>
      </w:r>
      <w:r w:rsidR="5BDA26B3">
        <w:rPr/>
        <w:t>3</w:t>
      </w:r>
      <w:r>
        <w:fldChar w:fldCharType="end"/>
      </w:r>
      <w:r>
        <w:fldChar w:fldCharType="end"/>
      </w:r>
    </w:p>
    <w:p w:rsidRPr="00AA75D1" w:rsidR="009B1387" w:rsidP="5BDA26B3" w:rsidRDefault="18F335A7" w14:paraId="5D801908" w14:textId="166A71D4">
      <w:pPr>
        <w:pStyle w:val="TOC2"/>
        <w:tabs>
          <w:tab w:val="left" w:leader="none" w:pos="600"/>
          <w:tab w:val="right" w:leader="dot" w:pos="8625"/>
        </w:tabs>
      </w:pPr>
      <w:r>
        <w:fldChar w:fldCharType="begin"/>
      </w:r>
      <w:r>
        <w:instrText xml:space="preserve">HYPERLINK  \l  "_Toc2096294492" </w:instrText>
      </w:r>
      <w:r>
        <w:fldChar w:fldCharType="separate"/>
      </w:r>
      <w:r w:rsidR="5BDA26B3">
        <w:rPr/>
        <w:t>1.2.</w:t>
      </w:r>
      <w:r>
        <w:tab/>
      </w:r>
      <w:r w:rsidR="5BDA26B3">
        <w:rPr/>
        <w:t>Intended Audience</w:t>
      </w:r>
      <w:r>
        <w:tab/>
      </w:r>
      <w:r>
        <w:fldChar w:fldCharType="begin"/>
      </w:r>
      <w:r>
        <w:instrText xml:space="preserve">PAGEREF _Toc2096294492 \h</w:instrText>
      </w:r>
      <w:r>
        <w:fldChar w:fldCharType="separate"/>
      </w:r>
      <w:r w:rsidR="5BDA26B3">
        <w:rPr/>
        <w:t>3</w:t>
      </w:r>
      <w:r>
        <w:fldChar w:fldCharType="end"/>
      </w:r>
      <w:r>
        <w:fldChar w:fldCharType="end"/>
      </w:r>
    </w:p>
    <w:p w:rsidRPr="00AA75D1" w:rsidR="009B1387" w:rsidP="5BDA26B3" w:rsidRDefault="18F335A7" w14:paraId="388C0A66" w14:textId="2C455480">
      <w:pPr>
        <w:pStyle w:val="TOC2"/>
        <w:tabs>
          <w:tab w:val="left" w:leader="none" w:pos="600"/>
          <w:tab w:val="right" w:leader="dot" w:pos="8625"/>
        </w:tabs>
      </w:pPr>
      <w:r>
        <w:fldChar w:fldCharType="begin"/>
      </w:r>
      <w:r>
        <w:instrText xml:space="preserve">HYPERLINK  \l  "_Toc222215692" </w:instrText>
      </w:r>
      <w:r>
        <w:fldChar w:fldCharType="separate"/>
      </w:r>
      <w:r w:rsidR="5BDA26B3">
        <w:rPr/>
        <w:t>1.3.</w:t>
      </w:r>
      <w:r>
        <w:tab/>
      </w:r>
      <w:r w:rsidR="5BDA26B3">
        <w:rPr/>
        <w:t>Project Background</w:t>
      </w:r>
      <w:r>
        <w:tab/>
      </w:r>
      <w:r>
        <w:fldChar w:fldCharType="begin"/>
      </w:r>
      <w:r>
        <w:instrText xml:space="preserve">PAGEREF _Toc222215692 \h</w:instrText>
      </w:r>
      <w:r>
        <w:fldChar w:fldCharType="separate"/>
      </w:r>
      <w:r w:rsidR="5BDA26B3">
        <w:rPr/>
        <w:t>3</w:t>
      </w:r>
      <w:r>
        <w:fldChar w:fldCharType="end"/>
      </w:r>
      <w:r>
        <w:fldChar w:fldCharType="end"/>
      </w:r>
    </w:p>
    <w:p w:rsidRPr="00AA75D1" w:rsidR="009B1387" w:rsidP="5BDA26B3" w:rsidRDefault="18F335A7" w14:paraId="6835DD77" w14:textId="3A9E4ED6">
      <w:pPr>
        <w:pStyle w:val="TOC2"/>
        <w:tabs>
          <w:tab w:val="left" w:leader="none" w:pos="600"/>
          <w:tab w:val="right" w:leader="dot" w:pos="8625"/>
        </w:tabs>
      </w:pPr>
      <w:r>
        <w:fldChar w:fldCharType="begin"/>
      </w:r>
      <w:r>
        <w:instrText xml:space="preserve">HYPERLINK  \l  "_Toc1862691630" </w:instrText>
      </w:r>
      <w:r>
        <w:fldChar w:fldCharType="separate"/>
      </w:r>
      <w:r w:rsidR="5BDA26B3">
        <w:rPr/>
        <w:t>1.4.</w:t>
      </w:r>
      <w:r>
        <w:tab/>
      </w:r>
      <w:r w:rsidR="5BDA26B3">
        <w:rPr/>
        <w:t>Objectives to be achieved</w:t>
      </w:r>
      <w:r>
        <w:tab/>
      </w:r>
      <w:r>
        <w:fldChar w:fldCharType="begin"/>
      </w:r>
      <w:r>
        <w:instrText xml:space="preserve">PAGEREF _Toc1862691630 \h</w:instrText>
      </w:r>
      <w:r>
        <w:fldChar w:fldCharType="separate"/>
      </w:r>
      <w:r w:rsidR="5BDA26B3">
        <w:rPr/>
        <w:t>3</w:t>
      </w:r>
      <w:r>
        <w:fldChar w:fldCharType="end"/>
      </w:r>
      <w:r>
        <w:fldChar w:fldCharType="end"/>
      </w:r>
    </w:p>
    <w:p w:rsidRPr="00AA75D1" w:rsidR="009B1387" w:rsidP="5BDA26B3" w:rsidRDefault="18F335A7" w14:paraId="230E17C6" w14:textId="5E8210F1">
      <w:pPr>
        <w:pStyle w:val="TOC2"/>
        <w:tabs>
          <w:tab w:val="left" w:leader="none" w:pos="600"/>
          <w:tab w:val="right" w:leader="dot" w:pos="8625"/>
        </w:tabs>
      </w:pPr>
      <w:r>
        <w:fldChar w:fldCharType="begin"/>
      </w:r>
      <w:r>
        <w:instrText xml:space="preserve">HYPERLINK  \l  "_Toc1970055506" </w:instrText>
      </w:r>
      <w:r>
        <w:fldChar w:fldCharType="separate"/>
      </w:r>
      <w:r w:rsidR="5BDA26B3">
        <w:rPr/>
        <w:t>1.5.</w:t>
      </w:r>
      <w:r>
        <w:tab/>
      </w:r>
      <w:r w:rsidR="5BDA26B3">
        <w:rPr/>
        <w:t>Rationale</w:t>
      </w:r>
      <w:r>
        <w:tab/>
      </w:r>
      <w:r>
        <w:fldChar w:fldCharType="begin"/>
      </w:r>
      <w:r>
        <w:instrText xml:space="preserve">PAGEREF _Toc1970055506 \h</w:instrText>
      </w:r>
      <w:r>
        <w:fldChar w:fldCharType="separate"/>
      </w:r>
      <w:r w:rsidR="5BDA26B3">
        <w:rPr/>
        <w:t>3</w:t>
      </w:r>
      <w:r>
        <w:fldChar w:fldCharType="end"/>
      </w:r>
      <w:r>
        <w:fldChar w:fldCharType="end"/>
      </w:r>
    </w:p>
    <w:p w:rsidRPr="00AA75D1" w:rsidR="009B1387" w:rsidP="5BDA26B3" w:rsidRDefault="18F335A7" w14:paraId="00136700" w14:textId="3EA58D87">
      <w:pPr>
        <w:pStyle w:val="TOC2"/>
        <w:tabs>
          <w:tab w:val="left" w:leader="none" w:pos="600"/>
          <w:tab w:val="right" w:leader="dot" w:pos="8625"/>
        </w:tabs>
      </w:pPr>
      <w:r>
        <w:fldChar w:fldCharType="begin"/>
      </w:r>
      <w:r>
        <w:instrText xml:space="preserve">HYPERLINK  \l  "_Toc1057605984" </w:instrText>
      </w:r>
      <w:r>
        <w:fldChar w:fldCharType="separate"/>
      </w:r>
      <w:r w:rsidR="5BDA26B3">
        <w:rPr/>
        <w:t>1.6.</w:t>
      </w:r>
      <w:r>
        <w:tab/>
      </w:r>
      <w:r w:rsidR="5BDA26B3">
        <w:rPr/>
        <w:t>Document Preparation, Review and Approval</w:t>
      </w:r>
      <w:r>
        <w:tab/>
      </w:r>
      <w:r>
        <w:fldChar w:fldCharType="begin"/>
      </w:r>
      <w:r>
        <w:instrText xml:space="preserve">PAGEREF _Toc1057605984 \h</w:instrText>
      </w:r>
      <w:r>
        <w:fldChar w:fldCharType="separate"/>
      </w:r>
      <w:r w:rsidR="5BDA26B3">
        <w:rPr/>
        <w:t>4</w:t>
      </w:r>
      <w:r>
        <w:fldChar w:fldCharType="end"/>
      </w:r>
      <w:r>
        <w:fldChar w:fldCharType="end"/>
      </w:r>
    </w:p>
    <w:p w:rsidRPr="00AA75D1" w:rsidR="009B1387" w:rsidP="5BDA26B3" w:rsidRDefault="18F335A7" w14:paraId="14A918B5" w14:textId="5D8331BD">
      <w:pPr>
        <w:pStyle w:val="TOC2"/>
        <w:tabs>
          <w:tab w:val="left" w:leader="none" w:pos="600"/>
          <w:tab w:val="right" w:leader="dot" w:pos="8625"/>
        </w:tabs>
      </w:pPr>
      <w:r>
        <w:fldChar w:fldCharType="begin"/>
      </w:r>
      <w:r>
        <w:instrText xml:space="preserve">HYPERLINK  \l  "_Toc278535822" </w:instrText>
      </w:r>
      <w:r>
        <w:fldChar w:fldCharType="separate"/>
      </w:r>
      <w:r w:rsidR="5BDA26B3">
        <w:rPr/>
        <w:t>1.7.</w:t>
      </w:r>
      <w:r>
        <w:tab/>
      </w:r>
      <w:r w:rsidR="5BDA26B3">
        <w:rPr/>
        <w:t>References</w:t>
      </w:r>
      <w:r>
        <w:tab/>
      </w:r>
      <w:r>
        <w:fldChar w:fldCharType="begin"/>
      </w:r>
      <w:r>
        <w:instrText xml:space="preserve">PAGEREF _Toc278535822 \h</w:instrText>
      </w:r>
      <w:r>
        <w:fldChar w:fldCharType="separate"/>
      </w:r>
      <w:r w:rsidR="5BDA26B3">
        <w:rPr/>
        <w:t>4</w:t>
      </w:r>
      <w:r>
        <w:fldChar w:fldCharType="end"/>
      </w:r>
      <w:r>
        <w:fldChar w:fldCharType="end"/>
      </w:r>
    </w:p>
    <w:p w:rsidRPr="00AA75D1" w:rsidR="009B1387" w:rsidP="5BDA26B3" w:rsidRDefault="18F335A7" w14:paraId="7CBED9F8" w14:textId="57E4AB88">
      <w:pPr>
        <w:pStyle w:val="TOC1"/>
        <w:tabs>
          <w:tab w:val="left" w:leader="none" w:pos="390"/>
          <w:tab w:val="right" w:leader="dot" w:pos="8625"/>
        </w:tabs>
      </w:pPr>
      <w:r>
        <w:fldChar w:fldCharType="begin"/>
      </w:r>
      <w:r>
        <w:instrText xml:space="preserve">HYPERLINK  \l  "_Toc363786115" </w:instrText>
      </w:r>
      <w:r>
        <w:fldChar w:fldCharType="separate"/>
      </w:r>
      <w:r w:rsidR="5BDA26B3">
        <w:rPr/>
        <w:t>2.</w:t>
      </w:r>
      <w:r>
        <w:tab/>
      </w:r>
      <w:r w:rsidR="5BDA26B3">
        <w:rPr/>
        <w:t>Business Requirements Mapping</w:t>
      </w:r>
      <w:r>
        <w:tab/>
      </w:r>
      <w:r>
        <w:fldChar w:fldCharType="begin"/>
      </w:r>
      <w:r>
        <w:instrText xml:space="preserve">PAGEREF _Toc363786115 \h</w:instrText>
      </w:r>
      <w:r>
        <w:fldChar w:fldCharType="separate"/>
      </w:r>
      <w:r w:rsidR="5BDA26B3">
        <w:rPr/>
        <w:t>4</w:t>
      </w:r>
      <w:r>
        <w:fldChar w:fldCharType="end"/>
      </w:r>
      <w:r>
        <w:fldChar w:fldCharType="end"/>
      </w:r>
    </w:p>
    <w:p w:rsidRPr="00AA75D1" w:rsidR="009B1387" w:rsidP="5BDA26B3" w:rsidRDefault="18F335A7" w14:paraId="0E5CFBCC" w14:textId="04581BFB">
      <w:pPr>
        <w:pStyle w:val="TOC1"/>
        <w:tabs>
          <w:tab w:val="left" w:leader="none" w:pos="390"/>
          <w:tab w:val="right" w:leader="dot" w:pos="8625"/>
        </w:tabs>
      </w:pPr>
      <w:r>
        <w:fldChar w:fldCharType="begin"/>
      </w:r>
      <w:r>
        <w:instrText xml:space="preserve">HYPERLINK  \l  "_Toc1066010949" </w:instrText>
      </w:r>
      <w:r>
        <w:fldChar w:fldCharType="separate"/>
      </w:r>
      <w:r w:rsidR="5BDA26B3">
        <w:rPr/>
        <w:t>3.</w:t>
      </w:r>
      <w:r>
        <w:tab/>
      </w:r>
      <w:r w:rsidR="5BDA26B3">
        <w:rPr/>
        <w:t>Functional Requirements</w:t>
      </w:r>
      <w:r>
        <w:tab/>
      </w:r>
      <w:r>
        <w:fldChar w:fldCharType="begin"/>
      </w:r>
      <w:r>
        <w:instrText xml:space="preserve">PAGEREF _Toc1066010949 \h</w:instrText>
      </w:r>
      <w:r>
        <w:fldChar w:fldCharType="separate"/>
      </w:r>
      <w:r w:rsidR="5BDA26B3">
        <w:rPr/>
        <w:t>9</w:t>
      </w:r>
      <w:r>
        <w:fldChar w:fldCharType="end"/>
      </w:r>
      <w:r>
        <w:fldChar w:fldCharType="end"/>
      </w:r>
    </w:p>
    <w:p w:rsidRPr="00AA75D1" w:rsidR="009B1387" w:rsidP="5BDA26B3" w:rsidRDefault="18F335A7" w14:paraId="7B892FEA" w14:textId="26B68952">
      <w:pPr>
        <w:pStyle w:val="TOC1"/>
        <w:tabs>
          <w:tab w:val="right" w:leader="dot" w:pos="8625"/>
        </w:tabs>
      </w:pPr>
      <w:r>
        <w:fldChar w:fldCharType="begin"/>
      </w:r>
      <w:r>
        <w:instrText xml:space="preserve">HYPERLINK  \l  "_Toc774058741" </w:instrText>
      </w:r>
      <w:r>
        <w:fldChar w:fldCharType="separate"/>
      </w:r>
      <w:r w:rsidR="5BDA26B3">
        <w:rPr/>
        <w:t>Annex A – To-Be Process Flows</w:t>
      </w:r>
      <w:r>
        <w:tab/>
      </w:r>
      <w:r>
        <w:fldChar w:fldCharType="begin"/>
      </w:r>
      <w:r>
        <w:instrText xml:space="preserve">PAGEREF _Toc774058741 \h</w:instrText>
      </w:r>
      <w:r>
        <w:fldChar w:fldCharType="separate"/>
      </w:r>
      <w:r w:rsidR="5BDA26B3">
        <w:rPr/>
        <w:t>21</w:t>
      </w:r>
      <w:r>
        <w:fldChar w:fldCharType="end"/>
      </w:r>
      <w:r>
        <w:fldChar w:fldCharType="end"/>
      </w:r>
    </w:p>
    <w:p w:rsidRPr="00AA75D1" w:rsidR="009B1387" w:rsidP="5BDA26B3" w:rsidRDefault="18F335A7" w14:paraId="3B768B20" w14:textId="4C9522EA">
      <w:pPr>
        <w:pStyle w:val="TOC1"/>
        <w:tabs>
          <w:tab w:val="right" w:leader="dot" w:pos="8625"/>
        </w:tabs>
      </w:pPr>
      <w:r>
        <w:fldChar w:fldCharType="begin"/>
      </w:r>
      <w:r>
        <w:instrText xml:space="preserve">HYPERLINK  \l  "_Toc1052189672" </w:instrText>
      </w:r>
      <w:r>
        <w:fldChar w:fldCharType="separate"/>
      </w:r>
      <w:r w:rsidR="5BDA26B3">
        <w:rPr/>
        <w:t>Annex B – Report template</w:t>
      </w:r>
      <w:r>
        <w:tab/>
      </w:r>
      <w:r>
        <w:fldChar w:fldCharType="begin"/>
      </w:r>
      <w:r>
        <w:instrText xml:space="preserve">PAGEREF _Toc1052189672 \h</w:instrText>
      </w:r>
      <w:r>
        <w:fldChar w:fldCharType="separate"/>
      </w:r>
      <w:r w:rsidR="5BDA26B3">
        <w:rPr/>
        <w:t>26</w:t>
      </w:r>
      <w:r>
        <w:fldChar w:fldCharType="end"/>
      </w:r>
      <w:r>
        <w:fldChar w:fldCharType="end"/>
      </w:r>
    </w:p>
    <w:p w:rsidR="18F335A7" w:rsidP="5BDA26B3" w:rsidRDefault="18F335A7" w14:paraId="0E2E66A7" w14:textId="5A53E4E0">
      <w:pPr>
        <w:pStyle w:val="TOC1"/>
        <w:tabs>
          <w:tab w:val="right" w:leader="dot" w:pos="8625"/>
        </w:tabs>
      </w:pPr>
      <w:r>
        <w:fldChar w:fldCharType="begin"/>
      </w:r>
      <w:r>
        <w:instrText xml:space="preserve">HYPERLINK  \l  "_Toc1266095685" </w:instrText>
      </w:r>
      <w:r>
        <w:fldChar w:fldCharType="separate"/>
      </w:r>
      <w:r w:rsidR="5BDA26B3">
        <w:rPr/>
        <w:t>Annex C - User Access Matrix</w:t>
      </w:r>
      <w:r>
        <w:tab/>
      </w:r>
      <w:r>
        <w:fldChar w:fldCharType="begin"/>
      </w:r>
      <w:r>
        <w:instrText xml:space="preserve">PAGEREF _Toc1266095685 \h</w:instrText>
      </w:r>
      <w:r>
        <w:fldChar w:fldCharType="separate"/>
      </w:r>
      <w:r w:rsidR="5BDA26B3">
        <w:rPr/>
        <w:t>26</w:t>
      </w:r>
      <w:r>
        <w:fldChar w:fldCharType="end"/>
      </w:r>
      <w:r>
        <w:fldChar w:fldCharType="end"/>
      </w:r>
    </w:p>
    <w:p w:rsidR="18F335A7" w:rsidP="5BDA26B3" w:rsidRDefault="18F335A7" w14:paraId="5767C881" w14:textId="097D930B">
      <w:pPr>
        <w:pStyle w:val="TOC1"/>
        <w:tabs>
          <w:tab w:val="right" w:leader="dot" w:pos="8625"/>
        </w:tabs>
      </w:pPr>
      <w:r>
        <w:fldChar w:fldCharType="begin"/>
      </w:r>
      <w:r>
        <w:instrText xml:space="preserve">HYPERLINK  \l  "_Toc211635257" </w:instrText>
      </w:r>
      <w:r>
        <w:fldChar w:fldCharType="separate"/>
      </w:r>
      <w:r w:rsidR="5BDA26B3">
        <w:rPr/>
        <w:t>Annex D – Audit Log Export</w:t>
      </w:r>
      <w:r>
        <w:tab/>
      </w:r>
      <w:r>
        <w:fldChar w:fldCharType="begin"/>
      </w:r>
      <w:r>
        <w:instrText xml:space="preserve">PAGEREF _Toc211635257 \h</w:instrText>
      </w:r>
      <w:r>
        <w:fldChar w:fldCharType="separate"/>
      </w:r>
      <w:r w:rsidR="5BDA26B3">
        <w:rPr/>
        <w:t>27</w:t>
      </w:r>
      <w:r>
        <w:fldChar w:fldCharType="end"/>
      </w:r>
      <w:r>
        <w:fldChar w:fldCharType="end"/>
      </w:r>
    </w:p>
    <w:p w:rsidR="18F335A7" w:rsidP="5BDA26B3" w:rsidRDefault="18F335A7" w14:paraId="6C64F47F" w14:textId="5DB26FB7">
      <w:pPr>
        <w:pStyle w:val="TOC1"/>
        <w:tabs>
          <w:tab w:val="right" w:leader="dot" w:pos="8625"/>
        </w:tabs>
      </w:pPr>
      <w:r>
        <w:fldChar w:fldCharType="begin"/>
      </w:r>
      <w:r>
        <w:instrText xml:space="preserve">HYPERLINK  \l  "_Toc2044149600" </w:instrText>
      </w:r>
      <w:r>
        <w:fldChar w:fldCharType="separate"/>
      </w:r>
      <w:r w:rsidR="5BDA26B3">
        <w:rPr/>
        <w:t>Annex E – User Access Report Fields</w:t>
      </w:r>
      <w:r>
        <w:tab/>
      </w:r>
      <w:r>
        <w:fldChar w:fldCharType="begin"/>
      </w:r>
      <w:r>
        <w:instrText xml:space="preserve">PAGEREF _Toc2044149600 \h</w:instrText>
      </w:r>
      <w:r>
        <w:fldChar w:fldCharType="separate"/>
      </w:r>
      <w:r w:rsidR="5BDA26B3">
        <w:rPr/>
        <w:t>27</w:t>
      </w:r>
      <w:r>
        <w:fldChar w:fldCharType="end"/>
      </w:r>
      <w:r>
        <w:fldChar w:fldCharType="end"/>
      </w:r>
    </w:p>
    <w:p w:rsidR="18F335A7" w:rsidP="5BDA26B3" w:rsidRDefault="18F335A7" w14:paraId="16225898" w14:textId="0564996F">
      <w:pPr>
        <w:pStyle w:val="TOC1"/>
        <w:tabs>
          <w:tab w:val="right" w:leader="dot" w:pos="8625"/>
        </w:tabs>
      </w:pPr>
      <w:r>
        <w:fldChar w:fldCharType="begin"/>
      </w:r>
      <w:r>
        <w:instrText xml:space="preserve">HYPERLINK  \l  "_Toc1770634589" </w:instrText>
      </w:r>
      <w:r>
        <w:fldChar w:fldCharType="separate"/>
      </w:r>
      <w:r w:rsidR="5BDA26B3">
        <w:rPr/>
        <w:t>Annex F – Group Profile Membership List</w:t>
      </w:r>
      <w:r>
        <w:tab/>
      </w:r>
      <w:r>
        <w:fldChar w:fldCharType="begin"/>
      </w:r>
      <w:r>
        <w:instrText xml:space="preserve">PAGEREF _Toc1770634589 \h</w:instrText>
      </w:r>
      <w:r>
        <w:fldChar w:fldCharType="separate"/>
      </w:r>
      <w:r w:rsidR="5BDA26B3">
        <w:rPr/>
        <w:t>27</w:t>
      </w:r>
      <w:r>
        <w:fldChar w:fldCharType="end"/>
      </w:r>
      <w:r>
        <w:fldChar w:fldCharType="end"/>
      </w:r>
    </w:p>
    <w:p w:rsidR="18F335A7" w:rsidP="5BDA26B3" w:rsidRDefault="18F335A7" w14:paraId="3606FC05" w14:textId="1934ABE6">
      <w:pPr>
        <w:pStyle w:val="TOC1"/>
        <w:tabs>
          <w:tab w:val="right" w:leader="dot" w:pos="8625"/>
        </w:tabs>
      </w:pPr>
      <w:r>
        <w:fldChar w:fldCharType="begin"/>
      </w:r>
      <w:r>
        <w:instrText xml:space="preserve">HYPERLINK  \l  "_Toc1168449657" </w:instrText>
      </w:r>
      <w:r>
        <w:fldChar w:fldCharType="separate"/>
      </w:r>
      <w:r w:rsidR="5BDA26B3">
        <w:rPr/>
        <w:t>Annex G – User Group Membership Report Fields</w:t>
      </w:r>
      <w:r>
        <w:tab/>
      </w:r>
      <w:r>
        <w:fldChar w:fldCharType="begin"/>
      </w:r>
      <w:r>
        <w:instrText xml:space="preserve">PAGEREF _Toc1168449657 \h</w:instrText>
      </w:r>
      <w:r>
        <w:fldChar w:fldCharType="separate"/>
      </w:r>
      <w:r w:rsidR="5BDA26B3">
        <w:rPr/>
        <w:t>27</w:t>
      </w:r>
      <w:r>
        <w:fldChar w:fldCharType="end"/>
      </w:r>
      <w:r>
        <w:fldChar w:fldCharType="end"/>
      </w:r>
    </w:p>
    <w:p w:rsidR="18F335A7" w:rsidP="5BDA26B3" w:rsidRDefault="18F335A7" w14:paraId="7E53CABA" w14:textId="5DA973B1">
      <w:pPr>
        <w:pStyle w:val="TOC1"/>
        <w:tabs>
          <w:tab w:val="right" w:leader="dot" w:pos="8625"/>
        </w:tabs>
      </w:pPr>
      <w:r>
        <w:fldChar w:fldCharType="begin"/>
      </w:r>
      <w:r>
        <w:instrText xml:space="preserve">HYPERLINK  \l  "_Toc526919791" </w:instrText>
      </w:r>
      <w:r>
        <w:fldChar w:fldCharType="separate"/>
      </w:r>
      <w:r w:rsidR="5BDA26B3">
        <w:rPr/>
        <w:t>Annex H – Audit Log Fields</w:t>
      </w:r>
      <w:r>
        <w:tab/>
      </w:r>
      <w:r>
        <w:fldChar w:fldCharType="begin"/>
      </w:r>
      <w:r>
        <w:instrText xml:space="preserve">PAGEREF _Toc526919791 \h</w:instrText>
      </w:r>
      <w:r>
        <w:fldChar w:fldCharType="separate"/>
      </w:r>
      <w:r w:rsidR="5BDA26B3">
        <w:rPr/>
        <w:t>28</w:t>
      </w:r>
      <w:r>
        <w:fldChar w:fldCharType="end"/>
      </w:r>
      <w:r>
        <w:fldChar w:fldCharType="end"/>
      </w:r>
    </w:p>
    <w:p w:rsidR="18F335A7" w:rsidP="5BDA26B3" w:rsidRDefault="18F335A7" w14:paraId="21394CD8" w14:textId="1598665A">
      <w:pPr>
        <w:pStyle w:val="TOC1"/>
        <w:tabs>
          <w:tab w:val="right" w:leader="dot" w:pos="8625"/>
        </w:tabs>
      </w:pPr>
      <w:r>
        <w:fldChar w:fldCharType="begin"/>
      </w:r>
      <w:r>
        <w:instrText xml:space="preserve">HYPERLINK  \l  "_Toc889602595" </w:instrText>
      </w:r>
      <w:r>
        <w:fldChar w:fldCharType="separate"/>
      </w:r>
      <w:r w:rsidR="5BDA26B3">
        <w:rPr/>
        <w:t>Annex I – Password Guidelines</w:t>
      </w:r>
      <w:r>
        <w:tab/>
      </w:r>
      <w:r>
        <w:fldChar w:fldCharType="begin"/>
      </w:r>
      <w:r>
        <w:instrText xml:space="preserve">PAGEREF _Toc889602595 \h</w:instrText>
      </w:r>
      <w:r>
        <w:fldChar w:fldCharType="separate"/>
      </w:r>
      <w:r w:rsidR="5BDA26B3">
        <w:rPr/>
        <w:t>28</w:t>
      </w:r>
      <w:r>
        <w:fldChar w:fldCharType="end"/>
      </w:r>
      <w:r>
        <w:fldChar w:fldCharType="end"/>
      </w:r>
    </w:p>
    <w:p w:rsidR="18F335A7" w:rsidP="5BDA26B3" w:rsidRDefault="18F335A7" w14:paraId="21DB889E" w14:textId="0EA1C28F">
      <w:pPr>
        <w:pStyle w:val="TOC1"/>
        <w:tabs>
          <w:tab w:val="right" w:leader="dot" w:pos="8625"/>
        </w:tabs>
      </w:pPr>
      <w:r>
        <w:fldChar w:fldCharType="begin"/>
      </w:r>
      <w:r>
        <w:instrText xml:space="preserve">HYPERLINK  \l  "_Toc2071863848" </w:instrText>
      </w:r>
      <w:r>
        <w:fldChar w:fldCharType="separate"/>
      </w:r>
      <w:r w:rsidR="5BDA26B3">
        <w:rPr/>
        <w:t>Signoff Sheet</w:t>
      </w:r>
      <w:r>
        <w:tab/>
      </w:r>
      <w:r>
        <w:fldChar w:fldCharType="begin"/>
      </w:r>
      <w:r>
        <w:instrText xml:space="preserve">PAGEREF _Toc2071863848 \h</w:instrText>
      </w:r>
      <w:r>
        <w:fldChar w:fldCharType="separate"/>
      </w:r>
      <w:r w:rsidR="5BDA26B3">
        <w:rPr/>
        <w:t>29</w:t>
      </w:r>
      <w:r>
        <w:fldChar w:fldCharType="end"/>
      </w:r>
      <w:r>
        <w:fldChar w:fldCharType="end"/>
      </w:r>
    </w:p>
    <w:p w:rsidRPr="002F75E6" w:rsidR="006B52CF" w:rsidP="006B52CF" w:rsidRDefault="006B52CF" w14:paraId="6B62F1B3" w14:textId="417CE916">
      <w:pPr>
        <w:rPr>
          <w:rFonts w:ascii="Arial" w:hAnsi="Arial" w:cs="Arial"/>
          <w:b/>
          <w:u w:val="single"/>
        </w:rPr>
      </w:pPr>
      <w:r w:rsidRPr="002F75E6">
        <w:rPr>
          <w:rFonts w:ascii="Arial" w:hAnsi="Arial" w:cs="Arial"/>
          <w:b/>
          <w:szCs w:val="20"/>
          <w:u w:val="single"/>
        </w:rPr>
        <w:fldChar w:fldCharType="end"/>
      </w:r>
    </w:p>
    <w:p w:rsidRPr="002F75E6" w:rsidR="006B52CF" w:rsidP="00992F95" w:rsidRDefault="006B52CF" w14:paraId="02F2C34E" w14:textId="77777777">
      <w:pPr>
        <w:jc w:val="center"/>
        <w:rPr>
          <w:rFonts w:ascii="Arial" w:hAnsi="Arial" w:cs="Arial"/>
          <w:b/>
          <w:u w:val="single"/>
        </w:rPr>
      </w:pPr>
    </w:p>
    <w:p w:rsidRPr="002F75E6" w:rsidR="006B52CF" w:rsidRDefault="006B52CF" w14:paraId="680A4E5D" w14:textId="77777777">
      <w:pPr>
        <w:rPr>
          <w:rFonts w:ascii="Arial" w:hAnsi="Arial" w:cs="Arial"/>
        </w:rPr>
        <w:sectPr w:rsidRPr="002F75E6" w:rsidR="006B52CF">
          <w:pgSz w:w="12240" w:h="15840" w:orient="portrait"/>
          <w:pgMar w:top="1440" w:right="1800" w:bottom="1440" w:left="1800" w:header="708" w:footer="708" w:gutter="0"/>
          <w:cols w:space="708"/>
          <w:docGrid w:linePitch="360"/>
        </w:sectPr>
      </w:pPr>
    </w:p>
    <w:p w:rsidRPr="002F75E6" w:rsidR="00992F95" w:rsidP="00A86978" w:rsidRDefault="2AE3CA87" w14:paraId="3E7A9F1C" w14:textId="77777777">
      <w:pPr>
        <w:pStyle w:val="Heading1"/>
        <w:keepNext/>
        <w:keepLines/>
        <w:numPr>
          <w:ilvl w:val="0"/>
          <w:numId w:val="72"/>
        </w:numPr>
        <w:rPr>
          <w:sz w:val="28"/>
          <w:szCs w:val="28"/>
        </w:rPr>
      </w:pPr>
      <w:bookmarkStart w:name="_Toc137351784" w:id="6"/>
      <w:bookmarkStart w:name="_Toc2107415619" w:id="2015383596"/>
      <w:r w:rsidRPr="5BDA26B3" w:rsidR="5A38AAF8">
        <w:rPr>
          <w:sz w:val="28"/>
          <w:szCs w:val="28"/>
        </w:rPr>
        <w:t>Introduction</w:t>
      </w:r>
      <w:bookmarkEnd w:id="6"/>
      <w:bookmarkEnd w:id="2015383596"/>
    </w:p>
    <w:p w:rsidRPr="002F75E6" w:rsidR="00C16F27" w:rsidP="5BDA26B3" w:rsidRDefault="2AE3CA87" w14:paraId="44742497" w14:textId="77777777">
      <w:pPr>
        <w:pStyle w:val="Heading2"/>
        <w:keepNext/>
        <w:keepLines/>
        <w:numPr>
          <w:ilvl w:val="1"/>
          <w:numId w:val="72"/>
        </w:numPr>
        <w:rPr>
          <w:i w:val="0"/>
          <w:iCs w:val="0"/>
          <w:sz w:val="24"/>
          <w:szCs w:val="24"/>
        </w:rPr>
      </w:pPr>
      <w:bookmarkStart w:name="_Toc137351785" w:id="8"/>
      <w:bookmarkStart w:name="_Toc685348741" w:id="1733757417"/>
      <w:r w:rsidRPr="5BDA26B3" w:rsidR="5A38AAF8">
        <w:rPr>
          <w:i w:val="0"/>
          <w:iCs w:val="0"/>
          <w:sz w:val="24"/>
          <w:szCs w:val="24"/>
        </w:rPr>
        <w:t>Document Purpose</w:t>
      </w:r>
      <w:bookmarkEnd w:id="8"/>
      <w:bookmarkEnd w:id="1733757417"/>
    </w:p>
    <w:p w:rsidR="00735EFC" w:rsidP="4C1F03F5" w:rsidRDefault="57DD3DC9" w14:paraId="31F5FA26" w14:textId="52014989">
      <w:pPr>
        <w:spacing w:line="259" w:lineRule="auto"/>
        <w:ind w:left="360"/>
        <w:rPr>
          <w:rFonts w:ascii="Arial" w:hAnsi="Arial" w:cs="Arial"/>
        </w:rPr>
      </w:pPr>
      <w:r w:rsidRPr="18F335A7">
        <w:rPr>
          <w:rFonts w:ascii="Arial" w:hAnsi="Arial" w:cs="Arial"/>
        </w:rPr>
        <w:t>This</w:t>
      </w:r>
      <w:r w:rsidRPr="18F335A7" w:rsidR="36DE3646">
        <w:rPr>
          <w:rFonts w:ascii="Arial" w:hAnsi="Arial" w:cs="Arial"/>
        </w:rPr>
        <w:t xml:space="preserve"> Functional Requirements Specifications (FR) document outlines how business requirements </w:t>
      </w:r>
      <w:r w:rsidRPr="18F335A7" w:rsidR="46F8FC2E">
        <w:rPr>
          <w:rFonts w:ascii="Arial" w:hAnsi="Arial" w:cs="Arial"/>
        </w:rPr>
        <w:t xml:space="preserve">which are </w:t>
      </w:r>
      <w:r w:rsidRPr="18F335A7" w:rsidR="36DE3646">
        <w:rPr>
          <w:rFonts w:ascii="Arial" w:hAnsi="Arial" w:cs="Arial"/>
        </w:rPr>
        <w:t xml:space="preserve">baselined in the Business Requirements Document (BRD) for the </w:t>
      </w:r>
      <w:r w:rsidRPr="18F335A7" w:rsidR="0B8BBA81">
        <w:rPr>
          <w:rFonts w:ascii="Arial" w:hAnsi="Arial" w:eastAsia="Arial" w:cs="Arial"/>
          <w:color w:val="000000" w:themeColor="text1"/>
          <w:sz w:val="19"/>
          <w:szCs w:val="19"/>
        </w:rPr>
        <w:t>BDO Insure Brokering System (BIBS) - User Access Maintenance</w:t>
      </w:r>
      <w:r w:rsidRPr="18F335A7" w:rsidR="0744B1EC">
        <w:rPr>
          <w:rFonts w:ascii="Arial" w:hAnsi="Arial" w:cs="Arial"/>
        </w:rPr>
        <w:t xml:space="preserve"> </w:t>
      </w:r>
      <w:r w:rsidRPr="18F335A7" w:rsidR="544E46B3">
        <w:rPr>
          <w:rFonts w:ascii="Arial" w:hAnsi="Arial" w:cs="Arial"/>
        </w:rPr>
        <w:t>Project</w:t>
      </w:r>
      <w:r w:rsidRPr="18F335A7" w:rsidR="36DE3646">
        <w:rPr>
          <w:rFonts w:ascii="Arial" w:hAnsi="Arial" w:cs="Arial"/>
        </w:rPr>
        <w:t xml:space="preserve"> </w:t>
      </w:r>
      <w:r w:rsidRPr="18F335A7" w:rsidR="71041418">
        <w:rPr>
          <w:rFonts w:ascii="Arial" w:hAnsi="Arial" w:cs="Arial"/>
        </w:rPr>
        <w:t>Release 1</w:t>
      </w:r>
      <w:r w:rsidRPr="18F335A7" w:rsidR="79E880F0">
        <w:rPr>
          <w:rFonts w:ascii="Arial" w:hAnsi="Arial" w:cs="Arial"/>
        </w:rPr>
        <w:t>/ Drop 0</w:t>
      </w:r>
      <w:r w:rsidRPr="18F335A7" w:rsidR="7854A8CD">
        <w:rPr>
          <w:rFonts w:ascii="Arial" w:hAnsi="Arial" w:cs="Arial"/>
          <w:color w:val="FF0000"/>
        </w:rPr>
        <w:t xml:space="preserve"> </w:t>
      </w:r>
      <w:r w:rsidRPr="18F335A7" w:rsidR="36DE3646">
        <w:rPr>
          <w:rFonts w:ascii="Arial" w:hAnsi="Arial" w:cs="Arial"/>
        </w:rPr>
        <w:t>are to be imp</w:t>
      </w:r>
      <w:r w:rsidRPr="18F335A7">
        <w:rPr>
          <w:rFonts w:ascii="Arial" w:hAnsi="Arial" w:cs="Arial"/>
        </w:rPr>
        <w:t>lemented in the IT systems.  This</w:t>
      </w:r>
      <w:r w:rsidRPr="18F335A7" w:rsidR="36DE3646">
        <w:rPr>
          <w:rFonts w:ascii="Arial" w:hAnsi="Arial" w:cs="Arial"/>
        </w:rPr>
        <w:t xml:space="preserve"> FR document translates the business requirements into functional requirements in terms of system capability, behaviour/function with clearly outlined inputs and outputs.</w:t>
      </w:r>
    </w:p>
    <w:p w:rsidR="00A221D9" w:rsidP="5BDA26B3" w:rsidRDefault="2AE3CA87" w14:paraId="6E3EF47B" w14:textId="77777777">
      <w:pPr>
        <w:pStyle w:val="Heading2"/>
        <w:keepNext/>
        <w:keepLines/>
        <w:numPr>
          <w:ilvl w:val="1"/>
          <w:numId w:val="72"/>
        </w:numPr>
        <w:rPr>
          <w:i w:val="0"/>
          <w:iCs w:val="0"/>
          <w:sz w:val="24"/>
          <w:szCs w:val="24"/>
        </w:rPr>
      </w:pPr>
      <w:bookmarkStart w:name="_Toc137351786" w:id="10"/>
      <w:bookmarkStart w:name="_Toc2096294492" w:id="674202458"/>
      <w:r w:rsidRPr="5BDA26B3" w:rsidR="5A38AAF8">
        <w:rPr>
          <w:i w:val="0"/>
          <w:iCs w:val="0"/>
          <w:sz w:val="24"/>
          <w:szCs w:val="24"/>
        </w:rPr>
        <w:t>Intended Audience</w:t>
      </w:r>
      <w:bookmarkEnd w:id="10"/>
      <w:bookmarkEnd w:id="674202458"/>
    </w:p>
    <w:p w:rsidRPr="004B0579" w:rsidR="000B6443" w:rsidP="4E09FB91" w:rsidRDefault="0D225079" w14:paraId="56484718" w14:textId="52D0F889">
      <w:pPr>
        <w:ind w:left="360"/>
        <w:rPr>
          <w:rFonts w:ascii="Arial" w:hAnsi="Arial" w:cs="Arial"/>
        </w:rPr>
      </w:pPr>
      <w:r w:rsidRPr="4E09FB91">
        <w:rPr>
          <w:rFonts w:ascii="Arial" w:hAnsi="Arial" w:cs="Arial"/>
        </w:rPr>
        <w:t xml:space="preserve">The primary audience of this document will be the </w:t>
      </w:r>
      <w:r w:rsidRPr="4E09FB91" w:rsidR="75FB260C">
        <w:rPr>
          <w:rFonts w:ascii="Arial" w:hAnsi="Arial" w:eastAsia="Arial" w:cs="Arial"/>
          <w:color w:val="000000" w:themeColor="text1"/>
          <w:sz w:val="19"/>
          <w:szCs w:val="19"/>
        </w:rPr>
        <w:t>BDO Insure Brokering System (BIBS)</w:t>
      </w:r>
      <w:r w:rsidRPr="4E09FB91" w:rsidR="490FF3BE">
        <w:rPr>
          <w:rFonts w:ascii="Arial" w:hAnsi="Arial" w:cs="Arial"/>
          <w:color w:val="FF0000"/>
        </w:rPr>
        <w:t xml:space="preserve"> </w:t>
      </w:r>
      <w:r w:rsidRPr="4E09FB91">
        <w:rPr>
          <w:rFonts w:ascii="Arial" w:hAnsi="Arial" w:cs="Arial"/>
        </w:rPr>
        <w:t>projec</w:t>
      </w:r>
      <w:r w:rsidRPr="4E09FB91" w:rsidR="32E909A3">
        <w:rPr>
          <w:rFonts w:ascii="Arial" w:hAnsi="Arial" w:cs="Arial"/>
        </w:rPr>
        <w:t>t team</w:t>
      </w:r>
      <w:r w:rsidRPr="4E09FB91" w:rsidR="7CB71ADC">
        <w:rPr>
          <w:rFonts w:ascii="Arial" w:hAnsi="Arial" w:cs="Arial"/>
        </w:rPr>
        <w:t>.</w:t>
      </w:r>
      <w:r w:rsidRPr="4E09FB91">
        <w:rPr>
          <w:rFonts w:ascii="Arial" w:hAnsi="Arial" w:cs="Arial"/>
        </w:rPr>
        <w:t xml:space="preserve"> </w:t>
      </w:r>
    </w:p>
    <w:p w:rsidRPr="002F75E6" w:rsidR="0024258E" w:rsidP="00DB37CE" w:rsidRDefault="0024258E" w14:paraId="7194DBDC" w14:textId="77777777">
      <w:pPr>
        <w:jc w:val="both"/>
        <w:rPr>
          <w:rFonts w:ascii="Arial" w:hAnsi="Arial" w:cs="Arial"/>
          <w:b/>
          <w:szCs w:val="20"/>
        </w:rPr>
      </w:pPr>
    </w:p>
    <w:p w:rsidR="00A221D9" w:rsidP="5BDA26B3" w:rsidRDefault="69EFCCD1" w14:paraId="6F62D0EE" w14:textId="77777777">
      <w:pPr>
        <w:pStyle w:val="Heading2"/>
        <w:keepNext/>
        <w:keepLines/>
        <w:numPr>
          <w:ilvl w:val="1"/>
          <w:numId w:val="72"/>
        </w:numPr>
        <w:rPr>
          <w:i w:val="0"/>
          <w:iCs w:val="0"/>
          <w:sz w:val="24"/>
          <w:szCs w:val="24"/>
        </w:rPr>
      </w:pPr>
      <w:bookmarkStart w:name="_Toc137351787" w:id="12"/>
      <w:bookmarkStart w:name="_Toc222215692" w:id="2044711719"/>
      <w:r w:rsidRPr="5BDA26B3" w:rsidR="38267A58">
        <w:rPr>
          <w:i w:val="0"/>
          <w:iCs w:val="0"/>
          <w:sz w:val="24"/>
          <w:szCs w:val="24"/>
        </w:rPr>
        <w:t>Project Background</w:t>
      </w:r>
      <w:bookmarkEnd w:id="12"/>
      <w:bookmarkEnd w:id="2044711719"/>
    </w:p>
    <w:p w:rsidR="77C161D9" w:rsidP="18F335A7" w:rsidRDefault="77C161D9" w14:paraId="05375182" w14:textId="5FE7A00B">
      <w:pPr>
        <w:pStyle w:val="ListParagraph"/>
        <w:spacing w:line="259" w:lineRule="auto" w:after="60"/>
        <w:ind w:left="360"/>
        <w:contextualSpacing/>
        <w:jc w:val="both"/>
        <w:rPr>
          <w:rFonts w:ascii="Arial" w:hAnsi="Arial" w:cs="Arial"/>
        </w:rPr>
      </w:pPr>
      <w:r w:rsidRPr="18F335A7">
        <w:rPr>
          <w:rFonts w:ascii="Arial" w:hAnsi="Arial" w:cs="Arial"/>
        </w:rPr>
        <w:t xml:space="preserve">BDO Insure Brokering System (BIBS) </w:t>
      </w:r>
      <w:r w:rsidRPr="18F335A7" w:rsidR="5BFBF537">
        <w:rPr>
          <w:rFonts w:ascii="Arial" w:hAnsi="Arial" w:cs="Arial"/>
        </w:rPr>
        <w:t>will</w:t>
      </w:r>
      <w:r w:rsidRPr="18F335A7">
        <w:rPr>
          <w:rFonts w:ascii="Arial" w:hAnsi="Arial" w:cs="Arial"/>
        </w:rPr>
        <w:t xml:space="preserve"> modernize and streamline </w:t>
      </w:r>
      <w:r w:rsidRPr="18F335A7" w:rsidR="2CB2AD18">
        <w:rPr>
          <w:rFonts w:ascii="Arial" w:hAnsi="Arial" w:cs="Arial"/>
        </w:rPr>
        <w:t>BDOI's</w:t>
      </w:r>
      <w:r w:rsidRPr="18F335A7">
        <w:rPr>
          <w:rFonts w:ascii="Arial" w:hAnsi="Arial" w:cs="Arial"/>
        </w:rPr>
        <w:t xml:space="preserve"> insurance brokering operations. The project aims to replace the existing legacy platforms, including EBIX, QPS, ISYS, and Broker systems, with a unified and modern solution that supports end-to-end insurance brokering processes.</w:t>
      </w:r>
    </w:p>
    <w:p w:rsidRPr="002F75E6" w:rsidR="006F6B2F" w:rsidP="5BDA26B3" w:rsidRDefault="533B2D84" w14:paraId="1A40F2A1" w14:textId="77777777">
      <w:pPr>
        <w:pStyle w:val="Heading2"/>
        <w:keepNext/>
        <w:keepLines/>
        <w:numPr>
          <w:ilvl w:val="1"/>
          <w:numId w:val="72"/>
        </w:numPr>
        <w:rPr>
          <w:i w:val="0"/>
          <w:iCs w:val="0"/>
          <w:sz w:val="24"/>
          <w:szCs w:val="24"/>
        </w:rPr>
      </w:pPr>
      <w:bookmarkStart w:name="_Toc137351789" w:id="14"/>
      <w:bookmarkStart w:name="_Toc1862691630" w:id="53363921"/>
      <w:r w:rsidRPr="5BDA26B3" w:rsidR="761B1F2A">
        <w:rPr>
          <w:i w:val="0"/>
          <w:iCs w:val="0"/>
          <w:sz w:val="24"/>
          <w:szCs w:val="24"/>
        </w:rPr>
        <w:t>Objectives to be achieved</w:t>
      </w:r>
      <w:bookmarkEnd w:id="14"/>
      <w:bookmarkEnd w:id="53363921"/>
    </w:p>
    <w:p w:rsidR="7E80C702" w:rsidP="18F335A7" w:rsidRDefault="7E80C702" w14:paraId="5AA5487F" w14:textId="69126ECF">
      <w:pPr>
        <w:spacing w:line="276" w:lineRule="auto"/>
        <w:ind w:left="360"/>
        <w:rPr>
          <w:rFonts w:ascii="Arial" w:hAnsi="Arial" w:eastAsia="Arial" w:cs="Arial"/>
          <w:szCs w:val="20"/>
        </w:rPr>
      </w:pPr>
      <w:r w:rsidRPr="18F335A7">
        <w:rPr>
          <w:rFonts w:ascii="Arial" w:hAnsi="Arial" w:eastAsia="Arial" w:cs="Arial"/>
          <w:szCs w:val="20"/>
        </w:rPr>
        <w:t>The implementation of the BDO Insure Brokering System (</w:t>
      </w:r>
      <w:r w:rsidRPr="18F335A7" w:rsidR="42D58FEB">
        <w:rPr>
          <w:rFonts w:ascii="Arial" w:hAnsi="Arial" w:eastAsia="Arial" w:cs="Arial"/>
          <w:szCs w:val="20"/>
        </w:rPr>
        <w:t>B</w:t>
      </w:r>
      <w:r w:rsidRPr="18F335A7">
        <w:rPr>
          <w:rFonts w:ascii="Arial" w:hAnsi="Arial" w:eastAsia="Arial" w:cs="Arial"/>
          <w:szCs w:val="20"/>
        </w:rPr>
        <w:t>IBS) aims to achieve the objectives</w:t>
      </w:r>
      <w:r w:rsidRPr="18F335A7" w:rsidR="49CF8DE6">
        <w:rPr>
          <w:rFonts w:ascii="Arial" w:hAnsi="Arial" w:eastAsia="Arial" w:cs="Arial"/>
          <w:szCs w:val="20"/>
        </w:rPr>
        <w:t xml:space="preserve"> below.</w:t>
      </w:r>
    </w:p>
    <w:p w:rsidR="7E80C702" w:rsidP="18F335A7" w:rsidRDefault="7E80C702" w14:paraId="528B767F" w14:textId="1DBD538D">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Establish a single system of record</w:t>
      </w:r>
      <w:r w:rsidRPr="18F335A7">
        <w:rPr>
          <w:rFonts w:ascii="Arial" w:hAnsi="Arial" w:eastAsia="Arial" w:cs="Arial"/>
          <w:szCs w:val="20"/>
        </w:rPr>
        <w:t xml:space="preserve"> that supports the entire insurance brokering lifecycle, from inquiry and quotation through policy issuance, renewal, collection, and claims processing.</w:t>
      </w:r>
    </w:p>
    <w:p w:rsidR="7E80C702" w:rsidP="18F335A7" w:rsidRDefault="7E80C702" w14:paraId="53903D57" w14:textId="0B1597E3">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Enable straight-through processing (STP)</w:t>
      </w:r>
      <w:r w:rsidRPr="18F335A7">
        <w:rPr>
          <w:rFonts w:ascii="Arial" w:hAnsi="Arial" w:eastAsia="Arial" w:cs="Arial"/>
          <w:szCs w:val="20"/>
        </w:rPr>
        <w:t xml:space="preserve"> across key business functions, including New Business, Policy Management, Renewals, and Collections, while enforcing maker-checker controls for financial transactions.</w:t>
      </w:r>
    </w:p>
    <w:p w:rsidR="7E80C702" w:rsidP="18F335A7" w:rsidRDefault="7E80C702" w14:paraId="740EB948" w14:textId="21A0BAD1">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Automate</w:t>
      </w:r>
      <w:r w:rsidRPr="18F335A7" w:rsidR="2BD32E06">
        <w:rPr>
          <w:rFonts w:ascii="Arial" w:hAnsi="Arial" w:eastAsia="Arial" w:cs="Arial"/>
          <w:b/>
          <w:bCs/>
          <w:szCs w:val="20"/>
        </w:rPr>
        <w:t>d</w:t>
      </w:r>
      <w:r w:rsidRPr="18F335A7">
        <w:rPr>
          <w:rFonts w:ascii="Arial" w:hAnsi="Arial" w:eastAsia="Arial" w:cs="Arial"/>
          <w:b/>
          <w:bCs/>
          <w:szCs w:val="20"/>
        </w:rPr>
        <w:t xml:space="preserve"> statutory and management reporting</w:t>
      </w:r>
      <w:r w:rsidRPr="18F335A7">
        <w:rPr>
          <w:rFonts w:ascii="Arial" w:hAnsi="Arial" w:eastAsia="Arial" w:cs="Arial"/>
          <w:szCs w:val="20"/>
        </w:rPr>
        <w:t xml:space="preserve"> to improve reporting efficiency, enhance data accuracy, reduce manual reconciliation efforts, and minimize audit exposure.</w:t>
      </w:r>
    </w:p>
    <w:p w:rsidR="7E80C702" w:rsidP="18F335A7" w:rsidRDefault="7E80C702" w14:paraId="4AB618B4" w14:textId="0AB31889">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Provide configurable product and commission management capabilities</w:t>
      </w:r>
      <w:r w:rsidRPr="18F335A7">
        <w:rPr>
          <w:rFonts w:ascii="Arial" w:hAnsi="Arial" w:eastAsia="Arial" w:cs="Arial"/>
          <w:szCs w:val="20"/>
        </w:rPr>
        <w:t xml:space="preserve"> that allow rapid introduction of new insurance products, covers, and commission structures, thereby reducing time-to-market.</w:t>
      </w:r>
    </w:p>
    <w:p w:rsidR="7E80C702" w:rsidP="18F335A7" w:rsidRDefault="7E80C702" w14:paraId="0A4B038F" w14:textId="37F0D7A0">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Implement a fully supported and hosted application platform</w:t>
      </w:r>
      <w:r w:rsidRPr="18F335A7">
        <w:rPr>
          <w:rFonts w:ascii="Arial" w:hAnsi="Arial" w:eastAsia="Arial" w:cs="Arial"/>
          <w:szCs w:val="20"/>
        </w:rPr>
        <w:t xml:space="preserve"> with defined service levels, replacing end-of-life legacy systems and ensuring reliability, maintainability, and scalability.</w:t>
      </w:r>
    </w:p>
    <w:p w:rsidR="7E80C702" w:rsidP="18F335A7" w:rsidRDefault="7E80C702" w14:paraId="1F8AF5C4" w14:textId="607B46B1">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Improve operational efficiency and business visibility</w:t>
      </w:r>
      <w:r w:rsidRPr="18F335A7">
        <w:rPr>
          <w:rFonts w:ascii="Arial" w:hAnsi="Arial" w:eastAsia="Arial" w:cs="Arial"/>
          <w:szCs w:val="20"/>
        </w:rPr>
        <w:t xml:space="preserve"> by consolidating processes and data into a unified platform that supports standardized workflows and decision-making.</w:t>
      </w:r>
    </w:p>
    <w:p w:rsidR="7E80C702" w:rsidP="18F335A7" w:rsidRDefault="7E80C702" w14:paraId="6C612E78" w14:textId="0AD74C08">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Strengthen governance, control, and compliance</w:t>
      </w:r>
      <w:r w:rsidRPr="18F335A7">
        <w:rPr>
          <w:rFonts w:ascii="Arial" w:hAnsi="Arial" w:eastAsia="Arial" w:cs="Arial"/>
          <w:szCs w:val="20"/>
        </w:rPr>
        <w:t xml:space="preserve"> through integrated processing, automated controls, audit trails, and secure management of insurance brokering transactions.</w:t>
      </w:r>
    </w:p>
    <w:p w:rsidR="18F335A7" w:rsidP="18F335A7" w:rsidRDefault="18F335A7" w14:paraId="7B71B201" w14:textId="46EB1597">
      <w:pPr>
        <w:pStyle w:val="ListParagraph"/>
        <w:spacing w:line="276" w:lineRule="auto" w:after="60"/>
        <w:contextualSpacing/>
        <w:rPr>
          <w:rFonts w:ascii="Arial" w:hAnsi="Arial" w:eastAsia="Arial" w:cs="Arial"/>
          <w:szCs w:val="20"/>
        </w:rPr>
      </w:pPr>
    </w:p>
    <w:p w:rsidRPr="002F75E6" w:rsidR="006F6B2F" w:rsidP="5BDA26B3" w:rsidRDefault="533B2D84" w14:paraId="36FEB5B0" w14:textId="79673E34">
      <w:pPr>
        <w:pStyle w:val="Heading2"/>
        <w:keepNext/>
        <w:keepLines/>
        <w:numPr>
          <w:ilvl w:val="1"/>
          <w:numId w:val="72"/>
        </w:numPr>
        <w:rPr>
          <w:i w:val="0"/>
          <w:iCs w:val="0"/>
          <w:sz w:val="24"/>
          <w:szCs w:val="24"/>
        </w:rPr>
      </w:pPr>
      <w:bookmarkStart w:name="_Toc137351790" w:id="16"/>
      <w:bookmarkStart w:name="_Toc1970055506" w:id="436996167"/>
      <w:r w:rsidRPr="5BDA26B3" w:rsidR="761B1F2A">
        <w:rPr>
          <w:i w:val="0"/>
          <w:iCs w:val="0"/>
          <w:sz w:val="24"/>
          <w:szCs w:val="24"/>
        </w:rPr>
        <w:t>Rationale</w:t>
      </w:r>
      <w:bookmarkEnd w:id="16"/>
      <w:bookmarkEnd w:id="436996167"/>
    </w:p>
    <w:p w:rsidR="29FF85EE" w:rsidP="18F335A7" w:rsidRDefault="29FF85EE" w14:paraId="72C5AFA9" w14:textId="6A863D5D">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implementation of the BDO Insure Brokering System B(IBS) will support the project's objectives by providing a single system for managing the end-to-end insurance broking lifecycle. The new system will streamline business processes, reduce manual work, and improve the accuracy and availability of information across the organization.</w:t>
      </w:r>
    </w:p>
    <w:p w:rsidR="29FF85EE" w:rsidP="18F335A7" w:rsidRDefault="29FF85EE" w14:paraId="7637D091" w14:textId="6F38D279">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Through straight-through processing, automated reporting, and configurable products and commission structures, the system will improve operational efficiency, reduce reconciliation efforts, and enable faster response to business and market requirements.</w:t>
      </w:r>
    </w:p>
    <w:p w:rsidR="29FF85EE" w:rsidP="18F335A7" w:rsidRDefault="29FF85EE" w14:paraId="1D74FF0D" w14:textId="35EA7CEC">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replacement of legacy applications with a fully supported and integrated platform will also enhance system reliability, strengthen controls and compliance, and provide a scalable solution that supports BDO Insure's future growth and business requirements.</w:t>
      </w:r>
    </w:p>
    <w:p w:rsidRPr="002F75E6" w:rsidR="0026643D" w:rsidRDefault="0026643D" w14:paraId="30D7AA69" w14:textId="77777777">
      <w:pPr>
        <w:rPr>
          <w:rFonts w:ascii="Arial" w:hAnsi="Arial" w:cs="Arial"/>
        </w:rPr>
      </w:pPr>
    </w:p>
    <w:p w:rsidRPr="00E95EF7" w:rsidR="001D3F6F" w:rsidP="5BDA26B3" w:rsidRDefault="5CC5C14B" w14:paraId="1CF4D6A3" w14:textId="77777777">
      <w:pPr>
        <w:pStyle w:val="Heading2"/>
        <w:keepNext/>
        <w:keepLines/>
        <w:numPr>
          <w:ilvl w:val="1"/>
          <w:numId w:val="72"/>
        </w:numPr>
        <w:rPr>
          <w:i w:val="0"/>
          <w:iCs w:val="0"/>
          <w:sz w:val="24"/>
          <w:szCs w:val="24"/>
        </w:rPr>
      </w:pPr>
      <w:bookmarkStart w:name="_Toc1057605984" w:id="2144436603"/>
      <w:r w:rsidRPr="5BDA26B3" w:rsidR="16B7115E">
        <w:rPr>
          <w:i w:val="0"/>
          <w:iCs w:val="0"/>
          <w:sz w:val="24"/>
          <w:szCs w:val="24"/>
        </w:rPr>
        <w:t xml:space="preserve">Document </w:t>
      </w:r>
      <w:r w:rsidRPr="5BDA26B3" w:rsidR="32F75FA9">
        <w:rPr>
          <w:i w:val="0"/>
          <w:iCs w:val="0"/>
          <w:sz w:val="24"/>
          <w:szCs w:val="24"/>
        </w:rPr>
        <w:t xml:space="preserve">Preparation, </w:t>
      </w:r>
      <w:r w:rsidRPr="5BDA26B3" w:rsidR="16B7115E">
        <w:rPr>
          <w:i w:val="0"/>
          <w:iCs w:val="0"/>
          <w:sz w:val="24"/>
          <w:szCs w:val="24"/>
        </w:rPr>
        <w:t>Review and Approval</w:t>
      </w:r>
      <w:bookmarkEnd w:id="2144436603"/>
    </w:p>
    <w:p w:rsidR="00E95EF7" w:rsidP="001D3F6F" w:rsidRDefault="00E95EF7" w14:paraId="205AFF5D" w14:textId="77777777">
      <w:pPr>
        <w:pStyle w:val="BodyText"/>
        <w:ind w:left="360"/>
        <w:rPr>
          <w:rFonts w:cs="Arial"/>
        </w:rPr>
      </w:pPr>
      <w:r w:rsidRPr="00E95EF7">
        <w:rPr>
          <w:rFonts w:cs="Arial"/>
        </w:rPr>
        <w:t>The System Analyst, Business System Analyst or equivalent BDO ITG personnel is responsible for populating this Functional Requirements Specifications document by obtaining inputs from the business unit and if necessary from other IT units (ITEA, ITSec, ITSD, ITIO, ITEXD).</w:t>
      </w:r>
    </w:p>
    <w:p>
      <w:pPr>
        <w:pStyle w:val="BodyText"/>
        <w:ind w:left="360"/>
        <w:rPr>
          <w:rFonts w:cs="Arial"/>
        </w:rPr>
      </w:pPr>
      <w:r>
        <w:rPr>
          <w:rFonts w:cs="Arial"/>
        </w:rPr>
        <w:t xml:space="preserve">This version 1.2 was elaborated with the iorta TechNXT Project Team (drafting support), from the inputs of the business unit and BDO ITG, for review by the System Analyst. BDOI's text of version 1.1 is kept as issued; the additions elaborate it, and every point where the additions differ from it, or where BDOI's text needs a correction, is listed for BDOI's decision in Annex Q.</w:t>
      </w:r>
    </w:p>
    <w:p w:rsidRPr="002F75E6" w:rsidR="001D3F6F" w:rsidP="001D3F6F" w:rsidRDefault="308F3A66" w14:paraId="7996FF44" w14:textId="00091292">
      <w:pPr>
        <w:pStyle w:val="BodyText"/>
        <w:ind w:left="360"/>
        <w:rPr>
          <w:rFonts w:cs="Arial"/>
        </w:rPr>
      </w:pPr>
      <w:r w:rsidRPr="4C1F03F5">
        <w:rPr>
          <w:rFonts w:cs="Arial"/>
        </w:rPr>
        <w:t xml:space="preserve">This document </w:t>
      </w:r>
      <w:r w:rsidRPr="4C1F03F5" w:rsidR="216D755F">
        <w:rPr>
          <w:rFonts w:cs="Arial"/>
        </w:rPr>
        <w:t xml:space="preserve">once approved will serve as </w:t>
      </w:r>
      <w:r w:rsidRPr="4C1F03F5">
        <w:rPr>
          <w:rFonts w:cs="Arial"/>
        </w:rPr>
        <w:t xml:space="preserve">the official </w:t>
      </w:r>
      <w:r w:rsidRPr="4C1F03F5" w:rsidR="216D755F">
        <w:rPr>
          <w:rFonts w:cs="Arial"/>
        </w:rPr>
        <w:t xml:space="preserve">baseline of functional </w:t>
      </w:r>
      <w:r w:rsidRPr="4C1F03F5" w:rsidR="1E65A040">
        <w:rPr>
          <w:rFonts w:cs="Arial"/>
        </w:rPr>
        <w:t>r</w:t>
      </w:r>
      <w:r w:rsidRPr="4C1F03F5">
        <w:rPr>
          <w:rFonts w:cs="Arial"/>
        </w:rPr>
        <w:t xml:space="preserve">equirements </w:t>
      </w:r>
      <w:r w:rsidRPr="4C1F03F5" w:rsidR="1E65A040">
        <w:rPr>
          <w:rFonts w:cs="Arial"/>
        </w:rPr>
        <w:t>d</w:t>
      </w:r>
      <w:r w:rsidRPr="4C1F03F5">
        <w:rPr>
          <w:rFonts w:cs="Arial"/>
        </w:rPr>
        <w:t xml:space="preserve">ocument for the </w:t>
      </w:r>
      <w:r w:rsidRPr="4C1F03F5" w:rsidR="38CC9ED0">
        <w:rPr>
          <w:rFonts w:eastAsia="Arial" w:cs="Arial"/>
          <w:color w:val="000000" w:themeColor="text1"/>
          <w:sz w:val="19"/>
          <w:szCs w:val="19"/>
        </w:rPr>
        <w:t>BDO Insure Brokering System (BIBS) - User Access Maintenance Release 1</w:t>
      </w:r>
      <w:r w:rsidRPr="4C1F03F5" w:rsidR="0FDF1E5A">
        <w:rPr>
          <w:rFonts w:cs="Arial"/>
          <w:color w:val="FF0000"/>
        </w:rPr>
        <w:t xml:space="preserve"> </w:t>
      </w:r>
      <w:r w:rsidRPr="4C1F03F5" w:rsidR="1E65A040">
        <w:rPr>
          <w:rFonts w:cs="Arial"/>
        </w:rPr>
        <w:t>project</w:t>
      </w:r>
      <w:r w:rsidRPr="4C1F03F5">
        <w:rPr>
          <w:rFonts w:cs="Arial"/>
        </w:rPr>
        <w:t>.</w:t>
      </w:r>
    </w:p>
    <w:p w:rsidRPr="00603961" w:rsidR="00D008DD" w:rsidP="00603961" w:rsidRDefault="001D3F6F" w14:paraId="3B438499" w14:textId="77777777">
      <w:pPr>
        <w:keepNext/>
        <w:ind w:left="360"/>
        <w:rPr>
          <w:rFonts w:ascii="Arial" w:hAnsi="Arial" w:cs="Arial"/>
          <w:szCs w:val="20"/>
          <w:lang w:eastAsia="en-US"/>
        </w:rPr>
      </w:pPr>
      <w:r w:rsidRPr="001D3F6F">
        <w:rPr>
          <w:rFonts w:ascii="Arial" w:hAnsi="Arial" w:cs="Arial"/>
          <w:szCs w:val="20"/>
          <w:lang w:eastAsia="en-US"/>
        </w:rPr>
        <w:t>Following</w:t>
      </w:r>
      <w:r w:rsidR="00603961">
        <w:rPr>
          <w:rFonts w:ascii="Arial" w:hAnsi="Arial" w:cs="Arial"/>
          <w:szCs w:val="20"/>
          <w:lang w:eastAsia="en-US"/>
        </w:rPr>
        <w:t xml:space="preserve"> the</w:t>
      </w:r>
      <w:r w:rsidRPr="001D3F6F">
        <w:rPr>
          <w:rFonts w:ascii="Arial" w:hAnsi="Arial" w:cs="Arial"/>
          <w:szCs w:val="20"/>
          <w:lang w:eastAsia="en-US"/>
        </w:rPr>
        <w:t xml:space="preserve"> approval of this document, changes will be governed by the project’s change management process, including impact analysis, appropriate reviews and approvals</w:t>
      </w:r>
      <w:r w:rsidR="00603961">
        <w:rPr>
          <w:rFonts w:ascii="Arial" w:hAnsi="Arial" w:cs="Arial"/>
          <w:szCs w:val="20"/>
          <w:lang w:eastAsia="en-US"/>
        </w:rPr>
        <w:t>.</w:t>
      </w:r>
    </w:p>
    <w:tbl>
      <w:tblPr>
        <w:tblW w:w="8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52"/>
        <w:gridCol w:w="2952"/>
        <w:gridCol w:w="2940"/>
      </w:tblGrid>
      <w:tr w:rsidRPr="00EC0FDE" w:rsidR="00595481" w:rsidTr="4C1F03F5" w14:paraId="7196D064" w14:textId="77777777">
        <w:trPr>
          <w:cantSplit/>
          <w:jc w:val="center"/>
          <w:hidden/>
          <w:tblHeader/>
        </w:trPr>
        <w:tc>
          <w:tcPr>
            <w:tcW w:w="2952" w:type="dxa"/>
            <w:vAlign w:val="center"/>
          </w:tcPr>
          <w:p w:rsidRPr="00EC0FDE" w:rsidR="00595481" w:rsidP="00EC0FDE" w:rsidRDefault="00595481" w14:paraId="34FF1C98" w14:textId="77777777">
            <w:pPr>
              <w:pStyle w:val="Instructions"/>
              <w:keepNext/>
              <w:spacing w:before="20" w:after="20"/>
              <w:ind w:left="0"/>
              <w:jc w:val="both"/>
              <w:rPr>
                <w:rFonts w:cs="Arial"/>
                <w:iCs/>
                <w:vanish/>
              </w:rPr>
            </w:pPr>
          </w:p>
        </w:tc>
        <w:tc>
          <w:tcPr>
            <w:tcW w:w="2952" w:type="dxa"/>
            <w:vAlign w:val="center"/>
          </w:tcPr>
          <w:p w:rsidRPr="00EC0FDE" w:rsidR="00595481" w:rsidP="00EC0FDE" w:rsidRDefault="00595481" w14:paraId="6D072C0D" w14:textId="77777777">
            <w:pPr>
              <w:pStyle w:val="Instructions"/>
              <w:keepNext/>
              <w:spacing w:before="20" w:after="20"/>
              <w:ind w:left="0"/>
              <w:jc w:val="both"/>
              <w:rPr>
                <w:rFonts w:cs="Arial"/>
                <w:iCs/>
                <w:vanish/>
              </w:rPr>
            </w:pPr>
          </w:p>
        </w:tc>
        <w:tc>
          <w:tcPr>
            <w:tcW w:w="2940" w:type="dxa"/>
            <w:vAlign w:val="center"/>
          </w:tcPr>
          <w:p w:rsidRPr="00EC0FDE" w:rsidR="00595481" w:rsidP="00EC0FDE" w:rsidRDefault="00595481" w14:paraId="48A21919" w14:textId="77777777">
            <w:pPr>
              <w:pStyle w:val="Instructions"/>
              <w:keepNext/>
              <w:spacing w:before="20" w:after="20"/>
              <w:ind w:left="0"/>
              <w:jc w:val="both"/>
              <w:rPr>
                <w:rFonts w:cs="Arial"/>
                <w:iCs/>
                <w:vanish/>
              </w:rPr>
            </w:pPr>
          </w:p>
        </w:tc>
      </w:tr>
      <w:tr w:rsidRPr="00EC0FDE" w:rsidR="00595481" w:rsidTr="4C1F03F5" w14:paraId="6BD18F9B" w14:textId="77777777">
        <w:trPr>
          <w:cantSplit/>
          <w:jc w:val="center"/>
          <w:hidden/>
        </w:trPr>
        <w:tc>
          <w:tcPr>
            <w:tcW w:w="2952" w:type="dxa"/>
          </w:tcPr>
          <w:p w:rsidRPr="00EC0FDE" w:rsidR="00595481" w:rsidP="00EC0FDE" w:rsidRDefault="00595481" w14:paraId="238601FE" w14:textId="77777777">
            <w:pPr>
              <w:pStyle w:val="Instructions"/>
              <w:keepNext/>
              <w:spacing w:before="20" w:after="20"/>
              <w:ind w:left="0"/>
              <w:jc w:val="both"/>
              <w:rPr>
                <w:rFonts w:cs="Arial"/>
                <w:iCs/>
                <w:vanish/>
              </w:rPr>
            </w:pPr>
          </w:p>
        </w:tc>
        <w:tc>
          <w:tcPr>
            <w:tcW w:w="2952" w:type="dxa"/>
          </w:tcPr>
          <w:p w:rsidRPr="00EC0FDE" w:rsidR="00595481" w:rsidP="00EC0FDE" w:rsidRDefault="00595481" w14:paraId="0F3CABC7" w14:textId="77777777">
            <w:pPr>
              <w:pStyle w:val="Instructions"/>
              <w:keepNext/>
              <w:spacing w:before="20" w:after="20"/>
              <w:ind w:left="0"/>
              <w:jc w:val="both"/>
              <w:rPr>
                <w:rFonts w:cs="Arial"/>
                <w:iCs/>
                <w:vanish/>
              </w:rPr>
            </w:pPr>
          </w:p>
        </w:tc>
        <w:tc>
          <w:tcPr>
            <w:tcW w:w="2940" w:type="dxa"/>
          </w:tcPr>
          <w:p w:rsidRPr="00EC0FDE" w:rsidR="00595481" w:rsidP="00EC0FDE" w:rsidRDefault="00595481" w14:paraId="5B08B5D1" w14:textId="77777777">
            <w:pPr>
              <w:pStyle w:val="Instructions"/>
              <w:keepNext/>
              <w:spacing w:before="20" w:after="20"/>
              <w:ind w:left="0"/>
              <w:jc w:val="both"/>
              <w:rPr>
                <w:rFonts w:cs="Arial"/>
                <w:iCs/>
                <w:vanish/>
              </w:rPr>
            </w:pPr>
          </w:p>
        </w:tc>
      </w:tr>
    </w:tbl>
    <w:p w:rsidRPr="002F75E6" w:rsidR="000C6F35" w:rsidRDefault="000C6F35" w14:paraId="5023141B" w14:textId="77777777">
      <w:pPr>
        <w:rPr>
          <w:rFonts w:ascii="Arial" w:hAnsi="Arial" w:cs="Arial"/>
        </w:rPr>
      </w:pPr>
    </w:p>
    <w:p w:rsidRPr="002F75E6" w:rsidR="0026643D" w:rsidP="5BDA26B3" w:rsidRDefault="533B2D84" w14:paraId="071E4E01" w14:textId="77777777">
      <w:pPr>
        <w:pStyle w:val="Heading2"/>
        <w:keepNext/>
        <w:keepLines/>
        <w:numPr>
          <w:ilvl w:val="1"/>
          <w:numId w:val="72"/>
        </w:numPr>
        <w:rPr>
          <w:i w:val="0"/>
          <w:iCs w:val="0"/>
          <w:sz w:val="24"/>
          <w:szCs w:val="24"/>
        </w:rPr>
      </w:pPr>
      <w:bookmarkStart w:name="_Toc137351793" w:id="19"/>
      <w:bookmarkStart w:name="_Toc278535822" w:id="1325725855"/>
      <w:r w:rsidRPr="5BDA26B3" w:rsidR="761B1F2A">
        <w:rPr>
          <w:i w:val="0"/>
          <w:iCs w:val="0"/>
          <w:sz w:val="24"/>
          <w:szCs w:val="24"/>
        </w:rPr>
        <w:t>References</w:t>
      </w:r>
      <w:bookmarkEnd w:id="19"/>
      <w:bookmarkEnd w:id="1325725855"/>
    </w:p>
    <w:p w:rsidR="006B19FE" w:rsidP="00600173" w:rsidRDefault="00B43714" w14:paraId="59912157" w14:textId="77777777">
      <w:pPr>
        <w:ind w:left="360"/>
        <w:jc w:val="both"/>
        <w:rPr>
          <w:rFonts w:ascii="Arial" w:hAnsi="Arial" w:cs="Arial"/>
          <w:szCs w:val="20"/>
        </w:rPr>
      </w:pPr>
      <w:r>
        <w:rPr>
          <w:rFonts w:ascii="Arial" w:hAnsi="Arial" w:cs="Arial"/>
          <w:szCs w:val="20"/>
        </w:rPr>
        <w:t xml:space="preserve">The following documents </w:t>
      </w:r>
      <w:r w:rsidR="00603961">
        <w:rPr>
          <w:rFonts w:ascii="Arial" w:hAnsi="Arial" w:cs="Arial"/>
          <w:szCs w:val="20"/>
        </w:rPr>
        <w:t xml:space="preserve">are </w:t>
      </w:r>
      <w:r>
        <w:rPr>
          <w:rFonts w:ascii="Arial" w:hAnsi="Arial" w:cs="Arial"/>
          <w:szCs w:val="20"/>
        </w:rPr>
        <w:t xml:space="preserve">used as reference </w:t>
      </w:r>
      <w:r w:rsidR="00603961">
        <w:rPr>
          <w:rFonts w:ascii="Arial" w:hAnsi="Arial" w:cs="Arial"/>
          <w:szCs w:val="20"/>
        </w:rPr>
        <w:t>in preparing the functional requirements specifications</w:t>
      </w:r>
      <w:r w:rsidR="00A84545">
        <w:rPr>
          <w:rFonts w:ascii="Arial" w:hAnsi="Arial" w:cs="Arial"/>
          <w:szCs w:val="20"/>
        </w:rPr>
        <w:t>:</w:t>
      </w:r>
    </w:p>
    <w:p>
      <w:pPr>
        <w:ind w:left="360"/>
        <w:jc w:val="both"/>
        <w:rPr>
          <w:rFonts w:ascii="Arial" w:hAnsi="Arial" w:cs="Arial"/>
          <w:szCs w:val="20"/>
        </w:rPr>
      </w:pPr>
      <w:r>
        <w:rPr>
          <w:rFonts w:ascii="Arial" w:hAnsi="Arial" w:cs="Arial"/>
          <w:szCs w:val="20"/>
        </w:rPr>
        <w:t xml:space="preserve">References used for version 1.2: Business Requirements Document - QPS User Access Maintenance Module (version of 8-Oct-2026; v1 of 15-Apr-2025); BIBS Functional Requirements Specification BRD-11 User Access Maintenance v2.1 (8-Oct-2026) and its test plan v2.1; Authentication and Identity Integration Requirements v1.0 (03-Oct-2026); Drop 0 decisions of 26-Sep-2026 (EIAM single sign-on, UIDM-ISC provisioning).</w:t>
      </w:r>
    </w:p>
    <w:p>
      <w:pPr>
        <w:ind w:left="360"/>
        <w:jc w:val="both"/>
        <w:rPr>
          <w:rFonts w:ascii="Arial" w:hAnsi="Arial" w:cs="Arial"/>
          <w:szCs w:val="20"/>
        </w:rPr>
      </w:pPr>
      <w:r>
        <w:rPr>
          <w:rFonts w:ascii="Arial" w:hAnsi="Arial" w:cs="Arial"/>
          <w:szCs w:val="20"/>
        </w:rPr>
        <w:t xml:space="preserve">References added in version 1.3: the review workbooks of BRD-11 issued with this edition (Business Unit Requirements Collection, BRD vs Out-of-the-Box vs Best Practice, Change Request Register, Test Cases and Traceability, Business Unit Walkthrough Users, all v1.0 of 9-Oct-2026); BIBS Non-Functional Requirements Register v1.0; BIBS Master Data and Configuration Upload Templates v1.2; BDOI Requirements and Inputs by BRD v1.2.</w:t>
      </w:r>
    </w:p>
    <w:p>
      <w:pPr>
        <w:ind w:left="360"/>
        <w:jc w:val="both"/>
        <w:rPr>
          <w:rFonts w:ascii="Arial" w:hAnsi="Arial" w:cs="Arial"/>
          <w:szCs w:val="20"/>
        </w:rPr>
      </w:pPr>
      <w:r>
        <w:rPr>
          <w:rFonts w:ascii="Arial" w:hAnsi="Arial" w:cs="Arial"/>
          <w:szCs w:val="20"/>
        </w:rPr>
        <w:t xml:space="preserve">References added in version 1.4: BIBS CR Effort Estimate BRD-11 v1.0 and Change Request Register BRD-11 v1.1 of 11-Oct-2026; BIBS BDOI Feature List vs OOTB and Best Practice v1.0 (column "OOTB platform", the baseline of the colour code); the non-functional requirements of the Collections (CLXN), Claims (CLM) and ReInsurance addenda and of the Operations addendum, read for the programme-wide security rules (Annex X.2).</w:t>
      </w:r>
    </w:p>
    <w:p w:rsidR="00A84545" w:rsidP="18F335A7" w:rsidRDefault="00A84545" w14:paraId="562C75D1" w14:textId="77777777">
      <w:pPr>
        <w:ind w:left="360"/>
        <w:jc w:val="both"/>
        <w:rPr>
          <w:rFonts w:ascii="Arial" w:hAnsi="Arial" w:cs="Arial"/>
        </w:rPr>
      </w:pPr>
    </w:p>
    <w:p w:rsidR="004243A4" w:rsidP="00481132" w:rsidRDefault="004243A4" w14:paraId="664355AD" w14:textId="77777777">
      <w:pPr>
        <w:ind w:left="360"/>
        <w:jc w:val="both"/>
        <w:rPr>
          <w:rFonts w:ascii="Arial" w:hAnsi="Arial" w:cs="Arial"/>
          <w:color w:val="FF0000"/>
          <w:szCs w:val="20"/>
        </w:rPr>
      </w:pPr>
    </w:p>
    <w:p w:rsidR="004243A4" w:rsidP="00481132" w:rsidRDefault="004243A4" w14:paraId="1A965116" w14:textId="77777777">
      <w:pPr>
        <w:ind w:left="360"/>
        <w:jc w:val="both"/>
        <w:rPr>
          <w:rFonts w:ascii="Arial" w:hAnsi="Arial" w:cs="Arial"/>
          <w:color w:val="FF0000"/>
          <w:szCs w:val="20"/>
        </w:rPr>
      </w:pPr>
    </w:p>
    <w:p w:rsidRPr="00481132" w:rsidR="00575CCF" w:rsidP="004243A4" w:rsidRDefault="00575CCF" w14:paraId="187F8791" w14:textId="77777777">
      <w:pPr>
        <w:jc w:val="both"/>
        <w:rPr>
          <w:rFonts w:ascii="Arial" w:hAnsi="Arial" w:cs="Arial"/>
          <w:color w:val="FF0000"/>
          <w:szCs w:val="20"/>
        </w:rPr>
      </w:pPr>
      <w:r w:rsidRPr="002F75E6">
        <w:rPr>
          <w:rFonts w:cs="Arial"/>
          <w:iCs/>
          <w:vanish/>
        </w:rPr>
        <w:t xml:space="preserve">Describe major assumptions </w:t>
      </w:r>
      <w:r w:rsidRPr="002F75E6" w:rsidR="006E012E">
        <w:rPr>
          <w:rFonts w:cs="Arial"/>
          <w:iCs/>
          <w:vanish/>
        </w:rPr>
        <w:t xml:space="preserve">that were </w:t>
      </w:r>
      <w:r w:rsidRPr="002F75E6">
        <w:rPr>
          <w:rFonts w:cs="Arial"/>
          <w:iCs/>
          <w:vanish/>
        </w:rPr>
        <w:t>made</w:t>
      </w:r>
      <w:r w:rsidRPr="002F75E6" w:rsidR="006E012E">
        <w:rPr>
          <w:rFonts w:cs="Arial"/>
          <w:iCs/>
          <w:vanish/>
        </w:rPr>
        <w:t xml:space="preserve"> (or </w:t>
      </w:r>
      <w:r w:rsidRPr="002F75E6">
        <w:rPr>
          <w:rFonts w:cs="Arial"/>
          <w:iCs/>
          <w:vanish/>
        </w:rPr>
        <w:t>exist</w:t>
      </w:r>
      <w:r w:rsidRPr="002F75E6" w:rsidR="006E012E">
        <w:rPr>
          <w:rFonts w:cs="Arial"/>
          <w:iCs/>
          <w:vanish/>
        </w:rPr>
        <w:t>)</w:t>
      </w:r>
      <w:r w:rsidRPr="002F75E6">
        <w:rPr>
          <w:rFonts w:cs="Arial"/>
          <w:iCs/>
          <w:vanish/>
        </w:rPr>
        <w:t xml:space="preserve"> for these Business Requirements.</w:t>
      </w:r>
    </w:p>
    <w:p>
      <w:pPr>
        <w:pStyle w:val="Heading2"/>
        <w:keepNext/>
        <w:keepLines/>
        <w:numPr>
          <w:ilvl w:val="1"/>
          <w:numId w:val="72"/>
        </w:numPr>
        <w:rPr>
          <w:i w:val="0"/>
          <w:iCs w:val="0"/>
          <w:sz w:val="24"/>
          <w:szCs w:val="24"/>
        </w:rPr>
      </w:pPr>
      <w:r>
        <w:rPr>
          <w:rFonts w:ascii="Arial" w:hAnsi="Arial" w:cs="Arial"/>
        </w:rPr>
        <w:t xml:space="preserve">Summary for the Business Unit Review</w:t>
      </w:r>
    </w:p>
    <w:p>
      <w:pPr>
        <w:ind w:left="360"/>
        <w:jc w:val="both"/>
        <w:rPr>
          <w:rFonts w:ascii="Arial" w:hAnsi="Arial" w:cs="Arial"/>
          <w:szCs w:val="20"/>
        </w:rPr>
      </w:pPr>
      <w:r>
        <w:rPr>
          <w:rFonts w:ascii="Arial" w:hAnsi="Arial" w:cs="Arial"/>
          <w:szCs w:val="20"/>
        </w:rPr>
        <w:t xml:space="preserve">This section is the short way into the document for the Business Unit. It shows on a few pages what User Access Maintenance covers, how the work flows from one persona to the next, the numbers behind the document, the decisions the Business Unit must take before signing, and which part each reviewer reads. The detail is in sections 2 and 3 and in the annexes; every statement traces to a BRD ID of the User Access Maintenance BRD of 8-Oct-2026.</w:t>
      </w:r>
    </w:p>
    <w:p>
      <w:pPr>
        <w:keepNext/>
        <w:spacing w:after="60"/>
        <w:rPr>
          <w:rFonts w:ascii="Arial" w:hAnsi="Arial" w:cs="Arial"/>
          <w:sz w:val="21"/>
          <w:szCs w:val="21"/>
        </w:rPr>
      </w:pPr>
      <w:r>
        <w:rPr>
          <w:rFonts w:ascii="Arial" w:hAnsi="Arial" w:cs="Arial"/>
          <w:b/>
          <w:bCs/>
          <w:color w:val="014EA9"/>
          <w:sz w:val="21"/>
          <w:szCs w:val="21"/>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Handled in another FRS or document</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Sign-in through the BDO single sign-on (EIAM), inactivity warning, session end, log-out (FRUM.001)</w:t>
            </w:r>
          </w:p>
        </w:tc>
        <w:tc>
          <w:tcPr>
            <w:tcW w:w="3311" w:type="dxa"/>
          </w:tcPr>
          <w:p>
            <w:pPr>
              <w:spacing w:after="20" w:before="20"/>
              <w:rPr>
                <w:rFonts w:ascii="Arial" w:hAnsi="Arial" w:cs="Arial"/>
                <w:sz w:val="16"/>
                <w:szCs w:val="16"/>
              </w:rPr>
            </w:pPr>
            <w:r>
              <w:rPr>
                <w:rFonts w:ascii="Arial" w:hAnsi="Arial" w:cs="Arial"/>
                <w:sz w:val="16"/>
                <w:szCs w:val="16"/>
              </w:rPr>
              <w:t xml:space="preserve">Creation of EIAM accounts, their passwords, lock-out and second factor (BDO Enterprise SSO platform; FRUM.002, FRUM-004)</w:t>
            </w:r>
          </w:p>
        </w:tc>
        <w:tc>
          <w:tcPr>
            <w:tcW w:w="3600" w:type="dxa"/>
          </w:tcPr>
          <w:p>
            <w:pPr>
              <w:spacing w:after="20" w:before="20"/>
              <w:rPr>
                <w:rFonts w:ascii="Arial" w:hAnsi="Arial" w:cs="Arial"/>
                <w:sz w:val="16"/>
                <w:szCs w:val="16"/>
              </w:rPr>
            </w:pPr>
            <w:r>
              <w:rPr>
                <w:rFonts w:ascii="Arial" w:hAnsi="Arial" w:cs="Arial"/>
                <w:sz w:val="16"/>
                <w:szCs w:val="16"/>
              </w:rPr>
              <w:t xml:space="preserve">Permissions of each business module (the FRS of each BRD; the matrix of Annex C)</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Users: creation, update, deactivation, reactivation, dormant users (FRUM.002, FRUM.003)</w:t>
            </w:r>
          </w:p>
        </w:tc>
        <w:tc>
          <w:tcPr>
            <w:tcW w:w="3311" w:type="dxa"/>
          </w:tcPr>
          <w:p>
            <w:pPr>
              <w:spacing w:after="20" w:before="20"/>
              <w:rPr>
                <w:rFonts w:ascii="Arial" w:hAnsi="Arial" w:cs="Arial"/>
                <w:sz w:val="16"/>
                <w:szCs w:val="16"/>
              </w:rPr>
            </w:pPr>
            <w:r>
              <w:rPr>
                <w:rFonts w:ascii="Arial" w:hAnsi="Arial" w:cs="Arial"/>
                <w:sz w:val="16"/>
                <w:szCs w:val="16"/>
              </w:rPr>
              <w:t xml:space="preserve">AD group creation and its request (FRUM.005, as BDOI states)</w:t>
            </w:r>
          </w:p>
        </w:tc>
        <w:tc>
          <w:tcPr>
            <w:tcW w:w="3600" w:type="dxa"/>
          </w:tcPr>
          <w:p>
            <w:pPr>
              <w:spacing w:after="20" w:before="20"/>
              <w:rPr>
                <w:rFonts w:ascii="Arial" w:hAnsi="Arial" w:cs="Arial"/>
                <w:sz w:val="16"/>
                <w:szCs w:val="16"/>
              </w:rPr>
            </w:pPr>
            <w:r>
              <w:rPr>
                <w:rFonts w:ascii="Arial" w:hAnsi="Arial" w:cs="Arial"/>
                <w:sz w:val="16"/>
                <w:szCs w:val="16"/>
              </w:rPr>
              <w:t xml:space="preserve">Loading the users at go-live: Data Set-up (Annex Y) with BRD-13 Data Migration</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Passwords of the break-glass accounts only (FRUM-004, FRUM.001.06)</w:t>
            </w:r>
          </w:p>
        </w:tc>
        <w:tc>
          <w:tcPr>
            <w:tcW w:w="3311" w:type="dxa"/>
          </w:tcPr>
          <w:p>
            <w:pPr>
              <w:spacing w:after="20" w:before="20"/>
              <w:rPr>
                <w:rFonts w:ascii="Arial" w:hAnsi="Arial" w:cs="Arial"/>
                <w:sz w:val="16"/>
                <w:szCs w:val="16"/>
              </w:rPr>
            </w:pPr>
            <w:r>
              <w:rPr>
                <w:rFonts w:ascii="Arial" w:hAnsi="Arial" w:cs="Arial"/>
                <w:sz w:val="16"/>
                <w:szCs w:val="16"/>
              </w:rPr>
              <w:t xml:space="preserve">Authorisation through an external access-control list (BRD NFR 1.i, on hold)</w:t>
            </w:r>
          </w:p>
        </w:tc>
        <w:tc>
          <w:tcPr>
            <w:tcW w:w="3600" w:type="dxa"/>
          </w:tcPr>
          <w:p>
            <w:pPr>
              <w:spacing w:after="20" w:before="20"/>
              <w:rPr>
                <w:rFonts w:ascii="Arial" w:hAnsi="Arial" w:cs="Arial"/>
                <w:sz w:val="16"/>
                <w:szCs w:val="16"/>
              </w:rPr>
            </w:pPr>
            <w:r>
              <w:rPr>
                <w:rFonts w:ascii="Arial" w:hAnsi="Arial" w:cs="Arial"/>
                <w:sz w:val="16"/>
                <w:szCs w:val="16"/>
              </w:rPr>
              <w:t xml:space="preserve">Technical settings of single sign-on and provisioning: Technical Specification reviewed by BDOI IT</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Roles (group profiles) and their permissions (FRUM.005, FRUM.006)</w:t>
            </w:r>
          </w:p>
        </w:tc>
        <w:tc>
          <w:tcPr>
            <w:tcW w:w="3311" w:type="dxa"/>
          </w:tcPr>
          <w:p>
            <w:pPr>
              <w:keepNext/>
              <w:spacing w:after="20" w:before="20"/>
              <w:rPr>
                <w:rFonts w:ascii="Arial" w:hAnsi="Arial" w:cs="Arial"/>
                <w:sz w:val="16"/>
                <w:szCs w:val="16"/>
              </w:rPr>
            </w:pPr>
            <w:r>
              <w:rPr>
                <w:rFonts w:ascii="Arial" w:hAnsi="Arial" w:cs="Arial"/>
                <w:sz w:val="16"/>
                <w:szCs w:val="16"/>
              </w:rPr>
              <w:t xml:space="preserve">Portal (external) users: no portal in the BDOI drop plan</w:t>
            </w:r>
          </w:p>
        </w:tc>
        <w:tc>
          <w:tcPr>
            <w:tcW w:w="3600" w:type="dxa"/>
          </w:tcPr>
          <w:p>
            <w:pPr>
              <w:keepNext/>
              <w:spacing w:after="20" w:before="20"/>
              <w:rPr>
                <w:rFonts w:ascii="Arial" w:hAnsi="Arial" w:cs="Arial"/>
                <w:sz w:val="16"/>
                <w:szCs w:val="16"/>
              </w:rPr>
            </w:pPr>
            <w:r>
              <w:rPr>
                <w:rFonts w:ascii="Arial" w:hAnsi="Arial" w:cs="Arial"/>
                <w:sz w:val="16"/>
                <w:szCs w:val="16"/>
              </w:rPr>
              <w:t xml:space="preserve">Screen standards: programme level (BIBS screen standards)</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Access requests, approvals, bulk requests (FRUM.009 to FRUM.011), within the decision on C01</w:t>
            </w:r>
          </w:p>
        </w:tc>
        <w:tc>
          <w:tcPr>
            <w:tcW w:w="3311" w:type="dxa"/>
          </w:tcPr>
          <w:p>
            <w:pPr>
              <w:keepNext/>
              <w:spacing w:after="20" w:before="20"/>
              <w:rPr>
                <w:rFonts w:ascii="Arial" w:hAnsi="Arial" w:cs="Arial"/>
                <w:sz w:val="16"/>
                <w:szCs w:val="16"/>
              </w:rPr>
            </w:pPr>
            <w:r>
              <w:rPr>
                <w:rFonts w:ascii="Arial" w:hAnsi="Arial" w:cs="Arial"/>
                <w:sz w:val="16"/>
                <w:szCs w:val="16"/>
              </w:rPr>
              <w:t xml:space="preserve">Infrastructure set-up answered 'Follow existing QPS set up' (Annex X)</w:t>
            </w:r>
          </w:p>
        </w:tc>
        <w:tc>
          <w:tcPr>
            <w:tcW w:w="3600" w:type="dxa"/>
          </w:tcPr>
          <w:p>
            <w:pPr>
              <w:keepNext/>
              <w:spacing w:after="20" w:before="20"/>
              <w:rPr>
                <w:rFonts w:ascii="Arial" w:hAnsi="Arial" w:cs="Arial"/>
                <w:sz w:val="16"/>
                <w:szCs w:val="16"/>
              </w:rPr>
            </w:pPr>
            <w:r>
              <w:rPr>
                <w:rFonts w:ascii="Arial" w:hAnsi="Arial" w:cs="Arial"/>
                <w:sz w:val="16"/>
                <w:szCs w:val="16"/>
              </w:rPr>
              <w:t xml:space="preserve">Hosting, back-up, disaster recovery: programme NFR register</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Reports and audit logs (FRUM.007, FRUM.008); separation of duties and security settings (FRUM.012); notices and e-mails (FRUM.013)</w:t>
            </w:r>
          </w:p>
        </w:tc>
        <w:tc>
          <w:tcPr>
            <w:tcW w:w="3311" w:type="dxa"/>
          </w:tcPr>
          <w:p>
            <w:pPr>
              <w:spacing w:after="20" w:before="20"/>
              <w:rPr>
                <w:rFonts w:ascii="Arial" w:hAnsi="Arial" w:cs="Arial"/>
                <w:sz w:val="16"/>
                <w:szCs w:val="16"/>
              </w:rPr>
            </w:pPr>
            <w:r>
              <w:rPr>
                <w:rFonts w:ascii="Arial" w:hAnsi="Arial" w:cs="Arial"/>
                <w:sz w:val="16"/>
                <w:szCs w:val="16"/>
              </w:rPr>
              <w:t xml:space="preserve">The device policy itself (BDO network and EIAM conditional access)</w:t>
            </w:r>
          </w:p>
        </w:tc>
        <w:tc>
          <w:tcPr>
            <w:tcW w:w="3600" w:type="dxa"/>
          </w:tcPr>
          <w:p>
            <w:pPr>
              <w:spacing w:after="20" w:before="20"/>
              <w:rPr>
                <w:rFonts w:ascii="Arial" w:hAnsi="Arial" w:cs="Arial"/>
                <w:sz w:val="16"/>
                <w:szCs w:val="16"/>
              </w:rPr>
            </w:pPr>
            <w:r>
              <w:rPr>
                <w:rFonts w:ascii="Arial" w:hAnsi="Arial" w:cs="Arial"/>
                <w:sz w:val="16"/>
                <w:szCs w:val="16"/>
              </w:rPr>
              <w:t xml:space="preserve">Access certification campaigns in UIDM-ISC (BDOI IT)</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The process from end to end</w:t>
      </w:r>
    </w:p>
    <w:p>
      <w:pPr>
        <w:ind w:left="360"/>
        <w:jc w:val="both"/>
        <w:rPr>
          <w:rFonts w:ascii="Arial" w:hAnsi="Arial" w:cs="Arial"/>
          <w:szCs w:val="20"/>
        </w:rPr>
      </w:pPr>
      <w:r>
        <w:rPr>
          <w:rFonts w:ascii="Arial" w:hAnsi="Arial" w:cs="Arial"/>
          <w:szCs w:val="20"/>
        </w:rPr>
        <w:t xml:space="preserve">Figure 1, on the page at the end of this section, shows User Access Maintenance on one page: who acts at each stage, from the sign-in and the access request to the reports and the audit trail. The end-to-end flow with the identity integration and the change requests is Figure 17 in Annex N; the flow by persona is Figure 2 in Annex A.</w:t>
      </w:r>
    </w:p>
    <w:p>
      <w:pPr>
        <w:keepNext/>
        <w:spacing w:after="60"/>
        <w:rPr>
          <w:rFonts w:ascii="Arial" w:hAnsi="Arial" w:cs="Arial"/>
          <w:sz w:val="21"/>
          <w:szCs w:val="21"/>
        </w:rPr>
      </w:pPr>
      <w:r>
        <w:rPr>
          <w:rFonts w:ascii="Arial" w:hAnsi="Arial" w:cs="Arial"/>
          <w:b/>
          <w:bCs/>
          <w:color w:val="014EA9"/>
          <w:sz w:val="21"/>
          <w:szCs w:val="21"/>
        </w:rPr>
        <w:t xml:space="preserve">Key numbers</w:t>
      </w:r>
    </w:p>
    <w:p>
      <w:pPr>
        <w:keepNext/>
        <w:ind w:left="360"/>
        <w:jc w:val="both"/>
        <w:rPr>
          <w:rFonts w:ascii="Arial" w:hAnsi="Arial" w:cs="Arial"/>
          <w:szCs w:val="20"/>
        </w:rPr>
      </w:pPr>
      <w:r>
        <w:rPr>
          <w:rFonts w:ascii="Arial" w:hAnsi="Arial" w:cs="Arial"/>
          <w:szCs w:val="20"/>
        </w:rPr>
        <w:t xml:space="preserve">The key numbers of this document (counted by the builder of the document; the workbooks give the same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1440"/>
        <w:gridCol w:w="4031"/>
      </w:tblGrid>
      <w:tr>
        <w:trPr>
          <w:cantSplit/>
          <w:tblHeader/>
        </w:trPr>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Number</w:t>
            </w:r>
          </w:p>
        </w:tc>
        <w:tc>
          <w:tcPr>
            <w:tcW w:w="4031"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Where</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BRD requirement IDs mapped (each to at least one FR item)</w:t>
            </w:r>
          </w:p>
        </w:tc>
        <w:tc>
          <w:tcPr>
            <w:tcW w:w="1440" w:type="dxa"/>
          </w:tcPr>
          <w:p>
            <w:pPr>
              <w:spacing w:after="20" w:before="20"/>
              <w:rPr>
                <w:rFonts w:ascii="Arial" w:hAnsi="Arial" w:cs="Arial"/>
                <w:sz w:val="17"/>
                <w:szCs w:val="17"/>
              </w:rPr>
            </w:pPr>
            <w:r>
              <w:rPr>
                <w:rFonts w:ascii="Arial" w:hAnsi="Arial" w:cs="Arial"/>
                <w:sz w:val="17"/>
                <w:szCs w:val="17"/>
              </w:rPr>
              <w:t xml:space="preserve">160</w:t>
            </w:r>
          </w:p>
        </w:tc>
        <w:tc>
          <w:tcPr>
            <w:tcW w:w="4031" w:type="dxa"/>
          </w:tcPr>
          <w:p>
            <w:pPr>
              <w:spacing w:after="20" w:before="20"/>
              <w:rPr>
                <w:rFonts w:ascii="Arial" w:hAnsi="Arial" w:cs="Arial"/>
                <w:sz w:val="17"/>
                <w:szCs w:val="17"/>
              </w:rPr>
            </w:pPr>
            <w:r>
              <w:rPr>
                <w:rFonts w:ascii="Arial" w:hAnsi="Arial" w:cs="Arial"/>
                <w:sz w:val="17"/>
                <w:szCs w:val="17"/>
              </w:rPr>
              <w:t xml:space="preserve">Section 2; Annex P</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Non-functional rows of the BRD</w:t>
            </w:r>
          </w:p>
        </w:tc>
        <w:tc>
          <w:tcPr>
            <w:tcW w:w="1440" w:type="dxa"/>
          </w:tcPr>
          <w:p>
            <w:pPr>
              <w:spacing w:after="20" w:before="20"/>
              <w:rPr>
                <w:rFonts w:ascii="Arial" w:hAnsi="Arial" w:cs="Arial"/>
                <w:sz w:val="17"/>
                <w:szCs w:val="17"/>
              </w:rPr>
            </w:pPr>
            <w:r>
              <w:rPr>
                <w:rFonts w:ascii="Arial" w:hAnsi="Arial" w:cs="Arial"/>
                <w:sz w:val="17"/>
                <w:szCs w:val="17"/>
              </w:rPr>
              <w:t xml:space="preserve">41</w:t>
            </w:r>
          </w:p>
        </w:tc>
        <w:tc>
          <w:tcPr>
            <w:tcW w:w="4031" w:type="dxa"/>
          </w:tcPr>
          <w:p>
            <w:pPr>
              <w:spacing w:after="20" w:before="20"/>
              <w:rPr>
                <w:rFonts w:ascii="Arial" w:hAnsi="Arial" w:cs="Arial"/>
                <w:sz w:val="17"/>
                <w:szCs w:val="17"/>
              </w:rPr>
            </w:pPr>
            <w:r>
              <w:rPr>
                <w:rFonts w:ascii="Arial" w:hAnsi="Arial" w:cs="Arial"/>
                <w:sz w:val="17"/>
                <w:szCs w:val="17"/>
              </w:rPr>
              <w:t xml:space="preserve">Annex X</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FR entries (BDOI's 8 and FRUM.009 to FRUM.013)</w:t>
            </w:r>
          </w:p>
        </w:tc>
        <w:tc>
          <w:tcPr>
            <w:tcW w:w="1440" w:type="dxa"/>
          </w:tcPr>
          <w:p>
            <w:pPr>
              <w:spacing w:after="20" w:before="20"/>
              <w:rPr>
                <w:rFonts w:ascii="Arial" w:hAnsi="Arial" w:cs="Arial"/>
                <w:sz w:val="17"/>
                <w:szCs w:val="17"/>
              </w:rPr>
            </w:pPr>
            <w:r>
              <w:rPr>
                <w:rFonts w:ascii="Arial" w:hAnsi="Arial" w:cs="Arial"/>
                <w:sz w:val="17"/>
                <w:szCs w:val="17"/>
              </w:rPr>
              <w:t xml:space="preserve">13</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FR items and sub-items (BDOI's and added)</w:t>
            </w:r>
          </w:p>
        </w:tc>
        <w:tc>
          <w:tcPr>
            <w:tcW w:w="1440" w:type="dxa"/>
          </w:tcPr>
          <w:p>
            <w:pPr>
              <w:spacing w:after="20" w:before="20"/>
              <w:rPr>
                <w:rFonts w:ascii="Arial" w:hAnsi="Arial" w:cs="Arial"/>
                <w:sz w:val="17"/>
                <w:szCs w:val="17"/>
              </w:rPr>
            </w:pPr>
            <w:r>
              <w:rPr>
                <w:rFonts w:ascii="Arial" w:hAnsi="Arial" w:cs="Arial"/>
                <w:sz w:val="17"/>
                <w:szCs w:val="17"/>
              </w:rPr>
              <w:t xml:space="preserve">57</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Acceptance criteria</w:t>
            </w:r>
          </w:p>
        </w:tc>
        <w:tc>
          <w:tcPr>
            <w:tcW w:w="1440" w:type="dxa"/>
          </w:tcPr>
          <w:p>
            <w:pPr>
              <w:spacing w:after="20" w:before="20"/>
              <w:rPr>
                <w:rFonts w:ascii="Arial" w:hAnsi="Arial" w:cs="Arial"/>
                <w:sz w:val="17"/>
                <w:szCs w:val="17"/>
              </w:rPr>
            </w:pPr>
            <w:r>
              <w:rPr>
                <w:rFonts w:ascii="Arial" w:hAnsi="Arial" w:cs="Arial"/>
                <w:sz w:val="17"/>
                <w:szCs w:val="17"/>
              </w:rPr>
              <w:t xml:space="preserve">117</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Screens</w:t>
            </w:r>
          </w:p>
        </w:tc>
        <w:tc>
          <w:tcPr>
            <w:tcW w:w="1440" w:type="dxa"/>
          </w:tcPr>
          <w:p>
            <w:pPr>
              <w:spacing w:after="20" w:before="20"/>
              <w:rPr>
                <w:rFonts w:ascii="Arial" w:hAnsi="Arial" w:cs="Arial"/>
                <w:sz w:val="17"/>
                <w:szCs w:val="17"/>
              </w:rPr>
            </w:pPr>
            <w:r>
              <w:rPr>
                <w:rFonts w:ascii="Arial" w:hAnsi="Arial" w:cs="Arial"/>
                <w:sz w:val="17"/>
                <w:szCs w:val="17"/>
              </w:rPr>
              <w:t xml:space="preserve">22</w:t>
            </w:r>
          </w:p>
        </w:tc>
        <w:tc>
          <w:tcPr>
            <w:tcW w:w="4031" w:type="dxa"/>
          </w:tcPr>
          <w:p>
            <w:pPr>
              <w:spacing w:after="20" w:before="20"/>
              <w:rPr>
                <w:rFonts w:ascii="Arial" w:hAnsi="Arial" w:cs="Arial"/>
                <w:sz w:val="17"/>
                <w:szCs w:val="17"/>
              </w:rPr>
            </w:pPr>
            <w:r>
              <w:rPr>
                <w:rFonts w:ascii="Arial" w:hAnsi="Arial" w:cs="Arial"/>
                <w:sz w:val="17"/>
                <w:szCs w:val="17"/>
              </w:rPr>
              <w:t xml:space="preserve">Annex J</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Messages shown to the user</w:t>
            </w:r>
          </w:p>
        </w:tc>
        <w:tc>
          <w:tcPr>
            <w:tcW w:w="1440" w:type="dxa"/>
          </w:tcPr>
          <w:p>
            <w:pPr>
              <w:spacing w:after="20" w:before="20"/>
              <w:rPr>
                <w:rFonts w:ascii="Arial" w:hAnsi="Arial" w:cs="Arial"/>
                <w:sz w:val="17"/>
                <w:szCs w:val="17"/>
              </w:rPr>
            </w:pPr>
            <w:r>
              <w:rPr>
                <w:rFonts w:ascii="Arial" w:hAnsi="Arial" w:cs="Arial"/>
                <w:sz w:val="17"/>
                <w:szCs w:val="17"/>
              </w:rPr>
              <w:t xml:space="preserve">86</w:t>
            </w:r>
          </w:p>
        </w:tc>
        <w:tc>
          <w:tcPr>
            <w:tcW w:w="4031" w:type="dxa"/>
          </w:tcPr>
          <w:p>
            <w:pPr>
              <w:spacing w:after="20" w:before="20"/>
              <w:rPr>
                <w:rFonts w:ascii="Arial" w:hAnsi="Arial" w:cs="Arial"/>
                <w:sz w:val="17"/>
                <w:szCs w:val="17"/>
              </w:rPr>
            </w:pPr>
            <w:r>
              <w:rPr>
                <w:rFonts w:ascii="Arial" w:hAnsi="Arial" w:cs="Arial"/>
                <w:sz w:val="17"/>
                <w:szCs w:val="17"/>
              </w:rPr>
              <w:t xml:space="preserve">Annex K</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Notices and e-mails</w:t>
            </w:r>
          </w:p>
        </w:tc>
        <w:tc>
          <w:tcPr>
            <w:tcW w:w="1440" w:type="dxa"/>
          </w:tcPr>
          <w:p>
            <w:pPr>
              <w:spacing w:after="20" w:before="20"/>
              <w:rPr>
                <w:rFonts w:ascii="Arial" w:hAnsi="Arial" w:cs="Arial"/>
                <w:sz w:val="17"/>
                <w:szCs w:val="17"/>
              </w:rPr>
            </w:pPr>
            <w:r>
              <w:rPr>
                <w:rFonts w:ascii="Arial" w:hAnsi="Arial" w:cs="Arial"/>
                <w:sz w:val="17"/>
                <w:szCs w:val="17"/>
              </w:rPr>
              <w:t xml:space="preserve">22</w:t>
            </w:r>
          </w:p>
        </w:tc>
        <w:tc>
          <w:tcPr>
            <w:tcW w:w="4031" w:type="dxa"/>
          </w:tcPr>
          <w:p>
            <w:pPr>
              <w:spacing w:after="20" w:before="20"/>
              <w:rPr>
                <w:rFonts w:ascii="Arial" w:hAnsi="Arial" w:cs="Arial"/>
                <w:sz w:val="17"/>
                <w:szCs w:val="17"/>
              </w:rPr>
            </w:pPr>
            <w:r>
              <w:rPr>
                <w:rFonts w:ascii="Arial" w:hAnsi="Arial" w:cs="Arial"/>
                <w:sz w:val="17"/>
                <w:szCs w:val="17"/>
              </w:rPr>
              <w:t xml:space="preserve">Annex T</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Documents and outputs</w:t>
            </w:r>
          </w:p>
        </w:tc>
        <w:tc>
          <w:tcPr>
            <w:tcW w:w="1440" w:type="dxa"/>
          </w:tcPr>
          <w:p>
            <w:pPr>
              <w:spacing w:after="20" w:before="20"/>
              <w:rPr>
                <w:rFonts w:ascii="Arial" w:hAnsi="Arial" w:cs="Arial"/>
                <w:sz w:val="17"/>
                <w:szCs w:val="17"/>
              </w:rPr>
            </w:pPr>
            <w:r>
              <w:rPr>
                <w:rFonts w:ascii="Arial" w:hAnsi="Arial" w:cs="Arial"/>
                <w:sz w:val="17"/>
                <w:szCs w:val="17"/>
              </w:rPr>
              <w:t xml:space="preserve">8</w:t>
            </w:r>
          </w:p>
        </w:tc>
        <w:tc>
          <w:tcPr>
            <w:tcW w:w="4031" w:type="dxa"/>
          </w:tcPr>
          <w:p>
            <w:pPr>
              <w:spacing w:after="20" w:before="20"/>
              <w:rPr>
                <w:rFonts w:ascii="Arial" w:hAnsi="Arial" w:cs="Arial"/>
                <w:sz w:val="17"/>
                <w:szCs w:val="17"/>
              </w:rPr>
            </w:pPr>
            <w:r>
              <w:rPr>
                <w:rFonts w:ascii="Arial" w:hAnsi="Arial" w:cs="Arial"/>
                <w:sz w:val="17"/>
                <w:szCs w:val="17"/>
              </w:rPr>
              <w:t xml:space="preserve">Annex U</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Reports / scheduled runs</w:t>
            </w:r>
          </w:p>
        </w:tc>
        <w:tc>
          <w:tcPr>
            <w:tcW w:w="1440" w:type="dxa"/>
          </w:tcPr>
          <w:p>
            <w:pPr>
              <w:spacing w:after="20" w:before="20"/>
              <w:rPr>
                <w:rFonts w:ascii="Arial" w:hAnsi="Arial" w:cs="Arial"/>
                <w:sz w:val="17"/>
                <w:szCs w:val="17"/>
              </w:rPr>
            </w:pPr>
            <w:r>
              <w:rPr>
                <w:rFonts w:ascii="Arial" w:hAnsi="Arial" w:cs="Arial"/>
                <w:sz w:val="17"/>
                <w:szCs w:val="17"/>
              </w:rPr>
              <w:t xml:space="preserve">8 / 6</w:t>
            </w:r>
          </w:p>
        </w:tc>
        <w:tc>
          <w:tcPr>
            <w:tcW w:w="4031" w:type="dxa"/>
          </w:tcPr>
          <w:p>
            <w:pPr>
              <w:spacing w:after="20" w:before="20"/>
              <w:rPr>
                <w:rFonts w:ascii="Arial" w:hAnsi="Arial" w:cs="Arial"/>
                <w:sz w:val="17"/>
                <w:szCs w:val="17"/>
              </w:rPr>
            </w:pPr>
            <w:r>
              <w:rPr>
                <w:rFonts w:ascii="Arial" w:hAnsi="Arial" w:cs="Arial"/>
                <w:sz w:val="17"/>
                <w:szCs w:val="17"/>
              </w:rPr>
              <w:t xml:space="preserve">Annex V</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Integrations</w:t>
            </w:r>
          </w:p>
        </w:tc>
        <w:tc>
          <w:tcPr>
            <w:tcW w:w="1440" w:type="dxa"/>
          </w:tcPr>
          <w:p>
            <w:pPr>
              <w:spacing w:after="20" w:before="20"/>
              <w:rPr>
                <w:rFonts w:ascii="Arial" w:hAnsi="Arial" w:cs="Arial"/>
                <w:sz w:val="17"/>
                <w:szCs w:val="17"/>
              </w:rPr>
            </w:pPr>
            <w:r>
              <w:rPr>
                <w:rFonts w:ascii="Arial" w:hAnsi="Arial" w:cs="Arial"/>
                <w:sz w:val="17"/>
                <w:szCs w:val="17"/>
              </w:rPr>
              <w:t xml:space="preserve">11</w:t>
            </w:r>
          </w:p>
        </w:tc>
        <w:tc>
          <w:tcPr>
            <w:tcW w:w="4031" w:type="dxa"/>
          </w:tcPr>
          <w:p>
            <w:pPr>
              <w:spacing w:after="20" w:before="20"/>
              <w:rPr>
                <w:rFonts w:ascii="Arial" w:hAnsi="Arial" w:cs="Arial"/>
                <w:sz w:val="17"/>
                <w:szCs w:val="17"/>
              </w:rPr>
            </w:pPr>
            <w:r>
              <w:rPr>
                <w:rFonts w:ascii="Arial" w:hAnsi="Arial" w:cs="Arial"/>
                <w:sz w:val="17"/>
                <w:szCs w:val="17"/>
              </w:rPr>
              <w:t xml:space="preserve">Annex W</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Figures (process flows, life-cycles, context, menus)</w:t>
            </w:r>
          </w:p>
        </w:tc>
        <w:tc>
          <w:tcPr>
            <w:tcW w:w="1440" w:type="dxa"/>
          </w:tcPr>
          <w:p>
            <w:pPr>
              <w:spacing w:after="20" w:before="20"/>
              <w:rPr>
                <w:rFonts w:ascii="Arial" w:hAnsi="Arial" w:cs="Arial"/>
                <w:sz w:val="17"/>
                <w:szCs w:val="17"/>
              </w:rPr>
            </w:pPr>
            <w:r>
              <w:rPr>
                <w:rFonts w:ascii="Arial" w:hAnsi="Arial" w:cs="Arial"/>
                <w:sz w:val="17"/>
                <w:szCs w:val="17"/>
              </w:rPr>
              <w:t xml:space="preserve">18</w:t>
            </w:r>
          </w:p>
        </w:tc>
        <w:tc>
          <w:tcPr>
            <w:tcW w:w="4031" w:type="dxa"/>
          </w:tcPr>
          <w:p>
            <w:pPr>
              <w:spacing w:after="20" w:before="20"/>
              <w:rPr>
                <w:rFonts w:ascii="Arial" w:hAnsi="Arial" w:cs="Arial"/>
                <w:sz w:val="17"/>
                <w:szCs w:val="17"/>
              </w:rPr>
            </w:pPr>
            <w:r>
              <w:rPr>
                <w:rFonts w:ascii="Arial" w:hAnsi="Arial" w:cs="Arial"/>
                <w:sz w:val="17"/>
                <w:szCs w:val="17"/>
              </w:rPr>
              <w:t xml:space="preserve">1.8; Annexes A, J, N, S</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Test cases (Test Cases and Traceability workbook, with one per acceptance criterion)</w:t>
            </w:r>
          </w:p>
        </w:tc>
        <w:tc>
          <w:tcPr>
            <w:tcW w:w="1440" w:type="dxa"/>
          </w:tcPr>
          <w:p>
            <w:pPr>
              <w:spacing w:after="20" w:before="20"/>
              <w:rPr>
                <w:rFonts w:ascii="Arial" w:hAnsi="Arial" w:cs="Arial"/>
                <w:sz w:val="17"/>
                <w:szCs w:val="17"/>
              </w:rPr>
            </w:pPr>
            <w:r>
              <w:rPr>
                <w:rFonts w:ascii="Arial" w:hAnsi="Arial" w:cs="Arial"/>
                <w:sz w:val="17"/>
                <w:szCs w:val="17"/>
              </w:rPr>
              <w:t xml:space="preserve">303</w:t>
            </w:r>
          </w:p>
        </w:tc>
        <w:tc>
          <w:tcPr>
            <w:tcW w:w="4031" w:type="dxa"/>
          </w:tcPr>
          <w:p>
            <w:pPr>
              <w:spacing w:after="20" w:before="20"/>
              <w:rPr>
                <w:rFonts w:ascii="Arial" w:hAnsi="Arial" w:cs="Arial"/>
                <w:sz w:val="17"/>
                <w:szCs w:val="17"/>
              </w:rPr>
            </w:pPr>
            <w:r>
              <w:rPr>
                <w:rFonts w:ascii="Arial" w:hAnsi="Arial" w:cs="Arial"/>
                <w:sz w:val="17"/>
                <w:szCs w:val="17"/>
              </w:rPr>
              <w:t xml:space="preserve">Test Cases and Traceability workbook</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Open questions not answered in BDOI's FRS / answered and not repeated</w:t>
            </w:r>
          </w:p>
        </w:tc>
        <w:tc>
          <w:tcPr>
            <w:tcW w:w="1440" w:type="dxa"/>
          </w:tcPr>
          <w:p>
            <w:pPr>
              <w:spacing w:after="20" w:before="20"/>
              <w:rPr>
                <w:rFonts w:ascii="Arial" w:hAnsi="Arial" w:cs="Arial"/>
                <w:sz w:val="17"/>
                <w:szCs w:val="17"/>
              </w:rPr>
            </w:pPr>
            <w:r>
              <w:rPr>
                <w:rFonts w:ascii="Arial" w:hAnsi="Arial" w:cs="Arial"/>
                <w:sz w:val="17"/>
                <w:szCs w:val="17"/>
              </w:rPr>
              <w:t xml:space="preserve">25 / 44</w:t>
            </w:r>
          </w:p>
        </w:tc>
        <w:tc>
          <w:tcPr>
            <w:tcW w:w="4031" w:type="dxa"/>
          </w:tcPr>
          <w:p>
            <w:pPr>
              <w:spacing w:after="20" w:before="20"/>
              <w:rPr>
                <w:rFonts w:ascii="Arial" w:hAnsi="Arial" w:cs="Arial"/>
                <w:sz w:val="17"/>
                <w:szCs w:val="17"/>
              </w:rPr>
            </w:pPr>
            <w:r>
              <w:rPr>
                <w:rFonts w:ascii="Arial" w:hAnsi="Arial" w:cs="Arial"/>
                <w:sz w:val="17"/>
                <w:szCs w:val="17"/>
              </w:rPr>
              <w:t xml:space="preserve">Annex Z</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Observations and points for decision</w:t>
            </w:r>
          </w:p>
        </w:tc>
        <w:tc>
          <w:tcPr>
            <w:tcW w:w="1440" w:type="dxa"/>
          </w:tcPr>
          <w:p>
            <w:pPr>
              <w:spacing w:after="20" w:before="20"/>
              <w:rPr>
                <w:rFonts w:ascii="Arial" w:hAnsi="Arial" w:cs="Arial"/>
                <w:sz w:val="17"/>
                <w:szCs w:val="17"/>
              </w:rPr>
            </w:pPr>
            <w:r>
              <w:rPr>
                <w:rFonts w:ascii="Arial" w:hAnsi="Arial" w:cs="Arial"/>
                <w:sz w:val="17"/>
                <w:szCs w:val="17"/>
              </w:rPr>
              <w:t xml:space="preserve">77</w:t>
            </w:r>
          </w:p>
        </w:tc>
        <w:tc>
          <w:tcPr>
            <w:tcW w:w="4031" w:type="dxa"/>
          </w:tcPr>
          <w:p>
            <w:pPr>
              <w:spacing w:after="20" w:before="20"/>
              <w:rPr>
                <w:rFonts w:ascii="Arial" w:hAnsi="Arial" w:cs="Arial"/>
                <w:sz w:val="17"/>
                <w:szCs w:val="17"/>
              </w:rPr>
            </w:pPr>
            <w:r>
              <w:rPr>
                <w:rFonts w:ascii="Arial" w:hAnsi="Arial" w:cs="Arial"/>
                <w:sz w:val="17"/>
                <w:szCs w:val="17"/>
              </w:rPr>
              <w:t xml:space="preserve">Annex Q</w:t>
            </w:r>
          </w:p>
        </w:tc>
      </w:tr>
      <w:tr>
        <w:trPr>
          <w:cantSplit/>
        </w:trPr>
        <w:tc>
          <w:tcPr>
            <w:tcW w:w="5184" w:type="dxa"/>
          </w:tcPr>
          <w:p>
            <w:pPr>
              <w:keepNext/>
              <w:spacing w:after="20" w:before="20"/>
              <w:rPr>
                <w:rFonts w:ascii="Arial" w:hAnsi="Arial" w:cs="Arial"/>
                <w:sz w:val="17"/>
                <w:szCs w:val="17"/>
              </w:rPr>
            </w:pPr>
            <w:r>
              <w:rPr>
                <w:rFonts w:ascii="Arial" w:hAnsi="Arial" w:cs="Arial"/>
                <w:sz w:val="17"/>
                <w:szCs w:val="17"/>
              </w:rPr>
              <w:t xml:space="preserve">Change requests (orange) / points beyond the BRD offered by iNXT BrokerVerse OOTB (green)</w:t>
            </w:r>
          </w:p>
        </w:tc>
        <w:tc>
          <w:tcPr>
            <w:tcW w:w="1440" w:type="dxa"/>
          </w:tcPr>
          <w:p>
            <w:pPr>
              <w:keepNext/>
              <w:spacing w:after="20" w:before="20"/>
              <w:rPr>
                <w:rFonts w:ascii="Arial" w:hAnsi="Arial" w:cs="Arial"/>
                <w:sz w:val="17"/>
                <w:szCs w:val="17"/>
              </w:rPr>
            </w:pPr>
            <w:r>
              <w:rPr>
                <w:rFonts w:ascii="Arial" w:hAnsi="Arial" w:cs="Arial"/>
                <w:sz w:val="17"/>
                <w:szCs w:val="17"/>
              </w:rPr>
              <w:t xml:space="preserve">5 / 4</w:t>
            </w:r>
          </w:p>
        </w:tc>
        <w:tc>
          <w:tcPr>
            <w:tcW w:w="4031" w:type="dxa"/>
          </w:tcPr>
          <w:p>
            <w:pPr>
              <w:keepNext/>
              <w:spacing w:after="20" w:before="20"/>
              <w:rPr>
                <w:rFonts w:ascii="Arial" w:hAnsi="Arial" w:cs="Arial"/>
                <w:sz w:val="17"/>
                <w:szCs w:val="17"/>
              </w:rPr>
            </w:pPr>
            <w:r>
              <w:rPr>
                <w:rFonts w:ascii="Arial" w:hAnsi="Arial" w:cs="Arial"/>
                <w:sz w:val="17"/>
                <w:szCs w:val="17"/>
              </w:rPr>
              <w:t xml:space="preserve">Annex AA.2, AA.3</w:t>
            </w:r>
          </w:p>
        </w:tc>
      </w:tr>
      <w:tr>
        <w:trPr>
          <w:cantSplit/>
        </w:trPr>
        <w:tc>
          <w:tcPr>
            <w:tcW w:w="5184" w:type="dxa"/>
          </w:tcPr>
          <w:p>
            <w:pPr>
              <w:keepNext/>
              <w:spacing w:after="20" w:before="20"/>
              <w:rPr>
                <w:rFonts w:ascii="Arial" w:hAnsi="Arial" w:cs="Arial"/>
                <w:sz w:val="17"/>
                <w:szCs w:val="17"/>
              </w:rPr>
            </w:pPr>
            <w:r>
              <w:rPr>
                <w:rFonts w:ascii="Arial" w:hAnsi="Arial" w:cs="Arial"/>
                <w:sz w:val="17"/>
                <w:szCs w:val="17"/>
              </w:rPr>
              <w:t xml:space="preserve">BRD items to deliver / integration and data migration items / best-practice recommendations (blue)</w:t>
            </w:r>
          </w:p>
        </w:tc>
        <w:tc>
          <w:tcPr>
            <w:tcW w:w="1440" w:type="dxa"/>
          </w:tcPr>
          <w:p>
            <w:pPr>
              <w:keepNext/>
              <w:spacing w:after="20" w:before="20"/>
              <w:rPr>
                <w:rFonts w:ascii="Arial" w:hAnsi="Arial" w:cs="Arial"/>
                <w:sz w:val="17"/>
                <w:szCs w:val="17"/>
              </w:rPr>
            </w:pPr>
            <w:r>
              <w:rPr>
                <w:rFonts w:ascii="Arial" w:hAnsi="Arial" w:cs="Arial"/>
                <w:sz w:val="17"/>
                <w:szCs w:val="17"/>
              </w:rPr>
              <w:t xml:space="preserve">20 / 6 / 6</w:t>
            </w:r>
          </w:p>
        </w:tc>
        <w:tc>
          <w:tcPr>
            <w:tcW w:w="4031" w:type="dxa"/>
          </w:tcPr>
          <w:p>
            <w:pPr>
              <w:keepNext/>
              <w:spacing w:after="20" w:before="20"/>
              <w:rPr>
                <w:rFonts w:ascii="Arial" w:hAnsi="Arial" w:cs="Arial"/>
                <w:sz w:val="17"/>
                <w:szCs w:val="17"/>
              </w:rPr>
            </w:pPr>
            <w:r>
              <w:rPr>
                <w:rFonts w:ascii="Arial" w:hAnsi="Arial" w:cs="Arial"/>
                <w:sz w:val="17"/>
                <w:szCs w:val="17"/>
              </w:rPr>
              <w:t xml:space="preserve">Annex AA.4, AA.5, AA.6</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Review checklist points</w:t>
            </w:r>
          </w:p>
        </w:tc>
        <w:tc>
          <w:tcPr>
            <w:tcW w:w="1440" w:type="dxa"/>
          </w:tcPr>
          <w:p>
            <w:pPr>
              <w:spacing w:after="20" w:before="20"/>
              <w:rPr>
                <w:rFonts w:ascii="Arial" w:hAnsi="Arial" w:cs="Arial"/>
                <w:sz w:val="17"/>
                <w:szCs w:val="17"/>
              </w:rPr>
            </w:pPr>
            <w:r>
              <w:rPr>
                <w:rFonts w:ascii="Arial" w:hAnsi="Arial" w:cs="Arial"/>
                <w:sz w:val="17"/>
                <w:szCs w:val="17"/>
              </w:rPr>
              <w:t xml:space="preserve">27</w:t>
            </w:r>
          </w:p>
        </w:tc>
        <w:tc>
          <w:tcPr>
            <w:tcW w:w="4031" w:type="dxa"/>
          </w:tcPr>
          <w:p>
            <w:pPr>
              <w:spacing w:after="20" w:before="20"/>
              <w:rPr>
                <w:rFonts w:ascii="Arial" w:hAnsi="Arial" w:cs="Arial"/>
                <w:sz w:val="17"/>
                <w:szCs w:val="17"/>
              </w:rPr>
            </w:pPr>
            <w:r>
              <w:rPr>
                <w:rFonts w:ascii="Arial" w:hAnsi="Arial" w:cs="Arial"/>
                <w:sz w:val="17"/>
                <w:szCs w:val="17"/>
              </w:rPr>
              <w:t xml:space="preserve">Annex AB</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Decisions the Business Unit must take</w:t>
      </w:r>
    </w:p>
    <w:p>
      <w:pPr>
        <w:keepNext/>
        <w:ind w:left="360"/>
        <w:jc w:val="both"/>
        <w:rPr>
          <w:rFonts w:ascii="Arial" w:hAnsi="Arial" w:cs="Arial"/>
          <w:szCs w:val="20"/>
        </w:rPr>
      </w:pPr>
      <w:r>
        <w:rPr>
          <w:rFonts w:ascii="Arial" w:hAnsi="Arial" w:cs="Arial"/>
          <w:szCs w:val="20"/>
        </w:rPr>
        <w:t xml:space="preserve">The ten decisions below shape the rest of the document. Each points to the row of Annex Q (observations and points for decision) or Annex Z (open questions) where both readings, the BRD text and the proposal are given.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184"/>
        <w:gridCol w:w="2304"/>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1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Annex Q / Z</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184" w:type="dxa"/>
          </w:tcPr>
          <w:p>
            <w:pPr>
              <w:spacing w:after="20" w:before="20"/>
              <w:rPr>
                <w:rFonts w:ascii="Arial" w:hAnsi="Arial" w:cs="Arial"/>
                <w:sz w:val="16"/>
                <w:szCs w:val="16"/>
              </w:rPr>
            </w:pPr>
            <w:r>
              <w:rPr>
                <w:rFonts w:ascii="Arial" w:hAnsi="Arial" w:cs="Arial"/>
                <w:sz w:val="16"/>
                <w:szCs w:val="16"/>
              </w:rPr>
              <w:t xml:space="preserve">Where access requests are raised and approved: in UIDM-ISC (BDOI's FRS, "c/o UIDM") or in the system (BRD sections A and B)</w:t>
            </w:r>
          </w:p>
        </w:tc>
        <w:tc>
          <w:tcPr>
            <w:tcW w:w="2304" w:type="dxa"/>
          </w:tcPr>
          <w:p>
            <w:pPr>
              <w:spacing w:after="20" w:before="20"/>
              <w:rPr>
                <w:rFonts w:ascii="Arial" w:hAnsi="Arial" w:cs="Arial"/>
                <w:sz w:val="16"/>
                <w:szCs w:val="16"/>
              </w:rPr>
            </w:pPr>
            <w:r>
              <w:rPr>
                <w:rFonts w:ascii="Arial" w:hAnsi="Arial" w:cs="Arial"/>
                <w:sz w:val="16"/>
                <w:szCs w:val="16"/>
              </w:rPr>
              <w:t xml:space="preserve">Q-01 (C01)</w:t>
            </w:r>
          </w:p>
        </w:tc>
        <w:tc>
          <w:tcPr>
            <w:tcW w:w="2592" w:type="dxa"/>
          </w:tcPr>
          <w:p>
            <w:pPr>
              <w:spacing w:after="20" w:before="20"/>
              <w:rPr>
                <w:rFonts w:ascii="Arial" w:hAnsi="Arial" w:cs="Arial"/>
                <w:sz w:val="16"/>
                <w:szCs w:val="16"/>
              </w:rPr>
            </w:pPr>
            <w:r>
              <w:rPr>
                <w:rFonts w:ascii="Arial" w:hAnsi="Arial" w:cs="Arial"/>
                <w:sz w:val="16"/>
                <w:szCs w:val="16"/>
              </w:rPr>
              <w:t xml:space="preserve">BDOI IT; Process Owner (Business Administration); 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184" w:type="dxa"/>
          </w:tcPr>
          <w:p>
            <w:pPr>
              <w:spacing w:after="20" w:before="20"/>
              <w:rPr>
                <w:rFonts w:ascii="Arial" w:hAnsi="Arial" w:cs="Arial"/>
                <w:sz w:val="16"/>
                <w:szCs w:val="16"/>
              </w:rPr>
            </w:pPr>
            <w:r>
              <w:rPr>
                <w:rFonts w:ascii="Arial" w:hAnsi="Arial" w:cs="Arial"/>
                <w:sz w:val="16"/>
                <w:szCs w:val="16"/>
              </w:rPr>
              <w:t xml:space="preserve">Roles assigned and changed only through approved requests and implemented by the System Administrator, or directly by authorised users</w:t>
            </w:r>
          </w:p>
        </w:tc>
        <w:tc>
          <w:tcPr>
            <w:tcW w:w="2304" w:type="dxa"/>
          </w:tcPr>
          <w:p>
            <w:pPr>
              <w:spacing w:after="20" w:before="20"/>
              <w:rPr>
                <w:rFonts w:ascii="Arial" w:hAnsi="Arial" w:cs="Arial"/>
                <w:sz w:val="16"/>
                <w:szCs w:val="16"/>
              </w:rPr>
            </w:pPr>
            <w:r>
              <w:rPr>
                <w:rFonts w:ascii="Arial" w:hAnsi="Arial" w:cs="Arial"/>
                <w:sz w:val="16"/>
                <w:szCs w:val="16"/>
              </w:rPr>
              <w:t xml:space="preserve">Q-02 (C02); Q-03 (C03); Q-22 (C22)</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184" w:type="dxa"/>
          </w:tcPr>
          <w:p>
            <w:pPr>
              <w:spacing w:after="20" w:before="20"/>
              <w:rPr>
                <w:rFonts w:ascii="Arial" w:hAnsi="Arial" w:cs="Arial"/>
                <w:sz w:val="16"/>
                <w:szCs w:val="16"/>
              </w:rPr>
            </w:pPr>
            <w:r>
              <w:rPr>
                <w:rFonts w:ascii="Arial" w:hAnsi="Arial" w:cs="Arial"/>
                <w:sz w:val="16"/>
                <w:szCs w:val="16"/>
              </w:rPr>
              <w:t xml:space="preserve">User ID and Windows ID, duplicate check and the user fields synchronised from the SSO platform</w:t>
            </w:r>
          </w:p>
        </w:tc>
        <w:tc>
          <w:tcPr>
            <w:tcW w:w="2304" w:type="dxa"/>
          </w:tcPr>
          <w:p>
            <w:pPr>
              <w:spacing w:after="20" w:before="20"/>
              <w:rPr>
                <w:rFonts w:ascii="Arial" w:hAnsi="Arial" w:cs="Arial"/>
                <w:sz w:val="16"/>
                <w:szCs w:val="16"/>
              </w:rPr>
            </w:pPr>
            <w:r>
              <w:rPr>
                <w:rFonts w:ascii="Arial" w:hAnsi="Arial" w:cs="Arial"/>
                <w:sz w:val="16"/>
                <w:szCs w:val="16"/>
              </w:rPr>
              <w:t xml:space="preserve">Q-04 (C04); Q-05 (C05); Q-06 (C06); Q-28 (C28)</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184" w:type="dxa"/>
          </w:tcPr>
          <w:p>
            <w:pPr>
              <w:spacing w:after="20" w:before="20"/>
              <w:rPr>
                <w:rFonts w:ascii="Arial" w:hAnsi="Arial" w:cs="Arial"/>
                <w:sz w:val="16"/>
                <w:szCs w:val="16"/>
              </w:rPr>
            </w:pPr>
            <w:r>
              <w:rPr>
                <w:rFonts w:ascii="Arial" w:hAnsi="Arial" w:cs="Arial"/>
                <w:sz w:val="16"/>
                <w:szCs w:val="16"/>
              </w:rPr>
              <w:t xml:space="preserve">Message at session time-out and the warning before the fixed end of a session</w:t>
            </w:r>
          </w:p>
        </w:tc>
        <w:tc>
          <w:tcPr>
            <w:tcW w:w="2304" w:type="dxa"/>
          </w:tcPr>
          <w:p>
            <w:pPr>
              <w:spacing w:after="20" w:before="20"/>
              <w:rPr>
                <w:rFonts w:ascii="Arial" w:hAnsi="Arial" w:cs="Arial"/>
                <w:sz w:val="16"/>
                <w:szCs w:val="16"/>
              </w:rPr>
            </w:pPr>
            <w:r>
              <w:rPr>
                <w:rFonts w:ascii="Arial" w:hAnsi="Arial" w:cs="Arial"/>
                <w:sz w:val="16"/>
                <w:szCs w:val="16"/>
              </w:rPr>
              <w:t xml:space="preserve">Q-07 (C07); Q-08 (C08)</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184" w:type="dxa"/>
          </w:tcPr>
          <w:p>
            <w:pPr>
              <w:spacing w:after="20" w:before="20"/>
              <w:rPr>
                <w:rFonts w:ascii="Arial" w:hAnsi="Arial" w:cs="Arial"/>
                <w:sz w:val="16"/>
                <w:szCs w:val="16"/>
              </w:rPr>
            </w:pPr>
            <w:r>
              <w:rPr>
                <w:rFonts w:ascii="Arial" w:hAnsi="Arial" w:cs="Arial"/>
                <w:sz w:val="16"/>
                <w:szCs w:val="16"/>
              </w:rPr>
              <w:t xml:space="preserve">Lock-out, password history of 10 and the reset of the break-glass accounts; number and holders of break-glass accounts</w:t>
            </w:r>
          </w:p>
        </w:tc>
        <w:tc>
          <w:tcPr>
            <w:tcW w:w="2304" w:type="dxa"/>
          </w:tcPr>
          <w:p>
            <w:pPr>
              <w:spacing w:after="20" w:before="20"/>
              <w:rPr>
                <w:rFonts w:ascii="Arial" w:hAnsi="Arial" w:cs="Arial"/>
                <w:sz w:val="16"/>
                <w:szCs w:val="16"/>
              </w:rPr>
            </w:pPr>
            <w:r>
              <w:rPr>
                <w:rFonts w:ascii="Arial" w:hAnsi="Arial" w:cs="Arial"/>
                <w:sz w:val="16"/>
                <w:szCs w:val="16"/>
              </w:rPr>
              <w:t xml:space="preserve">Q-09 (C09); Q-10 (C10); Q-11 (C11); Annex Z: CLR-UA-24</w:t>
            </w:r>
          </w:p>
        </w:tc>
        <w:tc>
          <w:tcPr>
            <w:tcW w:w="2592"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184" w:type="dxa"/>
          </w:tcPr>
          <w:p>
            <w:pPr>
              <w:spacing w:after="20" w:before="20"/>
              <w:rPr>
                <w:rFonts w:ascii="Arial" w:hAnsi="Arial" w:cs="Arial"/>
                <w:sz w:val="16"/>
                <w:szCs w:val="16"/>
              </w:rPr>
            </w:pPr>
            <w:r>
              <w:rPr>
                <w:rFonts w:ascii="Arial" w:hAnsi="Arial" w:cs="Arial"/>
                <w:sz w:val="16"/>
                <w:szCs w:val="16"/>
              </w:rPr>
              <w:t xml:space="preserve">Revocation on an SSO status change, synchronisation status and on-demand synchronisation</w:t>
            </w:r>
          </w:p>
        </w:tc>
        <w:tc>
          <w:tcPr>
            <w:tcW w:w="2304" w:type="dxa"/>
          </w:tcPr>
          <w:p>
            <w:pPr>
              <w:spacing w:after="20" w:before="20"/>
              <w:rPr>
                <w:rFonts w:ascii="Arial" w:hAnsi="Arial" w:cs="Arial"/>
                <w:sz w:val="16"/>
                <w:szCs w:val="16"/>
              </w:rPr>
            </w:pPr>
            <w:r>
              <w:rPr>
                <w:rFonts w:ascii="Arial" w:hAnsi="Arial" w:cs="Arial"/>
                <w:sz w:val="16"/>
                <w:szCs w:val="16"/>
              </w:rPr>
              <w:t xml:space="preserve">Q-13 (C13); Q-14 (C14)</w:t>
            </w:r>
          </w:p>
        </w:tc>
        <w:tc>
          <w:tcPr>
            <w:tcW w:w="2592" w:type="dxa"/>
          </w:tcPr>
          <w:p>
            <w:pPr>
              <w:spacing w:after="20" w:before="20"/>
              <w:rPr>
                <w:rFonts w:ascii="Arial" w:hAnsi="Arial" w:cs="Arial"/>
                <w:sz w:val="16"/>
                <w:szCs w:val="16"/>
              </w:rPr>
            </w:pPr>
            <w:r>
              <w:rPr>
                <w:rFonts w:ascii="Arial" w:hAnsi="Arial" w:cs="Arial"/>
                <w:sz w:val="16"/>
                <w:szCs w:val="16"/>
              </w:rPr>
              <w:t xml:space="preserve">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184" w:type="dxa"/>
          </w:tcPr>
          <w:p>
            <w:pPr>
              <w:spacing w:after="20" w:before="20"/>
              <w:rPr>
                <w:rFonts w:ascii="Arial" w:hAnsi="Arial" w:cs="Arial"/>
                <w:sz w:val="16"/>
                <w:szCs w:val="16"/>
              </w:rPr>
            </w:pPr>
            <w:r>
              <w:rPr>
                <w:rFonts w:ascii="Arial" w:hAnsi="Arial" w:cs="Arial"/>
                <w:sz w:val="16"/>
                <w:szCs w:val="16"/>
              </w:rPr>
              <w:t xml:space="preserve">Which profiles are high privilege, the working hours and who gives the second approval</w:t>
            </w:r>
          </w:p>
        </w:tc>
        <w:tc>
          <w:tcPr>
            <w:tcW w:w="2304" w:type="dxa"/>
          </w:tcPr>
          <w:p>
            <w:pPr>
              <w:spacing w:after="20" w:before="20"/>
              <w:rPr>
                <w:rFonts w:ascii="Arial" w:hAnsi="Arial" w:cs="Arial"/>
                <w:sz w:val="16"/>
                <w:szCs w:val="16"/>
              </w:rPr>
            </w:pPr>
            <w:r>
              <w:rPr>
                <w:rFonts w:ascii="Arial" w:hAnsi="Arial" w:cs="Arial"/>
                <w:sz w:val="16"/>
                <w:szCs w:val="16"/>
              </w:rPr>
              <w:t xml:space="preserve">Q-17 (C17); Annex Z: UQ07</w:t>
            </w:r>
          </w:p>
        </w:tc>
        <w:tc>
          <w:tcPr>
            <w:tcW w:w="2592"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184" w:type="dxa"/>
          </w:tcPr>
          <w:p>
            <w:pPr>
              <w:keepNext/>
              <w:spacing w:after="20" w:before="20"/>
              <w:rPr>
                <w:rFonts w:ascii="Arial" w:hAnsi="Arial" w:cs="Arial"/>
                <w:sz w:val="16"/>
                <w:szCs w:val="16"/>
              </w:rPr>
            </w:pPr>
            <w:r>
              <w:rPr>
                <w:rFonts w:ascii="Arial" w:hAnsi="Arial" w:cs="Arial"/>
                <w:sz w:val="16"/>
                <w:szCs w:val="16"/>
              </w:rPr>
              <w:t xml:space="preserve">Conflicting permissions inside a role and the separation-of-duties pairs of profiles</w:t>
            </w:r>
          </w:p>
        </w:tc>
        <w:tc>
          <w:tcPr>
            <w:tcW w:w="2304" w:type="dxa"/>
          </w:tcPr>
          <w:p>
            <w:pPr>
              <w:keepNext/>
              <w:spacing w:after="20" w:before="20"/>
              <w:rPr>
                <w:rFonts w:ascii="Arial" w:hAnsi="Arial" w:cs="Arial"/>
                <w:sz w:val="16"/>
                <w:szCs w:val="16"/>
              </w:rPr>
            </w:pPr>
            <w:r>
              <w:rPr>
                <w:rFonts w:ascii="Arial" w:hAnsi="Arial" w:cs="Arial"/>
                <w:sz w:val="16"/>
                <w:szCs w:val="16"/>
              </w:rPr>
              <w:t xml:space="preserve">Q-16 (C16)</w:t>
            </w:r>
          </w:p>
        </w:tc>
        <w:tc>
          <w:tcPr>
            <w:tcW w:w="2592"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184" w:type="dxa"/>
          </w:tcPr>
          <w:p>
            <w:pPr>
              <w:keepNext/>
              <w:spacing w:after="20" w:before="20"/>
              <w:rPr>
                <w:rFonts w:ascii="Arial" w:hAnsi="Arial" w:cs="Arial"/>
                <w:sz w:val="16"/>
                <w:szCs w:val="16"/>
              </w:rPr>
            </w:pPr>
            <w:r>
              <w:rPr>
                <w:rFonts w:ascii="Arial" w:hAnsi="Arial" w:cs="Arial"/>
                <w:sz w:val="16"/>
                <w:szCs w:val="16"/>
              </w:rPr>
              <w:t xml:space="preserve">Dormant accounts: period and notice</w:t>
            </w:r>
          </w:p>
        </w:tc>
        <w:tc>
          <w:tcPr>
            <w:tcW w:w="2304" w:type="dxa"/>
          </w:tcPr>
          <w:p>
            <w:pPr>
              <w:keepNext/>
              <w:spacing w:after="20" w:before="20"/>
              <w:rPr>
                <w:rFonts w:ascii="Arial" w:hAnsi="Arial" w:cs="Arial"/>
                <w:sz w:val="16"/>
                <w:szCs w:val="16"/>
              </w:rPr>
            </w:pPr>
            <w:r>
              <w:rPr>
                <w:rFonts w:ascii="Arial" w:hAnsi="Arial" w:cs="Arial"/>
                <w:sz w:val="16"/>
                <w:szCs w:val="16"/>
              </w:rPr>
              <w:t xml:space="preserve">Q-26 (C26); Annex Z: CLR-UA-08</w:t>
            </w:r>
          </w:p>
        </w:tc>
        <w:tc>
          <w:tcPr>
            <w:tcW w:w="2592"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184" w:type="dxa"/>
          </w:tcPr>
          <w:p>
            <w:pPr>
              <w:spacing w:after="20" w:before="20"/>
              <w:rPr>
                <w:rFonts w:ascii="Arial" w:hAnsi="Arial" w:cs="Arial"/>
                <w:sz w:val="16"/>
                <w:szCs w:val="16"/>
              </w:rPr>
            </w:pPr>
            <w:r>
              <w:rPr>
                <w:rFonts w:ascii="Arial" w:hAnsi="Arial" w:cs="Arial"/>
                <w:sz w:val="16"/>
                <w:szCs w:val="16"/>
              </w:rPr>
              <w:t xml:space="preserve">Export file names and the role and IP address in the audit log</w:t>
            </w:r>
          </w:p>
        </w:tc>
        <w:tc>
          <w:tcPr>
            <w:tcW w:w="2304" w:type="dxa"/>
          </w:tcPr>
          <w:p>
            <w:pPr>
              <w:spacing w:after="20" w:before="20"/>
              <w:rPr>
                <w:rFonts w:ascii="Arial" w:hAnsi="Arial" w:cs="Arial"/>
                <w:sz w:val="16"/>
                <w:szCs w:val="16"/>
              </w:rPr>
            </w:pPr>
            <w:r>
              <w:rPr>
                <w:rFonts w:ascii="Arial" w:hAnsi="Arial" w:cs="Arial"/>
                <w:sz w:val="16"/>
                <w:szCs w:val="16"/>
              </w:rPr>
              <w:t xml:space="preserve">Q-18 (C18); Q-19 (C19)</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Information Security</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How to review this document</w:t>
      </w:r>
    </w:p>
    <w:p>
      <w:pPr>
        <w:keepNext/>
        <w:ind w:left="360"/>
        <w:jc w:val="both"/>
        <w:rPr>
          <w:rFonts w:ascii="Arial" w:hAnsi="Arial" w:cs="Arial"/>
          <w:szCs w:val="20"/>
        </w:rPr>
      </w:pPr>
      <w:r>
        <w:rPr>
          <w:rFonts w:ascii="Arial" w:hAnsi="Arial" w:cs="Arial"/>
          <w:szCs w:val="20"/>
        </w:rPr>
        <w:t xml:space="preserve">How to review: each reviewer reads the parts of his or her role; the times are a guide for a first reading.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Reviewer (role)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Product Owner, Marketing Business System</w:t>
            </w:r>
          </w:p>
        </w:tc>
        <w:tc>
          <w:tcPr>
            <w:tcW w:w="3456" w:type="dxa"/>
          </w:tcPr>
          <w:p>
            <w:pPr>
              <w:spacing w:after="20" w:before="20"/>
              <w:rPr>
                <w:rFonts w:ascii="Arial" w:hAnsi="Arial" w:cs="Arial"/>
                <w:sz w:val="16"/>
                <w:szCs w:val="16"/>
              </w:rPr>
            </w:pPr>
            <w:r>
              <w:rPr>
                <w:rFonts w:ascii="Arial" w:hAnsi="Arial" w:cs="Arial"/>
                <w:sz w:val="16"/>
                <w:szCs w:val="16"/>
              </w:rPr>
              <w:t xml:space="preserve">1.8 Summary; Annex A figures; Annex AB checklist</w:t>
            </w:r>
          </w:p>
        </w:tc>
        <w:tc>
          <w:tcPr>
            <w:tcW w:w="3456" w:type="dxa"/>
          </w:tcPr>
          <w:p>
            <w:pPr>
              <w:spacing w:after="20" w:before="20"/>
              <w:rPr>
                <w:rFonts w:ascii="Arial" w:hAnsi="Arial" w:cs="Arial"/>
                <w:sz w:val="16"/>
                <w:szCs w:val="16"/>
              </w:rPr>
            </w:pPr>
            <w:r>
              <w:rPr>
                <w:rFonts w:ascii="Arial" w:hAnsi="Arial" w:cs="Arial"/>
                <w:sz w:val="16"/>
                <w:szCs w:val="16"/>
              </w:rPr>
              <w:t xml:space="preserve">Annex Q decisions; Annex Z open questions</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 Owner, User Access Maintenance (Business Administration)</w:t>
            </w:r>
          </w:p>
        </w:tc>
        <w:tc>
          <w:tcPr>
            <w:tcW w:w="3456" w:type="dxa"/>
          </w:tcPr>
          <w:p>
            <w:pPr>
              <w:spacing w:after="20" w:before="20"/>
              <w:rPr>
                <w:rFonts w:ascii="Arial" w:hAnsi="Arial" w:cs="Arial"/>
                <w:sz w:val="16"/>
                <w:szCs w:val="16"/>
              </w:rPr>
            </w:pPr>
            <w:r>
              <w:rPr>
                <w:rFonts w:ascii="Arial" w:hAnsi="Arial" w:cs="Arial"/>
                <w:sz w:val="16"/>
                <w:szCs w:val="16"/>
              </w:rPr>
              <w:t xml:space="preserve">Sections 2 and 3; Annex A; Annex S workflow</w:t>
            </w:r>
          </w:p>
        </w:tc>
        <w:tc>
          <w:tcPr>
            <w:tcW w:w="3456" w:type="dxa"/>
          </w:tcPr>
          <w:p>
            <w:pPr>
              <w:spacing w:after="20" w:before="20"/>
              <w:rPr>
                <w:rFonts w:ascii="Arial" w:hAnsi="Arial" w:cs="Arial"/>
                <w:sz w:val="16"/>
                <w:szCs w:val="16"/>
              </w:rPr>
            </w:pPr>
            <w:r>
              <w:rPr>
                <w:rFonts w:ascii="Arial" w:hAnsi="Arial" w:cs="Arial"/>
                <w:sz w:val="16"/>
                <w:szCs w:val="16"/>
              </w:rPr>
              <w:t xml:space="preserve">Annexes J, K, O (screens, messages, walkthroughs); T e-mails; U documents; V reports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BDOI Information Security</w:t>
            </w:r>
          </w:p>
        </w:tc>
        <w:tc>
          <w:tcPr>
            <w:tcW w:w="3456" w:type="dxa"/>
          </w:tcPr>
          <w:p>
            <w:pPr>
              <w:spacing w:after="20" w:before="20"/>
              <w:rPr>
                <w:rFonts w:ascii="Arial" w:hAnsi="Arial" w:cs="Arial"/>
                <w:sz w:val="16"/>
                <w:szCs w:val="16"/>
              </w:rPr>
            </w:pPr>
            <w:r>
              <w:rPr>
                <w:rFonts w:ascii="Arial" w:hAnsi="Arial" w:cs="Arial"/>
                <w:sz w:val="16"/>
                <w:szCs w:val="16"/>
              </w:rPr>
              <w:t xml:space="preserve">FRUM.001, FRUM-004, FRUM.008, FRUM.012; Annex M rules</w:t>
            </w:r>
          </w:p>
        </w:tc>
        <w:tc>
          <w:tcPr>
            <w:tcW w:w="3456" w:type="dxa"/>
          </w:tcPr>
          <w:p>
            <w:pPr>
              <w:spacing w:after="20" w:before="20"/>
              <w:rPr>
                <w:rFonts w:ascii="Arial" w:hAnsi="Arial" w:cs="Arial"/>
                <w:sz w:val="16"/>
                <w:szCs w:val="16"/>
              </w:rPr>
            </w:pPr>
            <w:r>
              <w:rPr>
                <w:rFonts w:ascii="Arial" w:hAnsi="Arial" w:cs="Arial"/>
                <w:sz w:val="16"/>
                <w:szCs w:val="16"/>
              </w:rPr>
              <w:t xml:space="preserve">Annex N sign-in; Annex X non-functional requirements; Annex Q decisions 5 to 9</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BDOI IT</w:t>
            </w:r>
          </w:p>
        </w:tc>
        <w:tc>
          <w:tcPr>
            <w:tcW w:w="3456" w:type="dxa"/>
          </w:tcPr>
          <w:p>
            <w:pPr>
              <w:keepNext/>
              <w:spacing w:after="20" w:before="20"/>
              <w:rPr>
                <w:rFonts w:ascii="Arial" w:hAnsi="Arial" w:cs="Arial"/>
                <w:sz w:val="16"/>
                <w:szCs w:val="16"/>
              </w:rPr>
            </w:pPr>
            <w:r>
              <w:rPr>
                <w:rFonts w:ascii="Arial" w:hAnsi="Arial" w:cs="Arial"/>
                <w:sz w:val="16"/>
                <w:szCs w:val="16"/>
              </w:rPr>
              <w:t xml:space="preserve">Annex N sign-in and identity; Annex W integrations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Y data set-up; Annex Z integration questions</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Internal Audit and Compliance</w:t>
            </w:r>
          </w:p>
        </w:tc>
        <w:tc>
          <w:tcPr>
            <w:tcW w:w="3456" w:type="dxa"/>
          </w:tcPr>
          <w:p>
            <w:pPr>
              <w:keepNext/>
              <w:spacing w:after="20" w:before="20"/>
              <w:rPr>
                <w:rFonts w:ascii="Arial" w:hAnsi="Arial" w:cs="Arial"/>
                <w:sz w:val="16"/>
                <w:szCs w:val="16"/>
              </w:rPr>
            </w:pPr>
            <w:r>
              <w:rPr>
                <w:rFonts w:ascii="Arial" w:hAnsi="Arial" w:cs="Arial"/>
                <w:sz w:val="16"/>
                <w:szCs w:val="16"/>
              </w:rPr>
              <w:t xml:space="preserve">FRUM.007, FRUM.008; Annex V reports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U document formats; Annex X retention and audit</w:t>
            </w:r>
          </w:p>
        </w:tc>
        <w:tc>
          <w:tcPr>
            <w:tcW w:w="864" w:type="dxa"/>
          </w:tcPr>
          <w:p>
            <w:pPr>
              <w:keepNext/>
              <w:spacing w:after="20" w:before="20"/>
              <w:rPr>
                <w:rFonts w:ascii="Arial" w:hAnsi="Arial" w:cs="Arial"/>
                <w:sz w:val="16"/>
                <w:szCs w:val="16"/>
              </w:rPr>
            </w:pPr>
            <w:r>
              <w:rPr>
                <w:rFonts w:ascii="Arial" w:hAnsi="Arial" w:cs="Arial"/>
                <w:sz w:val="16"/>
                <w:szCs w:val="16"/>
              </w:rPr>
              <w:t xml:space="preserve">1.5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3456" w:type="dxa"/>
          </w:tcPr>
          <w:p>
            <w:pPr>
              <w:spacing w:after="20" w:before="20"/>
              <w:rPr>
                <w:rFonts w:ascii="Arial" w:hAnsi="Arial" w:cs="Arial"/>
                <w:sz w:val="16"/>
                <w:szCs w:val="16"/>
              </w:rPr>
            </w:pPr>
            <w:r>
              <w:rPr>
                <w:rFonts w:ascii="Arial" w:hAnsi="Arial" w:cs="Arial"/>
                <w:sz w:val="16"/>
                <w:szCs w:val="16"/>
              </w:rPr>
              <w:t xml:space="preserve">Section 2 mapping; Annex P traceability; Annex Q</w:t>
            </w:r>
          </w:p>
        </w:tc>
        <w:tc>
          <w:tcPr>
            <w:tcW w:w="3456" w:type="dxa"/>
          </w:tcPr>
          <w:p>
            <w:pPr>
              <w:spacing w:after="20" w:before="20"/>
              <w:rPr>
                <w:rFonts w:ascii="Arial" w:hAnsi="Arial" w:cs="Arial"/>
                <w:sz w:val="16"/>
                <w:szCs w:val="16"/>
              </w:rPr>
            </w:pPr>
            <w:r>
              <w:rPr>
                <w:rFonts w:ascii="Arial" w:hAnsi="Arial" w:cs="Arial"/>
                <w:sz w:val="16"/>
                <w:szCs w:val="16"/>
              </w:rPr>
              <w:t xml:space="preserve">Annex AA change control; the review workbooks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keepNext/>
        <w:ind w:left="360"/>
        <w:jc w:val="both"/>
        <w:rPr>
          <w:rFonts w:ascii="Arial" w:hAnsi="Arial" w:cs="Arial"/>
          <w:szCs w:val="20"/>
        </w:rPr>
      </w:pPr>
      <w:r>
        <w:rPr>
          <w:rFonts w:ascii="Arial" w:hAnsi="Arial" w:cs="Arial"/>
          <w:szCs w:val="20"/>
        </w:rPr>
        <w:t xml:space="preserve">The review workbooks issued with this edition (same numbers as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7"/>
                <w:szCs w:val="17"/>
              </w:rPr>
              <w:t xml:space="preserve">What the Business Unit provides: document layouts, e-mail wordings, schedules, parameters, lists, master data, approvers, integration inputs, open decisions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7"/>
                <w:szCs w:val="17"/>
              </w:rPr>
              <w:t xml:space="preserve">For every BRD requirement: what the system offers as standard, broking best practice, fit and recommendation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Change Request Register</w:t>
            </w:r>
          </w:p>
        </w:tc>
        <w:tc>
          <w:tcPr>
            <w:tcW w:w="7488" w:type="dxa"/>
          </w:tcPr>
          <w:p>
            <w:pPr>
              <w:keepNext/>
              <w:spacing w:after="20" w:before="20"/>
              <w:rPr>
                <w:rFonts w:ascii="Arial" w:hAnsi="Arial" w:cs="Arial"/>
                <w:sz w:val="17"/>
                <w:szCs w:val="17"/>
              </w:rPr>
            </w:pPr>
            <w:r>
              <w:rPr>
                <w:rFonts w:ascii="Arial" w:hAnsi="Arial" w:cs="Arial"/>
                <w:sz w:val="17"/>
                <w:szCs w:val="17"/>
              </w:rPr>
              <w:t xml:space="preserve">How a change after sign-off is raised and decided; candidate changes; the decision log of every Annex Q observation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7"/>
                <w:szCs w:val="17"/>
              </w:rPr>
              <w:t xml:space="preserve">BRD ID to FR item, test cases, screens and walkthrough steps; the questions answered in BDOI's FRS; UAT entry and exit criteria</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7"/>
                <w:szCs w:val="17"/>
              </w:rPr>
              <w:t xml:space="preserve">The sign-in ID of every persona for the walkthrough in the BIBS DEV environment and the walkthrough script</w:t>
            </w:r>
          </w:p>
        </w:tc>
      </w:tr>
    </w:tbl>
    <w:p>
      <w:pPr>
        <w:rPr>
          <w:rFonts w:ascii="Arial" w:hAnsi="Arial" w:cs="Arial"/>
        </w:rPr>
      </w:pPr>
    </w:p>
    <w:p>
      <w:pPr>
        <w:ind w:left="360"/>
        <w:jc w:val="both"/>
        <w:rPr>
          <w:rFonts w:ascii="Arial" w:hAnsi="Arial" w:cs="Arial"/>
          <w:szCs w:val="20"/>
        </w:rPr>
      </w:pPr>
      <w:r>
        <w:rPr>
          <w:rFonts w:ascii="Arial" w:hAnsi="Arial" w:cs="Arial"/>
          <w:szCs w:val="20"/>
        </w:rPr>
        <w:t xml:space="preserve">Before signing, the Business Unit confirms the 27 points of the review checklist in Annex AB.</w:t>
      </w:r>
    </w:p>
    <w:p>
      <w:pPr>
        <w:sectPr w:rsidRPr="002F75E6" w:rsidR="00D00D19" w:rsidSect="004243A4">
          <w:pgSz w:w="12240" w:h="15840"/>
          <w:pgMar w:top="720" w:right="720" w:bottom="720" w:left="720" w:header="708" w:footer="708" w:gutter="0"/>
          <w:cols w:space="708"/>
          <w:docGrid w:linePitch="360"/>
        </w:sectPr>
      </w:pPr>
    </w:p>
    <w:p>
      <w:pPr>
        <w:keepNext/>
        <w:spacing w:after="60"/>
        <w:rPr>
          <w:rFonts w:ascii="Arial" w:hAnsi="Arial" w:cs="Arial"/>
          <w:sz w:val="21"/>
          <w:szCs w:val="21"/>
        </w:rPr>
      </w:pPr>
      <w:r>
        <w:rPr>
          <w:rFonts w:ascii="Arial" w:hAnsi="Arial" w:cs="Arial"/>
          <w:b/>
          <w:bCs/>
          <w:color w:val="014EA9"/>
          <w:sz w:val="21"/>
          <w:szCs w:val="21"/>
        </w:rPr>
        <w:t xml:space="preserve">Simplified process flow</w:t>
      </w:r>
    </w:p>
    <w:p>
      <w:pPr>
        <w:keepNext/>
        <w:spacing w:before="120" w:after="60"/>
        <w:jc w:val="center"/>
      </w:pPr>
      <w:r>
        <w:drawing>
          <wp:inline>
            <wp:extent cx="8339327" cy="5212079"/>
            <wp:docPr id="1803472602" name="Picture 1803472602"/>
            <wp:cNvGraphicFramePr>
              <a:graphicFrameLocks noChangeAspect="1"/>
            </wp:cNvGraphicFramePr>
            <a:graphic>
              <a:graphicData uri="http://schemas.openxmlformats.org/drawingml/2006/picture">
                <pic:pic>
                  <pic:nvPicPr>
                    <pic:cNvPr id="0" name="brd11_fig_simple.png"/>
                    <pic:cNvPicPr/>
                  </pic:nvPicPr>
                  <pic:blipFill>
                    <a:blip r:embed="rId99"/>
                    <a:stretch>
                      <a:fillRect/>
                    </a:stretch>
                  </pic:blipFill>
                  <pic:spPr>
                    <a:xfrm>
                      <a:off x="0" y="0"/>
                      <a:ext cx="8339327" cy="5212079"/>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1 - User Access Maintenance - simplified process flow: identity and sign-in, request, review and approval, implementation, notification, reporting and audit</w:t>
      </w:r>
    </w:p>
    <w:p>
      <w:pPr>
        <w:spacing w:after="160"/>
        <w:rPr>
          <w:rFonts w:ascii="Arial" w:hAnsi="Arial" w:cs="Arial"/>
          <w:sz w:val="17"/>
          <w:szCs w:val="17"/>
        </w:rPr>
      </w:pPr>
      <w:r>
        <w:rPr>
          <w:rFonts w:ascii="Arial" w:hAnsi="Arial" w:cs="Arial"/>
          <w:sz w:val="17"/>
          <w:szCs w:val="17"/>
        </w:rPr>
        <w:t xml:space="preserve">How to read it: Read from left to right by stage and from top to bottom by actor. Solid arrows are the process, dashed blue arrows the exchange with BDOI's identity systems (EIAM, UIDM-ISC), dashed purple the return for correction, red the rejection. The end-to-end flow with the change requests is Figure 17 (Annex N); the flow by persona is Figure 2 (Annex A). Traces to: BRD sections A to D; NFR 4, 9 to 11.</w:t>
      </w:r>
    </w:p>
    <w:p>
      <w:pPr>
        <w:sectPr w:rsidRPr="002F75E6" w:rsidR="00D00D19" w:rsidSect="004243A4">
          <w:pgSz w:w="15840" w:h="12240" w:orient="landscape"/>
          <w:pgMar w:top="720" w:right="720" w:bottom="720" w:left="720" w:header="708" w:footer="708" w:gutter="0"/>
          <w:cols w:space="708"/>
          <w:docGrid w:linePitch="360"/>
        </w:sectPr>
      </w:pPr>
    </w:p>
    <w:p w:rsidRPr="002F75E6" w:rsidR="00EE74FA" w:rsidP="18F335A7" w:rsidRDefault="65638D05" w14:paraId="085E3CCA" w14:textId="77777777">
      <w:pPr>
        <w:pStyle w:val="Heading1"/>
        <w:keepNext/>
        <w:keepLines/>
        <w:numPr>
          <w:ilvl w:val="0"/>
          <w:numId w:val="72"/>
        </w:numPr>
        <w:rPr>
          <w:sz w:val="28"/>
          <w:szCs w:val="28"/>
        </w:rPr>
      </w:pPr>
      <w:bookmarkStart w:name="_Toc137351795" w:id="21"/>
      <w:bookmarkStart w:name="_Toc363786115" w:id="372087860"/>
      <w:r w:rsidRPr="5BDA26B3" w:rsidR="35081BFF">
        <w:rPr>
          <w:sz w:val="28"/>
          <w:szCs w:val="28"/>
        </w:rPr>
        <w:t xml:space="preserve">Business </w:t>
      </w:r>
      <w:r w:rsidRPr="5BDA26B3" w:rsidR="02A14EB9">
        <w:rPr>
          <w:sz w:val="28"/>
          <w:szCs w:val="28"/>
        </w:rPr>
        <w:t xml:space="preserve">Requirements </w:t>
      </w:r>
      <w:bookmarkEnd w:id="21"/>
      <w:r w:rsidRPr="5BDA26B3" w:rsidR="35081BFF">
        <w:rPr>
          <w:sz w:val="28"/>
          <w:szCs w:val="28"/>
        </w:rPr>
        <w:t>Mapping</w:t>
      </w:r>
      <w:bookmarkEnd w:id="372087860"/>
    </w:p>
    <w:p w:rsidR="009E7D9A" w:rsidP="005C6EAD" w:rsidRDefault="009E7D9A" w14:paraId="3B04F34A" w14:textId="77777777">
      <w:pPr>
        <w:jc w:val="both"/>
        <w:rPr>
          <w:rFonts w:ascii="Arial" w:hAnsi="Arial" w:cs="Arial"/>
          <w:szCs w:val="20"/>
        </w:rPr>
      </w:pPr>
      <w:r>
        <w:rPr>
          <w:rFonts w:ascii="Arial" w:hAnsi="Arial" w:cs="Arial"/>
          <w:szCs w:val="20"/>
        </w:rPr>
        <w:t xml:space="preserve">This section lists the business requirements baselined in the Business Requirements Document (BRD) and the corresponding Functional Requirements to satisfy each business requirement. </w:t>
      </w:r>
    </w:p>
    <w:p w:rsidR="009E7D9A" w:rsidP="005C6EAD" w:rsidRDefault="009E7D9A" w14:paraId="722B00AE" w14:textId="77777777">
      <w:pPr>
        <w:jc w:val="both"/>
        <w:rPr>
          <w:rFonts w:ascii="Arial" w:hAnsi="Arial" w:cs="Arial"/>
          <w:szCs w:val="20"/>
        </w:rPr>
      </w:pPr>
    </w:p>
    <w:p w:rsidR="00D359EF" w:rsidP="005C6EAD" w:rsidRDefault="40DFA3F1" w14:paraId="3A5DD5B6" w14:textId="77777777">
      <w:pPr>
        <w:jc w:val="both"/>
      </w:pPr>
      <w:r w:rsidRPr="18F335A7">
        <w:rPr>
          <w:rFonts w:ascii="Arial" w:hAnsi="Arial" w:cs="Arial"/>
        </w:rPr>
        <w:t>The details of each functional requirement are provided in the subsequent section.</w:t>
      </w:r>
    </w:p>
    <w:p w:rsidR="18F335A7" w:rsidP="18F335A7" w:rsidRDefault="18F335A7" w14:paraId="7DA6B57B" w14:textId="19CA7D46">
      <w:pPr>
        <w:jc w:val="both"/>
        <w:rPr>
          <w:rFonts w:ascii="Arial" w:hAnsi="Arial" w:cs="Arial"/>
        </w:rPr>
      </w:pPr>
    </w:p>
    <w:p w:rsidR="18F335A7" w:rsidP="18F335A7" w:rsidRDefault="18F335A7" w14:paraId="792352CD" w14:textId="60EF9E7E">
      <w:pPr>
        <w:jc w:val="both"/>
        <w:rPr>
          <w:rFonts w:ascii="Arial" w:hAnsi="Arial" w:cs="Arial"/>
        </w:rPr>
      </w:pPr>
    </w:p>
    <w:p w:rsidR="18F335A7" w:rsidP="18F335A7" w:rsidRDefault="18F335A7" w14:paraId="54E08594" w14:textId="113CA8FA">
      <w:pPr>
        <w:jc w:val="both"/>
        <w:rPr>
          <w:rFonts w:ascii="Arial" w:hAnsi="Arial" w:cs="Arial"/>
        </w:rPr>
      </w:pPr>
    </w:p>
    <w:p w:rsidRPr="0064665D" w:rsidR="00C25A58" w:rsidP="4E09FB91" w:rsidRDefault="1F153BB4" w14:paraId="207CCF61" w14:textId="0AE23811">
      <w:pPr>
        <w:pStyle w:val="PlainText"/>
        <w:rPr>
          <w:b/>
          <w:bCs/>
        </w:rPr>
      </w:pPr>
      <w:r w:rsidRPr="4E09FB91">
        <w:rPr>
          <w:b/>
          <w:bCs/>
        </w:rPr>
        <w:t xml:space="preserve">     </w:t>
      </w:r>
    </w:p>
    <w:tbl>
      <w:tblPr>
        <w:tblW w:w="10455" w:type="dxa"/>
        <w:tblInd w:w="108" w:type="dxa"/>
        <w:tblLook w:val="04A0" w:firstRow="1" w:lastRow="0" w:firstColumn="1" w:lastColumn="0" w:noHBand="0" w:noVBand="1"/>
      </w:tblPr>
      <w:tblGrid>
        <w:gridCol w:w="1954"/>
        <w:gridCol w:w="4540"/>
        <w:gridCol w:w="3961"/>
      </w:tblGrid>
      <w:tr w:rsidRPr="00C25A58" w:rsidR="00093ED9" w:rsidTr="5BDA26B3" w14:paraId="3E4E75DA" w14:textId="77777777">
        <w:trPr>
          <w:cantSplit/>
          <w:trHeight w:val="315"/>
          <w:tblHeader/>
        </w:trPr>
        <w:tc>
          <w:tcPr>
            <w:tcW w:w="207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04FFECCA"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4128"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54651066"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4257" w:type="dxa"/>
            <w:tcBorders>
              <w:top w:val="single" w:color="auto" w:sz="8" w:space="0"/>
              <w:left w:val="single" w:color="auto" w:sz="8" w:space="0"/>
              <w:bottom w:val="single" w:color="auto" w:sz="8" w:space="0"/>
              <w:right w:val="single" w:color="auto" w:sz="8" w:space="0"/>
            </w:tcBorders>
            <w:tcMar/>
            <w:vAlign w:val="center"/>
            <w:hideMark/>
          </w:tcPr>
          <w:p w:rsidRPr="00C25A58" w:rsidR="00093ED9" w:rsidP="00C25A58" w:rsidRDefault="007C22E5" w14:paraId="36E9AA3F" w14:textId="77777777">
            <w:pPr>
              <w:spacing w:before="20" w:after="20"/>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093ED9" w:rsidTr="5BDA26B3" w14:paraId="0181BACC" w14:textId="77777777">
        <w:trPr>
          <w:cantSplit/>
          <w:trHeight w:val="1995"/>
        </w:trPr>
        <w:tc>
          <w:tcPr>
            <w:tcW w:w="2070" w:type="dxa"/>
            <w:tcBorders>
              <w:top w:val="nil"/>
              <w:left w:val="single" w:color="auto" w:sz="8" w:space="0"/>
              <w:bottom w:val="single" w:color="auto" w:sz="8" w:space="0"/>
              <w:right w:val="single" w:color="auto" w:sz="8" w:space="0"/>
            </w:tcBorders>
            <w:tcMar/>
          </w:tcPr>
          <w:p w:rsidR="4C1F03F5" w:rsidP="4E09FB91" w:rsidRDefault="06784FC7" w14:paraId="6A4906F4" w14:textId="5907583F">
            <w:pPr>
              <w:spacing w:before="20" w:after="20"/>
              <w:rPr>
                <w:rFonts w:ascii="Arial" w:hAnsi="Arial" w:eastAsia="Arial" w:cs="Arial"/>
                <w:color w:val="000000" w:themeColor="text1"/>
                <w:szCs w:val="20"/>
              </w:rPr>
            </w:pPr>
            <w:r w:rsidRPr="4E09FB91">
              <w:rPr>
                <w:rFonts w:ascii="Arial" w:hAnsi="Arial" w:eastAsia="Arial" w:cs="Arial"/>
                <w:color w:val="000000" w:themeColor="text1"/>
                <w:szCs w:val="20"/>
              </w:rPr>
              <w:t>BRD 1.001.1</w:t>
            </w:r>
          </w:p>
        </w:tc>
        <w:tc>
          <w:tcPr>
            <w:tcW w:w="4128" w:type="dxa"/>
            <w:tcBorders>
              <w:top w:val="nil"/>
              <w:left w:val="single" w:color="auto" w:sz="8" w:space="0"/>
              <w:bottom w:val="single" w:color="auto" w:sz="8" w:space="0"/>
              <w:right w:val="single" w:color="auto" w:sz="8" w:space="0"/>
            </w:tcBorders>
            <w:tcMar/>
          </w:tcPr>
          <w:p w:rsidR="4C1F03F5" w:rsidP="6E5B6D94" w:rsidRDefault="63DD2277" w14:paraId="621F7DFD" w14:textId="7EE78FA5">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 xml:space="preserve">I. </w:t>
            </w:r>
            <w:r w:rsidRPr="6E5B6D94" w:rsidR="3EF16C9D">
              <w:rPr>
                <w:rFonts w:ascii="Arial" w:hAnsi="Arial" w:eastAsia="Arial" w:cs="Arial"/>
                <w:color w:val="000000" w:themeColor="text1"/>
                <w:szCs w:val="20"/>
              </w:rPr>
              <w:t>Log in as a Requestor</w:t>
            </w:r>
          </w:p>
          <w:p w:rsidR="4C1F03F5" w:rsidP="6E5B6D94" w:rsidRDefault="23CBCBF5" w14:paraId="4AFB1304" w14:textId="6B830ABB">
            <w:pPr>
              <w:spacing w:before="20" w:after="20"/>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3EF16C9D">
              <w:rPr>
                <w:rFonts w:ascii="Arial" w:hAnsi="Arial" w:eastAsia="Arial" w:cs="Arial"/>
                <w:color w:val="000000" w:themeColor="text1"/>
                <w:szCs w:val="20"/>
              </w:rPr>
              <w:t>Access the application using any BDO issued device</w:t>
            </w:r>
          </w:p>
          <w:p w:rsidR="4C1F03F5" w:rsidP="6E5B6D94" w:rsidRDefault="32938B0A" w14:paraId="480A1EA8" w14:textId="10970C99">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3EF16C9D">
              <w:rPr>
                <w:rFonts w:ascii="Arial" w:hAnsi="Arial" w:eastAsia="Arial" w:cs="Arial"/>
                <w:color w:val="000000" w:themeColor="text1"/>
                <w:szCs w:val="20"/>
              </w:rPr>
              <w:t xml:space="preserve">Log in with a Requestor user profile </w:t>
            </w:r>
          </w:p>
          <w:p w:rsidR="4C1F03F5" w:rsidP="6E5B6D94" w:rsidRDefault="6AB67672" w14:paraId="5364952B" w14:textId="39324C47">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2. </w:t>
            </w:r>
            <w:r w:rsidRPr="6E5B6D94" w:rsidR="3EF16C9D">
              <w:rPr>
                <w:rFonts w:ascii="Arial" w:hAnsi="Arial" w:eastAsia="Arial" w:cs="Arial"/>
                <w:color w:val="000000" w:themeColor="text1"/>
                <w:szCs w:val="20"/>
              </w:rPr>
              <w:t xml:space="preserve">Receive the inactivity warning (15 minutes) </w:t>
            </w:r>
          </w:p>
          <w:p w:rsidR="4C1F03F5" w:rsidP="6E5B6D94" w:rsidRDefault="3E4977C4" w14:paraId="084A10B3" w14:textId="3ABE731B">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3. </w:t>
            </w:r>
            <w:r w:rsidRPr="6E5B6D94" w:rsidR="3EF16C9D">
              <w:rPr>
                <w:rFonts w:ascii="Arial" w:hAnsi="Arial" w:eastAsia="Arial" w:cs="Arial"/>
                <w:color w:val="000000" w:themeColor="text1"/>
                <w:szCs w:val="20"/>
              </w:rPr>
              <w:t>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rsidRPr="00AE5EC5" w:rsidR="00093ED9" w:rsidP="18F335A7" w:rsidRDefault="1ED7B063" w14:paraId="5EBAB327" w14:textId="49770775">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w:t>
            </w:r>
            <w:r w:rsidRPr="18F335A7" w:rsidR="5826AF4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 Requestor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Pr="00C25A58" w:rsidR="00093ED9" w:rsidTr="5BDA26B3" w14:paraId="5C84523C" w14:textId="77777777">
        <w:trPr>
          <w:cantSplit/>
          <w:trHeight w:val="2850"/>
        </w:trPr>
        <w:tc>
          <w:tcPr>
            <w:tcW w:w="2070" w:type="dxa"/>
            <w:tcBorders>
              <w:top w:val="nil"/>
              <w:left w:val="single" w:color="auto" w:sz="8" w:space="0"/>
              <w:bottom w:val="single" w:color="auto" w:sz="8" w:space="0"/>
              <w:right w:val="single" w:color="auto" w:sz="8" w:space="0"/>
            </w:tcBorders>
            <w:tcMar/>
          </w:tcPr>
          <w:p w:rsidR="6E5B6D94" w:rsidP="6E5B6D94" w:rsidRDefault="6E5B6D94" w14:paraId="16D9D2F2" w14:textId="4D4EC189">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1.002.1</w:t>
            </w:r>
          </w:p>
        </w:tc>
        <w:tc>
          <w:tcPr>
            <w:tcW w:w="4128" w:type="dxa"/>
            <w:tcBorders>
              <w:top w:val="nil"/>
              <w:left w:val="single" w:color="auto" w:sz="8" w:space="0"/>
              <w:bottom w:val="single" w:color="auto" w:sz="8" w:space="0"/>
              <w:right w:val="single" w:color="auto" w:sz="8" w:space="0"/>
            </w:tcBorders>
            <w:tcMar/>
          </w:tcPr>
          <w:p w:rsidR="7775410D" w:rsidP="6E5B6D94" w:rsidRDefault="7775410D" w14:paraId="76EFEDE2" w14:textId="6B69528A">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 xml:space="preserve">II. </w:t>
            </w:r>
            <w:r w:rsidRPr="6E5B6D94" w:rsidR="6E5B6D94">
              <w:rPr>
                <w:rFonts w:ascii="Arial" w:hAnsi="Arial" w:eastAsia="Arial" w:cs="Arial"/>
                <w:color w:val="000000" w:themeColor="text1"/>
                <w:szCs w:val="20"/>
              </w:rPr>
              <w:t>Enroll New User</w:t>
            </w:r>
          </w:p>
          <w:p w:rsidR="6B1E261F" w:rsidP="6E5B6D94" w:rsidRDefault="6B1E261F" w14:paraId="6B863D64" w14:textId="61605018">
            <w:pPr>
              <w:spacing w:before="20" w:after="20"/>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6E5B6D94">
              <w:rPr>
                <w:rFonts w:ascii="Arial" w:hAnsi="Arial" w:eastAsia="Arial" w:cs="Arial"/>
                <w:color w:val="000000" w:themeColor="text1"/>
                <w:szCs w:val="20"/>
              </w:rPr>
              <w:t>Submit a new User Access request</w:t>
            </w:r>
          </w:p>
          <w:p w:rsidR="4F63BA9C" w:rsidP="6E5B6D94" w:rsidRDefault="4F63BA9C" w14:paraId="248881B6" w14:textId="58B82E81">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481C17E9">
              <w:rPr>
                <w:rFonts w:ascii="Arial" w:hAnsi="Arial" w:eastAsia="Arial" w:cs="Arial"/>
                <w:color w:val="000000" w:themeColor="text1"/>
                <w:szCs w:val="20"/>
              </w:rPr>
              <w:t xml:space="preserve">Create request </w:t>
            </w:r>
          </w:p>
          <w:p w:rsidR="1FF02363" w:rsidP="6E5B6D94" w:rsidRDefault="1FF02363" w14:paraId="40DA765C" w14:textId="18B8F7A0">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 xml:space="preserve">1.1 </w:t>
            </w:r>
            <w:r w:rsidRPr="6E5B6D94" w:rsidR="481C17E9">
              <w:rPr>
                <w:rFonts w:ascii="Arial" w:hAnsi="Arial" w:eastAsia="Arial" w:cs="Arial"/>
                <w:color w:val="000000" w:themeColor="text1"/>
                <w:szCs w:val="20"/>
              </w:rPr>
              <w:t xml:space="preserve">Input New User data </w:t>
            </w:r>
          </w:p>
          <w:p w:rsidR="5BD30F01" w:rsidP="6E5B6D94" w:rsidRDefault="5BD30F01" w14:paraId="75ACB5E3" w14:textId="32AFBC96">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1D678FB3">
              <w:rPr>
                <w:rFonts w:ascii="Arial" w:hAnsi="Arial" w:eastAsia="Arial" w:cs="Arial"/>
                <w:color w:val="000000" w:themeColor="text1"/>
                <w:szCs w:val="20"/>
              </w:rPr>
              <w:t>2</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User Access Group profile </w:t>
            </w:r>
          </w:p>
          <w:p w:rsidR="4750C23F" w:rsidP="6E5B6D94" w:rsidRDefault="4750C23F" w14:paraId="0BE88107" w14:textId="7EE0EC87">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3209242F">
              <w:rPr>
                <w:rFonts w:ascii="Arial" w:hAnsi="Arial" w:eastAsia="Arial" w:cs="Arial"/>
                <w:color w:val="000000" w:themeColor="text1"/>
                <w:szCs w:val="20"/>
              </w:rPr>
              <w:t>3</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approver from the drop-down </w:t>
            </w:r>
          </w:p>
          <w:p w:rsidR="38EF7223" w:rsidP="6E5B6D94" w:rsidRDefault="38EF7223" w14:paraId="7E2119F3" w14:textId="00272A1E">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6A7D5CB7">
              <w:rPr>
                <w:rFonts w:ascii="Arial" w:hAnsi="Arial" w:eastAsia="Arial" w:cs="Arial"/>
                <w:color w:val="000000" w:themeColor="text1"/>
                <w:szCs w:val="20"/>
              </w:rPr>
              <w:t>4</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Add remarks (i.e justification, etc.) </w:t>
            </w:r>
          </w:p>
          <w:p w:rsidR="2DCD7818" w:rsidP="6E5B6D94" w:rsidRDefault="2DCD7818" w14:paraId="3343FED5" w14:textId="5E9CE592">
            <w:pPr>
              <w:spacing w:before="20" w:after="20"/>
              <w:ind w:left="720"/>
            </w:pPr>
            <w:r w:rsidRPr="6E5B6D94">
              <w:rPr>
                <w:rFonts w:ascii="Arial" w:hAnsi="Arial" w:eastAsia="Arial" w:cs="Arial"/>
                <w:color w:val="000000" w:themeColor="text1"/>
                <w:szCs w:val="20"/>
              </w:rPr>
              <w:t>1.</w:t>
            </w:r>
            <w:r w:rsidRPr="6E5B6D94" w:rsidR="56EF8C51">
              <w:rPr>
                <w:rFonts w:ascii="Arial" w:hAnsi="Arial" w:eastAsia="Arial" w:cs="Arial"/>
                <w:color w:val="000000" w:themeColor="text1"/>
                <w:szCs w:val="20"/>
              </w:rPr>
              <w:t>5</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Save remarks</w:t>
            </w:r>
          </w:p>
          <w:p w:rsidR="1C9F6631" w:rsidP="6E5B6D94" w:rsidRDefault="1C9F6631" w14:paraId="3CCCA8EE" w14:textId="0D54EC01">
            <w:pPr>
              <w:spacing w:before="20" w:after="20"/>
              <w:ind w:left="540"/>
            </w:pPr>
            <w:r w:rsidRPr="6E5B6D94">
              <w:rPr>
                <w:rFonts w:ascii="Arial" w:hAnsi="Arial" w:eastAsia="Arial" w:cs="Arial"/>
                <w:color w:val="000000" w:themeColor="text1"/>
                <w:szCs w:val="20"/>
              </w:rPr>
              <w:t xml:space="preserve">2. Edit drafted request </w:t>
            </w:r>
          </w:p>
          <w:p w:rsidR="1C9F6631" w:rsidP="6E5B6D94" w:rsidRDefault="1C9F6631" w14:paraId="31A05A30" w14:textId="7B072DD4">
            <w:pPr>
              <w:spacing w:before="20" w:after="20"/>
              <w:ind w:left="540"/>
            </w:pPr>
            <w:r w:rsidRPr="6E5B6D94">
              <w:rPr>
                <w:rFonts w:ascii="Arial" w:hAnsi="Arial" w:eastAsia="Arial" w:cs="Arial"/>
                <w:color w:val="000000" w:themeColor="text1"/>
                <w:szCs w:val="20"/>
              </w:rPr>
              <w:t xml:space="preserve">3. Cancel drafted request </w:t>
            </w:r>
          </w:p>
          <w:p w:rsidR="1C9F6631" w:rsidP="6E5B6D94" w:rsidRDefault="1C9F6631" w14:paraId="62F12244" w14:textId="04FA779E">
            <w:pPr>
              <w:spacing w:before="20" w:after="20"/>
              <w:ind w:left="540"/>
            </w:pPr>
            <w:r w:rsidRPr="6E5B6D94">
              <w:rPr>
                <w:rFonts w:ascii="Arial" w:hAnsi="Arial" w:eastAsia="Arial" w:cs="Arial"/>
                <w:color w:val="000000" w:themeColor="text1"/>
                <w:szCs w:val="20"/>
              </w:rPr>
              <w:t>4. Submit request</w:t>
            </w:r>
          </w:p>
        </w:tc>
        <w:tc>
          <w:tcPr>
            <w:tcW w:w="4257" w:type="dxa"/>
            <w:tcBorders>
              <w:top w:val="nil"/>
              <w:left w:val="single" w:color="auto" w:sz="8" w:space="0"/>
              <w:bottom w:val="single" w:color="auto" w:sz="8" w:space="0"/>
              <w:right w:val="single" w:color="auto" w:sz="8" w:space="0"/>
            </w:tcBorders>
            <w:tcMar/>
            <w:hideMark/>
          </w:tcPr>
          <w:p w:rsidR="5602BDFA" w:rsidP="18F335A7" w:rsidRDefault="5602BDFA" w14:paraId="0AFCD634" w14:textId="66B2B371">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FRUM.002</w:t>
            </w:r>
          </w:p>
          <w:p w:rsidR="18F335A7" w:rsidP="18F335A7" w:rsidRDefault="18F335A7" w14:paraId="132A7CB4" w14:textId="74F56C06">
            <w:pPr>
              <w:spacing w:before="20" w:after="20"/>
              <w:rPr>
                <w:rFonts w:ascii="Arial" w:hAnsi="Arial" w:eastAsia="Arial" w:cs="Arial"/>
                <w:color w:val="000000" w:themeColor="text1"/>
                <w:szCs w:val="20"/>
              </w:rPr>
            </w:pPr>
          </w:p>
          <w:p w:rsidRPr="00AE5EC5" w:rsidR="00093ED9" w:rsidP="6E5B6D94" w:rsidRDefault="00093ED9" w14:paraId="50E602A6" w14:textId="775FE86E">
            <w:pPr>
              <w:spacing w:before="20" w:after="20"/>
              <w:rPr>
                <w:rFonts w:ascii="Arial" w:hAnsi="Arial" w:eastAsia="Arial" w:cs="Arial"/>
                <w:color w:val="000000" w:themeColor="text1"/>
                <w:szCs w:val="20"/>
              </w:rPr>
            </w:pPr>
          </w:p>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FRUM.009.01, FRUM.009.02, 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Input New User data</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Select User Access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Add remarks (i.e justification,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Pr="00323A28" w:rsidR="006A42F6" w:rsidTr="5BDA26B3" w14:paraId="34336C2C" w14:textId="77777777">
        <w:trPr>
          <w:cantSplit/>
          <w:trHeight w:val="570"/>
        </w:trPr>
        <w:tc>
          <w:tcPr>
            <w:tcW w:w="2070" w:type="dxa"/>
            <w:tcBorders>
              <w:top w:val="single" w:color="auto" w:sz="8" w:space="0"/>
              <w:left w:val="single" w:color="auto" w:sz="8" w:space="0"/>
              <w:bottom w:val="single" w:color="auto" w:sz="8" w:space="0"/>
              <w:right w:val="single" w:color="auto" w:sz="8" w:space="0"/>
            </w:tcBorders>
            <w:tcMar/>
          </w:tcPr>
          <w:p w:rsidR="71A6A7D6" w:rsidP="6E5B6D94" w:rsidRDefault="71A6A7D6" w14:paraId="542F52C2" w14:textId="565ABC6D">
            <w:pPr>
              <w:spacing w:before="20" w:after="20"/>
              <w:rPr>
                <w:rFonts w:ascii="Arial" w:hAnsi="Arial" w:eastAsia="Arial" w:cs="Arial"/>
                <w:szCs w:val="20"/>
              </w:rPr>
            </w:pPr>
            <w:r w:rsidRPr="6E5B6D94">
              <w:rPr>
                <w:rFonts w:ascii="Arial" w:hAnsi="Arial" w:eastAsia="Arial" w:cs="Arial"/>
                <w:color w:val="000000" w:themeColor="text1"/>
                <w:szCs w:val="20"/>
              </w:rPr>
              <w:t>BRD 1.003.1.1</w:t>
            </w:r>
          </w:p>
        </w:tc>
        <w:tc>
          <w:tcPr>
            <w:tcW w:w="4128" w:type="dxa"/>
            <w:tcBorders>
              <w:top w:val="single" w:color="auto" w:sz="8" w:space="0"/>
              <w:left w:val="single" w:color="auto" w:sz="8" w:space="0"/>
              <w:bottom w:val="single" w:color="auto" w:sz="8" w:space="0"/>
              <w:right w:val="single" w:color="auto" w:sz="8" w:space="0"/>
            </w:tcBorders>
            <w:tcMar/>
          </w:tcPr>
          <w:p w:rsidR="320A8C7B" w:rsidP="6E5B6D94" w:rsidRDefault="320A8C7B" w14:paraId="306F7932" w14:textId="1720EA2C">
            <w:pPr>
              <w:spacing w:before="20" w:after="20"/>
            </w:pPr>
            <w:r w:rsidRPr="6E5B6D94">
              <w:rPr>
                <w:rFonts w:ascii="Arial" w:hAnsi="Arial" w:eastAsia="Arial" w:cs="Arial"/>
                <w:color w:val="000000" w:themeColor="text1"/>
                <w:szCs w:val="20"/>
              </w:rPr>
              <w:t>II</w:t>
            </w:r>
            <w:r w:rsidRPr="6E5B6D94" w:rsidR="6E5B6D94">
              <w:rPr>
                <w:rFonts w:ascii="Arial" w:hAnsi="Arial" w:eastAsia="Arial" w:cs="Arial"/>
                <w:color w:val="000000" w:themeColor="text1"/>
                <w:szCs w:val="20"/>
              </w:rPr>
              <w:t xml:space="preserve">I. </w:t>
            </w:r>
            <w:r w:rsidRPr="6E5B6D94" w:rsidR="5F1B35B2">
              <w:rPr>
                <w:rFonts w:ascii="Arial" w:hAnsi="Arial" w:eastAsia="Arial" w:cs="Arial"/>
                <w:color w:val="000000" w:themeColor="text1"/>
                <w:szCs w:val="20"/>
              </w:rPr>
              <w:t>Modify Existing User</w:t>
            </w:r>
          </w:p>
          <w:p w:rsidR="6E5B6D94" w:rsidP="6E5B6D94" w:rsidRDefault="6E5B6D94" w14:paraId="114DBEB9" w14:textId="229FFF32">
            <w:pPr>
              <w:spacing w:before="20" w:after="20"/>
              <w:ind w:left="288"/>
            </w:pPr>
            <w:r w:rsidRPr="6E5B6D94">
              <w:rPr>
                <w:rFonts w:ascii="Arial" w:hAnsi="Arial" w:eastAsia="Arial" w:cs="Arial"/>
                <w:color w:val="000000" w:themeColor="text1"/>
                <w:szCs w:val="20"/>
              </w:rPr>
              <w:t xml:space="preserve">a. </w:t>
            </w:r>
            <w:r w:rsidRPr="6E5B6D94" w:rsidR="2A4DAC63">
              <w:rPr>
                <w:rFonts w:ascii="Arial" w:hAnsi="Arial" w:eastAsia="Arial" w:cs="Arial"/>
                <w:color w:val="000000" w:themeColor="text1"/>
                <w:szCs w:val="20"/>
              </w:rPr>
              <w:t>Submit modify User Access/permission request</w:t>
            </w:r>
          </w:p>
          <w:p w:rsidR="6E5B6D94" w:rsidP="6E5B6D94" w:rsidRDefault="6E5B6D94" w14:paraId="50E14305" w14:textId="10BC536E">
            <w:pPr>
              <w:spacing w:before="20" w:after="20"/>
              <w:ind w:left="576"/>
            </w:pPr>
            <w:r w:rsidRPr="5BDA26B3" w:rsidR="2B5381A7">
              <w:rPr>
                <w:rFonts w:ascii="Arial" w:hAnsi="Arial" w:eastAsia="Arial" w:cs="Arial"/>
                <w:color w:val="000000" w:themeColor="text1" w:themeTint="FF" w:themeShade="FF"/>
              </w:rPr>
              <w:t>1.</w:t>
            </w:r>
            <w:r w:rsidRPr="5BDA26B3" w:rsidR="6C02963C">
              <w:rPr>
                <w:rFonts w:ascii="Arial" w:hAnsi="Arial" w:eastAsia="Arial" w:cs="Arial"/>
                <w:color w:val="000000" w:themeColor="text1" w:themeTint="FF" w:themeShade="FF"/>
              </w:rPr>
              <w:t xml:space="preserve"> Create request</w:t>
            </w:r>
          </w:p>
          <w:p w:rsidR="4307DF4B" w:rsidP="6E5B6D94" w:rsidRDefault="4307DF4B" w14:paraId="1E38F0E3" w14:textId="58097697">
            <w:pPr>
              <w:spacing w:before="20" w:after="20"/>
              <w:ind w:left="720"/>
            </w:pPr>
            <w:r w:rsidRPr="6E5B6D94">
              <w:rPr>
                <w:rFonts w:ascii="Arial" w:hAnsi="Arial" w:eastAsia="Arial" w:cs="Arial"/>
                <w:color w:val="000000" w:themeColor="text1"/>
                <w:szCs w:val="20"/>
              </w:rPr>
              <w:t>1.1. Search existing User</w:t>
            </w:r>
          </w:p>
          <w:p w:rsidR="4307DF4B" w:rsidP="6E5B6D94" w:rsidRDefault="4307DF4B" w14:paraId="5AFB6DDF" w14:textId="5B5C3831">
            <w:pPr>
              <w:spacing w:before="20" w:after="20"/>
              <w:ind w:left="720"/>
            </w:pPr>
            <w:r w:rsidRPr="6E5B6D94">
              <w:rPr>
                <w:rFonts w:ascii="Arial" w:hAnsi="Arial" w:eastAsia="Arial" w:cs="Arial"/>
                <w:color w:val="000000" w:themeColor="text1"/>
                <w:szCs w:val="20"/>
              </w:rPr>
              <w:t>1.2 Edit/Update selected user data</w:t>
            </w:r>
          </w:p>
          <w:p w:rsidR="4307DF4B" w:rsidP="6E5B6D94" w:rsidRDefault="4307DF4B" w14:paraId="6CA7AAD9" w14:textId="381777D1">
            <w:pPr>
              <w:spacing w:before="20" w:after="20"/>
              <w:ind w:left="720"/>
            </w:pPr>
            <w:r w:rsidRPr="6E5B6D94">
              <w:rPr>
                <w:rFonts w:ascii="Arial" w:hAnsi="Arial" w:eastAsia="Arial" w:cs="Arial"/>
                <w:color w:val="000000" w:themeColor="text1"/>
                <w:szCs w:val="20"/>
              </w:rPr>
              <w:t>1.3 Select User Access Group profile</w:t>
            </w:r>
          </w:p>
          <w:p w:rsidR="4307DF4B" w:rsidP="6E5B6D94" w:rsidRDefault="4307DF4B" w14:paraId="7DAC499D" w14:textId="0059A399">
            <w:pPr>
              <w:spacing w:before="20" w:after="20"/>
              <w:ind w:left="720"/>
            </w:pPr>
            <w:r w:rsidRPr="6E5B6D94">
              <w:rPr>
                <w:rFonts w:ascii="Arial" w:hAnsi="Arial" w:eastAsia="Arial" w:cs="Arial"/>
                <w:color w:val="000000" w:themeColor="text1"/>
                <w:szCs w:val="20"/>
              </w:rPr>
              <w:t>1.4 Select approver from the drop-down</w:t>
            </w:r>
          </w:p>
          <w:p w:rsidR="19AE4DB8" w:rsidP="6E5B6D94" w:rsidRDefault="19AE4DB8" w14:paraId="20CED44C" w14:textId="1904C572">
            <w:pPr>
              <w:spacing w:before="20" w:after="20"/>
              <w:ind w:left="720"/>
              <w:rPr>
                <w:rFonts w:ascii="Arial" w:hAnsi="Arial" w:eastAsia="Arial" w:cs="Arial"/>
                <w:szCs w:val="20"/>
              </w:rPr>
            </w:pPr>
            <w:r w:rsidRPr="6E5B6D94">
              <w:rPr>
                <w:rFonts w:ascii="Arial" w:hAnsi="Arial" w:eastAsia="Arial" w:cs="Arial"/>
                <w:color w:val="000000" w:themeColor="text1"/>
                <w:szCs w:val="20"/>
              </w:rPr>
              <w:t>1.5 Add remarks (i.e Justification, etc.)</w:t>
            </w:r>
          </w:p>
          <w:p w:rsidR="19AE4DB8" w:rsidP="5BDA26B3" w:rsidRDefault="19AE4DB8" w14:paraId="0817F9CF" w14:textId="212767FA">
            <w:pPr>
              <w:spacing w:before="20" w:after="20"/>
              <w:ind w:left="540"/>
              <w:rPr>
                <w:rFonts w:ascii="Arial" w:hAnsi="Arial" w:eastAsia="Arial" w:cs="Arial"/>
                <w:color w:val="000000" w:themeColor="text1" w:themeTint="FF" w:themeShade="FF"/>
              </w:rPr>
            </w:pPr>
            <w:r w:rsidRPr="5BDA26B3" w:rsidR="4E45D211">
              <w:rPr>
                <w:rFonts w:ascii="Arial" w:hAnsi="Arial" w:eastAsia="Arial" w:cs="Arial"/>
                <w:color w:val="000000" w:themeColor="text1" w:themeTint="FF" w:themeShade="FF"/>
              </w:rPr>
              <w:t xml:space="preserve">   </w:t>
            </w:r>
            <w:r w:rsidRPr="5BDA26B3" w:rsidR="7A51D16A">
              <w:rPr>
                <w:rFonts w:ascii="Arial" w:hAnsi="Arial" w:eastAsia="Arial" w:cs="Arial"/>
                <w:color w:val="000000" w:themeColor="text1" w:themeTint="FF" w:themeShade="FF"/>
              </w:rPr>
              <w:t>1.6 Save remarks</w:t>
            </w:r>
          </w:p>
          <w:p w:rsidR="19AE4DB8" w:rsidP="5BDA26B3" w:rsidRDefault="19AE4DB8" w14:paraId="5D019A26" w14:textId="2A7D8E50">
            <w:pPr>
              <w:spacing w:before="20" w:after="20"/>
              <w:ind w:left="540"/>
            </w:pPr>
            <w:r w:rsidRPr="5BDA26B3" w:rsidR="6B9E1DA4">
              <w:rPr>
                <w:rFonts w:ascii="Arial" w:hAnsi="Arial" w:eastAsia="Arial" w:cs="Arial"/>
                <w:color w:val="000000" w:themeColor="text1" w:themeTint="FF" w:themeShade="FF"/>
              </w:rPr>
              <w:t xml:space="preserve">2. Edit a drafted request </w:t>
            </w:r>
          </w:p>
          <w:p w:rsidR="19AE4DB8" w:rsidP="5BDA26B3" w:rsidRDefault="19AE4DB8" w14:paraId="6D7CED82" w14:textId="7BB1CB6C">
            <w:pPr>
              <w:spacing w:before="20" w:after="20"/>
              <w:ind w:left="540"/>
            </w:pPr>
            <w:r w:rsidRPr="5BDA26B3" w:rsidR="6B9E1DA4">
              <w:rPr>
                <w:rFonts w:ascii="Arial" w:hAnsi="Arial" w:eastAsia="Arial" w:cs="Arial"/>
                <w:color w:val="000000" w:themeColor="text1" w:themeTint="FF" w:themeShade="FF"/>
              </w:rPr>
              <w:t xml:space="preserve">3. Cancel a drafted request </w:t>
            </w:r>
          </w:p>
          <w:p w:rsidR="19AE4DB8" w:rsidP="5BDA26B3" w:rsidRDefault="19AE4DB8" w14:paraId="1DE7B6F6" w14:textId="30018507">
            <w:pPr>
              <w:spacing w:before="20" w:after="20"/>
              <w:ind w:left="540"/>
            </w:pPr>
            <w:r w:rsidRPr="5BDA26B3" w:rsidR="6B9E1DA4">
              <w:rPr>
                <w:rFonts w:ascii="Arial" w:hAnsi="Arial" w:eastAsia="Arial" w:cs="Arial"/>
                <w:color w:val="000000" w:themeColor="text1" w:themeTint="FF" w:themeShade="FF"/>
              </w:rPr>
              <w:t>4. Submit a request</w:t>
            </w:r>
          </w:p>
          <w:p w:rsidR="19AE4DB8" w:rsidP="5BDA26B3" w:rsidRDefault="19AE4DB8" w14:paraId="048B04BC" w14:textId="6A30618E">
            <w:pPr>
              <w:spacing w:before="20" w:after="20"/>
              <w:ind w:left="720"/>
              <w:rPr>
                <w:rFonts w:ascii="Arial" w:hAnsi="Arial" w:eastAsia="Arial" w:cs="Arial"/>
              </w:rPr>
            </w:pPr>
          </w:p>
        </w:tc>
        <w:tc>
          <w:tcPr>
            <w:tcW w:w="4257" w:type="dxa"/>
            <w:tcBorders>
              <w:top w:val="single" w:color="auto" w:sz="8" w:space="0"/>
              <w:left w:val="single" w:color="auto" w:sz="8" w:space="0"/>
              <w:bottom w:val="single" w:color="auto" w:sz="8" w:space="0"/>
              <w:right w:val="single" w:color="auto" w:sz="8" w:space="0"/>
            </w:tcBorders>
            <w:tcMar/>
          </w:tcPr>
          <w:p w:rsidR="58527A83" w:rsidP="18F335A7" w:rsidRDefault="682F1B61" w14:paraId="4D2B7722" w14:textId="288DF5F1">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w:t>
            </w:r>
            <w:r w:rsidRPr="18F335A7" w:rsidR="21A6701F">
              <w:rPr>
                <w:rFonts w:ascii="Arial" w:hAnsi="Arial" w:eastAsia="Arial" w:cs="Arial"/>
                <w:color w:val="000000" w:themeColor="text1"/>
                <w:szCs w:val="20"/>
              </w:rPr>
              <w:t>.00</w:t>
            </w:r>
            <w:r w:rsidRPr="18F335A7" w:rsidR="5617FC86">
              <w:rPr>
                <w:rFonts w:ascii="Arial" w:hAnsi="Arial" w:eastAsia="Arial" w:cs="Arial"/>
                <w:color w:val="000000" w:themeColor="text1"/>
                <w:szCs w:val="20"/>
              </w:rPr>
              <w:t>3</w:t>
            </w:r>
            <w:r w:rsidRPr="18F335A7" w:rsidR="77369701">
              <w:rPr>
                <w:rFonts w:ascii="Arial" w:hAnsi="Arial" w:eastAsia="Arial" w:cs="Arial"/>
                <w:color w:val="000000" w:themeColor="text1"/>
                <w:szCs w:val="20"/>
              </w:rPr>
              <w:t>, FRUM.004</w:t>
            </w:r>
          </w:p>
          <w:p w:rsidR="58527A83" w:rsidP="18F335A7" w:rsidRDefault="58527A83" w14:paraId="765964E7" w14:textId="01986AF3">
            <w:pPr>
              <w:spacing w:line="259" w:lineRule="auto" w:before="20" w:after="20"/>
              <w:rPr>
                <w:rFonts w:ascii="Arial" w:hAnsi="Arial" w:eastAsia="Arial" w:cs="Arial"/>
                <w:color w:val="000000" w:themeColor="text1"/>
                <w:szCs w:val="20"/>
              </w:rPr>
            </w:pPr>
          </w:p>
          <w:p w:rsidR="6E5B6D94" w:rsidP="6E5B6D94" w:rsidRDefault="6E5B6D94" w14:paraId="3316D289" w14:textId="539D5C87">
            <w:pPr>
              <w:spacing w:before="20" w:after="20"/>
              <w:rPr>
                <w:rFonts w:ascii="Arial" w:hAnsi="Arial" w:eastAsia="Arial" w:cs="Arial"/>
                <w:color w:val="000000" w:themeColor="text1"/>
                <w:szCs w:val="20"/>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III. Modify Existing User - a. Submit modify User Access/permission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Edit/Update selected user data</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Select User Access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Add remarks (i.e Justification,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1.6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582723C4" w14:textId="77777777">
        <w:trPr>
          <w:cantSplit/>
          <w:trHeight w:val="355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19AE4DB8" w14:paraId="07369625" w14:textId="6888315E">
            <w:pPr>
              <w:spacing w:before="20" w:after="20"/>
              <w:rPr>
                <w:rFonts w:ascii="Arial" w:hAnsi="Arial" w:eastAsia="Arial" w:cs="Arial"/>
                <w:szCs w:val="20"/>
              </w:rPr>
            </w:pPr>
            <w:r w:rsidRPr="6E5B6D94">
              <w:rPr>
                <w:rFonts w:ascii="Arial" w:hAnsi="Arial" w:eastAsia="Arial" w:cs="Arial"/>
                <w:color w:val="000000" w:themeColor="text1"/>
                <w:szCs w:val="20"/>
              </w:rPr>
              <w:t>BRD 1.004.1</w:t>
            </w:r>
          </w:p>
        </w:tc>
        <w:tc>
          <w:tcPr>
            <w:tcW w:w="4128" w:type="dxa"/>
            <w:tcBorders>
              <w:top w:val="single" w:color="auto" w:sz="8" w:space="0"/>
              <w:left w:val="single" w:color="auto" w:sz="8" w:space="0"/>
              <w:bottom w:val="single" w:color="auto" w:sz="8" w:space="0"/>
              <w:right w:val="single" w:color="auto" w:sz="8" w:space="0"/>
            </w:tcBorders>
            <w:tcMar/>
          </w:tcPr>
          <w:p w:rsidR="4C1F03F5" w:rsidP="5BDA26B3" w:rsidRDefault="24C0BA3F" w14:paraId="79D45B5B" w14:textId="4E76FCD9">
            <w:pPr>
              <w:spacing w:before="20" w:after="20"/>
              <w:ind/>
            </w:pPr>
            <w:r w:rsidRPr="5BDA26B3" w:rsidR="7A51D16A">
              <w:rPr>
                <w:rFonts w:ascii="Arial" w:hAnsi="Arial" w:eastAsia="Arial" w:cs="Arial"/>
                <w:color w:val="000000" w:themeColor="text1" w:themeTint="FF" w:themeShade="FF"/>
              </w:rPr>
              <w:t>IV. Deactivate User</w:t>
            </w:r>
          </w:p>
          <w:p w:rsidR="4C1F03F5" w:rsidP="5BDA26B3" w:rsidRDefault="24C0BA3F" w14:paraId="6AAAEE92" w14:textId="1672A05E">
            <w:pPr>
              <w:spacing w:before="20" w:after="20"/>
              <w:ind w:left="288"/>
            </w:pPr>
            <w:r w:rsidRPr="5BDA26B3" w:rsidR="140ED036">
              <w:rPr>
                <w:rFonts w:ascii="Arial" w:hAnsi="Arial" w:eastAsia="Arial" w:cs="Arial"/>
                <w:color w:val="000000" w:themeColor="text1" w:themeTint="FF" w:themeShade="FF"/>
              </w:rPr>
              <w:t>a. Submit a User Access deactivation request</w:t>
            </w:r>
          </w:p>
          <w:p w:rsidR="4C1F03F5" w:rsidP="5BDA26B3" w:rsidRDefault="24C0BA3F" w14:paraId="4FE5173C" w14:textId="10371720">
            <w:pPr>
              <w:spacing w:before="20" w:after="20"/>
              <w:ind w:left="576"/>
              <w:rPr>
                <w:rFonts w:ascii="Arial" w:hAnsi="Arial" w:eastAsia="Arial" w:cs="Arial"/>
                <w:color w:val="000000" w:themeColor="text1" w:themeTint="FF" w:themeShade="FF"/>
              </w:rPr>
            </w:pPr>
            <w:r w:rsidRPr="5BDA26B3" w:rsidR="140ED036">
              <w:rPr>
                <w:rFonts w:ascii="Arial" w:hAnsi="Arial" w:eastAsia="Arial" w:cs="Arial"/>
                <w:color w:val="000000" w:themeColor="text1" w:themeTint="FF" w:themeShade="FF"/>
              </w:rPr>
              <w:t xml:space="preserve">1. Create a request </w:t>
            </w:r>
          </w:p>
          <w:p w:rsidR="4C1F03F5" w:rsidP="6E5B6D94" w:rsidRDefault="24C0BA3F" w14:paraId="0AFBF8D8" w14:textId="27C73FE0">
            <w:pPr>
              <w:spacing w:before="20" w:after="20"/>
              <w:ind w:left="720"/>
            </w:pPr>
            <w:r w:rsidRPr="5BDA26B3" w:rsidR="140ED036">
              <w:rPr>
                <w:rFonts w:ascii="Arial" w:hAnsi="Arial" w:eastAsia="Arial" w:cs="Arial"/>
                <w:color w:val="000000" w:themeColor="text1" w:themeTint="FF" w:themeShade="FF"/>
              </w:rPr>
              <w:t>1.1 Search an existing User</w:t>
            </w:r>
          </w:p>
          <w:p w:rsidR="4C1F03F5" w:rsidP="6E5B6D94" w:rsidRDefault="24C0BA3F" w14:paraId="4157E442" w14:textId="649BB9C4">
            <w:pPr>
              <w:spacing w:before="20" w:after="20"/>
              <w:ind w:left="720"/>
            </w:pPr>
            <w:r w:rsidRPr="5BDA26B3" w:rsidR="140ED036">
              <w:rPr>
                <w:rFonts w:ascii="Arial" w:hAnsi="Arial" w:eastAsia="Arial" w:cs="Arial"/>
                <w:color w:val="000000" w:themeColor="text1" w:themeTint="FF" w:themeShade="FF"/>
              </w:rPr>
              <w:t>1.2 Add remarks (i.e reason for deactivation)</w:t>
            </w:r>
          </w:p>
          <w:p w:rsidR="4C1F03F5" w:rsidP="6E5B6D94" w:rsidRDefault="24C0BA3F" w14:paraId="5DA0127D" w14:textId="141368BF">
            <w:pPr>
              <w:spacing w:before="20" w:after="20"/>
              <w:ind w:left="720"/>
            </w:pPr>
            <w:r w:rsidRPr="5BDA26B3" w:rsidR="140ED036">
              <w:rPr>
                <w:rFonts w:ascii="Arial" w:hAnsi="Arial" w:eastAsia="Arial" w:cs="Arial"/>
                <w:color w:val="000000" w:themeColor="text1" w:themeTint="FF" w:themeShade="FF"/>
              </w:rPr>
              <w:t>1.3 Save remarks</w:t>
            </w:r>
          </w:p>
          <w:p w:rsidR="4C1F03F5" w:rsidP="6E5B6D94" w:rsidRDefault="24C0BA3F" w14:paraId="657E0A43" w14:textId="3F58EAD5">
            <w:pPr>
              <w:spacing w:before="20" w:after="20"/>
              <w:ind w:left="720"/>
            </w:pPr>
            <w:r w:rsidRPr="5BDA26B3" w:rsidR="140ED036">
              <w:rPr>
                <w:rFonts w:ascii="Arial" w:hAnsi="Arial" w:eastAsia="Arial" w:cs="Arial"/>
                <w:color w:val="000000" w:themeColor="text1" w:themeTint="FF" w:themeShade="FF"/>
              </w:rPr>
              <w:t>1.4 Select approver from the drop-down</w:t>
            </w:r>
          </w:p>
          <w:p w:rsidR="4C1F03F5" w:rsidP="5BDA26B3" w:rsidRDefault="24C0BA3F" w14:paraId="29FAA44D" w14:textId="2DE7CD13">
            <w:pPr>
              <w:spacing w:before="20" w:after="20"/>
              <w:ind w:left="540"/>
            </w:pPr>
            <w:r w:rsidRPr="5BDA26B3" w:rsidR="140ED036">
              <w:rPr>
                <w:rFonts w:ascii="Arial" w:hAnsi="Arial" w:eastAsia="Arial" w:cs="Arial"/>
                <w:color w:val="000000" w:themeColor="text1" w:themeTint="FF" w:themeShade="FF"/>
              </w:rPr>
              <w:t xml:space="preserve">2. Edit a drafted request </w:t>
            </w:r>
          </w:p>
          <w:p w:rsidR="4C1F03F5" w:rsidP="5BDA26B3" w:rsidRDefault="24C0BA3F" w14:paraId="7FDE662C" w14:textId="7BB1CB6C">
            <w:pPr>
              <w:spacing w:before="20" w:after="20"/>
              <w:ind w:left="540"/>
            </w:pPr>
            <w:r w:rsidRPr="5BDA26B3" w:rsidR="140ED036">
              <w:rPr>
                <w:rFonts w:ascii="Arial" w:hAnsi="Arial" w:eastAsia="Arial" w:cs="Arial"/>
                <w:color w:val="000000" w:themeColor="text1" w:themeTint="FF" w:themeShade="FF"/>
              </w:rPr>
              <w:t xml:space="preserve">3. Cancel a drafted request </w:t>
            </w:r>
          </w:p>
          <w:p w:rsidR="4C1F03F5" w:rsidP="5BDA26B3" w:rsidRDefault="24C0BA3F" w14:paraId="6E63D5AD" w14:textId="30018507">
            <w:pPr>
              <w:spacing w:before="20" w:after="20"/>
              <w:ind w:left="540"/>
            </w:pPr>
            <w:r w:rsidRPr="5BDA26B3" w:rsidR="140ED036">
              <w:rPr>
                <w:rFonts w:ascii="Arial" w:hAnsi="Arial" w:eastAsia="Arial" w:cs="Arial"/>
                <w:color w:val="000000" w:themeColor="text1" w:themeTint="FF" w:themeShade="FF"/>
              </w:rPr>
              <w:t>4. Submit a request</w:t>
            </w:r>
          </w:p>
          <w:p w:rsidR="4C1F03F5" w:rsidP="5BDA26B3" w:rsidRDefault="24C0BA3F" w14:paraId="73C9DF84" w14:textId="0E5130DB">
            <w:pPr>
              <w:spacing w:before="20" w:after="20"/>
              <w:ind/>
              <w:rPr>
                <w:rFonts w:ascii="Arial" w:hAnsi="Arial" w:eastAsia="Arial" w:cs="Arial"/>
                <w:color w:val="000000" w:themeColor="text1" w:themeTint="FF" w:themeShade="FF"/>
              </w:rPr>
            </w:pP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563E0C8E" w14:paraId="5FA936AF" w14:textId="2B3307A5">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4C1F03F5" w:rsidP="18F335A7" w:rsidRDefault="4C1F03F5" w14:paraId="0055407F" w14:textId="1EE2F5DC">
            <w:pPr>
              <w:spacing w:line="259" w:lineRule="auto" w:before="20" w:after="20"/>
              <w:rPr>
                <w:rFonts w:ascii="Arial" w:hAnsi="Arial" w:eastAsia="Arial" w:cs="Arial"/>
                <w:color w:val="000000" w:themeColor="text1"/>
                <w:szCs w:val="20"/>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FRUM.003.02.01,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deactivation)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D51574A" w14:textId="77777777">
        <w:trPr>
          <w:cantSplit/>
          <w:trHeight w:val="43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264779E1" w14:paraId="7CB103C0" w14:textId="17910CFC">
            <w:pPr>
              <w:spacing w:line="259" w:lineRule="auto" w:before="20" w:after="20"/>
              <w:rPr>
                <w:rFonts w:ascii="Arial" w:hAnsi="Arial" w:eastAsia="Arial" w:cs="Arial"/>
                <w:color w:val="000000" w:themeColor="text1"/>
                <w:szCs w:val="20"/>
              </w:rPr>
            </w:pPr>
            <w:r w:rsidRPr="6E5B6D94">
              <w:rPr>
                <w:rFonts w:ascii="Arial" w:hAnsi="Arial" w:eastAsia="Arial" w:cs="Arial"/>
                <w:color w:val="000000" w:themeColor="text1"/>
                <w:szCs w:val="20"/>
              </w:rPr>
              <w:t>BRD 1.005</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264779E1" w14:paraId="20789220" w14:textId="76BB642C">
            <w:pPr>
              <w:spacing w:before="20" w:after="20"/>
            </w:pPr>
            <w:r w:rsidRPr="5BDA26B3" w:rsidR="0AA1D45D">
              <w:rPr>
                <w:rFonts w:ascii="Arial" w:hAnsi="Arial" w:eastAsia="Arial" w:cs="Arial"/>
                <w:color w:val="000000" w:themeColor="text1" w:themeTint="FF" w:themeShade="FF"/>
              </w:rPr>
              <w:t>V. Reactivate User</w:t>
            </w:r>
          </w:p>
          <w:p w:rsidR="4C1F03F5" w:rsidP="5BDA26B3" w:rsidRDefault="5D233C5E" w14:paraId="633C01B5" w14:textId="377EAA4C">
            <w:pPr>
              <w:spacing w:before="20" w:after="20"/>
              <w:ind w:left="288"/>
            </w:pPr>
            <w:r w:rsidRPr="5BDA26B3" w:rsidR="573ECE7E">
              <w:rPr>
                <w:rFonts w:ascii="Arial" w:hAnsi="Arial" w:eastAsia="Arial" w:cs="Arial"/>
                <w:color w:val="000000" w:themeColor="text1" w:themeTint="FF" w:themeShade="FF"/>
              </w:rPr>
              <w:t xml:space="preserve">     </w:t>
            </w:r>
            <w:r w:rsidRPr="5BDA26B3" w:rsidR="573ECE7E">
              <w:rPr>
                <w:rFonts w:ascii="Arial" w:hAnsi="Arial" w:eastAsia="Arial" w:cs="Arial"/>
                <w:color w:val="000000" w:themeColor="text1" w:themeTint="FF" w:themeShade="FF"/>
              </w:rPr>
              <w:t>a. Submit a User Access reactivation request</w:t>
            </w:r>
          </w:p>
          <w:p w:rsidR="4C1F03F5" w:rsidP="5BDA26B3" w:rsidRDefault="5D233C5E" w14:paraId="2FDB6C97" w14:textId="10371720">
            <w:pPr>
              <w:spacing w:before="20" w:after="20"/>
              <w:ind w:left="576"/>
              <w:rPr>
                <w:rFonts w:ascii="Arial" w:hAnsi="Arial" w:eastAsia="Arial" w:cs="Arial"/>
                <w:color w:val="000000" w:themeColor="text1" w:themeTint="FF" w:themeShade="FF"/>
              </w:rPr>
            </w:pPr>
            <w:r w:rsidRPr="5BDA26B3" w:rsidR="573ECE7E">
              <w:rPr>
                <w:rFonts w:ascii="Arial" w:hAnsi="Arial" w:eastAsia="Arial" w:cs="Arial"/>
                <w:color w:val="000000" w:themeColor="text1" w:themeTint="FF" w:themeShade="FF"/>
              </w:rPr>
              <w:t xml:space="preserve">1. Create a request </w:t>
            </w:r>
          </w:p>
          <w:p w:rsidR="4C1F03F5" w:rsidP="5BDA26B3" w:rsidRDefault="5D233C5E" w14:paraId="5130E0E9" w14:textId="667407A0">
            <w:pPr>
              <w:spacing w:before="20" w:after="20"/>
              <w:ind w:left="720"/>
            </w:pPr>
            <w:r w:rsidRPr="5BDA26B3" w:rsidR="573ECE7E">
              <w:rPr>
                <w:rFonts w:ascii="Arial" w:hAnsi="Arial" w:eastAsia="Arial" w:cs="Arial"/>
                <w:color w:val="000000" w:themeColor="text1" w:themeTint="FF" w:themeShade="FF"/>
              </w:rPr>
              <w:t>1.1 Search an existing User</w:t>
            </w:r>
          </w:p>
          <w:p w:rsidR="4C1F03F5" w:rsidP="5BDA26B3" w:rsidRDefault="5D233C5E" w14:paraId="0E704D1D" w14:textId="617F54FE">
            <w:pPr>
              <w:spacing w:before="20" w:after="20"/>
              <w:ind w:left="720"/>
            </w:pPr>
            <w:r w:rsidRPr="5BDA26B3" w:rsidR="573ECE7E">
              <w:rPr>
                <w:rFonts w:ascii="Arial" w:hAnsi="Arial" w:eastAsia="Arial" w:cs="Arial"/>
                <w:color w:val="000000" w:themeColor="text1" w:themeTint="FF" w:themeShade="FF"/>
              </w:rPr>
              <w:t>1.2 Add remarks (i.e reason for reactivation)</w:t>
            </w:r>
          </w:p>
          <w:p w:rsidR="4C1F03F5" w:rsidP="5BDA26B3" w:rsidRDefault="5D233C5E" w14:paraId="16673085" w14:textId="4EC79656">
            <w:pPr>
              <w:spacing w:before="20" w:after="20"/>
              <w:ind w:left="720"/>
            </w:pPr>
            <w:r w:rsidRPr="5BDA26B3" w:rsidR="573ECE7E">
              <w:rPr>
                <w:rFonts w:ascii="Arial" w:hAnsi="Arial" w:eastAsia="Arial" w:cs="Arial"/>
                <w:color w:val="000000" w:themeColor="text1" w:themeTint="FF" w:themeShade="FF"/>
              </w:rPr>
              <w:t>1.3 Save remarks</w:t>
            </w:r>
          </w:p>
          <w:p w:rsidR="4C1F03F5" w:rsidP="5BDA26B3" w:rsidRDefault="5D233C5E" w14:paraId="79D7F0B5" w14:textId="34981768">
            <w:pPr>
              <w:spacing w:before="20" w:after="20"/>
              <w:ind w:left="720"/>
            </w:pPr>
            <w:r w:rsidRPr="5BDA26B3" w:rsidR="573ECE7E">
              <w:rPr>
                <w:rFonts w:ascii="Arial" w:hAnsi="Arial" w:eastAsia="Arial" w:cs="Arial"/>
                <w:color w:val="000000" w:themeColor="text1" w:themeTint="FF" w:themeShade="FF"/>
              </w:rPr>
              <w:t>1.4 Select approver from the drop-down</w:t>
            </w:r>
          </w:p>
          <w:p w:rsidR="4C1F03F5" w:rsidP="6E5B6D94" w:rsidRDefault="5D233C5E" w14:paraId="2ABC99F4" w14:textId="2DE7CD13">
            <w:pPr>
              <w:spacing w:before="20" w:after="20"/>
              <w:ind w:left="540"/>
            </w:pPr>
            <w:r w:rsidRPr="5BDA26B3" w:rsidR="2EC3FF30">
              <w:rPr>
                <w:rFonts w:ascii="Arial" w:hAnsi="Arial" w:eastAsia="Arial" w:cs="Arial"/>
                <w:color w:val="000000" w:themeColor="text1" w:themeTint="FF" w:themeShade="FF"/>
              </w:rPr>
              <w:t xml:space="preserve">2. Edit a drafted request </w:t>
            </w:r>
          </w:p>
          <w:p w:rsidR="4C1F03F5" w:rsidP="6E5B6D94" w:rsidRDefault="5D233C5E" w14:paraId="397E1756" w14:textId="7BB1CB6C">
            <w:pPr>
              <w:spacing w:before="20" w:after="20"/>
              <w:ind w:left="540"/>
            </w:pPr>
            <w:r w:rsidRPr="5BDA26B3" w:rsidR="2EC3FF30">
              <w:rPr>
                <w:rFonts w:ascii="Arial" w:hAnsi="Arial" w:eastAsia="Arial" w:cs="Arial"/>
                <w:color w:val="000000" w:themeColor="text1" w:themeTint="FF" w:themeShade="FF"/>
              </w:rPr>
              <w:t xml:space="preserve">3. Cancel a drafted request </w:t>
            </w:r>
          </w:p>
          <w:p w:rsidR="4C1F03F5" w:rsidP="6E5B6D94" w:rsidRDefault="5D233C5E" w14:paraId="64195287" w14:textId="63516CC7">
            <w:pPr>
              <w:spacing w:before="20" w:after="20"/>
              <w:ind w:left="540"/>
            </w:pPr>
            <w:r w:rsidRPr="5BDA26B3" w:rsidR="2EC3FF30">
              <w:rPr>
                <w:rFonts w:ascii="Arial" w:hAnsi="Arial" w:eastAsia="Arial" w:cs="Arial"/>
                <w:color w:val="000000" w:themeColor="text1" w:themeTint="FF" w:themeShade="FF"/>
              </w:rPr>
              <w:t xml:space="preserve">4. </w:t>
            </w:r>
            <w:r w:rsidRPr="5BDA26B3" w:rsidR="2EC3FF30">
              <w:rPr>
                <w:rFonts w:ascii="Arial" w:hAnsi="Arial" w:eastAsia="Arial" w:cs="Arial"/>
                <w:color w:val="000000" w:themeColor="text1" w:themeTint="FF" w:themeShade="FF"/>
              </w:rPr>
              <w:t>Submit</w:t>
            </w:r>
            <w:r w:rsidRPr="5BDA26B3" w:rsidR="2EC3FF30">
              <w:rPr>
                <w:rFonts w:ascii="Arial" w:hAnsi="Arial" w:eastAsia="Arial" w:cs="Arial"/>
                <w:color w:val="000000" w:themeColor="text1" w:themeTint="FF" w:themeShade="FF"/>
              </w:rPr>
              <w:t xml:space="preserve"> a request</w:t>
            </w:r>
          </w:p>
        </w:tc>
        <w:tc>
          <w:tcPr>
            <w:tcW w:w="4257" w:type="dxa"/>
            <w:tcBorders>
              <w:top w:val="single" w:color="auto" w:sz="8" w:space="0"/>
              <w:left w:val="single" w:color="auto" w:sz="8" w:space="0"/>
              <w:bottom w:val="single" w:color="auto" w:sz="8" w:space="0"/>
              <w:right w:val="single" w:color="auto" w:sz="8" w:space="0"/>
            </w:tcBorders>
            <w:tcMar/>
          </w:tcPr>
          <w:p w:rsidR="33AFF1C6" w:rsidP="18F335A7" w:rsidRDefault="33AFF1C6" w14:paraId="79013317" w14:textId="2B3307A5">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18F335A7" w:rsidP="18F335A7" w:rsidRDefault="18F335A7" w14:paraId="4C8E31E0" w14:textId="055BDB64">
            <w:pPr>
              <w:spacing w:line="259" w:lineRule="auto" w:before="20" w:after="20"/>
              <w:rPr>
                <w:rFonts w:ascii="Arial" w:hAnsi="Arial" w:eastAsia="Arial" w:cs="Arial"/>
                <w:color w:val="000000" w:themeColor="text1"/>
                <w:szCs w:val="20"/>
              </w:rPr>
            </w:pPr>
          </w:p>
          <w:p w:rsidR="4C1F03F5" w:rsidP="6E5B6D94" w:rsidRDefault="4C1F03F5" w14:paraId="55105A51" w14:textId="69AC969E">
            <w:pPr>
              <w:spacing w:before="20" w:after="20"/>
              <w:rPr>
                <w:rFonts w:ascii="Arial" w:hAnsi="Arial" w:cs="Arial"/>
                <w:i/>
                <w:iCs/>
                <w:color w:val="FF0000"/>
                <w:lang w:eastAsia="en-US"/>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FRUM.003.02.02,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reactivation)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0B68F85" w14:textId="77777777">
        <w:trPr>
          <w:cantSplit/>
          <w:trHeight w:val="156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46F30032" w14:paraId="752D0AC2" w14:textId="7FDF3C25">
            <w:pPr>
              <w:spacing w:before="20" w:after="20"/>
            </w:pPr>
            <w:r w:rsidRPr="6E5B6D94">
              <w:rPr>
                <w:rFonts w:ascii="Arial" w:hAnsi="Arial" w:eastAsia="Arial" w:cs="Arial"/>
                <w:color w:val="000000" w:themeColor="text1"/>
                <w:szCs w:val="20"/>
              </w:rPr>
              <w:t>BRD 1.006.1</w:t>
            </w:r>
          </w:p>
          <w:p w:rsidR="4C1F03F5" w:rsidP="6E5B6D94" w:rsidRDefault="4C1F03F5" w14:paraId="4B150FC7" w14:textId="6D05EC20">
            <w:pPr>
              <w:spacing w:before="20" w:after="20"/>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46F30032" w14:paraId="1949BD05" w14:textId="1A2446D3">
            <w:pPr>
              <w:spacing w:before="20" w:after="20"/>
            </w:pPr>
            <w:r w:rsidRPr="6E5B6D94">
              <w:rPr>
                <w:rFonts w:ascii="Arial" w:hAnsi="Arial" w:eastAsia="Arial" w:cs="Arial"/>
                <w:color w:val="000000" w:themeColor="text1"/>
                <w:szCs w:val="20"/>
              </w:rPr>
              <w:t>VI. Apply Correction</w:t>
            </w:r>
          </w:p>
          <w:p w:rsidR="4C1F03F5" w:rsidP="6E5B6D94" w:rsidRDefault="46F30032" w14:paraId="27471216" w14:textId="3B4C669B">
            <w:pPr>
              <w:spacing w:before="20" w:after="20"/>
              <w:ind w:left="288"/>
              <w:rPr>
                <w:rFonts w:ascii="Arial" w:hAnsi="Arial" w:eastAsia="Arial" w:cs="Arial"/>
                <w:szCs w:val="20"/>
              </w:rPr>
            </w:pPr>
            <w:r w:rsidRPr="6E5B6D94">
              <w:rPr>
                <w:rFonts w:ascii="Arial" w:hAnsi="Arial" w:eastAsia="Arial" w:cs="Arial"/>
                <w:color w:val="000000" w:themeColor="text1"/>
                <w:szCs w:val="20"/>
              </w:rPr>
              <w:t xml:space="preserve">a. </w:t>
            </w:r>
            <w:r w:rsidRPr="6E5B6D94" w:rsidR="76AC9B3B">
              <w:rPr>
                <w:rFonts w:ascii="Arial" w:hAnsi="Arial" w:eastAsia="Arial" w:cs="Arial"/>
                <w:color w:val="000000" w:themeColor="text1"/>
                <w:szCs w:val="20"/>
              </w:rPr>
              <w:t>Apply correction on returned requests</w:t>
            </w:r>
          </w:p>
          <w:p w:rsidR="4C1F03F5" w:rsidP="6E5B6D94" w:rsidRDefault="76AC9B3B" w14:paraId="6C8A52F4" w14:textId="1E81F640">
            <w:pPr>
              <w:spacing w:before="20" w:after="20"/>
              <w:ind w:left="576"/>
            </w:pPr>
            <w:r w:rsidRPr="6E5B6D94">
              <w:rPr>
                <w:rFonts w:ascii="Arial" w:hAnsi="Arial" w:eastAsia="Arial" w:cs="Arial"/>
                <w:color w:val="000000" w:themeColor="text1"/>
                <w:szCs w:val="20"/>
              </w:rPr>
              <w:t>1. Receive notification on the returned request</w:t>
            </w:r>
          </w:p>
          <w:p w:rsidR="4C1F03F5" w:rsidP="6E5B6D94" w:rsidRDefault="76AC9B3B" w14:paraId="4A15F141" w14:textId="6291D412">
            <w:pPr>
              <w:spacing w:before="20" w:after="20"/>
              <w:ind w:left="576"/>
            </w:pPr>
            <w:r w:rsidRPr="6E5B6D94">
              <w:rPr>
                <w:rFonts w:ascii="Arial" w:hAnsi="Arial" w:eastAsia="Arial" w:cs="Arial"/>
                <w:color w:val="000000" w:themeColor="text1"/>
                <w:szCs w:val="20"/>
              </w:rPr>
              <w:t>2. Edit data on the returned request</w:t>
            </w:r>
          </w:p>
          <w:p w:rsidR="4C1F03F5" w:rsidP="6E5B6D94" w:rsidRDefault="76AC9B3B" w14:paraId="3D5E26A4" w14:textId="61EE2713">
            <w:pPr>
              <w:spacing w:before="20" w:after="20"/>
              <w:ind w:left="576"/>
            </w:pPr>
            <w:r w:rsidRPr="6E5B6D94">
              <w:rPr>
                <w:rFonts w:ascii="Arial" w:hAnsi="Arial" w:eastAsia="Arial" w:cs="Arial"/>
                <w:color w:val="000000" w:themeColor="text1"/>
                <w:szCs w:val="20"/>
              </w:rPr>
              <w:t>3. Add remarks</w:t>
            </w:r>
          </w:p>
          <w:p w:rsidR="4C1F03F5" w:rsidP="6E5B6D94" w:rsidRDefault="76AC9B3B" w14:paraId="72BB2C24" w14:textId="00D62DC7">
            <w:pPr>
              <w:spacing w:before="20" w:after="20"/>
              <w:ind w:left="576"/>
            </w:pPr>
            <w:r w:rsidRPr="6E5B6D94">
              <w:rPr>
                <w:rFonts w:ascii="Arial" w:hAnsi="Arial" w:eastAsia="Arial" w:cs="Arial"/>
                <w:color w:val="000000" w:themeColor="text1"/>
                <w:szCs w:val="20"/>
              </w:rPr>
              <w:t>4. Save remarks</w:t>
            </w:r>
          </w:p>
          <w:p w:rsidR="4C1F03F5" w:rsidP="6E5B6D94" w:rsidRDefault="76AC9B3B" w14:paraId="18D51DB4" w14:textId="619AD125">
            <w:pPr>
              <w:spacing w:before="20" w:after="20"/>
              <w:ind w:left="576"/>
            </w:pPr>
            <w:r w:rsidRPr="6E5B6D94">
              <w:rPr>
                <w:rFonts w:ascii="Arial" w:hAnsi="Arial" w:eastAsia="Arial" w:cs="Arial"/>
                <w:color w:val="000000" w:themeColor="text1"/>
                <w:szCs w:val="20"/>
              </w:rPr>
              <w:t>5.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5ED375B2" w14:textId="56F56255">
            <w:pPr>
              <w:spacing w:before="20" w:after="20"/>
              <w:rPr>
                <w:rFonts w:ascii="Arial" w:hAnsi="Arial" w:cs="Arial"/>
                <w:lang w:eastAsia="en-US"/>
              </w:rPr>
            </w:pPr>
            <w:commentRangeStart w:id="23"/>
            <w:commentRangeEnd w:id="23"/>
            <w:r w:rsidRPr="18F335A7">
              <w:rPr>
                <w:rStyle w:val="CommentReference"/>
                <w:rFonts w:ascii="Arial" w:hAnsi="Arial" w:cs="Arial"/>
                <w:sz w:val="20"/>
                <w:szCs w:val="24"/>
                <w:lang w:eastAsia="en-US"/>
              </w:rPr>
              <w:commentReference w:id="23"/>
            </w:r>
            <w:r w:rsidRPr="18F335A7" w:rsidR="021A9777">
              <w:rPr>
                <w:rFonts w:ascii="Arial" w:hAnsi="Arial" w:cs="Arial"/>
                <w:lang w:eastAsia="en-US"/>
              </w:rPr>
              <w:t>c/o UIDM</w:t>
            </w:r>
          </w:p>
          <w:p>
            <w:pPr>
              <w:spacing w:before="20" w:after="20"/>
              <w:rPr>
                <w:rFonts w:ascii="Arial" w:hAnsi="Arial" w:cs="Arial"/>
                <w:lang w:eastAsia="en-US"/>
              </w:rPr>
            </w:pPr>
            <w:r>
              <w:rPr>
                <w:rFonts w:ascii="Arial" w:hAnsi="Arial" w:cs="Arial"/>
                <w:lang w:eastAsia="en-US"/>
              </w:rPr>
              <w:t xml:space="preserve">Added in v1.2: FRUM.009.07,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Receive notification on the returned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data on the returned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Re-submit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rsidR="4C1F03F5" w:rsidTr="5BDA26B3" w14:paraId="408761EE" w14:textId="77777777">
        <w:trPr>
          <w:cantSplit/>
          <w:trHeight w:val="1755"/>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05AAE49E" w14:textId="29767C04">
            <w:pPr>
              <w:spacing w:before="20" w:after="20"/>
            </w:pPr>
            <w:r w:rsidRPr="6E5B6D94">
              <w:rPr>
                <w:rFonts w:ascii="Arial" w:hAnsi="Arial" w:eastAsia="Arial" w:cs="Arial"/>
                <w:color w:val="000000" w:themeColor="text1"/>
                <w:szCs w:val="20"/>
              </w:rPr>
              <w:t>BRD 1.007.1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6AC9B3B" w14:paraId="03CC9D7B" w14:textId="68C50995">
            <w:pPr>
              <w:spacing w:before="20" w:after="20"/>
            </w:pPr>
            <w:r w:rsidRPr="6E5B6D94">
              <w:rPr>
                <w:rFonts w:ascii="Arial" w:hAnsi="Arial" w:eastAsia="Arial" w:cs="Arial"/>
                <w:color w:val="000000" w:themeColor="text1"/>
                <w:szCs w:val="20"/>
              </w:rPr>
              <w:t>VII. Cancel a request</w:t>
            </w:r>
          </w:p>
          <w:p w:rsidR="4C1F03F5" w:rsidP="6E5B6D94" w:rsidRDefault="76AC9B3B" w14:paraId="6CE9D92D" w14:textId="4044E872">
            <w:pPr>
              <w:spacing w:before="20" w:after="20"/>
              <w:ind w:left="288"/>
            </w:pPr>
            <w:r w:rsidRPr="6E5B6D94">
              <w:rPr>
                <w:rFonts w:ascii="Arial" w:hAnsi="Arial" w:eastAsia="Arial" w:cs="Arial"/>
                <w:color w:val="000000" w:themeColor="text1"/>
                <w:szCs w:val="20"/>
              </w:rPr>
              <w:t>a. Cancel a submitted request for approval</w:t>
            </w:r>
          </w:p>
          <w:p w:rsidR="4C1F03F5" w:rsidP="6E5B6D94" w:rsidRDefault="76AC9B3B" w14:paraId="025C93DD" w14:textId="5C0AE8B0">
            <w:pPr>
              <w:spacing w:before="20" w:after="20"/>
              <w:ind w:left="576"/>
            </w:pPr>
            <w:r w:rsidRPr="5BDA26B3" w:rsidR="1D8E5784">
              <w:rPr>
                <w:rFonts w:ascii="Arial" w:hAnsi="Arial" w:eastAsia="Arial" w:cs="Arial"/>
                <w:color w:val="000000" w:themeColor="text1" w:themeTint="FF" w:themeShade="FF"/>
              </w:rPr>
              <w:t>1. Search request</w:t>
            </w:r>
          </w:p>
          <w:p w:rsidR="4C1F03F5" w:rsidP="6E5B6D94" w:rsidRDefault="76AC9B3B" w14:paraId="2EA5E146" w14:textId="6EAAE37B">
            <w:pPr>
              <w:spacing w:before="20" w:after="20"/>
              <w:ind w:left="576"/>
            </w:pPr>
            <w:r w:rsidRPr="5BDA26B3" w:rsidR="5E717416">
              <w:rPr>
                <w:rFonts w:ascii="Arial" w:hAnsi="Arial" w:eastAsia="Arial" w:cs="Arial"/>
                <w:color w:val="000000" w:themeColor="text1" w:themeTint="FF" w:themeShade="FF"/>
              </w:rPr>
              <w:t>2</w:t>
            </w:r>
            <w:r w:rsidRPr="5BDA26B3" w:rsidR="1D8E5784">
              <w:rPr>
                <w:rFonts w:ascii="Arial" w:hAnsi="Arial" w:eastAsia="Arial" w:cs="Arial"/>
                <w:color w:val="000000" w:themeColor="text1" w:themeTint="FF" w:themeShade="FF"/>
              </w:rPr>
              <w:t xml:space="preserve">. </w:t>
            </w:r>
            <w:r w:rsidRPr="5BDA26B3" w:rsidR="74F09A90">
              <w:rPr>
                <w:rFonts w:ascii="Arial" w:hAnsi="Arial" w:eastAsia="Arial" w:cs="Arial"/>
                <w:color w:val="000000" w:themeColor="text1" w:themeTint="FF" w:themeShade="FF"/>
              </w:rPr>
              <w:t xml:space="preserve">Add </w:t>
            </w:r>
            <w:r w:rsidRPr="5BDA26B3" w:rsidR="74F09A90">
              <w:rPr>
                <w:rFonts w:ascii="Arial" w:hAnsi="Arial" w:eastAsia="Arial" w:cs="Arial"/>
                <w:color w:val="000000" w:themeColor="text1" w:themeTint="FF" w:themeShade="FF"/>
              </w:rPr>
              <w:t>remarks(</w:t>
            </w:r>
            <w:r w:rsidRPr="5BDA26B3" w:rsidR="74F09A90">
              <w:rPr>
                <w:rFonts w:ascii="Arial" w:hAnsi="Arial" w:eastAsia="Arial" w:cs="Arial"/>
                <w:color w:val="000000" w:themeColor="text1" w:themeTint="FF" w:themeShade="FF"/>
              </w:rPr>
              <w:t>I,e</w:t>
            </w:r>
            <w:r w:rsidRPr="5BDA26B3" w:rsidR="74F09A90">
              <w:rPr>
                <w:rFonts w:ascii="Arial" w:hAnsi="Arial" w:eastAsia="Arial" w:cs="Arial"/>
                <w:color w:val="000000" w:themeColor="text1" w:themeTint="FF" w:themeShade="FF"/>
              </w:rPr>
              <w:t xml:space="preserve"> reason for cancellation, etc.)</w:t>
            </w:r>
          </w:p>
          <w:p w:rsidR="4C1F03F5" w:rsidP="6E5B6D94" w:rsidRDefault="76AC9B3B" w14:paraId="2236DEB1" w14:textId="7F597398">
            <w:pPr>
              <w:spacing w:before="20" w:after="20"/>
              <w:ind w:left="576"/>
            </w:pPr>
            <w:r w:rsidRPr="5BDA26B3" w:rsidR="7CEE8A6C">
              <w:rPr>
                <w:rFonts w:ascii="Arial" w:hAnsi="Arial" w:eastAsia="Arial" w:cs="Arial"/>
                <w:color w:val="000000" w:themeColor="text1" w:themeTint="FF" w:themeShade="FF"/>
              </w:rPr>
              <w:t>3</w:t>
            </w:r>
            <w:r w:rsidRPr="5BDA26B3" w:rsidR="1D8E5784">
              <w:rPr>
                <w:rFonts w:ascii="Arial" w:hAnsi="Arial" w:eastAsia="Arial" w:cs="Arial"/>
                <w:color w:val="000000" w:themeColor="text1" w:themeTint="FF" w:themeShade="FF"/>
              </w:rPr>
              <w:t>. Save remarks</w:t>
            </w:r>
          </w:p>
          <w:p w:rsidR="4C1F03F5" w:rsidP="6E5B6D94" w:rsidRDefault="76AC9B3B" w14:paraId="785381A0" w14:textId="5607CC2A">
            <w:pPr>
              <w:spacing w:before="20" w:after="20"/>
              <w:ind w:left="576"/>
            </w:pPr>
            <w:r w:rsidRPr="5BDA26B3" w:rsidR="5D98F555">
              <w:rPr>
                <w:rFonts w:ascii="Arial" w:hAnsi="Arial" w:eastAsia="Arial" w:cs="Arial"/>
                <w:color w:val="000000" w:themeColor="text1" w:themeTint="FF" w:themeShade="FF"/>
              </w:rPr>
              <w:t>4</w:t>
            </w:r>
            <w:r w:rsidRPr="5BDA26B3" w:rsidR="1D8E5784">
              <w:rPr>
                <w:rFonts w:ascii="Arial" w:hAnsi="Arial" w:eastAsia="Arial" w:cs="Arial"/>
                <w:color w:val="000000" w:themeColor="text1" w:themeTint="FF" w:themeShade="FF"/>
              </w:rPr>
              <w:t>.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2777C4B8" w14:textId="5CED73E4">
            <w:pPr>
              <w:spacing w:line="259" w:lineRule="auto" w:before="20" w:after="20"/>
            </w:pPr>
            <w:commentRangeStart w:id="24"/>
            <w:commentRangeEnd w:id="24"/>
            <w:r w:rsidRPr="18F335A7">
              <w:rPr>
                <w:rStyle w:val="CommentReference"/>
                <w:rFonts w:ascii="Arial" w:hAnsi="Arial" w:eastAsia="Arial" w:cs="Arial"/>
                <w:color w:val="000000" w:themeColor="text1"/>
                <w:sz w:val="20"/>
                <w:szCs w:val="20"/>
              </w:rPr>
              <w:commentReference w:id="24"/>
            </w:r>
            <w:r w:rsidRPr="18F335A7" w:rsidR="7E396904">
              <w:rPr>
                <w:rFonts w:ascii="Arial" w:hAnsi="Arial" w:eastAsia="Arial" w:cs="Arial"/>
                <w:color w:val="000000" w:themeColor="text1"/>
                <w:szCs w:val="20"/>
              </w:rPr>
              <w:t>c/o UIDM</w:t>
            </w:r>
          </w:p>
          <w:p>
            <w:pPr>
              <w:spacing w:line="259" w:lineRule="auto" w:before="20" w:after="20"/>
            </w:pPr>
            <w:r>
              <w:rPr>
                <w:rFonts w:ascii="Arial" w:hAnsi="Arial" w:eastAsia="Arial" w:cs="Arial"/>
                <w:color w:val="000000" w:themeColor="text1"/>
                <w:szCs w:val="20"/>
              </w:rPr>
              <w:t xml:space="preserve">Added in v1.2: 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Search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Add remarks(I,e reason for cancellation,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Cancel submitted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rsidR="4C1F03F5" w:rsidTr="5BDA26B3" w14:paraId="30EA053E" w14:textId="77777777">
        <w:trPr>
          <w:cantSplit/>
          <w:trHeight w:val="78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2A17922F" w14:textId="78A96E50">
            <w:pPr>
              <w:spacing w:before="20" w:after="20"/>
            </w:pPr>
            <w:r w:rsidRPr="6E5B6D94">
              <w:rPr>
                <w:rFonts w:ascii="Arial" w:hAnsi="Arial" w:eastAsia="Arial" w:cs="Arial"/>
                <w:color w:val="000000" w:themeColor="text1"/>
                <w:szCs w:val="20"/>
              </w:rPr>
              <w:t>BRD 1.008.1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A481715" w14:paraId="74276EE3" w14:textId="25952CEE">
            <w:pPr>
              <w:spacing w:before="20" w:after="20"/>
            </w:pPr>
            <w:r w:rsidRPr="6E5B6D94">
              <w:rPr>
                <w:rFonts w:ascii="Arial" w:hAnsi="Arial" w:eastAsia="Arial" w:cs="Arial"/>
                <w:color w:val="000000" w:themeColor="text1"/>
                <w:szCs w:val="20"/>
              </w:rPr>
              <w:t>VIII. View request/s</w:t>
            </w:r>
          </w:p>
          <w:p w:rsidR="4C1F03F5" w:rsidP="6E5B6D94" w:rsidRDefault="7A481715" w14:paraId="039A584A" w14:textId="00487912">
            <w:pPr>
              <w:spacing w:before="20" w:after="20"/>
              <w:ind w:left="288"/>
            </w:pPr>
            <w:r w:rsidRPr="6E5B6D94">
              <w:rPr>
                <w:rFonts w:ascii="Arial" w:hAnsi="Arial" w:eastAsia="Arial" w:cs="Arial"/>
                <w:color w:val="000000" w:themeColor="text1"/>
                <w:szCs w:val="20"/>
              </w:rPr>
              <w:t>a. View the submitted request/s</w:t>
            </w:r>
          </w:p>
          <w:p w:rsidR="4C1F03F5" w:rsidP="6E5B6D94" w:rsidRDefault="7A481715" w14:paraId="32E85E20" w14:textId="11E3237E">
            <w:pPr>
              <w:spacing w:before="20" w:after="20"/>
              <w:ind w:left="576"/>
            </w:pPr>
            <w:r w:rsidRPr="6E5B6D94">
              <w:rPr>
                <w:rFonts w:ascii="Arial" w:hAnsi="Arial" w:eastAsia="Arial" w:cs="Arial"/>
                <w:color w:val="000000" w:themeColor="text1"/>
                <w:szCs w:val="20"/>
              </w:rPr>
              <w:t>1. View the list of the submitted request/s</w:t>
            </w:r>
          </w:p>
          <w:p w:rsidR="4C1F03F5" w:rsidP="6E5B6D94" w:rsidRDefault="7A481715" w14:paraId="324151C5" w14:textId="106A792C">
            <w:pPr>
              <w:spacing w:before="20" w:after="20"/>
              <w:ind w:left="576"/>
            </w:pPr>
            <w:r w:rsidRPr="6E5B6D94">
              <w:rPr>
                <w:rFonts w:ascii="Arial" w:hAnsi="Arial" w:eastAsia="Arial" w:cs="Arial"/>
                <w:color w:val="000000" w:themeColor="text1"/>
                <w:szCs w:val="20"/>
              </w:rPr>
              <w:t>2. View the status of the submitted request/s</w:t>
            </w:r>
          </w:p>
          <w:p w:rsidR="4C1F03F5" w:rsidP="6E5B6D94" w:rsidRDefault="7A481715" w14:paraId="71291B51" w14:textId="31AC6F76">
            <w:pPr>
              <w:spacing w:before="20" w:after="20"/>
              <w:ind w:left="576"/>
            </w:pPr>
            <w:r w:rsidRPr="6E5B6D94">
              <w:rPr>
                <w:rFonts w:ascii="Arial" w:hAnsi="Arial" w:eastAsia="Arial" w:cs="Arial"/>
                <w:color w:val="000000" w:themeColor="text1"/>
                <w:szCs w:val="20"/>
              </w:rPr>
              <w:t>3. View the details of the submitted request/s</w:t>
            </w:r>
          </w:p>
          <w:p w:rsidR="4C1F03F5" w:rsidP="6E5B6D94" w:rsidRDefault="7A481715" w14:paraId="4004741B" w14:textId="3888E760">
            <w:pPr>
              <w:spacing w:before="20" w:after="20"/>
              <w:ind w:left="576"/>
            </w:pPr>
            <w:r w:rsidRPr="6E5B6D94">
              <w:rPr>
                <w:rFonts w:ascii="Arial" w:hAnsi="Arial" w:eastAsia="Arial" w:cs="Arial"/>
                <w:color w:val="000000" w:themeColor="text1"/>
                <w:szCs w:val="20"/>
              </w:rPr>
              <w:t>4. Receive notification on the approved/ rejected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6AC5F556" w14:textId="577F5414">
            <w:pPr>
              <w:spacing w:before="20" w:after="20"/>
            </w:pPr>
            <w:commentRangeStart w:id="25"/>
            <w:commentRangeEnd w:id="25"/>
            <w:r w:rsidRPr="18F335A7">
              <w:rPr>
                <w:rStyle w:val="CommentReference"/>
                <w:rFonts w:ascii="Arial" w:hAnsi="Arial" w:eastAsia="Arial" w:cs="Arial"/>
                <w:color w:val="000000" w:themeColor="text1"/>
                <w:sz w:val="20"/>
                <w:szCs w:val="20"/>
              </w:rPr>
              <w:commentReference w:id="25"/>
            </w:r>
            <w:r w:rsidRPr="18F335A7" w:rsidR="49D29F72">
              <w:rPr>
                <w:rFonts w:ascii="Arial" w:hAnsi="Arial" w:eastAsia="Arial" w:cs="Arial"/>
                <w:color w:val="000000" w:themeColor="text1"/>
                <w:szCs w:val="20"/>
              </w:rPr>
              <w:t>c/o UIDM</w:t>
            </w:r>
          </w:p>
          <w:p w:rsidR="4C1F03F5" w:rsidP="18F335A7" w:rsidRDefault="4C1F03F5" w14:paraId="19F6FF09" w14:textId="5E657423">
            <w:pPr>
              <w:spacing w:before="20" w:after="20"/>
              <w:rPr>
                <w:rFonts w:ascii="Arial" w:hAnsi="Arial" w:cs="Arial"/>
                <w:i/>
                <w:iCs/>
                <w:color w:val="FF0000"/>
                <w:lang w:eastAsia="en-US"/>
              </w:rPr>
            </w:pPr>
          </w:p>
          <w:p>
            <w:pPr>
              <w:spacing w:before="20" w:after="20"/>
            </w:pPr>
            <w:r>
              <w:rPr>
                <w:rFonts w:ascii="Arial" w:hAnsi="Arial" w:eastAsia="Arial" w:cs="Arial"/>
                <w:color w:val="000000" w:themeColor="text1"/>
                <w:szCs w:val="20"/>
              </w:rPr>
              <w:t xml:space="preserve">Added in v1.2: FRUM.009.09,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View the list of the submitted request/s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View the status of the submitted request/s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View the details of the submitted reques/s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Receive notification on the approved/rejected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 FRUM.013.01</w:t>
            </w:r>
          </w:p>
        </w:tc>
      </w:tr>
      <w:tr w:rsidR="6E5B6D94" w:rsidTr="5BDA26B3" w14:paraId="7F383FD8" w14:textId="77777777">
        <w:trPr>
          <w:cantSplit/>
          <w:trHeight w:val="380"/>
        </w:trPr>
        <w:tc>
          <w:tcPr>
            <w:tcW w:w="2070" w:type="dxa"/>
            <w:tcBorders>
              <w:top w:val="single" w:color="auto" w:sz="8" w:space="0"/>
              <w:left w:val="single" w:color="auto" w:sz="8" w:space="0"/>
              <w:bottom w:val="single" w:color="auto" w:sz="8" w:space="0"/>
              <w:right w:val="single" w:color="auto" w:sz="8" w:space="0"/>
            </w:tcBorders>
            <w:tcMar/>
          </w:tcPr>
          <w:p w:rsidR="7A481715" w:rsidP="6E5B6D94" w:rsidRDefault="7A481715" w14:paraId="5A957449" w14:textId="3FEF2825">
            <w:pPr>
              <w:spacing w:before="20" w:after="20"/>
            </w:pPr>
            <w:r w:rsidRPr="6E5B6D94">
              <w:rPr>
                <w:rFonts w:ascii="Arial" w:hAnsi="Arial" w:eastAsia="Arial" w:cs="Arial"/>
                <w:color w:val="000000" w:themeColor="text1"/>
                <w:szCs w:val="20"/>
              </w:rPr>
              <w:t>BRD 1.009.1</w:t>
            </w:r>
          </w:p>
        </w:tc>
        <w:tc>
          <w:tcPr>
            <w:tcW w:w="4128" w:type="dxa"/>
            <w:tcBorders>
              <w:top w:val="single" w:color="auto" w:sz="8" w:space="0"/>
              <w:left w:val="single" w:color="auto" w:sz="8" w:space="0"/>
              <w:bottom w:val="single" w:color="auto" w:sz="8" w:space="0"/>
              <w:right w:val="single" w:color="auto" w:sz="8" w:space="0"/>
            </w:tcBorders>
            <w:tcMar/>
          </w:tcPr>
          <w:p w:rsidR="7A481715" w:rsidP="6E5B6D94" w:rsidRDefault="7A481715" w14:paraId="588055C9" w14:textId="10507130">
            <w:pPr>
              <w:spacing w:line="259" w:lineRule="auto" w:before="20" w:after="20"/>
            </w:pPr>
            <w:r w:rsidRPr="6E5B6D94">
              <w:rPr>
                <w:rFonts w:ascii="Arial" w:hAnsi="Arial" w:eastAsia="Arial" w:cs="Arial"/>
                <w:color w:val="000000" w:themeColor="text1"/>
                <w:szCs w:val="20"/>
              </w:rPr>
              <w:t>IX. Bulk Request</w:t>
            </w:r>
          </w:p>
          <w:p w:rsidR="7A481715" w:rsidP="6E5B6D94" w:rsidRDefault="7A481715" w14:paraId="799BC341" w14:textId="7111C2F1">
            <w:pPr>
              <w:spacing w:before="20" w:after="20"/>
              <w:ind w:left="288"/>
            </w:pPr>
            <w:r w:rsidRPr="6E5B6D94">
              <w:rPr>
                <w:rFonts w:ascii="Arial" w:hAnsi="Arial" w:eastAsia="Arial" w:cs="Arial"/>
                <w:color w:val="000000" w:themeColor="text1"/>
                <w:szCs w:val="20"/>
              </w:rPr>
              <w:t>a. Submit request for bulk creation/modification/deactivation/reactivation</w:t>
            </w:r>
          </w:p>
          <w:p w:rsidR="7A481715" w:rsidP="6E5B6D94" w:rsidRDefault="7A481715" w14:paraId="35D0395B" w14:textId="367B28C8">
            <w:pPr>
              <w:spacing w:before="20" w:after="20"/>
              <w:ind w:left="576"/>
            </w:pPr>
            <w:r w:rsidRPr="6E5B6D94">
              <w:rPr>
                <w:rFonts w:ascii="Arial" w:hAnsi="Arial" w:eastAsia="Arial" w:cs="Arial"/>
                <w:color w:val="000000" w:themeColor="text1"/>
                <w:szCs w:val="20"/>
              </w:rPr>
              <w:t>1. Attach a file for bulk processing</w:t>
            </w:r>
          </w:p>
          <w:p w:rsidR="7A481715" w:rsidP="6E5B6D94" w:rsidRDefault="7A481715" w14:paraId="6762A8F9" w14:textId="2A6570BE">
            <w:pPr>
              <w:spacing w:before="20" w:after="20"/>
              <w:ind w:left="576"/>
            </w:pPr>
            <w:r w:rsidRPr="6E5B6D94">
              <w:rPr>
                <w:rFonts w:ascii="Arial" w:hAnsi="Arial" w:eastAsia="Arial" w:cs="Arial"/>
                <w:color w:val="000000" w:themeColor="text1"/>
                <w:szCs w:val="20"/>
              </w:rPr>
              <w:t>2. Add remarks</w:t>
            </w:r>
          </w:p>
          <w:p w:rsidR="7A481715" w:rsidP="6E5B6D94" w:rsidRDefault="7A481715" w14:paraId="62CF2C12" w14:textId="7E323336">
            <w:pPr>
              <w:spacing w:before="20" w:after="20"/>
              <w:ind w:left="576"/>
            </w:pPr>
            <w:r w:rsidRPr="6E5B6D94">
              <w:rPr>
                <w:rFonts w:ascii="Arial" w:hAnsi="Arial" w:eastAsia="Arial" w:cs="Arial"/>
                <w:color w:val="000000" w:themeColor="text1"/>
                <w:szCs w:val="20"/>
              </w:rPr>
              <w:t>3. Save remarks</w:t>
            </w:r>
          </w:p>
          <w:p w:rsidR="7A481715" w:rsidP="6E5B6D94" w:rsidRDefault="7A481715" w14:paraId="5D1789F5" w14:textId="40A61211">
            <w:pPr>
              <w:spacing w:before="20" w:after="20"/>
              <w:ind w:left="576"/>
            </w:pPr>
            <w:r w:rsidRPr="6E5B6D94">
              <w:rPr>
                <w:rFonts w:ascii="Arial" w:hAnsi="Arial" w:eastAsia="Arial" w:cs="Arial"/>
                <w:color w:val="000000" w:themeColor="text1"/>
                <w:szCs w:val="20"/>
              </w:rPr>
              <w:t>4. Edit a drafted request</w:t>
            </w:r>
          </w:p>
          <w:p w:rsidR="7A481715" w:rsidP="6E5B6D94" w:rsidRDefault="7A481715" w14:paraId="224C9E3F" w14:textId="4631DD6F">
            <w:pPr>
              <w:spacing w:before="20" w:after="20"/>
              <w:ind w:left="576"/>
            </w:pPr>
            <w:r w:rsidRPr="6E5B6D94">
              <w:rPr>
                <w:rFonts w:ascii="Arial" w:hAnsi="Arial" w:eastAsia="Arial" w:cs="Arial"/>
                <w:color w:val="000000" w:themeColor="text1"/>
                <w:szCs w:val="20"/>
              </w:rPr>
              <w:t>5. Cancel a drafted request</w:t>
            </w:r>
          </w:p>
          <w:p w:rsidR="7A481715" w:rsidP="6E5B6D94" w:rsidRDefault="7A481715" w14:paraId="651C6027" w14:textId="231CFA6E">
            <w:pPr>
              <w:spacing w:before="20" w:after="20"/>
              <w:ind w:left="576"/>
            </w:pPr>
            <w:r w:rsidRPr="6E5B6D94">
              <w:rPr>
                <w:rFonts w:ascii="Arial" w:hAnsi="Arial" w:eastAsia="Arial" w:cs="Arial"/>
                <w:color w:val="000000" w:themeColor="text1"/>
                <w:szCs w:val="20"/>
              </w:rPr>
              <w:t>6. Submit a request</w:t>
            </w:r>
          </w:p>
        </w:tc>
        <w:tc>
          <w:tcPr>
            <w:tcW w:w="4257" w:type="dxa"/>
            <w:tcBorders>
              <w:top w:val="single" w:color="auto" w:sz="8" w:space="0"/>
              <w:left w:val="single" w:color="auto" w:sz="8" w:space="0"/>
              <w:bottom w:val="single" w:color="auto" w:sz="8" w:space="0"/>
              <w:right w:val="single" w:color="auto" w:sz="8" w:space="0"/>
            </w:tcBorders>
            <w:tcMar/>
          </w:tcPr>
          <w:p w:rsidR="7A481715" w:rsidP="6E5B6D94" w:rsidRDefault="7A481715" w14:paraId="42CED820" w14:textId="577F5414">
            <w:pPr>
              <w:spacing w:before="20" w:after="20"/>
            </w:pPr>
            <w:commentRangeStart w:id="26"/>
            <w:commentRangeEnd w:id="26"/>
            <w:r w:rsidRPr="18F335A7">
              <w:rPr>
                <w:rStyle w:val="CommentReference"/>
                <w:rFonts w:ascii="Arial" w:hAnsi="Arial" w:eastAsia="Arial" w:cs="Arial"/>
                <w:color w:val="000000" w:themeColor="text1"/>
                <w:sz w:val="20"/>
                <w:szCs w:val="20"/>
              </w:rPr>
              <w:commentReference w:id="26"/>
            </w:r>
            <w:r w:rsidRPr="18F335A7" w:rsidR="04E68DEE">
              <w:rPr>
                <w:rFonts w:ascii="Arial" w:hAnsi="Arial" w:eastAsia="Arial" w:cs="Arial"/>
                <w:color w:val="000000" w:themeColor="text1"/>
                <w:szCs w:val="20"/>
              </w:rPr>
              <w:t>c/o UIDM</w:t>
            </w:r>
          </w:p>
          <w:p>
            <w:pPr>
              <w:spacing w:before="20" w:after="20"/>
            </w:pPr>
            <w:r>
              <w:rPr>
                <w:rFonts w:ascii="Arial" w:hAnsi="Arial" w:eastAsia="Arial" w:cs="Arial"/>
                <w:color w:val="000000" w:themeColor="text1"/>
                <w:szCs w:val="20"/>
              </w:rPr>
              <w:t xml:space="preserve">Added in v1.2: 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Attach a file for bulk processing</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rsidR="6E5B6D94" w:rsidTr="5BDA26B3" w14:paraId="7D25EE09" w14:textId="77777777">
        <w:trPr>
          <w:cantSplit/>
          <w:trHeight w:val="405"/>
        </w:trPr>
        <w:tc>
          <w:tcPr>
            <w:tcW w:w="2070" w:type="dxa"/>
            <w:tcBorders>
              <w:top w:val="single" w:color="auto" w:sz="8" w:space="0"/>
              <w:left w:val="single" w:color="auto" w:sz="8" w:space="0"/>
              <w:bottom w:val="single" w:color="auto" w:sz="8" w:space="0"/>
              <w:right w:val="single" w:color="auto" w:sz="8" w:space="0"/>
            </w:tcBorders>
            <w:tcMar/>
          </w:tcPr>
          <w:p w:rsidR="216C8A11" w:rsidP="6E5B6D94" w:rsidRDefault="216C8A11" w14:paraId="0AF864B7" w14:textId="65C87F15">
            <w:pPr>
              <w:spacing w:before="20" w:after="20"/>
            </w:pPr>
            <w:r w:rsidRPr="6E5B6D94">
              <w:rPr>
                <w:rFonts w:ascii="Arial" w:hAnsi="Arial" w:eastAsia="Arial" w:cs="Arial"/>
                <w:color w:val="000000" w:themeColor="text1"/>
                <w:szCs w:val="20"/>
              </w:rPr>
              <w:t>BRD 2.001.1</w:t>
            </w:r>
          </w:p>
          <w:p w:rsidR="6E5B6D94" w:rsidP="6E5B6D94" w:rsidRDefault="6E5B6D94" w14:paraId="43595D44" w14:textId="069758D8">
            <w:pPr>
              <w:spacing w:before="20" w:after="20"/>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216C8A11" w:rsidP="6E5B6D94" w:rsidRDefault="216C8A11" w14:paraId="597F51C1" w14:textId="38009A9C">
            <w:pPr>
              <w:spacing w:line="259" w:lineRule="auto" w:before="20" w:after="20"/>
            </w:pPr>
            <w:r w:rsidRPr="6E5B6D94">
              <w:rPr>
                <w:rFonts w:ascii="Arial" w:hAnsi="Arial" w:eastAsia="Arial" w:cs="Arial"/>
                <w:color w:val="000000" w:themeColor="text1"/>
                <w:szCs w:val="20"/>
              </w:rPr>
              <w:t>I. Log in as an Approver</w:t>
            </w:r>
          </w:p>
          <w:p w:rsidR="216C8A11" w:rsidP="6E5B6D94" w:rsidRDefault="216C8A11" w14:paraId="119246E8" w14:textId="6B964F57">
            <w:pPr>
              <w:spacing w:before="20" w:after="20"/>
              <w:ind w:left="288"/>
            </w:pPr>
            <w:r w:rsidRPr="6E5B6D94">
              <w:rPr>
                <w:rFonts w:ascii="Arial" w:hAnsi="Arial" w:eastAsia="Arial" w:cs="Arial"/>
                <w:color w:val="000000" w:themeColor="text1"/>
                <w:szCs w:val="20"/>
              </w:rPr>
              <w:t>a. Access the application using any BDO issued device</w:t>
            </w:r>
          </w:p>
          <w:p w:rsidR="216C8A11" w:rsidP="6E5B6D94" w:rsidRDefault="216C8A11" w14:paraId="657635CB" w14:textId="63E35496">
            <w:pPr>
              <w:spacing w:before="20" w:after="20"/>
              <w:ind w:left="576"/>
            </w:pPr>
            <w:r w:rsidRPr="6E5B6D94">
              <w:rPr>
                <w:rFonts w:ascii="Arial" w:hAnsi="Arial" w:eastAsia="Arial" w:cs="Arial"/>
                <w:color w:val="000000" w:themeColor="text1"/>
                <w:szCs w:val="20"/>
              </w:rPr>
              <w:t>1. Log in with an Approver user profile</w:t>
            </w:r>
          </w:p>
          <w:p w:rsidR="216C8A11" w:rsidP="6E5B6D94" w:rsidRDefault="216C8A11" w14:paraId="469C7833" w14:textId="76AC3CAB">
            <w:pPr>
              <w:spacing w:before="20" w:after="20"/>
              <w:ind w:left="576"/>
            </w:pPr>
            <w:r w:rsidRPr="6E5B6D94">
              <w:rPr>
                <w:rFonts w:ascii="Arial" w:hAnsi="Arial" w:eastAsia="Arial" w:cs="Arial"/>
                <w:color w:val="000000" w:themeColor="text1"/>
                <w:szCs w:val="20"/>
              </w:rPr>
              <w:t>2. Receive the inactivity warning (15 minutes)</w:t>
            </w:r>
          </w:p>
          <w:p w:rsidR="216C8A11" w:rsidP="6E5B6D94" w:rsidRDefault="216C8A11" w14:paraId="3F1EB1D2" w14:textId="7A7431E4">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7DF9048E" w:rsidP="18F335A7" w:rsidRDefault="7DF9048E" w14:paraId="3C59E06F" w14:textId="4E080A93">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73068DB9" w14:textId="1A9E2D9D">
            <w:pPr>
              <w:spacing w:before="20" w:after="20"/>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Approver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42026A02" w14:textId="77777777">
        <w:trPr>
          <w:cantSplit/>
          <w:trHeight w:val="42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241BDF04" w14:textId="15F91455">
            <w:pPr>
              <w:spacing w:before="20" w:after="20"/>
            </w:pPr>
            <w:r w:rsidRPr="6E5B6D94">
              <w:rPr>
                <w:rFonts w:ascii="Arial" w:hAnsi="Arial" w:eastAsia="Arial" w:cs="Arial"/>
                <w:color w:val="000000" w:themeColor="text1"/>
                <w:szCs w:val="20"/>
              </w:rPr>
              <w:t>BRD 2.00</w:t>
            </w:r>
            <w:r w:rsidRPr="6E5B6D94" w:rsidR="29EFA14F">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711B4F32" w:rsidP="6E5B6D94" w:rsidRDefault="711B4F32" w14:paraId="2900DBD2" w14:textId="47B19496">
            <w:pPr>
              <w:spacing w:line="259" w:lineRule="auto" w:before="20" w:after="20"/>
            </w:pPr>
            <w:r w:rsidRPr="6E5B6D94">
              <w:rPr>
                <w:rFonts w:ascii="Arial" w:hAnsi="Arial" w:eastAsia="Arial" w:cs="Arial"/>
                <w:color w:val="000000" w:themeColor="text1"/>
                <w:szCs w:val="20"/>
              </w:rPr>
              <w:t>II. Review and approve request/s</w:t>
            </w:r>
          </w:p>
          <w:p w:rsidR="67D6E8B0" w:rsidP="6E5B6D94" w:rsidRDefault="67D6E8B0" w14:paraId="5BC1AC8E" w14:textId="3BC875BC">
            <w:pPr>
              <w:spacing w:before="20" w:after="20"/>
              <w:ind w:left="288"/>
            </w:pPr>
            <w:r w:rsidRPr="6E5B6D94">
              <w:rPr>
                <w:rFonts w:ascii="Arial" w:hAnsi="Arial" w:eastAsia="Arial" w:cs="Arial"/>
                <w:color w:val="000000" w:themeColor="text1"/>
                <w:szCs w:val="20"/>
              </w:rPr>
              <w:t>a. Receive notification on the request for approval</w:t>
            </w:r>
          </w:p>
          <w:p w:rsidR="17793582" w:rsidP="6E5B6D94" w:rsidRDefault="17793582" w14:paraId="52A69A9D" w14:textId="4F046776">
            <w:pPr>
              <w:spacing w:before="20" w:after="20"/>
              <w:ind w:left="288"/>
            </w:pPr>
            <w:r w:rsidRPr="6E5B6D94">
              <w:rPr>
                <w:rFonts w:ascii="Arial" w:hAnsi="Arial" w:eastAsia="Arial" w:cs="Arial"/>
                <w:color w:val="000000" w:themeColor="text1"/>
                <w:szCs w:val="20"/>
              </w:rPr>
              <w:t>b. View the list of requests for approval</w:t>
            </w:r>
          </w:p>
          <w:p w:rsidR="17793582" w:rsidP="6E5B6D94" w:rsidRDefault="17793582" w14:paraId="020DDDAB" w14:textId="16A59E90">
            <w:pPr>
              <w:spacing w:before="20" w:after="20"/>
              <w:ind w:left="576"/>
            </w:pPr>
            <w:r w:rsidRPr="6E5B6D94">
              <w:rPr>
                <w:rFonts w:ascii="Arial" w:hAnsi="Arial" w:eastAsia="Arial" w:cs="Arial"/>
                <w:color w:val="000000" w:themeColor="text1"/>
                <w:szCs w:val="20"/>
              </w:rPr>
              <w:t>1. Filter the list assigned to me</w:t>
            </w:r>
          </w:p>
          <w:p w:rsidR="1140CBA6" w:rsidP="6E5B6D94" w:rsidRDefault="1140CBA6" w14:paraId="15105DD2" w14:textId="599FFEED">
            <w:pPr>
              <w:spacing w:before="20" w:after="20"/>
              <w:ind w:left="288"/>
            </w:pPr>
            <w:r w:rsidRPr="6E5B6D94">
              <w:rPr>
                <w:rFonts w:ascii="Arial" w:hAnsi="Arial" w:eastAsia="Arial" w:cs="Arial"/>
                <w:color w:val="000000" w:themeColor="text1"/>
                <w:szCs w:val="20"/>
              </w:rPr>
              <w:t>c. Select request</w:t>
            </w:r>
          </w:p>
          <w:p w:rsidR="1140CBA6" w:rsidP="6E5B6D94" w:rsidRDefault="1140CBA6" w14:paraId="6638C55F" w14:textId="05E7FB77">
            <w:pPr>
              <w:spacing w:before="20" w:after="20"/>
              <w:ind w:left="288"/>
            </w:pPr>
            <w:r w:rsidRPr="6E5B6D94">
              <w:rPr>
                <w:rFonts w:ascii="Arial" w:hAnsi="Arial" w:eastAsia="Arial" w:cs="Arial"/>
                <w:color w:val="000000" w:themeColor="text1"/>
                <w:szCs w:val="20"/>
              </w:rPr>
              <w:t>d. View request details</w:t>
            </w:r>
          </w:p>
          <w:p w:rsidR="1140CBA6" w:rsidP="6E5B6D94" w:rsidRDefault="1140CBA6" w14:paraId="335051B9" w14:textId="72DCAE24">
            <w:pPr>
              <w:spacing w:before="20" w:after="20"/>
              <w:ind w:left="288"/>
            </w:pPr>
            <w:r w:rsidRPr="6E5B6D94">
              <w:rPr>
                <w:rFonts w:ascii="Arial" w:hAnsi="Arial" w:eastAsia="Arial" w:cs="Arial"/>
                <w:color w:val="000000" w:themeColor="text1"/>
                <w:szCs w:val="20"/>
              </w:rPr>
              <w:t>e. Approve request</w:t>
            </w:r>
          </w:p>
          <w:p w:rsidR="1140CBA6" w:rsidP="6E5B6D94" w:rsidRDefault="1140CBA6" w14:paraId="4FA1DF0F" w14:textId="7976E71A">
            <w:pPr>
              <w:spacing w:before="20" w:after="20"/>
              <w:ind w:left="288"/>
            </w:pPr>
            <w:r w:rsidRPr="6E5B6D94">
              <w:rPr>
                <w:rFonts w:ascii="Arial" w:hAnsi="Arial" w:eastAsia="Arial" w:cs="Arial"/>
                <w:color w:val="000000" w:themeColor="text1"/>
                <w:szCs w:val="20"/>
              </w:rPr>
              <w:t>f. Reject request</w:t>
            </w:r>
          </w:p>
          <w:p w:rsidR="1140CBA6" w:rsidP="6E5B6D94" w:rsidRDefault="1140CBA6" w14:paraId="07F00C66" w14:textId="05000DDE">
            <w:pPr>
              <w:spacing w:before="20" w:after="20"/>
              <w:ind w:left="288"/>
            </w:pPr>
            <w:r w:rsidRPr="6E5B6D94">
              <w:rPr>
                <w:rFonts w:ascii="Arial" w:hAnsi="Arial" w:eastAsia="Arial" w:cs="Arial"/>
                <w:color w:val="000000" w:themeColor="text1"/>
                <w:szCs w:val="20"/>
              </w:rPr>
              <w:t xml:space="preserve">   1. Add remarks (i.e rejection reason, etc.)</w:t>
            </w:r>
          </w:p>
          <w:p w:rsidR="1140CBA6" w:rsidP="6E5B6D94" w:rsidRDefault="1140CBA6" w14:paraId="1D04A550" w14:textId="0475E7F4">
            <w:pPr>
              <w:spacing w:before="20" w:after="20"/>
              <w:ind w:left="288"/>
            </w:pPr>
            <w:r w:rsidRPr="6E5B6D94">
              <w:rPr>
                <w:rFonts w:ascii="Arial" w:hAnsi="Arial" w:eastAsia="Arial" w:cs="Arial"/>
                <w:color w:val="000000" w:themeColor="text1"/>
                <w:szCs w:val="20"/>
              </w:rPr>
              <w:t xml:space="preserve">   2. Save remarks</w:t>
            </w:r>
          </w:p>
          <w:p w:rsidR="1140CBA6" w:rsidP="6E5B6D94" w:rsidRDefault="1140CBA6" w14:paraId="5FFDB54C" w14:textId="42900735">
            <w:pPr>
              <w:spacing w:line="259" w:lineRule="auto" w:before="20" w:after="20"/>
              <w:ind w:left="288"/>
            </w:pPr>
            <w:r w:rsidRPr="6E5B6D94">
              <w:rPr>
                <w:rFonts w:ascii="Arial" w:hAnsi="Arial" w:eastAsia="Arial" w:cs="Arial"/>
                <w:color w:val="000000" w:themeColor="text1"/>
                <w:szCs w:val="20"/>
              </w:rPr>
              <w:t>g. Return request to Requestor</w:t>
            </w:r>
          </w:p>
          <w:p w:rsidR="42B66F4B" w:rsidP="6E5B6D94" w:rsidRDefault="42B66F4B" w14:paraId="552613FE" w14:textId="7719047C">
            <w:pPr>
              <w:spacing w:line="259" w:lineRule="auto" w:before="20" w:after="20"/>
              <w:ind w:left="288"/>
            </w:pPr>
            <w:r w:rsidRPr="6E5B6D94">
              <w:rPr>
                <w:rFonts w:ascii="Arial" w:hAnsi="Arial" w:eastAsia="Arial" w:cs="Arial"/>
                <w:color w:val="000000" w:themeColor="text1"/>
                <w:szCs w:val="20"/>
              </w:rPr>
              <w:t xml:space="preserve">   1. Add remarks (i.e reason for return, etc.)</w:t>
            </w:r>
          </w:p>
          <w:p w:rsidR="42B66F4B" w:rsidP="6E5B6D94" w:rsidRDefault="42B66F4B" w14:paraId="5A02E366" w14:textId="795DDF0F">
            <w:pPr>
              <w:spacing w:line="259" w:lineRule="auto" w:before="20" w:after="20"/>
              <w:ind w:left="288"/>
            </w:pPr>
            <w:r w:rsidRPr="6E5B6D94">
              <w:rPr>
                <w:rFonts w:ascii="Arial" w:hAnsi="Arial" w:eastAsia="Arial" w:cs="Arial"/>
                <w:color w:val="000000" w:themeColor="text1"/>
                <w:szCs w:val="20"/>
              </w:rPr>
              <w:t xml:space="preserve">   2.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2F2141A" w14:textId="577F5414">
            <w:pPr>
              <w:spacing w:before="20" w:after="20"/>
            </w:pPr>
            <w:commentRangeStart w:id="27"/>
            <w:commentRangeEnd w:id="27"/>
            <w:r w:rsidRPr="18F335A7">
              <w:rPr>
                <w:rStyle w:val="CommentReference"/>
                <w:rFonts w:ascii="Arial" w:hAnsi="Arial" w:eastAsia="Arial" w:cs="Arial"/>
                <w:color w:val="000000" w:themeColor="text1"/>
                <w:sz w:val="20"/>
                <w:szCs w:val="20"/>
              </w:rPr>
              <w:commentReference w:id="27"/>
            </w:r>
            <w:r w:rsidRPr="18F335A7" w:rsidR="00205DE3">
              <w:rPr>
                <w:rFonts w:ascii="Arial" w:hAnsi="Arial" w:eastAsia="Arial" w:cs="Arial"/>
                <w:color w:val="000000" w:themeColor="text1"/>
                <w:szCs w:val="20"/>
              </w:rPr>
              <w:t>c/o UIDM</w:t>
            </w:r>
          </w:p>
          <w:p w:rsidR="6E5B6D94" w:rsidP="18F335A7" w:rsidRDefault="6E5B6D94" w14:paraId="298B6D49" w14:textId="6822CAE8">
            <w:pPr>
              <w:spacing w:before="20" w:after="20"/>
              <w:rPr>
                <w:rFonts w:ascii="Arial" w:hAnsi="Arial" w:cs="Arial"/>
                <w:i/>
                <w:iCs/>
                <w:color w:val="FF0000"/>
                <w:lang w:eastAsia="en-US"/>
              </w:rPr>
            </w:pPr>
          </w:p>
          <w:p>
            <w:pPr>
              <w:spacing w:before="20" w:after="20"/>
            </w:pPr>
            <w:r>
              <w:rPr>
                <w:rFonts w:ascii="Arial" w:hAnsi="Arial" w:eastAsia="Arial" w:cs="Arial"/>
                <w:color w:val="000000" w:themeColor="text1"/>
                <w:szCs w:val="20"/>
              </w:rPr>
              <w:t xml:space="preserve">Added in v1.2: FRUM.010.01, FRUM.010.02, FRUM.010.03, FRUM.010.04, FRUM.010.05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 View the list of requests for approval</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Filter the list assigned to 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c. Select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 View request details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e. Approve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FRUM.010.02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f. Reject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Add remarks (i.e rejection reason,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g. Return request to Requestor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Add remarks (i.e reason for return,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2.002.7.1 (2nd)</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rsidR="6E5B6D94" w:rsidTr="5BDA26B3" w14:paraId="626DC98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42B66F4B" w:rsidP="6E5B6D94" w:rsidRDefault="42B66F4B" w14:paraId="17E4BF86" w14:textId="0F270C50">
            <w:pPr>
              <w:spacing w:before="20" w:after="20"/>
            </w:pPr>
            <w:r w:rsidRPr="6E5B6D94">
              <w:rPr>
                <w:rFonts w:ascii="Arial" w:hAnsi="Arial" w:eastAsia="Arial" w:cs="Arial"/>
                <w:color w:val="000000" w:themeColor="text1"/>
                <w:szCs w:val="20"/>
              </w:rPr>
              <w:t>BRD 3.001.1</w:t>
            </w:r>
          </w:p>
        </w:tc>
        <w:tc>
          <w:tcPr>
            <w:tcW w:w="4128" w:type="dxa"/>
            <w:tcBorders>
              <w:top w:val="single" w:color="auto" w:sz="8" w:space="0"/>
              <w:left w:val="single" w:color="auto" w:sz="8" w:space="0"/>
              <w:bottom w:val="single" w:color="auto" w:sz="8" w:space="0"/>
              <w:right w:val="single" w:color="auto" w:sz="8" w:space="0"/>
            </w:tcBorders>
            <w:tcMar/>
          </w:tcPr>
          <w:p w:rsidR="42B66F4B" w:rsidP="6E5B6D94" w:rsidRDefault="42B66F4B" w14:paraId="6A59A716" w14:textId="26EBD933">
            <w:pPr>
              <w:spacing w:line="259" w:lineRule="auto" w:before="20" w:after="20"/>
            </w:pPr>
            <w:r w:rsidRPr="6E5B6D94">
              <w:rPr>
                <w:rFonts w:ascii="Arial" w:hAnsi="Arial" w:eastAsia="Arial" w:cs="Arial"/>
                <w:color w:val="000000" w:themeColor="text1"/>
                <w:szCs w:val="20"/>
              </w:rPr>
              <w:t>I. Log in as a Business Administrator</w:t>
            </w:r>
          </w:p>
          <w:p w:rsidR="42B66F4B" w:rsidP="6E5B6D94" w:rsidRDefault="42B66F4B" w14:paraId="57BB1BDC" w14:textId="08A7805F">
            <w:pPr>
              <w:spacing w:before="20" w:after="20"/>
              <w:ind w:left="288"/>
            </w:pPr>
            <w:r w:rsidRPr="6E5B6D94">
              <w:rPr>
                <w:rFonts w:ascii="Arial" w:hAnsi="Arial" w:eastAsia="Arial" w:cs="Arial"/>
                <w:color w:val="000000" w:themeColor="text1"/>
                <w:szCs w:val="20"/>
              </w:rPr>
              <w:t>a. Access the application using any BDO issued device</w:t>
            </w:r>
          </w:p>
          <w:p w:rsidR="170F7C24" w:rsidP="6E5B6D94" w:rsidRDefault="170F7C24" w14:paraId="17498C00" w14:textId="05FA85A4">
            <w:pPr>
              <w:spacing w:before="20" w:after="20"/>
              <w:ind w:left="576"/>
            </w:pPr>
            <w:r w:rsidRPr="6E5B6D94">
              <w:rPr>
                <w:rFonts w:ascii="Arial" w:hAnsi="Arial" w:eastAsia="Arial" w:cs="Arial"/>
                <w:color w:val="000000" w:themeColor="text1"/>
                <w:szCs w:val="20"/>
              </w:rPr>
              <w:t>1. Log in with a Business Administrator user profile</w:t>
            </w:r>
          </w:p>
          <w:p w:rsidR="170F7C24" w:rsidP="6E5B6D94" w:rsidRDefault="170F7C24" w14:paraId="247EC0F1" w14:textId="1FC8B2E0">
            <w:pPr>
              <w:spacing w:before="20" w:after="20"/>
              <w:ind w:left="576"/>
            </w:pPr>
            <w:r w:rsidRPr="6E5B6D94">
              <w:rPr>
                <w:rFonts w:ascii="Arial" w:hAnsi="Arial" w:eastAsia="Arial" w:cs="Arial"/>
                <w:color w:val="000000" w:themeColor="text1"/>
                <w:szCs w:val="20"/>
              </w:rPr>
              <w:t>2. Receive the inactivity warning (15 minutes)</w:t>
            </w:r>
          </w:p>
          <w:p w:rsidR="170F7C24" w:rsidP="6E5B6D94" w:rsidRDefault="170F7C24" w14:paraId="5EA7A66B" w14:textId="60EF2F01">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6DB7A22C" w:rsidP="18F335A7" w:rsidRDefault="6DB7A22C" w14:paraId="46CA17C3" w14:textId="79447069">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0CBD3CFA" w14:textId="160D0F99">
            <w:pPr>
              <w:spacing w:before="20" w:after="20"/>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Business Adminitrator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35A6638C"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1C0FE54B" w14:textId="2DF8E2A0">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3.002.1</w:t>
            </w:r>
          </w:p>
        </w:tc>
        <w:tc>
          <w:tcPr>
            <w:tcW w:w="4128" w:type="dxa"/>
            <w:tcBorders>
              <w:top w:val="single" w:color="auto" w:sz="8" w:space="0"/>
              <w:left w:val="single" w:color="auto" w:sz="8" w:space="0"/>
              <w:bottom w:val="single" w:color="auto" w:sz="8" w:space="0"/>
              <w:right w:val="single" w:color="auto" w:sz="8" w:space="0"/>
            </w:tcBorders>
            <w:tcMar/>
          </w:tcPr>
          <w:p w:rsidR="632D0891" w:rsidP="6E5B6D94" w:rsidRDefault="632D0891" w14:paraId="1094AF6A" w14:textId="136B1C24">
            <w:pPr>
              <w:spacing w:line="259" w:lineRule="auto" w:before="20" w:after="20"/>
            </w:pPr>
            <w:r w:rsidRPr="6E5B6D94">
              <w:rPr>
                <w:rFonts w:ascii="Arial" w:hAnsi="Arial" w:eastAsia="Arial" w:cs="Arial"/>
                <w:color w:val="000000" w:themeColor="text1"/>
                <w:szCs w:val="20"/>
              </w:rPr>
              <w:t>II. Submit a User Access Group Profile Request</w:t>
            </w:r>
          </w:p>
          <w:p w:rsidR="632D0891" w:rsidP="6E5B6D94" w:rsidRDefault="632D0891" w14:paraId="3FBA63CA" w14:textId="7334B195">
            <w:pPr>
              <w:spacing w:before="20" w:after="20"/>
              <w:ind w:left="288"/>
            </w:pPr>
            <w:r w:rsidRPr="6E5B6D94">
              <w:rPr>
                <w:rFonts w:ascii="Arial" w:hAnsi="Arial" w:eastAsia="Arial" w:cs="Arial"/>
                <w:color w:val="000000" w:themeColor="text1"/>
                <w:szCs w:val="20"/>
              </w:rPr>
              <w:t>a. Submit a new User Access Group Profiles request</w:t>
            </w:r>
          </w:p>
          <w:p w:rsidR="632D0891" w:rsidP="6E5B6D94" w:rsidRDefault="632D0891" w14:paraId="72A1EA39" w14:textId="3CA98E59">
            <w:pPr>
              <w:spacing w:before="20" w:after="20"/>
              <w:ind w:left="576"/>
            </w:pPr>
            <w:r w:rsidRPr="6E5B6D94">
              <w:rPr>
                <w:rFonts w:ascii="Arial" w:hAnsi="Arial" w:eastAsia="Arial" w:cs="Arial"/>
                <w:color w:val="000000" w:themeColor="text1"/>
                <w:szCs w:val="20"/>
              </w:rPr>
              <w:t>1. Create a request</w:t>
            </w:r>
          </w:p>
          <w:p w:rsidR="632D0891" w:rsidP="6E5B6D94" w:rsidRDefault="632D0891" w14:paraId="751F9E16" w14:textId="1A23910E">
            <w:pPr>
              <w:spacing w:before="20" w:after="20"/>
              <w:ind w:left="576"/>
            </w:pPr>
            <w:r w:rsidRPr="6E5B6D94">
              <w:rPr>
                <w:rFonts w:ascii="Arial" w:hAnsi="Arial" w:eastAsia="Arial" w:cs="Arial"/>
                <w:color w:val="000000" w:themeColor="text1"/>
                <w:szCs w:val="20"/>
              </w:rPr>
              <w:t>2. Select approver/s from the drop-down</w:t>
            </w:r>
          </w:p>
          <w:p w:rsidR="632D0891" w:rsidP="6E5B6D94" w:rsidRDefault="632D0891" w14:paraId="447CEF84" w14:textId="2497FF64">
            <w:pPr>
              <w:spacing w:before="20" w:after="20"/>
              <w:ind w:left="576"/>
            </w:pPr>
            <w:r w:rsidRPr="6E5B6D94">
              <w:rPr>
                <w:rFonts w:ascii="Arial" w:hAnsi="Arial" w:eastAsia="Arial" w:cs="Arial"/>
                <w:color w:val="000000" w:themeColor="text1"/>
                <w:szCs w:val="20"/>
              </w:rPr>
              <w:t>3. Edit a drafted request</w:t>
            </w:r>
          </w:p>
          <w:p w:rsidR="632D0891" w:rsidP="6E5B6D94" w:rsidRDefault="632D0891" w14:paraId="31964EC8" w14:textId="5184BAAA">
            <w:pPr>
              <w:spacing w:before="20" w:after="20"/>
              <w:ind w:left="576"/>
            </w:pPr>
            <w:r w:rsidRPr="6E5B6D94">
              <w:rPr>
                <w:rFonts w:ascii="Arial" w:hAnsi="Arial" w:eastAsia="Arial" w:cs="Arial"/>
                <w:color w:val="000000" w:themeColor="text1"/>
                <w:szCs w:val="20"/>
              </w:rPr>
              <w:t>4. Cancel a drafted request</w:t>
            </w:r>
          </w:p>
          <w:p w:rsidR="632D0891" w:rsidP="6E5B6D94" w:rsidRDefault="632D0891" w14:paraId="4A31BD3B" w14:textId="3DA3FC8A">
            <w:pPr>
              <w:spacing w:before="20" w:after="20"/>
              <w:ind w:left="576"/>
            </w:pPr>
            <w:r w:rsidRPr="6E5B6D94">
              <w:rPr>
                <w:rFonts w:ascii="Arial" w:hAnsi="Arial" w:eastAsia="Arial" w:cs="Arial"/>
                <w:color w:val="000000" w:themeColor="text1"/>
                <w:szCs w:val="20"/>
              </w:rPr>
              <w:t>5. Submit a request</w:t>
            </w:r>
          </w:p>
          <w:p w:rsidR="632D0891" w:rsidP="6E5B6D94" w:rsidRDefault="632D0891" w14:paraId="591E49BC" w14:textId="45167A3C">
            <w:pPr>
              <w:spacing w:before="20" w:after="20"/>
              <w:ind w:left="576"/>
            </w:pPr>
            <w:r w:rsidRPr="6E5B6D94">
              <w:rPr>
                <w:rFonts w:ascii="Arial" w:hAnsi="Arial" w:eastAsia="Arial" w:cs="Arial"/>
                <w:color w:val="000000" w:themeColor="text1"/>
                <w:szCs w:val="20"/>
              </w:rPr>
              <w:t>6. Add remarks</w:t>
            </w:r>
          </w:p>
          <w:p w:rsidR="632D0891" w:rsidP="6E5B6D94" w:rsidRDefault="632D0891" w14:paraId="63F4156F" w14:textId="350B1C3C">
            <w:pPr>
              <w:spacing w:before="20" w:after="20"/>
              <w:ind w:left="576"/>
            </w:pPr>
            <w:r w:rsidRPr="6E5B6D94">
              <w:rPr>
                <w:rFonts w:ascii="Arial" w:hAnsi="Arial" w:eastAsia="Arial" w:cs="Arial"/>
                <w:color w:val="000000" w:themeColor="text1"/>
                <w:szCs w:val="20"/>
              </w:rPr>
              <w:t>7.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70F75B17" w14:paraId="0965E270" w14:textId="121E6800">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4B72380E" w14:textId="25923C3A">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FRUM.005.02,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rsidR="6E5B6D94" w:rsidTr="5BDA26B3" w14:paraId="4AE4A296"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74E41829" w14:textId="6ACBAC55">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3.002.</w:t>
            </w:r>
            <w:r w:rsidRPr="6E5B6D94" w:rsidR="6B3CF96F">
              <w:rPr>
                <w:rFonts w:ascii="Arial" w:hAnsi="Arial" w:eastAsia="Arial" w:cs="Arial"/>
                <w:color w:val="000000" w:themeColor="text1"/>
                <w:szCs w:val="20"/>
              </w:rPr>
              <w:t>2</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636AAD08" w14:textId="5DF5CB2B">
            <w:pPr>
              <w:spacing w:before="20" w:after="20"/>
              <w:ind w:left="288"/>
            </w:pPr>
            <w:r w:rsidRPr="6E5B6D94">
              <w:rPr>
                <w:rFonts w:ascii="Arial" w:hAnsi="Arial" w:eastAsia="Arial" w:cs="Arial"/>
                <w:color w:val="000000" w:themeColor="text1"/>
                <w:szCs w:val="20"/>
              </w:rPr>
              <w:t>b. Submit a new User Access Group Profiles request</w:t>
            </w:r>
          </w:p>
          <w:p w:rsidR="6E5B6D94" w:rsidP="6E5B6D94" w:rsidRDefault="6E5B6D94" w14:paraId="30C6602C" w14:textId="69DB4497">
            <w:pPr>
              <w:spacing w:before="20" w:after="20"/>
              <w:ind w:left="576"/>
            </w:pPr>
            <w:r w:rsidRPr="6E5B6D94">
              <w:rPr>
                <w:rFonts w:ascii="Arial" w:hAnsi="Arial" w:eastAsia="Arial" w:cs="Arial"/>
                <w:color w:val="000000" w:themeColor="text1"/>
                <w:szCs w:val="20"/>
              </w:rPr>
              <w:t>1. Create a request</w:t>
            </w:r>
          </w:p>
          <w:p w:rsidR="6E5B6D94" w:rsidP="6E5B6D94" w:rsidRDefault="6E5B6D94" w14:paraId="05EC985A" w14:textId="79369FD5">
            <w:pPr>
              <w:spacing w:before="20" w:after="20"/>
              <w:ind w:left="576"/>
            </w:pPr>
            <w:r w:rsidRPr="6E5B6D94">
              <w:rPr>
                <w:rFonts w:ascii="Arial" w:hAnsi="Arial" w:eastAsia="Arial" w:cs="Arial"/>
                <w:color w:val="000000" w:themeColor="text1"/>
                <w:szCs w:val="20"/>
              </w:rPr>
              <w:t>2. Search existing group profile from the drop-down</w:t>
            </w:r>
          </w:p>
          <w:p w:rsidR="6E5B6D94" w:rsidP="6E5B6D94" w:rsidRDefault="6E5B6D94" w14:paraId="22C928FB" w14:textId="360EEF01">
            <w:pPr>
              <w:spacing w:before="20" w:after="20"/>
              <w:ind w:left="576"/>
            </w:pPr>
            <w:r w:rsidRPr="6E5B6D94">
              <w:rPr>
                <w:rFonts w:ascii="Arial" w:hAnsi="Arial" w:eastAsia="Arial" w:cs="Arial"/>
                <w:color w:val="000000" w:themeColor="text1"/>
                <w:szCs w:val="20"/>
              </w:rPr>
              <w:t>3. Select approver/s from the drop-down</w:t>
            </w:r>
          </w:p>
          <w:p w:rsidR="6E5B6D94" w:rsidP="6E5B6D94" w:rsidRDefault="6E5B6D94" w14:paraId="7F05B8B9" w14:textId="74D00063">
            <w:pPr>
              <w:spacing w:before="20" w:after="20"/>
              <w:ind w:left="576"/>
            </w:pPr>
            <w:r w:rsidRPr="6E5B6D94">
              <w:rPr>
                <w:rFonts w:ascii="Arial" w:hAnsi="Arial" w:eastAsia="Arial" w:cs="Arial"/>
                <w:color w:val="000000" w:themeColor="text1"/>
                <w:szCs w:val="20"/>
              </w:rPr>
              <w:t>4. Edit a drafted request</w:t>
            </w:r>
          </w:p>
          <w:p w:rsidR="6E5B6D94" w:rsidP="6E5B6D94" w:rsidRDefault="6E5B6D94" w14:paraId="35E4AC35" w14:textId="29BC5F4E">
            <w:pPr>
              <w:spacing w:before="20" w:after="20"/>
              <w:ind w:left="576"/>
            </w:pPr>
            <w:r w:rsidRPr="6E5B6D94">
              <w:rPr>
                <w:rFonts w:ascii="Arial" w:hAnsi="Arial" w:eastAsia="Arial" w:cs="Arial"/>
                <w:color w:val="000000" w:themeColor="text1"/>
                <w:szCs w:val="20"/>
              </w:rPr>
              <w:t>5. Cancel a drafted request</w:t>
            </w:r>
          </w:p>
          <w:p w:rsidR="6E5B6D94" w:rsidP="6E5B6D94" w:rsidRDefault="6E5B6D94" w14:paraId="0CD0D72A" w14:textId="57797962">
            <w:pPr>
              <w:spacing w:before="20" w:after="20"/>
              <w:ind w:left="576"/>
            </w:pPr>
            <w:r w:rsidRPr="6E5B6D94">
              <w:rPr>
                <w:rFonts w:ascii="Arial" w:hAnsi="Arial" w:eastAsia="Arial" w:cs="Arial"/>
                <w:color w:val="000000" w:themeColor="text1"/>
                <w:szCs w:val="20"/>
              </w:rPr>
              <w:t>6. Submit a request</w:t>
            </w:r>
          </w:p>
          <w:p w:rsidR="6E5B6D94" w:rsidP="6E5B6D94" w:rsidRDefault="6E5B6D94" w14:paraId="5CFB5C4C" w14:textId="0A338637">
            <w:pPr>
              <w:spacing w:before="20" w:after="20"/>
              <w:ind w:left="576"/>
            </w:pPr>
            <w:r w:rsidRPr="6E5B6D94">
              <w:rPr>
                <w:rFonts w:ascii="Arial" w:hAnsi="Arial" w:eastAsia="Arial" w:cs="Arial"/>
                <w:color w:val="000000" w:themeColor="text1"/>
                <w:szCs w:val="20"/>
              </w:rPr>
              <w:t>7. Add remarks</w:t>
            </w:r>
          </w:p>
          <w:p w:rsidR="6E5B6D94" w:rsidP="6E5B6D94" w:rsidRDefault="6E5B6D94" w14:paraId="62B4213E" w14:textId="33EFF0B9">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695EA89" w14:paraId="3B2D18F1" w14:textId="6DB9E14C">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72FEC447" w14:textId="187A76BC">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rsidR="6E5B6D94" w:rsidTr="5BDA26B3" w14:paraId="1324B5EA"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384E94B1" w14:textId="45CE4FC6">
            <w:pPr>
              <w:spacing w:line="259" w:lineRule="auto" w:before="20" w:after="20"/>
            </w:pPr>
            <w:r w:rsidRPr="6E5B6D94">
              <w:rPr>
                <w:rFonts w:ascii="Arial" w:hAnsi="Arial" w:eastAsia="Arial" w:cs="Arial"/>
                <w:color w:val="000000" w:themeColor="text1"/>
                <w:szCs w:val="20"/>
              </w:rPr>
              <w:t>BRD 3.002</w:t>
            </w:r>
            <w:r w:rsidRPr="6E5B6D94" w:rsidR="7946DCDB">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741EBD45" w14:textId="7F3564B8">
            <w:pPr>
              <w:spacing w:line="259" w:lineRule="auto" w:before="20" w:after="20"/>
              <w:ind w:left="288"/>
            </w:pPr>
            <w:r w:rsidRPr="6E5B6D94">
              <w:rPr>
                <w:rFonts w:ascii="Arial" w:hAnsi="Arial" w:eastAsia="Arial" w:cs="Arial"/>
                <w:color w:val="000000" w:themeColor="text1"/>
                <w:szCs w:val="20"/>
              </w:rPr>
              <w:t>c. Submit a User Access Group Profiles deactivation request</w:t>
            </w:r>
          </w:p>
          <w:p w:rsidR="6E5B6D94" w:rsidP="6E5B6D94" w:rsidRDefault="6E5B6D94" w14:paraId="704A3705" w14:textId="5B7B0EDF">
            <w:pPr>
              <w:spacing w:before="20" w:after="20"/>
              <w:ind w:left="576"/>
            </w:pPr>
            <w:r w:rsidRPr="6E5B6D94">
              <w:rPr>
                <w:rFonts w:ascii="Arial" w:hAnsi="Arial" w:eastAsia="Arial" w:cs="Arial"/>
                <w:color w:val="000000" w:themeColor="text1"/>
                <w:szCs w:val="20"/>
              </w:rPr>
              <w:t>1. Create a request</w:t>
            </w:r>
          </w:p>
          <w:p w:rsidR="6E5B6D94" w:rsidP="6E5B6D94" w:rsidRDefault="6E5B6D94" w14:paraId="57467AF9" w14:textId="10134503">
            <w:pPr>
              <w:spacing w:before="20" w:after="20"/>
              <w:ind w:left="576"/>
            </w:pPr>
            <w:r w:rsidRPr="6E5B6D94">
              <w:rPr>
                <w:rFonts w:ascii="Arial" w:hAnsi="Arial" w:eastAsia="Arial" w:cs="Arial"/>
                <w:color w:val="000000" w:themeColor="text1"/>
                <w:szCs w:val="20"/>
              </w:rPr>
              <w:t>2. Search existing group profile from the drop-down</w:t>
            </w:r>
          </w:p>
          <w:p w:rsidR="6E5B6D94" w:rsidP="6E5B6D94" w:rsidRDefault="6E5B6D94" w14:paraId="6A007007" w14:textId="09789ECB">
            <w:pPr>
              <w:spacing w:before="20" w:after="20"/>
              <w:ind w:left="576"/>
            </w:pPr>
            <w:r w:rsidRPr="6E5B6D94">
              <w:rPr>
                <w:rFonts w:ascii="Arial" w:hAnsi="Arial" w:eastAsia="Arial" w:cs="Arial"/>
                <w:color w:val="000000" w:themeColor="text1"/>
                <w:szCs w:val="20"/>
              </w:rPr>
              <w:t>3. Select approver/s from the drop-down</w:t>
            </w:r>
          </w:p>
          <w:p w:rsidR="6E5B6D94" w:rsidP="6E5B6D94" w:rsidRDefault="6E5B6D94" w14:paraId="2C086875" w14:textId="3308A1D0">
            <w:pPr>
              <w:spacing w:before="20" w:after="20"/>
              <w:ind w:left="576"/>
            </w:pPr>
            <w:r w:rsidRPr="6E5B6D94">
              <w:rPr>
                <w:rFonts w:ascii="Arial" w:hAnsi="Arial" w:eastAsia="Arial" w:cs="Arial"/>
                <w:color w:val="000000" w:themeColor="text1"/>
                <w:szCs w:val="20"/>
              </w:rPr>
              <w:t>4. Edit a drafted request</w:t>
            </w:r>
          </w:p>
          <w:p w:rsidR="6E5B6D94" w:rsidP="6E5B6D94" w:rsidRDefault="6E5B6D94" w14:paraId="047F9ABD" w14:textId="5291918D">
            <w:pPr>
              <w:spacing w:before="20" w:after="20"/>
              <w:ind w:left="576"/>
            </w:pPr>
            <w:r w:rsidRPr="6E5B6D94">
              <w:rPr>
                <w:rFonts w:ascii="Arial" w:hAnsi="Arial" w:eastAsia="Arial" w:cs="Arial"/>
                <w:color w:val="000000" w:themeColor="text1"/>
                <w:szCs w:val="20"/>
              </w:rPr>
              <w:t>5. Cancel a drafted request</w:t>
            </w:r>
          </w:p>
          <w:p w:rsidR="6E5B6D94" w:rsidP="6E5B6D94" w:rsidRDefault="6E5B6D94" w14:paraId="147C2ACE" w14:textId="06945772">
            <w:pPr>
              <w:spacing w:before="20" w:after="20"/>
              <w:ind w:left="576"/>
            </w:pPr>
            <w:r w:rsidRPr="6E5B6D94">
              <w:rPr>
                <w:rFonts w:ascii="Arial" w:hAnsi="Arial" w:eastAsia="Arial" w:cs="Arial"/>
                <w:color w:val="000000" w:themeColor="text1"/>
                <w:szCs w:val="20"/>
              </w:rPr>
              <w:t>6. Submit a request</w:t>
            </w:r>
          </w:p>
          <w:p w:rsidR="6E5B6D94" w:rsidP="6E5B6D94" w:rsidRDefault="6E5B6D94" w14:paraId="673AC199" w14:textId="52F7A4DA">
            <w:pPr>
              <w:spacing w:before="20" w:after="20"/>
              <w:ind w:left="576"/>
            </w:pPr>
            <w:r w:rsidRPr="6E5B6D94">
              <w:rPr>
                <w:rFonts w:ascii="Arial" w:hAnsi="Arial" w:eastAsia="Arial" w:cs="Arial"/>
                <w:color w:val="000000" w:themeColor="text1"/>
                <w:szCs w:val="20"/>
              </w:rPr>
              <w:t>7. Add remarks</w:t>
            </w:r>
          </w:p>
          <w:p w:rsidR="6E5B6D94" w:rsidP="6E5B6D94" w:rsidRDefault="6E5B6D94" w14:paraId="2BFB9143" w14:textId="5ED0E17B">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8390673" w14:paraId="58EC483E" w14:textId="04AD2C76">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1DF0A939" w14:textId="5E5458F8">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rsidR="6E5B6D94" w:rsidTr="5BDA26B3" w14:paraId="77483DE9"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7A19636" w:rsidP="6E5B6D94" w:rsidRDefault="67A19636" w14:paraId="0DD7D4E8" w14:textId="11720F5F">
            <w:pPr>
              <w:spacing w:line="259" w:lineRule="auto" w:before="20" w:after="20"/>
              <w:rPr>
                <w:rFonts w:ascii="Arial" w:hAnsi="Arial" w:eastAsia="Arial" w:cs="Arial"/>
                <w:szCs w:val="20"/>
              </w:rPr>
            </w:pPr>
            <w:r w:rsidRPr="6E5B6D94">
              <w:rPr>
                <w:rFonts w:ascii="Arial" w:hAnsi="Arial" w:eastAsia="Arial" w:cs="Arial"/>
                <w:color w:val="000000" w:themeColor="text1"/>
                <w:szCs w:val="20"/>
              </w:rPr>
              <w:t>BRD 3.002.4</w:t>
            </w:r>
          </w:p>
        </w:tc>
        <w:tc>
          <w:tcPr>
            <w:tcW w:w="4128" w:type="dxa"/>
            <w:tcBorders>
              <w:top w:val="single" w:color="auto" w:sz="8" w:space="0"/>
              <w:left w:val="single" w:color="auto" w:sz="8" w:space="0"/>
              <w:bottom w:val="single" w:color="auto" w:sz="8" w:space="0"/>
              <w:right w:val="single" w:color="auto" w:sz="8" w:space="0"/>
            </w:tcBorders>
            <w:tcMar/>
          </w:tcPr>
          <w:p w:rsidR="67A19636" w:rsidP="6E5B6D94" w:rsidRDefault="67A19636" w14:paraId="6E5AF414" w14:textId="7B08770D">
            <w:pPr>
              <w:spacing w:line="259" w:lineRule="auto" w:before="20" w:after="20"/>
              <w:ind w:left="288"/>
            </w:pPr>
            <w:r w:rsidRPr="6E5B6D94">
              <w:rPr>
                <w:rFonts w:ascii="Arial" w:hAnsi="Arial" w:eastAsia="Arial" w:cs="Arial"/>
                <w:color w:val="000000" w:themeColor="text1"/>
                <w:szCs w:val="20"/>
              </w:rPr>
              <w:t>d. Submit a User Access Group Profiles reactivation request</w:t>
            </w:r>
          </w:p>
          <w:p w:rsidR="67A19636" w:rsidP="6E5B6D94" w:rsidRDefault="67A19636" w14:paraId="5CF990B4" w14:textId="3EDAAF0A">
            <w:pPr>
              <w:spacing w:before="20" w:after="20"/>
              <w:ind w:left="576"/>
            </w:pPr>
            <w:r w:rsidRPr="6E5B6D94">
              <w:rPr>
                <w:rFonts w:ascii="Arial" w:hAnsi="Arial" w:eastAsia="Arial" w:cs="Arial"/>
                <w:color w:val="000000" w:themeColor="text1"/>
                <w:szCs w:val="20"/>
              </w:rPr>
              <w:t>1. Create a request</w:t>
            </w:r>
          </w:p>
          <w:p w:rsidR="67A19636" w:rsidP="6E5B6D94" w:rsidRDefault="67A19636" w14:paraId="3EADDAAE" w14:textId="68A3B554">
            <w:pPr>
              <w:spacing w:before="20" w:after="20"/>
              <w:ind w:left="576"/>
            </w:pPr>
            <w:r w:rsidRPr="6E5B6D94">
              <w:rPr>
                <w:rFonts w:ascii="Arial" w:hAnsi="Arial" w:eastAsia="Arial" w:cs="Arial"/>
                <w:color w:val="000000" w:themeColor="text1"/>
                <w:szCs w:val="20"/>
              </w:rPr>
              <w:t>2. Search existing group profile from the drop-down</w:t>
            </w:r>
          </w:p>
          <w:p w:rsidR="67A19636" w:rsidP="6E5B6D94" w:rsidRDefault="67A19636" w14:paraId="11AB1919" w14:textId="628D5597">
            <w:pPr>
              <w:spacing w:before="20" w:after="20"/>
              <w:ind w:left="576"/>
            </w:pPr>
            <w:r w:rsidRPr="6E5B6D94">
              <w:rPr>
                <w:rFonts w:ascii="Arial" w:hAnsi="Arial" w:eastAsia="Arial" w:cs="Arial"/>
                <w:color w:val="000000" w:themeColor="text1"/>
                <w:szCs w:val="20"/>
              </w:rPr>
              <w:t>3. Select approver/s from the drop-down</w:t>
            </w:r>
          </w:p>
          <w:p w:rsidR="67A19636" w:rsidP="6E5B6D94" w:rsidRDefault="67A19636" w14:paraId="4193604C" w14:textId="00EB73DD">
            <w:pPr>
              <w:spacing w:before="20" w:after="20"/>
              <w:ind w:left="576"/>
            </w:pPr>
            <w:r w:rsidRPr="6E5B6D94">
              <w:rPr>
                <w:rFonts w:ascii="Arial" w:hAnsi="Arial" w:eastAsia="Arial" w:cs="Arial"/>
                <w:color w:val="000000" w:themeColor="text1"/>
                <w:szCs w:val="20"/>
              </w:rPr>
              <w:t>4. Edit a drafted request</w:t>
            </w:r>
          </w:p>
          <w:p w:rsidR="67A19636" w:rsidP="6E5B6D94" w:rsidRDefault="67A19636" w14:paraId="3A5C802D" w14:textId="270EFB4E">
            <w:pPr>
              <w:spacing w:before="20" w:after="20"/>
              <w:ind w:left="576"/>
            </w:pPr>
            <w:r w:rsidRPr="6E5B6D94">
              <w:rPr>
                <w:rFonts w:ascii="Arial" w:hAnsi="Arial" w:eastAsia="Arial" w:cs="Arial"/>
                <w:color w:val="000000" w:themeColor="text1"/>
                <w:szCs w:val="20"/>
              </w:rPr>
              <w:t>5. Cancel a drafted request</w:t>
            </w:r>
          </w:p>
          <w:p w:rsidR="67A19636" w:rsidP="6E5B6D94" w:rsidRDefault="67A19636" w14:paraId="2F255B33" w14:textId="7C01ABA1">
            <w:pPr>
              <w:spacing w:before="20" w:after="20"/>
              <w:ind w:left="576"/>
            </w:pPr>
            <w:r w:rsidRPr="6E5B6D94">
              <w:rPr>
                <w:rFonts w:ascii="Arial" w:hAnsi="Arial" w:eastAsia="Arial" w:cs="Arial"/>
                <w:color w:val="000000" w:themeColor="text1"/>
                <w:szCs w:val="20"/>
              </w:rPr>
              <w:t>6. Submit a request</w:t>
            </w:r>
          </w:p>
          <w:p w:rsidR="67A19636" w:rsidP="6E5B6D94" w:rsidRDefault="67A19636" w14:paraId="5AA6E4D3" w14:textId="4194B3A6">
            <w:pPr>
              <w:spacing w:before="20" w:after="20"/>
              <w:ind w:left="576"/>
            </w:pPr>
            <w:r w:rsidRPr="6E5B6D94">
              <w:rPr>
                <w:rFonts w:ascii="Arial" w:hAnsi="Arial" w:eastAsia="Arial" w:cs="Arial"/>
                <w:color w:val="000000" w:themeColor="text1"/>
                <w:szCs w:val="20"/>
              </w:rPr>
              <w:t>7. Add remarks</w:t>
            </w:r>
          </w:p>
          <w:p w:rsidR="67A19636" w:rsidP="6E5B6D94" w:rsidRDefault="67A19636" w14:paraId="1C649AC1" w14:textId="28629C66">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4EEE5F6" w14:paraId="15F360EE" w14:textId="6A5DE83D">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240F6D2C" w14:textId="229488EE">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rsidR="6E5B6D94" w:rsidTr="5BDA26B3" w14:paraId="39B1AA69" w14:textId="77777777">
        <w:trPr>
          <w:cantSplit/>
          <w:trHeight w:val="2504"/>
        </w:trPr>
        <w:tc>
          <w:tcPr>
            <w:tcW w:w="2070" w:type="dxa"/>
            <w:tcBorders>
              <w:top w:val="single" w:color="auto" w:sz="8" w:space="0"/>
              <w:left w:val="single" w:color="auto" w:sz="8" w:space="0"/>
              <w:bottom w:val="single" w:color="auto" w:sz="8" w:space="0"/>
              <w:right w:val="single" w:color="auto" w:sz="8" w:space="0"/>
            </w:tcBorders>
            <w:tcMar/>
          </w:tcPr>
          <w:p w:rsidR="27B1D7EA" w:rsidRDefault="27B1D7EA" w14:paraId="732A6CC3" w14:textId="7FB9BEE2">
            <w:pPr>
              <w:spacing w:before="20" w:after="20"/>
            </w:pPr>
            <w:r w:rsidRPr="6E5B6D94">
              <w:rPr>
                <w:rFonts w:ascii="Arial" w:hAnsi="Arial" w:eastAsia="Arial" w:cs="Arial"/>
                <w:color w:val="000000" w:themeColor="text1"/>
                <w:szCs w:val="20"/>
              </w:rPr>
              <w:t>BRD 3.003.1</w:t>
            </w:r>
          </w:p>
        </w:tc>
        <w:tc>
          <w:tcPr>
            <w:tcW w:w="4128" w:type="dxa"/>
            <w:tcBorders>
              <w:top w:val="single" w:color="auto" w:sz="8" w:space="0"/>
              <w:left w:val="single" w:color="auto" w:sz="8" w:space="0"/>
              <w:bottom w:val="single" w:color="auto" w:sz="8" w:space="0"/>
              <w:right w:val="single" w:color="auto" w:sz="8" w:space="0"/>
            </w:tcBorders>
            <w:tcMar/>
          </w:tcPr>
          <w:p w:rsidR="6E5B6D94" w:rsidP="5BDA26B3" w:rsidRDefault="6E5B6D94" w14:paraId="367A5C50" w14:textId="43165BCA">
            <w:pPr>
              <w:pStyle w:val="Normal"/>
              <w:spacing w:line="259" w:lineRule="auto" w:before="20" w:after="20"/>
            </w:pPr>
            <w:r w:rsidRPr="5BDA26B3" w:rsidR="2B5381A7">
              <w:rPr>
                <w:rFonts w:ascii="Arial" w:hAnsi="Arial" w:eastAsia="Arial" w:cs="Arial"/>
                <w:color w:val="000000" w:themeColor="text1" w:themeTint="FF" w:themeShade="FF"/>
              </w:rPr>
              <w:t>I</w:t>
            </w:r>
            <w:r w:rsidRPr="5BDA26B3" w:rsidR="795A4380">
              <w:rPr>
                <w:rFonts w:ascii="Arial" w:hAnsi="Arial" w:eastAsia="Arial" w:cs="Arial"/>
                <w:color w:val="000000" w:themeColor="text1" w:themeTint="FF" w:themeShade="FF"/>
              </w:rPr>
              <w:t>I</w:t>
            </w:r>
            <w:r w:rsidRPr="5BDA26B3" w:rsidR="2B5381A7">
              <w:rPr>
                <w:rFonts w:ascii="Arial" w:hAnsi="Arial" w:eastAsia="Arial" w:cs="Arial"/>
                <w:color w:val="000000" w:themeColor="text1" w:themeTint="FF" w:themeShade="FF"/>
              </w:rPr>
              <w:t xml:space="preserve">I. </w:t>
            </w:r>
            <w:r w:rsidRPr="5BDA26B3" w:rsidR="1822F547">
              <w:rPr>
                <w:rFonts w:ascii="Arial" w:hAnsi="Arial" w:eastAsia="Arial" w:cs="Arial"/>
                <w:color w:val="000000" w:themeColor="text1" w:themeTint="FF" w:themeShade="FF"/>
              </w:rPr>
              <w:t>Generate</w:t>
            </w:r>
            <w:r w:rsidRPr="5BDA26B3" w:rsidR="40F42010">
              <w:rPr>
                <w:rFonts w:ascii="Arial" w:hAnsi="Arial" w:eastAsia="Arial" w:cs="Arial"/>
                <w:color w:val="000000" w:themeColor="text1" w:themeTint="FF" w:themeShade="FF"/>
              </w:rPr>
              <w:t xml:space="preserve"> </w:t>
            </w:r>
            <w:r w:rsidRPr="5BDA26B3" w:rsidR="1822F547">
              <w:rPr>
                <w:rFonts w:ascii="Arial" w:hAnsi="Arial" w:eastAsia="Arial" w:cs="Arial"/>
                <w:color w:val="000000" w:themeColor="text1" w:themeTint="FF" w:themeShade="FF"/>
              </w:rPr>
              <w:t>Reports</w:t>
            </w:r>
          </w:p>
          <w:p w:rsidR="59EE8801" w:rsidP="5BDA26B3" w:rsidRDefault="59EE8801" w14:paraId="191352E4" w14:textId="349F44FB">
            <w:pPr>
              <w:pStyle w:val="Normal"/>
              <w:spacing w:before="20" w:after="20"/>
              <w:ind w:left="288"/>
            </w:pPr>
            <w:r w:rsidRPr="5BDA26B3" w:rsidR="1822F547">
              <w:rPr>
                <w:rFonts w:ascii="Arial" w:hAnsi="Arial" w:eastAsia="Arial" w:cs="Arial"/>
                <w:color w:val="000000" w:themeColor="text1" w:themeTint="FF" w:themeShade="FF"/>
              </w:rPr>
              <w:t>a.</w:t>
            </w:r>
            <w:r w:rsidRPr="5BDA26B3" w:rsidR="61197AAC">
              <w:rPr>
                <w:rFonts w:ascii="Arial" w:hAnsi="Arial" w:eastAsia="Arial" w:cs="Arial"/>
                <w:color w:val="000000" w:themeColor="text1" w:themeTint="FF" w:themeShade="FF"/>
              </w:rPr>
              <w:t xml:space="preserve"> Generate Reports</w:t>
            </w:r>
          </w:p>
          <w:p w:rsidR="53014539" w:rsidP="6E5B6D94" w:rsidRDefault="53014539" w14:paraId="5BDC8BD3" w14:textId="6A09EEF3">
            <w:pPr>
              <w:spacing w:before="20" w:after="20"/>
              <w:ind w:left="576"/>
            </w:pPr>
            <w:r w:rsidRPr="5BDA26B3" w:rsidR="3F73072F">
              <w:rPr>
                <w:rFonts w:ascii="Arial" w:hAnsi="Arial" w:eastAsia="Arial" w:cs="Arial"/>
                <w:color w:val="000000" w:themeColor="text1" w:themeTint="FF" w:themeShade="FF"/>
              </w:rPr>
              <w:t xml:space="preserve">1. </w:t>
            </w:r>
            <w:r w:rsidRPr="5BDA26B3" w:rsidR="5E137BBF">
              <w:rPr>
                <w:rFonts w:ascii="Arial" w:hAnsi="Arial" w:eastAsia="Arial" w:cs="Arial"/>
                <w:color w:val="000000" w:themeColor="text1" w:themeTint="FF" w:themeShade="FF"/>
              </w:rPr>
              <w:t>User Access Report</w:t>
            </w:r>
          </w:p>
          <w:p w:rsidR="53014539" w:rsidP="6E5B6D94" w:rsidRDefault="1362E8EB" w14:paraId="13E0121C" w14:textId="1A33E361">
            <w:pPr>
              <w:spacing w:before="20" w:after="20"/>
              <w:ind w:left="576"/>
            </w:pPr>
            <w:r w:rsidRPr="5BDA26B3" w:rsidR="30E8FC89">
              <w:rPr>
                <w:rFonts w:ascii="Arial" w:hAnsi="Arial" w:eastAsia="Arial" w:cs="Arial"/>
                <w:color w:val="000000" w:themeColor="text1" w:themeTint="FF" w:themeShade="FF"/>
              </w:rPr>
              <w:t xml:space="preserve">    1.1. User</w:t>
            </w:r>
            <w:r w:rsidRPr="5BDA26B3" w:rsidR="39C950F0">
              <w:rPr>
                <w:rFonts w:ascii="Arial" w:hAnsi="Arial" w:eastAsia="Arial" w:cs="Arial"/>
                <w:color w:val="000000" w:themeColor="text1" w:themeTint="FF" w:themeShade="FF"/>
              </w:rPr>
              <w:t xml:space="preserve"> </w:t>
            </w:r>
            <w:r w:rsidRPr="5BDA26B3" w:rsidR="30E8FC89">
              <w:rPr>
                <w:rFonts w:ascii="Arial" w:hAnsi="Arial" w:eastAsia="Arial" w:cs="Arial"/>
                <w:color w:val="000000" w:themeColor="text1" w:themeTint="FF" w:themeShade="FF"/>
              </w:rPr>
              <w:t>name</w:t>
            </w:r>
          </w:p>
          <w:p w:rsidR="53014539" w:rsidP="6E5B6D94" w:rsidRDefault="53014539" w14:paraId="4923B9A3" w14:textId="3BD6AFA2">
            <w:pPr>
              <w:spacing w:before="20" w:after="20"/>
              <w:ind w:left="576"/>
            </w:pPr>
            <w:r w:rsidRPr="6E5B6D94">
              <w:rPr>
                <w:rFonts w:ascii="Arial" w:hAnsi="Arial" w:eastAsia="Arial" w:cs="Arial"/>
                <w:color w:val="000000" w:themeColor="text1"/>
                <w:szCs w:val="20"/>
              </w:rPr>
              <w:t xml:space="preserve">    1.2. Group profile</w:t>
            </w:r>
          </w:p>
          <w:p w:rsidR="53014539" w:rsidP="6E5B6D94" w:rsidRDefault="53014539" w14:paraId="55EE5F2B" w14:textId="18C37F45">
            <w:pPr>
              <w:spacing w:before="20" w:after="20"/>
              <w:ind w:left="576"/>
            </w:pPr>
            <w:r w:rsidRPr="6E5B6D94">
              <w:rPr>
                <w:rFonts w:ascii="Arial" w:hAnsi="Arial" w:eastAsia="Arial" w:cs="Arial"/>
                <w:color w:val="000000" w:themeColor="text1"/>
                <w:szCs w:val="20"/>
              </w:rPr>
              <w:t xml:space="preserve">    1.3. Date created</w:t>
            </w:r>
          </w:p>
          <w:p w:rsidR="53014539" w:rsidP="6E5B6D94" w:rsidRDefault="53014539" w14:paraId="0549867F" w14:textId="7144515E">
            <w:pPr>
              <w:spacing w:before="20" w:after="20"/>
              <w:ind w:left="576"/>
            </w:pPr>
            <w:r w:rsidRPr="6E5B6D94">
              <w:rPr>
                <w:rFonts w:ascii="Arial" w:hAnsi="Arial" w:eastAsia="Arial" w:cs="Arial"/>
                <w:color w:val="000000" w:themeColor="text1"/>
                <w:szCs w:val="20"/>
              </w:rPr>
              <w:t xml:space="preserve">    1.4. Date modified</w:t>
            </w:r>
          </w:p>
          <w:p w:rsidR="53014539" w:rsidP="6E5B6D94" w:rsidRDefault="53014539" w14:paraId="394EF2E8" w14:textId="2D6E4DD4">
            <w:pPr>
              <w:spacing w:before="20" w:after="20"/>
              <w:ind w:left="576"/>
            </w:pPr>
            <w:r w:rsidRPr="6E5B6D94">
              <w:rPr>
                <w:rFonts w:ascii="Arial" w:hAnsi="Arial" w:eastAsia="Arial" w:cs="Arial"/>
                <w:color w:val="000000" w:themeColor="text1"/>
                <w:szCs w:val="20"/>
              </w:rPr>
              <w:t xml:space="preserve">    1.5. Created by</w:t>
            </w:r>
          </w:p>
          <w:p w:rsidR="53014539" w:rsidP="6E5B6D94" w:rsidRDefault="53014539" w14:paraId="3B46E363" w14:textId="034C995F">
            <w:pPr>
              <w:spacing w:before="20" w:after="20"/>
              <w:ind w:left="576"/>
            </w:pPr>
            <w:r w:rsidRPr="6E5B6D94">
              <w:rPr>
                <w:rFonts w:ascii="Arial" w:hAnsi="Arial" w:eastAsia="Arial" w:cs="Arial"/>
                <w:color w:val="000000" w:themeColor="text1"/>
                <w:szCs w:val="20"/>
              </w:rPr>
              <w:t xml:space="preserve">    1.6. 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32FBC1F" w14:textId="5267D188">
            <w:pPr>
              <w:spacing w:before="20" w:after="20"/>
              <w:rPr>
                <w:rFonts w:ascii="Arial" w:hAnsi="Arial" w:eastAsia="Arial" w:cs="Arial"/>
                <w:szCs w:val="20"/>
              </w:rPr>
            </w:pPr>
            <w:commentRangeStart w:id="28"/>
            <w:commentRangeEnd w:id="28"/>
            <w:r w:rsidRPr="18F335A7">
              <w:rPr>
                <w:rStyle w:val="CommentReference"/>
                <w:rFonts w:ascii="Arial" w:hAnsi="Arial" w:eastAsia="Arial" w:cs="Arial"/>
                <w:color w:val="000000" w:themeColor="text1"/>
                <w:sz w:val="19"/>
                <w:szCs w:val="19"/>
              </w:rPr>
              <w:commentReference w:id="28"/>
            </w:r>
            <w:r w:rsidRPr="18F335A7" w:rsidR="79231E9C">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User Access Report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3.003.1.1 (2nd)</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User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Date created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Date modified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Created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1.6. Added/Modified/deactivated/reactivated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4A0AF23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0843A474" w:rsidRDefault="0843A474" w14:paraId="14A171C7" w14:textId="4E1D2AE6">
            <w:pPr>
              <w:spacing w:before="20" w:after="20"/>
            </w:pPr>
            <w:r w:rsidRPr="6E5B6D94">
              <w:rPr>
                <w:rFonts w:ascii="Arial" w:hAnsi="Arial" w:eastAsia="Arial" w:cs="Arial"/>
                <w:color w:val="000000" w:themeColor="text1"/>
                <w:szCs w:val="20"/>
              </w:rPr>
              <w:t>BRD 3.003.2</w:t>
            </w:r>
          </w:p>
        </w:tc>
        <w:tc>
          <w:tcPr>
            <w:tcW w:w="4128" w:type="dxa"/>
            <w:tcBorders>
              <w:top w:val="single" w:color="auto" w:sz="8" w:space="0"/>
              <w:left w:val="single" w:color="auto" w:sz="8" w:space="0"/>
              <w:bottom w:val="single" w:color="auto" w:sz="8" w:space="0"/>
              <w:right w:val="single" w:color="auto" w:sz="8" w:space="0"/>
            </w:tcBorders>
            <w:tcMar/>
          </w:tcPr>
          <w:p w:rsidR="530A556E" w:rsidP="6E5B6D94" w:rsidRDefault="530A556E" w14:paraId="3EA4128C" w14:textId="6F677BDB">
            <w:pPr>
              <w:spacing w:line="259" w:lineRule="auto" w:before="20" w:after="20"/>
              <w:ind w:left="576"/>
              <w:rPr>
                <w:rFonts w:ascii="Arial" w:hAnsi="Arial" w:eastAsia="Arial" w:cs="Arial"/>
                <w:szCs w:val="20"/>
              </w:rPr>
            </w:pPr>
            <w:r w:rsidRPr="6E5B6D94">
              <w:rPr>
                <w:rFonts w:ascii="Arial" w:hAnsi="Arial" w:eastAsia="Arial" w:cs="Arial"/>
                <w:color w:val="000000" w:themeColor="text1"/>
                <w:szCs w:val="20"/>
              </w:rPr>
              <w:t>2. User Group Profile Report</w:t>
            </w:r>
          </w:p>
          <w:p w:rsidR="530A556E" w:rsidP="6E5B6D94" w:rsidRDefault="530A556E" w14:paraId="71365078" w14:textId="53E781D0">
            <w:pPr>
              <w:spacing w:before="20" w:after="20"/>
              <w:ind w:left="576"/>
            </w:pPr>
            <w:r w:rsidRPr="6E5B6D94">
              <w:rPr>
                <w:rFonts w:ascii="Arial" w:hAnsi="Arial" w:eastAsia="Arial" w:cs="Arial"/>
                <w:color w:val="000000" w:themeColor="text1"/>
                <w:szCs w:val="20"/>
              </w:rPr>
              <w:t xml:space="preserve">   2.1. Group profile name</w:t>
            </w:r>
          </w:p>
          <w:p w:rsidR="530A556E" w:rsidP="6E5B6D94" w:rsidRDefault="530A556E" w14:paraId="71744DEF" w14:textId="08AAFA4F">
            <w:pPr>
              <w:spacing w:before="20" w:after="20"/>
              <w:ind w:left="720"/>
            </w:pPr>
            <w:r w:rsidRPr="6E5B6D94">
              <w:rPr>
                <w:rFonts w:ascii="Arial" w:hAnsi="Arial" w:eastAsia="Arial" w:cs="Arial"/>
                <w:color w:val="000000" w:themeColor="text1"/>
                <w:szCs w:val="20"/>
              </w:rPr>
              <w:t>2.2. Modules accessed under each Group profile</w:t>
            </w:r>
          </w:p>
          <w:p w:rsidR="530A556E" w:rsidP="6E5B6D94" w:rsidRDefault="530A556E" w14:paraId="6A36D402" w14:textId="11938543">
            <w:pPr>
              <w:spacing w:before="20" w:after="20"/>
              <w:ind w:left="720"/>
            </w:pPr>
            <w:r w:rsidRPr="6E5B6D94">
              <w:rPr>
                <w:rFonts w:ascii="Arial" w:hAnsi="Arial" w:eastAsia="Arial" w:cs="Arial"/>
                <w:color w:val="000000" w:themeColor="text1"/>
                <w:szCs w:val="20"/>
              </w:rPr>
              <w:t>2.3. Date created</w:t>
            </w:r>
          </w:p>
          <w:p w:rsidR="530A556E" w:rsidP="6E5B6D94" w:rsidRDefault="530A556E" w14:paraId="3A1463E0" w14:textId="0D2F54C9">
            <w:pPr>
              <w:spacing w:before="20" w:after="20"/>
              <w:ind w:left="720"/>
            </w:pPr>
            <w:r w:rsidRPr="6E5B6D94">
              <w:rPr>
                <w:rFonts w:ascii="Arial" w:hAnsi="Arial" w:eastAsia="Arial" w:cs="Arial"/>
                <w:color w:val="000000" w:themeColor="text1"/>
                <w:szCs w:val="20"/>
              </w:rPr>
              <w:t>2.4. Date modified</w:t>
            </w:r>
          </w:p>
          <w:p w:rsidR="530A556E" w:rsidP="6E5B6D94" w:rsidRDefault="530A556E" w14:paraId="2EDC6141" w14:textId="6722E63C">
            <w:pPr>
              <w:spacing w:before="20" w:after="20"/>
              <w:ind w:left="720"/>
            </w:pPr>
            <w:r w:rsidRPr="6E5B6D94">
              <w:rPr>
                <w:rFonts w:ascii="Arial" w:hAnsi="Arial" w:eastAsia="Arial" w:cs="Arial"/>
                <w:color w:val="000000" w:themeColor="text1"/>
                <w:szCs w:val="20"/>
              </w:rPr>
              <w:t>2.5. Created by</w:t>
            </w:r>
          </w:p>
          <w:p w:rsidR="530A556E" w:rsidP="6E5B6D94" w:rsidRDefault="530A556E" w14:paraId="1D46EBC7" w14:textId="389A0B07">
            <w:pPr>
              <w:spacing w:before="20" w:after="20"/>
              <w:ind w:left="720"/>
            </w:pPr>
            <w:r w:rsidRPr="6E5B6D94">
              <w:rPr>
                <w:rFonts w:ascii="Arial" w:hAnsi="Arial" w:eastAsia="Arial" w:cs="Arial"/>
                <w:color w:val="000000" w:themeColor="text1"/>
                <w:szCs w:val="20"/>
              </w:rPr>
              <w:t xml:space="preserve">2.6. </w:t>
            </w:r>
            <w:r w:rsidRPr="6E5B6D94" w:rsidR="24B0CD0C">
              <w:rPr>
                <w:rFonts w:ascii="Arial" w:hAnsi="Arial" w:eastAsia="Arial" w:cs="Arial"/>
                <w:color w:val="000000" w:themeColor="text1"/>
                <w:szCs w:val="20"/>
              </w:rPr>
              <w:t>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1B51D24" w14:paraId="3884CD8D" w14:textId="207FFB11">
            <w:pPr>
              <w:spacing w:before="20" w:after="20"/>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2.1. Group profile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2.2. Modules accessed under each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2.3. Date created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2.4. Date modified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2.5. Created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2.6. Added/Modified/deactivated/reactivated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3AC2CE47"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RDefault="6E5B6D94" w14:paraId="4FA4B89B" w14:textId="00994A99">
            <w:pPr>
              <w:spacing w:before="20" w:after="20"/>
            </w:pPr>
            <w:r w:rsidRPr="6E5B6D94">
              <w:rPr>
                <w:rFonts w:ascii="Arial" w:hAnsi="Arial" w:eastAsia="Arial" w:cs="Arial"/>
                <w:color w:val="000000" w:themeColor="text1"/>
                <w:szCs w:val="20"/>
              </w:rPr>
              <w:t>BRD 3.003.</w:t>
            </w:r>
            <w:r w:rsidRPr="6E5B6D94" w:rsidR="402EBDC2">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03F7EB1" w:rsidP="6E5B6D94" w:rsidRDefault="603F7EB1" w14:paraId="37DD0FC7" w14:textId="04180C7E">
            <w:pPr>
              <w:spacing w:line="259" w:lineRule="auto" w:before="20" w:after="20"/>
              <w:ind w:left="576"/>
            </w:pPr>
            <w:r w:rsidRPr="6E5B6D94">
              <w:rPr>
                <w:rFonts w:ascii="Arial" w:hAnsi="Arial" w:eastAsia="Arial" w:cs="Arial"/>
                <w:color w:val="000000" w:themeColor="text1"/>
                <w:szCs w:val="20"/>
              </w:rPr>
              <w:t>3. Group Profile Membership list</w:t>
            </w:r>
          </w:p>
          <w:p w:rsidR="13886EF5" w:rsidP="6E5B6D94" w:rsidRDefault="13886EF5" w14:paraId="24861FD8" w14:textId="1C75FC53">
            <w:pPr>
              <w:spacing w:before="20" w:after="20"/>
              <w:ind w:left="720"/>
            </w:pPr>
            <w:r w:rsidRPr="6E5B6D94">
              <w:rPr>
                <w:rFonts w:ascii="Arial" w:hAnsi="Arial" w:eastAsia="Arial" w:cs="Arial"/>
                <w:color w:val="000000" w:themeColor="text1"/>
                <w:szCs w:val="20"/>
              </w:rPr>
              <w:t>3.1. list of members under each profile</w:t>
            </w:r>
          </w:p>
          <w:p w:rsidR="13886EF5" w:rsidP="6E5B6D94" w:rsidRDefault="13886EF5" w14:paraId="17D071D5" w14:textId="0D19C2FF">
            <w:pPr>
              <w:spacing w:before="20" w:after="20"/>
              <w:ind w:left="720"/>
            </w:pPr>
            <w:r w:rsidRPr="6E5B6D94">
              <w:rPr>
                <w:rFonts w:ascii="Arial" w:hAnsi="Arial" w:eastAsia="Arial" w:cs="Arial"/>
                <w:color w:val="000000" w:themeColor="text1"/>
                <w:szCs w:val="20"/>
              </w:rPr>
              <w:t xml:space="preserve">   3.1.1 Group profile</w:t>
            </w:r>
          </w:p>
          <w:p w:rsidR="13886EF5" w:rsidP="5BDA26B3" w:rsidRDefault="4CAD3905" w14:paraId="6847FA81" w14:textId="612640A3">
            <w:pPr>
              <w:spacing w:before="20" w:after="20"/>
              <w:ind w:left="720"/>
              <w:rPr>
                <w:rFonts w:ascii="Arial" w:hAnsi="Arial" w:eastAsia="Arial" w:cs="Arial"/>
              </w:rPr>
            </w:pPr>
            <w:r w:rsidRPr="5BDA26B3" w:rsidR="27377866">
              <w:rPr>
                <w:rFonts w:ascii="Arial" w:hAnsi="Arial" w:eastAsia="Arial" w:cs="Arial"/>
                <w:color w:val="000000" w:themeColor="text1" w:themeTint="FF" w:themeShade="FF"/>
              </w:rPr>
              <w:t xml:space="preserve">   3.1.2 User</w:t>
            </w:r>
            <w:r w:rsidRPr="5BDA26B3" w:rsidR="4811989A">
              <w:rPr>
                <w:rFonts w:ascii="Arial" w:hAnsi="Arial" w:eastAsia="Arial" w:cs="Arial"/>
                <w:color w:val="000000" w:themeColor="text1" w:themeTint="FF" w:themeShade="FF"/>
              </w:rPr>
              <w:t xml:space="preserve"> N</w:t>
            </w:r>
            <w:r w:rsidRPr="5BDA26B3" w:rsidR="27377866">
              <w:rPr>
                <w:rFonts w:ascii="Arial" w:hAnsi="Arial" w:eastAsia="Arial" w:cs="Arial"/>
                <w:color w:val="000000" w:themeColor="text1" w:themeTint="FF" w:themeShade="FF"/>
              </w:rPr>
              <w:t>ame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45097356" w14:paraId="063F42E3" w14:textId="6A1C6791">
            <w:pPr>
              <w:spacing w:before="20" w:after="20"/>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list of members under each proflie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User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6DF8F220" w14:textId="77777777">
        <w:trPr>
          <w:cantSplit/>
          <w:trHeight w:val="2160"/>
        </w:trPr>
        <w:tc>
          <w:tcPr>
            <w:tcW w:w="2070" w:type="dxa"/>
            <w:tcBorders>
              <w:top w:val="single" w:color="auto" w:sz="8" w:space="0"/>
              <w:left w:val="single" w:color="auto" w:sz="8" w:space="0"/>
              <w:bottom w:val="single" w:color="auto" w:sz="8" w:space="0"/>
              <w:right w:val="single" w:color="auto" w:sz="8" w:space="0"/>
            </w:tcBorders>
            <w:tcMar/>
          </w:tcPr>
          <w:p w:rsidR="2E1FEF64" w:rsidP="6E5B6D94" w:rsidRDefault="2E1FEF64" w14:paraId="75B8731E" w14:textId="17F0066E">
            <w:pPr>
              <w:spacing w:before="20" w:after="20"/>
            </w:pPr>
            <w:r w:rsidRPr="6E5B6D94">
              <w:rPr>
                <w:rFonts w:ascii="Arial" w:hAnsi="Arial" w:eastAsia="Arial" w:cs="Arial"/>
                <w:color w:val="000000" w:themeColor="text1"/>
                <w:szCs w:val="20"/>
              </w:rPr>
              <w:t>BRD 4.001.1</w:t>
            </w:r>
          </w:p>
        </w:tc>
        <w:tc>
          <w:tcPr>
            <w:tcW w:w="4128" w:type="dxa"/>
            <w:tcBorders>
              <w:top w:val="single" w:color="auto" w:sz="8" w:space="0"/>
              <w:left w:val="single" w:color="auto" w:sz="8" w:space="0"/>
              <w:bottom w:val="single" w:color="auto" w:sz="8" w:space="0"/>
              <w:right w:val="single" w:color="auto" w:sz="8" w:space="0"/>
            </w:tcBorders>
            <w:tcMar/>
          </w:tcPr>
          <w:p w:rsidR="38ADDCE2" w:rsidP="6E5B6D94" w:rsidRDefault="38ADDCE2" w14:paraId="0EB57A27" w14:textId="26EBD933">
            <w:pPr>
              <w:spacing w:line="259" w:lineRule="auto" w:before="20" w:after="20"/>
            </w:pPr>
            <w:r w:rsidRPr="6E5B6D94">
              <w:rPr>
                <w:rFonts w:ascii="Arial" w:hAnsi="Arial" w:eastAsia="Arial" w:cs="Arial"/>
                <w:color w:val="000000" w:themeColor="text1"/>
                <w:szCs w:val="20"/>
              </w:rPr>
              <w:t>I. Log in as a Business Administrator</w:t>
            </w:r>
          </w:p>
          <w:p w:rsidR="38ADDCE2" w:rsidP="6E5B6D94" w:rsidRDefault="38ADDCE2" w14:paraId="30B20E1F" w14:textId="08A7805F">
            <w:pPr>
              <w:spacing w:before="20" w:after="20"/>
              <w:ind w:left="288"/>
            </w:pPr>
            <w:r w:rsidRPr="6E5B6D94">
              <w:rPr>
                <w:rFonts w:ascii="Arial" w:hAnsi="Arial" w:eastAsia="Arial" w:cs="Arial"/>
                <w:color w:val="000000" w:themeColor="text1"/>
                <w:szCs w:val="20"/>
              </w:rPr>
              <w:t>a. Access the application using any BDO issued device</w:t>
            </w:r>
          </w:p>
          <w:p w:rsidR="51275660" w:rsidP="6E5B6D94" w:rsidRDefault="51275660" w14:paraId="58EFEAAF" w14:textId="4FF6BD8E">
            <w:pPr>
              <w:spacing w:before="20" w:after="20"/>
              <w:ind w:left="576"/>
            </w:pPr>
            <w:r w:rsidRPr="6E5B6D94">
              <w:rPr>
                <w:rFonts w:ascii="Arial" w:hAnsi="Arial" w:eastAsia="Arial" w:cs="Arial"/>
                <w:color w:val="000000" w:themeColor="text1"/>
                <w:szCs w:val="20"/>
              </w:rPr>
              <w:t>1. Log in with a System Administrator user profile</w:t>
            </w:r>
          </w:p>
          <w:p w:rsidR="51275660" w:rsidP="6E5B6D94" w:rsidRDefault="51275660" w14:paraId="3A5F5015" w14:textId="4E4D70D2">
            <w:pPr>
              <w:spacing w:before="20" w:after="20"/>
              <w:ind w:left="576"/>
            </w:pPr>
            <w:r w:rsidRPr="6E5B6D94">
              <w:rPr>
                <w:rFonts w:ascii="Arial" w:hAnsi="Arial" w:eastAsia="Arial" w:cs="Arial"/>
                <w:color w:val="000000" w:themeColor="text1"/>
                <w:szCs w:val="20"/>
              </w:rPr>
              <w:t>2. Receive the inactivity warning (15 minutes)</w:t>
            </w:r>
          </w:p>
          <w:p w:rsidR="51275660" w:rsidP="6E5B6D94" w:rsidRDefault="51275660" w14:paraId="57A254E7" w14:textId="23F1DA49">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371AD24A" w:rsidP="18F335A7" w:rsidRDefault="59358697" w14:paraId="4FBC33EC" w14:textId="19EAD5FD">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FRID.001</w:t>
            </w:r>
          </w:p>
          <w:p w:rsidR="6E5B6D94" w:rsidP="18F335A7" w:rsidRDefault="6E5B6D94" w14:paraId="06FE766F" w14:textId="629BD90A">
            <w:pPr>
              <w:spacing w:before="20" w:after="20"/>
              <w:rPr>
                <w:rFonts w:ascii="Arial" w:hAnsi="Arial" w:cs="Arial"/>
                <w:i/>
                <w:iCs/>
                <w:color w:val="FF0000"/>
                <w:lang w:eastAsia="en-US"/>
              </w:rPr>
            </w:pPr>
          </w:p>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System Adminitrator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0135166E"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476BD986" w14:textId="45034F6C">
            <w:pPr>
              <w:spacing w:before="20" w:after="20"/>
            </w:pPr>
            <w:r w:rsidRPr="6E5B6D94">
              <w:rPr>
                <w:rFonts w:ascii="Arial" w:hAnsi="Arial" w:eastAsia="Arial" w:cs="Arial"/>
                <w:color w:val="000000" w:themeColor="text1"/>
                <w:szCs w:val="20"/>
              </w:rPr>
              <w:t>BRD 4.00</w:t>
            </w:r>
            <w:r w:rsidRPr="6E5B6D94" w:rsidR="52F7F602">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3065B49E" w:rsidP="6E5B6D94" w:rsidRDefault="3065B49E" w14:paraId="47E1EFA5" w14:textId="757E70F9">
            <w:pPr>
              <w:spacing w:line="259" w:lineRule="auto" w:before="20" w:after="20"/>
            </w:pPr>
            <w:r w:rsidRPr="6E5B6D94">
              <w:rPr>
                <w:rFonts w:ascii="Arial" w:hAnsi="Arial" w:eastAsia="Arial" w:cs="Arial"/>
                <w:color w:val="000000" w:themeColor="text1"/>
                <w:szCs w:val="20"/>
              </w:rPr>
              <w:t>II. Manage users of the system</w:t>
            </w:r>
          </w:p>
          <w:p w:rsidR="6E5B6D94" w:rsidP="6E5B6D94" w:rsidRDefault="6E5B6D94" w14:paraId="71FE9FED" w14:textId="631E23E2">
            <w:pPr>
              <w:spacing w:before="20" w:after="20"/>
              <w:ind w:left="288"/>
            </w:pPr>
            <w:r w:rsidRPr="6E5B6D94">
              <w:rPr>
                <w:rFonts w:ascii="Arial" w:hAnsi="Arial" w:eastAsia="Arial" w:cs="Arial"/>
                <w:color w:val="000000" w:themeColor="text1"/>
                <w:szCs w:val="20"/>
              </w:rPr>
              <w:t>a.</w:t>
            </w:r>
            <w:r w:rsidRPr="6E5B6D94" w:rsidR="7A74B8F4">
              <w:rPr>
                <w:rFonts w:ascii="Arial" w:hAnsi="Arial" w:eastAsia="Arial" w:cs="Arial"/>
                <w:color w:val="000000" w:themeColor="text1"/>
                <w:szCs w:val="20"/>
              </w:rPr>
              <w:t xml:space="preserve"> Define User Profile/Role</w:t>
            </w:r>
          </w:p>
          <w:p w:rsidR="7A74B8F4" w:rsidP="6E5B6D94" w:rsidRDefault="7A74B8F4" w14:paraId="54FF3499" w14:textId="708A154A">
            <w:pPr>
              <w:spacing w:before="20" w:after="20"/>
              <w:ind w:left="576"/>
            </w:pPr>
            <w:r w:rsidRPr="6E5B6D94">
              <w:rPr>
                <w:rFonts w:ascii="Arial" w:hAnsi="Arial" w:eastAsia="Arial" w:cs="Arial"/>
                <w:color w:val="000000" w:themeColor="text1"/>
                <w:szCs w:val="20"/>
              </w:rPr>
              <w:t>1. Create user profile/role for Requestor</w:t>
            </w:r>
          </w:p>
          <w:p w:rsidR="7A74B8F4" w:rsidP="6E5B6D94" w:rsidRDefault="7A74B8F4" w14:paraId="217339C1" w14:textId="667DB415">
            <w:pPr>
              <w:spacing w:before="20" w:after="20"/>
              <w:ind w:left="576"/>
            </w:pPr>
            <w:r w:rsidRPr="6E5B6D94">
              <w:rPr>
                <w:rFonts w:ascii="Arial" w:hAnsi="Arial" w:eastAsia="Arial" w:cs="Arial"/>
                <w:color w:val="000000" w:themeColor="text1"/>
                <w:szCs w:val="20"/>
              </w:rPr>
              <w:t>2. Create user profile/role for Approver</w:t>
            </w:r>
          </w:p>
          <w:p w:rsidR="7A74B8F4" w:rsidP="6E5B6D94" w:rsidRDefault="7A74B8F4" w14:paraId="310B0A09" w14:textId="5F88BDB8">
            <w:pPr>
              <w:spacing w:before="20" w:after="20"/>
              <w:ind w:left="576"/>
            </w:pPr>
            <w:r w:rsidRPr="6E5B6D94">
              <w:rPr>
                <w:rFonts w:ascii="Arial" w:hAnsi="Arial" w:eastAsia="Arial" w:cs="Arial"/>
                <w:color w:val="000000" w:themeColor="text1"/>
                <w:szCs w:val="20"/>
              </w:rPr>
              <w:t>3. Create user profile/role for Business Administrator</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64FDA77" w14:paraId="40BD61C2" w14:textId="1E0E8398">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FRID.00</w:t>
            </w:r>
            <w:r w:rsidRPr="18F335A7" w:rsidR="0B7EF435">
              <w:rPr>
                <w:rFonts w:ascii="Arial" w:hAnsi="Arial" w:eastAsia="Arial" w:cs="Arial"/>
                <w:color w:val="000000" w:themeColor="text1"/>
                <w:szCs w:val="20"/>
              </w:rPr>
              <w:t>5</w:t>
            </w:r>
          </w:p>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FRUM.005.05</w:t>
            </w:r>
          </w:p>
        </w:tc>
      </w:tr>
      <w:tr w:rsidR="6E5B6D94" w:rsidTr="5BDA26B3" w14:paraId="7EE12124" w14:textId="77777777">
        <w:trPr/>
        <w:tc>
          <w:tcPr>
            <w:tcW w:w="2070" w:type="dxa"/>
            <w:tcBorders>
              <w:top w:val="single" w:color="auto" w:sz="8" w:space="0"/>
              <w:left w:val="single" w:color="auto" w:sz="8" w:space="0"/>
              <w:bottom w:val="single" w:color="auto" w:sz="8" w:space="0"/>
              <w:right w:val="single" w:color="auto" w:sz="8" w:space="0"/>
            </w:tcBorders>
            <w:tcMar/>
          </w:tcPr>
          <w:p w:rsidR="7A74B8F4" w:rsidP="6E5B6D94" w:rsidRDefault="7A74B8F4" w14:paraId="5CA0A21D" w14:textId="45FE097F">
            <w:pPr>
              <w:spacing w:before="20" w:after="20"/>
            </w:pPr>
            <w:r w:rsidRPr="6E5B6D94">
              <w:rPr>
                <w:rFonts w:ascii="Arial" w:hAnsi="Arial" w:eastAsia="Arial" w:cs="Arial"/>
                <w:color w:val="000000" w:themeColor="text1"/>
                <w:szCs w:val="20"/>
              </w:rPr>
              <w:t>BRD 4.002.2</w:t>
            </w:r>
          </w:p>
        </w:tc>
        <w:tc>
          <w:tcPr>
            <w:tcW w:w="4128" w:type="dxa"/>
            <w:tcBorders>
              <w:top w:val="single" w:color="auto" w:sz="8" w:space="0"/>
              <w:left w:val="single" w:color="auto" w:sz="8" w:space="0"/>
              <w:bottom w:val="single" w:color="auto" w:sz="8" w:space="0"/>
              <w:right w:val="single" w:color="auto" w:sz="8" w:space="0"/>
            </w:tcBorders>
            <w:tcMar/>
          </w:tcPr>
          <w:p w:rsidR="7A74B8F4" w:rsidP="6E5B6D94" w:rsidRDefault="7A74B8F4" w14:paraId="1D0DA23D" w14:textId="757E70F9">
            <w:pPr>
              <w:spacing w:line="259" w:lineRule="auto" w:before="20" w:after="20"/>
            </w:pPr>
            <w:r w:rsidRPr="6E5B6D94">
              <w:rPr>
                <w:rFonts w:ascii="Arial" w:hAnsi="Arial" w:eastAsia="Arial" w:cs="Arial"/>
                <w:color w:val="000000" w:themeColor="text1"/>
                <w:szCs w:val="20"/>
              </w:rPr>
              <w:t>II. Manage users of the system</w:t>
            </w:r>
          </w:p>
          <w:p w:rsidR="7A74B8F4" w:rsidP="6E5B6D94" w:rsidRDefault="7A74B8F4" w14:paraId="14E866FF" w14:textId="6F974DA0">
            <w:pPr>
              <w:spacing w:before="20" w:after="20"/>
              <w:ind w:left="288"/>
            </w:pPr>
            <w:r w:rsidRPr="6E5B6D94">
              <w:rPr>
                <w:rFonts w:ascii="Arial" w:hAnsi="Arial" w:eastAsia="Arial" w:cs="Arial"/>
                <w:color w:val="000000" w:themeColor="text1"/>
                <w:szCs w:val="20"/>
              </w:rPr>
              <w:t>b. Define specific functionality or capability to a specific user profile/role</w:t>
            </w:r>
          </w:p>
          <w:p w:rsidR="7A74B8F4" w:rsidP="6E5B6D94" w:rsidRDefault="7A74B8F4" w14:paraId="55C889C9" w14:textId="08D0E732">
            <w:pPr>
              <w:spacing w:before="20" w:after="20"/>
              <w:ind w:left="720"/>
            </w:pPr>
            <w:r w:rsidRPr="6E5B6D94">
              <w:rPr>
                <w:rFonts w:ascii="Arial" w:hAnsi="Arial" w:eastAsia="Arial" w:cs="Arial"/>
                <w:color w:val="000000" w:themeColor="text1"/>
                <w:szCs w:val="20"/>
              </w:rPr>
              <w:t>1. Assign Enroll New User to a specific user profile/role</w:t>
            </w:r>
          </w:p>
          <w:p w:rsidR="7A74B8F4" w:rsidP="6E5B6D94" w:rsidRDefault="7A74B8F4" w14:paraId="54D84C6C" w14:textId="5F5F0FB0">
            <w:pPr>
              <w:spacing w:before="20" w:after="20"/>
              <w:ind w:left="720"/>
            </w:pPr>
            <w:r w:rsidRPr="6E5B6D94">
              <w:rPr>
                <w:rFonts w:ascii="Arial" w:hAnsi="Arial" w:eastAsia="Arial" w:cs="Arial"/>
                <w:color w:val="000000" w:themeColor="text1"/>
                <w:szCs w:val="20"/>
              </w:rPr>
              <w:t>2. Assign Modify Existing User function to a specific user profile/role</w:t>
            </w:r>
          </w:p>
          <w:p w:rsidR="7A74B8F4" w:rsidP="6E5B6D94" w:rsidRDefault="7A74B8F4" w14:paraId="00221060" w14:textId="219C0547">
            <w:pPr>
              <w:spacing w:before="20" w:after="20"/>
              <w:ind w:left="720"/>
            </w:pPr>
            <w:r w:rsidRPr="6E5B6D94">
              <w:rPr>
                <w:rFonts w:ascii="Arial" w:hAnsi="Arial" w:eastAsia="Arial" w:cs="Arial"/>
                <w:color w:val="000000" w:themeColor="text1"/>
                <w:szCs w:val="20"/>
              </w:rPr>
              <w:t>3. Assign Deactivate User function to a specific user profile/role</w:t>
            </w:r>
          </w:p>
          <w:p w:rsidR="7A74B8F4" w:rsidP="6E5B6D94" w:rsidRDefault="7A74B8F4" w14:paraId="4F6FB1EB" w14:textId="79B17729">
            <w:pPr>
              <w:spacing w:before="20" w:after="20"/>
              <w:ind w:left="720"/>
            </w:pPr>
            <w:r w:rsidRPr="6E5B6D94">
              <w:rPr>
                <w:rFonts w:ascii="Arial" w:hAnsi="Arial" w:eastAsia="Arial" w:cs="Arial"/>
                <w:color w:val="000000" w:themeColor="text1"/>
                <w:szCs w:val="20"/>
              </w:rPr>
              <w:t>4. Assign Reactivate User function to a specific user profile/role</w:t>
            </w:r>
          </w:p>
          <w:p w:rsidR="7A74B8F4" w:rsidP="6E5B6D94" w:rsidRDefault="7A74B8F4" w14:paraId="4BE1A130" w14:textId="5F957C1D">
            <w:pPr>
              <w:spacing w:before="20" w:after="20"/>
              <w:ind w:left="720"/>
            </w:pPr>
            <w:r w:rsidRPr="6E5B6D94">
              <w:rPr>
                <w:rFonts w:ascii="Arial" w:hAnsi="Arial" w:eastAsia="Arial" w:cs="Arial"/>
                <w:color w:val="000000" w:themeColor="text1"/>
                <w:szCs w:val="20"/>
              </w:rPr>
              <w:t>5. Assign Apply Correction function to a specific user profile/role</w:t>
            </w:r>
          </w:p>
          <w:p w:rsidR="7A74B8F4" w:rsidP="6E5B6D94" w:rsidRDefault="7A74B8F4" w14:paraId="5A0EDB9D" w14:textId="52858B87">
            <w:pPr>
              <w:spacing w:before="20" w:after="20"/>
              <w:ind w:left="720"/>
            </w:pPr>
            <w:r w:rsidRPr="6E5B6D94">
              <w:rPr>
                <w:rFonts w:ascii="Arial" w:hAnsi="Arial" w:eastAsia="Arial" w:cs="Arial"/>
                <w:color w:val="000000" w:themeColor="text1"/>
                <w:szCs w:val="20"/>
              </w:rPr>
              <w:t>6. Assign Cancel a request function to a specific user profile/role</w:t>
            </w:r>
          </w:p>
          <w:p w:rsidR="7A74B8F4" w:rsidP="6E5B6D94" w:rsidRDefault="7A74B8F4" w14:paraId="68052CB5" w14:textId="583A85FB">
            <w:pPr>
              <w:spacing w:before="20" w:after="20"/>
              <w:ind w:left="720"/>
            </w:pPr>
            <w:r w:rsidRPr="6E5B6D94">
              <w:rPr>
                <w:rFonts w:ascii="Arial" w:hAnsi="Arial" w:eastAsia="Arial" w:cs="Arial"/>
                <w:color w:val="000000" w:themeColor="text1"/>
                <w:szCs w:val="20"/>
              </w:rPr>
              <w:t>7. Assign View request/s function to a specific user profile/role</w:t>
            </w:r>
          </w:p>
          <w:p w:rsidR="7A74B8F4" w:rsidP="6E5B6D94" w:rsidRDefault="7A74B8F4" w14:paraId="25F72FE6" w14:textId="29C82D2D">
            <w:pPr>
              <w:spacing w:before="20" w:after="20"/>
              <w:ind w:left="720"/>
            </w:pPr>
            <w:r w:rsidRPr="6E5B6D94">
              <w:rPr>
                <w:rFonts w:ascii="Arial" w:hAnsi="Arial" w:eastAsia="Arial" w:cs="Arial"/>
                <w:color w:val="000000" w:themeColor="text1"/>
                <w:szCs w:val="20"/>
              </w:rPr>
              <w:t>8. Assign Review and approve request/s function to a specific user profile/role</w:t>
            </w:r>
          </w:p>
          <w:p w:rsidR="7A74B8F4" w:rsidP="6E5B6D94" w:rsidRDefault="7A74B8F4" w14:paraId="5303BAE3" w14:textId="4410038E">
            <w:pPr>
              <w:spacing w:before="20" w:after="20"/>
              <w:ind w:left="720"/>
            </w:pPr>
            <w:r w:rsidRPr="6E5B6D94">
              <w:rPr>
                <w:rFonts w:ascii="Arial" w:hAnsi="Arial" w:eastAsia="Arial" w:cs="Arial"/>
                <w:color w:val="000000" w:themeColor="text1"/>
                <w:szCs w:val="20"/>
              </w:rPr>
              <w:t>9. Assign Submit a User Access Group Profiles Request function to a specific user profile/role</w:t>
            </w:r>
          </w:p>
          <w:p w:rsidR="7A74B8F4" w:rsidP="6E5B6D94" w:rsidRDefault="7A74B8F4" w14:paraId="43B76941" w14:textId="7A51C9B7">
            <w:pPr>
              <w:spacing w:before="20" w:after="20"/>
              <w:ind w:left="720"/>
            </w:pPr>
            <w:r w:rsidRPr="6E5B6D94">
              <w:rPr>
                <w:rFonts w:ascii="Arial" w:hAnsi="Arial" w:eastAsia="Arial" w:cs="Arial"/>
                <w:color w:val="000000" w:themeColor="text1"/>
                <w:szCs w:val="20"/>
              </w:rPr>
              <w:t>10. Generate Reports Request function to a specific user profile/role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3CBAEDF3" w14:paraId="4CECC339" w14:textId="1A032C6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FRID.006</w:t>
            </w:r>
          </w:p>
          <w:p w:rsidR="6E5B6D94" w:rsidP="18F335A7" w:rsidRDefault="6E5B6D94" w14:paraId="027C7406" w14:textId="68B16422">
            <w:pPr>
              <w:spacing w:before="20" w:after="20"/>
              <w:rPr>
                <w:rFonts w:ascii="Arial" w:hAnsi="Arial" w:cs="Arial"/>
                <w:i/>
                <w:iCs/>
                <w:color w:val="FF0000"/>
                <w:lang w:eastAsia="en-US"/>
              </w:rPr>
            </w:pPr>
          </w:p>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FRUM.005.06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user profile/role for Requestor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Create user profile/role for Approver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Create user profile/role for Business Administrator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Assign Enroll New User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Assign Modify Existing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Assign Deactivate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Assign Reactivate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Assign Apply Correction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Assign Cancel a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Assign View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Assign Review and approve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4.002.2.9</w:t>
            </w:r>
          </w:p>
        </w:tc>
        <w:tc>
          <w:tcPr>
            <w:tcW w:w="4128"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9. Assign Submit a User Access Group Profiles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4.002.2.10</w:t>
            </w:r>
          </w:p>
        </w:tc>
        <w:tc>
          <w:tcPr>
            <w:tcW w:w="4128"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10. Generate Reports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rsidR="6E5B6D94" w:rsidTr="5BDA26B3" w14:paraId="54AC3D41"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12E622F" w:rsidP="6E5B6D94" w:rsidRDefault="612E622F" w14:paraId="0EA3A71E" w14:textId="3FAE95B3">
            <w:pPr>
              <w:spacing w:before="20" w:after="20"/>
            </w:pPr>
            <w:r w:rsidRPr="6E5B6D94">
              <w:rPr>
                <w:rFonts w:ascii="Arial" w:hAnsi="Arial" w:eastAsia="Arial" w:cs="Arial"/>
                <w:color w:val="000000" w:themeColor="text1"/>
                <w:szCs w:val="20"/>
              </w:rPr>
              <w:t>BRD 4.003.1</w:t>
            </w:r>
          </w:p>
        </w:tc>
        <w:tc>
          <w:tcPr>
            <w:tcW w:w="4128" w:type="dxa"/>
            <w:tcBorders>
              <w:top w:val="single" w:color="auto" w:sz="8" w:space="0"/>
              <w:left w:val="single" w:color="auto" w:sz="8" w:space="0"/>
              <w:bottom w:val="single" w:color="auto" w:sz="8" w:space="0"/>
              <w:right w:val="single" w:color="auto" w:sz="8" w:space="0"/>
            </w:tcBorders>
            <w:tcMar/>
          </w:tcPr>
          <w:p w:rsidR="612E622F" w:rsidP="6E5B6D94" w:rsidRDefault="612E622F" w14:paraId="1EEDD52A" w14:textId="2B00263F">
            <w:pPr>
              <w:spacing w:line="259" w:lineRule="auto" w:before="20" w:after="20"/>
            </w:pPr>
            <w:r w:rsidRPr="6E5B6D94">
              <w:rPr>
                <w:rFonts w:ascii="Arial" w:hAnsi="Arial" w:eastAsia="Arial" w:cs="Arial"/>
                <w:color w:val="000000" w:themeColor="text1"/>
                <w:szCs w:val="20"/>
              </w:rPr>
              <w:t>III. Generate Logs</w:t>
            </w:r>
          </w:p>
          <w:p w:rsidR="612E622F" w:rsidP="6E5B6D94" w:rsidRDefault="612E622F" w14:paraId="78369838" w14:textId="7B3FE849">
            <w:pPr>
              <w:spacing w:line="259" w:lineRule="auto" w:before="20" w:after="20"/>
              <w:ind w:left="288"/>
            </w:pPr>
            <w:r w:rsidRPr="6E5B6D94">
              <w:rPr>
                <w:rFonts w:ascii="Arial" w:hAnsi="Arial" w:eastAsia="Arial" w:cs="Arial"/>
                <w:color w:val="000000" w:themeColor="text1"/>
                <w:szCs w:val="20"/>
              </w:rPr>
              <w:t>a</w:t>
            </w:r>
            <w:r w:rsidRPr="6E5B6D94" w:rsidR="6E5B6D94">
              <w:rPr>
                <w:rFonts w:ascii="Arial" w:hAnsi="Arial" w:eastAsia="Arial" w:cs="Arial"/>
                <w:color w:val="000000" w:themeColor="text1"/>
                <w:szCs w:val="20"/>
              </w:rPr>
              <w:t>.</w:t>
            </w:r>
            <w:r w:rsidRPr="6E5B6D94" w:rsidR="139B2DD0">
              <w:rPr>
                <w:rFonts w:ascii="Arial" w:hAnsi="Arial" w:eastAsia="Arial" w:cs="Arial"/>
                <w:color w:val="000000" w:themeColor="text1"/>
                <w:szCs w:val="20"/>
              </w:rPr>
              <w:t xml:space="preserve"> Generate Audit logs for compliance and audit purposes as needed</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FF32DFC" w14:paraId="28714919" w14:textId="46757CEC">
            <w:pPr>
              <w:spacing w:line="259" w:lineRule="auto" w:before="20" w:after="20"/>
            </w:pPr>
            <w:r w:rsidRPr="18F335A7">
              <w:rPr>
                <w:rFonts w:ascii="Arial" w:hAnsi="Arial" w:eastAsia="Arial" w:cs="Arial"/>
                <w:color w:val="000000" w:themeColor="text1"/>
                <w:szCs w:val="20"/>
              </w:rPr>
              <w:t>FRUM-008</w:t>
            </w:r>
          </w:p>
          <w:p>
            <w:pPr>
              <w:spacing w:line="259" w:lineRule="auto" w:before="20" w:after="20"/>
            </w:pPr>
            <w:r>
              <w:rPr>
                <w:rFonts w:ascii="Arial" w:hAnsi="Arial" w:eastAsia="Arial" w:cs="Arial"/>
                <w:color w:val="000000" w:themeColor="text1"/>
                <w:szCs w:val="20"/>
              </w:rPr>
              <w:t xml:space="preserve">Added in v1.2: FRUM.008.04</w:t>
            </w:r>
          </w:p>
        </w:tc>
      </w:tr>
    </w:tbl>
    <w:p w:rsidR="004243A4" w:rsidP="4E09FB91" w:rsidRDefault="004243A4" w14:paraId="54E11D2A" w14:textId="770424AE">
      <w:pPr>
        <w:rPr>
          <w:rFonts w:ascii="Arial" w:hAnsi="Arial" w:cs="Arial"/>
          <w:i/>
          <w:iCs/>
          <w:color w:val="FF0000"/>
          <w:lang w:eastAsia="en-US"/>
        </w:rPr>
      </w:pPr>
    </w:p>
    <w:p w:rsidRPr="002F75E6" w:rsidR="00EE74FA" w:rsidP="18F335A7" w:rsidRDefault="03ED940A" w14:paraId="7F95D73B" w14:textId="77777777">
      <w:pPr>
        <w:pStyle w:val="Heading1"/>
        <w:keepNext/>
        <w:keepLines/>
        <w:numPr>
          <w:ilvl w:val="0"/>
          <w:numId w:val="72"/>
        </w:numPr>
        <w:rPr>
          <w:sz w:val="28"/>
          <w:szCs w:val="28"/>
        </w:rPr>
      </w:pPr>
      <w:bookmarkStart w:name="_Toc1066010949" w:id="258796181"/>
      <w:r w:rsidRPr="5BDA26B3" w:rsidR="239FBC78">
        <w:rPr>
          <w:sz w:val="28"/>
          <w:szCs w:val="28"/>
        </w:rPr>
        <w:t>Functional Requirements</w:t>
      </w:r>
      <w:bookmarkEnd w:id="258796181"/>
    </w:p>
    <w:p w:rsidR="00756DB3" w:rsidP="6E5B6D94" w:rsidRDefault="755B004F" w14:paraId="717AAFBA" w14:textId="44DB49F2">
      <w:pPr>
        <w:pStyle w:val="Body"/>
        <w:rPr>
          <w:rFonts w:ascii="Arial" w:hAnsi="Arial" w:cs="Arial"/>
          <w:sz w:val="20"/>
          <w:lang w:val="en-GB"/>
        </w:rPr>
      </w:pPr>
      <w:r w:rsidRPr="6E5B6D94">
        <w:rPr>
          <w:rFonts w:ascii="Arial" w:hAnsi="Arial" w:cs="Arial"/>
          <w:sz w:val="20"/>
          <w:lang w:val="en-GB"/>
        </w:rPr>
        <w:t xml:space="preserve">This section </w:t>
      </w:r>
      <w:r w:rsidRPr="6E5B6D94" w:rsidR="2A6DD779">
        <w:rPr>
          <w:rFonts w:ascii="Arial" w:hAnsi="Arial" w:cs="Arial"/>
          <w:sz w:val="20"/>
          <w:lang w:val="en-GB"/>
        </w:rPr>
        <w:t xml:space="preserve">contains all the </w:t>
      </w:r>
      <w:r w:rsidRPr="6E5B6D94" w:rsidR="1685435D">
        <w:rPr>
          <w:rFonts w:ascii="Arial" w:hAnsi="Arial" w:cs="Arial"/>
          <w:sz w:val="20"/>
          <w:lang w:val="en-GB"/>
        </w:rPr>
        <w:t>functional requirements for</w:t>
      </w:r>
      <w:r w:rsidRPr="6E5B6D94" w:rsidR="69A10DF5">
        <w:rPr>
          <w:rFonts w:ascii="Arial" w:hAnsi="Arial" w:cs="Arial"/>
          <w:sz w:val="20"/>
          <w:lang w:val="en-GB"/>
        </w:rPr>
        <w:t xml:space="preserve"> </w:t>
      </w:r>
      <w:bookmarkStart w:name="_Toc137351799" w:id="31"/>
      <w:r w:rsidRPr="6E5B6D94" w:rsidR="4DA97ED9">
        <w:rPr>
          <w:rFonts w:ascii="Arial" w:hAnsi="Arial" w:cs="Arial"/>
          <w:sz w:val="20"/>
          <w:lang w:val="en-GB"/>
        </w:rPr>
        <w:t xml:space="preserve">the </w:t>
      </w:r>
      <w:r w:rsidRPr="6E5B6D94" w:rsidR="6D15EC66">
        <w:rPr>
          <w:rFonts w:ascii="Arial" w:hAnsi="Arial" w:cs="Arial"/>
          <w:sz w:val="20"/>
          <w:lang w:val="en-GB"/>
        </w:rPr>
        <w:t xml:space="preserve">User Access Maintenance </w:t>
      </w:r>
      <w:r w:rsidRPr="6E5B6D94" w:rsidR="4DA97ED9">
        <w:rPr>
          <w:rFonts w:ascii="Arial" w:hAnsi="Arial" w:cs="Arial"/>
          <w:sz w:val="20"/>
          <w:lang w:val="en-GB"/>
        </w:rPr>
        <w:t>that must be in place to address the business requirements. These include the</w:t>
      </w:r>
      <w:r w:rsidRPr="6E5B6D94" w:rsidR="59BB5A74">
        <w:rPr>
          <w:rFonts w:ascii="Arial" w:hAnsi="Arial" w:cs="Arial"/>
          <w:sz w:val="20"/>
          <w:lang w:val="en-GB"/>
        </w:rPr>
        <w:t xml:space="preserve"> </w:t>
      </w:r>
      <w:r w:rsidRPr="6E5B6D94" w:rsidR="1685435D">
        <w:rPr>
          <w:rFonts w:ascii="Arial" w:hAnsi="Arial" w:cs="Arial"/>
          <w:sz w:val="20"/>
          <w:lang w:val="en-GB"/>
        </w:rPr>
        <w:t>capabilities</w:t>
      </w:r>
      <w:r w:rsidRPr="6E5B6D94" w:rsidR="59BB5A74">
        <w:rPr>
          <w:rFonts w:ascii="Arial" w:hAnsi="Arial" w:cs="Arial"/>
          <w:sz w:val="20"/>
          <w:lang w:val="en-GB"/>
        </w:rPr>
        <w:t xml:space="preserve"> that the system must possess and the</w:t>
      </w:r>
      <w:r w:rsidRPr="6E5B6D94" w:rsidR="4DA97ED9">
        <w:rPr>
          <w:rFonts w:ascii="Arial" w:hAnsi="Arial" w:cs="Arial"/>
          <w:sz w:val="20"/>
          <w:lang w:val="en-GB"/>
        </w:rPr>
        <w:t xml:space="preserve"> </w:t>
      </w:r>
      <w:r w:rsidRPr="6E5B6D94" w:rsidR="2A6DD779">
        <w:rPr>
          <w:rFonts w:ascii="Arial" w:hAnsi="Arial" w:cs="Arial"/>
          <w:sz w:val="20"/>
          <w:lang w:val="en-GB"/>
        </w:rPr>
        <w:t>operations and activities that</w:t>
      </w:r>
      <w:r w:rsidRPr="6E5B6D94" w:rsidR="59BB5A74">
        <w:rPr>
          <w:rFonts w:ascii="Arial" w:hAnsi="Arial" w:cs="Arial"/>
          <w:sz w:val="20"/>
          <w:lang w:val="en-GB"/>
        </w:rPr>
        <w:t xml:space="preserve"> it</w:t>
      </w:r>
      <w:r w:rsidRPr="6E5B6D94" w:rsidR="2A6DD779">
        <w:rPr>
          <w:rFonts w:ascii="Arial" w:hAnsi="Arial" w:cs="Arial"/>
          <w:sz w:val="20"/>
          <w:lang w:val="en-GB"/>
        </w:rPr>
        <w:t xml:space="preserve"> must be able to perform. </w:t>
      </w:r>
    </w:p>
    <w:p w:rsidR="00756DB3" w:rsidP="00F20A9A" w:rsidRDefault="00756DB3" w14:paraId="56EE48EE" w14:textId="77777777">
      <w:pPr>
        <w:rPr>
          <w:rFonts w:ascii="Arial" w:hAnsi="Arial" w:cs="Arial"/>
        </w:rPr>
      </w:pPr>
    </w:p>
    <w:tbl>
      <w:tblPr>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62"/>
        <w:gridCol w:w="1484"/>
        <w:gridCol w:w="1362"/>
        <w:gridCol w:w="4958"/>
        <w:gridCol w:w="1195"/>
      </w:tblGrid>
      <w:tr w:rsidRPr="000F2176" w:rsidR="002B0CD0" w:rsidTr="5BDA26B3" w14:paraId="1A6BD8CB" w14:textId="77777777">
        <w:trPr>
          <w:cantSplit/>
          <w:trHeight w:val="1171"/>
          <w:tblHeader/>
        </w:trPr>
        <w:tc>
          <w:tcPr>
            <w:tcW w:w="1457" w:type="dxa"/>
            <w:tcMar/>
            <w:vAlign w:val="center"/>
          </w:tcPr>
          <w:p w:rsidRPr="000F2176" w:rsidR="002B0CD0" w:rsidP="005C4775" w:rsidRDefault="002B0CD0" w14:paraId="7A4189FB" w14:textId="77777777">
            <w:pPr>
              <w:spacing w:before="20" w:after="20"/>
              <w:rPr>
                <w:rFonts w:ascii="Arial" w:hAnsi="Arial" w:cs="Arial"/>
              </w:rPr>
            </w:pPr>
            <w:r w:rsidRPr="000F2176">
              <w:rPr>
                <w:rFonts w:ascii="Arial" w:hAnsi="Arial" w:cs="Arial"/>
                <w:b/>
              </w:rPr>
              <w:t>Functional Requirement ID</w:t>
            </w:r>
          </w:p>
        </w:tc>
        <w:tc>
          <w:tcPr>
            <w:tcW w:w="1151" w:type="dxa"/>
            <w:tcMar/>
            <w:vAlign w:val="center"/>
          </w:tcPr>
          <w:p w:rsidRPr="000F2176" w:rsidR="002B0CD0" w:rsidP="005C4775" w:rsidRDefault="002B0CD0" w14:paraId="38BCCB3E" w14:textId="77777777">
            <w:pPr>
              <w:spacing w:before="20" w:after="20"/>
              <w:rPr>
                <w:rFonts w:ascii="Arial" w:hAnsi="Arial" w:cs="Arial"/>
              </w:rPr>
            </w:pPr>
            <w:r w:rsidRPr="000F2176">
              <w:rPr>
                <w:rFonts w:ascii="Arial" w:hAnsi="Arial" w:cs="Arial"/>
                <w:b/>
              </w:rPr>
              <w:t>System Component / Module / Screen</w:t>
            </w:r>
          </w:p>
        </w:tc>
        <w:tc>
          <w:tcPr>
            <w:tcW w:w="1958" w:type="dxa"/>
            <w:tcMar/>
            <w:vAlign w:val="center"/>
          </w:tcPr>
          <w:p w:rsidRPr="000F2176" w:rsidR="002B0CD0" w:rsidP="005C4775" w:rsidRDefault="002B0CD0" w14:paraId="05E181BF" w14:textId="77777777">
            <w:pPr>
              <w:spacing w:before="20" w:after="20"/>
              <w:rPr>
                <w:rFonts w:ascii="Arial" w:hAnsi="Arial" w:cs="Arial"/>
              </w:rPr>
            </w:pPr>
            <w:r w:rsidRPr="000F2176">
              <w:rPr>
                <w:rFonts w:ascii="Arial" w:hAnsi="Arial" w:cs="Arial"/>
                <w:b/>
              </w:rPr>
              <w:t>Capability</w:t>
            </w:r>
          </w:p>
        </w:tc>
        <w:tc>
          <w:tcPr>
            <w:tcW w:w="4571" w:type="dxa"/>
            <w:tcMar/>
            <w:vAlign w:val="center"/>
          </w:tcPr>
          <w:p w:rsidRPr="000F2176" w:rsidR="002B0CD0" w:rsidP="005C4775" w:rsidRDefault="002B0CD0" w14:paraId="7A78B99D" w14:textId="77777777">
            <w:pPr>
              <w:spacing w:before="20" w:after="20"/>
              <w:rPr>
                <w:rFonts w:ascii="Arial" w:hAnsi="Arial" w:cs="Arial"/>
              </w:rPr>
            </w:pPr>
            <w:r w:rsidRPr="000F2176">
              <w:rPr>
                <w:rFonts w:ascii="Arial" w:hAnsi="Arial" w:cs="Arial"/>
                <w:b/>
              </w:rPr>
              <w:t>Functional Requirements / Capability Descriptions</w:t>
            </w:r>
          </w:p>
        </w:tc>
        <w:tc>
          <w:tcPr>
            <w:tcW w:w="943" w:type="dxa"/>
            <w:tcMar/>
            <w:vAlign w:val="center"/>
          </w:tcPr>
          <w:p w:rsidRPr="002B0CD0" w:rsidR="002B0CD0" w:rsidP="005C4775" w:rsidRDefault="002B0CD0" w14:paraId="4EA29393" w14:textId="77777777">
            <w:pPr>
              <w:spacing w:before="20" w:after="20"/>
              <w:rPr>
                <w:rFonts w:ascii="Arial" w:hAnsi="Arial" w:cs="Arial"/>
              </w:rPr>
            </w:pPr>
            <w:r w:rsidRPr="002B0CD0">
              <w:rPr>
                <w:rFonts w:ascii="Arial" w:hAnsi="Arial" w:cs="Arial"/>
                <w:b/>
              </w:rPr>
              <w:t>SAO Application Feature Model</w:t>
            </w:r>
          </w:p>
        </w:tc>
      </w:tr>
      <w:tr w:rsidRPr="000F2176" w:rsidR="002B0CD0" w:rsidTr="5BDA26B3" w14:paraId="7BA4CD05" w14:textId="77777777">
        <w:trPr/>
        <w:tc>
          <w:tcPr>
            <w:tcW w:w="1457" w:type="dxa"/>
            <w:tcMar/>
          </w:tcPr>
          <w:p w:rsidR="6E5B6D94" w:rsidP="18F335A7" w:rsidRDefault="60CCAB98" w14:paraId="5D228207" w14:textId="569E7D12">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7E23719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c>
          <w:tcPr>
            <w:tcW w:w="1151" w:type="dxa"/>
            <w:tcMar/>
          </w:tcPr>
          <w:p w:rsidR="6E5B6D94" w:rsidP="6E5B6D94" w:rsidRDefault="6E5B6D94" w14:paraId="0D92EF0D" w14:textId="4B186098">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Login</w:t>
            </w:r>
          </w:p>
        </w:tc>
        <w:tc>
          <w:tcPr>
            <w:tcW w:w="1958" w:type="dxa"/>
            <w:tcMar/>
          </w:tcPr>
          <w:p w:rsidR="6E5B6D94" w:rsidP="6E5B6D94" w:rsidRDefault="6E5B6D94" w14:paraId="5B8C8A93" w14:textId="762A3466">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Login, Inactivity Warning, and Timeout </w:t>
            </w:r>
          </w:p>
        </w:tc>
        <w:tc>
          <w:tcPr>
            <w:tcW w:w="4571" w:type="dxa"/>
            <w:tcMar/>
          </w:tcPr>
          <w:p w:rsidR="6E5B6D94" w:rsidP="18F335A7" w:rsidRDefault="60CCAB98" w14:paraId="4B2907FB" w14:textId="4576BBAF">
            <w:pPr>
              <w:spacing w:before="20" w:after="20"/>
            </w:pPr>
            <w:r w:rsidRPr="28E9851D" w:rsidR="60CCAB98">
              <w:rPr>
                <w:rFonts w:ascii="Arial" w:hAnsi="Arial" w:eastAsia="Arial" w:cs="Arial"/>
                <w:b w:val="1"/>
                <w:bCs w:val="1"/>
                <w:color w:val="000000" w:themeColor="text1" w:themeTint="FF" w:themeShade="FF"/>
              </w:rPr>
              <w:t>FR</w:t>
            </w:r>
            <w:r w:rsidRPr="28E9851D" w:rsidR="2A3A4E48">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.001.01 </w:t>
            </w:r>
            <w:r w:rsidRPr="28E9851D" w:rsidR="60CCAB98">
              <w:rPr>
                <w:rFonts w:ascii="Arial" w:hAnsi="Arial" w:eastAsia="Arial" w:cs="Arial"/>
                <w:color w:val="000000" w:themeColor="text1" w:themeTint="FF" w:themeShade="FF"/>
              </w:rPr>
              <w:t>The system shall allow the user to access BDOI-BROKERSYS application using any BDO-issued device and even on multiple tabs</w:t>
            </w:r>
            <w:r w:rsidRPr="28E9851D" w:rsidR="0AB0CF6E">
              <w:rPr>
                <w:rFonts w:ascii="Arial" w:hAnsi="Arial" w:eastAsia="Arial" w:cs="Arial"/>
                <w:color w:val="000000" w:themeColor="text1" w:themeTint="FF" w:themeShade="FF"/>
              </w:rPr>
              <w:t xml:space="preserve"> on supported web browser</w:t>
            </w:r>
            <w:r w:rsidRPr="28E9851D" w:rsidR="666FAEC2">
              <w:rPr>
                <w:rFonts w:ascii="Arial" w:hAnsi="Arial" w:eastAsia="Arial" w:cs="Arial"/>
                <w:color w:val="000000" w:themeColor="text1" w:themeTint="FF" w:themeShade="FF"/>
              </w:rPr>
              <w:t>.</w:t>
            </w:r>
          </w:p>
          <w:p>
            <w:pPr>
              <w:pStyle w:val="ListParagraph"/>
              <w:numPr>
                <w:ilvl w:val="0"/>
                <w:numId w:val="59"/>
              </w:numPr>
              <w:spacing w:before="20" w:after="20"/>
              <w:rPr>
                <w:rFonts w:ascii="Arial" w:hAnsi="Arial" w:cs="Arial"/>
              </w:rPr>
            </w:pPr>
            <w:r>
              <w:rPr>
                <w:rFonts w:ascii="Arial" w:hAnsi="Arial" w:cs="Arial"/>
              </w:rPr>
              <w:t xml:space="preserve">The system shall keep one session for all the browser tabs of a user; activity in any tab keeps every tab signed in.</w:t>
            </w:r>
          </w:p>
          <w:p>
            <w:pPr>
              <w:pStyle w:val="ListParagraph"/>
              <w:numPr>
                <w:ilvl w:val="0"/>
                <w:numId w:val="59"/>
              </w:numPr>
              <w:spacing w:before="20" w:after="20"/>
              <w:rPr>
                <w:rFonts w:ascii="Arial" w:hAnsi="Arial" w:cs="Arial"/>
              </w:rPr>
            </w:pPr>
            <w:r>
              <w:rPr>
                <w:rFonts w:ascii="Arial" w:hAnsi="Arial" w:cs="Arial"/>
              </w:rPr>
              <w:t xml:space="preserve">The system shall rely on the BDO network and device policy, applied by EIAM at sign-in, to restrict access to BDO-issued devices (Annex 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2"/>
              </w:numPr>
              <w:spacing w:before="20" w:after="20"/>
              <w:rPr>
                <w:rFonts w:ascii="Arial" w:hAnsi="Arial" w:cs="Arial"/>
              </w:rPr>
            </w:pPr>
            <w:r>
              <w:rPr>
                <w:rFonts w:ascii="Arial" w:hAnsi="Arial" w:cs="Arial"/>
              </w:rPr>
              <w:t xml:space="preserve">A user signed in on two tabs keeps working in the second tab after working only in the first for 20 minutes.</w:t>
            </w:r>
          </w:p>
          <w:p>
            <w:pPr>
              <w:pStyle w:val="ListParagraph"/>
              <w:numPr>
                <w:ilvl w:val="0"/>
                <w:numId w:val="122"/>
              </w:numPr>
              <w:spacing w:before="20" w:after="20"/>
              <w:rPr>
                <w:rFonts w:ascii="Arial" w:hAnsi="Arial" w:cs="Arial"/>
              </w:rPr>
            </w:pPr>
            <w:r>
              <w:rPr>
                <w:rFonts w:ascii="Arial" w:hAnsi="Arial" w:cs="Arial"/>
              </w:rPr>
              <w:t xml:space="preserve">A sign-in from a device that the BDO device policy does not allow is refused by EIAM before the system opens a session.</w:t>
            </w:r>
          </w:p>
          <w:p w:rsidR="6E5B6D94" w:rsidP="28E9851D" w:rsidRDefault="6E5B6D94" w14:paraId="17A08BFE" w14:textId="4A6D6C80">
            <w:pPr>
              <w:spacing w:before="20" w:after="20"/>
              <w:ind w:left="720"/>
              <w:rPr>
                <w:rFonts w:ascii="Arial" w:hAnsi="Arial" w:eastAsia="Arial" w:cs="Arial"/>
                <w:color w:val="000000" w:themeColor="text1"/>
              </w:rPr>
            </w:pPr>
          </w:p>
          <w:p w:rsidR="6E5B6D94" w:rsidP="28E9851D" w:rsidRDefault="60CCAB98" w14:paraId="2F0DB235" w14:textId="4A66671C">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394FE5B5">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.001.02 Login and Role-Based Access</w:t>
            </w:r>
            <w:r w:rsidRPr="28E9851D" w:rsidR="60CCAB98">
              <w:rPr>
                <w:rFonts w:ascii="Arial" w:hAnsi="Arial" w:eastAsia="Arial" w:cs="Arial"/>
                <w:color w:val="000000" w:themeColor="text1" w:themeTint="FF" w:themeShade="FF"/>
                <w:lang w:val="en-US"/>
              </w:rPr>
              <w:t> </w:t>
            </w:r>
          </w:p>
          <w:p>
            <w:pPr>
              <w:spacing w:before="20" w:after="20"/>
              <w:rPr>
                <w:rFonts w:ascii="Arial" w:hAnsi="Arial" w:eastAsia="Arial" w:cs="Arial"/>
                <w:color w:val="000000" w:themeColor="text1"/>
              </w:rPr>
            </w:pPr>
            <w:r>
              <w:rPr>
                <w:rFonts w:ascii="Arial" w:hAnsi="Arial" w:cs="Arial"/>
                <w:b/>
                <w:bCs/>
                <w:color w:val="616161"/>
                <w:sz w:val="16"/>
                <w:szCs w:val="16"/>
              </w:rPr>
              <w:t xml:space="preserve">[Integration scope]</w:t>
            </w:r>
          </w:p>
          <w:p w:rsidR="6E5B6D94" w:rsidP="18F335A7" w:rsidRDefault="60CCAB98" w14:paraId="04476345" w14:textId="4009A087">
            <w:pPr>
              <w:spacing w:before="20" w:after="20"/>
            </w:pPr>
            <w:r w:rsidRPr="28E9851D" w:rsidR="60CCAB98">
              <w:rPr>
                <w:rFonts w:ascii="Arial" w:hAnsi="Arial" w:eastAsia="Arial" w:cs="Arial"/>
                <w:color w:val="000000" w:themeColor="text1" w:themeTint="FF" w:themeShade="FF"/>
              </w:rPr>
              <w:t>The system shall allow the user to log in using a valid profile.</w:t>
            </w:r>
            <w:r w:rsidRPr="28E9851D" w:rsidR="60CCAB98">
              <w:rPr>
                <w:rFonts w:ascii="Arial" w:hAnsi="Arial" w:eastAsia="Arial" w:cs="Arial"/>
                <w:color w:val="000000" w:themeColor="text1" w:themeTint="FF" w:themeShade="FF"/>
                <w:lang w:val="en-US"/>
              </w:rPr>
              <w:t> </w:t>
            </w:r>
          </w:p>
          <w:p w:rsidR="6E5B6D94" w:rsidP="18F335A7" w:rsidRDefault="3A159B9A" w14:paraId="087D1D15" w14:textId="679128DF">
            <w:pPr>
              <w:pStyle w:val="ListParagraph"/>
              <w:numPr>
                <w:ilvl w:val="0"/>
                <w:numId w:val="59"/>
              </w:numPr>
              <w:spacing w:line="259" w:lineRule="auto" w:before="20" w:after="20"/>
              <w:rPr>
                <w:rFonts w:ascii="Arial" w:hAnsi="Arial" w:eastAsia="Arial" w:cs="Arial"/>
              </w:rPr>
            </w:pPr>
            <w:r w:rsidRPr="28E9851D" w:rsidR="386F7DF2">
              <w:rPr>
                <w:rFonts w:ascii="Arial" w:hAnsi="Arial" w:eastAsia="Arial" w:cs="Arial"/>
              </w:rPr>
              <w:t xml:space="preserve">The </w:t>
            </w:r>
            <w:r w:rsidRPr="28E9851D" w:rsidR="56A9BF4C">
              <w:rPr>
                <w:rFonts w:ascii="Arial" w:hAnsi="Arial" w:eastAsia="Arial" w:cs="Arial"/>
                <w:color w:val="000000" w:themeColor="text1" w:themeTint="FF" w:themeShade="FF"/>
              </w:rPr>
              <w:t xml:space="preserve">BDOI-BROKERSYS </w:t>
            </w:r>
            <w:r w:rsidRPr="28E9851D" w:rsidR="386F7DF2">
              <w:rPr>
                <w:rFonts w:ascii="Arial" w:hAnsi="Arial" w:eastAsia="Arial" w:cs="Arial"/>
              </w:rPr>
              <w:t>application shall be onboarded as an authorized application in the Enterprise SSO platform to enable Single Sign-On (SSO) authentication.</w:t>
            </w:r>
          </w:p>
          <w:p w:rsidR="6E5B6D94" w:rsidP="18F335A7" w:rsidRDefault="40BEBD2E" w14:paraId="08B4C734" w14:textId="64DF2606">
            <w:pPr>
              <w:pStyle w:val="ListParagraph"/>
              <w:numPr>
                <w:ilvl w:val="0"/>
                <w:numId w:val="59"/>
              </w:numPr>
              <w:spacing w:line="259" w:lineRule="auto" w:before="20" w:after="20"/>
              <w:rPr>
                <w:rFonts w:ascii="Arial" w:hAnsi="Arial" w:eastAsia="Arial" w:cs="Arial"/>
              </w:rPr>
            </w:pPr>
            <w:r w:rsidRPr="28E9851D" w:rsidR="016790B1">
              <w:rPr>
                <w:rFonts w:ascii="Arial" w:hAnsi="Arial" w:eastAsia="Arial" w:cs="Arial"/>
              </w:rPr>
              <w:t xml:space="preserve">The system shall require users to sign in using their authorized </w:t>
            </w:r>
            <w:r w:rsidRPr="28E9851D" w:rsidR="24A95EC7">
              <w:rPr>
                <w:rFonts w:ascii="Arial" w:hAnsi="Arial" w:eastAsia="Arial" w:cs="Arial"/>
              </w:rPr>
              <w:t>Enterprise SSO</w:t>
            </w:r>
            <w:r w:rsidRPr="28E9851D" w:rsidR="016790B1">
              <w:rPr>
                <w:rFonts w:ascii="Arial" w:hAnsi="Arial" w:eastAsia="Arial" w:cs="Arial"/>
              </w:rPr>
              <w:t xml:space="preserve"> account.</w:t>
            </w:r>
          </w:p>
          <w:p w:rsidR="58CD8DE7" w:rsidP="28E9851D" w:rsidRDefault="58CD8DE7" w14:paraId="18DDE0B0" w14:textId="0EC662C2">
            <w:pPr>
              <w:pStyle w:val="ListParagraph"/>
              <w:numPr>
                <w:ilvl w:val="1"/>
                <w:numId w:val="59"/>
              </w:numPr>
              <w:spacing w:line="259" w:lineRule="auto" w:before="20" w:after="20"/>
              <w:rPr>
                <w:rFonts w:ascii="Arial" w:hAnsi="Arial" w:eastAsia="Arial" w:cs="Arial"/>
              </w:rPr>
            </w:pPr>
            <w:r w:rsidRPr="28E9851D" w:rsidR="58CD8DE7">
              <w:rPr>
                <w:rFonts w:ascii="Arial" w:hAnsi="Arial" w:eastAsia="Arial" w:cs="Arial"/>
              </w:rPr>
              <w:t>Access to the application disables after three (3) invalid password tries</w:t>
            </w:r>
            <w:r w:rsidRPr="28E9851D" w:rsidR="58CD8DE7">
              <w:rPr>
                <w:rFonts w:ascii="Arial" w:hAnsi="Arial" w:eastAsia="Arial" w:cs="Arial"/>
              </w:rPr>
              <w:t xml:space="preserve">.  </w:t>
            </w:r>
          </w:p>
          <w:p w:rsidR="6E5B6D94" w:rsidP="18F335A7" w:rsidRDefault="40BEBD2E" w14:paraId="7B522715" w14:textId="13A20E0A">
            <w:pPr>
              <w:pStyle w:val="ListParagraph"/>
              <w:numPr>
                <w:ilvl w:val="0"/>
                <w:numId w:val="59"/>
              </w:numPr>
              <w:spacing w:before="20" w:after="20"/>
              <w:rPr>
                <w:rFonts w:ascii="Arial" w:hAnsi="Arial" w:eastAsia="Arial" w:cs="Arial"/>
              </w:rPr>
            </w:pPr>
            <w:r w:rsidRPr="28E9851D" w:rsidR="016790B1">
              <w:rPr>
                <w:rFonts w:ascii="Arial" w:hAnsi="Arial" w:eastAsia="Arial" w:cs="Arial"/>
              </w:rPr>
              <w:t xml:space="preserve">The system shall integrate with </w:t>
            </w:r>
            <w:r w:rsidRPr="28E9851D" w:rsidR="193D5507">
              <w:rPr>
                <w:rFonts w:ascii="Arial" w:hAnsi="Arial" w:eastAsia="Arial" w:cs="Arial"/>
              </w:rPr>
              <w:t xml:space="preserve">Enterprise SSO platform </w:t>
            </w:r>
            <w:r w:rsidRPr="28E9851D" w:rsidR="016790B1">
              <w:rPr>
                <w:rFonts w:ascii="Arial" w:hAnsi="Arial" w:eastAsia="Arial" w:cs="Arial"/>
              </w:rPr>
              <w:t>for user authentication.</w:t>
            </w:r>
          </w:p>
          <w:p w:rsidR="6E5B6D94" w:rsidP="18F335A7" w:rsidRDefault="40BEBD2E" w14:paraId="0898FF69" w14:textId="2B2523C7">
            <w:pPr>
              <w:pStyle w:val="ListParagraph"/>
              <w:numPr>
                <w:ilvl w:val="0"/>
                <w:numId w:val="59"/>
              </w:numPr>
              <w:spacing w:before="20" w:after="20"/>
              <w:rPr>
                <w:rFonts w:ascii="Arial" w:hAnsi="Arial" w:eastAsia="Arial" w:cs="Arial"/>
              </w:rPr>
            </w:pPr>
            <w:r w:rsidRPr="28E9851D" w:rsidR="016790B1">
              <w:rPr>
                <w:rFonts w:ascii="Arial" w:hAnsi="Arial" w:eastAsia="Arial" w:cs="Arial"/>
              </w:rPr>
              <w:t>The system shall establish a session upon successful authentication and grant access based on the user's assigned roles and permissions.</w:t>
            </w:r>
          </w:p>
          <w:p w:rsidR="6E5B6D94" w:rsidP="28E9851D" w:rsidRDefault="40BEBD2E" w14:paraId="634B5903" w14:textId="1A3B7957">
            <w:pPr>
              <w:pStyle w:val="ListParagraph"/>
              <w:numPr>
                <w:ilvl w:val="1"/>
                <w:numId w:val="59"/>
              </w:numPr>
              <w:spacing w:line="259" w:lineRule="auto" w:before="20" w:after="20"/>
              <w:rPr>
                <w:rFonts w:ascii="Arial" w:hAnsi="Arial" w:eastAsia="Arial" w:cs="Arial"/>
                <w:color w:val="000000" w:themeColor="text1"/>
              </w:rPr>
            </w:pPr>
            <w:r w:rsidRPr="28E9851D" w:rsidR="016790B1">
              <w:rPr>
                <w:rFonts w:ascii="Arial" w:hAnsi="Arial" w:eastAsia="Arial" w:cs="Arial"/>
                <w:color w:val="000000" w:themeColor="text1" w:themeTint="FF" w:themeShade="FF"/>
              </w:rPr>
              <w:t xml:space="preserve">User </w:t>
            </w:r>
            <w:r w:rsidRPr="28E9851D" w:rsidR="0E11E855">
              <w:rPr>
                <w:rFonts w:ascii="Arial" w:hAnsi="Arial" w:eastAsia="Arial" w:cs="Arial"/>
                <w:color w:val="000000" w:themeColor="text1" w:themeTint="FF" w:themeShade="FF"/>
              </w:rPr>
              <w:t>shall</w:t>
            </w:r>
            <w:r w:rsidRPr="28E9851D" w:rsidR="0190A47E">
              <w:rPr>
                <w:rFonts w:ascii="Arial" w:hAnsi="Arial" w:eastAsia="Arial" w:cs="Arial"/>
                <w:color w:val="000000" w:themeColor="text1" w:themeTint="FF" w:themeShade="FF"/>
              </w:rPr>
              <w:t xml:space="preserve"> only</w:t>
            </w:r>
            <w:r w:rsidRPr="28E9851D" w:rsidR="016790B1">
              <w:rPr>
                <w:rFonts w:ascii="Arial" w:hAnsi="Arial" w:eastAsia="Arial" w:cs="Arial"/>
                <w:color w:val="000000" w:themeColor="text1" w:themeTint="FF" w:themeShade="FF"/>
              </w:rPr>
              <w:t xml:space="preserve"> </w:t>
            </w:r>
            <w:r w:rsidRPr="28E9851D" w:rsidR="33214E2B">
              <w:rPr>
                <w:rFonts w:ascii="Arial" w:hAnsi="Arial" w:eastAsia="Arial" w:cs="Arial"/>
                <w:color w:val="000000" w:themeColor="text1" w:themeTint="FF" w:themeShade="FF"/>
              </w:rPr>
              <w:t>access</w:t>
            </w:r>
            <w:r w:rsidRPr="28E9851D" w:rsidR="75BA4F1C">
              <w:rPr>
                <w:rFonts w:ascii="Arial" w:hAnsi="Arial" w:eastAsia="Arial" w:cs="Arial"/>
                <w:color w:val="000000" w:themeColor="text1" w:themeTint="FF" w:themeShade="FF"/>
              </w:rPr>
              <w:t xml:space="preserve"> (read, update, approve)</w:t>
            </w:r>
            <w:r w:rsidRPr="28E9851D" w:rsidR="33214E2B">
              <w:rPr>
                <w:rFonts w:ascii="Arial" w:hAnsi="Arial" w:eastAsia="Arial" w:cs="Arial"/>
                <w:color w:val="000000" w:themeColor="text1" w:themeTint="FF" w:themeShade="FF"/>
              </w:rPr>
              <w:t xml:space="preserve"> </w:t>
            </w:r>
            <w:r w:rsidRPr="28E9851D" w:rsidR="5327AC26">
              <w:rPr>
                <w:rFonts w:ascii="Arial" w:hAnsi="Arial" w:eastAsia="Arial" w:cs="Arial"/>
                <w:color w:val="000000" w:themeColor="text1" w:themeTint="FF" w:themeShade="FF"/>
              </w:rPr>
              <w:t>modules</w:t>
            </w:r>
            <w:r w:rsidRPr="28E9851D" w:rsidR="016790B1">
              <w:rPr>
                <w:rFonts w:ascii="Arial" w:hAnsi="Arial" w:eastAsia="Arial" w:cs="Arial"/>
                <w:color w:val="000000" w:themeColor="text1" w:themeTint="FF" w:themeShade="FF"/>
              </w:rPr>
              <w:t xml:space="preserve"> </w:t>
            </w:r>
            <w:r w:rsidRPr="28E9851D" w:rsidR="5F22649A">
              <w:rPr>
                <w:rFonts w:ascii="Arial" w:hAnsi="Arial" w:eastAsia="Arial" w:cs="Arial"/>
                <w:color w:val="000000" w:themeColor="text1" w:themeTint="FF" w:themeShade="FF"/>
              </w:rPr>
              <w:t>based on the permission on the</w:t>
            </w:r>
            <w:r w:rsidRPr="28E9851D" w:rsidR="016790B1">
              <w:rPr>
                <w:rFonts w:ascii="Arial" w:hAnsi="Arial" w:eastAsia="Arial" w:cs="Arial"/>
                <w:color w:val="000000" w:themeColor="text1" w:themeTint="FF" w:themeShade="FF"/>
              </w:rPr>
              <w:t xml:space="preserve"> access matrix provided and approved by the Business.</w:t>
            </w:r>
            <w:r w:rsidRPr="28E9851D" w:rsidR="2B26BB12">
              <w:rPr>
                <w:rFonts w:ascii="Arial" w:hAnsi="Arial" w:eastAsia="Arial" w:cs="Arial"/>
                <w:color w:val="000000" w:themeColor="text1" w:themeTint="FF" w:themeShade="FF"/>
              </w:rPr>
              <w:t xml:space="preserve"> </w:t>
            </w:r>
            <w:r w:rsidRPr="28E9851D" w:rsidR="2B26BB12">
              <w:rPr>
                <w:rStyle w:val="Hyperlink"/>
                <w:rFonts w:ascii="Arial" w:hAnsi="Arial" w:eastAsia="Arial" w:cs="Arial"/>
              </w:rPr>
              <w:t xml:space="preserve">Refer to Annex </w:t>
            </w:r>
            <w:r w:rsidRPr="28E9851D" w:rsidR="53006A97">
              <w:rPr>
                <w:rStyle w:val="Hyperlink"/>
                <w:rFonts w:ascii="Arial" w:hAnsi="Arial" w:eastAsia="Arial" w:cs="Arial"/>
              </w:rPr>
              <w:t>C -User Access Matrix.</w:t>
            </w:r>
          </w:p>
          <w:p w:rsidR="6E5B6D94" w:rsidP="18F335A7" w:rsidRDefault="15997BE5" w14:paraId="35903F17" w14:textId="523174C8">
            <w:pPr>
              <w:pStyle w:val="ListParagraph"/>
              <w:numPr>
                <w:ilvl w:val="1"/>
                <w:numId w:val="59"/>
              </w:numPr>
              <w:spacing w:line="259" w:lineRule="auto" w:before="20" w:after="20"/>
              <w:rPr>
                <w:rFonts w:ascii="Arial" w:hAnsi="Arial" w:eastAsia="Arial" w:cs="Arial"/>
              </w:rPr>
            </w:pPr>
            <w:r w:rsidRPr="28E9851D" w:rsidR="2ABF7D69">
              <w:rPr>
                <w:rFonts w:ascii="Arial" w:hAnsi="Arial" w:eastAsia="Arial" w:cs="Arial"/>
                <w:color w:val="E65100"/>
              </w:rPr>
              <w:t>User with</w:t>
            </w:r>
            <w:r w:rsidRPr="28E9851D" w:rsidR="60263AE1">
              <w:rPr>
                <w:rFonts w:ascii="Arial" w:hAnsi="Arial" w:eastAsia="Arial" w:cs="Arial"/>
                <w:color w:val="E65100"/>
              </w:rPr>
              <w:t xml:space="preserve"> Supervisory roles </w:t>
            </w:r>
            <w:r w:rsidRPr="28E9851D" w:rsidR="52797B71">
              <w:rPr>
                <w:rFonts w:ascii="Arial" w:hAnsi="Arial" w:eastAsia="Arial" w:cs="Arial"/>
                <w:color w:val="E65100"/>
              </w:rPr>
              <w:t xml:space="preserve">have the same view as their </w:t>
            </w:r>
            <w:r w:rsidRPr="28E9851D" w:rsidR="320E5AC1">
              <w:rPr>
                <w:rFonts w:ascii="Arial" w:hAnsi="Arial" w:eastAsia="Arial" w:cs="Arial"/>
                <w:color w:val="E65100"/>
              </w:rPr>
              <w:t>assigned personnels</w:t>
            </w:r>
            <w:r w:rsidRPr="28E9851D" w:rsidR="3FC7680C">
              <w:rPr>
                <w:rFonts w:ascii="Arial" w:hAnsi="Arial" w:eastAsia="Arial" w:cs="Arial"/>
                <w:color w:val="E65100"/>
              </w:rPr>
              <w:t xml:space="preserve"> (e.g. UH can </w:t>
            </w:r>
            <w:r w:rsidRPr="28E9851D" w:rsidR="6264C183">
              <w:rPr>
                <w:rFonts w:ascii="Arial" w:hAnsi="Arial" w:eastAsia="Arial" w:cs="Arial"/>
                <w:color w:val="E65100"/>
              </w:rPr>
              <w:t>manage the records</w:t>
            </w:r>
            <w:r w:rsidRPr="28E9851D" w:rsidR="3FC7680C">
              <w:rPr>
                <w:rFonts w:ascii="Arial" w:hAnsi="Arial" w:eastAsia="Arial" w:cs="Arial"/>
                <w:color w:val="E65100"/>
              </w:rPr>
              <w:t xml:space="preserve"> of al</w:t>
            </w:r>
            <w:r w:rsidRPr="28E9851D" w:rsidR="5944FF5A">
              <w:rPr>
                <w:rFonts w:ascii="Arial" w:hAnsi="Arial" w:eastAsia="Arial" w:cs="Arial"/>
                <w:color w:val="E65100"/>
              </w:rPr>
              <w:t>l</w:t>
            </w:r>
            <w:r w:rsidRPr="28E9851D" w:rsidR="3FC7680C">
              <w:rPr>
                <w:rFonts w:ascii="Arial" w:hAnsi="Arial" w:eastAsia="Arial" w:cs="Arial"/>
                <w:color w:val="E65100"/>
              </w:rPr>
              <w:t xml:space="preserve"> assigned</w:t>
            </w:r>
            <w:r w:rsidRPr="28E9851D" w:rsidR="30B9E525">
              <w:rPr>
                <w:rFonts w:ascii="Arial" w:hAnsi="Arial" w:eastAsia="Arial" w:cs="Arial"/>
                <w:color w:val="E65100"/>
              </w:rPr>
              <w:t xml:space="preserve"> </w:t>
            </w:r>
            <w:r w:rsidRPr="28E9851D" w:rsidR="64CA5767">
              <w:rPr>
                <w:rFonts w:ascii="Arial" w:hAnsi="Arial" w:eastAsia="Arial" w:cs="Arial"/>
                <w:color w:val="E65100"/>
              </w:rPr>
              <w:t>personnels including</w:t>
            </w:r>
            <w:r w:rsidRPr="28E9851D" w:rsidR="0193728B">
              <w:rPr>
                <w:rFonts w:ascii="Arial" w:hAnsi="Arial" w:eastAsia="Arial" w:cs="Arial"/>
                <w:color w:val="E65100"/>
              </w:rPr>
              <w:t xml:space="preserve"> </w:t>
            </w:r>
            <w:r w:rsidRPr="28E9851D" w:rsidR="217D3902">
              <w:rPr>
                <w:rFonts w:ascii="Arial" w:hAnsi="Arial" w:eastAsia="Arial" w:cs="Arial"/>
                <w:color w:val="E65100"/>
              </w:rPr>
              <w:t>access to uploaded documents</w:t>
            </w:r>
            <w:r w:rsidRPr="28E9851D" w:rsidR="3FC7680C">
              <w:rPr>
                <w:rFonts w:ascii="Arial" w:hAnsi="Arial" w:eastAsia="Arial" w:cs="Arial"/>
                <w:color w:val="E65100"/>
              </w:rPr>
              <w:t>)</w:t>
            </w:r>
            <w:r w:rsidRPr="28E9851D" w:rsidR="0E0BEB21">
              <w:rPr>
                <w:rFonts w:ascii="Arial" w:hAnsi="Arial" w:eastAsia="Arial" w:cs="Arial"/>
                <w:color w:val="E65100"/>
              </w:rPr>
              <w:t>.</w:t>
            </w:r>
          </w:p>
          <w:p w:rsidR="6E5B6D94" w:rsidP="18F335A7" w:rsidRDefault="333C1D50" w14:paraId="4AAD31DB" w14:textId="530C0589">
            <w:pPr>
              <w:pStyle w:val="ListParagraph"/>
              <w:numPr>
                <w:ilvl w:val="1"/>
                <w:numId w:val="59"/>
              </w:numPr>
              <w:spacing w:before="20" w:after="20"/>
              <w:rPr>
                <w:rFonts w:ascii="Arial" w:hAnsi="Arial" w:eastAsia="Arial" w:cs="Arial"/>
              </w:rPr>
            </w:pPr>
            <w:r w:rsidRPr="28E9851D" w:rsidR="65691003">
              <w:rPr>
                <w:rFonts w:ascii="Arial" w:hAnsi="Arial" w:eastAsia="Arial" w:cs="Arial"/>
              </w:rPr>
              <w:t>Access to unauthorized records and documents shall be denied</w:t>
            </w:r>
            <w:r w:rsidRPr="28E9851D" w:rsidR="4B11EA0A">
              <w:rPr>
                <w:rFonts w:ascii="Arial" w:hAnsi="Arial" w:eastAsia="Arial" w:cs="Arial"/>
              </w:rPr>
              <w:t xml:space="preserve"> in the </w:t>
            </w:r>
            <w:r w:rsidRPr="28E9851D" w:rsidR="4B11EA0A">
              <w:rPr>
                <w:rFonts w:ascii="Arial" w:hAnsi="Arial" w:eastAsia="Arial" w:cs="Arial"/>
                <w:color w:val="000000" w:themeColor="text1" w:themeTint="FF" w:themeShade="FF"/>
              </w:rPr>
              <w:t>BDOI-BROKERSYS application</w:t>
            </w:r>
            <w:r w:rsidRPr="28E9851D" w:rsidR="4B11EA0A">
              <w:rPr>
                <w:rFonts w:ascii="Arial" w:hAnsi="Arial" w:eastAsia="Arial" w:cs="Arial"/>
              </w:rPr>
              <w:t xml:space="preserve"> or any document repositories</w:t>
            </w:r>
            <w:r w:rsidRPr="28E9851D" w:rsidR="7E2E67A3">
              <w:rPr>
                <w:rFonts w:ascii="Arial" w:hAnsi="Arial" w:eastAsia="Arial" w:cs="Arial"/>
              </w:rPr>
              <w:t xml:space="preserve"> where the uploaded document is stored</w:t>
            </w:r>
            <w:r w:rsidRPr="28E9851D" w:rsidR="65691003">
              <w:rPr>
                <w:rFonts w:ascii="Arial" w:hAnsi="Arial" w:eastAsia="Arial" w:cs="Arial"/>
              </w:rPr>
              <w:t>.</w:t>
            </w:r>
          </w:p>
          <w:p w:rsidR="6E5B6D94" w:rsidP="18F335A7" w:rsidRDefault="40BEBD2E" w14:paraId="1AF6A726" w14:textId="64BA2698">
            <w:pPr>
              <w:pStyle w:val="ListParagraph"/>
              <w:numPr>
                <w:ilvl w:val="0"/>
                <w:numId w:val="59"/>
              </w:numPr>
              <w:spacing w:line="259" w:lineRule="auto" w:before="20" w:after="20"/>
              <w:rPr>
                <w:rFonts w:ascii="Arial" w:hAnsi="Arial" w:eastAsia="Arial" w:cs="Arial"/>
              </w:rPr>
            </w:pPr>
            <w:r w:rsidRPr="28E9851D" w:rsidR="016790B1">
              <w:rPr>
                <w:rFonts w:ascii="Arial" w:hAnsi="Arial" w:eastAsia="Arial" w:cs="Arial"/>
              </w:rPr>
              <w:t xml:space="preserve">The system shall deny access to users whose </w:t>
            </w:r>
            <w:r w:rsidRPr="28E9851D" w:rsidR="058B170B">
              <w:rPr>
                <w:rFonts w:ascii="Arial" w:hAnsi="Arial" w:eastAsia="Arial" w:cs="Arial"/>
              </w:rPr>
              <w:t>Enterprise</w:t>
            </w:r>
            <w:r w:rsidRPr="28E9851D" w:rsidR="5365D0FE">
              <w:rPr>
                <w:rFonts w:ascii="Arial" w:hAnsi="Arial" w:eastAsia="Arial" w:cs="Arial"/>
              </w:rPr>
              <w:t xml:space="preserve"> SSO</w:t>
            </w:r>
            <w:r w:rsidRPr="28E9851D" w:rsidR="016790B1">
              <w:rPr>
                <w:rFonts w:ascii="Arial" w:hAnsi="Arial" w:eastAsia="Arial" w:cs="Arial"/>
              </w:rPr>
              <w:t xml:space="preserve"> accounts are </w:t>
            </w:r>
            <w:r w:rsidRPr="28E9851D" w:rsidR="016790B1">
              <w:rPr>
                <w:rFonts w:ascii="Arial" w:hAnsi="Arial" w:eastAsia="Arial" w:cs="Arial"/>
                <w:b w:val="1"/>
                <w:bCs w:val="1"/>
              </w:rPr>
              <w:t>inactive, locked, disabled, or unauthorized</w:t>
            </w:r>
            <w:r w:rsidRPr="28E9851D" w:rsidR="016790B1">
              <w:rPr>
                <w:rFonts w:ascii="Arial" w:hAnsi="Arial" w:eastAsia="Arial" w:cs="Arial"/>
              </w:rPr>
              <w:t xml:space="preserve"> to access the application.</w:t>
            </w:r>
          </w:p>
          <w:p>
            <w:pPr>
              <w:pStyle w:val="ListParagraph"/>
              <w:spacing w:line="259" w:lineRule="auto" w:before="20" w:after="20"/>
              <w:rPr>
                <w:rFonts w:ascii="Arial" w:hAnsi="Arial" w:eastAsia="Arial" w:cs="Arial"/>
              </w:rPr>
            </w:pPr>
            <w:r>
              <w:rPr>
                <w:rFonts w:ascii="Arial" w:hAnsi="Arial" w:cs="Arial"/>
                <w:b/>
                <w:bCs/>
                <w:color w:val="616161"/>
                <w:sz w:val="16"/>
                <w:szCs w:val="16"/>
              </w:rPr>
              <w:t xml:space="preserve">[Integration scope]</w:t>
            </w:r>
          </w:p>
          <w:p w:rsidR="6E5B6D94" w:rsidP="18F335A7" w:rsidRDefault="40BEBD2E" w14:paraId="7776FB88" w14:textId="54C6603B">
            <w:pPr>
              <w:pStyle w:val="ListParagraph"/>
              <w:numPr>
                <w:ilvl w:val="0"/>
                <w:numId w:val="59"/>
              </w:numPr>
              <w:spacing w:before="20" w:after="20"/>
              <w:rPr>
                <w:rFonts w:ascii="Arial" w:hAnsi="Arial" w:eastAsia="Arial" w:cs="Arial"/>
              </w:rPr>
            </w:pPr>
            <w:r w:rsidRPr="28E9851D" w:rsidR="016790B1">
              <w:rPr>
                <w:rFonts w:ascii="Arial" w:hAnsi="Arial" w:eastAsia="Arial" w:cs="Arial"/>
              </w:rPr>
              <w:t xml:space="preserve">The system shall redirect unauthenticated users </w:t>
            </w:r>
            <w:r w:rsidRPr="28E9851D" w:rsidR="46CE1B3E">
              <w:rPr>
                <w:rFonts w:ascii="Arial" w:hAnsi="Arial" w:eastAsia="Arial" w:cs="Arial"/>
              </w:rPr>
              <w:t>to page with</w:t>
            </w:r>
            <w:r w:rsidRPr="28E9851D" w:rsidR="1AC82C12">
              <w:rPr>
                <w:rFonts w:ascii="Arial" w:hAnsi="Arial" w:eastAsia="Arial" w:cs="Arial"/>
              </w:rPr>
              <w:t xml:space="preserve"> appropriate error message</w:t>
            </w:r>
            <w:r w:rsidRPr="28E9851D" w:rsidR="016790B1">
              <w:rPr>
                <w:rFonts w:ascii="Arial" w:hAnsi="Arial" w:eastAsia="Arial" w:cs="Arial"/>
              </w:rPr>
              <w:t>.</w:t>
            </w:r>
          </w:p>
          <w:p w:rsidR="55100F22" w:rsidP="28E9851D" w:rsidRDefault="55100F22" w14:paraId="3705BB53" w14:textId="6A276CB1">
            <w:pPr>
              <w:pStyle w:val="ListParagraph"/>
              <w:numPr>
                <w:ilvl w:val="1"/>
                <w:numId w:val="59"/>
              </w:numPr>
              <w:spacing w:line="259" w:lineRule="auto" w:before="20" w:after="20"/>
              <w:rPr>
                <w:rFonts w:ascii="Arial" w:hAnsi="Arial" w:eastAsia="Arial" w:cs="Arial"/>
              </w:rPr>
            </w:pPr>
            <w:r w:rsidRPr="28E9851D" w:rsidR="55100F22">
              <w:rPr>
                <w:rFonts w:ascii="Arial" w:hAnsi="Arial" w:eastAsia="Arial" w:cs="Arial"/>
              </w:rPr>
              <w:t xml:space="preserve">Users with unauthorized access to the page should be displayed an unauthorized </w:t>
            </w:r>
            <w:r w:rsidRPr="28E9851D" w:rsidR="55100F22">
              <w:rPr>
                <w:rFonts w:ascii="Arial" w:hAnsi="Arial" w:eastAsia="Arial" w:cs="Arial"/>
              </w:rPr>
              <w:t>error</w:t>
            </w:r>
            <w:r w:rsidRPr="28E9851D" w:rsidR="55100F22">
              <w:rPr>
                <w:rFonts w:ascii="Arial" w:hAnsi="Arial" w:eastAsia="Arial" w:cs="Arial"/>
              </w:rPr>
              <w:t xml:space="preserve"> message.</w:t>
            </w:r>
          </w:p>
          <w:p w:rsidR="6E5B6D94" w:rsidP="18F335A7" w:rsidRDefault="148C0403" w14:paraId="57939514" w14:textId="47105A0F">
            <w:pPr>
              <w:pStyle w:val="ListParagraph"/>
              <w:numPr>
                <w:ilvl w:val="1"/>
                <w:numId w:val="59"/>
              </w:numPr>
              <w:spacing w:line="259" w:lineRule="auto" w:before="20" w:after="20"/>
              <w:rPr>
                <w:rFonts w:ascii="Arial" w:hAnsi="Arial" w:eastAsia="Arial" w:cs="Arial"/>
              </w:rPr>
            </w:pPr>
            <w:r w:rsidRPr="28E9851D" w:rsidR="3AA6E60C">
              <w:rPr>
                <w:rFonts w:ascii="Arial" w:hAnsi="Arial" w:eastAsia="Arial" w:cs="Arial"/>
              </w:rPr>
              <w:t xml:space="preserve">Users </w:t>
            </w:r>
            <w:r w:rsidRPr="28E9851D" w:rsidR="6E0F5D4C">
              <w:rPr>
                <w:rFonts w:ascii="Arial" w:hAnsi="Arial" w:eastAsia="Arial" w:cs="Arial"/>
              </w:rPr>
              <w:t>with expired session</w:t>
            </w:r>
            <w:r w:rsidRPr="28E9851D" w:rsidR="01AB486A">
              <w:rPr>
                <w:rFonts w:ascii="Arial" w:hAnsi="Arial" w:eastAsia="Arial" w:cs="Arial"/>
              </w:rPr>
              <w:t>s</w:t>
            </w:r>
            <w:r w:rsidRPr="28E9851D" w:rsidR="6E0F5D4C">
              <w:rPr>
                <w:rFonts w:ascii="Arial" w:hAnsi="Arial" w:eastAsia="Arial" w:cs="Arial"/>
              </w:rPr>
              <w:t xml:space="preserve"> </w:t>
            </w:r>
            <w:r w:rsidRPr="28E9851D" w:rsidR="3AA6E60C">
              <w:rPr>
                <w:rFonts w:ascii="Arial" w:hAnsi="Arial" w:eastAsia="Arial" w:cs="Arial"/>
              </w:rPr>
              <w:t xml:space="preserve">attempting to access </w:t>
            </w:r>
            <w:r w:rsidRPr="28E9851D" w:rsidR="58F8F486">
              <w:rPr>
                <w:rFonts w:ascii="Arial" w:hAnsi="Arial" w:eastAsia="Arial" w:cs="Arial"/>
              </w:rPr>
              <w:t>pages should</w:t>
            </w:r>
            <w:r w:rsidRPr="28E9851D" w:rsidR="20F207DC">
              <w:rPr>
                <w:rFonts w:ascii="Arial" w:hAnsi="Arial" w:eastAsia="Arial" w:cs="Arial"/>
              </w:rPr>
              <w:t xml:space="preserve"> be redirected to the Login page</w:t>
            </w:r>
            <w:r w:rsidRPr="28E9851D" w:rsidR="286DA731">
              <w:rPr>
                <w:rFonts w:ascii="Arial" w:hAnsi="Arial" w:eastAsia="Arial" w:cs="Arial"/>
              </w:rPr>
              <w:t xml:space="preserve"> and should go through re-authentication</w:t>
            </w:r>
            <w:r w:rsidRPr="28E9851D" w:rsidR="20F207DC">
              <w:rPr>
                <w:rFonts w:ascii="Arial" w:hAnsi="Arial" w:eastAsia="Arial" w:cs="Arial"/>
              </w:rPr>
              <w:t>.</w:t>
            </w:r>
          </w:p>
          <w:p w:rsidR="6E5B6D94" w:rsidP="28E9851D" w:rsidRDefault="02ED1E4C" w14:paraId="233EF160" w14:textId="4805CF84">
            <w:pPr>
              <w:pStyle w:val="ListParagraph"/>
              <w:numPr>
                <w:ilvl w:val="0"/>
                <w:numId w:val="59"/>
              </w:numPr>
              <w:spacing w:line="259" w:lineRule="auto" w:before="20" w:after="20"/>
              <w:rPr>
                <w:rFonts w:ascii="Arial" w:hAnsi="Arial" w:eastAsia="Arial" w:cs="Arial"/>
              </w:rPr>
            </w:pPr>
            <w:r w:rsidRPr="28E9851D" w:rsidR="73FA6659">
              <w:rPr>
                <w:rFonts w:ascii="Arial" w:hAnsi="Arial" w:eastAsia="Arial" w:cs="Arial"/>
              </w:rPr>
              <w:t>The system shall record account login and logout activities in the audit trail.</w:t>
            </w:r>
          </w:p>
          <w:p>
            <w:pPr>
              <w:pStyle w:val="ListParagraph"/>
              <w:numPr>
                <w:ilvl w:val="0"/>
                <w:numId w:val="59"/>
              </w:numPr>
              <w:spacing w:before="20" w:after="20"/>
              <w:rPr>
                <w:rFonts w:ascii="Arial" w:hAnsi="Arial" w:cs="Arial"/>
              </w:rPr>
            </w:pPr>
            <w:r>
              <w:rPr>
                <w:rFonts w:ascii="Arial" w:hAnsi="Arial" w:cs="Arial"/>
              </w:rPr>
              <w:t xml:space="preserve">The system shall offer "Sign in with" the BDO identity provider (EIAM) on the Login page when single sign-on is switched on for the environment (Annex N).</w:t>
            </w:r>
          </w:p>
          <w:p>
            <w:pPr>
              <w:pStyle w:val="ListParagraph"/>
              <w:numPr>
                <w:ilvl w:val="0"/>
                <w:numId w:val="59"/>
              </w:numPr>
              <w:spacing w:before="20" w:after="20"/>
              <w:rPr>
                <w:rFonts w:ascii="Arial" w:hAnsi="Arial" w:cs="Arial"/>
              </w:rPr>
            </w:pPr>
            <w:r>
              <w:rPr>
                <w:rFonts w:ascii="Arial" w:hAnsi="Arial" w:cs="Arial"/>
              </w:rPr>
              <w:t xml:space="preserve">The system shall link the identity returned by EIAM to an existing and active user by the Windows ID, or by the user principal name where the Windows ID is not released; it shall never create a user from a sign-in.</w:t>
            </w:r>
          </w:p>
          <w:p>
            <w:pPr>
              <w:pStyle w:val="ListParagraph"/>
              <w:numPr>
                <w:ilvl w:val="0"/>
                <w:numId w:val="59"/>
              </w:numPr>
              <w:spacing w:before="20" w:after="20"/>
              <w:rPr>
                <w:rFonts w:ascii="Arial" w:hAnsi="Arial" w:cs="Arial"/>
              </w:rPr>
            </w:pPr>
            <w:r>
              <w:rPr>
                <w:rFonts w:ascii="Arial" w:hAnsi="Arial" w:cs="Arial"/>
              </w:rPr>
              <w:t xml:space="preserve">The system shall refuse an identity that is not linked to an active user with the message "Your sign-in was accepted by your organisation, but it is not linked to an active user of this system. Contact your administrator." and record the attempt in the audit trail.</w:t>
            </w:r>
          </w:p>
          <w:p>
            <w:pPr>
              <w:pStyle w:val="ListParagraph"/>
              <w:numPr>
                <w:ilvl w:val="0"/>
                <w:numId w:val="59"/>
              </w:numPr>
              <w:spacing w:before="20" w:after="20"/>
              <w:rPr>
                <w:rFonts w:ascii="Arial" w:hAnsi="Arial" w:cs="Arial"/>
              </w:rPr>
            </w:pPr>
            <w:r>
              <w:rPr>
                <w:rFonts w:ascii="Arial" w:hAnsi="Arial" w:cs="Arial"/>
              </w:rPr>
              <w:t xml:space="preserve">The system shall take the roles and permissions of the user only from the user's group profiles held in the system, whatever groups the identity provider holds.</w:t>
            </w:r>
          </w:p>
          <w:p>
            <w:pPr>
              <w:pStyle w:val="ListParagraph"/>
              <w:numPr>
                <w:ilvl w:val="0"/>
                <w:numId w:val="59"/>
              </w:numPr>
              <w:spacing w:before="20" w:after="20"/>
              <w:rPr>
                <w:rFonts w:ascii="Arial" w:hAnsi="Arial" w:cs="Arial"/>
              </w:rPr>
            </w:pPr>
            <w:r>
              <w:rPr>
                <w:rFonts w:ascii="Arial" w:hAnsi="Arial" w:cs="Arial"/>
              </w:rPr>
              <w:t xml:space="preserve">The system shall show in the menu only the screens of the user's active group profiles; a user with several group profiles sees the screens of all of them.</w:t>
            </w:r>
          </w:p>
          <w:p>
            <w:pPr>
              <w:pStyle w:val="ListParagraph"/>
              <w:numPr>
                <w:ilvl w:val="0"/>
                <w:numId w:val="59"/>
              </w:numPr>
              <w:spacing w:before="20" w:after="20"/>
              <w:rPr>
                <w:rFonts w:ascii="Arial" w:hAnsi="Arial" w:cs="Arial"/>
              </w:rPr>
            </w:pPr>
            <w:r>
              <w:rPr>
                <w:rFonts w:ascii="Arial" w:hAnsi="Arial" w:cs="Arial"/>
              </w:rPr>
              <w:t xml:space="preserve">The system shall refuse an action for which the user holds no permission with the message "You are not permitted to perform this action".</w:t>
            </w:r>
          </w:p>
          <w:p>
            <w:pPr>
              <w:pStyle w:val="ListParagraph"/>
              <w:numPr>
                <w:ilvl w:val="0"/>
                <w:numId w:val="59"/>
              </w:numPr>
              <w:spacing w:before="20" w:after="20"/>
              <w:rPr>
                <w:rFonts w:ascii="Arial" w:hAnsi="Arial" w:cs="Arial"/>
              </w:rPr>
            </w:pPr>
            <w:r>
              <w:rPr>
                <w:rFonts w:ascii="Arial" w:hAnsi="Arial" w:cs="Arial"/>
              </w:rPr>
              <w:t xml:space="preserve">The system shall allow local sign-in only to the named break-glass System Administrators (FRUM.001.06); it shall lock a local account after three (3) consecutive failed attempts and give one message for a wrong password, a locked and a deactivated account: "Invalid user name or password".</w:t>
            </w:r>
          </w:p>
          <w:p>
            <w:pPr>
              <w:pStyle w:val="ListParagraph"/>
              <w:numPr>
                <w:ilvl w:val="0"/>
                <w:numId w:val="59"/>
              </w:numPr>
              <w:spacing w:before="20" w:after="20"/>
              <w:rPr>
                <w:rFonts w:ascii="Arial" w:hAnsi="Arial" w:cs="Arial"/>
              </w:rPr>
            </w:pPr>
            <w:r>
              <w:rPr>
                <w:rFonts w:ascii="Arial" w:hAnsi="Arial" w:cs="Arial"/>
              </w:rPr>
              <w:t xml:space="preserve">The system shall record each sign-in with its method (single sign-on or local) and each failed attempt in the audit trail.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3"/>
              </w:numPr>
              <w:spacing w:before="20" w:after="20"/>
              <w:rPr>
                <w:rFonts w:ascii="Arial" w:hAnsi="Arial" w:cs="Arial"/>
              </w:rPr>
            </w:pPr>
            <w:r>
              <w:rPr>
                <w:rFonts w:ascii="Arial" w:hAnsi="Arial" w:cs="Arial"/>
              </w:rPr>
              <w:t xml:space="preserve">A user whose Windows ID matches an active user signs in at EIAM and sees only the screens of his or her group profiles; no password of the user is held in the system.</w:t>
            </w:r>
          </w:p>
          <w:p>
            <w:pPr>
              <w:pStyle w:val="ListParagraph"/>
              <w:numPr>
                <w:ilvl w:val="0"/>
                <w:numId w:val="123"/>
              </w:numPr>
              <w:spacing w:before="20" w:after="20"/>
              <w:rPr>
                <w:rFonts w:ascii="Arial" w:hAnsi="Arial" w:cs="Arial"/>
              </w:rPr>
            </w:pPr>
            <w:r>
              <w:rPr>
                <w:rFonts w:ascii="Arial" w:hAnsi="Arial" w:cs="Arial"/>
              </w:rPr>
              <w:t xml:space="preserve">An EIAM account that matches no active user is refused with the not-linked message, and the attempt is in the audit trail.</w:t>
            </w:r>
          </w:p>
          <w:p>
            <w:pPr>
              <w:pStyle w:val="ListParagraph"/>
              <w:numPr>
                <w:ilvl w:val="0"/>
                <w:numId w:val="123"/>
              </w:numPr>
              <w:spacing w:before="20" w:after="20"/>
              <w:rPr>
                <w:rFonts w:ascii="Arial" w:hAnsi="Arial" w:cs="Arial"/>
              </w:rPr>
            </w:pPr>
            <w:r>
              <w:rPr>
                <w:rFonts w:ascii="Arial" w:hAnsi="Arial" w:cs="Arial"/>
              </w:rPr>
              <w:t xml:space="preserve">A user without the permission of an action does not see its button, and the action is refused with "You are not permitted to perform this action".</w:t>
            </w:r>
          </w:p>
          <w:p>
            <w:pPr>
              <w:pStyle w:val="ListParagraph"/>
              <w:numPr>
                <w:ilvl w:val="0"/>
                <w:numId w:val="123"/>
              </w:numPr>
              <w:spacing w:before="20" w:after="20"/>
              <w:rPr>
                <w:rFonts w:ascii="Arial" w:hAnsi="Arial" w:cs="Arial"/>
              </w:rPr>
            </w:pPr>
            <w:r>
              <w:rPr>
                <w:rFonts w:ascii="Arial" w:hAnsi="Arial" w:cs="Arial"/>
              </w:rPr>
              <w:t xml:space="preserve">The third wrong password of a break-glass account locks it; the next attempt with the right password is refused with "Invalid user name or password", and the Users screen shows the account as locked.</w:t>
            </w:r>
          </w:p>
          <w:p w:rsidR="6E5B6D94" w:rsidP="18F335A7" w:rsidRDefault="6E5B6D94" w14:paraId="51808778" w14:textId="097E1457">
            <w:pPr>
              <w:spacing w:line="259" w:lineRule="auto" w:before="20" w:after="20"/>
              <w:ind w:left="360"/>
              <w:rPr>
                <w:rFonts w:ascii="Arial" w:hAnsi="Arial" w:eastAsia="Arial" w:cs="Arial"/>
              </w:rPr>
            </w:pPr>
          </w:p>
          <w:p w:rsidR="6E5B6D94" w:rsidP="28E9851D" w:rsidRDefault="60CCAB98" w14:paraId="446DE06D" w14:textId="7C37E15C">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5CA03C8B">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.001.03 Inactivity Warning</w:t>
            </w:r>
            <w:r w:rsidRPr="28E9851D" w:rsidR="60CCAB98">
              <w:rPr>
                <w:rFonts w:ascii="Arial" w:hAnsi="Arial" w:eastAsia="Arial" w:cs="Arial"/>
                <w:color w:val="000000" w:themeColor="text1" w:themeTint="FF" w:themeShade="FF"/>
                <w:lang w:val="en-US"/>
              </w:rPr>
              <w:t> </w:t>
            </w:r>
          </w:p>
          <w:p w:rsidR="60CCAB98" w:rsidP="28E9851D" w:rsidRDefault="60CCAB98" w14:paraId="6F491FA8" w14:textId="4F7A86C0">
            <w:pPr>
              <w:pStyle w:val="ListParagraph"/>
              <w:numPr>
                <w:ilvl w:val="0"/>
                <w:numId w:val="70"/>
              </w:numPr>
              <w:spacing w:line="259" w:lineRule="auto" w:before="20" w:after="20"/>
              <w:rPr>
                <w:rFonts w:ascii="Arial" w:hAnsi="Arial" w:eastAsia="Arial" w:cs="Arial"/>
                <w:color w:val="000000" w:themeColor="text1"/>
                <w:lang w:val="en-US"/>
              </w:rPr>
            </w:pPr>
            <w:r w:rsidRPr="28E9851D" w:rsidR="60CCAB98">
              <w:rPr>
                <w:rFonts w:ascii="Arial" w:hAnsi="Arial" w:eastAsia="Arial" w:cs="Arial"/>
                <w:color w:val="000000" w:themeColor="text1" w:themeTint="FF" w:themeShade="FF"/>
              </w:rPr>
              <w:t xml:space="preserve">The system shall monitor user activity and display an inactivity warning after </w:t>
            </w:r>
            <w:r w:rsidRPr="28E9851D" w:rsidR="77FDBBFE">
              <w:rPr>
                <w:rFonts w:ascii="Arial" w:hAnsi="Arial" w:eastAsia="Arial" w:cs="Arial"/>
                <w:color w:val="000000" w:themeColor="text1" w:themeTint="FF" w:themeShade="FF"/>
              </w:rPr>
              <w:t xml:space="preserve">the </w:t>
            </w:r>
            <w:r w:rsidRPr="28E9851D" w:rsidR="237812AA">
              <w:rPr>
                <w:rFonts w:ascii="Arial" w:hAnsi="Arial" w:eastAsia="Arial" w:cs="Arial"/>
                <w:color w:val="000000" w:themeColor="text1" w:themeTint="FF" w:themeShade="FF"/>
              </w:rPr>
              <w:t>i</w:t>
            </w:r>
            <w:r w:rsidRPr="28E9851D" w:rsidR="4EEE968D">
              <w:rPr>
                <w:rFonts w:ascii="Arial" w:hAnsi="Arial" w:eastAsia="Arial" w:cs="Arial"/>
                <w:color w:val="000000" w:themeColor="text1" w:themeTint="FF" w:themeShade="FF"/>
              </w:rPr>
              <w:t xml:space="preserve">nactivity </w:t>
            </w:r>
            <w:r w:rsidRPr="28E9851D" w:rsidR="4940EB09">
              <w:rPr>
                <w:rFonts w:ascii="Arial" w:hAnsi="Arial" w:eastAsia="Arial" w:cs="Arial"/>
                <w:color w:val="000000" w:themeColor="text1" w:themeTint="FF" w:themeShade="FF"/>
              </w:rPr>
              <w:t>timer</w:t>
            </w:r>
            <w:r w:rsidRPr="28E9851D" w:rsidR="60CCAB98">
              <w:rPr>
                <w:rFonts w:ascii="Arial" w:hAnsi="Arial" w:eastAsia="Arial" w:cs="Arial"/>
                <w:color w:val="000000" w:themeColor="text1" w:themeTint="FF" w:themeShade="FF"/>
              </w:rPr>
              <w:t xml:space="preserve"> </w:t>
            </w:r>
            <w:r w:rsidRPr="28E9851D" w:rsidR="7F88E28B">
              <w:rPr>
                <w:rFonts w:ascii="Arial" w:hAnsi="Arial" w:eastAsia="Arial" w:cs="Arial"/>
                <w:color w:val="000000" w:themeColor="text1" w:themeTint="FF" w:themeShade="FF"/>
              </w:rPr>
              <w:t>has elapsed.</w:t>
            </w:r>
          </w:p>
          <w:p w:rsidR="03E00466" w:rsidP="28E9851D" w:rsidRDefault="03E00466" w14:paraId="1397263C" w14:textId="0287673D">
            <w:pPr>
              <w:pStyle w:val="ListParagraph"/>
              <w:numPr>
                <w:ilvl w:val="1"/>
                <w:numId w:val="70"/>
              </w:numPr>
              <w:spacing w:before="20" w:after="20"/>
              <w:rPr>
                <w:rFonts w:ascii="Arial" w:hAnsi="Arial" w:eastAsia="Arial" w:cs="Arial"/>
                <w:color w:val="000000" w:themeColor="text1"/>
              </w:rPr>
            </w:pPr>
            <w:r w:rsidRPr="28E9851D" w:rsidR="53950E56">
              <w:rPr>
                <w:rFonts w:ascii="Arial" w:hAnsi="Arial" w:eastAsia="Arial" w:cs="Arial"/>
                <w:color w:val="000000" w:themeColor="text1" w:themeTint="FF" w:themeShade="FF"/>
                <w:lang w:val="en-US"/>
              </w:rPr>
              <w:t>Default inactivity timeout setting to 15 minutes</w:t>
            </w:r>
            <w:r w:rsidRPr="28E9851D" w:rsidR="17DE16A8">
              <w:rPr>
                <w:rFonts w:ascii="Arial" w:hAnsi="Arial" w:eastAsia="Arial" w:cs="Arial"/>
                <w:color w:val="000000" w:themeColor="text1" w:themeTint="FF" w:themeShade="FF"/>
                <w:lang w:val="en-US"/>
              </w:rPr>
              <w:t>.</w:t>
            </w:r>
          </w:p>
          <w:p w:rsidR="2D513F9D" w:rsidP="28E9851D" w:rsidRDefault="2D513F9D" w14:paraId="7B9273FC" w14:textId="53464765">
            <w:pPr>
              <w:pStyle w:val="ListParagraph"/>
              <w:numPr>
                <w:ilvl w:val="1"/>
                <w:numId w:val="70"/>
              </w:numPr>
              <w:spacing w:before="20" w:after="20"/>
              <w:rPr>
                <w:rFonts w:ascii="Arial" w:hAnsi="Arial" w:eastAsia="Arial" w:cs="Arial"/>
                <w:color w:val="000000" w:themeColor="text1"/>
              </w:rPr>
            </w:pPr>
            <w:r w:rsidRPr="28E9851D" w:rsidR="5642FCEF">
              <w:rPr>
                <w:rFonts w:ascii="Arial" w:hAnsi="Arial" w:eastAsia="Arial" w:cs="Arial"/>
                <w:color w:val="000000" w:themeColor="text1" w:themeTint="FF" w:themeShade="FF"/>
                <w:lang w:val="en-US"/>
              </w:rPr>
              <w:t>Inactivity timer shall be reset upon system detection of user activity.</w:t>
            </w:r>
          </w:p>
          <w:p w:rsidR="6E5B6D94" w:rsidP="28E9851D" w:rsidRDefault="60CCAB98" w14:paraId="2E1C48AE" w14:textId="7B6B6050">
            <w:pPr>
              <w:pStyle w:val="ListParagraph"/>
              <w:numPr>
                <w:ilvl w:val="0"/>
                <w:numId w:val="70"/>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shall prompt the user to either stay logged in or log out.</w:t>
            </w:r>
            <w:r w:rsidRPr="28E9851D" w:rsidR="60CCAB98">
              <w:rPr>
                <w:rFonts w:ascii="Arial" w:hAnsi="Arial" w:eastAsia="Arial" w:cs="Arial"/>
                <w:color w:val="000000" w:themeColor="text1" w:themeTint="FF" w:themeShade="FF"/>
                <w:lang w:val="en-US"/>
              </w:rPr>
              <w:t> </w:t>
            </w:r>
          </w:p>
          <w:p w:rsidR="64EBC69B" w:rsidP="3BCA049D" w:rsidRDefault="64EBC69B" w14:paraId="30950C7D" w14:textId="76D3F788">
            <w:pPr>
              <w:pStyle w:val="ListParagraph"/>
              <w:numPr>
                <w:ilvl w:val="1"/>
                <w:numId w:val="70"/>
              </w:numPr>
              <w:spacing w:line="259" w:lineRule="auto" w:before="20" w:after="20"/>
              <w:rPr>
                <w:rFonts w:ascii="Arial" w:hAnsi="Arial" w:eastAsia="Arial" w:cs="Arial"/>
                <w:color w:val="000000" w:themeColor="text1"/>
              </w:rPr>
            </w:pPr>
            <w:r w:rsidRPr="3BCA049D" w:rsidR="24F3AFE1">
              <w:rPr>
                <w:rFonts w:ascii="Arial" w:hAnsi="Arial" w:eastAsia="Arial" w:cs="Arial"/>
                <w:b w:val="1"/>
                <w:bCs w:val="1"/>
                <w:color w:val="000000" w:themeColor="text1" w:themeTint="FF" w:themeShade="FF"/>
              </w:rPr>
              <w:t>Message </w:t>
            </w:r>
            <w:r w:rsidRPr="3BCA049D" w:rsidR="24F3AFE1">
              <w:rPr>
                <w:rFonts w:ascii="Arial" w:hAnsi="Arial" w:eastAsia="Arial" w:cs="Arial"/>
                <w:color w:val="000000" w:themeColor="text1" w:themeTint="FF" w:themeShade="FF"/>
              </w:rPr>
              <w:t xml:space="preserve">– “You have been inactive for </w:t>
            </w:r>
            <w:r w:rsidRPr="3BCA049D" w:rsidR="6B987356">
              <w:rPr>
                <w:rFonts w:ascii="Arial" w:hAnsi="Arial" w:eastAsia="Arial" w:cs="Arial"/>
                <w:b w:val="1"/>
                <w:bCs w:val="1"/>
                <w:color w:val="000000" w:themeColor="text1" w:themeTint="FF" w:themeShade="FF"/>
              </w:rPr>
              <w:t>x</w:t>
            </w:r>
            <w:r w:rsidRPr="3BCA049D" w:rsidR="24F3AFE1">
              <w:rPr>
                <w:rFonts w:ascii="Arial" w:hAnsi="Arial" w:eastAsia="Arial" w:cs="Arial"/>
                <w:color w:val="000000" w:themeColor="text1" w:themeTint="FF" w:themeShade="FF"/>
              </w:rPr>
              <w:t xml:space="preserve"> minutes. For your security, your session is about to expire. Would you like to stay logged in or log out?”</w:t>
            </w:r>
          </w:p>
          <w:p w:rsidR="64EBC69B" w:rsidP="3BCA049D" w:rsidRDefault="64EBC69B" w14:paraId="7128D1CA" w14:textId="557487C6">
            <w:pPr>
              <w:pStyle w:val="ListParagraph"/>
              <w:numPr>
                <w:ilvl w:val="1"/>
                <w:numId w:val="70"/>
              </w:numPr>
              <w:spacing w:line="259" w:lineRule="auto" w:before="20" w:after="20"/>
              <w:rPr>
                <w:rFonts w:ascii="Arial" w:hAnsi="Arial" w:eastAsia="Arial" w:cs="Arial"/>
                <w:color w:val="000000" w:themeColor="text1"/>
              </w:rPr>
            </w:pPr>
            <w:r w:rsidRPr="3BCA049D" w:rsidR="626B6964">
              <w:rPr>
                <w:rFonts w:ascii="Arial" w:hAnsi="Arial" w:eastAsia="Arial" w:cs="Arial"/>
                <w:b w:val="1"/>
                <w:bCs w:val="1"/>
                <w:color w:val="000000" w:themeColor="text1" w:themeTint="FF" w:themeShade="FF"/>
              </w:rPr>
              <w:t>x</w:t>
            </w:r>
            <w:r w:rsidRPr="3BCA049D" w:rsidR="626B6964">
              <w:rPr>
                <w:rFonts w:ascii="Arial" w:hAnsi="Arial" w:eastAsia="Arial" w:cs="Arial"/>
                <w:color w:val="000000" w:themeColor="text1" w:themeTint="FF" w:themeShade="FF"/>
              </w:rPr>
              <w:t xml:space="preserve"> minutes </w:t>
            </w:r>
            <w:r w:rsidRPr="3BCA049D" w:rsidR="1CA55E56">
              <w:rPr>
                <w:rFonts w:ascii="Arial" w:hAnsi="Arial" w:eastAsia="Arial" w:cs="Arial"/>
                <w:color w:val="000000" w:themeColor="text1" w:themeTint="FF" w:themeShade="FF"/>
              </w:rPr>
              <w:t>refers to the configured inactivity timer.</w:t>
            </w:r>
          </w:p>
          <w:p w:rsidR="6E5B6D94" w:rsidP="28E9851D" w:rsidRDefault="60CCAB98" w14:paraId="2A0E4C79" w14:textId="3B735952">
            <w:pPr>
              <w:pStyle w:val="ListParagraph"/>
              <w:numPr>
                <w:ilvl w:val="0"/>
                <w:numId w:val="70"/>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xml:space="preserve">The warning dialog shall display two buttons: </w:t>
            </w:r>
          </w:p>
          <w:p w:rsidR="6E5B6D94" w:rsidP="28E9851D" w:rsidRDefault="60CCAB98" w14:paraId="7DDB5CF8" w14:textId="38D4F3D3">
            <w:pPr>
              <w:pStyle w:val="ListParagraph"/>
              <w:numPr>
                <w:ilvl w:val="1"/>
                <w:numId w:val="70"/>
              </w:numPr>
              <w:spacing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“Stay Logged In”</w:t>
            </w:r>
            <w:r w:rsidRPr="3BCA049D" w:rsidR="24F3AFE1">
              <w:rPr>
                <w:rFonts w:ascii="Arial" w:hAnsi="Arial" w:eastAsia="Arial" w:cs="Arial"/>
                <w:color w:val="000000" w:themeColor="text1" w:themeTint="FF" w:themeShade="FF"/>
                <w:lang w:val="en-US"/>
              </w:rPr>
              <w:t xml:space="preserve"> – keeps the current session active and resets the inactivity timer.</w:t>
            </w:r>
          </w:p>
          <w:p w:rsidR="6E5B6D94" w:rsidP="28E9851D" w:rsidRDefault="60CCAB98" w14:paraId="6219FD60" w14:textId="64BDA543">
            <w:pPr>
              <w:pStyle w:val="ListParagraph"/>
              <w:numPr>
                <w:ilvl w:val="1"/>
                <w:numId w:val="70"/>
              </w:numPr>
              <w:spacing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w:t>
            </w:r>
            <w:r w:rsidRPr="3BCA049D" w:rsidR="24F3AFE1">
              <w:rPr>
                <w:rFonts w:ascii="Arial" w:hAnsi="Arial" w:eastAsia="Arial" w:cs="Arial"/>
                <w:color w:val="000000" w:themeColor="text1" w:themeTint="FF" w:themeShade="FF"/>
                <w:lang w:val="en-US"/>
              </w:rPr>
              <w:t>Log Out</w:t>
            </w:r>
            <w:r w:rsidRPr="3BCA049D" w:rsidR="24F3AFE1">
              <w:rPr>
                <w:rFonts w:ascii="Arial" w:hAnsi="Arial" w:eastAsia="Arial" w:cs="Arial"/>
                <w:color w:val="000000" w:themeColor="text1" w:themeTint="FF" w:themeShade="FF"/>
                <w:lang w:val="en-US"/>
              </w:rPr>
              <w:t>” – terminates the session and securely logs the user out of the system.</w:t>
            </w:r>
          </w:p>
          <w:p w:rsidR="1E1B9C5A" w:rsidP="3BCA049D" w:rsidRDefault="1E1B9C5A" w14:paraId="0586B926" w14:textId="0F8D8DBE">
            <w:pPr>
              <w:pStyle w:val="ListParagraph"/>
              <w:numPr>
                <w:ilvl w:val="0"/>
                <w:numId w:val="70"/>
              </w:numPr>
              <w:suppressLineNumbers w:val="0"/>
              <w:bidi w:val="0"/>
              <w:spacing w:before="20" w:beforeAutospacing="off" w:after="20" w:afterAutospacing="off" w:line="259" w:lineRule="auto"/>
              <w:ind w:left="720" w:right="0" w:hanging="360"/>
              <w:jc w:val="left"/>
              <w:rPr>
                <w:rFonts w:ascii="Arial" w:hAnsi="Arial" w:eastAsia="Arial" w:cs="Arial"/>
              </w:rPr>
            </w:pPr>
            <w:r w:rsidRPr="3BCA049D" w:rsidR="1E1B9C5A">
              <w:rPr>
                <w:rFonts w:ascii="Arial" w:hAnsi="Arial" w:eastAsia="Arial" w:cs="Arial"/>
              </w:rPr>
              <w:t xml:space="preserve">The system shall record </w:t>
            </w:r>
            <w:r w:rsidRPr="3BCA049D" w:rsidR="4FB134BC">
              <w:rPr>
                <w:rFonts w:ascii="Arial" w:hAnsi="Arial" w:eastAsia="Arial" w:cs="Arial"/>
              </w:rPr>
              <w:t>user i</w:t>
            </w:r>
            <w:r w:rsidRPr="3BCA049D" w:rsidR="1E1B9C5A">
              <w:rPr>
                <w:rFonts w:ascii="Arial" w:hAnsi="Arial" w:eastAsia="Arial" w:cs="Arial"/>
              </w:rPr>
              <w:t>nactivity in the audit trail.</w:t>
            </w:r>
          </w:p>
          <w:p>
            <w:pPr>
              <w:pStyle w:val="ListParagraph"/>
              <w:numPr>
                <w:ilvl w:val="0"/>
                <w:numId w:val="70"/>
              </w:numPr>
              <w:spacing w:before="20" w:after="20"/>
              <w:rPr>
                <w:rFonts w:ascii="Arial" w:hAnsi="Arial" w:cs="Arial"/>
              </w:rPr>
            </w:pPr>
            <w:r>
              <w:rPr>
                <w:rFonts w:ascii="Arial" w:hAnsi="Arial" w:cs="Arial"/>
              </w:rPr>
              <w:t xml:space="preserve">The system shall count the inactivity across all the tabs of the user and show the warning after the inactivity time set by the System Administrator (15 minutes as delivered).</w:t>
            </w:r>
          </w:p>
          <w:p>
            <w:pPr>
              <w:pStyle w:val="ListParagraph"/>
              <w:numPr>
                <w:ilvl w:val="0"/>
                <w:numId w:val="70"/>
              </w:numPr>
              <w:spacing w:before="20" w:after="20"/>
              <w:rPr>
                <w:rFonts w:ascii="Arial" w:hAnsi="Arial" w:cs="Arial"/>
              </w:rPr>
            </w:pPr>
            <w:r>
              <w:rPr>
                <w:rFonts w:ascii="Arial" w:hAnsi="Arial" w:cs="Arial"/>
              </w:rPr>
              <w:t xml:space="preserve">A change of the inactivity time shall apply only after the approval of Information Security (FRUM.012.02).</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4"/>
              </w:numPr>
              <w:spacing w:before="20" w:after="20"/>
              <w:rPr>
                <w:rFonts w:ascii="Arial" w:hAnsi="Arial" w:cs="Arial"/>
              </w:rPr>
            </w:pPr>
            <w:r>
              <w:rPr>
                <w:rFonts w:ascii="Arial" w:hAnsi="Arial" w:cs="Arial"/>
              </w:rPr>
              <w:t xml:space="preserve">After 15 minutes without activity the warning appears with the buttons "Stay Logged In" and "Log Out".</w:t>
            </w:r>
          </w:p>
          <w:p>
            <w:pPr>
              <w:pStyle w:val="ListParagraph"/>
              <w:numPr>
                <w:ilvl w:val="0"/>
                <w:numId w:val="124"/>
              </w:numPr>
              <w:spacing w:before="20" w:after="20"/>
              <w:rPr>
                <w:rFonts w:ascii="Arial" w:hAnsi="Arial" w:cs="Arial"/>
              </w:rPr>
            </w:pPr>
            <w:r>
              <w:rPr>
                <w:rFonts w:ascii="Arial" w:hAnsi="Arial" w:cs="Arial"/>
              </w:rPr>
              <w:t xml:space="preserve">Stay Logged In closes the warning and restarts the timer; Log Out ends the session and opens the Login page.</w:t>
            </w:r>
          </w:p>
          <w:p w:rsidR="3BCA049D" w:rsidP="3BCA049D" w:rsidRDefault="3BCA049D" w14:paraId="4441597A" w14:textId="1F44B2A6">
            <w:pPr>
              <w:pStyle w:val="Normal"/>
              <w:spacing w:before="20" w:after="20"/>
              <w:ind w:left="0"/>
              <w:rPr>
                <w:rFonts w:ascii="Arial" w:hAnsi="Arial" w:eastAsia="Arial" w:cs="Arial"/>
                <w:color w:val="000000" w:themeColor="text1" w:themeTint="FF" w:themeShade="FF"/>
              </w:rPr>
            </w:pPr>
          </w:p>
          <w:p w:rsidR="6E5B6D94" w:rsidP="28E9851D" w:rsidRDefault="60CCAB98" w14:paraId="13C91D24" w14:textId="0380F98B">
            <w:p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w:t>
            </w:r>
          </w:p>
          <w:p w:rsidR="6E5B6D94" w:rsidP="28E9851D" w:rsidRDefault="60CCAB98" w14:paraId="005A20CF" w14:textId="00FFAE04">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43915981">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.001.04 Session Timeout Warning</w:t>
            </w:r>
            <w:r w:rsidRPr="28E9851D" w:rsidR="60CCAB98">
              <w:rPr>
                <w:rFonts w:ascii="Arial" w:hAnsi="Arial" w:eastAsia="Arial" w:cs="Arial"/>
                <w:color w:val="000000" w:themeColor="text1" w:themeTint="FF" w:themeShade="FF"/>
                <w:lang w:val="en-US"/>
              </w:rPr>
              <w:t> </w:t>
            </w:r>
          </w:p>
          <w:p w:rsidR="6E5B6D94" w:rsidP="28E9851D" w:rsidRDefault="60CCAB98" w14:paraId="5BC4C99C" w14:textId="3A61EE19">
            <w:pPr>
              <w:pStyle w:val="ListParagraph"/>
              <w:numPr>
                <w:ilvl w:val="0"/>
                <w:numId w:val="69"/>
              </w:numPr>
              <w:spacing w:line="259" w:lineRule="auto"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 xml:space="preserve">The system shall notify the user </w:t>
            </w:r>
            <w:r w:rsidRPr="28E9851D" w:rsidR="0A51C9BF">
              <w:rPr>
                <w:rFonts w:ascii="Arial" w:hAnsi="Arial" w:eastAsia="Arial" w:cs="Arial"/>
                <w:color w:val="000000" w:themeColor="text1" w:themeTint="FF" w:themeShade="FF"/>
              </w:rPr>
              <w:t>x</w:t>
            </w:r>
            <w:r w:rsidRPr="28E9851D" w:rsidR="60CCAB98">
              <w:rPr>
                <w:rFonts w:ascii="Arial" w:hAnsi="Arial" w:eastAsia="Arial" w:cs="Arial"/>
                <w:color w:val="000000" w:themeColor="text1" w:themeTint="FF" w:themeShade="FF"/>
              </w:rPr>
              <w:t xml:space="preserve"> minutes after inactivity that the session automatically ended due to timeout.</w:t>
            </w:r>
            <w:r w:rsidRPr="28E9851D" w:rsidR="60CCAB98">
              <w:rPr>
                <w:rFonts w:ascii="Arial" w:hAnsi="Arial" w:eastAsia="Arial" w:cs="Arial"/>
                <w:color w:val="000000" w:themeColor="text1" w:themeTint="FF" w:themeShade="FF"/>
                <w:lang w:val="en-US"/>
              </w:rPr>
              <w:t> </w:t>
            </w:r>
          </w:p>
          <w:p w:rsidR="6E5B6D94" w:rsidP="28E9851D" w:rsidRDefault="60CCAB98" w14:paraId="2D6ED91B" w14:textId="3AFEC867">
            <w:pPr>
              <w:pStyle w:val="ListParagraph"/>
              <w:numPr>
                <w:ilvl w:val="1"/>
                <w:numId w:val="69"/>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message shall clearly state:</w:t>
            </w:r>
            <w:r w:rsidRPr="28E9851D" w:rsidR="60CCAB98">
              <w:rPr>
                <w:rFonts w:ascii="Arial" w:hAnsi="Arial" w:eastAsia="Arial" w:cs="Arial"/>
                <w:color w:val="000000" w:themeColor="text1" w:themeTint="FF" w:themeShade="FF"/>
                <w:lang w:val="en-US"/>
              </w:rPr>
              <w:t> “</w:t>
            </w:r>
            <w:r w:rsidRPr="28E9851D" w:rsidR="60CCAB98">
              <w:rPr>
                <w:rFonts w:ascii="Arial" w:hAnsi="Arial" w:eastAsia="Arial" w:cs="Arial"/>
                <w:color w:val="000000" w:themeColor="text1" w:themeTint="FF" w:themeShade="FF"/>
              </w:rPr>
              <w:t xml:space="preserve">Your session timed out. </w:t>
            </w:r>
            <w:r w:rsidRPr="28E9851D" w:rsidR="60CCAB98">
              <w:rPr>
                <w:rFonts w:ascii="Arial" w:hAnsi="Arial" w:eastAsia="Arial" w:cs="Arial"/>
                <w:color w:val="000000" w:themeColor="text1" w:themeTint="FF" w:themeShade="FF"/>
                <w:lang w:val="en-US"/>
              </w:rPr>
              <w:t>Please log in again to continue</w:t>
            </w:r>
            <w:r w:rsidRPr="28E9851D" w:rsidR="60CCAB98">
              <w:rPr>
                <w:rFonts w:ascii="Arial" w:hAnsi="Arial" w:eastAsia="Arial" w:cs="Arial"/>
                <w:color w:val="000000" w:themeColor="text1" w:themeTint="FF" w:themeShade="FF"/>
              </w:rPr>
              <w:t>”</w:t>
            </w:r>
          </w:p>
          <w:p w:rsidR="62D68B6F" w:rsidP="28E9851D" w:rsidRDefault="62D68B6F" w14:paraId="710D08F6" w14:textId="044F27BA">
            <w:pPr>
              <w:pStyle w:val="ListParagraph"/>
              <w:numPr>
                <w:ilvl w:val="1"/>
                <w:numId w:val="69"/>
              </w:numPr>
              <w:spacing w:line="259" w:lineRule="auto" w:before="20" w:after="20"/>
              <w:rPr>
                <w:rFonts w:ascii="Arial" w:hAnsi="Arial" w:eastAsia="Arial" w:cs="Arial"/>
                <w:color w:val="000000" w:themeColor="text1"/>
              </w:rPr>
            </w:pPr>
            <w:r w:rsidRPr="28E9851D" w:rsidR="47C1F3DB">
              <w:rPr>
                <w:rFonts w:ascii="Arial" w:hAnsi="Arial" w:eastAsia="Arial" w:cs="Arial"/>
                <w:b w:val="1"/>
                <w:bCs w:val="1"/>
                <w:color w:val="000000" w:themeColor="text1" w:themeTint="FF" w:themeShade="FF"/>
              </w:rPr>
              <w:t>x</w:t>
            </w:r>
            <w:r w:rsidRPr="28E9851D" w:rsidR="47C1F3DB">
              <w:rPr>
                <w:rFonts w:ascii="Arial" w:hAnsi="Arial" w:eastAsia="Arial" w:cs="Arial"/>
                <w:color w:val="000000" w:themeColor="text1" w:themeTint="FF" w:themeShade="FF"/>
              </w:rPr>
              <w:t xml:space="preserve"> minutes refer to the configurable timeout session.</w:t>
            </w:r>
          </w:p>
          <w:p w:rsidR="37103825" w:rsidP="28E9851D" w:rsidRDefault="37103825" w14:paraId="26A56106" w14:textId="1D861DB2">
            <w:pPr>
              <w:pStyle w:val="ListParagraph"/>
              <w:numPr>
                <w:ilvl w:val="1"/>
                <w:numId w:val="69"/>
              </w:numPr>
              <w:spacing w:line="259" w:lineRule="auto" w:before="20" w:after="20"/>
              <w:rPr>
                <w:rFonts w:ascii="Arial" w:hAnsi="Arial" w:eastAsia="Arial" w:cs="Arial"/>
                <w:color w:val="000000" w:themeColor="text1"/>
              </w:rPr>
            </w:pPr>
            <w:r w:rsidRPr="28E9851D" w:rsidR="2AA981FA">
              <w:rPr>
                <w:rFonts w:ascii="Arial" w:hAnsi="Arial" w:eastAsia="Arial" w:cs="Arial"/>
                <w:color w:val="000000" w:themeColor="text1" w:themeTint="FF" w:themeShade="FF"/>
                <w:lang w:val="en-US"/>
              </w:rPr>
              <w:t>Default session timeout setting for 30 minutes.</w:t>
            </w:r>
          </w:p>
          <w:p w:rsidR="6E5B6D94" w:rsidP="28E9851D" w:rsidRDefault="60CCAB98" w14:paraId="01FD4C65" w14:textId="6464C7F0">
            <w:pPr>
              <w:pStyle w:val="ListParagraph"/>
              <w:numPr>
                <w:ilvl w:val="0"/>
                <w:numId w:val="69"/>
              </w:numPr>
              <w:spacing w:line="259" w:lineRule="auto"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The notification shall display a “Log In” button that redirects the user to th</w:t>
            </w:r>
            <w:r w:rsidRPr="3BCA049D" w:rsidR="048BF6DB">
              <w:rPr>
                <w:rFonts w:ascii="Arial" w:hAnsi="Arial" w:eastAsia="Arial" w:cs="Arial"/>
                <w:color w:val="000000" w:themeColor="text1" w:themeTint="FF" w:themeShade="FF"/>
                <w:lang w:val="en-US"/>
              </w:rPr>
              <w:t>e L</w:t>
            </w:r>
            <w:r w:rsidRPr="3BCA049D" w:rsidR="24F3AFE1">
              <w:rPr>
                <w:rFonts w:ascii="Arial" w:hAnsi="Arial" w:eastAsia="Arial" w:cs="Arial"/>
                <w:color w:val="000000" w:themeColor="text1" w:themeTint="FF" w:themeShade="FF"/>
                <w:lang w:val="en-US"/>
              </w:rPr>
              <w:t>ogin page.</w:t>
            </w:r>
          </w:p>
          <w:p w:rsidR="6E5B6D94" w:rsidP="3BCA049D" w:rsidRDefault="60CCAB98" w14:paraId="5F25BAF0" w14:textId="486B28FB">
            <w:pPr>
              <w:pStyle w:val="ListParagraph"/>
              <w:numPr>
                <w:ilvl w:val="0"/>
                <w:numId w:val="69"/>
              </w:numPr>
              <w:suppressLineNumbers w:val="0"/>
              <w:bidi w:val="0"/>
              <w:spacing w:before="20" w:beforeAutospacing="off" w:after="20" w:afterAutospacing="off" w:line="259" w:lineRule="auto"/>
              <w:ind w:left="720" w:right="0" w:hanging="360"/>
              <w:jc w:val="left"/>
              <w:rPr>
                <w:rFonts w:ascii="Arial" w:hAnsi="Arial" w:eastAsia="Arial" w:cs="Arial"/>
              </w:rPr>
            </w:pPr>
            <w:r w:rsidRPr="3BCA049D" w:rsidR="625F3536">
              <w:rPr>
                <w:rFonts w:ascii="Arial" w:hAnsi="Arial" w:eastAsia="Arial" w:cs="Arial"/>
              </w:rPr>
              <w:t xml:space="preserve">The system shall record </w:t>
            </w:r>
            <w:r w:rsidRPr="3BCA049D" w:rsidR="311D0213">
              <w:rPr>
                <w:rFonts w:ascii="Arial" w:hAnsi="Arial" w:eastAsia="Arial" w:cs="Arial"/>
              </w:rPr>
              <w:t>timeout</w:t>
            </w:r>
            <w:r w:rsidRPr="3BCA049D" w:rsidR="625F3536">
              <w:rPr>
                <w:rFonts w:ascii="Arial" w:hAnsi="Arial" w:eastAsia="Arial" w:cs="Arial"/>
              </w:rPr>
              <w:t xml:space="preserve"> in the audit trail.</w:t>
            </w:r>
          </w:p>
          <w:p>
            <w:pPr>
              <w:pStyle w:val="ListParagraph"/>
              <w:numPr>
                <w:ilvl w:val="0"/>
                <w:numId w:val="69"/>
              </w:numPr>
              <w:spacing w:before="20" w:after="20"/>
              <w:rPr>
                <w:rFonts w:ascii="Arial" w:hAnsi="Arial" w:cs="Arial"/>
              </w:rPr>
            </w:pPr>
            <w:r>
              <w:rPr>
                <w:rFonts w:ascii="Arial" w:hAnsi="Arial" w:cs="Arial"/>
              </w:rPr>
              <w:t xml:space="preserve">The system shall sign the user out after the session timeout without activity (30 minutes as delivered) and record the end of the session with the reason inactivity.</w:t>
            </w:r>
          </w:p>
          <w:p>
            <w:pPr>
              <w:pStyle w:val="ListParagraph"/>
              <w:numPr>
                <w:ilvl w:val="0"/>
                <w:numId w:val="69"/>
              </w:numPr>
              <w:spacing w:before="20" w:after="20"/>
              <w:rPr>
                <w:rFonts w:ascii="Arial" w:hAnsi="Arial" w:cs="Arial"/>
              </w:rPr>
            </w:pPr>
            <w:r>
              <w:rPr>
                <w:rFonts w:ascii="Arial" w:hAnsi="Arial" w:cs="Arial"/>
              </w:rPr>
              <w:t xml:space="preserve">The system shall also warn the user before the fixed end of a session, the configured number of minutes before it (30 minutes as delivered), so that the user can save the work (BRD x.001.1.3; Annex Q).</w:t>
            </w:r>
          </w:p>
          <w:p>
            <w:pPr>
              <w:pStyle w:val="ListParagraph"/>
              <w:numPr>
                <w:ilvl w:val="0"/>
                <w:numId w:val="69"/>
              </w:numPr>
              <w:spacing w:before="20" w:after="20"/>
              <w:rPr>
                <w:rFonts w:ascii="Arial" w:hAnsi="Arial" w:cs="Arial"/>
              </w:rPr>
            </w:pPr>
            <w:r>
              <w:rPr>
                <w:rFonts w:ascii="Arial" w:hAnsi="Arial" w:cs="Arial"/>
              </w:rPr>
              <w:t xml:space="preserve">After a sign-out of a single sign-on session, the next sign-in shall go through EIAM again.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5"/>
              </w:numPr>
              <w:spacing w:before="20" w:after="20"/>
              <w:rPr>
                <w:rFonts w:ascii="Arial" w:hAnsi="Arial" w:cs="Arial"/>
              </w:rPr>
            </w:pPr>
            <w:r>
              <w:rPr>
                <w:rFonts w:ascii="Arial" w:hAnsi="Arial" w:cs="Arial"/>
              </w:rPr>
              <w:t xml:space="preserve">After 30 minutes without activity the user is signed out, and the session log shows the reason inactivity.</w:t>
            </w:r>
          </w:p>
          <w:p>
            <w:pPr>
              <w:pStyle w:val="ListParagraph"/>
              <w:numPr>
                <w:ilvl w:val="0"/>
                <w:numId w:val="125"/>
              </w:numPr>
              <w:spacing w:before="20" w:after="20"/>
              <w:rPr>
                <w:rFonts w:ascii="Arial" w:hAnsi="Arial" w:cs="Arial"/>
              </w:rPr>
            </w:pPr>
            <w:r>
              <w:rPr>
                <w:rFonts w:ascii="Arial" w:hAnsi="Arial" w:cs="Arial"/>
              </w:rPr>
              <w:t xml:space="preserve">Opening a page of the ended session leads to the Login page and a new sign-in.</w:t>
            </w:r>
          </w:p>
          <w:p>
            <w:pPr>
              <w:pStyle w:val="ListParagraph"/>
              <w:numPr>
                <w:ilvl w:val="0"/>
                <w:numId w:val="125"/>
              </w:numPr>
              <w:spacing w:before="20" w:after="20"/>
              <w:rPr>
                <w:rFonts w:ascii="Arial" w:hAnsi="Arial" w:cs="Arial"/>
              </w:rPr>
            </w:pPr>
            <w:r>
              <w:rPr>
                <w:rFonts w:ascii="Arial" w:hAnsi="Arial" w:cs="Arial"/>
              </w:rPr>
              <w:t xml:space="preserve">30 minutes before the fixed end of the session the user sees the session-end warning.</w:t>
            </w:r>
          </w:p>
          <w:p w:rsidR="6E5B6D94" w:rsidP="3BCA049D" w:rsidRDefault="60CCAB98" w14:paraId="743E1FF1" w14:textId="01F6C21C">
            <w:pPr>
              <w:pStyle w:val="Normal"/>
              <w:spacing w:line="259" w:lineRule="auto" w:before="20" w:after="20"/>
              <w:ind w:left="0"/>
              <w:rPr>
                <w:rFonts w:ascii="Arial" w:hAnsi="Arial" w:eastAsia="Arial" w:cs="Arial"/>
                <w:color w:val="000000" w:themeColor="text1"/>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FRUM.001.05 Log Out and Session Log</w:t>
            </w:r>
          </w:p>
          <w:p>
            <w:pPr>
              <w:pStyle w:val="ListParagraph"/>
              <w:numPr>
                <w:ilvl w:val="0"/>
                <w:numId w:val="145"/>
              </w:numPr>
              <w:spacing w:before="20" w:after="20"/>
              <w:rPr>
                <w:rFonts w:ascii="Arial" w:hAnsi="Arial" w:cs="Arial"/>
              </w:rPr>
            </w:pPr>
            <w:r>
              <w:rPr>
                <w:rFonts w:ascii="Arial" w:hAnsi="Arial" w:cs="Arial"/>
              </w:rPr>
              <w:t xml:space="preserve">The system shall provide Log Out in the user menu; it shall end the session, record the log-out in the audit trail and show the Login page.</w:t>
            </w:r>
          </w:p>
          <w:p>
            <w:pPr>
              <w:pStyle w:val="ListParagraph"/>
              <w:numPr>
                <w:ilvl w:val="0"/>
                <w:numId w:val="145"/>
              </w:numPr>
              <w:spacing w:before="20" w:after="20"/>
              <w:rPr>
                <w:rFonts w:ascii="Arial" w:hAnsi="Arial" w:cs="Arial"/>
              </w:rPr>
            </w:pPr>
            <w:r>
              <w:rPr>
                <w:rFonts w:ascii="Arial" w:hAnsi="Arial" w:cs="Arial"/>
              </w:rPr>
              <w:t xml:space="preserve">With single sign-on, the system shall also send the user to the EIAM sign-out page so that the BDO session ends too (Annex Q).</w:t>
            </w:r>
          </w:p>
          <w:p>
            <w:pPr>
              <w:pStyle w:val="ListParagraph"/>
              <w:numPr>
                <w:ilvl w:val="0"/>
                <w:numId w:val="145"/>
              </w:numPr>
              <w:spacing w:before="20" w:after="20"/>
              <w:rPr>
                <w:rFonts w:ascii="Arial" w:hAnsi="Arial" w:cs="Arial"/>
              </w:rPr>
            </w:pPr>
            <w:r>
              <w:rPr>
                <w:rFonts w:ascii="Arial" w:hAnsi="Arial" w:cs="Arial"/>
              </w:rPr>
              <w:t xml:space="preserve">The system shall keep a session log of every session - user, sign-in method, second factor, start, last activity, end and end reason (log-out, inactivity, session expiry, ended by an administrator, account locked).</w:t>
            </w:r>
          </w:p>
          <w:p>
            <w:pPr>
              <w:pStyle w:val="ListParagraph"/>
              <w:numPr>
                <w:ilvl w:val="0"/>
                <w:numId w:val="145"/>
              </w:numPr>
              <w:spacing w:before="20" w:after="20"/>
              <w:rPr>
                <w:rFonts w:ascii="Arial" w:hAnsi="Arial" w:cs="Arial"/>
              </w:rPr>
            </w:pPr>
            <w:r>
              <w:rPr>
                <w:rFonts w:ascii="Arial" w:hAnsi="Arial" w:cs="Arial"/>
              </w:rPr>
              <w:t xml:space="preserve">The system shall show a user as Online on the Users screen while a session is open, and allow the System Administrator to end a session.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6"/>
              </w:numPr>
              <w:spacing w:before="20" w:after="20"/>
              <w:rPr>
                <w:rFonts w:ascii="Arial" w:hAnsi="Arial" w:cs="Arial"/>
              </w:rPr>
            </w:pPr>
            <w:r>
              <w:rPr>
                <w:rFonts w:ascii="Arial" w:hAnsi="Arial" w:cs="Arial"/>
              </w:rPr>
              <w:t xml:space="preserve">After Log Out the User Access Audit Log shows the log-out with the user and the time.</w:t>
            </w:r>
          </w:p>
          <w:p>
            <w:pPr>
              <w:pStyle w:val="ListParagraph"/>
              <w:numPr>
                <w:ilvl w:val="0"/>
                <w:numId w:val="146"/>
              </w:numPr>
              <w:spacing w:before="20" w:after="20"/>
              <w:rPr>
                <w:rFonts w:ascii="Arial" w:hAnsi="Arial" w:cs="Arial"/>
              </w:rPr>
            </w:pPr>
            <w:r>
              <w:rPr>
                <w:rFonts w:ascii="Arial" w:hAnsi="Arial" w:cs="Arial"/>
              </w:rPr>
              <w:t xml:space="preserve">The Users screen shows a signed-in user as Online.</w:t>
            </w:r>
          </w:p>
          <w:p>
            <w:pPr>
              <w:pStyle w:val="ListParagraph"/>
              <w:numPr>
                <w:ilvl w:val="0"/>
                <w:numId w:val="146"/>
              </w:numPr>
              <w:spacing w:before="20" w:after="20"/>
              <w:rPr>
                <w:rFonts w:ascii="Arial" w:hAnsi="Arial" w:cs="Arial"/>
              </w:rPr>
            </w:pPr>
            <w:r>
              <w:rPr>
                <w:rFonts w:ascii="Arial" w:hAnsi="Arial" w:cs="Arial"/>
              </w:rPr>
              <w:t xml:space="preserve">With single sign-on, after Log Out opening the system again asks for the BDO sign-in.</w:t>
            </w:r>
          </w:p>
          <w:p>
            <w:pPr>
              <w:spacing w:before="20" w:after="20"/>
              <w:rPr>
                <w:rFonts w:ascii="Arial" w:hAnsi="Arial" w:cs="Arial"/>
              </w:rPr>
            </w:pPr>
          </w:p>
          <w:p>
            <w:pPr>
              <w:keepNext/>
              <w:spacing w:before="20" w:after="20"/>
              <w:rPr>
                <w:rFonts w:ascii="Arial" w:hAnsi="Arial" w:cs="Arial"/>
              </w:rPr>
            </w:pPr>
            <w:r>
              <w:rPr>
                <w:rFonts w:ascii="Arial" w:hAnsi="Arial" w:cs="Arial"/>
                <w:b/>
                <w:bCs/>
                <w:color w:val="E65100"/>
              </w:rPr>
              <w:t xml:space="preserve">FRUM.001.06 Break-glass Administrators</w:t>
            </w:r>
          </w:p>
          <w:p>
            <w:pPr>
              <w:pStyle w:val="ListParagraph"/>
              <w:numPr>
                <w:ilvl w:val="0"/>
                <w:numId w:val="147"/>
              </w:numPr>
              <w:spacing w:before="20" w:after="20"/>
              <w:rPr>
                <w:rFonts w:ascii="Arial" w:hAnsi="Arial" w:cs="Arial"/>
              </w:rPr>
            </w:pPr>
            <w:r>
              <w:rPr>
                <w:rFonts w:ascii="Arial" w:hAnsi="Arial" w:cs="Arial"/>
                <w:color w:val="E65100"/>
              </w:rPr>
              <w:t xml:space="preserve">The system shall keep local sign-in, with a password and a second factor (code of an authenticator application) always asked, for two named System Administrator accounts, so that the system can be administered when EIAM is not available (Annex N).</w:t>
            </w:r>
          </w:p>
          <w:p>
            <w:pPr>
              <w:pStyle w:val="ListParagraph"/>
              <w:numPr>
                <w:ilvl w:val="0"/>
                <w:numId w:val="147"/>
              </w:numPr>
              <w:spacing w:before="20" w:after="20"/>
              <w:rPr>
                <w:rFonts w:ascii="Arial" w:hAnsi="Arial" w:cs="Arial"/>
              </w:rPr>
            </w:pPr>
            <w:r>
              <w:rPr>
                <w:rFonts w:ascii="Arial" w:hAnsi="Arial" w:cs="Arial"/>
                <w:color w:val="E65100"/>
              </w:rPr>
              <w:t xml:space="preserve">The system shall alert Information Security of every sign-in of a break-glass account and record it in the audit trail.</w:t>
            </w:r>
          </w:p>
          <w:p>
            <w:pPr>
              <w:pStyle w:val="ListParagraph"/>
              <w:numPr>
                <w:ilvl w:val="0"/>
                <w:numId w:val="147"/>
              </w:numPr>
              <w:spacing w:before="20" w:after="20"/>
              <w:rPr>
                <w:rFonts w:ascii="Arial" w:hAnsi="Arial" w:cs="Arial"/>
              </w:rPr>
            </w:pPr>
            <w:r>
              <w:rPr>
                <w:rFonts w:ascii="Arial" w:hAnsi="Arial" w:cs="Arial"/>
                <w:color w:val="E65100"/>
              </w:rPr>
              <w:t xml:space="preserve">The system shall refuse local sign-in to every other user while single sign-on is switched on.</w:t>
            </w:r>
          </w:p>
          <w:p>
            <w:pPr>
              <w:pStyle w:val="ListParagraph"/>
              <w:numPr>
                <w:ilvl w:val="0"/>
                <w:numId w:val="147"/>
              </w:numPr>
              <w:spacing w:before="20" w:after="20"/>
              <w:rPr>
                <w:rFonts w:ascii="Arial" w:hAnsi="Arial" w:cs="Arial"/>
              </w:rPr>
            </w:pPr>
            <w:r>
              <w:rPr>
                <w:rFonts w:ascii="Arial" w:hAnsi="Arial" w:cs="Arial"/>
                <w:color w:val="E65100"/>
              </w:rPr>
              <w:t xml:space="preserve">The password rules of the break-glass accounts are those of FRUM-004 and Annex M.</w:t>
            </w:r>
          </w:p>
          <w:p>
            <w:pPr>
              <w:keepNext/>
              <w:spacing w:before="20" w:after="20"/>
              <w:rPr>
                <w:rFonts w:ascii="Arial" w:hAnsi="Arial" w:cs="Arial"/>
              </w:rPr>
            </w:pPr>
            <w:r>
              <w:rPr>
                <w:rFonts w:ascii="Arial" w:hAnsi="Arial" w:cs="Arial"/>
                <w:b/>
                <w:bCs/>
                <w:i/>
                <w:color w:val="E65100"/>
              </w:rPr>
              <w:t xml:space="preserve">Acceptance criteria</w:t>
            </w:r>
          </w:p>
          <w:p>
            <w:pPr>
              <w:pStyle w:val="ListParagraph"/>
              <w:numPr>
                <w:ilvl w:val="0"/>
                <w:numId w:val="148"/>
              </w:numPr>
              <w:spacing w:before="20" w:after="20"/>
              <w:rPr>
                <w:rFonts w:ascii="Arial" w:hAnsi="Arial" w:cs="Arial"/>
              </w:rPr>
            </w:pPr>
            <w:r>
              <w:rPr>
                <w:rFonts w:ascii="Arial" w:hAnsi="Arial" w:cs="Arial"/>
                <w:color w:val="E65100"/>
              </w:rPr>
              <w:t xml:space="preserve">With single sign-on switched on, a break-glass System Administrator signs in with the password and the second factor, and Information Security receives the alert.</w:t>
            </w:r>
          </w:p>
          <w:p>
            <w:pPr>
              <w:pStyle w:val="ListParagraph"/>
              <w:numPr>
                <w:ilvl w:val="0"/>
                <w:numId w:val="148"/>
              </w:numPr>
              <w:spacing w:before="20" w:after="20"/>
              <w:rPr>
                <w:rFonts w:ascii="Arial" w:hAnsi="Arial" w:cs="Arial"/>
              </w:rPr>
            </w:pPr>
            <w:r>
              <w:rPr>
                <w:rFonts w:ascii="Arial" w:hAnsi="Arial" w:cs="Arial"/>
                <w:color w:val="E65100"/>
              </w:rPr>
              <w:t xml:space="preserve">Another user cannot sign in with a local password.</w:t>
            </w:r>
          </w:p>
          <w:p>
            <w:pPr>
              <w:pStyle w:val="ListParagraph"/>
              <w:numPr>
                <w:ilvl w:val="0"/>
                <w:numId w:val="148"/>
              </w:numPr>
              <w:spacing w:before="20" w:after="20"/>
              <w:rPr>
                <w:rFonts w:ascii="Arial" w:hAnsi="Arial" w:cs="Arial"/>
              </w:rPr>
            </w:pPr>
            <w:r>
              <w:rPr>
                <w:rFonts w:ascii="Arial" w:hAnsi="Arial" w:cs="Arial"/>
                <w:color w:val="E65100"/>
              </w:rPr>
              <w:t xml:space="preserve">A wrong second-factor code is refused and counts as a failed attempt.</w:t>
            </w:r>
          </w:p>
        </w:tc>
        <w:tc>
          <w:tcPr>
            <w:tcW w:w="943" w:type="dxa"/>
            <w:tcMar/>
          </w:tcPr>
          <w:p w:rsidRPr="000F2176" w:rsidR="002B0CD0" w:rsidP="005C4775" w:rsidRDefault="002B0CD0" w14:paraId="27357532" w14:textId="77777777">
            <w:pPr>
              <w:spacing w:before="20" w:after="20"/>
              <w:rPr>
                <w:rFonts w:ascii="Arial" w:hAnsi="Arial" w:cs="Arial"/>
              </w:rPr>
            </w:pPr>
          </w:p>
        </w:tc>
      </w:tr>
      <w:tr w:rsidRPr="000F2176" w:rsidR="002B0CD0" w:rsidTr="5BDA26B3" w14:paraId="33107F0F" w14:textId="77777777">
        <w:trPr/>
        <w:tc>
          <w:tcPr>
            <w:tcW w:w="1457" w:type="dxa"/>
            <w:tcMar/>
          </w:tcPr>
          <w:p w:rsidR="6E5B6D94" w:rsidP="18F335A7" w:rsidRDefault="60CCAB98" w14:paraId="4AC211F7" w14:textId="6E3A54C9">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0C429CDF">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21153368">
              <w:rPr>
                <w:rFonts w:ascii="Arial" w:hAnsi="Arial" w:eastAsia="Arial" w:cs="Arial"/>
                <w:color w:val="000000" w:themeColor="text1"/>
                <w:szCs w:val="20"/>
              </w:rPr>
              <w:t>2</w:t>
            </w:r>
          </w:p>
        </w:tc>
        <w:tc>
          <w:tcPr>
            <w:tcW w:w="1151" w:type="dxa"/>
            <w:tcMar/>
          </w:tcPr>
          <w:p w:rsidR="6E5B6D94" w:rsidP="18F335A7" w:rsidRDefault="5F60BB17" w14:paraId="70D8BB90" w14:textId="580097A8">
            <w:pPr>
              <w:spacing w:line="259" w:lineRule="auto" w:before="20" w:after="20"/>
            </w:pPr>
            <w:r w:rsidRPr="18F335A7">
              <w:rPr>
                <w:rFonts w:ascii="Arial" w:hAnsi="Arial" w:eastAsia="Arial" w:cs="Arial"/>
                <w:color w:val="000000" w:themeColor="text1"/>
                <w:szCs w:val="20"/>
              </w:rPr>
              <w:t>User</w:t>
            </w:r>
            <w:r w:rsidRPr="18F335A7" w:rsidR="035A484F">
              <w:rPr>
                <w:rFonts w:ascii="Arial" w:hAnsi="Arial" w:eastAsia="Arial" w:cs="Arial"/>
                <w:color w:val="000000" w:themeColor="text1"/>
                <w:szCs w:val="20"/>
              </w:rPr>
              <w:t xml:space="preserve"> Management</w:t>
            </w:r>
          </w:p>
        </w:tc>
        <w:tc>
          <w:tcPr>
            <w:tcW w:w="1958" w:type="dxa"/>
            <w:tcMar/>
          </w:tcPr>
          <w:p w:rsidR="6E5B6D94" w:rsidP="18F335A7" w:rsidRDefault="03E2FBE1" w14:paraId="4BFF9FDB" w14:textId="0B98B534">
            <w:pPr>
              <w:spacing w:line="259" w:lineRule="auto" w:before="20" w:after="20"/>
            </w:pPr>
            <w:r w:rsidRPr="18F335A7">
              <w:rPr>
                <w:rFonts w:ascii="Arial" w:hAnsi="Arial" w:eastAsia="Arial" w:cs="Arial"/>
                <w:color w:val="000000" w:themeColor="text1"/>
                <w:szCs w:val="20"/>
              </w:rPr>
              <w:t xml:space="preserve">User </w:t>
            </w:r>
            <w:r w:rsidRPr="18F335A7" w:rsidR="2E3409A2">
              <w:rPr>
                <w:rFonts w:ascii="Arial" w:hAnsi="Arial" w:eastAsia="Arial" w:cs="Arial"/>
                <w:color w:val="000000" w:themeColor="text1"/>
                <w:szCs w:val="20"/>
              </w:rPr>
              <w:t>Creation</w:t>
            </w:r>
          </w:p>
        </w:tc>
        <w:tc>
          <w:tcPr>
            <w:tcW w:w="4571" w:type="dxa"/>
            <w:tcMar/>
          </w:tcPr>
          <w:p w:rsidRPr="000F2176" w:rsidR="002B0CD0" w:rsidP="18F335A7" w:rsidRDefault="5C3B6C5F" w14:paraId="6F497A88" w14:textId="2BDE60D5">
            <w:pPr>
              <w:spacing w:line="259" w:lineRule="auto" w:before="20" w:after="20"/>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Creation of new </w:t>
            </w:r>
            <w:r w:rsidRPr="18F335A7" w:rsidR="077D3A87">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 xml:space="preserve">and sync of </w:t>
            </w:r>
            <w:r w:rsidRPr="18F335A7" w:rsidR="3921CE53">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r w:rsidRPr="18F335A7" w:rsidR="575F6E4B">
              <w:rPr>
                <w:rFonts w:ascii="Arial" w:hAnsi="Arial" w:eastAsia="Arial" w:cs="Arial"/>
                <w:color w:val="000000" w:themeColor="text1"/>
                <w:szCs w:val="20"/>
              </w:rPr>
              <w:t>.</w:t>
            </w:r>
          </w:p>
          <w:p w:rsidRPr="000F2176" w:rsidR="002B0CD0" w:rsidP="18F335A7" w:rsidRDefault="002B0CD0" w14:paraId="7447FD7A" w14:textId="597210C6">
            <w:pPr>
              <w:spacing w:line="259" w:lineRule="auto" w:before="20" w:after="20"/>
              <w:rPr>
                <w:rFonts w:ascii="Arial" w:hAnsi="Arial" w:eastAsia="Arial" w:cs="Arial"/>
                <w:color w:val="000000" w:themeColor="text1"/>
                <w:szCs w:val="20"/>
              </w:rPr>
            </w:pPr>
          </w:p>
          <w:p w:rsidRPr="000F2176" w:rsidR="002B0CD0" w:rsidP="18F335A7" w:rsidRDefault="5B28B7FF" w14:paraId="3BF00F33" w14:textId="64478259">
            <w:pPr>
              <w:spacing w:line="259" w:lineRule="auto" w:before="20" w:after="20"/>
            </w:pPr>
            <w:r w:rsidRPr="18F335A7">
              <w:rPr>
                <w:rFonts w:ascii="Arial" w:hAnsi="Arial" w:cs="Arial"/>
                <w:b/>
                <w:bCs/>
              </w:rPr>
              <w:t>Out</w:t>
            </w:r>
            <w:r w:rsidRPr="18F335A7" w:rsidR="03A12FFE">
              <w:rPr>
                <w:rFonts w:ascii="Arial" w:hAnsi="Arial" w:cs="Arial"/>
                <w:b/>
                <w:bCs/>
              </w:rPr>
              <w:t>-</w:t>
            </w:r>
            <w:r w:rsidRPr="18F335A7">
              <w:rPr>
                <w:rFonts w:ascii="Arial" w:hAnsi="Arial" w:cs="Arial"/>
                <w:b/>
                <w:bCs/>
              </w:rPr>
              <w:t>of</w:t>
            </w:r>
            <w:r w:rsidRPr="18F335A7" w:rsidR="23E5EFAD">
              <w:rPr>
                <w:rFonts w:ascii="Arial" w:hAnsi="Arial" w:cs="Arial"/>
                <w:b/>
                <w:bCs/>
              </w:rPr>
              <w:t>-</w:t>
            </w:r>
            <w:r w:rsidRPr="18F335A7">
              <w:rPr>
                <w:rFonts w:ascii="Arial" w:hAnsi="Arial" w:cs="Arial"/>
                <w:b/>
                <w:bCs/>
              </w:rPr>
              <w:t xml:space="preserve">Scope: </w:t>
            </w:r>
            <w:r w:rsidRPr="18F335A7">
              <w:rPr>
                <w:rFonts w:ascii="Arial" w:hAnsi="Arial" w:cs="Arial"/>
              </w:rPr>
              <w:t xml:space="preserve">New </w:t>
            </w:r>
            <w:r w:rsidRPr="18F335A7" w:rsidR="5FF73298">
              <w:rPr>
                <w:rFonts w:ascii="Arial" w:hAnsi="Arial" w:cs="Arial"/>
              </w:rPr>
              <w:t>User</w:t>
            </w:r>
            <w:r w:rsidRPr="18F335A7">
              <w:rPr>
                <w:rFonts w:ascii="Arial" w:hAnsi="Arial" w:cs="Arial"/>
              </w:rPr>
              <w:t xml:space="preserve"> r</w:t>
            </w:r>
            <w:r w:rsidRPr="18F335A7" w:rsidR="7BB56460">
              <w:rPr>
                <w:rFonts w:ascii="Arial" w:hAnsi="Arial" w:cs="Arial"/>
              </w:rPr>
              <w:t>equest and</w:t>
            </w:r>
            <w:r w:rsidRPr="18F335A7" w:rsidR="391ADFD5">
              <w:rPr>
                <w:rFonts w:ascii="Arial" w:hAnsi="Arial" w:cs="Arial"/>
              </w:rPr>
              <w:t xml:space="preserve"> Enterprise SSO</w:t>
            </w:r>
            <w:r w:rsidRPr="18F335A7" w:rsidR="7BB56460">
              <w:rPr>
                <w:rFonts w:ascii="Arial" w:hAnsi="Arial" w:cs="Arial"/>
              </w:rPr>
              <w:t xml:space="preserve"> account creation </w:t>
            </w:r>
            <w:r w:rsidRPr="18F335A7" w:rsidR="2380E266">
              <w:rPr>
                <w:rFonts w:ascii="Arial" w:hAnsi="Arial" w:cs="Arial"/>
              </w:rPr>
              <w:t>are</w:t>
            </w:r>
            <w:r w:rsidRPr="18F335A7" w:rsidR="79088622">
              <w:rPr>
                <w:rFonts w:ascii="Arial" w:hAnsi="Arial" w:cs="Arial"/>
              </w:rPr>
              <w:t xml:space="preserve"> done outside </w:t>
            </w:r>
            <w:r w:rsidRPr="18F335A7" w:rsidR="6D959BD1">
              <w:rPr>
                <w:rFonts w:ascii="Arial" w:hAnsi="Arial" w:cs="Arial"/>
              </w:rPr>
              <w:t xml:space="preserve">of </w:t>
            </w:r>
            <w:r w:rsidRPr="18F335A7" w:rsidR="79088622">
              <w:rPr>
                <w:rFonts w:ascii="Arial" w:hAnsi="Arial" w:cs="Arial"/>
              </w:rPr>
              <w:t>the BDOI</w:t>
            </w:r>
            <w:r w:rsidRPr="18F335A7" w:rsidR="79088622">
              <w:rPr>
                <w:rFonts w:ascii="Arial" w:hAnsi="Arial" w:eastAsia="Arial" w:cs="Arial"/>
                <w:color w:val="000000" w:themeColor="text1"/>
                <w:szCs w:val="20"/>
              </w:rPr>
              <w:t xml:space="preserve">-BROKERSYS application. </w:t>
            </w:r>
          </w:p>
          <w:p w:rsidRPr="000F2176" w:rsidR="002B0CD0" w:rsidP="18F335A7" w:rsidRDefault="002B0CD0" w14:paraId="2047D1FC" w14:textId="6516B03D">
            <w:pPr>
              <w:spacing w:line="259" w:lineRule="auto" w:before="20" w:after="20"/>
              <w:rPr>
                <w:rFonts w:ascii="Arial" w:hAnsi="Arial" w:eastAsia="Arial" w:cs="Arial"/>
                <w:color w:val="000000" w:themeColor="text1"/>
                <w:szCs w:val="20"/>
              </w:rPr>
            </w:pPr>
          </w:p>
          <w:p w:rsidRPr="000F2176" w:rsidR="002B0CD0" w:rsidP="18F335A7" w:rsidRDefault="3511DF49" w14:paraId="4B665B42" w14:textId="3BFCDBAB">
            <w:pPr>
              <w:spacing w:line="300" w:lineRule="auto"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FRUM.002.0</w:t>
            </w:r>
            <w:r w:rsidRPr="18F335A7" w:rsidR="00AA4EE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w:t>
            </w:r>
            <w:r w:rsidRPr="18F335A7" w:rsidR="0C836B4D">
              <w:rPr>
                <w:rFonts w:ascii="Arial" w:hAnsi="Arial" w:eastAsia="Arial" w:cs="Arial"/>
                <w:b/>
                <w:bCs/>
                <w:color w:val="000000" w:themeColor="text1"/>
                <w:szCs w:val="20"/>
              </w:rPr>
              <w:t xml:space="preserve">New </w:t>
            </w:r>
            <w:r w:rsidRPr="18F335A7" w:rsidR="4FB0E797">
              <w:rPr>
                <w:rFonts w:ascii="Arial" w:hAnsi="Arial" w:eastAsia="Arial" w:cs="Arial"/>
                <w:b/>
                <w:bCs/>
                <w:color w:val="000000" w:themeColor="text1"/>
                <w:szCs w:val="20"/>
              </w:rPr>
              <w:t>User</w:t>
            </w:r>
            <w:r w:rsidRPr="18F335A7" w:rsidR="28474652">
              <w:rPr>
                <w:rFonts w:ascii="Arial" w:hAnsi="Arial" w:eastAsia="Arial" w:cs="Arial"/>
                <w:b/>
                <w:bCs/>
                <w:color w:val="000000" w:themeColor="text1"/>
                <w:szCs w:val="20"/>
              </w:rPr>
              <w:t xml:space="preserve"> Creation</w:t>
            </w:r>
          </w:p>
          <w:p w:rsidRPr="000F2176" w:rsidR="002B0CD0" w:rsidP="18F335A7" w:rsidRDefault="01E04CD8" w14:paraId="18A9AD0E" w14:textId="25133BF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New </w:t>
            </w:r>
            <w:r w:rsidRPr="18F335A7" w:rsidR="5D89789C">
              <w:rPr>
                <w:rFonts w:ascii="Arial" w:hAnsi="Arial" w:eastAsia="Arial" w:cs="Arial"/>
                <w:szCs w:val="20"/>
              </w:rPr>
              <w:t>User</w:t>
            </w:r>
            <w:r w:rsidRPr="18F335A7">
              <w:rPr>
                <w:rFonts w:ascii="Arial" w:hAnsi="Arial" w:eastAsia="Arial" w:cs="Arial"/>
                <w:szCs w:val="20"/>
              </w:rPr>
              <w:t xml:space="preserve"> requests and Enterprise SSO account creation shall be performed outside the BDOI-BROKERSYS application.</w:t>
            </w:r>
          </w:p>
          <w:p w:rsidRPr="000F2176" w:rsidR="002B0CD0" w:rsidP="18F335A7" w:rsidRDefault="01E04CD8" w14:paraId="09371A49" w14:textId="79B368AD">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400B6585">
              <w:rPr>
                <w:rFonts w:ascii="Arial" w:hAnsi="Arial" w:eastAsia="Arial" w:cs="Arial"/>
                <w:szCs w:val="20"/>
              </w:rPr>
              <w:t>user</w:t>
            </w:r>
            <w:r w:rsidRPr="18F335A7">
              <w:rPr>
                <w:rFonts w:ascii="Arial" w:hAnsi="Arial" w:eastAsia="Arial" w:cs="Arial"/>
                <w:szCs w:val="20"/>
              </w:rPr>
              <w:t>s to create a BDOI-BROKERSYS user</w:t>
            </w:r>
            <w:r w:rsidRPr="18F335A7" w:rsidR="3BA668CF">
              <w:rPr>
                <w:rFonts w:ascii="Arial" w:hAnsi="Arial" w:eastAsia="Arial" w:cs="Arial"/>
                <w:szCs w:val="20"/>
              </w:rPr>
              <w:t xml:space="preserve"> </w:t>
            </w:r>
            <w:r w:rsidRPr="18F335A7">
              <w:rPr>
                <w:rFonts w:ascii="Arial" w:hAnsi="Arial" w:eastAsia="Arial" w:cs="Arial"/>
                <w:szCs w:val="20"/>
              </w:rPr>
              <w:t>using an existing and active Enterprise SSO account.</w:t>
            </w:r>
          </w:p>
          <w:p w:rsidRPr="000F2176" w:rsidR="002B0CD0" w:rsidP="18F335A7" w:rsidRDefault="01E04CD8" w14:paraId="3E3041D4" w14:textId="6619DFBB">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validate that the Enterprise SSO account exists and is active before allowing </w:t>
            </w:r>
            <w:r w:rsidRPr="18F335A7" w:rsidR="5798C7E5">
              <w:rPr>
                <w:rFonts w:ascii="Arial" w:hAnsi="Arial" w:eastAsia="Arial" w:cs="Arial"/>
                <w:szCs w:val="20"/>
              </w:rPr>
              <w:t xml:space="preserve">user </w:t>
            </w:r>
            <w:r w:rsidRPr="18F335A7">
              <w:rPr>
                <w:rFonts w:ascii="Arial" w:hAnsi="Arial" w:eastAsia="Arial" w:cs="Arial"/>
                <w:szCs w:val="20"/>
              </w:rPr>
              <w:t>creation.</w:t>
            </w:r>
          </w:p>
          <w:p w:rsidRPr="000F2176" w:rsidR="002B0CD0" w:rsidP="3BCA049D" w:rsidRDefault="01E04CD8" w14:paraId="3A29E3BF" w14:textId="0DF62F01">
            <w:pPr>
              <w:pStyle w:val="ListParagraph"/>
              <w:numPr>
                <w:ilvl w:val="0"/>
                <w:numId w:val="55"/>
              </w:numPr>
              <w:spacing w:before="20" w:after="20"/>
              <w:rPr>
                <w:rFonts w:ascii="Arial" w:hAnsi="Arial" w:eastAsia="Arial" w:cs="Arial"/>
              </w:rPr>
            </w:pPr>
            <w:r w:rsidRPr="5BDA26B3" w:rsidR="10C5D650">
              <w:rPr>
                <w:rFonts w:ascii="Arial" w:hAnsi="Arial" w:eastAsia="Arial" w:cs="Arial"/>
              </w:rPr>
              <w:t xml:space="preserve">The system shall retrieve available user information from the Enterprise SSO platform during </w:t>
            </w:r>
            <w:r w:rsidRPr="5BDA26B3" w:rsidR="61A8BDA2">
              <w:rPr>
                <w:rFonts w:ascii="Arial" w:hAnsi="Arial" w:eastAsia="Arial" w:cs="Arial"/>
              </w:rPr>
              <w:t xml:space="preserve">automatic </w:t>
            </w:r>
            <w:r w:rsidRPr="5BDA26B3" w:rsidR="6F696E8E">
              <w:rPr>
                <w:rFonts w:ascii="Arial" w:hAnsi="Arial" w:eastAsia="Arial" w:cs="Arial"/>
              </w:rPr>
              <w:t xml:space="preserve">user </w:t>
            </w:r>
            <w:r w:rsidRPr="5BDA26B3" w:rsidR="10C5D650">
              <w:rPr>
                <w:rFonts w:ascii="Arial" w:hAnsi="Arial" w:eastAsia="Arial" w:cs="Arial"/>
              </w:rPr>
              <w:t>creation</w:t>
            </w:r>
            <w:r w:rsidRPr="5BDA26B3" w:rsidR="45E919B1">
              <w:rPr>
                <w:rFonts w:ascii="Arial" w:hAnsi="Arial" w:eastAsia="Arial" w:cs="Arial"/>
              </w:rPr>
              <w:t xml:space="preserve"> via API</w:t>
            </w:r>
            <w:r w:rsidRPr="5BDA26B3" w:rsidR="10C5D650">
              <w:rPr>
                <w:rFonts w:ascii="Arial" w:hAnsi="Arial" w:eastAsia="Arial" w:cs="Arial"/>
              </w:rPr>
              <w:t>.</w:t>
            </w:r>
          </w:p>
          <w:p w:rsidR="29995877" w:rsidP="3BCA049D" w:rsidRDefault="29995877" w14:paraId="78F910AC" w14:textId="008098CA">
            <w:pPr>
              <w:pStyle w:val="ListParagraph"/>
              <w:numPr>
                <w:ilvl w:val="1"/>
                <w:numId w:val="55"/>
              </w:numPr>
              <w:spacing w:before="20" w:after="20"/>
              <w:rPr>
                <w:rFonts w:ascii="Arial" w:hAnsi="Arial" w:eastAsia="Arial" w:cs="Arial"/>
              </w:rPr>
            </w:pPr>
            <w:r w:rsidRPr="3BCA049D" w:rsidR="29995877">
              <w:rPr>
                <w:rFonts w:ascii="Arial" w:hAnsi="Arial" w:eastAsia="Arial" w:cs="Arial"/>
              </w:rPr>
              <w:t>Windows ID</w:t>
            </w:r>
          </w:p>
          <w:p w:rsidR="29995877" w:rsidP="3BCA049D" w:rsidRDefault="29995877" w14:paraId="1092D320" w14:textId="5D9E50DF">
            <w:pPr>
              <w:pStyle w:val="ListParagraph"/>
              <w:numPr>
                <w:ilvl w:val="1"/>
                <w:numId w:val="55"/>
              </w:numPr>
              <w:spacing w:before="20" w:after="20"/>
              <w:rPr>
                <w:rFonts w:ascii="Arial" w:hAnsi="Arial" w:eastAsia="Arial" w:cs="Arial"/>
              </w:rPr>
            </w:pPr>
            <w:r w:rsidRPr="3BCA049D" w:rsidR="29995877">
              <w:rPr>
                <w:rFonts w:ascii="Arial" w:hAnsi="Arial" w:eastAsia="Arial" w:cs="Arial"/>
              </w:rPr>
              <w:t>AD Email</w:t>
            </w:r>
          </w:p>
          <w:p w:rsidR="29995877" w:rsidP="3BCA049D" w:rsidRDefault="29995877" w14:paraId="591DFD64" w14:textId="6D1CCFD3">
            <w:pPr>
              <w:pStyle w:val="ListParagraph"/>
              <w:numPr>
                <w:ilvl w:val="1"/>
                <w:numId w:val="55"/>
              </w:numPr>
              <w:spacing w:before="20" w:after="20"/>
              <w:rPr>
                <w:rFonts w:ascii="Arial" w:hAnsi="Arial" w:eastAsia="Arial" w:cs="Arial"/>
              </w:rPr>
            </w:pPr>
            <w:r w:rsidRPr="3BCA049D" w:rsidR="29995877">
              <w:rPr>
                <w:rFonts w:ascii="Arial" w:hAnsi="Arial" w:eastAsia="Arial" w:cs="Arial"/>
              </w:rPr>
              <w:t>AD Group</w:t>
            </w:r>
          </w:p>
          <w:p w:rsidR="29995877" w:rsidP="3BCA049D" w:rsidRDefault="29995877" w14:paraId="5A50ED68" w14:textId="73CE86D5">
            <w:pPr>
              <w:pStyle w:val="ListParagraph"/>
              <w:numPr>
                <w:ilvl w:val="1"/>
                <w:numId w:val="55"/>
              </w:numPr>
              <w:spacing w:before="20" w:after="20"/>
              <w:rPr>
                <w:rFonts w:ascii="Arial" w:hAnsi="Arial" w:eastAsia="Arial" w:cs="Arial"/>
              </w:rPr>
            </w:pPr>
            <w:r w:rsidRPr="3BCA049D" w:rsidR="29995877">
              <w:rPr>
                <w:rFonts w:ascii="Arial" w:hAnsi="Arial" w:eastAsia="Arial" w:cs="Arial"/>
              </w:rPr>
              <w:t>AD Status</w:t>
            </w:r>
          </w:p>
          <w:p w:rsidR="03B23C8C" w:rsidP="3BCA049D" w:rsidRDefault="03B23C8C" w14:paraId="10F2AA8B" w14:textId="29EE9C77">
            <w:pPr>
              <w:pStyle w:val="ListParagraph"/>
              <w:numPr>
                <w:ilvl w:val="1"/>
                <w:numId w:val="55"/>
              </w:numPr>
              <w:spacing w:before="20" w:after="20"/>
              <w:rPr>
                <w:rFonts w:ascii="Arial" w:hAnsi="Arial" w:eastAsia="Arial" w:cs="Arial"/>
              </w:rPr>
            </w:pPr>
            <w:r w:rsidRPr="3BCA049D" w:rsidR="03B23C8C">
              <w:rPr>
                <w:rFonts w:ascii="Arial" w:hAnsi="Arial" w:eastAsia="Arial" w:cs="Arial"/>
              </w:rPr>
              <w:t>AD Sync Date/Time</w:t>
            </w:r>
          </w:p>
          <w:p w:rsidR="29995877" w:rsidP="3BCA049D" w:rsidRDefault="29995877" w14:paraId="370E2B97" w14:textId="1889C17D">
            <w:pPr>
              <w:pStyle w:val="ListParagraph"/>
              <w:numPr>
                <w:ilvl w:val="1"/>
                <w:numId w:val="55"/>
              </w:numPr>
              <w:spacing w:before="20" w:after="20"/>
              <w:rPr>
                <w:rFonts w:ascii="Arial" w:hAnsi="Arial" w:eastAsia="Arial" w:cs="Arial"/>
              </w:rPr>
            </w:pPr>
            <w:r w:rsidRPr="3BCA049D" w:rsidR="29995877">
              <w:rPr>
                <w:rFonts w:ascii="Arial" w:hAnsi="Arial" w:eastAsia="Arial" w:cs="Arial"/>
              </w:rPr>
              <w:t>Firstname</w:t>
            </w:r>
          </w:p>
          <w:p w:rsidR="29995877" w:rsidP="3BCA049D" w:rsidRDefault="29995877" w14:paraId="3CE2C142" w14:textId="0808441D">
            <w:pPr>
              <w:pStyle w:val="ListParagraph"/>
              <w:numPr>
                <w:ilvl w:val="1"/>
                <w:numId w:val="55"/>
              </w:numPr>
              <w:spacing w:before="20" w:after="20"/>
              <w:rPr>
                <w:rFonts w:ascii="Arial" w:hAnsi="Arial" w:eastAsia="Arial" w:cs="Arial"/>
              </w:rPr>
            </w:pPr>
            <w:r w:rsidRPr="3BCA049D" w:rsidR="29995877">
              <w:rPr>
                <w:rFonts w:ascii="Arial" w:hAnsi="Arial" w:eastAsia="Arial" w:cs="Arial"/>
              </w:rPr>
              <w:t>Lastname</w:t>
            </w:r>
          </w:p>
          <w:p w:rsidR="628D5363" w:rsidP="3BCA049D" w:rsidRDefault="628D5363" w14:paraId="4595B3DD" w14:textId="0096BC75">
            <w:pPr>
              <w:pStyle w:val="ListParagraph"/>
              <w:numPr>
                <w:ilvl w:val="1"/>
                <w:numId w:val="55"/>
              </w:numPr>
              <w:spacing w:before="20" w:after="20"/>
              <w:rPr>
                <w:rFonts w:ascii="Arial" w:hAnsi="Arial" w:eastAsia="Arial" w:cs="Arial"/>
              </w:rPr>
            </w:pPr>
            <w:r w:rsidRPr="3BCA049D" w:rsidR="628D5363">
              <w:rPr>
                <w:rFonts w:ascii="Arial" w:hAnsi="Arial" w:eastAsia="Arial" w:cs="Arial"/>
              </w:rPr>
              <w:t>Display Name</w:t>
            </w:r>
          </w:p>
          <w:p w:rsidR="4B9A0CF5" w:rsidP="3BCA049D" w:rsidRDefault="4B9A0CF5" w14:paraId="495D6A85" w14:textId="1FA45C40">
            <w:pPr>
              <w:pStyle w:val="ListParagraph"/>
              <w:numPr>
                <w:ilvl w:val="1"/>
                <w:numId w:val="55"/>
              </w:numPr>
              <w:spacing w:before="20" w:after="20"/>
              <w:rPr>
                <w:rFonts w:ascii="Arial" w:hAnsi="Arial" w:eastAsia="Arial" w:cs="Arial"/>
              </w:rPr>
            </w:pPr>
            <w:r w:rsidRPr="3BCA049D" w:rsidR="4B9A0CF5">
              <w:rPr>
                <w:rFonts w:ascii="Arial" w:hAnsi="Arial" w:eastAsia="Arial" w:cs="Arial"/>
              </w:rPr>
              <w:t>Team Leader' Name</w:t>
            </w:r>
          </w:p>
          <w:p w:rsidR="4B9A0CF5" w:rsidP="3BCA049D" w:rsidRDefault="4B9A0CF5" w14:paraId="54A277C9" w14:textId="6DC86F99">
            <w:pPr>
              <w:pStyle w:val="ListParagraph"/>
              <w:numPr>
                <w:ilvl w:val="1"/>
                <w:numId w:val="55"/>
              </w:numPr>
              <w:spacing w:before="20" w:after="20"/>
              <w:rPr>
                <w:rFonts w:ascii="Arial" w:hAnsi="Arial" w:eastAsia="Arial" w:cs="Arial"/>
              </w:rPr>
            </w:pPr>
            <w:r w:rsidRPr="3BCA049D" w:rsidR="4B9A0CF5">
              <w:rPr>
                <w:rFonts w:ascii="Arial" w:hAnsi="Arial" w:eastAsia="Arial" w:cs="Arial"/>
              </w:rPr>
              <w:t>Team Head' Name</w:t>
            </w:r>
          </w:p>
          <w:p w:rsidR="4B9A0CF5" w:rsidP="3BCA049D" w:rsidRDefault="4B9A0CF5" w14:paraId="7DB40C34" w14:textId="507D166D">
            <w:pPr>
              <w:pStyle w:val="ListParagraph"/>
              <w:numPr>
                <w:ilvl w:val="1"/>
                <w:numId w:val="55"/>
              </w:numPr>
              <w:spacing w:before="20" w:after="20"/>
              <w:rPr>
                <w:rFonts w:ascii="Arial" w:hAnsi="Arial" w:eastAsia="Arial" w:cs="Arial"/>
              </w:rPr>
            </w:pPr>
            <w:r w:rsidRPr="3BCA049D" w:rsidR="4B9A0CF5">
              <w:rPr>
                <w:rFonts w:ascii="Arial" w:hAnsi="Arial" w:eastAsia="Arial" w:cs="Arial"/>
              </w:rPr>
              <w:t>Section Head's Name</w:t>
            </w:r>
          </w:p>
          <w:p w:rsidR="4B9A0CF5" w:rsidP="3BCA049D" w:rsidRDefault="4B9A0CF5" w14:paraId="40D2EA1F" w14:textId="13692F7B">
            <w:pPr>
              <w:pStyle w:val="ListParagraph"/>
              <w:numPr>
                <w:ilvl w:val="1"/>
                <w:numId w:val="55"/>
              </w:numPr>
              <w:spacing w:before="20" w:after="20"/>
              <w:rPr>
                <w:rFonts w:ascii="Arial" w:hAnsi="Arial" w:eastAsia="Arial" w:cs="Arial"/>
              </w:rPr>
            </w:pPr>
            <w:r w:rsidRPr="3BCA049D" w:rsidR="4B9A0CF5">
              <w:rPr>
                <w:rFonts w:ascii="Arial" w:hAnsi="Arial" w:eastAsia="Arial" w:cs="Arial"/>
              </w:rPr>
              <w:t>Unit Head's Name</w:t>
            </w:r>
          </w:p>
          <w:p w:rsidR="4B9A0CF5" w:rsidP="3BCA049D" w:rsidRDefault="4B9A0CF5" w14:paraId="0BFCF8AD" w14:textId="540C7368">
            <w:pPr>
              <w:pStyle w:val="ListParagraph"/>
              <w:numPr>
                <w:ilvl w:val="1"/>
                <w:numId w:val="55"/>
              </w:numPr>
              <w:spacing w:before="20" w:after="20"/>
              <w:rPr>
                <w:rFonts w:ascii="Arial" w:hAnsi="Arial" w:eastAsia="Arial" w:cs="Arial"/>
              </w:rPr>
            </w:pPr>
            <w:r w:rsidRPr="3BCA049D" w:rsidR="4B9A0CF5">
              <w:rPr>
                <w:rFonts w:ascii="Arial" w:hAnsi="Arial" w:eastAsia="Arial" w:cs="Arial"/>
              </w:rPr>
              <w:t>Unit/Segment</w:t>
            </w:r>
          </w:p>
          <w:p w:rsidR="4B9A0CF5" w:rsidP="3BCA049D" w:rsidRDefault="4B9A0CF5" w14:paraId="2DD91F5A" w14:textId="0C67D11E">
            <w:pPr>
              <w:pStyle w:val="ListParagraph"/>
              <w:numPr>
                <w:ilvl w:val="1"/>
                <w:numId w:val="55"/>
              </w:numPr>
              <w:spacing w:before="20" w:after="20"/>
              <w:rPr>
                <w:rFonts w:ascii="Arial" w:hAnsi="Arial" w:eastAsia="Arial" w:cs="Arial"/>
              </w:rPr>
            </w:pPr>
            <w:r w:rsidRPr="3BCA049D" w:rsidR="4B9A0CF5">
              <w:rPr>
                <w:rFonts w:ascii="Arial" w:hAnsi="Arial" w:eastAsia="Arial" w:cs="Arial"/>
              </w:rPr>
              <w:t>Department</w:t>
            </w:r>
          </w:p>
          <w:p w:rsidR="4B9A0CF5" w:rsidP="3BCA049D" w:rsidRDefault="4B9A0CF5" w14:paraId="305AD05F" w14:textId="31391FEF">
            <w:pPr>
              <w:pStyle w:val="ListParagraph"/>
              <w:numPr>
                <w:ilvl w:val="1"/>
                <w:numId w:val="55"/>
              </w:numPr>
              <w:spacing w:before="20" w:after="20"/>
              <w:rPr>
                <w:rFonts w:ascii="Arial" w:hAnsi="Arial" w:eastAsia="Arial" w:cs="Arial"/>
              </w:rPr>
            </w:pPr>
            <w:r w:rsidRPr="3BCA049D" w:rsidR="4B9A0CF5">
              <w:rPr>
                <w:rFonts w:ascii="Arial" w:hAnsi="Arial" w:eastAsia="Arial" w:cs="Arial"/>
              </w:rPr>
              <w:t>Location (i.e. CCO, Makati, etc.)</w:t>
            </w:r>
          </w:p>
          <w:p w:rsidR="29995877" w:rsidP="3BCA049D" w:rsidRDefault="29995877" w14:paraId="156F83EB" w14:textId="64DC06F1">
            <w:pPr>
              <w:pStyle w:val="ListParagraph"/>
              <w:numPr>
                <w:ilvl w:val="1"/>
                <w:numId w:val="55"/>
              </w:numPr>
              <w:spacing w:before="20" w:after="20"/>
              <w:rPr>
                <w:rFonts w:ascii="Arial" w:hAnsi="Arial" w:eastAsia="Arial" w:cs="Arial"/>
              </w:rPr>
            </w:pPr>
            <w:r w:rsidRPr="3BCA049D" w:rsidR="29995877">
              <w:rPr>
                <w:rFonts w:ascii="Arial" w:hAnsi="Arial" w:eastAsia="Arial" w:cs="Arial"/>
              </w:rPr>
              <w:t xml:space="preserve">UIDM Request No </w:t>
            </w:r>
          </w:p>
          <w:p w:rsidR="29995877" w:rsidP="3BCA049D" w:rsidRDefault="29995877" w14:paraId="6ECA7E29" w14:textId="3CEC44CB">
            <w:pPr>
              <w:pStyle w:val="ListParagraph"/>
              <w:numPr>
                <w:ilvl w:val="1"/>
                <w:numId w:val="55"/>
              </w:numPr>
              <w:spacing w:before="20" w:after="20"/>
              <w:rPr>
                <w:rFonts w:ascii="Arial" w:hAnsi="Arial" w:eastAsia="Arial" w:cs="Arial"/>
              </w:rPr>
            </w:pPr>
            <w:r w:rsidRPr="3BCA049D" w:rsidR="29995877">
              <w:rPr>
                <w:rFonts w:ascii="Arial" w:hAnsi="Arial" w:eastAsia="Arial" w:cs="Arial"/>
              </w:rPr>
              <w:t>Created By</w:t>
            </w:r>
          </w:p>
          <w:p w:rsidR="29995877" w:rsidP="3BCA049D" w:rsidRDefault="29995877" w14:paraId="2129D364" w14:textId="4749D9E7">
            <w:pPr>
              <w:pStyle w:val="ListParagraph"/>
              <w:numPr>
                <w:ilvl w:val="1"/>
                <w:numId w:val="55"/>
              </w:numPr>
              <w:spacing w:before="20" w:after="20"/>
              <w:rPr>
                <w:rFonts w:ascii="Arial" w:hAnsi="Arial" w:eastAsia="Arial" w:cs="Arial"/>
              </w:rPr>
            </w:pPr>
            <w:r w:rsidRPr="3BCA049D" w:rsidR="29995877">
              <w:rPr>
                <w:rFonts w:ascii="Arial" w:hAnsi="Arial" w:eastAsia="Arial" w:cs="Arial"/>
              </w:rPr>
              <w:t>Creat</w:t>
            </w:r>
            <w:r w:rsidRPr="3BCA049D" w:rsidR="723F0413">
              <w:rPr>
                <w:rFonts w:ascii="Arial" w:hAnsi="Arial" w:eastAsia="Arial" w:cs="Arial"/>
              </w:rPr>
              <w:t>ed</w:t>
            </w:r>
            <w:r w:rsidRPr="3BCA049D" w:rsidR="29995877">
              <w:rPr>
                <w:rFonts w:ascii="Arial" w:hAnsi="Arial" w:eastAsia="Arial" w:cs="Arial"/>
              </w:rPr>
              <w:t xml:space="preserve"> Date</w:t>
            </w:r>
          </w:p>
          <w:p w:rsidR="34E48394" w:rsidP="3BCA049D" w:rsidRDefault="34E48394" w14:paraId="1D6F09A2" w14:textId="45744B4B">
            <w:pPr>
              <w:pStyle w:val="ListParagraph"/>
              <w:numPr>
                <w:ilvl w:val="1"/>
                <w:numId w:val="55"/>
              </w:numPr>
              <w:spacing w:before="20" w:after="20"/>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By</w:t>
            </w:r>
          </w:p>
          <w:p w:rsidR="34E48394" w:rsidP="3BCA049D" w:rsidRDefault="34E48394" w14:paraId="04F36087" w14:textId="41CAD285">
            <w:pPr>
              <w:pStyle w:val="ListParagraph"/>
              <w:numPr>
                <w:ilvl w:val="1"/>
                <w:numId w:val="55"/>
              </w:numPr>
              <w:spacing w:before="20" w:after="20"/>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Date</w:t>
            </w:r>
          </w:p>
          <w:p w:rsidRPr="000F2176" w:rsidR="002B0CD0" w:rsidP="18F335A7" w:rsidRDefault="01E04CD8" w14:paraId="4590BDD3" w14:textId="1FBC45A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56195FF2">
              <w:rPr>
                <w:rFonts w:ascii="Arial" w:hAnsi="Arial" w:eastAsia="Arial" w:cs="Arial"/>
                <w:szCs w:val="20"/>
              </w:rPr>
              <w:t xml:space="preserve">users </w:t>
            </w:r>
            <w:r w:rsidRPr="18F335A7">
              <w:rPr>
                <w:rFonts w:ascii="Arial" w:hAnsi="Arial" w:eastAsia="Arial" w:cs="Arial"/>
                <w:szCs w:val="20"/>
              </w:rPr>
              <w:t>to assign the user's access role and applicable permissions.</w:t>
            </w:r>
          </w:p>
          <w:p w:rsidRPr="000F2176" w:rsidR="002B0CD0" w:rsidP="18F335A7" w:rsidRDefault="01E04CD8" w14:paraId="04BDD04B" w14:textId="7F4EE56A">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8E4AFF7">
              <w:rPr>
                <w:rFonts w:ascii="Arial" w:hAnsi="Arial" w:eastAsia="Arial" w:cs="Arial"/>
                <w:szCs w:val="20"/>
              </w:rPr>
              <w:t xml:space="preserve">users </w:t>
            </w:r>
            <w:r w:rsidRPr="18F335A7">
              <w:rPr>
                <w:rFonts w:ascii="Arial" w:hAnsi="Arial" w:eastAsia="Arial" w:cs="Arial"/>
                <w:szCs w:val="20"/>
              </w:rPr>
              <w:t>to assign the user's organizational hierarchy, region, branch, department, section, or other attributes</w:t>
            </w:r>
            <w:r w:rsidRPr="18F335A7" w:rsidR="74840CFE">
              <w:rPr>
                <w:rFonts w:ascii="Arial" w:hAnsi="Arial" w:eastAsia="Arial" w:cs="Arial"/>
                <w:szCs w:val="20"/>
              </w:rPr>
              <w:t xml:space="preserve"> as per defined in the access matrix.</w:t>
            </w:r>
          </w:p>
          <w:p w:rsidRPr="000F2176" w:rsidR="002B0CD0" w:rsidP="28E9851D" w:rsidRDefault="01E04CD8" w14:paraId="5F4CC55D" w14:textId="16A3416F">
            <w:pPr>
              <w:pStyle w:val="ListParagraph"/>
              <w:numPr>
                <w:ilvl w:val="0"/>
                <w:numId w:val="55"/>
              </w:numPr>
              <w:spacing w:before="20" w:after="20"/>
              <w:rPr>
                <w:rFonts w:ascii="Arial" w:hAnsi="Arial" w:eastAsia="Arial" w:cs="Arial"/>
              </w:rPr>
            </w:pPr>
            <w:r w:rsidRPr="28E9851D" w:rsidR="01E04CD8">
              <w:rPr>
                <w:rFonts w:ascii="Arial" w:hAnsi="Arial" w:eastAsia="Arial" w:cs="Arial"/>
              </w:rPr>
              <w:t>The system shall prevent the creation of duplicate users mapped to the same Enterprise SSO account.</w:t>
            </w:r>
          </w:p>
          <w:p w:rsidR="2DA5149F" w:rsidP="3BCA049D" w:rsidRDefault="2DA5149F" w14:paraId="5B927A06" w14:textId="62FFC6C6">
            <w:pPr>
              <w:pStyle w:val="ListParagraph"/>
              <w:numPr>
                <w:ilvl w:val="1"/>
                <w:numId w:val="55"/>
              </w:numPr>
              <w:suppressLineNumbers w:val="0"/>
              <w:bidi w:val="0"/>
              <w:spacing w:before="20" w:beforeAutospacing="off" w:after="20" w:afterAutospacing="off" w:line="259" w:lineRule="auto"/>
              <w:ind w:left="1440" w:right="0" w:hanging="360"/>
              <w:jc w:val="left"/>
              <w:rPr>
                <w:rFonts w:ascii="Arial" w:hAnsi="Arial" w:eastAsia="Arial" w:cs="Arial"/>
              </w:rPr>
            </w:pPr>
            <w:r w:rsidRPr="3BCA049D" w:rsidR="74C7F2F8">
              <w:rPr>
                <w:rFonts w:ascii="Arial" w:hAnsi="Arial" w:eastAsia="Arial" w:cs="Arial"/>
              </w:rPr>
              <w:t xml:space="preserve">Duplication Criteria: </w:t>
            </w:r>
            <w:r w:rsidRPr="3BCA049D" w:rsidR="110B91F2">
              <w:rPr>
                <w:rFonts w:ascii="Arial" w:hAnsi="Arial" w:eastAsia="Arial" w:cs="Arial"/>
              </w:rPr>
              <w:t>V</w:t>
            </w:r>
            <w:r w:rsidRPr="3BCA049D" w:rsidR="74C7F2F8">
              <w:rPr>
                <w:rFonts w:ascii="Arial" w:hAnsi="Arial" w:eastAsia="Arial" w:cs="Arial"/>
              </w:rPr>
              <w:t>alidate</w:t>
            </w:r>
            <w:r w:rsidRPr="3BCA049D" w:rsidR="74C7F2F8">
              <w:rPr>
                <w:rFonts w:ascii="Arial" w:hAnsi="Arial" w:eastAsia="Arial" w:cs="Arial"/>
              </w:rPr>
              <w:t xml:space="preserve"> if there is existing AD email AND Windows ID combination.</w:t>
            </w:r>
          </w:p>
          <w:p w:rsidRPr="000F2176" w:rsidR="002B0CD0" w:rsidP="18F335A7" w:rsidRDefault="01E04CD8" w14:paraId="146613DE" w14:textId="54DD3B60">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generate a unique user record within BDOI-BROKERSYS upon </w:t>
            </w:r>
            <w:r w:rsidRPr="18F335A7" w:rsidR="213B04AC">
              <w:rPr>
                <w:rFonts w:ascii="Arial" w:hAnsi="Arial" w:eastAsia="Arial" w:cs="Arial"/>
                <w:szCs w:val="20"/>
              </w:rPr>
              <w:t>successful user</w:t>
            </w:r>
            <w:r w:rsidRPr="18F335A7" w:rsidR="08A9EBBC">
              <w:rPr>
                <w:rFonts w:ascii="Arial" w:hAnsi="Arial" w:eastAsia="Arial" w:cs="Arial"/>
                <w:szCs w:val="20"/>
              </w:rPr>
              <w:t xml:space="preserve"> </w:t>
            </w:r>
            <w:r w:rsidRPr="18F335A7">
              <w:rPr>
                <w:rFonts w:ascii="Arial" w:hAnsi="Arial" w:eastAsia="Arial" w:cs="Arial"/>
                <w:szCs w:val="20"/>
              </w:rPr>
              <w:t>creation.</w:t>
            </w:r>
          </w:p>
          <w:p w:rsidRPr="000F2176" w:rsidR="002B0CD0" w:rsidP="18F335A7" w:rsidRDefault="01E04CD8" w14:paraId="66454867" w14:textId="424C2B00">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maintain the association between the BDOI-BROKERSYS </w:t>
            </w:r>
            <w:r w:rsidRPr="18F335A7" w:rsidR="6AD299C0">
              <w:rPr>
                <w:rFonts w:ascii="Arial" w:hAnsi="Arial" w:eastAsia="Arial" w:cs="Arial"/>
                <w:szCs w:val="20"/>
              </w:rPr>
              <w:t xml:space="preserve">user </w:t>
            </w:r>
            <w:r w:rsidRPr="18F335A7">
              <w:rPr>
                <w:rFonts w:ascii="Arial" w:hAnsi="Arial" w:eastAsia="Arial" w:cs="Arial"/>
                <w:szCs w:val="20"/>
              </w:rPr>
              <w:t>and Enterprise SSO account.</w:t>
            </w:r>
          </w:p>
          <w:p w:rsidRPr="000F2176" w:rsidR="002B0CD0" w:rsidP="18F335A7" w:rsidRDefault="01E04CD8" w14:paraId="7D076301" w14:textId="2A44D38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The system shall record user creation activities in the audit trail.</w:t>
            </w:r>
          </w:p>
          <w:p w:rsidRPr="000F2176" w:rsidR="002B0CD0" w:rsidP="18F335A7" w:rsidRDefault="01E04CD8" w14:paraId="5321B3AB" w14:textId="5E8F0201">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Only users with appropriate</w:t>
            </w:r>
            <w:r w:rsidRPr="18F335A7" w:rsidR="24D1F5C3">
              <w:rPr>
                <w:rFonts w:ascii="Arial" w:hAnsi="Arial" w:eastAsia="Arial" w:cs="Arial"/>
                <w:szCs w:val="20"/>
              </w:rPr>
              <w:t xml:space="preserve"> permissions </w:t>
            </w:r>
            <w:r w:rsidRPr="18F335A7">
              <w:rPr>
                <w:rFonts w:ascii="Arial" w:hAnsi="Arial" w:eastAsia="Arial" w:cs="Arial"/>
                <w:szCs w:val="20"/>
              </w:rPr>
              <w:t>shall be authorized to create user</w:t>
            </w:r>
            <w:r w:rsidRPr="18F335A7" w:rsidR="2B92705E">
              <w:rPr>
                <w:rFonts w:ascii="Arial" w:hAnsi="Arial" w:eastAsia="Arial" w:cs="Arial"/>
                <w:szCs w:val="20"/>
              </w:rPr>
              <w:t>s</w:t>
            </w:r>
            <w:r w:rsidRPr="18F335A7">
              <w:rPr>
                <w:rFonts w:ascii="Arial" w:hAnsi="Arial" w:eastAsia="Arial" w:cs="Arial"/>
                <w:szCs w:val="20"/>
              </w:rPr>
              <w:t>.</w:t>
            </w:r>
          </w:p>
          <w:p w:rsidR="6FC45DD6" w:rsidP="3BCA049D" w:rsidRDefault="6FC45DD6" w14:paraId="4A10B121" w14:textId="530C3A3F">
            <w:pPr>
              <w:pStyle w:val="ListParagraph"/>
              <w:numPr>
                <w:ilvl w:val="0"/>
                <w:numId w:val="55"/>
              </w:numPr>
              <w:spacing w:before="20" w:after="20"/>
              <w:rPr>
                <w:rFonts w:ascii="Arial" w:hAnsi="Arial" w:eastAsia="Arial" w:cs="Arial"/>
              </w:rPr>
            </w:pPr>
            <w:r w:rsidRPr="3BCA049D" w:rsidR="6FC45DD6">
              <w:rPr>
                <w:rFonts w:ascii="Arial" w:hAnsi="Arial" w:eastAsia="Arial" w:cs="Arial"/>
              </w:rPr>
              <w:t xml:space="preserve">The system shall display </w:t>
            </w:r>
            <w:r w:rsidRPr="3BCA049D" w:rsidR="6FC45DD6">
              <w:rPr>
                <w:rFonts w:ascii="Arial" w:hAnsi="Arial" w:eastAsia="Arial" w:cs="Arial"/>
              </w:rPr>
              <w:t xml:space="preserve">an appropriate </w:t>
            </w:r>
            <w:r w:rsidRPr="3BCA049D" w:rsidR="6FC45DD6">
              <w:rPr>
                <w:rFonts w:ascii="Arial" w:hAnsi="Arial" w:eastAsia="Arial" w:cs="Arial"/>
              </w:rPr>
              <w:t>error</w:t>
            </w:r>
            <w:r w:rsidRPr="3BCA049D" w:rsidR="6FC45DD6">
              <w:rPr>
                <w:rFonts w:ascii="Arial" w:hAnsi="Arial" w:eastAsia="Arial" w:cs="Arial"/>
              </w:rPr>
              <w:t xml:space="preserve"> message when </w:t>
            </w:r>
            <w:r w:rsidRPr="3BCA049D" w:rsidR="404D9CF1">
              <w:rPr>
                <w:rFonts w:ascii="Arial" w:hAnsi="Arial" w:eastAsia="Arial" w:cs="Arial"/>
              </w:rPr>
              <w:t xml:space="preserve">user </w:t>
            </w:r>
            <w:r w:rsidRPr="3BCA049D" w:rsidR="6FC45DD6">
              <w:rPr>
                <w:rFonts w:ascii="Arial" w:hAnsi="Arial" w:eastAsia="Arial" w:cs="Arial"/>
              </w:rPr>
              <w:t>creation cannot be completed due to invalid, inactive, or unavailable Enterprise SSO account information.</w:t>
            </w:r>
          </w:p>
          <w:p w:rsidR="03F32DFE" w:rsidP="3BCA049D" w:rsidRDefault="03F32DFE" w14:paraId="1014882F" w14:textId="685ABD4E">
            <w:pPr>
              <w:pStyle w:val="ListParagraph"/>
              <w:numPr>
                <w:ilvl w:val="1"/>
                <w:numId w:val="55"/>
              </w:numPr>
              <w:spacing w:before="20" w:after="20"/>
              <w:rPr>
                <w:rFonts w:ascii="Arial" w:hAnsi="Arial" w:eastAsia="Arial" w:cs="Arial"/>
              </w:rPr>
            </w:pPr>
            <w:r w:rsidRPr="3BCA049D" w:rsidR="03F32DFE">
              <w:rPr>
                <w:rFonts w:ascii="Arial" w:hAnsi="Arial" w:eastAsia="Arial" w:cs="Arial"/>
              </w:rPr>
              <w:t>Error messages should not give clues on exact error.</w:t>
            </w:r>
          </w:p>
          <w:p>
            <w:pPr>
              <w:pStyle w:val="ListParagraph"/>
              <w:numPr>
                <w:ilvl w:val="0"/>
                <w:numId w:val="55"/>
              </w:numPr>
              <w:spacing w:before="20" w:after="20"/>
              <w:rPr>
                <w:rFonts w:ascii="Arial" w:hAnsi="Arial" w:cs="Arial"/>
              </w:rPr>
            </w:pPr>
            <w:r>
              <w:rPr>
                <w:rFonts w:ascii="Arial" w:hAnsi="Arial" w:cs="Arial"/>
              </w:rPr>
              <w:t xml:space="preserve">Where the user is enrolled through a request in the system (FRUM.009.02), the system shall create the user only when the request is approved by another user, with the data and group profiles of the request.</w:t>
            </w:r>
          </w:p>
          <w:p>
            <w:pPr>
              <w:pStyle w:val="ListParagraph"/>
              <w:numPr>
                <w:ilvl w:val="0"/>
                <w:numId w:val="55"/>
              </w:numPr>
              <w:spacing w:before="20" w:after="20"/>
              <w:rPr>
                <w:rFonts w:ascii="Arial" w:hAnsi="Arial" w:cs="Arial"/>
              </w:rPr>
            </w:pPr>
            <w:r>
              <w:rPr>
                <w:rFonts w:ascii="Arial" w:hAnsi="Arial" w:cs="Arial"/>
              </w:rPr>
              <w:t xml:space="preserve">Where UIDM-ISC provisions the user account (Annex N), the system shall create the user from the provisioning event with the UIDM request number; the group profiles are assigned through a request (Annex Q).</w:t>
            </w:r>
          </w:p>
          <w:p>
            <w:pPr>
              <w:pStyle w:val="ListParagraph"/>
              <w:numPr>
                <w:ilvl w:val="0"/>
                <w:numId w:val="55"/>
              </w:numPr>
              <w:spacing w:before="20" w:after="20"/>
              <w:rPr>
                <w:rFonts w:ascii="Arial" w:hAnsi="Arial" w:cs="Arial"/>
              </w:rPr>
            </w:pPr>
            <w:r>
              <w:rPr>
                <w:rFonts w:ascii="Arial" w:hAnsi="Arial" w:cs="Arial"/>
              </w:rPr>
              <w:t xml:space="preserve">The system shall hold for each user the user ID (a letter followed by nine digits, for example a013000196), Windows ID, full name, e-mail, home branch, business unit group, user level, group profiles, authorisation limit and status.</w:t>
            </w:r>
          </w:p>
          <w:p>
            <w:pPr>
              <w:pStyle w:val="ListParagraph"/>
              <w:numPr>
                <w:ilvl w:val="0"/>
                <w:numId w:val="55"/>
              </w:numPr>
              <w:spacing w:before="20" w:after="20"/>
              <w:rPr>
                <w:rFonts w:ascii="Arial" w:hAnsi="Arial" w:cs="Arial"/>
              </w:rPr>
            </w:pPr>
            <w:r>
              <w:rPr>
                <w:rFonts w:ascii="Arial" w:hAnsi="Arial" w:cs="Arial"/>
              </w:rPr>
              <w:t xml:space="preserve">The system shall refuse a user ID that already exists ("User &lt;user&gt; already exists") or that does not follow the format ("The user ID must be a letter followed by nine digits, for example a013000196"), and a Windows ID held by another user ("Windows ID &lt;windows id&gt; belongs to another user").</w:t>
            </w:r>
          </w:p>
          <w:p>
            <w:pPr>
              <w:pStyle w:val="ListParagraph"/>
              <w:numPr>
                <w:ilvl w:val="0"/>
                <w:numId w:val="55"/>
              </w:numPr>
              <w:spacing w:before="20" w:after="20"/>
              <w:rPr>
                <w:rFonts w:ascii="Arial" w:hAnsi="Arial" w:cs="Arial"/>
              </w:rPr>
            </w:pPr>
            <w:r>
              <w:rPr>
                <w:rFonts w:ascii="Arial" w:hAnsi="Arial" w:cs="Arial"/>
              </w:rPr>
              <w:t xml:space="preserve">The system shall offer only active group profiles and refuse two group profiles that a separation-of-duties rule forbids one user to hold (FRUM.012.01).</w:t>
            </w:r>
          </w:p>
          <w:p>
            <w:pPr>
              <w:pStyle w:val="ListParagraph"/>
              <w:numPr>
                <w:ilvl w:val="0"/>
                <w:numId w:val="55"/>
              </w:numPr>
              <w:spacing w:before="20" w:after="20"/>
              <w:rPr>
                <w:rFonts w:ascii="Arial" w:hAnsi="Arial" w:cs="Arial"/>
              </w:rPr>
            </w:pPr>
            <w:r>
              <w:rPr>
                <w:rFonts w:ascii="Arial" w:hAnsi="Arial" w:cs="Arial"/>
              </w:rPr>
              <w:t xml:space="preserve">The system shall record every attribute of the new user, with the request number and the approver, in the access-change log (FRUM.008.01).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6"/>
              </w:numPr>
              <w:spacing w:before="20" w:after="20"/>
              <w:rPr>
                <w:rFonts w:ascii="Arial" w:hAnsi="Arial" w:cs="Arial"/>
              </w:rPr>
            </w:pPr>
            <w:r>
              <w:rPr>
                <w:rFonts w:ascii="Arial" w:hAnsi="Arial" w:cs="Arial"/>
              </w:rPr>
              <w:t xml:space="preserve">An enrolment of user a013000196 with the profile Marketing Account Officer, approved by another user, creates the user, who can then sign in.</w:t>
            </w:r>
          </w:p>
          <w:p>
            <w:pPr>
              <w:pStyle w:val="ListParagraph"/>
              <w:numPr>
                <w:ilvl w:val="0"/>
                <w:numId w:val="126"/>
              </w:numPr>
              <w:spacing w:before="20" w:after="20"/>
              <w:rPr>
                <w:rFonts w:ascii="Arial" w:hAnsi="Arial" w:cs="Arial"/>
              </w:rPr>
            </w:pPr>
            <w:r>
              <w:rPr>
                <w:rFonts w:ascii="Arial" w:hAnsi="Arial" w:cs="Arial"/>
              </w:rPr>
              <w:t xml:space="preserve">An enrolment with an existing user ID is refused with "User a013000196 already exists".</w:t>
            </w:r>
          </w:p>
          <w:p>
            <w:pPr>
              <w:pStyle w:val="ListParagraph"/>
              <w:numPr>
                <w:ilvl w:val="0"/>
                <w:numId w:val="126"/>
              </w:numPr>
              <w:spacing w:before="20" w:after="20"/>
              <w:rPr>
                <w:rFonts w:ascii="Arial" w:hAnsi="Arial" w:cs="Arial"/>
              </w:rPr>
            </w:pPr>
            <w:r>
              <w:rPr>
                <w:rFonts w:ascii="Arial" w:hAnsi="Arial" w:cs="Arial"/>
              </w:rPr>
              <w:t xml:space="preserve">An enrolment with a Windows ID held by another user is refused.</w:t>
            </w:r>
          </w:p>
          <w:p>
            <w:pPr>
              <w:pStyle w:val="ListParagraph"/>
              <w:numPr>
                <w:ilvl w:val="0"/>
                <w:numId w:val="126"/>
              </w:numPr>
              <w:spacing w:before="20" w:after="20"/>
              <w:rPr>
                <w:rFonts w:ascii="Arial" w:hAnsi="Arial" w:cs="Arial"/>
              </w:rPr>
            </w:pPr>
            <w:r>
              <w:rPr>
                <w:rFonts w:ascii="Arial" w:hAnsi="Arial" w:cs="Arial"/>
              </w:rPr>
              <w:t xml:space="preserve">An inactive group profile is not offered.</w:t>
            </w:r>
          </w:p>
          <w:p w:rsidRPr="000F2176" w:rsidR="002B0CD0" w:rsidP="18F335A7" w:rsidRDefault="002B0CD0" w14:paraId="59689C8C" w14:textId="09D387CB">
            <w:pPr>
              <w:spacing w:line="300" w:lineRule="auto" w:before="20" w:after="20"/>
              <w:rPr>
                <w:rFonts w:ascii="Segoe UI" w:hAnsi="Segoe UI" w:eastAsia="Segoe UI" w:cs="Segoe UI"/>
                <w:sz w:val="21"/>
                <w:szCs w:val="21"/>
              </w:rPr>
            </w:pPr>
          </w:p>
          <w:p w:rsidRPr="000F2176" w:rsidR="002B0CD0" w:rsidP="18F335A7" w:rsidRDefault="085E39D4" w14:paraId="0331B788" w14:textId="51C52650">
            <w:pPr>
              <w:spacing w:line="300" w:lineRule="auto" w:before="20" w:after="20"/>
            </w:pPr>
            <w:r w:rsidRPr="18F335A7">
              <w:rPr>
                <w:rFonts w:ascii="Arial" w:hAnsi="Arial" w:eastAsia="Arial" w:cs="Arial"/>
                <w:b/>
                <w:bCs/>
                <w:color w:val="000000" w:themeColor="text1"/>
                <w:szCs w:val="20"/>
              </w:rPr>
              <w:t xml:space="preserve">FRUM.002.02 </w:t>
            </w:r>
            <w:r w:rsidRPr="18F335A7" w:rsidR="4AAB4111">
              <w:rPr>
                <w:rFonts w:ascii="Arial" w:hAnsi="Arial" w:eastAsia="Arial" w:cs="Arial"/>
                <w:b/>
                <w:bCs/>
                <w:color w:val="000000" w:themeColor="text1"/>
                <w:szCs w:val="20"/>
              </w:rPr>
              <w:t xml:space="preserve">New </w:t>
            </w:r>
            <w:r w:rsidRPr="18F335A7" w:rsidR="72B8435C">
              <w:rPr>
                <w:rFonts w:ascii="Arial" w:hAnsi="Arial" w:eastAsia="Arial" w:cs="Arial"/>
                <w:b/>
                <w:bCs/>
                <w:color w:val="000000" w:themeColor="text1"/>
                <w:szCs w:val="20"/>
              </w:rPr>
              <w:t xml:space="preserve">User </w:t>
            </w:r>
            <w:r w:rsidRPr="18F335A7" w:rsidR="03435A4E">
              <w:rPr>
                <w:rFonts w:ascii="Arial" w:hAnsi="Arial" w:eastAsia="Arial" w:cs="Arial"/>
                <w:b/>
                <w:bCs/>
                <w:color w:val="000000" w:themeColor="text1"/>
                <w:szCs w:val="20"/>
              </w:rPr>
              <w:t xml:space="preserve">details sync to </w:t>
            </w:r>
            <w:r w:rsidRPr="18F335A7" w:rsidR="273676ED">
              <w:rPr>
                <w:rFonts w:ascii="Arial" w:hAnsi="Arial" w:cs="Arial"/>
                <w:b/>
                <w:bCs/>
              </w:rPr>
              <w:t>BDOI</w:t>
            </w:r>
            <w:r w:rsidRPr="18F335A7" w:rsidR="273676ED">
              <w:rPr>
                <w:rFonts w:ascii="Arial" w:hAnsi="Arial" w:eastAsia="Arial" w:cs="Arial"/>
                <w:b/>
                <w:bCs/>
                <w:color w:val="000000" w:themeColor="text1"/>
                <w:szCs w:val="20"/>
              </w:rPr>
              <w:t>-BROKERSYS application</w:t>
            </w:r>
          </w:p>
          <w:p>
            <w:pPr>
              <w:spacing w:line="300" w:lineRule="auto" w:before="20" w:after="20"/>
            </w:pPr>
            <w:r>
              <w:rPr>
                <w:rFonts w:ascii="Arial" w:hAnsi="Arial" w:cs="Arial"/>
                <w:b/>
                <w:bCs/>
                <w:color w:val="616161"/>
                <w:sz w:val="16"/>
                <w:szCs w:val="16"/>
              </w:rPr>
              <w:t xml:space="preserve">[Integration scope]</w:t>
            </w:r>
          </w:p>
          <w:p w:rsidRPr="000F2176" w:rsidR="002B0CD0" w:rsidP="28E9851D" w:rsidRDefault="17D325DF" w14:paraId="5A2DEF88" w14:textId="5FD38693">
            <w:pPr>
              <w:pStyle w:val="ListParagraph"/>
              <w:numPr>
                <w:ilvl w:val="0"/>
                <w:numId w:val="41"/>
              </w:numPr>
              <w:spacing w:before="20" w:after="20"/>
              <w:rPr>
                <w:rFonts w:ascii="Arial" w:hAnsi="Arial" w:eastAsia="Arial" w:cs="Arial"/>
              </w:rPr>
            </w:pPr>
            <w:r w:rsidRPr="28E9851D" w:rsidR="17D325DF">
              <w:rPr>
                <w:rFonts w:ascii="Arial" w:hAnsi="Arial" w:eastAsia="Arial" w:cs="Arial"/>
              </w:rPr>
              <w:t xml:space="preserve">The system shall retrieve user </w:t>
            </w:r>
            <w:r w:rsidRPr="28E9851D" w:rsidR="164E05D3">
              <w:rPr>
                <w:rFonts w:ascii="Arial" w:hAnsi="Arial" w:eastAsia="Arial" w:cs="Arial"/>
              </w:rPr>
              <w:t>details from</w:t>
            </w:r>
            <w:r w:rsidRPr="28E9851D" w:rsidR="17D325DF">
              <w:rPr>
                <w:rFonts w:ascii="Arial" w:hAnsi="Arial" w:eastAsia="Arial" w:cs="Arial"/>
              </w:rPr>
              <w:t xml:space="preserve"> the Enterprise SSO platform.</w:t>
            </w:r>
          </w:p>
          <w:p w:rsidRPr="000F2176" w:rsidR="002B0CD0" w:rsidP="18F335A7" w:rsidRDefault="17D325DF" w14:paraId="0B883C3B" w14:textId="2259990F">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synchronize user profile information maintained in the Enterprise SSO platform to the BDOI-BROKERSYS application.</w:t>
            </w:r>
          </w:p>
          <w:p w:rsidRPr="000F2176" w:rsidR="002B0CD0" w:rsidP="18F335A7" w:rsidRDefault="17D325DF" w14:paraId="00619B2A" w14:textId="40A1F684">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update user details in BDOI-BROKERSYS whenever changes are detected from the Enterprise SSO platform.</w:t>
            </w:r>
          </w:p>
          <w:p w:rsidRPr="000F2176" w:rsidR="002B0CD0" w:rsidP="18F335A7" w:rsidRDefault="17D325DF" w14:paraId="6518D6A1" w14:textId="12E32CCF">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synchronize user status information including Active, Inactive, Locked, Disabled, and other supported </w:t>
            </w:r>
            <w:r w:rsidRPr="18F335A7" w:rsidR="765C7F7A">
              <w:rPr>
                <w:rFonts w:ascii="Arial" w:hAnsi="Arial" w:eastAsia="Arial" w:cs="Arial"/>
                <w:szCs w:val="20"/>
              </w:rPr>
              <w:t xml:space="preserve">user </w:t>
            </w:r>
            <w:r w:rsidRPr="18F335A7">
              <w:rPr>
                <w:rFonts w:ascii="Arial" w:hAnsi="Arial" w:eastAsia="Arial" w:cs="Arial"/>
                <w:szCs w:val="20"/>
              </w:rPr>
              <w:t>sta</w:t>
            </w:r>
            <w:r w:rsidRPr="18F335A7" w:rsidR="64CEBCAF">
              <w:rPr>
                <w:rFonts w:ascii="Arial" w:hAnsi="Arial" w:eastAsia="Arial" w:cs="Arial"/>
                <w:szCs w:val="20"/>
              </w:rPr>
              <w:t>tu</w:t>
            </w:r>
            <w:r w:rsidRPr="18F335A7">
              <w:rPr>
                <w:rFonts w:ascii="Arial" w:hAnsi="Arial" w:eastAsia="Arial" w:cs="Arial"/>
                <w:szCs w:val="20"/>
              </w:rPr>
              <w:t>s.</w:t>
            </w:r>
          </w:p>
          <w:p w:rsidRPr="000F2176" w:rsidR="002B0CD0" w:rsidP="18F335A7" w:rsidRDefault="17D325DF" w14:paraId="20C43EA8" w14:textId="62C47A4A">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synchronize user organizational attributes maintained in the Enterprise SSO platform</w:t>
            </w:r>
            <w:r w:rsidRPr="18F335A7" w:rsidR="436EC9A3">
              <w:rPr>
                <w:rFonts w:ascii="Arial" w:hAnsi="Arial" w:eastAsia="Arial" w:cs="Arial"/>
                <w:szCs w:val="20"/>
              </w:rPr>
              <w:t>.</w:t>
            </w:r>
          </w:p>
          <w:p w:rsidRPr="000F2176" w:rsidR="002B0CD0" w:rsidP="18F335A7" w:rsidRDefault="17D325DF" w14:paraId="5CBF1D63" w14:textId="018CD1C4">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preserve application-specific roles</w:t>
            </w:r>
            <w:r w:rsidRPr="18F335A7" w:rsidR="060C8593">
              <w:rPr>
                <w:rFonts w:ascii="Arial" w:hAnsi="Arial" w:eastAsia="Arial" w:cs="Arial"/>
                <w:szCs w:val="20"/>
              </w:rPr>
              <w:t xml:space="preserve"> and</w:t>
            </w:r>
            <w:r w:rsidRPr="18F335A7">
              <w:rPr>
                <w:rFonts w:ascii="Arial" w:hAnsi="Arial" w:eastAsia="Arial" w:cs="Arial"/>
                <w:szCs w:val="20"/>
              </w:rPr>
              <w:t xml:space="preserve"> permissions maintained within BDOI-BROKERSYS </w:t>
            </w:r>
            <w:r w:rsidRPr="18F335A7" w:rsidR="0ABE71AE">
              <w:rPr>
                <w:rFonts w:ascii="Arial" w:hAnsi="Arial" w:eastAsia="Arial" w:cs="Arial"/>
                <w:szCs w:val="20"/>
              </w:rPr>
              <w:t>application.</w:t>
            </w:r>
          </w:p>
          <w:p w:rsidRPr="000F2176" w:rsidR="002B0CD0" w:rsidP="18F335A7" w:rsidRDefault="17D325DF" w14:paraId="2C14307A" w14:textId="64CB0D6D">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Pr="000F2176" w:rsidR="002B0CD0" w:rsidP="18F335A7" w:rsidRDefault="17D325DF" w14:paraId="371282C1" w14:textId="0D71FA0A">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log all </w:t>
            </w:r>
            <w:r w:rsidRPr="18F335A7" w:rsidR="341626BA">
              <w:rPr>
                <w:rFonts w:ascii="Arial" w:hAnsi="Arial" w:eastAsia="Arial" w:cs="Arial"/>
                <w:szCs w:val="20"/>
              </w:rPr>
              <w:t xml:space="preserve">user </w:t>
            </w:r>
            <w:r w:rsidRPr="18F335A7">
              <w:rPr>
                <w:rFonts w:ascii="Arial" w:hAnsi="Arial" w:eastAsia="Arial" w:cs="Arial"/>
                <w:szCs w:val="20"/>
              </w:rPr>
              <w:t>synchronization activities and processing results in the audit trail.</w:t>
            </w:r>
          </w:p>
          <w:p w:rsidRPr="000F2176" w:rsidR="002B0CD0" w:rsidP="18F335A7" w:rsidRDefault="17D325DF" w14:paraId="78BC74EC" w14:textId="3C49B2CB">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identify and record synchronization failures for administrative review.</w:t>
            </w:r>
          </w:p>
          <w:p w:rsidRPr="000F2176" w:rsidR="002B0CD0" w:rsidP="18F335A7" w:rsidRDefault="17D325DF" w14:paraId="0888A9E7" w14:textId="13216A03">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7CF2264">
              <w:rPr>
                <w:rFonts w:ascii="Arial" w:hAnsi="Arial" w:eastAsia="Arial" w:cs="Arial"/>
                <w:szCs w:val="20"/>
              </w:rPr>
              <w:t xml:space="preserve">users </w:t>
            </w:r>
            <w:r w:rsidRPr="18F335A7">
              <w:rPr>
                <w:rFonts w:ascii="Arial" w:hAnsi="Arial" w:eastAsia="Arial" w:cs="Arial"/>
                <w:szCs w:val="20"/>
              </w:rPr>
              <w:t>to initiate on-demand synchronization of user details.</w:t>
            </w:r>
          </w:p>
          <w:p w:rsidRPr="000F2176" w:rsidR="002B0CD0" w:rsidP="18F335A7" w:rsidRDefault="17D325DF" w14:paraId="12121AB3" w14:textId="4C95070D">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display the latest synchronization status and timestamp of the user.</w:t>
            </w:r>
          </w:p>
          <w:p w:rsidRPr="000F2176" w:rsidR="002B0CD0" w:rsidP="18F335A7" w:rsidRDefault="17D325DF" w14:paraId="2916C19D" w14:textId="1653BE58">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maintain data consistency between Enterprise SSO and BDOI-BROKERSYS user </w:t>
            </w:r>
            <w:r w:rsidRPr="18F335A7" w:rsidR="669C569F">
              <w:rPr>
                <w:rFonts w:ascii="Arial" w:hAnsi="Arial" w:eastAsia="Arial" w:cs="Arial"/>
                <w:szCs w:val="20"/>
              </w:rPr>
              <w:t xml:space="preserve">details </w:t>
            </w:r>
            <w:r w:rsidRPr="18F335A7">
              <w:rPr>
                <w:rFonts w:ascii="Arial" w:hAnsi="Arial" w:eastAsia="Arial" w:cs="Arial"/>
                <w:szCs w:val="20"/>
              </w:rPr>
              <w:t>based on the configured synchronization rules.</w:t>
            </w:r>
          </w:p>
          <w:p>
            <w:pPr>
              <w:pStyle w:val="ListParagraph"/>
              <w:numPr>
                <w:ilvl w:val="0"/>
                <w:numId w:val="41"/>
              </w:numPr>
              <w:spacing w:before="20" w:after="20"/>
              <w:rPr>
                <w:rFonts w:ascii="Arial" w:hAnsi="Arial" w:cs="Arial"/>
              </w:rPr>
            </w:pPr>
            <w:r>
              <w:rPr>
                <w:rFonts w:ascii="Arial" w:hAnsi="Arial" w:cs="Arial"/>
              </w:rPr>
              <w:t xml:space="preserve">Where UIDM-ISC provisioning is used (Annex N), the system shall receive the joiner, mover and leaver events of UIDM-ISC through the standard user-provisioning interface and apply them with the UIDM request number as reference.</w:t>
            </w:r>
          </w:p>
          <w:p>
            <w:pPr>
              <w:pStyle w:val="ListParagraph"/>
              <w:numPr>
                <w:ilvl w:val="0"/>
                <w:numId w:val="41"/>
              </w:numPr>
              <w:spacing w:before="20" w:after="20"/>
              <w:rPr>
                <w:rFonts w:ascii="Arial" w:hAnsi="Arial" w:cs="Arial"/>
              </w:rPr>
            </w:pPr>
            <w:r>
              <w:rPr>
                <w:rFonts w:ascii="Arial" w:hAnsi="Arial" w:cs="Arial"/>
              </w:rPr>
              <w:t xml:space="preserve">The system shall record each provisioning event, applied or refused, in the access-change log with the source UIDM-ISC, and alert the System Administrators of each refused event.</w:t>
            </w:r>
          </w:p>
          <w:p>
            <w:pPr>
              <w:pStyle w:val="ListParagraph"/>
              <w:numPr>
                <w:ilvl w:val="0"/>
                <w:numId w:val="41"/>
              </w:numPr>
              <w:spacing w:before="20" w:after="20"/>
              <w:rPr>
                <w:rFonts w:ascii="Arial" w:hAnsi="Arial" w:cs="Arial"/>
              </w:rPr>
            </w:pPr>
            <w:r>
              <w:rPr>
                <w:rFonts w:ascii="Arial" w:hAnsi="Arial" w:cs="Arial"/>
              </w:rPr>
              <w:t xml:space="preserve">The system shall show on the user the last provisioning event, with its date and time, source and UIDM request number (Annex Q).</w:t>
            </w:r>
          </w:p>
          <w:p>
            <w:pPr>
              <w:pStyle w:val="ListParagraph"/>
              <w:numPr>
                <w:ilvl w:val="0"/>
                <w:numId w:val="41"/>
              </w:numPr>
              <w:spacing w:before="20" w:after="20"/>
              <w:rPr>
                <w:rFonts w:ascii="Arial" w:hAnsi="Arial" w:cs="Arial"/>
              </w:rPr>
            </w:pPr>
            <w:r>
              <w:rPr>
                <w:rFonts w:ascii="Arial" w:hAnsi="Arial" w:cs="Arial"/>
              </w:rPr>
              <w:t xml:space="preserve">The system shall offer UIDM-ISC an extract of the accounts, group profiles and permissions for access certification.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7"/>
              </w:numPr>
              <w:spacing w:before="20" w:after="20"/>
              <w:rPr>
                <w:rFonts w:ascii="Arial" w:hAnsi="Arial" w:cs="Arial"/>
              </w:rPr>
            </w:pPr>
            <w:r>
              <w:rPr>
                <w:rFonts w:ascii="Arial" w:hAnsi="Arial" w:cs="Arial"/>
              </w:rPr>
              <w:t xml:space="preserve">A joiner event of UIDM-ISC creates the user, and the user shows the UIDM request number and the time of the event.</w:t>
            </w:r>
          </w:p>
          <w:p>
            <w:pPr>
              <w:pStyle w:val="ListParagraph"/>
              <w:numPr>
                <w:ilvl w:val="0"/>
                <w:numId w:val="127"/>
              </w:numPr>
              <w:spacing w:before="20" w:after="20"/>
              <w:rPr>
                <w:rFonts w:ascii="Arial" w:hAnsi="Arial" w:cs="Arial"/>
              </w:rPr>
            </w:pPr>
            <w:r>
              <w:rPr>
                <w:rFonts w:ascii="Arial" w:hAnsi="Arial" w:cs="Arial"/>
              </w:rPr>
              <w:t xml:space="preserve">A provisioning event for a Windows ID held by another user is refused, logged and alerted to the System Administrators.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FRUM.002.03 User Data and User ID Format</w:t>
            </w:r>
          </w:p>
          <w:p>
            <w:pPr>
              <w:pStyle w:val="ListParagraph"/>
              <w:numPr>
                <w:ilvl w:val="0"/>
                <w:numId w:val="149"/>
              </w:numPr>
              <w:spacing w:before="20" w:after="20"/>
              <w:rPr>
                <w:rFonts w:ascii="Arial" w:hAnsi="Arial" w:cs="Arial"/>
              </w:rPr>
            </w:pPr>
            <w:r>
              <w:rPr>
                <w:rFonts w:ascii="Arial" w:hAnsi="Arial" w:cs="Arial"/>
              </w:rPr>
              <w:t xml:space="preserve">The system shall list the users with user ID, Windows ID, full name, business unit group, user level, group profiles, authorisation limit, last sign-in and status (Active, Disabled, Locked, Online), with filters by status, business unit group and group profile.</w:t>
            </w:r>
          </w:p>
          <w:p>
            <w:pPr>
              <w:pStyle w:val="ListParagraph"/>
              <w:numPr>
                <w:ilvl w:val="0"/>
                <w:numId w:val="149"/>
              </w:numPr>
              <w:spacing w:before="20" w:after="20"/>
              <w:rPr>
                <w:rFonts w:ascii="Arial" w:hAnsi="Arial" w:cs="Arial"/>
              </w:rPr>
            </w:pPr>
            <w:r>
              <w:rPr>
                <w:rFonts w:ascii="Arial" w:hAnsi="Arial" w:cs="Arial"/>
              </w:rPr>
              <w:t xml:space="preserve">The system shall check new user IDs against the user ID format set by the System Administrator (a letter followed by nine digits as delivered) and show the format in words to the requester.</w:t>
            </w:r>
          </w:p>
          <w:p>
            <w:pPr>
              <w:pStyle w:val="ListParagraph"/>
              <w:numPr>
                <w:ilvl w:val="0"/>
                <w:numId w:val="149"/>
              </w:numPr>
              <w:spacing w:before="20" w:after="20"/>
              <w:rPr>
                <w:rFonts w:ascii="Arial" w:hAnsi="Arial" w:cs="Arial"/>
              </w:rPr>
            </w:pPr>
            <w:r>
              <w:rPr>
                <w:rFonts w:ascii="Arial" w:hAnsi="Arial" w:cs="Arial"/>
              </w:rPr>
              <w:t xml:space="preserve">The system shall take the business unit groups and the user levels from lists maintained by the Business Administrator.</w:t>
            </w:r>
          </w:p>
          <w:p>
            <w:pPr>
              <w:pStyle w:val="ListParagraph"/>
              <w:numPr>
                <w:ilvl w:val="0"/>
                <w:numId w:val="149"/>
              </w:numPr>
              <w:spacing w:before="20" w:after="20"/>
              <w:rPr>
                <w:rFonts w:ascii="Arial" w:hAnsi="Arial" w:cs="Arial"/>
              </w:rPr>
            </w:pPr>
            <w:r>
              <w:rPr>
                <w:rFonts w:ascii="Arial" w:hAnsi="Arial" w:cs="Arial"/>
              </w:rPr>
              <w:t xml:space="preserve">The system shall let one user hold several group profiles and one group profile be held by many users.</w:t>
            </w:r>
          </w:p>
          <w:p>
            <w:pPr>
              <w:pStyle w:val="ListParagraph"/>
              <w:numPr>
                <w:ilvl w:val="0"/>
                <w:numId w:val="149"/>
              </w:numPr>
              <w:spacing w:before="20" w:after="20"/>
              <w:rPr>
                <w:rFonts w:ascii="Arial" w:hAnsi="Arial" w:cs="Arial"/>
              </w:rPr>
            </w:pPr>
            <w:r>
              <w:rPr>
                <w:rFonts w:ascii="Arial" w:hAnsi="Arial" w:cs="Arial"/>
              </w:rPr>
              <w:t xml:space="preserve">The system shall change user data and group profiles only through approved requests; the System Administrator unlocks an account and resets the password of a local account directly, each recorded in the access-change log.</w:t>
            </w:r>
          </w:p>
          <w:p>
            <w:pPr>
              <w:pStyle w:val="ListParagraph"/>
              <w:numPr>
                <w:ilvl w:val="0"/>
                <w:numId w:val="149"/>
              </w:numPr>
              <w:spacing w:before="20" w:after="20"/>
              <w:rPr>
                <w:rFonts w:ascii="Arial" w:hAnsi="Arial" w:cs="Arial"/>
              </w:rPr>
            </w:pPr>
            <w:r>
              <w:rPr>
                <w:rFonts w:ascii="Arial" w:hAnsi="Arial" w:cs="Arial"/>
              </w:rPr>
              <w:t xml:space="preserve">The system shall refuse a change of one's own group profiles ("You cannot change your own roles").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0"/>
              </w:numPr>
              <w:spacing w:before="20" w:after="20"/>
              <w:rPr>
                <w:rFonts w:ascii="Arial" w:hAnsi="Arial" w:cs="Arial"/>
              </w:rPr>
            </w:pPr>
            <w:r>
              <w:rPr>
                <w:rFonts w:ascii="Arial" w:hAnsi="Arial" w:cs="Arial"/>
              </w:rPr>
              <w:t xml:space="preserve">The Users screen shows the Windows ID, business unit group, user level and status of each user.</w:t>
            </w:r>
          </w:p>
          <w:p>
            <w:pPr>
              <w:pStyle w:val="ListParagraph"/>
              <w:numPr>
                <w:ilvl w:val="0"/>
                <w:numId w:val="150"/>
              </w:numPr>
              <w:spacing w:before="20" w:after="20"/>
              <w:rPr>
                <w:rFonts w:ascii="Arial" w:hAnsi="Arial" w:cs="Arial"/>
              </w:rPr>
            </w:pPr>
            <w:r>
              <w:rPr>
                <w:rFonts w:ascii="Arial" w:hAnsi="Arial" w:cs="Arial"/>
              </w:rPr>
              <w:t xml:space="preserve">An unlock is listed in the User Access Audit Log with the System Administrator who did it.</w:t>
            </w:r>
          </w:p>
          <w:p>
            <w:pPr>
              <w:pStyle w:val="ListParagraph"/>
              <w:numPr>
                <w:ilvl w:val="0"/>
                <w:numId w:val="150"/>
              </w:numPr>
              <w:spacing w:before="20" w:after="20"/>
              <w:rPr>
                <w:rFonts w:ascii="Arial" w:hAnsi="Arial" w:cs="Arial"/>
              </w:rPr>
            </w:pPr>
            <w:r>
              <w:rPr>
                <w:rFonts w:ascii="Arial" w:hAnsi="Arial" w:cs="Arial"/>
              </w:rPr>
              <w:t xml:space="preserve">A System Administrator cannot change his or her own group profiles.</w:t>
            </w:r>
          </w:p>
        </w:tc>
        <w:tc>
          <w:tcPr>
            <w:tcW w:w="943" w:type="dxa"/>
            <w:tcMar/>
          </w:tcPr>
          <w:p w:rsidRPr="000F2176" w:rsidR="002B0CD0" w:rsidP="005C4775" w:rsidRDefault="002B0CD0" w14:paraId="74869460" w14:textId="77777777">
            <w:pPr>
              <w:spacing w:before="20" w:after="20"/>
              <w:rPr>
                <w:rFonts w:ascii="Arial" w:hAnsi="Arial" w:cs="Arial"/>
              </w:rPr>
            </w:pPr>
          </w:p>
        </w:tc>
      </w:tr>
      <w:tr w:rsidRPr="000F2176" w:rsidR="002B0CD0" w:rsidTr="5BDA26B3" w14:paraId="29DA7EC3" w14:textId="77777777">
        <w:trPr/>
        <w:tc>
          <w:tcPr>
            <w:tcW w:w="1457" w:type="dxa"/>
            <w:tcMar/>
          </w:tcPr>
          <w:p w:rsidR="18F335A7" w:rsidP="18F335A7" w:rsidRDefault="18F335A7" w14:paraId="6EF592F5" w14:textId="71FB08F7">
            <w:pPr>
              <w:spacing w:line="259" w:lineRule="auto" w:before="20" w:after="20"/>
            </w:pPr>
            <w:r w:rsidRPr="18F335A7">
              <w:rPr>
                <w:rFonts w:ascii="Arial" w:hAnsi="Arial" w:eastAsia="Arial" w:cs="Arial"/>
                <w:color w:val="000000" w:themeColor="text1"/>
                <w:szCs w:val="20"/>
              </w:rPr>
              <w:t xml:space="preserve"> FR</w:t>
            </w:r>
            <w:r w:rsidRPr="18F335A7" w:rsidR="0D38215B">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013B7480">
              <w:rPr>
                <w:rFonts w:ascii="Arial" w:hAnsi="Arial" w:eastAsia="Arial" w:cs="Arial"/>
                <w:color w:val="000000" w:themeColor="text1"/>
                <w:szCs w:val="20"/>
              </w:rPr>
              <w:t>3</w:t>
            </w:r>
          </w:p>
        </w:tc>
        <w:tc>
          <w:tcPr>
            <w:tcW w:w="1151" w:type="dxa"/>
            <w:tcMar/>
          </w:tcPr>
          <w:p w:rsidR="04AB3A63" w:rsidP="18F335A7" w:rsidRDefault="04AB3A63" w14:paraId="359A0B2D" w14:textId="07163C36">
            <w:pPr>
              <w:spacing w:line="259" w:lineRule="auto" w:before="20" w:after="20"/>
            </w:pPr>
            <w:r w:rsidRPr="18F335A7">
              <w:rPr>
                <w:rFonts w:ascii="Arial" w:hAnsi="Arial" w:eastAsia="Arial" w:cs="Arial"/>
                <w:color w:val="000000" w:themeColor="text1"/>
                <w:szCs w:val="20"/>
              </w:rPr>
              <w:t xml:space="preserve">User </w:t>
            </w:r>
            <w:r w:rsidRPr="18F335A7" w:rsidR="6250A801">
              <w:rPr>
                <w:rFonts w:ascii="Arial" w:hAnsi="Arial" w:eastAsia="Arial" w:cs="Arial"/>
                <w:color w:val="000000" w:themeColor="text1"/>
                <w:szCs w:val="20"/>
              </w:rPr>
              <w:t>Management</w:t>
            </w:r>
          </w:p>
        </w:tc>
        <w:tc>
          <w:tcPr>
            <w:tcW w:w="1958" w:type="dxa"/>
            <w:tcMar/>
          </w:tcPr>
          <w:p w:rsidR="4DEAD7BF" w:rsidP="18F335A7" w:rsidRDefault="4DEAD7BF" w14:paraId="66270A30" w14:textId="4B3FA67E">
            <w:pPr>
              <w:spacing w:line="259" w:lineRule="auto" w:before="20" w:after="20"/>
            </w:pPr>
            <w:r w:rsidRPr="18F335A7">
              <w:rPr>
                <w:rFonts w:ascii="Arial" w:hAnsi="Arial" w:eastAsia="Arial" w:cs="Arial"/>
                <w:color w:val="000000" w:themeColor="text1"/>
                <w:szCs w:val="20"/>
              </w:rPr>
              <w:t xml:space="preserve">User </w:t>
            </w:r>
            <w:r w:rsidRPr="18F335A7" w:rsidR="7D6CF11E">
              <w:rPr>
                <w:rFonts w:ascii="Arial" w:hAnsi="Arial" w:eastAsia="Arial" w:cs="Arial"/>
                <w:color w:val="000000" w:themeColor="text1"/>
                <w:szCs w:val="20"/>
              </w:rPr>
              <w:t>Details Update</w:t>
            </w:r>
          </w:p>
        </w:tc>
        <w:tc>
          <w:tcPr>
            <w:tcW w:w="4571" w:type="dxa"/>
            <w:tcMar/>
          </w:tcPr>
          <w:p w:rsidR="0F8F4FF5" w:rsidP="18F335A7" w:rsidRDefault="0F8F4FF5" w14:paraId="35ED595F" w14:textId="75D202B3">
            <w:pPr>
              <w:spacing w:line="259" w:lineRule="auto" w:before="20" w:after="20"/>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Sync of </w:t>
            </w:r>
            <w:r w:rsidRPr="18F335A7" w:rsidR="6701CB5E">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and status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p>
          <w:p w:rsidR="18F335A7" w:rsidP="18F335A7" w:rsidRDefault="18F335A7" w14:paraId="7D749803" w14:textId="40F75212">
            <w:pPr>
              <w:spacing w:line="259" w:lineRule="auto" w:before="20" w:after="20"/>
              <w:rPr>
                <w:rFonts w:ascii="Arial" w:hAnsi="Arial" w:cs="Arial"/>
                <w:b/>
                <w:bCs/>
              </w:rPr>
            </w:pPr>
          </w:p>
          <w:p w:rsidR="18F335A7" w:rsidP="18F335A7" w:rsidRDefault="18F335A7" w14:paraId="1E102588" w14:textId="1B2D4A43">
            <w:pPr>
              <w:spacing w:line="259" w:lineRule="auto" w:before="20" w:after="20"/>
              <w:rPr>
                <w:rFonts w:ascii="Arial" w:hAnsi="Arial" w:eastAsia="Arial" w:cs="Arial"/>
                <w:color w:val="000000" w:themeColor="text1"/>
                <w:szCs w:val="20"/>
              </w:rPr>
            </w:pPr>
            <w:r w:rsidRPr="18F335A7">
              <w:rPr>
                <w:rFonts w:ascii="Arial" w:hAnsi="Arial" w:cs="Arial"/>
                <w:b/>
                <w:bCs/>
              </w:rPr>
              <w:t xml:space="preserve">Out of Scope: </w:t>
            </w:r>
            <w:r w:rsidRPr="18F335A7" w:rsidR="2E58D5A1">
              <w:rPr>
                <w:rFonts w:ascii="Arial" w:hAnsi="Arial" w:cs="Arial"/>
              </w:rPr>
              <w:t xml:space="preserve">User </w:t>
            </w:r>
            <w:r w:rsidRPr="18F335A7" w:rsidR="74A021F0">
              <w:rPr>
                <w:rFonts w:ascii="Arial" w:hAnsi="Arial" w:cs="Arial"/>
              </w:rPr>
              <w:t xml:space="preserve">update request, </w:t>
            </w:r>
            <w:r w:rsidRPr="18F335A7" w:rsidR="6AF3CC6B">
              <w:rPr>
                <w:rFonts w:ascii="Arial" w:hAnsi="Arial" w:cs="Arial"/>
              </w:rPr>
              <w:t xml:space="preserve">User </w:t>
            </w:r>
            <w:r w:rsidRPr="18F335A7" w:rsidR="4BA8444B">
              <w:rPr>
                <w:rFonts w:ascii="Arial" w:hAnsi="Arial" w:cs="Arial"/>
              </w:rPr>
              <w:t>s</w:t>
            </w:r>
            <w:r w:rsidRPr="18F335A7" w:rsidR="74A021F0">
              <w:rPr>
                <w:rFonts w:ascii="Arial" w:hAnsi="Arial" w:cs="Arial"/>
              </w:rPr>
              <w:t>tatus</w:t>
            </w:r>
            <w:r w:rsidRPr="18F335A7" w:rsidR="072DD221">
              <w:rPr>
                <w:rFonts w:ascii="Arial" w:hAnsi="Arial" w:cs="Arial"/>
              </w:rPr>
              <w:t xml:space="preserve"> </w:t>
            </w:r>
            <w:r w:rsidRPr="18F335A7" w:rsidR="150B0D66">
              <w:rPr>
                <w:rFonts w:ascii="Arial" w:hAnsi="Arial" w:cs="Arial"/>
              </w:rPr>
              <w:t>u</w:t>
            </w:r>
            <w:r w:rsidRPr="18F335A7" w:rsidR="74A021F0">
              <w:rPr>
                <w:rFonts w:ascii="Arial" w:hAnsi="Arial" w:cs="Arial"/>
              </w:rPr>
              <w:t>pdate</w:t>
            </w:r>
            <w:r w:rsidRPr="18F335A7" w:rsidR="2A73F4B0">
              <w:rPr>
                <w:rFonts w:ascii="Arial" w:hAnsi="Arial" w:cs="Arial"/>
              </w:rPr>
              <w:t xml:space="preserve"> r</w:t>
            </w:r>
            <w:r w:rsidRPr="18F335A7" w:rsidR="74A021F0">
              <w:rPr>
                <w:rFonts w:ascii="Arial" w:hAnsi="Arial" w:cs="Arial"/>
              </w:rPr>
              <w:t xml:space="preserve">equest and </w:t>
            </w:r>
            <w:r w:rsidRPr="18F335A7" w:rsidR="203F4036">
              <w:rPr>
                <w:rFonts w:ascii="Arial" w:hAnsi="Arial" w:cs="Arial"/>
              </w:rPr>
              <w:t xml:space="preserve">User </w:t>
            </w:r>
            <w:r w:rsidRPr="18F335A7" w:rsidR="0FDCA2B9">
              <w:rPr>
                <w:rFonts w:ascii="Arial" w:hAnsi="Arial" w:cs="Arial"/>
              </w:rPr>
              <w:t>details update</w:t>
            </w:r>
            <w:r w:rsidRPr="18F335A7">
              <w:rPr>
                <w:rFonts w:ascii="Arial" w:hAnsi="Arial" w:cs="Arial"/>
              </w:rPr>
              <w:t xml:space="preserve"> </w:t>
            </w:r>
            <w:r w:rsidRPr="18F335A7" w:rsidR="0310F1F9">
              <w:rPr>
                <w:rFonts w:ascii="Arial" w:hAnsi="Arial" w:cs="Arial"/>
              </w:rPr>
              <w:t xml:space="preserve">done outside the </w:t>
            </w:r>
            <w:r w:rsidRPr="18F335A7" w:rsidR="21E2DF4B">
              <w:rPr>
                <w:rFonts w:ascii="Arial" w:hAnsi="Arial" w:cs="Arial"/>
              </w:rPr>
              <w:t>BDOI</w:t>
            </w:r>
            <w:r w:rsidRPr="18F335A7" w:rsidR="21E2DF4B">
              <w:rPr>
                <w:rFonts w:ascii="Arial" w:hAnsi="Arial" w:eastAsia="Arial" w:cs="Arial"/>
                <w:color w:val="000000" w:themeColor="text1"/>
                <w:szCs w:val="20"/>
              </w:rPr>
              <w:t>-BROKERSYS application.</w:t>
            </w:r>
          </w:p>
          <w:p w:rsidR="18F335A7" w:rsidP="18F335A7" w:rsidRDefault="18F335A7" w14:paraId="7DA77ABD" w14:textId="6516B03D">
            <w:pPr>
              <w:spacing w:line="259" w:lineRule="auto" w:before="20" w:after="20"/>
              <w:rPr>
                <w:rFonts w:ascii="Arial" w:hAnsi="Arial" w:eastAsia="Arial" w:cs="Arial"/>
                <w:color w:val="000000" w:themeColor="text1"/>
                <w:szCs w:val="20"/>
              </w:rPr>
            </w:pPr>
          </w:p>
          <w:p w:rsidR="18F335A7" w:rsidP="18F335A7" w:rsidRDefault="18F335A7" w14:paraId="2181FF59" w14:textId="3508D4EB">
            <w:pPr>
              <w:spacing w:before="20" w:after="20"/>
            </w:pPr>
            <w:r w:rsidRPr="18F335A7">
              <w:rPr>
                <w:rFonts w:ascii="Arial" w:hAnsi="Arial" w:eastAsia="Arial" w:cs="Arial"/>
                <w:b/>
                <w:bCs/>
                <w:color w:val="000000" w:themeColor="text1"/>
                <w:szCs w:val="20"/>
              </w:rPr>
              <w:t>FRUM.00</w:t>
            </w:r>
            <w:r w:rsidRPr="18F335A7" w:rsidR="2C5F6E3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01 </w:t>
            </w:r>
            <w:r w:rsidRPr="18F335A7" w:rsidR="20ECFF18">
              <w:rPr>
                <w:rFonts w:ascii="Arial" w:hAnsi="Arial" w:eastAsia="Arial" w:cs="Arial"/>
                <w:b/>
                <w:bCs/>
                <w:color w:val="000000" w:themeColor="text1"/>
                <w:szCs w:val="20"/>
              </w:rPr>
              <w:t xml:space="preserve">User </w:t>
            </w:r>
            <w:r w:rsidRPr="18F335A7" w:rsidR="368566CC">
              <w:rPr>
                <w:rFonts w:ascii="Arial" w:hAnsi="Arial" w:eastAsia="Arial" w:cs="Arial"/>
                <w:b/>
                <w:bCs/>
                <w:color w:val="000000" w:themeColor="text1"/>
                <w:szCs w:val="20"/>
              </w:rPr>
              <w:t xml:space="preserve">Details </w:t>
            </w:r>
            <w:r w:rsidRPr="18F335A7" w:rsidR="7ED20F82">
              <w:rPr>
                <w:rFonts w:ascii="Arial" w:hAnsi="Arial" w:eastAsia="Arial" w:cs="Arial"/>
                <w:b/>
                <w:bCs/>
                <w:color w:val="000000" w:themeColor="text1"/>
                <w:szCs w:val="20"/>
              </w:rPr>
              <w:t>Update</w:t>
            </w:r>
          </w:p>
          <w:p w:rsidR="21810B8C" w:rsidP="18F335A7" w:rsidRDefault="21810B8C" w14:paraId="08423C57" w14:textId="1D9332AB">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retrieve updated user </w:t>
            </w:r>
            <w:r w:rsidRPr="18F335A7" w:rsidR="150A65A0">
              <w:rPr>
                <w:rFonts w:ascii="Arial" w:hAnsi="Arial" w:eastAsia="Arial" w:cs="Arial"/>
                <w:szCs w:val="20"/>
              </w:rPr>
              <w:t xml:space="preserve">details </w:t>
            </w:r>
            <w:r w:rsidRPr="18F335A7">
              <w:rPr>
                <w:rFonts w:ascii="Arial" w:hAnsi="Arial" w:eastAsia="Arial" w:cs="Arial"/>
                <w:szCs w:val="20"/>
              </w:rPr>
              <w:t>from the Enterprise SSO platform.</w:t>
            </w:r>
          </w:p>
          <w:p w:rsidR="21810B8C" w:rsidP="18F335A7" w:rsidRDefault="21810B8C" w14:paraId="35E74BF1" w14:textId="6DF4D7B8">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synchronize user details maintained in the Enterprise SSO platform to BDOI-BROKERSYS.</w:t>
            </w:r>
          </w:p>
          <w:p w:rsidR="21810B8C" w:rsidP="18F335A7" w:rsidRDefault="21810B8C" w14:paraId="42D9CADB" w14:textId="25C91B9F">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update the corresponding BDOI-BROKERSYS user when changes are detected in the Enterprise SSO platform.</w:t>
            </w:r>
          </w:p>
          <w:p w:rsidR="21810B8C" w:rsidP="18F335A7" w:rsidRDefault="21810B8C" w14:paraId="343561A2" w14:textId="6CB2B7EE">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synchronize the account details</w:t>
            </w:r>
            <w:r w:rsidRPr="18F335A7" w:rsidR="6115B939">
              <w:rPr>
                <w:rFonts w:ascii="Arial" w:hAnsi="Arial" w:eastAsia="Arial" w:cs="Arial"/>
                <w:szCs w:val="20"/>
              </w:rPr>
              <w:t xml:space="preserve"> and ot</w:t>
            </w:r>
            <w:r w:rsidRPr="18F335A7">
              <w:rPr>
                <w:rFonts w:ascii="Arial" w:hAnsi="Arial" w:eastAsia="Arial" w:cs="Arial"/>
                <w:szCs w:val="20"/>
              </w:rPr>
              <w:t>her user attributes maintained in the Enterprise SSO platform</w:t>
            </w:r>
            <w:r w:rsidRPr="18F335A7" w:rsidR="0A8CCD4A">
              <w:rPr>
                <w:rFonts w:ascii="Arial" w:hAnsi="Arial" w:eastAsia="Arial" w:cs="Arial"/>
                <w:szCs w:val="20"/>
              </w:rPr>
              <w:t>.</w:t>
            </w:r>
          </w:p>
          <w:p w:rsidR="21810B8C" w:rsidP="18F335A7" w:rsidRDefault="21810B8C" w14:paraId="0C9362E3" w14:textId="44005DD0">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maintain the user's existing application-specific roles and permissions unless modified by an authorized </w:t>
            </w:r>
            <w:r w:rsidRPr="18F335A7" w:rsidR="19F585EB">
              <w:rPr>
                <w:rFonts w:ascii="Arial" w:hAnsi="Arial" w:eastAsia="Arial" w:cs="Arial"/>
                <w:szCs w:val="20"/>
              </w:rPr>
              <w:t>user</w:t>
            </w:r>
            <w:r w:rsidRPr="18F335A7">
              <w:rPr>
                <w:rFonts w:ascii="Arial" w:hAnsi="Arial" w:eastAsia="Arial" w:cs="Arial"/>
                <w:szCs w:val="20"/>
              </w:rPr>
              <w:t>.</w:t>
            </w:r>
          </w:p>
          <w:p w:rsidR="21810B8C" w:rsidP="18F335A7" w:rsidRDefault="21810B8C" w14:paraId="36932A2B" w14:textId="0A753B3C">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21810B8C" w:rsidP="18F335A7" w:rsidRDefault="21810B8C" w14:paraId="623B7DEE" w14:textId="00931D74">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103F7D30">
              <w:rPr>
                <w:rFonts w:ascii="Arial" w:hAnsi="Arial" w:eastAsia="Arial" w:cs="Arial"/>
                <w:szCs w:val="20"/>
              </w:rPr>
              <w:t xml:space="preserve">user </w:t>
            </w:r>
            <w:r w:rsidRPr="18F335A7">
              <w:rPr>
                <w:rFonts w:ascii="Arial" w:hAnsi="Arial" w:eastAsia="Arial" w:cs="Arial"/>
                <w:szCs w:val="20"/>
              </w:rPr>
              <w:t>detail update activities in the audit trail.</w:t>
            </w:r>
          </w:p>
          <w:p w:rsidR="21810B8C" w:rsidP="18F335A7" w:rsidRDefault="21810B8C" w14:paraId="03264A9B" w14:textId="294FC58D">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identify and log synchronization failures for administrative review.</w:t>
            </w:r>
          </w:p>
          <w:p w:rsidR="21810B8C" w:rsidP="18F335A7" w:rsidRDefault="21810B8C" w14:paraId="09256CA3" w14:textId="7E1F53AD">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display the latest synchronized</w:t>
            </w:r>
            <w:r w:rsidRPr="18F335A7" w:rsidR="264EC84F">
              <w:rPr>
                <w:rFonts w:ascii="Arial" w:hAnsi="Arial" w:eastAsia="Arial" w:cs="Arial"/>
                <w:szCs w:val="20"/>
              </w:rPr>
              <w:t xml:space="preserve"> user details</w:t>
            </w:r>
            <w:r w:rsidRPr="18F335A7">
              <w:rPr>
                <w:rFonts w:ascii="Arial" w:hAnsi="Arial" w:eastAsia="Arial" w:cs="Arial"/>
                <w:szCs w:val="20"/>
              </w:rPr>
              <w:t xml:space="preserve"> within the BDOI-BROKERSYS application.</w:t>
            </w:r>
          </w:p>
          <w:p w:rsidR="21810B8C" w:rsidP="18F335A7" w:rsidRDefault="21810B8C" w14:paraId="1F6650A1" w14:textId="4E3C210A">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update </w:t>
            </w:r>
            <w:r w:rsidRPr="18F335A7" w:rsidR="0A072CD0">
              <w:rPr>
                <w:rFonts w:ascii="Arial" w:hAnsi="Arial" w:eastAsia="Arial" w:cs="Arial"/>
                <w:szCs w:val="20"/>
              </w:rPr>
              <w:t>user details</w:t>
            </w:r>
            <w:r w:rsidRPr="18F335A7">
              <w:rPr>
                <w:rFonts w:ascii="Arial" w:hAnsi="Arial" w:eastAsia="Arial" w:cs="Arial"/>
                <w:szCs w:val="20"/>
              </w:rPr>
              <w:t xml:space="preserve"> without requiring recreation of the user.</w:t>
            </w:r>
          </w:p>
          <w:p>
            <w:pPr>
              <w:pStyle w:val="ListParagraph"/>
              <w:numPr>
                <w:ilvl w:val="0"/>
                <w:numId w:val="54"/>
              </w:numPr>
              <w:spacing w:before="20" w:after="20"/>
              <w:rPr>
                <w:rFonts w:ascii="Arial" w:hAnsi="Arial" w:cs="Arial"/>
              </w:rPr>
            </w:pPr>
            <w:r>
              <w:rPr>
                <w:rFonts w:ascii="Arial" w:hAnsi="Arial" w:cs="Arial"/>
              </w:rPr>
              <w:t xml:space="preserve">Where the change is requested in the system (FRUM.009.03), the system shall apply the changed data and group profiles of an approved Modify user request and record each changed attribute with its from and to values and the request number.</w:t>
            </w:r>
          </w:p>
          <w:p>
            <w:pPr>
              <w:pStyle w:val="ListParagraph"/>
              <w:numPr>
                <w:ilvl w:val="0"/>
                <w:numId w:val="54"/>
              </w:numPr>
              <w:spacing w:before="20" w:after="20"/>
              <w:rPr>
                <w:rFonts w:ascii="Arial" w:hAnsi="Arial" w:cs="Arial"/>
              </w:rPr>
            </w:pPr>
            <w:r>
              <w:rPr>
                <w:rFonts w:ascii="Arial" w:hAnsi="Arial" w:cs="Arial"/>
              </w:rPr>
              <w:t xml:space="preserve">Where UIDM-ISC provisioning is used, the system shall apply the mover events of UIDM-ISC to the user details and keep the group profiles unchanged.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8"/>
              </w:numPr>
              <w:spacing w:before="20" w:after="20"/>
              <w:rPr>
                <w:rFonts w:ascii="Arial" w:hAnsi="Arial" w:cs="Arial"/>
              </w:rPr>
            </w:pPr>
            <w:r>
              <w:rPr>
                <w:rFonts w:ascii="Arial" w:hAnsi="Arial" w:cs="Arial"/>
              </w:rPr>
              <w:t xml:space="preserve">An approved request moving a user from Marketing Team Lead to Processing Team Lead is applied, and the User Access Audit Log shows "Marketing Team Lead" to "Processing Team Lead".</w:t>
            </w:r>
          </w:p>
          <w:p>
            <w:pPr>
              <w:pStyle w:val="ListParagraph"/>
              <w:numPr>
                <w:ilvl w:val="0"/>
                <w:numId w:val="128"/>
              </w:numPr>
              <w:spacing w:before="20" w:after="20"/>
              <w:rPr>
                <w:rFonts w:ascii="Arial" w:hAnsi="Arial" w:cs="Arial"/>
              </w:rPr>
            </w:pPr>
            <w:r>
              <w:rPr>
                <w:rFonts w:ascii="Arial" w:hAnsi="Arial" w:cs="Arial"/>
              </w:rPr>
              <w:t xml:space="preserve">A change of the e-mail only leaves the group profiles unchanged.</w:t>
            </w:r>
          </w:p>
          <w:p w:rsidR="18F335A7" w:rsidP="18F335A7" w:rsidRDefault="18F335A7" w14:paraId="1BF7A20A" w14:textId="147FAA7E">
            <w:pPr>
              <w:spacing w:before="20" w:after="20"/>
              <w:ind w:left="720"/>
              <w:rPr>
                <w:rFonts w:ascii="Arial" w:hAnsi="Arial" w:eastAsia="Arial" w:cs="Arial"/>
                <w:b/>
                <w:bCs/>
                <w:color w:val="000000" w:themeColor="text1"/>
                <w:szCs w:val="20"/>
              </w:rPr>
            </w:pPr>
          </w:p>
          <w:p w:rsidR="0DD04A6A" w:rsidP="18F335A7" w:rsidRDefault="0DD04A6A" w14:paraId="2CDCE68C" w14:textId="6C3A5634">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5B2AC5B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.02 </w:t>
            </w:r>
            <w:r w:rsidRPr="18F335A7" w:rsidR="75444F97">
              <w:rPr>
                <w:rFonts w:ascii="Arial" w:hAnsi="Arial" w:eastAsia="Arial" w:cs="Arial"/>
                <w:b/>
                <w:bCs/>
                <w:color w:val="000000" w:themeColor="text1"/>
                <w:szCs w:val="20"/>
              </w:rPr>
              <w:t xml:space="preserve">User </w:t>
            </w:r>
            <w:r w:rsidRPr="18F335A7" w:rsidR="58A2C590">
              <w:rPr>
                <w:rFonts w:ascii="Arial" w:hAnsi="Arial" w:eastAsia="Arial" w:cs="Arial"/>
                <w:b/>
                <w:bCs/>
                <w:color w:val="000000" w:themeColor="text1"/>
                <w:szCs w:val="20"/>
              </w:rPr>
              <w:t xml:space="preserve">Status </w:t>
            </w:r>
            <w:r w:rsidRPr="18F335A7">
              <w:rPr>
                <w:rFonts w:ascii="Arial" w:hAnsi="Arial" w:eastAsia="Arial" w:cs="Arial"/>
                <w:b/>
                <w:bCs/>
                <w:color w:val="000000" w:themeColor="text1"/>
                <w:szCs w:val="20"/>
              </w:rPr>
              <w:t>Updat</w:t>
            </w:r>
            <w:r w:rsidRPr="18F335A7" w:rsidR="6595E2D2">
              <w:rPr>
                <w:rFonts w:ascii="Arial" w:hAnsi="Arial" w:eastAsia="Arial" w:cs="Arial"/>
                <w:b/>
                <w:bCs/>
                <w:color w:val="000000" w:themeColor="text1"/>
                <w:szCs w:val="20"/>
              </w:rPr>
              <w:t>e</w:t>
            </w:r>
          </w:p>
          <w:p w:rsidR="65555587" w:rsidP="18F335A7" w:rsidRDefault="65555587" w14:paraId="7AD91D66" w14:textId="7271989F">
            <w:pPr>
              <w:spacing w:before="20" w:after="20"/>
            </w:pPr>
            <w:r w:rsidRPr="18F335A7">
              <w:rPr>
                <w:rFonts w:ascii="Arial" w:hAnsi="Arial" w:eastAsia="Arial" w:cs="Arial"/>
                <w:b/>
                <w:bCs/>
                <w:color w:val="000000" w:themeColor="text1"/>
                <w:szCs w:val="20"/>
              </w:rPr>
              <w:t xml:space="preserve">FRUM.003.02.01 </w:t>
            </w:r>
            <w:r w:rsidRPr="18F335A7">
              <w:rPr>
                <w:rFonts w:ascii="Arial" w:hAnsi="Arial" w:eastAsia="Arial" w:cs="Arial"/>
                <w:b/>
                <w:bCs/>
                <w:szCs w:val="20"/>
              </w:rPr>
              <w:t xml:space="preserve">Deactivate </w:t>
            </w:r>
            <w:r w:rsidRPr="18F335A7" w:rsidR="72A7D400">
              <w:rPr>
                <w:rFonts w:ascii="Arial" w:hAnsi="Arial" w:eastAsia="Arial" w:cs="Arial"/>
                <w:b/>
                <w:bCs/>
                <w:szCs w:val="20"/>
              </w:rPr>
              <w:t>User</w:t>
            </w:r>
          </w:p>
          <w:p w:rsidR="65555587" w:rsidP="18F335A7" w:rsidRDefault="65555587" w14:paraId="68CA882E" w14:textId="16838492">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retrieve </w:t>
            </w:r>
            <w:r w:rsidRPr="18F335A7" w:rsidR="477707A2">
              <w:rPr>
                <w:rFonts w:ascii="Arial" w:hAnsi="Arial" w:eastAsia="Arial" w:cs="Arial"/>
                <w:szCs w:val="20"/>
              </w:rPr>
              <w:t xml:space="preserve">user </w:t>
            </w:r>
            <w:r w:rsidRPr="18F335A7">
              <w:rPr>
                <w:rFonts w:ascii="Arial" w:hAnsi="Arial" w:eastAsia="Arial" w:cs="Arial"/>
                <w:szCs w:val="20"/>
              </w:rPr>
              <w:t>status changes from the Enterprise SSO platform.</w:t>
            </w:r>
          </w:p>
          <w:p w:rsidR="65555587" w:rsidP="18F335A7" w:rsidRDefault="65555587" w14:paraId="51D396F9" w14:textId="1825E351">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The system shall synchronize user deactivation status to BDOI-BROKERSYS.</w:t>
            </w:r>
          </w:p>
          <w:p w:rsidR="65555587" w:rsidP="18F335A7" w:rsidRDefault="65555587" w14:paraId="66015313" w14:textId="38259C0C">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automatically revoke access to BDOI-BROKERSYS when the synchronized </w:t>
            </w:r>
            <w:r w:rsidRPr="18F335A7" w:rsidR="603A8395">
              <w:rPr>
                <w:rFonts w:ascii="Arial" w:hAnsi="Arial" w:eastAsia="Arial" w:cs="Arial"/>
                <w:szCs w:val="20"/>
              </w:rPr>
              <w:t xml:space="preserve">user </w:t>
            </w:r>
            <w:r w:rsidRPr="18F335A7">
              <w:rPr>
                <w:rFonts w:ascii="Arial" w:hAnsi="Arial" w:eastAsia="Arial" w:cs="Arial"/>
                <w:szCs w:val="20"/>
              </w:rPr>
              <w:t>status is marked as Inactive, Disabled, Locked, or Deactivated.</w:t>
            </w:r>
          </w:p>
          <w:p w:rsidR="65555587" w:rsidP="18F335A7" w:rsidRDefault="65555587" w14:paraId="0DC05968" w14:textId="50187462">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The system shall prevent deactivated users from logging in to the application.</w:t>
            </w:r>
          </w:p>
          <w:p w:rsidR="65555587" w:rsidP="18F335A7" w:rsidRDefault="65555587" w14:paraId="68750AE0" w14:textId="04CA4F22">
            <w:pPr>
              <w:pStyle w:val="ListParagraph"/>
              <w:numPr>
                <w:ilvl w:val="0"/>
                <w:numId w:val="36"/>
              </w:numPr>
              <w:spacing w:before="20" w:after="20"/>
              <w:rPr>
                <w:rFonts w:ascii="Arial" w:hAnsi="Arial" w:eastAsia="Arial" w:cs="Arial"/>
                <w:szCs w:val="20"/>
              </w:rPr>
            </w:pPr>
            <w:r w:rsidRPr="28E9851D" w:rsidR="65555587">
              <w:rPr>
                <w:rFonts w:ascii="Arial" w:hAnsi="Arial" w:eastAsia="Arial" w:cs="Arial"/>
              </w:rPr>
              <w:t xml:space="preserve">The system shall terminate </w:t>
            </w:r>
            <w:r w:rsidRPr="28E9851D" w:rsidR="6FE364C7">
              <w:rPr>
                <w:rFonts w:ascii="Arial" w:hAnsi="Arial" w:eastAsia="Arial" w:cs="Arial"/>
              </w:rPr>
              <w:t>active sessions</w:t>
            </w:r>
            <w:r w:rsidRPr="28E9851D" w:rsidR="65555587">
              <w:rPr>
                <w:rFonts w:ascii="Arial" w:hAnsi="Arial" w:eastAsia="Arial" w:cs="Arial"/>
              </w:rPr>
              <w:t xml:space="preserve"> upon detection of </w:t>
            </w:r>
            <w:r w:rsidRPr="28E9851D" w:rsidR="7B27966A">
              <w:rPr>
                <w:rFonts w:ascii="Arial" w:hAnsi="Arial" w:eastAsia="Arial" w:cs="Arial"/>
              </w:rPr>
              <w:t xml:space="preserve">user </w:t>
            </w:r>
            <w:r w:rsidRPr="28E9851D" w:rsidR="65555587">
              <w:rPr>
                <w:rFonts w:ascii="Arial" w:hAnsi="Arial" w:eastAsia="Arial" w:cs="Arial"/>
              </w:rPr>
              <w:t>deactivation.</w:t>
            </w:r>
          </w:p>
          <w:p w:rsidR="65555587" w:rsidP="18F335A7" w:rsidRDefault="65555587" w14:paraId="2E609FA2" w14:textId="0A61D257">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5A57B64C">
              <w:rPr>
                <w:rFonts w:ascii="Arial" w:hAnsi="Arial" w:eastAsia="Arial" w:cs="Arial"/>
                <w:szCs w:val="20"/>
              </w:rPr>
              <w:t xml:space="preserve">user </w:t>
            </w:r>
            <w:r w:rsidRPr="18F335A7">
              <w:rPr>
                <w:rFonts w:ascii="Arial" w:hAnsi="Arial" w:eastAsia="Arial" w:cs="Arial"/>
                <w:szCs w:val="20"/>
              </w:rPr>
              <w:t>deactivation activities in the audit trail.</w:t>
            </w:r>
          </w:p>
          <w:p>
            <w:pPr>
              <w:pStyle w:val="ListParagraph"/>
              <w:numPr>
                <w:ilvl w:val="0"/>
                <w:numId w:val="36"/>
              </w:numPr>
              <w:spacing w:before="20" w:after="20"/>
              <w:rPr>
                <w:rFonts w:ascii="Arial" w:hAnsi="Arial" w:cs="Arial"/>
              </w:rPr>
            </w:pPr>
            <w:r>
              <w:rPr>
                <w:rFonts w:ascii="Arial" w:hAnsi="Arial" w:cs="Arial"/>
              </w:rPr>
              <w:t xml:space="preserve">Where the deactivation is requested in the system (FRUM.009.04), the system shall deactivate the user when the request is approved, or on its effective date, with its reason (Resigned, Transferred to another unit, Long leave, Security, Others).</w:t>
            </w:r>
          </w:p>
          <w:p>
            <w:pPr>
              <w:pStyle w:val="ListParagraph"/>
              <w:numPr>
                <w:ilvl w:val="0"/>
                <w:numId w:val="36"/>
              </w:numPr>
              <w:spacing w:before="20" w:after="20"/>
              <w:rPr>
                <w:rFonts w:ascii="Arial" w:hAnsi="Arial" w:cs="Arial"/>
              </w:rPr>
            </w:pPr>
            <w:r>
              <w:rPr>
                <w:rFonts w:ascii="Arial" w:hAnsi="Arial" w:cs="Arial"/>
              </w:rPr>
              <w:t xml:space="preserve">The system shall keep the group profiles of a deactivated user so that a reactivation restores them.</w:t>
            </w:r>
          </w:p>
          <w:p>
            <w:pPr>
              <w:pStyle w:val="ListParagraph"/>
              <w:numPr>
                <w:ilvl w:val="0"/>
                <w:numId w:val="36"/>
              </w:numPr>
              <w:spacing w:before="20" w:after="20"/>
              <w:rPr>
                <w:rFonts w:ascii="Arial" w:hAnsi="Arial" w:cs="Arial"/>
              </w:rPr>
            </w:pPr>
            <w:r>
              <w:rPr>
                <w:rFonts w:ascii="Arial" w:hAnsi="Arial" w:cs="Arial"/>
              </w:rPr>
              <w:t xml:space="preserve">The system shall refuse the sign-in of a deactivated user with the same message as a wrong password.</w:t>
            </w:r>
          </w:p>
          <w:p>
            <w:pPr>
              <w:pStyle w:val="ListParagraph"/>
              <w:numPr>
                <w:ilvl w:val="0"/>
                <w:numId w:val="36"/>
              </w:numPr>
              <w:spacing w:before="20" w:after="20"/>
              <w:rPr>
                <w:rFonts w:ascii="Arial" w:hAnsi="Arial" w:cs="Arial"/>
              </w:rPr>
            </w:pPr>
            <w:r>
              <w:rPr>
                <w:rFonts w:ascii="Arial" w:hAnsi="Arial" w:cs="Arial"/>
              </w:rPr>
              <w:t xml:space="preserve">The system shall end the open sessions of the user when a deactivation is applied, from a request, from UIDM-ISC or from the dormant-user run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9"/>
              </w:numPr>
              <w:spacing w:before="20" w:after="20"/>
              <w:rPr>
                <w:rFonts w:ascii="Arial" w:hAnsi="Arial" w:cs="Arial"/>
              </w:rPr>
            </w:pPr>
            <w:r>
              <w:rPr>
                <w:rFonts w:ascii="Arial" w:hAnsi="Arial" w:cs="Arial"/>
              </w:rPr>
              <w:t xml:space="preserve">After the approved deactivation the user cannot sign in, and the User Access Report shows the deactivation with the approver.</w:t>
            </w:r>
          </w:p>
          <w:p>
            <w:pPr>
              <w:pStyle w:val="ListParagraph"/>
              <w:numPr>
                <w:ilvl w:val="0"/>
                <w:numId w:val="129"/>
              </w:numPr>
              <w:spacing w:before="20" w:after="20"/>
              <w:rPr>
                <w:rFonts w:ascii="Arial" w:hAnsi="Arial" w:cs="Arial"/>
              </w:rPr>
            </w:pPr>
            <w:r>
              <w:rPr>
                <w:rFonts w:ascii="Arial" w:hAnsi="Arial" w:cs="Arial"/>
              </w:rPr>
              <w:t xml:space="preserve">A deactivation with the effective date 30th is applied on the 30th.</w:t>
            </w:r>
          </w:p>
          <w:p>
            <w:pPr>
              <w:pStyle w:val="ListParagraph"/>
              <w:numPr>
                <w:ilvl w:val="0"/>
                <w:numId w:val="129"/>
              </w:numPr>
              <w:spacing w:before="20" w:after="20"/>
              <w:rPr>
                <w:rFonts w:ascii="Arial" w:hAnsi="Arial" w:cs="Arial"/>
              </w:rPr>
            </w:pPr>
            <w:r>
              <w:rPr>
                <w:rFonts w:ascii="Arial" w:hAnsi="Arial" w:cs="Arial"/>
              </w:rPr>
              <w:t xml:space="preserve">The open session of a deactivated user ends at the user's next action.</w:t>
            </w:r>
          </w:p>
          <w:p w:rsidR="18F335A7" w:rsidP="18F335A7" w:rsidRDefault="18F335A7" w14:paraId="61AA0F4C" w14:textId="3F93333E">
            <w:pPr>
              <w:spacing w:before="20" w:after="20"/>
              <w:rPr>
                <w:rFonts w:ascii="Arial" w:hAnsi="Arial" w:eastAsia="Arial" w:cs="Arial"/>
                <w:szCs w:val="20"/>
              </w:rPr>
            </w:pPr>
          </w:p>
          <w:p w:rsidR="65555587" w:rsidP="18F335A7" w:rsidRDefault="65555587" w14:paraId="0B9B1C05" w14:textId="492594F0">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FRUM.003.02.02 </w:t>
            </w:r>
            <w:r w:rsidRPr="18F335A7">
              <w:rPr>
                <w:rFonts w:ascii="Arial" w:hAnsi="Arial" w:eastAsia="Arial" w:cs="Arial"/>
                <w:b/>
                <w:bCs/>
                <w:szCs w:val="20"/>
              </w:rPr>
              <w:t xml:space="preserve">Reactivate </w:t>
            </w:r>
            <w:r w:rsidRPr="18F335A7" w:rsidR="5B65D564">
              <w:rPr>
                <w:rFonts w:ascii="Arial" w:hAnsi="Arial" w:eastAsia="Arial" w:cs="Arial"/>
                <w:b/>
                <w:bCs/>
                <w:szCs w:val="20"/>
              </w:rPr>
              <w:t>User</w:t>
            </w:r>
          </w:p>
          <w:p w:rsidR="65555587" w:rsidP="18F335A7" w:rsidRDefault="65555587" w14:paraId="4B611B9B" w14:textId="18DC721A">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retrieve </w:t>
            </w:r>
            <w:r w:rsidRPr="18F335A7" w:rsidR="7E5C5C74">
              <w:rPr>
                <w:rFonts w:ascii="Arial" w:hAnsi="Arial" w:eastAsia="Arial" w:cs="Arial"/>
                <w:szCs w:val="20"/>
              </w:rPr>
              <w:t xml:space="preserve">user </w:t>
            </w:r>
            <w:r w:rsidRPr="18F335A7">
              <w:rPr>
                <w:rFonts w:ascii="Arial" w:hAnsi="Arial" w:eastAsia="Arial" w:cs="Arial"/>
                <w:szCs w:val="20"/>
              </w:rPr>
              <w:t>reactivation status changes from the Enterprise SSO platform.</w:t>
            </w:r>
          </w:p>
          <w:p w:rsidR="65555587" w:rsidP="18F335A7" w:rsidRDefault="65555587" w14:paraId="70121DC5" w14:textId="1138532B">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synchronize user reactivation status to BDOI-BROKERSYS.</w:t>
            </w:r>
          </w:p>
          <w:p w:rsidR="65555587" w:rsidP="18F335A7" w:rsidRDefault="65555587" w14:paraId="3D30BEE5" w14:textId="115C89AD">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restore application access for users whose </w:t>
            </w:r>
            <w:r w:rsidRPr="18F335A7" w:rsidR="62A80074">
              <w:rPr>
                <w:rFonts w:ascii="Arial" w:hAnsi="Arial" w:eastAsia="Arial" w:cs="Arial"/>
                <w:szCs w:val="20"/>
              </w:rPr>
              <w:t xml:space="preserve">user </w:t>
            </w:r>
            <w:r w:rsidRPr="18F335A7">
              <w:rPr>
                <w:rFonts w:ascii="Arial" w:hAnsi="Arial" w:eastAsia="Arial" w:cs="Arial"/>
                <w:szCs w:val="20"/>
              </w:rPr>
              <w:t>status is changed to Active</w:t>
            </w:r>
            <w:r w:rsidRPr="18F335A7" w:rsidR="1ACC262C">
              <w:rPr>
                <w:rFonts w:ascii="Arial" w:hAnsi="Arial" w:eastAsia="Arial" w:cs="Arial"/>
                <w:szCs w:val="20"/>
              </w:rPr>
              <w:t>.</w:t>
            </w:r>
          </w:p>
          <w:p w:rsidR="65555587" w:rsidP="18F335A7" w:rsidRDefault="65555587" w14:paraId="55506899" w14:textId="03D71373">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maintain previously assigned application roles</w:t>
            </w:r>
            <w:r w:rsidRPr="18F335A7" w:rsidR="14DA65FA">
              <w:rPr>
                <w:rFonts w:ascii="Arial" w:hAnsi="Arial" w:eastAsia="Arial" w:cs="Arial"/>
                <w:szCs w:val="20"/>
              </w:rPr>
              <w:t xml:space="preserve"> and</w:t>
            </w:r>
            <w:r w:rsidRPr="18F335A7">
              <w:rPr>
                <w:rFonts w:ascii="Arial" w:hAnsi="Arial" w:eastAsia="Arial" w:cs="Arial"/>
                <w:szCs w:val="20"/>
              </w:rPr>
              <w:t xml:space="preserve"> permissions</w:t>
            </w:r>
            <w:r w:rsidRPr="18F335A7" w:rsidR="493EBC25">
              <w:rPr>
                <w:rFonts w:ascii="Arial" w:hAnsi="Arial" w:eastAsia="Arial" w:cs="Arial"/>
                <w:szCs w:val="20"/>
              </w:rPr>
              <w:t>.</w:t>
            </w:r>
          </w:p>
          <w:p w:rsidR="65555587" w:rsidP="18F335A7" w:rsidRDefault="65555587" w14:paraId="4E677E57" w14:textId="66BCCF5D">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allow reactivated users to access the application through Enterprise SSO authentication.</w:t>
            </w:r>
          </w:p>
          <w:p w:rsidR="65555587" w:rsidP="18F335A7" w:rsidRDefault="65555587" w14:paraId="746EE6F3" w14:textId="3AC33EA8">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39ACC14A">
              <w:rPr>
                <w:rFonts w:ascii="Arial" w:hAnsi="Arial" w:eastAsia="Arial" w:cs="Arial"/>
                <w:szCs w:val="20"/>
              </w:rPr>
              <w:t xml:space="preserve">user </w:t>
            </w:r>
            <w:r w:rsidRPr="18F335A7">
              <w:rPr>
                <w:rFonts w:ascii="Arial" w:hAnsi="Arial" w:eastAsia="Arial" w:cs="Arial"/>
                <w:szCs w:val="20"/>
              </w:rPr>
              <w:t>reactivation activities in the audit trail.</w:t>
            </w:r>
          </w:p>
          <w:p>
            <w:pPr>
              <w:pStyle w:val="ListParagraph"/>
              <w:numPr>
                <w:ilvl w:val="0"/>
                <w:numId w:val="35"/>
              </w:numPr>
              <w:spacing w:before="20" w:after="20"/>
              <w:rPr>
                <w:rFonts w:ascii="Arial" w:hAnsi="Arial" w:cs="Arial"/>
              </w:rPr>
            </w:pPr>
            <w:r>
              <w:rPr>
                <w:rFonts w:ascii="Arial" w:hAnsi="Arial" w:cs="Arial"/>
              </w:rPr>
              <w:t xml:space="preserve">Where the reactivation is requested in the system (FRUM.009.05), the system shall reactivate the user when the request is approved, with the group profiles held before, and unlock the account when the request asks for it.</w:t>
            </w:r>
          </w:p>
          <w:p>
            <w:pPr>
              <w:pStyle w:val="ListParagraph"/>
              <w:numPr>
                <w:ilvl w:val="0"/>
                <w:numId w:val="35"/>
              </w:numPr>
              <w:spacing w:before="20" w:after="20"/>
              <w:rPr>
                <w:rFonts w:ascii="Arial" w:hAnsi="Arial" w:cs="Arial"/>
              </w:rPr>
            </w:pPr>
            <w:r>
              <w:rPr>
                <w:rFonts w:ascii="Arial" w:hAnsi="Arial" w:cs="Arial"/>
              </w:rPr>
              <w:t xml:space="preserve">The system shall refuse the reactivation of an active user ("User &lt;user&gt; is already active").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0"/>
              </w:numPr>
              <w:spacing w:before="20" w:after="20"/>
              <w:rPr>
                <w:rFonts w:ascii="Arial" w:hAnsi="Arial" w:cs="Arial"/>
              </w:rPr>
            </w:pPr>
            <w:r>
              <w:rPr>
                <w:rFonts w:ascii="Arial" w:hAnsi="Arial" w:cs="Arial"/>
              </w:rPr>
              <w:t xml:space="preserve">After the approved reactivation the user signs in with the group profiles held before the deactivation.</w:t>
            </w:r>
          </w:p>
          <w:p>
            <w:pPr>
              <w:pStyle w:val="ListParagraph"/>
              <w:numPr>
                <w:ilvl w:val="0"/>
                <w:numId w:val="130"/>
              </w:numPr>
              <w:spacing w:before="20" w:after="20"/>
              <w:rPr>
                <w:rFonts w:ascii="Arial" w:hAnsi="Arial" w:cs="Arial"/>
              </w:rPr>
            </w:pPr>
            <w:r>
              <w:rPr>
                <w:rFonts w:ascii="Arial" w:hAnsi="Arial" w:cs="Arial"/>
              </w:rPr>
              <w:t xml:space="preserve">A locked user reactivated with "Also unlock the account" can sign in again.</w:t>
            </w:r>
          </w:p>
          <w:p w:rsidR="18F335A7" w:rsidP="18F335A7" w:rsidRDefault="18F335A7" w14:paraId="7759CF80" w14:textId="5E93B6A5">
            <w:pPr>
              <w:spacing w:before="20" w:after="20"/>
              <w:rPr>
                <w:rFonts w:ascii="Arial" w:hAnsi="Arial" w:eastAsia="Arial" w:cs="Arial"/>
                <w:b/>
                <w:bCs/>
                <w:color w:val="000000" w:themeColor="text1"/>
                <w:szCs w:val="20"/>
              </w:rPr>
            </w:pPr>
          </w:p>
          <w:p w:rsidR="18F335A7" w:rsidP="18F335A7" w:rsidRDefault="18F335A7" w14:paraId="5C95F24E" w14:textId="00BB8AFE">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46FD0E2C">
              <w:rPr>
                <w:rFonts w:ascii="Arial" w:hAnsi="Arial" w:eastAsia="Arial" w:cs="Arial"/>
                <w:b/>
                <w:bCs/>
                <w:color w:val="000000" w:themeColor="text1"/>
                <w:szCs w:val="20"/>
              </w:rPr>
              <w:t>3</w:t>
            </w:r>
            <w:r w:rsidRPr="18F335A7">
              <w:rPr>
                <w:rFonts w:ascii="Arial" w:hAnsi="Arial" w:eastAsia="Arial" w:cs="Arial"/>
                <w:b/>
                <w:bCs/>
                <w:color w:val="000000" w:themeColor="text1"/>
                <w:szCs w:val="20"/>
              </w:rPr>
              <w:t>.0</w:t>
            </w:r>
            <w:r w:rsidRPr="18F335A7" w:rsidR="578C6F5C">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 </w:t>
            </w:r>
            <w:r w:rsidRPr="18F335A7" w:rsidR="48CFDDE2">
              <w:rPr>
                <w:rFonts w:ascii="Arial" w:hAnsi="Arial" w:eastAsia="Arial" w:cs="Arial"/>
                <w:b/>
                <w:bCs/>
                <w:color w:val="000000" w:themeColor="text1"/>
                <w:szCs w:val="20"/>
              </w:rPr>
              <w:t xml:space="preserve">User </w:t>
            </w:r>
            <w:r w:rsidRPr="18F335A7">
              <w:rPr>
                <w:rFonts w:ascii="Arial" w:hAnsi="Arial" w:eastAsia="Arial" w:cs="Arial"/>
                <w:b/>
                <w:bCs/>
                <w:color w:val="000000" w:themeColor="text1"/>
                <w:szCs w:val="20"/>
              </w:rPr>
              <w:t xml:space="preserve">details sync to </w:t>
            </w:r>
            <w:r w:rsidRPr="18F335A7">
              <w:rPr>
                <w:rFonts w:ascii="Arial" w:hAnsi="Arial" w:eastAsia="Arial" w:cs="Arial"/>
                <w:b/>
                <w:bCs/>
                <w:szCs w:val="20"/>
              </w:rPr>
              <w:t>BDOI</w:t>
            </w:r>
            <w:r w:rsidRPr="18F335A7">
              <w:rPr>
                <w:rFonts w:ascii="Arial" w:hAnsi="Arial" w:eastAsia="Arial" w:cs="Arial"/>
                <w:b/>
                <w:bCs/>
                <w:color w:val="000000" w:themeColor="text1"/>
                <w:szCs w:val="20"/>
              </w:rPr>
              <w:t>-BROKERSYS application</w:t>
            </w:r>
          </w:p>
          <w:p>
            <w:pPr>
              <w:spacing w:before="20" w:after="20"/>
              <w:rPr>
                <w:rFonts w:ascii="Arial" w:hAnsi="Arial" w:eastAsia="Arial" w:cs="Arial"/>
                <w:b/>
                <w:bCs/>
                <w:color w:val="000000" w:themeColor="text1"/>
                <w:szCs w:val="20"/>
              </w:rPr>
            </w:pPr>
            <w:r>
              <w:rPr>
                <w:rFonts w:ascii="Arial" w:hAnsi="Arial" w:cs="Arial"/>
                <w:b/>
                <w:bCs/>
                <w:color w:val="616161"/>
                <w:sz w:val="16"/>
                <w:szCs w:val="16"/>
              </w:rPr>
              <w:t xml:space="preserve">[Integration scope]</w:t>
            </w:r>
          </w:p>
          <w:p w:rsidR="3E2ACE1E" w:rsidP="18F335A7" w:rsidRDefault="3E2ACE1E" w14:paraId="1CD2564C" w14:textId="707952E8">
            <w:pPr>
              <w:pStyle w:val="ListParagraph"/>
              <w:numPr>
                <w:ilvl w:val="0"/>
                <w:numId w:val="34"/>
              </w:numPr>
              <w:spacing w:before="20" w:after="20"/>
              <w:rPr>
                <w:rFonts w:ascii="Arial" w:hAnsi="Arial" w:eastAsia="Arial" w:cs="Arial"/>
                <w:szCs w:val="20"/>
              </w:rPr>
            </w:pPr>
            <w:r w:rsidRPr="3BCA049D" w:rsidR="4E1F65D6">
              <w:rPr>
                <w:rFonts w:ascii="Arial" w:hAnsi="Arial" w:eastAsia="Arial" w:cs="Arial"/>
              </w:rPr>
              <w:t xml:space="preserve">The system shall integrate with the Enterprise SSO platform as the source of user </w:t>
            </w:r>
            <w:r w:rsidRPr="3BCA049D" w:rsidR="509CCD64">
              <w:rPr>
                <w:rFonts w:ascii="Arial" w:hAnsi="Arial" w:eastAsia="Arial" w:cs="Arial"/>
              </w:rPr>
              <w:t xml:space="preserve">details </w:t>
            </w:r>
          </w:p>
          <w:p w:rsidR="5BBB6DA7" w:rsidP="3BCA049D" w:rsidRDefault="5BBB6DA7" w14:paraId="6879CF06" w14:textId="16C28ABB">
            <w:pPr>
              <w:pStyle w:val="ListParagraph"/>
              <w:numPr>
                <w:ilvl w:val="0"/>
                <w:numId w:val="34"/>
              </w:numPr>
              <w:spacing w:before="20" w:after="20"/>
              <w:rPr>
                <w:rFonts w:ascii="Arial" w:hAnsi="Arial" w:eastAsia="Arial" w:cs="Arial"/>
                <w:b w:val="0"/>
                <w:bCs w:val="0"/>
                <w:i w:val="0"/>
                <w:iCs w:val="0"/>
                <w:noProof w:val="0"/>
                <w:lang w:val="en-CA"/>
              </w:rPr>
            </w:pPr>
            <w:r w:rsidRPr="3BCA049D" w:rsidR="5BBB6DA7">
              <w:rPr>
                <w:rFonts w:ascii="Arial" w:hAnsi="Arial" w:eastAsia="Arial" w:cs="Arial"/>
                <w:b w:val="0"/>
                <w:bCs w:val="0"/>
                <w:i w:val="0"/>
                <w:iCs w:val="0"/>
                <w:noProof w:val="0"/>
                <w:lang w:val="en-CA"/>
              </w:rPr>
              <w:t>The system shall retrieve and synchronize user details and status from the Enterprise SSO platform and update BDOI-BROKERSYS whenever changes are detected.</w:t>
            </w:r>
          </w:p>
          <w:p w:rsidR="5BBB6DA7" w:rsidP="3BCA049D" w:rsidRDefault="5BBB6DA7" w14:paraId="2B9145F9" w14:textId="6B230620">
            <w:pPr>
              <w:pStyle w:val="ListParagraph"/>
              <w:numPr>
                <w:ilvl w:val="0"/>
                <w:numId w:val="34"/>
              </w:numPr>
              <w:spacing w:before="20" w:after="20"/>
              <w:rPr>
                <w:rFonts w:ascii="Arial" w:hAnsi="Arial" w:eastAsia="Arial" w:cs="Arial"/>
              </w:rPr>
            </w:pPr>
            <w:r w:rsidRPr="3BCA049D" w:rsidR="5BBB6DA7">
              <w:rPr>
                <w:rFonts w:ascii="Arial" w:hAnsi="Arial" w:eastAsia="Arial" w:cs="Arial"/>
              </w:rPr>
              <w:t>The system shall maintain data consistency between the Enterprise SSO platform and BDOI-BROKERSYS based on configured synchronization rules.</w:t>
            </w:r>
          </w:p>
          <w:p w:rsidR="3E2ACE1E" w:rsidP="3BCA049D" w:rsidRDefault="3E2ACE1E" w14:paraId="0A00FC57" w14:textId="63CAD6A7">
            <w:pPr>
              <w:pStyle w:val="ListParagraph"/>
              <w:numPr>
                <w:ilvl w:val="0"/>
                <w:numId w:val="34"/>
              </w:numPr>
              <w:spacing w:before="20" w:after="20"/>
              <w:rPr>
                <w:rFonts w:ascii="Arial" w:hAnsi="Arial" w:eastAsia="Arial" w:cs="Arial"/>
              </w:rPr>
            </w:pPr>
            <w:r w:rsidRPr="3BCA049D" w:rsidR="4E1F65D6">
              <w:rPr>
                <w:rFonts w:ascii="Arial" w:hAnsi="Arial" w:eastAsia="Arial" w:cs="Arial"/>
              </w:rPr>
              <w:t xml:space="preserve">The system shall synchronize </w:t>
            </w:r>
            <w:r w:rsidRPr="3BCA049D" w:rsidR="1ED78D00">
              <w:rPr>
                <w:rFonts w:ascii="Arial" w:hAnsi="Arial" w:eastAsia="Arial" w:cs="Arial"/>
              </w:rPr>
              <w:t xml:space="preserve">user </w:t>
            </w:r>
            <w:r w:rsidRPr="3BCA049D" w:rsidR="4E1F65D6">
              <w:rPr>
                <w:rFonts w:ascii="Arial" w:hAnsi="Arial" w:eastAsia="Arial" w:cs="Arial"/>
              </w:rPr>
              <w:t>status including Active, Inactive, Locked, Disabled, Deactivated, and Reactivated statuses</w:t>
            </w:r>
            <w:r w:rsidRPr="3BCA049D" w:rsidR="56A10390">
              <w:rPr>
                <w:rFonts w:ascii="Arial" w:hAnsi="Arial" w:eastAsia="Arial" w:cs="Arial"/>
              </w:rPr>
              <w:t xml:space="preserve"> and reflect immediately to BIBS</w:t>
            </w:r>
            <w:r w:rsidRPr="3BCA049D" w:rsidR="4E1F65D6">
              <w:rPr>
                <w:rFonts w:ascii="Arial" w:hAnsi="Arial" w:eastAsia="Arial" w:cs="Arial"/>
              </w:rPr>
              <w:t>.</w:t>
            </w:r>
          </w:p>
          <w:p w:rsidR="3E2ACE1E" w:rsidP="3BCA049D" w:rsidRDefault="3E2ACE1E" w14:paraId="4A2AE7AD" w14:textId="47929FA2">
            <w:pPr>
              <w:pStyle w:val="ListParagraph"/>
              <w:numPr>
                <w:ilvl w:val="0"/>
                <w:numId w:val="34"/>
              </w:numPr>
              <w:spacing w:before="20" w:after="20"/>
              <w:rPr>
                <w:rFonts w:ascii="Arial" w:hAnsi="Arial" w:eastAsia="Arial" w:cs="Arial"/>
              </w:rPr>
            </w:pPr>
            <w:r w:rsidRPr="3BCA049D" w:rsidR="4E1F65D6">
              <w:rPr>
                <w:rFonts w:ascii="Arial" w:hAnsi="Arial" w:eastAsia="Arial" w:cs="Arial"/>
              </w:rPr>
              <w:t>The system shall preserve application-specific roles</w:t>
            </w:r>
            <w:r w:rsidRPr="3BCA049D" w:rsidR="0E7B29F9">
              <w:rPr>
                <w:rFonts w:ascii="Arial" w:hAnsi="Arial" w:eastAsia="Arial" w:cs="Arial"/>
              </w:rPr>
              <w:t xml:space="preserve"> and</w:t>
            </w:r>
            <w:r w:rsidRPr="3BCA049D" w:rsidR="4E1F65D6">
              <w:rPr>
                <w:rFonts w:ascii="Arial" w:hAnsi="Arial" w:eastAsia="Arial" w:cs="Arial"/>
              </w:rPr>
              <w:t xml:space="preserve"> permissions </w:t>
            </w:r>
            <w:r w:rsidRPr="3BCA049D" w:rsidR="4E1F65D6">
              <w:rPr>
                <w:rFonts w:ascii="Arial" w:hAnsi="Arial" w:eastAsia="Arial" w:cs="Arial"/>
              </w:rPr>
              <w:t>maintained</w:t>
            </w:r>
            <w:r w:rsidRPr="3BCA049D" w:rsidR="4E1F65D6">
              <w:rPr>
                <w:rFonts w:ascii="Arial" w:hAnsi="Arial" w:eastAsia="Arial" w:cs="Arial"/>
              </w:rPr>
              <w:t xml:space="preserve"> within BDOI-BROKERSYS unless explicitly configured</w:t>
            </w:r>
            <w:r w:rsidRPr="3BCA049D" w:rsidR="15543AB6">
              <w:rPr>
                <w:rFonts w:ascii="Arial" w:hAnsi="Arial" w:eastAsia="Arial" w:cs="Arial"/>
              </w:rPr>
              <w:t>.</w:t>
            </w:r>
          </w:p>
          <w:p w:rsidR="3E2ACE1E" w:rsidP="18F335A7" w:rsidRDefault="3E2ACE1E" w14:paraId="6876AF49" w14:textId="12C5B9F6">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The system shall prevent duplicate user records from being created during synchronization.</w:t>
            </w:r>
          </w:p>
          <w:p w:rsidR="3E2ACE1E" w:rsidP="18F335A7" w:rsidRDefault="3E2ACE1E" w14:paraId="2E53ED0C" w14:textId="39256F9C">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 xml:space="preserve">The system shall maintain the association between the Enterprise SSO account and the corresponding BDOI-BROKERSYS </w:t>
            </w:r>
            <w:r w:rsidRPr="18F335A7" w:rsidR="14D03C90">
              <w:rPr>
                <w:rFonts w:ascii="Arial" w:hAnsi="Arial" w:eastAsia="Arial" w:cs="Arial"/>
                <w:szCs w:val="20"/>
              </w:rPr>
              <w:t>user</w:t>
            </w:r>
            <w:r w:rsidRPr="18F335A7">
              <w:rPr>
                <w:rFonts w:ascii="Arial" w:hAnsi="Arial" w:eastAsia="Arial" w:cs="Arial"/>
                <w:szCs w:val="20"/>
              </w:rPr>
              <w:t>.</w:t>
            </w:r>
          </w:p>
          <w:p w:rsidR="3E2ACE1E" w:rsidP="18F335A7" w:rsidRDefault="3E2ACE1E" w14:paraId="5B3E160B" w14:textId="1BAEFD64">
            <w:pPr>
              <w:pStyle w:val="ListParagraph"/>
              <w:numPr>
                <w:ilvl w:val="0"/>
                <w:numId w:val="34"/>
              </w:numPr>
              <w:spacing w:before="20" w:after="20"/>
              <w:rPr>
                <w:rFonts w:ascii="Arial" w:hAnsi="Arial" w:eastAsia="Arial" w:cs="Arial"/>
                <w:szCs w:val="20"/>
              </w:rPr>
            </w:pPr>
            <w:r w:rsidRPr="3BCA049D" w:rsidR="4E1F65D6">
              <w:rPr>
                <w:rFonts w:ascii="Arial" w:hAnsi="Arial" w:eastAsia="Arial" w:cs="Arial"/>
              </w:rPr>
              <w:t xml:space="preserve">The system shall deny access to users whose synchronized </w:t>
            </w:r>
            <w:r w:rsidRPr="3BCA049D" w:rsidR="5BC5ED03">
              <w:rPr>
                <w:rFonts w:ascii="Arial" w:hAnsi="Arial" w:eastAsia="Arial" w:cs="Arial"/>
              </w:rPr>
              <w:t xml:space="preserve">user </w:t>
            </w:r>
            <w:r w:rsidRPr="3BCA049D" w:rsidR="4E1F65D6">
              <w:rPr>
                <w:rFonts w:ascii="Arial" w:hAnsi="Arial" w:eastAsia="Arial" w:cs="Arial"/>
              </w:rPr>
              <w:t>status indicates Inactive, Locked, Disabled, Deactivated, or Unauthorized status.</w:t>
            </w:r>
          </w:p>
          <w:p w:rsidR="3E2ACE1E" w:rsidP="18F335A7" w:rsidRDefault="3E2ACE1E" w14:paraId="37A5185F" w14:textId="2BA4AE5C">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The system shall record all synchronization activities including successful and failed synchronization events in the audit trail.</w:t>
            </w:r>
          </w:p>
          <w:p w:rsidR="3E2ACE1E" w:rsidP="18F335A7" w:rsidRDefault="3E2ACE1E" w14:paraId="66C66E8B" w14:textId="29E3783D">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 xml:space="preserve">The system shall identify, record, and notify authorized </w:t>
            </w:r>
            <w:r w:rsidRPr="18F335A7" w:rsidR="1AC95259">
              <w:rPr>
                <w:rFonts w:ascii="Arial" w:hAnsi="Arial" w:eastAsia="Arial" w:cs="Arial"/>
                <w:szCs w:val="20"/>
              </w:rPr>
              <w:t xml:space="preserve">users </w:t>
            </w:r>
            <w:r w:rsidRPr="18F335A7">
              <w:rPr>
                <w:rFonts w:ascii="Arial" w:hAnsi="Arial" w:eastAsia="Arial" w:cs="Arial"/>
                <w:szCs w:val="20"/>
              </w:rPr>
              <w:t>of synchronization failures.</w:t>
            </w:r>
          </w:p>
          <w:p w:rsidR="3E2ACE1E" w:rsidP="28E9851D" w:rsidRDefault="3E2ACE1E" w14:paraId="388308F9" w14:textId="530276B3">
            <w:pPr>
              <w:pStyle w:val="ListParagraph"/>
              <w:numPr>
                <w:ilvl w:val="0"/>
                <w:numId w:val="34"/>
              </w:numPr>
              <w:spacing w:before="20" w:after="20"/>
              <w:rPr>
                <w:rFonts w:ascii="Arial" w:hAnsi="Arial" w:eastAsia="Arial" w:cs="Arial"/>
              </w:rPr>
            </w:pPr>
            <w:r w:rsidRPr="3BCA049D" w:rsidR="4E1F65D6">
              <w:rPr>
                <w:rFonts w:ascii="Arial" w:hAnsi="Arial" w:eastAsia="Arial" w:cs="Arial"/>
              </w:rPr>
              <w:t>The system shall display the latest synchronization status and timestamp for each user.</w:t>
            </w:r>
          </w:p>
          <w:p>
            <w:pPr>
              <w:pStyle w:val="ListParagraph"/>
              <w:numPr>
                <w:ilvl w:val="0"/>
                <w:numId w:val="34"/>
              </w:numPr>
              <w:spacing w:before="20" w:after="20"/>
              <w:rPr>
                <w:rFonts w:ascii="Arial" w:hAnsi="Arial" w:cs="Arial"/>
              </w:rPr>
            </w:pPr>
            <w:r>
              <w:rPr>
                <w:rFonts w:ascii="Arial" w:hAnsi="Arial" w:cs="Arial"/>
              </w:rPr>
              <w:t xml:space="preserve">Where UIDM-ISC provisioning is used, the system shall apply its leaver and rehire events as the deactivation and the reactivation of the user (FRUM.003.02).</w:t>
            </w:r>
          </w:p>
          <w:p>
            <w:pPr>
              <w:pStyle w:val="ListParagraph"/>
              <w:numPr>
                <w:ilvl w:val="0"/>
                <w:numId w:val="34"/>
              </w:numPr>
              <w:spacing w:before="20" w:after="20"/>
              <w:rPr>
                <w:rFonts w:ascii="Arial" w:hAnsi="Arial" w:cs="Arial"/>
              </w:rPr>
            </w:pPr>
            <w:r>
              <w:rPr>
                <w:rFonts w:ascii="Arial" w:hAnsi="Arial" w:cs="Arial"/>
              </w:rPr>
              <w:t xml:space="preserve">A user whose EIAM account is disabled or locked shall not reach the system, because EIAM does not complete the sign-in.</w:t>
            </w:r>
          </w:p>
          <w:p>
            <w:pPr>
              <w:pStyle w:val="ListParagraph"/>
              <w:numPr>
                <w:ilvl w:val="0"/>
                <w:numId w:val="34"/>
              </w:numPr>
              <w:spacing w:before="20" w:after="20"/>
              <w:rPr>
                <w:rFonts w:ascii="Arial" w:hAnsi="Arial" w:cs="Arial"/>
              </w:rPr>
            </w:pPr>
            <w:r>
              <w:rPr>
                <w:rFonts w:ascii="Arial" w:hAnsi="Arial" w:cs="Arial"/>
              </w:rPr>
              <w:t xml:space="preserve">The system shall notify the System Administrators of every refused provisioning event (Annex 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1"/>
              </w:numPr>
              <w:spacing w:before="20" w:after="20"/>
              <w:rPr>
                <w:rFonts w:ascii="Arial" w:hAnsi="Arial" w:cs="Arial"/>
              </w:rPr>
            </w:pPr>
            <w:r>
              <w:rPr>
                <w:rFonts w:ascii="Arial" w:hAnsi="Arial" w:cs="Arial"/>
              </w:rPr>
              <w:t xml:space="preserve">A leaver event of UIDM-ISC deactivates the user, and the user's next action is refused.</w:t>
            </w:r>
          </w:p>
          <w:p>
            <w:pPr>
              <w:pStyle w:val="ListParagraph"/>
              <w:numPr>
                <w:ilvl w:val="0"/>
                <w:numId w:val="131"/>
              </w:numPr>
              <w:spacing w:before="20" w:after="20"/>
              <w:rPr>
                <w:rFonts w:ascii="Arial" w:hAnsi="Arial" w:cs="Arial"/>
              </w:rPr>
            </w:pPr>
            <w:r>
              <w:rPr>
                <w:rFonts w:ascii="Arial" w:hAnsi="Arial" w:cs="Arial"/>
              </w:rPr>
              <w:t xml:space="preserve">A disabled EIAM account cannot sign in to the system.</w:t>
            </w:r>
          </w:p>
          <w:p>
            <w:pPr>
              <w:spacing w:before="20" w:after="20"/>
              <w:rPr>
                <w:rFonts w:ascii="Arial" w:hAnsi="Arial" w:cs="Arial"/>
              </w:rPr>
            </w:pPr>
          </w:p>
          <w:p>
            <w:pPr>
              <w:keepNext/>
              <w:spacing w:before="20" w:after="20"/>
              <w:rPr>
                <w:rFonts w:ascii="Arial" w:hAnsi="Arial" w:cs="Arial"/>
              </w:rPr>
            </w:pPr>
            <w:r>
              <w:rPr>
                <w:rFonts w:ascii="Arial" w:hAnsi="Arial" w:cs="Arial"/>
                <w:b/>
                <w:bCs/>
                <w:color w:val="2E7D32"/>
              </w:rPr>
              <w:t xml:space="preserve">FRUM.003.04 Dormant Users</w:t>
            </w:r>
          </w:p>
          <w:p>
            <w:pPr>
              <w:pStyle w:val="ListParagraph"/>
              <w:numPr>
                <w:ilvl w:val="0"/>
                <w:numId w:val="151"/>
              </w:numPr>
              <w:spacing w:before="20" w:after="20"/>
              <w:rPr>
                <w:rFonts w:ascii="Arial" w:hAnsi="Arial" w:cs="Arial"/>
              </w:rPr>
            </w:pPr>
            <w:r>
              <w:rPr>
                <w:rFonts w:ascii="Arial" w:hAnsi="Arial" w:cs="Arial"/>
                <w:color w:val="2E7D32"/>
              </w:rPr>
              <w:t xml:space="preserve">Every night the system shall deactivate the users who have not signed in for the dormancy period (90 days as delivered), counted from the last sign-in, or from the creation or the last reactivation when later.</w:t>
            </w:r>
          </w:p>
          <w:p>
            <w:pPr>
              <w:pStyle w:val="ListParagraph"/>
              <w:numPr>
                <w:ilvl w:val="0"/>
                <w:numId w:val="151"/>
              </w:numPr>
              <w:spacing w:before="20" w:after="20"/>
              <w:rPr>
                <w:rFonts w:ascii="Arial" w:hAnsi="Arial" w:cs="Arial"/>
              </w:rPr>
            </w:pPr>
            <w:r>
              <w:rPr>
                <w:rFonts w:ascii="Arial" w:hAnsi="Arial" w:cs="Arial"/>
                <w:color w:val="2E7D32"/>
              </w:rPr>
              <w:t xml:space="preserve">The system shall tell the user, in the system and by e-mail, the notice period before the deactivation (7 days as delivered).</w:t>
            </w:r>
          </w:p>
          <w:p>
            <w:pPr>
              <w:pStyle w:val="ListParagraph"/>
              <w:numPr>
                <w:ilvl w:val="0"/>
                <w:numId w:val="151"/>
              </w:numPr>
              <w:spacing w:before="20" w:after="20"/>
              <w:rPr>
                <w:rFonts w:ascii="Arial" w:hAnsi="Arial" w:cs="Arial"/>
              </w:rPr>
            </w:pPr>
            <w:r>
              <w:rPr>
                <w:rFonts w:ascii="Arial" w:hAnsi="Arial" w:cs="Arial"/>
                <w:color w:val="2E7D32"/>
              </w:rPr>
              <w:t xml:space="preserve">Each deactivation shall be a Deactivate user request with the reason "No sign-in for the dormancy period", approved and applied by the system, with its history and notices.</w:t>
            </w:r>
          </w:p>
          <w:p>
            <w:pPr>
              <w:pStyle w:val="ListParagraph"/>
              <w:numPr>
                <w:ilvl w:val="0"/>
                <w:numId w:val="151"/>
              </w:numPr>
              <w:spacing w:before="20" w:after="20"/>
              <w:rPr>
                <w:rFonts w:ascii="Arial" w:hAnsi="Arial" w:cs="Arial"/>
              </w:rPr>
            </w:pPr>
            <w:r>
              <w:rPr>
                <w:rFonts w:ascii="Arial" w:hAnsi="Arial" w:cs="Arial"/>
                <w:color w:val="2E7D32"/>
              </w:rPr>
              <w:t xml:space="preserve">The holders of the System Administrator profile shall never be deactivated this way.</w:t>
            </w:r>
          </w:p>
          <w:p>
            <w:pPr>
              <w:pStyle w:val="ListParagraph"/>
              <w:numPr>
                <w:ilvl w:val="0"/>
                <w:numId w:val="151"/>
              </w:numPr>
              <w:spacing w:before="20" w:after="20"/>
              <w:rPr>
                <w:rFonts w:ascii="Arial" w:hAnsi="Arial" w:cs="Arial"/>
              </w:rPr>
            </w:pPr>
            <w:r>
              <w:rPr>
                <w:rFonts w:ascii="Arial" w:hAnsi="Arial" w:cs="Arial"/>
                <w:color w:val="2E7D32"/>
              </w:rPr>
              <w:t xml:space="preserve">A dormancy period of 0 switches the deactivation off; a change of the values applies after the approval of Information Security (FRUM.012.02).</w:t>
            </w:r>
          </w:p>
          <w:p>
            <w:pPr>
              <w:keepNext/>
              <w:spacing w:before="20" w:after="20"/>
              <w:rPr>
                <w:rFonts w:ascii="Arial" w:hAnsi="Arial" w:cs="Arial"/>
              </w:rPr>
            </w:pPr>
            <w:r>
              <w:rPr>
                <w:rFonts w:ascii="Arial" w:hAnsi="Arial" w:cs="Arial"/>
                <w:b/>
                <w:bCs/>
                <w:i/>
                <w:color w:val="2E7D32"/>
              </w:rPr>
              <w:t xml:space="preserve">Acceptance criteria</w:t>
            </w:r>
          </w:p>
          <w:p>
            <w:pPr>
              <w:pStyle w:val="ListParagraph"/>
              <w:numPr>
                <w:ilvl w:val="0"/>
                <w:numId w:val="152"/>
              </w:numPr>
              <w:spacing w:before="20" w:after="20"/>
              <w:rPr>
                <w:rFonts w:ascii="Arial" w:hAnsi="Arial" w:cs="Arial"/>
              </w:rPr>
            </w:pPr>
            <w:r>
              <w:rPr>
                <w:rFonts w:ascii="Arial" w:hAnsi="Arial" w:cs="Arial"/>
                <w:color w:val="2E7D32"/>
              </w:rPr>
              <w:t xml:space="preserve">A user without a sign-in for 91 days is deactivated with the reason "No sign-in for the dormancy period".</w:t>
            </w:r>
          </w:p>
          <w:p>
            <w:pPr>
              <w:pStyle w:val="ListParagraph"/>
              <w:numPr>
                <w:ilvl w:val="0"/>
                <w:numId w:val="152"/>
              </w:numPr>
              <w:spacing w:before="20" w:after="20"/>
              <w:rPr>
                <w:rFonts w:ascii="Arial" w:hAnsi="Arial" w:cs="Arial"/>
              </w:rPr>
            </w:pPr>
            <w:r>
              <w:rPr>
                <w:rFonts w:ascii="Arial" w:hAnsi="Arial" w:cs="Arial"/>
                <w:color w:val="2E7D32"/>
              </w:rPr>
              <w:t xml:space="preserve">A user whose deactivation is 7 days away receives the notice and stays active.</w:t>
            </w:r>
          </w:p>
          <w:p>
            <w:pPr>
              <w:pStyle w:val="ListParagraph"/>
              <w:numPr>
                <w:ilvl w:val="0"/>
                <w:numId w:val="152"/>
              </w:numPr>
              <w:spacing w:before="20" w:after="20"/>
              <w:rPr>
                <w:rFonts w:ascii="Arial" w:hAnsi="Arial" w:cs="Arial"/>
              </w:rPr>
            </w:pPr>
            <w:r>
              <w:rPr>
                <w:rFonts w:ascii="Arial" w:hAnsi="Arial" w:cs="Arial"/>
                <w:color w:val="2E7D32"/>
              </w:rPr>
              <w:t xml:space="preserve">A System Administrator without a sign-in for 91 days stays active.</w:t>
            </w:r>
          </w:p>
        </w:tc>
        <w:tc>
          <w:tcPr>
            <w:tcW w:w="943" w:type="dxa"/>
            <w:tcMar/>
          </w:tcPr>
          <w:p w:rsidR="18F335A7" w:rsidP="18F335A7" w:rsidRDefault="18F335A7" w14:paraId="07CC3A68" w14:textId="77777777">
            <w:pPr>
              <w:spacing w:before="20" w:after="20"/>
              <w:rPr>
                <w:rFonts w:ascii="Arial" w:hAnsi="Arial" w:cs="Arial"/>
              </w:rPr>
            </w:pPr>
          </w:p>
        </w:tc>
      </w:tr>
      <w:tr w:rsidR="18F335A7" w:rsidTr="5BDA26B3" w14:paraId="57F32EE7" w14:textId="77777777">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Change w:author="John V. Barbachano [CONT]" w:date="2026-10-07T02:43:00Z" w:id="35">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blPrExChange>
        </w:tblPrEx>
        <w:trPr/>
        <w:tc>
          <w:tcPr>
            <w:tcW w:w="1457" w:type="dxa"/>
            <w:tcBorders>
              <w:top w:val="single" w:color="auto" w:sz="4"/>
              <w:left w:val="single" w:color="auto" w:sz="4"/>
              <w:bottom w:val="single" w:color="auto" w:sz="4"/>
              <w:right w:val="single" w:color="auto" w:sz="4"/>
            </w:tcBorders>
            <w:tcMar/>
          </w:tcPr>
          <w:p w:rsidR="35F3A2D2" w:rsidP="18F335A7" w:rsidRDefault="35F3A2D2" w14:paraId="6074DB7B" w14:textId="41D7EE93">
            <w:pPr>
              <w:spacing w:line="259" w:lineRule="auto" w:before="20" w:after="20"/>
            </w:pPr>
            <w:r w:rsidRPr="18F335A7">
              <w:rPr>
                <w:rFonts w:ascii="Arial" w:hAnsi="Arial" w:eastAsia="Arial" w:cs="Arial"/>
                <w:color w:val="000000" w:themeColor="text1"/>
                <w:szCs w:val="20"/>
              </w:rPr>
              <w:t>FRUM-004</w:t>
            </w:r>
          </w:p>
        </w:tc>
        <w:tc>
          <w:tcPr>
            <w:tcW w:w="1151" w:type="dxa"/>
            <w:tcBorders>
              <w:top w:val="single" w:color="auto" w:sz="4"/>
              <w:left w:val="single" w:color="auto" w:sz="4"/>
              <w:bottom w:val="single" w:color="auto" w:sz="4"/>
              <w:right w:val="single" w:color="auto" w:sz="4"/>
            </w:tcBorders>
            <w:tcMar/>
          </w:tcPr>
          <w:p w:rsidR="0E610114" w:rsidP="18F335A7" w:rsidRDefault="0E610114" w14:paraId="5BC94249" w14:textId="44D4D785">
            <w:pPr>
              <w:spacing w:line="259" w:lineRule="auto" w:before="20" w:after="20"/>
            </w:pPr>
            <w:r w:rsidRPr="18F335A7">
              <w:rPr>
                <w:rFonts w:ascii="Arial" w:hAnsi="Arial" w:eastAsia="Arial" w:cs="Arial"/>
                <w:color w:val="000000" w:themeColor="text1"/>
                <w:szCs w:val="20"/>
              </w:rPr>
              <w:t xml:space="preserve">User </w:t>
            </w:r>
            <w:r w:rsidRPr="18F335A7" w:rsidR="35F3A2D2">
              <w:rPr>
                <w:rFonts w:ascii="Arial" w:hAnsi="Arial" w:eastAsia="Arial" w:cs="Arial"/>
                <w:color w:val="000000" w:themeColor="text1"/>
                <w:szCs w:val="20"/>
              </w:rPr>
              <w:t>Management</w:t>
            </w:r>
          </w:p>
        </w:tc>
        <w:tc>
          <w:tcPr>
            <w:tcW w:w="1958" w:type="dxa"/>
            <w:tcBorders>
              <w:top w:val="single" w:color="auto" w:sz="4"/>
              <w:left w:val="single" w:color="auto" w:sz="4"/>
              <w:bottom w:val="single" w:color="auto" w:sz="4"/>
              <w:right w:val="single" w:color="auto" w:sz="4"/>
            </w:tcBorders>
            <w:tcMar/>
          </w:tcPr>
          <w:p w:rsidR="2A6E2608" w:rsidP="18F335A7" w:rsidRDefault="2A6E2608" w14:paraId="13E9AE78" w14:textId="1C14A6F0">
            <w:pPr>
              <w:spacing w:line="259" w:lineRule="auto" w:before="20" w:after="20"/>
            </w:pPr>
            <w:r w:rsidRPr="18F335A7">
              <w:rPr>
                <w:rFonts w:ascii="Arial" w:hAnsi="Arial" w:eastAsia="Arial" w:cs="Arial"/>
                <w:color w:val="000000" w:themeColor="text1"/>
                <w:szCs w:val="20"/>
              </w:rPr>
              <w:t>Password Maintenance</w:t>
            </w:r>
          </w:p>
        </w:tc>
        <w:tc>
          <w:tcPr>
            <w:tcW w:w="4571" w:type="dxa"/>
            <w:tcBorders>
              <w:top w:val="single" w:color="auto" w:sz="4"/>
              <w:left w:val="single" w:color="auto" w:sz="4"/>
              <w:bottom w:val="single" w:color="auto" w:sz="4"/>
              <w:right w:val="single" w:color="auto" w:sz="4"/>
            </w:tcBorders>
            <w:tcMar/>
          </w:tcPr>
          <w:p w:rsidR="75CFA105" w:rsidP="18F335A7" w:rsidRDefault="75CFA105" w14:paraId="6EB4FA8E" w14:textId="51F91B1D">
            <w:pPr>
              <w:spacing w:line="259" w:lineRule="auto" w:before="20" w:after="20"/>
            </w:pPr>
            <w:r w:rsidRPr="18F335A7">
              <w:rPr>
                <w:rFonts w:ascii="Arial" w:hAnsi="Arial" w:eastAsia="Arial" w:cs="Arial"/>
                <w:b/>
                <w:bCs/>
                <w:color w:val="000000" w:themeColor="text1"/>
                <w:szCs w:val="20"/>
              </w:rPr>
              <w:t>In-Scope:</w:t>
            </w:r>
            <w:r w:rsidRPr="18F335A7">
              <w:rPr>
                <w:rFonts w:ascii="Arial" w:hAnsi="Arial" w:eastAsia="Arial" w:cs="Arial"/>
                <w:color w:val="000000" w:themeColor="text1"/>
                <w:szCs w:val="20"/>
              </w:rPr>
              <w:t xml:space="preserve"> All password maintenance activities should reflect immediately to </w:t>
            </w:r>
            <w:r w:rsidRPr="18F335A7">
              <w:rPr>
                <w:rFonts w:ascii="Arial" w:hAnsi="Arial" w:cs="Arial"/>
              </w:rPr>
              <w:t>the BDOI</w:t>
            </w:r>
            <w:r w:rsidRPr="18F335A7">
              <w:rPr>
                <w:rFonts w:ascii="Arial" w:hAnsi="Arial" w:eastAsia="Arial" w:cs="Arial"/>
                <w:color w:val="000000" w:themeColor="text1"/>
                <w:szCs w:val="20"/>
              </w:rPr>
              <w:t>-BROKERSYS application.</w:t>
            </w:r>
          </w:p>
          <w:p w:rsidR="18F335A7" w:rsidP="18F335A7" w:rsidRDefault="18F335A7" w14:paraId="613F32F4" w14:textId="152A5B91">
            <w:pPr>
              <w:spacing w:line="259" w:lineRule="auto" w:before="20" w:after="20"/>
              <w:rPr>
                <w:rFonts w:ascii="Arial" w:hAnsi="Arial" w:cs="Arial"/>
                <w:b/>
                <w:bCs/>
              </w:rPr>
            </w:pPr>
          </w:p>
          <w:p w:rsidR="6445DA71" w:rsidP="18F335A7" w:rsidRDefault="6445DA71" w14:paraId="693B47E8" w14:textId="57FD09B1">
            <w:pPr>
              <w:spacing w:line="259" w:lineRule="auto" w:before="20" w:after="20"/>
              <w:rPr>
                <w:rFonts w:ascii="Arial" w:hAnsi="Arial" w:eastAsia="Arial" w:cs="Arial"/>
                <w:color w:val="000000" w:themeColor="text1"/>
                <w:szCs w:val="20"/>
              </w:rPr>
            </w:pPr>
            <w:r w:rsidRPr="18F335A7">
              <w:rPr>
                <w:rFonts w:ascii="Arial" w:hAnsi="Arial" w:cs="Arial"/>
                <w:b/>
                <w:bCs/>
              </w:rPr>
              <w:t xml:space="preserve">Out of Scope: </w:t>
            </w:r>
            <w:r w:rsidRPr="18F335A7">
              <w:rPr>
                <w:rFonts w:ascii="Arial" w:hAnsi="Arial" w:cs="Arial"/>
              </w:rPr>
              <w:t xml:space="preserve">All password maintenance requests </w:t>
            </w:r>
            <w:r w:rsidRPr="18F335A7" w:rsidR="29DBEDFD">
              <w:rPr>
                <w:rFonts w:ascii="Arial" w:hAnsi="Arial" w:cs="Arial"/>
              </w:rPr>
              <w:t xml:space="preserve">and servicing </w:t>
            </w:r>
            <w:r w:rsidRPr="18F335A7">
              <w:rPr>
                <w:rFonts w:ascii="Arial" w:hAnsi="Arial" w:cs="Arial"/>
              </w:rPr>
              <w:t>are done outside the BDOI</w:t>
            </w:r>
            <w:r w:rsidRPr="18F335A7">
              <w:rPr>
                <w:rFonts w:ascii="Arial" w:hAnsi="Arial" w:eastAsia="Arial" w:cs="Arial"/>
                <w:color w:val="000000" w:themeColor="text1"/>
                <w:szCs w:val="20"/>
              </w:rPr>
              <w:t>-BROKERSYS application.</w:t>
            </w:r>
            <w:r w:rsidRPr="18F335A7" w:rsidR="60061470">
              <w:rPr>
                <w:rFonts w:ascii="Arial" w:hAnsi="Arial" w:eastAsia="Arial" w:cs="Arial"/>
                <w:color w:val="000000" w:themeColor="text1"/>
                <w:szCs w:val="20"/>
              </w:rPr>
              <w:t xml:space="preserve"> </w:t>
            </w:r>
          </w:p>
          <w:p w:rsidR="18F335A7" w:rsidP="18F335A7" w:rsidRDefault="18F335A7" w14:paraId="48461C8E" w14:textId="45525A94">
            <w:pPr>
              <w:spacing w:line="259" w:lineRule="auto" w:before="20" w:after="20"/>
              <w:rPr>
                <w:rFonts w:ascii="Arial" w:hAnsi="Arial" w:eastAsia="Arial" w:cs="Arial"/>
                <w:color w:val="000000" w:themeColor="text1"/>
                <w:szCs w:val="20"/>
              </w:rPr>
            </w:pPr>
          </w:p>
          <w:p w:rsidR="18FFD20D" w:rsidP="18F335A7" w:rsidRDefault="18FFD20D" w14:paraId="66ACBE43" w14:textId="0EC697A4">
            <w:pPr>
              <w:spacing w:line="259" w:lineRule="auto" w:before="20" w:after="20"/>
            </w:pPr>
            <w:r w:rsidRPr="18F335A7">
              <w:rPr>
                <w:rFonts w:ascii="Arial" w:hAnsi="Arial" w:eastAsia="Arial" w:cs="Arial"/>
                <w:b/>
                <w:bCs/>
                <w:color w:val="000000" w:themeColor="text1"/>
                <w:szCs w:val="20"/>
              </w:rPr>
              <w:t>FRUM-004</w:t>
            </w:r>
            <w:r w:rsidRPr="18F335A7">
              <w:rPr>
                <w:rFonts w:ascii="Arial" w:hAnsi="Arial" w:cs="Arial"/>
                <w:b/>
                <w:bCs/>
              </w:rPr>
              <w:t xml:space="preserve">.01 </w:t>
            </w:r>
            <w:r w:rsidRPr="18F335A7" w:rsidR="35F3A2D2">
              <w:rPr>
                <w:rFonts w:ascii="Arial" w:hAnsi="Arial" w:cs="Arial"/>
                <w:b/>
                <w:bCs/>
              </w:rPr>
              <w:t>Password Expiry</w:t>
            </w:r>
          </w:p>
          <w:p w:rsidR="7760B108" w:rsidP="18F335A7" w:rsidRDefault="7760B108" w14:paraId="6D5A2582" w14:textId="58F4BD5F">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integrate with the Enterprise SSO platform for user authentication.</w:t>
            </w:r>
          </w:p>
          <w:p w:rsidR="7760B108" w:rsidP="28E9851D" w:rsidRDefault="7760B108" w14:paraId="31AF530B" w14:textId="014515BF">
            <w:pPr>
              <w:pStyle w:val="ListParagraph"/>
              <w:numPr>
                <w:ilvl w:val="0"/>
                <w:numId w:val="28"/>
              </w:numPr>
              <w:spacing w:before="20" w:after="20"/>
              <w:rPr>
                <w:rFonts w:ascii="Arial" w:hAnsi="Arial" w:eastAsia="Arial" w:cs="Arial"/>
              </w:rPr>
            </w:pPr>
            <w:r w:rsidRPr="28E9851D" w:rsidR="7760B108">
              <w:rPr>
                <w:rFonts w:ascii="Arial" w:hAnsi="Arial" w:eastAsia="Arial" w:cs="Arial"/>
              </w:rPr>
              <w:t xml:space="preserve">The system shall rely on the Enterprise SSO platform for </w:t>
            </w:r>
            <w:r w:rsidRPr="28E9851D" w:rsidR="7760B108">
              <w:rPr>
                <w:rFonts w:ascii="Arial" w:hAnsi="Arial" w:eastAsia="Arial" w:cs="Arial"/>
              </w:rPr>
              <w:t>password</w:t>
            </w:r>
            <w:r w:rsidRPr="28E9851D" w:rsidR="7760B108">
              <w:rPr>
                <w:rFonts w:ascii="Arial" w:hAnsi="Arial" w:eastAsia="Arial" w:cs="Arial"/>
              </w:rPr>
              <w:t xml:space="preserve"> expiry validation.</w:t>
            </w:r>
          </w:p>
          <w:p w:rsidR="5817AC39" w:rsidP="28E9851D" w:rsidRDefault="5817AC39" w14:paraId="0C0289F1" w14:textId="02C940BA">
            <w:pPr>
              <w:pStyle w:val="ListParagraph"/>
              <w:numPr>
                <w:ilvl w:val="1"/>
                <w:numId w:val="28"/>
              </w:numPr>
              <w:spacing w:before="20" w:after="20"/>
              <w:rPr>
                <w:rFonts w:ascii="Arial" w:hAnsi="Arial" w:eastAsia="Arial" w:cs="Arial"/>
              </w:rPr>
            </w:pPr>
            <w:r w:rsidRPr="3BCA049D" w:rsidR="4ED97A8B">
              <w:rPr>
                <w:rFonts w:ascii="Arial" w:hAnsi="Arial" w:eastAsia="Arial" w:cs="Arial"/>
              </w:rPr>
              <w:t>Expires</w:t>
            </w:r>
            <w:r w:rsidRPr="3BCA049D" w:rsidR="0494C9E7">
              <w:rPr>
                <w:rFonts w:ascii="Arial" w:hAnsi="Arial" w:eastAsia="Arial" w:cs="Arial"/>
              </w:rPr>
              <w:t xml:space="preserve"> at least once</w:t>
            </w:r>
            <w:r w:rsidRPr="3BCA049D" w:rsidR="4ED97A8B">
              <w:rPr>
                <w:rFonts w:ascii="Arial" w:hAnsi="Arial" w:eastAsia="Arial" w:cs="Arial"/>
              </w:rPr>
              <w:t xml:space="preserve"> every 90 days.</w:t>
            </w:r>
          </w:p>
          <w:p w:rsidR="7760B108" w:rsidP="18F335A7" w:rsidRDefault="7760B108" w14:paraId="6E2F0BE6" w14:textId="031627A5">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prevent user access when the Enterprise SSO platform indicates that the user's password has expired.</w:t>
            </w:r>
          </w:p>
          <w:p w:rsidR="7760B108" w:rsidP="28E9851D" w:rsidRDefault="7760B108" w14:paraId="39B8CC71" w14:textId="0C4DA5B1">
            <w:pPr>
              <w:pStyle w:val="ListParagraph"/>
              <w:numPr>
                <w:ilvl w:val="0"/>
                <w:numId w:val="28"/>
              </w:numPr>
              <w:spacing w:before="20" w:after="20"/>
              <w:rPr>
                <w:rFonts w:ascii="Arial" w:hAnsi="Arial" w:eastAsia="Arial" w:cs="Arial"/>
              </w:rPr>
            </w:pPr>
            <w:r w:rsidRPr="28E9851D" w:rsidR="7760B108">
              <w:rPr>
                <w:rFonts w:ascii="Arial" w:hAnsi="Arial" w:eastAsia="Arial" w:cs="Arial"/>
              </w:rPr>
              <w:t xml:space="preserve">The system shall redirect users with expired passwords to the </w:t>
            </w:r>
            <w:r w:rsidRPr="28E9851D" w:rsidR="70E61846">
              <w:rPr>
                <w:rFonts w:ascii="Arial" w:hAnsi="Arial" w:eastAsia="Arial" w:cs="Arial"/>
              </w:rPr>
              <w:t>Login Page displaying applicable error message</w:t>
            </w:r>
            <w:r w:rsidRPr="28E9851D" w:rsidR="7760B108">
              <w:rPr>
                <w:rFonts w:ascii="Arial" w:hAnsi="Arial" w:eastAsia="Arial" w:cs="Arial"/>
              </w:rPr>
              <w:t>.</w:t>
            </w:r>
          </w:p>
          <w:p w:rsidR="33586022" w:rsidP="28E9851D" w:rsidRDefault="33586022" w14:paraId="0F2B20FE" w14:textId="2E70A89E">
            <w:pPr>
              <w:pStyle w:val="ListParagraph"/>
              <w:numPr>
                <w:ilvl w:val="1"/>
                <w:numId w:val="28"/>
              </w:numPr>
              <w:spacing w:before="20" w:after="20"/>
              <w:rPr>
                <w:rFonts w:ascii="Arial" w:hAnsi="Arial" w:eastAsia="Arial" w:cs="Arial"/>
              </w:rPr>
            </w:pPr>
            <w:r w:rsidRPr="28E9851D" w:rsidR="33586022">
              <w:rPr>
                <w:rFonts w:ascii="Arial" w:hAnsi="Arial" w:eastAsia="Arial" w:cs="Arial"/>
              </w:rPr>
              <w:t>Error messages should not give clues on exact error.</w:t>
            </w:r>
          </w:p>
          <w:p w:rsidR="7760B108" w:rsidP="18F335A7" w:rsidRDefault="7760B108" w14:paraId="3C15BCD2" w14:textId="201904F1">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not allow users to bypass password expiry requirements enforced by the Enterprise SSO platform.</w:t>
            </w:r>
          </w:p>
          <w:p w:rsidR="7760B108" w:rsidP="18F335A7" w:rsidRDefault="7760B108" w14:paraId="453CF434" w14:textId="00FC5CE3">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automatically recognize password expiry status changes upon the user's next authentication attempt.</w:t>
            </w:r>
          </w:p>
          <w:p w:rsidR="7760B108" w:rsidP="18F335A7" w:rsidRDefault="7760B108" w14:paraId="4C6C7A33" w14:textId="57FFD990">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display an appropriate message when access is denied due to password expiry.</w:t>
            </w:r>
          </w:p>
          <w:p w:rsidR="7760B108" w:rsidP="18F335A7" w:rsidRDefault="7760B108" w14:paraId="78E1E11D" w14:textId="2065169B">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record authentication failures related to password expiry in the audit trail.</w:t>
            </w:r>
          </w:p>
          <w:p>
            <w:pPr>
              <w:pStyle w:val="ListParagraph"/>
              <w:numPr>
                <w:ilvl w:val="0"/>
                <w:numId w:val="28"/>
              </w:numPr>
              <w:spacing w:before="20" w:after="20"/>
              <w:rPr>
                <w:rFonts w:ascii="Arial" w:hAnsi="Arial" w:cs="Arial"/>
              </w:rPr>
            </w:pPr>
            <w:r>
              <w:rPr>
                <w:rFonts w:ascii="Arial" w:hAnsi="Arial" w:cs="Arial"/>
              </w:rPr>
              <w:t xml:space="preserve">For the break-glass accounts (local password, FRUM.001.06), the system shall require a new password after 90 days, refuse a second change within 1 day, and ask for the new password at sign-in when the password has expired.</w:t>
            </w:r>
          </w:p>
          <w:p>
            <w:pPr>
              <w:pStyle w:val="ListParagraph"/>
              <w:numPr>
                <w:ilvl w:val="0"/>
                <w:numId w:val="28"/>
              </w:numPr>
              <w:spacing w:before="20" w:after="20"/>
              <w:rPr>
                <w:rFonts w:ascii="Arial" w:hAnsi="Arial" w:cs="Arial"/>
              </w:rPr>
            </w:pPr>
            <w:r>
              <w:rPr>
                <w:rFonts w:ascii="Arial" w:hAnsi="Arial" w:cs="Arial"/>
              </w:rPr>
              <w:t xml:space="preserve">The system shall notify the holder of a local account 7 days before the password expires.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2"/>
              </w:numPr>
              <w:spacing w:before="20" w:after="20"/>
              <w:rPr>
                <w:rFonts w:ascii="Arial" w:hAnsi="Arial" w:cs="Arial"/>
              </w:rPr>
            </w:pPr>
            <w:r>
              <w:rPr>
                <w:rFonts w:ascii="Arial" w:hAnsi="Arial" w:cs="Arial"/>
              </w:rPr>
              <w:t xml:space="preserve">A break-glass administrator whose password is 91 days old must set a new one before the home page opens.</w:t>
            </w:r>
          </w:p>
          <w:p>
            <w:pPr>
              <w:pStyle w:val="ListParagraph"/>
              <w:numPr>
                <w:ilvl w:val="0"/>
                <w:numId w:val="132"/>
              </w:numPr>
              <w:spacing w:before="20" w:after="20"/>
              <w:rPr>
                <w:rFonts w:ascii="Arial" w:hAnsi="Arial" w:cs="Arial"/>
              </w:rPr>
            </w:pPr>
            <w:r>
              <w:rPr>
                <w:rFonts w:ascii="Arial" w:hAnsi="Arial" w:cs="Arial"/>
              </w:rPr>
              <w:t xml:space="preserve">A single sign-on user is never asked for a password by the system.</w:t>
            </w:r>
          </w:p>
          <w:p w:rsidR="18F335A7" w:rsidP="18F335A7" w:rsidRDefault="18F335A7" w14:paraId="1BFB62D1" w14:textId="209C327F">
            <w:pPr>
              <w:spacing w:before="20" w:after="20"/>
              <w:rPr>
                <w:rFonts w:ascii="Arial" w:hAnsi="Arial" w:eastAsia="Arial" w:cs="Arial"/>
                <w:b/>
                <w:bCs/>
                <w:szCs w:val="20"/>
              </w:rPr>
            </w:pPr>
          </w:p>
          <w:p w:rsidR="0AB89AA4" w:rsidP="18F335A7" w:rsidRDefault="0AB89AA4" w14:paraId="24B3FB2D" w14:textId="00659605">
            <w:pPr>
              <w:spacing w:before="20" w:after="20"/>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.02 </w:t>
            </w:r>
            <w:r w:rsidRPr="18F335A7" w:rsidR="7CDE9DC7">
              <w:rPr>
                <w:rFonts w:ascii="Arial" w:hAnsi="Arial" w:eastAsia="Arial" w:cs="Arial"/>
                <w:b/>
                <w:bCs/>
                <w:szCs w:val="20"/>
              </w:rPr>
              <w:t>Reset Password</w:t>
            </w:r>
          </w:p>
          <w:p w:rsidR="1BB1DEF5" w:rsidP="28E9851D" w:rsidRDefault="1BB1DEF5" w14:paraId="274AC589" w14:textId="6E0B9337">
            <w:pPr>
              <w:pStyle w:val="ListParagraph"/>
              <w:numPr>
                <w:ilvl w:val="0"/>
                <w:numId w:val="27"/>
              </w:numPr>
              <w:spacing w:before="20" w:after="20"/>
              <w:rPr>
                <w:rFonts w:ascii="Arial" w:hAnsi="Arial" w:eastAsia="Arial" w:cs="Arial"/>
              </w:rPr>
            </w:pPr>
            <w:r w:rsidRPr="28E9851D" w:rsidR="1BB1DEF5">
              <w:rPr>
                <w:rFonts w:ascii="Arial" w:hAnsi="Arial" w:eastAsia="Arial" w:cs="Arial"/>
              </w:rPr>
              <w:t>The system shall not provide a password reset function within the BDOI-BROKERSYS application.</w:t>
            </w:r>
          </w:p>
          <w:p w:rsidR="5692F4CE" w:rsidP="3BCA049D" w:rsidRDefault="5692F4CE" w14:paraId="14071977" w14:textId="4189659D">
            <w:pPr>
              <w:pStyle w:val="ListParagraph"/>
              <w:numPr>
                <w:ilvl w:val="1"/>
                <w:numId w:val="27"/>
              </w:numPr>
              <w:spacing w:before="20" w:after="20"/>
              <w:rPr>
                <w:rFonts w:ascii="Arial" w:hAnsi="Arial" w:eastAsia="Arial" w:cs="Arial"/>
              </w:rPr>
            </w:pPr>
            <w:r w:rsidRPr="3BCA049D" w:rsidR="51B6143F">
              <w:rPr>
                <w:rFonts w:ascii="Arial" w:hAnsi="Arial" w:eastAsia="Arial" w:cs="Arial"/>
              </w:rPr>
              <w:t>P</w:t>
            </w:r>
            <w:r w:rsidRPr="3BCA049D" w:rsidR="2384CFED">
              <w:rPr>
                <w:rFonts w:ascii="Arial" w:hAnsi="Arial" w:eastAsia="Arial" w:cs="Arial"/>
              </w:rPr>
              <w:t>revent reuse of at least the last ten (10) passwords.</w:t>
            </w:r>
          </w:p>
          <w:p w:rsidR="1BB1DEF5" w:rsidP="18F335A7" w:rsidRDefault="1BB1DEF5" w14:paraId="6C80AA82" w14:textId="26BBEFFC">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rely on the Enterprise SSO platform to validate user credentials during authentication.</w:t>
            </w:r>
          </w:p>
          <w:p w:rsidR="1BB1DEF5" w:rsidP="18F335A7" w:rsidRDefault="1BB1DEF5" w14:paraId="7108B04D" w14:textId="3B3AF93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allow users to authenticate using their newly reset password</w:t>
            </w:r>
            <w:r w:rsidRPr="18F335A7" w:rsidR="6AAA89CA">
              <w:rPr>
                <w:rFonts w:ascii="Arial" w:hAnsi="Arial" w:eastAsia="Arial" w:cs="Arial"/>
                <w:szCs w:val="20"/>
              </w:rPr>
              <w:t>.</w:t>
            </w:r>
          </w:p>
          <w:p w:rsidR="1BB1DEF5" w:rsidP="18F335A7" w:rsidRDefault="1BB1DEF5" w14:paraId="700215F7" w14:textId="410A6AC4">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invalidate existing application sessions when required by the Enterprise SSO platform following a password reset.</w:t>
            </w:r>
          </w:p>
          <w:p w:rsidR="1BB1DEF5" w:rsidP="18F335A7" w:rsidRDefault="1BB1DEF5" w14:paraId="151EB6EA" w14:textId="6690EA4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require re-authentication after a password reset has been completed.</w:t>
            </w:r>
          </w:p>
          <w:p w:rsidR="1BB1DEF5" w:rsidP="18F335A7" w:rsidRDefault="1BB1DEF5" w14:paraId="4A04E776" w14:textId="27FB777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prevent access when authentication using the updated credentials fails.</w:t>
            </w:r>
          </w:p>
          <w:p w:rsidR="1BB1DEF5" w:rsidP="18F335A7" w:rsidRDefault="1BB1DEF5" w14:paraId="60331BBB" w14:textId="527FDA85">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record authentication events following password reset activities in the audit trail.</w:t>
            </w:r>
          </w:p>
          <w:p>
            <w:pPr>
              <w:pStyle w:val="ListParagraph"/>
              <w:numPr>
                <w:ilvl w:val="0"/>
                <w:numId w:val="27"/>
              </w:numPr>
              <w:spacing w:before="20" w:after="20"/>
              <w:rPr>
                <w:rFonts w:ascii="Arial" w:hAnsi="Arial" w:cs="Arial"/>
              </w:rPr>
            </w:pPr>
            <w:r>
              <w:rPr>
                <w:rFonts w:ascii="Arial" w:hAnsi="Arial" w:cs="Arial"/>
              </w:rPr>
              <w:t xml:space="preserve">For the break-glass accounts only, a System Administrator other than the holder shall reset the password; the system shall show the temporary password once and require a change at the next sign-in (Annex Q).</w:t>
            </w:r>
          </w:p>
          <w:p>
            <w:pPr>
              <w:pStyle w:val="ListParagraph"/>
              <w:numPr>
                <w:ilvl w:val="0"/>
                <w:numId w:val="27"/>
              </w:numPr>
              <w:spacing w:before="20" w:after="20"/>
              <w:rPr>
                <w:rFonts w:ascii="Arial" w:hAnsi="Arial" w:cs="Arial"/>
              </w:rPr>
            </w:pPr>
            <w:r>
              <w:rPr>
                <w:rFonts w:ascii="Arial" w:hAnsi="Arial" w:cs="Arial"/>
              </w:rPr>
              <w:t xml:space="preserve">The system shall refuse the reuse of the last ten (10) passwords of a local account ("You used this password recently. Choose another one").</w:t>
            </w:r>
          </w:p>
          <w:p>
            <w:pPr>
              <w:pStyle w:val="ListParagraph"/>
              <w:numPr>
                <w:ilvl w:val="0"/>
                <w:numId w:val="27"/>
              </w:numPr>
              <w:spacing w:before="20" w:after="20"/>
              <w:rPr>
                <w:rFonts w:ascii="Arial" w:hAnsi="Arial" w:cs="Arial"/>
              </w:rPr>
            </w:pPr>
            <w:r>
              <w:rPr>
                <w:rFonts w:ascii="Arial" w:hAnsi="Arial" w:cs="Arial"/>
              </w:rPr>
              <w:t xml:space="preserve">A new local password shall have at least 10 characters with upper- and lower-case letters, a digit and a symbol; the screen shows what is still needed as the user types.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3"/>
              </w:numPr>
              <w:spacing w:before="20" w:after="20"/>
              <w:rPr>
                <w:rFonts w:ascii="Arial" w:hAnsi="Arial" w:cs="Arial"/>
              </w:rPr>
            </w:pPr>
            <w:r>
              <w:rPr>
                <w:rFonts w:ascii="Arial" w:hAnsi="Arial" w:cs="Arial"/>
              </w:rPr>
              <w:t xml:space="preserve">A reset password must be changed at the next sign-in.</w:t>
            </w:r>
          </w:p>
          <w:p>
            <w:pPr>
              <w:pStyle w:val="ListParagraph"/>
              <w:numPr>
                <w:ilvl w:val="0"/>
                <w:numId w:val="133"/>
              </w:numPr>
              <w:spacing w:before="20" w:after="20"/>
              <w:rPr>
                <w:rFonts w:ascii="Arial" w:hAnsi="Arial" w:cs="Arial"/>
              </w:rPr>
            </w:pPr>
            <w:r>
              <w:rPr>
                <w:rFonts w:ascii="Arial" w:hAnsi="Arial" w:cs="Arial"/>
              </w:rPr>
              <w:t xml:space="preserve">A new password equal to one of the last ten is refused.</w:t>
            </w:r>
          </w:p>
          <w:p>
            <w:pPr>
              <w:pStyle w:val="ListParagraph"/>
              <w:numPr>
                <w:ilvl w:val="0"/>
                <w:numId w:val="133"/>
              </w:numPr>
              <w:spacing w:before="20" w:after="20"/>
              <w:rPr>
                <w:rFonts w:ascii="Arial" w:hAnsi="Arial" w:cs="Arial"/>
              </w:rPr>
            </w:pPr>
            <w:r>
              <w:rPr>
                <w:rFonts w:ascii="Arial" w:hAnsi="Arial" w:cs="Arial"/>
              </w:rPr>
              <w:t xml:space="preserve">A password without a symbol is refused, and the screen lists "A symbol" as still needed.</w:t>
            </w:r>
          </w:p>
          <w:p w:rsidR="18F335A7" w:rsidP="18F335A7" w:rsidRDefault="18F335A7" w14:paraId="19300224" w14:textId="23AFD835">
            <w:pPr>
              <w:spacing w:before="20" w:after="20"/>
              <w:rPr>
                <w:rFonts w:ascii="Arial" w:hAnsi="Arial" w:eastAsia="Arial" w:cs="Arial"/>
                <w:b/>
                <w:bCs/>
                <w:szCs w:val="20"/>
              </w:rPr>
            </w:pPr>
          </w:p>
          <w:p w:rsidR="4C2FF7D8" w:rsidP="18F335A7" w:rsidRDefault="4C2FF7D8" w14:paraId="23D33AFA" w14:textId="5CE52B27">
            <w:pPr>
              <w:spacing w:before="20" w:after="20"/>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.03 </w:t>
            </w:r>
            <w:r w:rsidRPr="18F335A7" w:rsidR="35F3A2D2">
              <w:rPr>
                <w:rFonts w:ascii="Arial" w:hAnsi="Arial" w:eastAsia="Arial" w:cs="Arial"/>
                <w:b/>
                <w:bCs/>
                <w:szCs w:val="20"/>
              </w:rPr>
              <w:t>Forgot Password</w:t>
            </w:r>
          </w:p>
          <w:p w:rsidR="022BA375" w:rsidP="3BCA049D" w:rsidRDefault="022BA375" w14:paraId="559B9AF4" w14:textId="6E89E5FC">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not provide a forgot password function within the BDOI-BROKERSYS application.</w:t>
            </w:r>
          </w:p>
          <w:p w:rsidR="30334660" w:rsidP="3BCA049D" w:rsidRDefault="30334660" w14:paraId="6E7E0016" w14:textId="721F6FAF">
            <w:pPr>
              <w:pStyle w:val="ListParagraph"/>
              <w:numPr>
                <w:ilvl w:val="1"/>
                <w:numId w:val="26"/>
              </w:numPr>
              <w:spacing w:before="20" w:after="20"/>
              <w:rPr>
                <w:rFonts w:ascii="Arial" w:hAnsi="Arial" w:eastAsia="Arial" w:cs="Arial"/>
              </w:rPr>
            </w:pPr>
            <w:r w:rsidRPr="3BCA049D" w:rsidR="30334660">
              <w:rPr>
                <w:rFonts w:ascii="Arial" w:hAnsi="Arial" w:eastAsia="Arial" w:cs="Arial"/>
              </w:rPr>
              <w:t>Prevent reuse of at least the last ten (10) passwords.</w:t>
            </w:r>
          </w:p>
          <w:p w:rsidR="022BA375" w:rsidP="28E9851D" w:rsidRDefault="022BA375" w14:paraId="3416432B" w14:textId="1F609CC3">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rely on the Enterprise SSO platform to perform identity verification and password recovery activities.</w:t>
            </w:r>
          </w:p>
          <w:p w:rsidR="022BA375" w:rsidP="3BCA049D" w:rsidRDefault="022BA375" w14:paraId="614045DE" w14:textId="3D164BA9">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not store, manag</w:t>
            </w:r>
            <w:r w:rsidRPr="3BCA049D" w:rsidR="230A3F6E">
              <w:rPr>
                <w:rFonts w:ascii="Arial" w:hAnsi="Arial" w:eastAsia="Arial" w:cs="Arial"/>
              </w:rPr>
              <w:t xml:space="preserve">e, retrieve, or </w:t>
            </w:r>
            <w:r w:rsidRPr="3BCA049D" w:rsidR="230A3F6E">
              <w:rPr>
                <w:rFonts w:ascii="Arial" w:hAnsi="Arial" w:eastAsia="Arial" w:cs="Arial"/>
              </w:rPr>
              <w:t>disclose</w:t>
            </w:r>
            <w:r w:rsidRPr="3BCA049D" w:rsidR="230A3F6E">
              <w:rPr>
                <w:rFonts w:ascii="Arial" w:hAnsi="Arial" w:eastAsia="Arial" w:cs="Arial"/>
              </w:rPr>
              <w:t xml:space="preserve"> user passwords.</w:t>
            </w:r>
          </w:p>
          <w:p w:rsidR="022BA375" w:rsidP="18F335A7" w:rsidRDefault="022BA375" w14:paraId="60EAB4CA" w14:textId="27869A66">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allow users to authenticate after successful completion of the Enterprise SSO password recovery process.</w:t>
            </w:r>
          </w:p>
          <w:p w:rsidR="022BA375" w:rsidP="18F335A7" w:rsidRDefault="022BA375" w14:paraId="3B08F712" w14:textId="1D767D47">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require successful authentication through the Enterprise SSO platform before granting access to the application.</w:t>
            </w:r>
          </w:p>
          <w:p w:rsidR="022BA375" w:rsidP="28E9851D" w:rsidRDefault="022BA375" w14:paraId="5C5B2D99" w14:textId="18AFCB37">
            <w:pPr>
              <w:pStyle w:val="ListParagraph"/>
              <w:numPr>
                <w:ilvl w:val="0"/>
                <w:numId w:val="26"/>
              </w:numPr>
              <w:spacing w:before="20" w:after="20"/>
              <w:rPr>
                <w:rFonts w:ascii="Arial" w:hAnsi="Arial" w:eastAsia="Arial" w:cs="Arial"/>
              </w:rPr>
            </w:pPr>
            <w:r w:rsidRPr="28E9851D" w:rsidR="022BA375">
              <w:rPr>
                <w:rFonts w:ascii="Arial" w:hAnsi="Arial" w:eastAsia="Arial" w:cs="Arial"/>
              </w:rPr>
              <w:t xml:space="preserve">The system shall display </w:t>
            </w:r>
            <w:r w:rsidRPr="28E9851D" w:rsidR="022BA375">
              <w:rPr>
                <w:rFonts w:ascii="Arial" w:hAnsi="Arial" w:eastAsia="Arial" w:cs="Arial"/>
              </w:rPr>
              <w:t xml:space="preserve">an appropriate </w:t>
            </w:r>
            <w:r w:rsidRPr="28E9851D" w:rsidR="022BA375">
              <w:rPr>
                <w:rFonts w:ascii="Arial" w:hAnsi="Arial" w:eastAsia="Arial" w:cs="Arial"/>
              </w:rPr>
              <w:t>error</w:t>
            </w:r>
            <w:r w:rsidRPr="28E9851D" w:rsidR="022BA375">
              <w:rPr>
                <w:rFonts w:ascii="Arial" w:hAnsi="Arial" w:eastAsia="Arial" w:cs="Arial"/>
              </w:rPr>
              <w:t xml:space="preserve"> message when authentication fails</w:t>
            </w:r>
            <w:r w:rsidRPr="28E9851D" w:rsidR="0D93B58B">
              <w:rPr>
                <w:rFonts w:ascii="Arial" w:hAnsi="Arial" w:eastAsia="Arial" w:cs="Arial"/>
              </w:rPr>
              <w:t>.</w:t>
            </w:r>
          </w:p>
          <w:p w:rsidR="0D93B58B" w:rsidP="28E9851D" w:rsidRDefault="0D93B58B" w14:paraId="2C7032FE" w14:textId="1C6F4AC7">
            <w:pPr>
              <w:pStyle w:val="ListParagraph"/>
              <w:numPr>
                <w:ilvl w:val="1"/>
                <w:numId w:val="26"/>
              </w:numPr>
              <w:spacing w:before="20" w:after="20"/>
              <w:rPr>
                <w:rFonts w:ascii="Arial" w:hAnsi="Arial" w:eastAsia="Arial" w:cs="Arial"/>
              </w:rPr>
            </w:pPr>
            <w:r w:rsidRPr="28E9851D" w:rsidR="0D93B58B">
              <w:rPr>
                <w:rFonts w:ascii="Arial" w:hAnsi="Arial" w:eastAsia="Arial" w:cs="Arial"/>
              </w:rPr>
              <w:t>Error messages should not give clues on exact error.</w:t>
            </w:r>
          </w:p>
          <w:p w:rsidR="022BA375" w:rsidP="18F335A7" w:rsidRDefault="022BA375" w14:paraId="32317336" w14:textId="5033CF88">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maintain audit logs of login attempts and authentication outcomes.</w:t>
            </w:r>
          </w:p>
          <w:p w:rsidR="022BA375" w:rsidP="18F335A7" w:rsidRDefault="022BA375" w14:paraId="2EC6E049" w14:textId="133237D6">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ensure that all password-related activities remain governed by the Enterprise SSO platform.</w:t>
            </w:r>
          </w:p>
          <w:p>
            <w:pPr>
              <w:pStyle w:val="ListParagraph"/>
              <w:numPr>
                <w:ilvl w:val="0"/>
                <w:numId w:val="26"/>
              </w:numPr>
              <w:spacing w:before="20" w:after="20"/>
              <w:rPr>
                <w:rFonts w:ascii="Arial" w:hAnsi="Arial" w:cs="Arial"/>
              </w:rPr>
            </w:pPr>
            <w:r>
              <w:rPr>
                <w:rFonts w:ascii="Arial" w:hAnsi="Arial" w:cs="Arial"/>
              </w:rPr>
              <w:t xml:space="preserve">The system shall offer no forgotten-password function to single sign-on users; for the break-glass accounts the self-service reset link (single use, valid 30 minutes) shall be switched off in production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4"/>
              </w:numPr>
              <w:spacing w:before="20" w:after="20"/>
              <w:rPr>
                <w:rFonts w:ascii="Arial" w:hAnsi="Arial" w:cs="Arial"/>
              </w:rPr>
            </w:pPr>
            <w:r>
              <w:rPr>
                <w:rFonts w:ascii="Arial" w:hAnsi="Arial" w:cs="Arial"/>
              </w:rPr>
              <w:t xml:space="preserve">The Login page shows no forgotten-password function when single sign-on is switched on.</w:t>
            </w:r>
          </w:p>
          <w:p w:rsidR="18F335A7" w:rsidP="18F335A7" w:rsidRDefault="18F335A7" w14:paraId="7137F2E3" w14:textId="64FF373C">
            <w:pPr>
              <w:spacing w:line="259" w:lineRule="auto" w:before="20" w:after="20"/>
              <w:rPr>
                <w:rFonts w:ascii="Arial" w:hAnsi="Arial" w:cs="Arial"/>
                <w:b/>
                <w:bCs/>
              </w:rPr>
            </w:pPr>
          </w:p>
        </w:tc>
        <w:tc>
          <w:tcPr>
            <w:tcW w:w="943" w:type="dxa"/>
            <w:tcBorders>
              <w:top w:val="single" w:color="auto" w:sz="4"/>
              <w:left w:val="single" w:color="auto" w:sz="4"/>
              <w:bottom w:val="single" w:color="auto" w:sz="4"/>
              <w:right w:val="single" w:color="auto" w:sz="4"/>
            </w:tcBorders>
            <w:tcMar/>
          </w:tcPr>
          <w:p w:rsidR="18F335A7" w:rsidP="18F335A7" w:rsidRDefault="18F335A7" w14:paraId="2D58CF7F" w14:textId="30A3F4F8">
            <w:pPr>
              <w:spacing w:before="20" w:after="20"/>
              <w:rPr>
                <w:rFonts w:ascii="Arial" w:hAnsi="Arial" w:cs="Arial"/>
              </w:rPr>
            </w:pPr>
          </w:p>
        </w:tc>
      </w:tr>
      <w:tr w:rsidR="18F335A7" w:rsidTr="5BDA26B3" w14:paraId="593AB564" w14:textId="77777777">
        <w:trPr/>
        <w:tc>
          <w:tcPr>
            <w:tcW w:w="1457" w:type="dxa"/>
            <w:tcMar/>
          </w:tcPr>
          <w:p w:rsidR="465264F5" w:rsidP="18F335A7" w:rsidRDefault="465264F5" w14:paraId="347F0893" w14:textId="66A3A19B">
            <w:pPr>
              <w:spacing w:line="259" w:lineRule="auto" w:before="20" w:after="20"/>
            </w:pPr>
            <w:r w:rsidRPr="18F335A7">
              <w:rPr>
                <w:rFonts w:ascii="Arial" w:hAnsi="Arial" w:eastAsia="Arial" w:cs="Arial"/>
                <w:color w:val="000000" w:themeColor="text1"/>
                <w:szCs w:val="20"/>
              </w:rPr>
              <w:t>FRUM.00</w:t>
            </w:r>
            <w:r w:rsidRPr="18F335A7" w:rsidR="2CC6A2BA">
              <w:rPr>
                <w:rFonts w:ascii="Arial" w:hAnsi="Arial" w:eastAsia="Arial" w:cs="Arial"/>
                <w:color w:val="000000" w:themeColor="text1"/>
                <w:szCs w:val="20"/>
              </w:rPr>
              <w:t>5</w:t>
            </w:r>
          </w:p>
        </w:tc>
        <w:tc>
          <w:tcPr>
            <w:tcW w:w="1151" w:type="dxa"/>
            <w:tcMar/>
          </w:tcPr>
          <w:p w:rsidR="465264F5" w:rsidP="18F335A7" w:rsidRDefault="465264F5" w14:paraId="62EAC93D" w14:textId="44F869A9">
            <w:pPr>
              <w:spacing w:line="259" w:lineRule="auto" w:before="20" w:after="20"/>
            </w:pPr>
            <w:r w:rsidRPr="18F335A7">
              <w:rPr>
                <w:rFonts w:ascii="Arial" w:hAnsi="Arial" w:eastAsia="Arial" w:cs="Arial"/>
                <w:color w:val="000000" w:themeColor="text1"/>
                <w:szCs w:val="20"/>
              </w:rPr>
              <w:t>Roles Management</w:t>
            </w:r>
          </w:p>
        </w:tc>
        <w:tc>
          <w:tcPr>
            <w:tcW w:w="1958" w:type="dxa"/>
            <w:tcMar/>
          </w:tcPr>
          <w:p w:rsidR="3C2A0630" w:rsidP="18F335A7" w:rsidRDefault="3C2A0630" w14:paraId="2EC2A2CD" w14:textId="62E6FF81">
            <w:pPr>
              <w:spacing w:line="259" w:lineRule="auto" w:before="20" w:after="20"/>
            </w:pPr>
            <w:r w:rsidRPr="18F335A7">
              <w:rPr>
                <w:rFonts w:ascii="Arial" w:hAnsi="Arial" w:eastAsia="Arial" w:cs="Arial"/>
                <w:color w:val="000000" w:themeColor="text1"/>
                <w:szCs w:val="20"/>
              </w:rPr>
              <w:t>Role Creation</w:t>
            </w:r>
          </w:p>
        </w:tc>
        <w:tc>
          <w:tcPr>
            <w:tcW w:w="4571" w:type="dxa"/>
            <w:tcMar/>
          </w:tcPr>
          <w:p w:rsidR="24B8F917" w:rsidP="18F335A7" w:rsidRDefault="24B8F917" w14:paraId="0911B19F" w14:textId="272244BA">
            <w:pPr>
              <w:spacing w:before="20" w:after="20"/>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Role creation and permission configuration in </w:t>
            </w:r>
            <w:r w:rsidRPr="18F335A7">
              <w:rPr>
                <w:rFonts w:ascii="Arial" w:hAnsi="Arial" w:eastAsia="Arial" w:cs="Arial"/>
                <w:szCs w:val="20"/>
              </w:rPr>
              <w:t>BDOI</w:t>
            </w:r>
            <w:r w:rsidRPr="18F335A7">
              <w:rPr>
                <w:rFonts w:ascii="Arial" w:hAnsi="Arial" w:eastAsia="Arial" w:cs="Arial"/>
                <w:color w:val="000000" w:themeColor="text1"/>
                <w:szCs w:val="20"/>
              </w:rPr>
              <w:t>-BROKERSYS application.</w:t>
            </w:r>
          </w:p>
          <w:p w:rsidR="18F335A7" w:rsidP="18F335A7" w:rsidRDefault="18F335A7" w14:paraId="57DA166A" w14:textId="62E221E3">
            <w:pPr>
              <w:spacing w:before="20" w:after="20"/>
              <w:rPr>
                <w:rFonts w:ascii="Arial" w:hAnsi="Arial" w:eastAsia="Arial" w:cs="Arial"/>
                <w:b/>
                <w:bCs/>
                <w:szCs w:val="20"/>
              </w:rPr>
            </w:pPr>
          </w:p>
          <w:p w:rsidR="799E06EF" w:rsidP="18F335A7" w:rsidRDefault="799E06EF" w14:paraId="7930DA97" w14:textId="6293CB89">
            <w:pPr>
              <w:spacing w:before="20" w:after="20"/>
              <w:rPr>
                <w:rFonts w:ascii="Arial" w:hAnsi="Arial" w:eastAsia="Arial" w:cs="Arial"/>
                <w:color w:val="000000" w:themeColor="text1"/>
                <w:szCs w:val="20"/>
              </w:rPr>
            </w:pPr>
            <w:r w:rsidRPr="18F335A7">
              <w:rPr>
                <w:rFonts w:ascii="Arial" w:hAnsi="Arial" w:eastAsia="Arial" w:cs="Arial"/>
                <w:b/>
                <w:bCs/>
                <w:szCs w:val="20"/>
              </w:rPr>
              <w:t xml:space="preserve">Out of Scope: </w:t>
            </w:r>
            <w:r w:rsidRPr="18F335A7" w:rsidR="099FCF18">
              <w:rPr>
                <w:rFonts w:ascii="Arial" w:hAnsi="Arial" w:eastAsia="Arial" w:cs="Arial"/>
                <w:szCs w:val="20"/>
              </w:rPr>
              <w:t xml:space="preserve">AD Group </w:t>
            </w:r>
            <w:r w:rsidRPr="18F335A7" w:rsidR="24FA65CE">
              <w:rPr>
                <w:rFonts w:ascii="Arial" w:hAnsi="Arial" w:eastAsia="Arial" w:cs="Arial"/>
                <w:szCs w:val="20"/>
              </w:rPr>
              <w:t xml:space="preserve">creation </w:t>
            </w:r>
            <w:r w:rsidRPr="18F335A7">
              <w:rPr>
                <w:rFonts w:ascii="Arial" w:hAnsi="Arial" w:eastAsia="Arial" w:cs="Arial"/>
                <w:szCs w:val="20"/>
              </w:rPr>
              <w:t>request</w:t>
            </w:r>
            <w:r w:rsidRPr="18F335A7" w:rsidR="324308CF">
              <w:rPr>
                <w:rFonts w:ascii="Arial" w:hAnsi="Arial" w:eastAsia="Arial" w:cs="Arial"/>
                <w:szCs w:val="20"/>
              </w:rPr>
              <w:t xml:space="preserve"> and AD Group creation</w:t>
            </w:r>
            <w:r w:rsidRPr="18F335A7">
              <w:rPr>
                <w:rFonts w:ascii="Arial" w:hAnsi="Arial" w:eastAsia="Arial" w:cs="Arial"/>
                <w:szCs w:val="20"/>
              </w:rPr>
              <w:t xml:space="preserve"> </w:t>
            </w:r>
            <w:r w:rsidRPr="18F335A7" w:rsidR="3E1F0676">
              <w:rPr>
                <w:rFonts w:ascii="Arial" w:hAnsi="Arial" w:eastAsia="Arial" w:cs="Arial"/>
                <w:szCs w:val="20"/>
              </w:rPr>
              <w:t>are</w:t>
            </w:r>
            <w:r w:rsidRPr="18F335A7" w:rsidR="226822B5">
              <w:rPr>
                <w:rFonts w:ascii="Arial" w:hAnsi="Arial" w:eastAsia="Arial" w:cs="Arial"/>
                <w:szCs w:val="20"/>
              </w:rPr>
              <w:t xml:space="preserve"> </w:t>
            </w:r>
            <w:r w:rsidRPr="18F335A7">
              <w:rPr>
                <w:rFonts w:ascii="Arial" w:hAnsi="Arial" w:eastAsia="Arial" w:cs="Arial"/>
                <w:szCs w:val="20"/>
              </w:rPr>
              <w:t xml:space="preserve">done outside </w:t>
            </w:r>
            <w:r w:rsidRPr="18F335A7" w:rsidR="43A4DBC7">
              <w:rPr>
                <w:rFonts w:ascii="Arial" w:hAnsi="Arial" w:eastAsia="Arial" w:cs="Arial"/>
                <w:szCs w:val="20"/>
              </w:rPr>
              <w:t>the BDOI</w:t>
            </w:r>
            <w:r w:rsidRPr="18F335A7" w:rsidR="43A4DBC7">
              <w:rPr>
                <w:rFonts w:ascii="Arial" w:hAnsi="Arial" w:eastAsia="Arial" w:cs="Arial"/>
                <w:color w:val="000000" w:themeColor="text1"/>
                <w:szCs w:val="20"/>
              </w:rPr>
              <w:t>-BROKERSYS application.</w:t>
            </w:r>
          </w:p>
          <w:p w:rsidR="18F335A7" w:rsidP="18F335A7" w:rsidRDefault="18F335A7" w14:paraId="678413E3" w14:textId="7B68DBD1">
            <w:pPr>
              <w:spacing w:before="20" w:after="20"/>
              <w:rPr>
                <w:rFonts w:ascii="Arial" w:hAnsi="Arial" w:eastAsia="Arial" w:cs="Arial"/>
                <w:color w:val="000000" w:themeColor="text1"/>
                <w:szCs w:val="20"/>
              </w:rPr>
            </w:pPr>
          </w:p>
          <w:p w:rsidR="747F2982" w:rsidP="18F335A7" w:rsidRDefault="747F2982" w14:paraId="0887CCEA" w14:textId="50C0A580">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FRUM.005</w:t>
            </w:r>
            <w:r w:rsidRPr="18F335A7" w:rsidR="73700561">
              <w:rPr>
                <w:rFonts w:ascii="Arial" w:hAnsi="Arial" w:eastAsia="Arial" w:cs="Arial"/>
                <w:b/>
                <w:bCs/>
                <w:color w:val="000000" w:themeColor="text1"/>
                <w:szCs w:val="20"/>
              </w:rPr>
              <w:t>.01</w:t>
            </w:r>
            <w:r w:rsidRPr="18F335A7">
              <w:rPr>
                <w:rFonts w:ascii="Arial" w:hAnsi="Arial" w:eastAsia="Arial" w:cs="Arial"/>
                <w:b/>
                <w:bCs/>
                <w:color w:val="000000" w:themeColor="text1"/>
                <w:szCs w:val="20"/>
              </w:rPr>
              <w:t xml:space="preserve"> </w:t>
            </w:r>
            <w:r w:rsidRPr="18F335A7" w:rsidR="7486D625">
              <w:rPr>
                <w:rFonts w:ascii="Arial" w:hAnsi="Arial" w:eastAsia="Arial" w:cs="Arial"/>
                <w:b/>
                <w:bCs/>
                <w:color w:val="000000" w:themeColor="text1"/>
                <w:szCs w:val="20"/>
              </w:rPr>
              <w:t>Role Creation</w:t>
            </w:r>
            <w:r w:rsidRPr="18F335A7" w:rsidR="4D18B676">
              <w:rPr>
                <w:rFonts w:ascii="Arial" w:hAnsi="Arial" w:eastAsia="Arial" w:cs="Arial"/>
                <w:b/>
                <w:bCs/>
                <w:color w:val="000000" w:themeColor="text1"/>
                <w:szCs w:val="20"/>
              </w:rPr>
              <w:t xml:space="preserve"> and Permission </w:t>
            </w:r>
            <w:r w:rsidRPr="18F335A7" w:rsidR="4608F2A6">
              <w:rPr>
                <w:rFonts w:ascii="Arial" w:hAnsi="Arial" w:eastAsia="Arial" w:cs="Arial"/>
                <w:b/>
                <w:bCs/>
                <w:color w:val="000000" w:themeColor="text1"/>
                <w:szCs w:val="20"/>
              </w:rPr>
              <w:t>configuration</w:t>
            </w:r>
          </w:p>
          <w:p w:rsidR="6F454A34" w:rsidP="18F335A7" w:rsidRDefault="6F454A34" w14:paraId="7D293F7A" w14:textId="2AFD7F96">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D6E298E">
              <w:rPr>
                <w:rFonts w:ascii="Arial" w:hAnsi="Arial" w:eastAsia="Arial" w:cs="Arial"/>
                <w:szCs w:val="20"/>
              </w:rPr>
              <w:t xml:space="preserve">users </w:t>
            </w:r>
            <w:r w:rsidRPr="18F335A7">
              <w:rPr>
                <w:rFonts w:ascii="Arial" w:hAnsi="Arial" w:eastAsia="Arial" w:cs="Arial"/>
                <w:szCs w:val="20"/>
              </w:rPr>
              <w:t>to create application roles within BDOI-BROKERSYS</w:t>
            </w:r>
            <w:r w:rsidRPr="18F335A7" w:rsidR="7893947E">
              <w:rPr>
                <w:rFonts w:ascii="Arial" w:hAnsi="Arial" w:eastAsia="Arial" w:cs="Arial"/>
                <w:szCs w:val="20"/>
              </w:rPr>
              <w:t xml:space="preserve"> Application</w:t>
            </w:r>
            <w:r w:rsidRPr="18F335A7">
              <w:rPr>
                <w:rFonts w:ascii="Arial" w:hAnsi="Arial" w:eastAsia="Arial" w:cs="Arial"/>
                <w:szCs w:val="20"/>
              </w:rPr>
              <w:t>.</w:t>
            </w:r>
          </w:p>
          <w:p w:rsidR="6F454A34" w:rsidP="18F335A7" w:rsidRDefault="6F454A34" w14:paraId="6AABFFAB" w14:textId="3FF04025">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04E1BF03">
              <w:rPr>
                <w:rFonts w:ascii="Arial" w:hAnsi="Arial" w:eastAsia="Arial" w:cs="Arial"/>
                <w:szCs w:val="20"/>
              </w:rPr>
              <w:t xml:space="preserve">users </w:t>
            </w:r>
            <w:r w:rsidRPr="18F335A7">
              <w:rPr>
                <w:rFonts w:ascii="Arial" w:hAnsi="Arial" w:eastAsia="Arial" w:cs="Arial"/>
                <w:szCs w:val="20"/>
              </w:rPr>
              <w:t>to define a unique role name and role description.</w:t>
            </w:r>
          </w:p>
          <w:p w:rsidR="6F454A34" w:rsidP="18F335A7" w:rsidRDefault="6F454A34" w14:paraId="0B8614AB" w14:textId="2293F5B4">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prevent the creation of duplicate role names.</w:t>
            </w:r>
          </w:p>
          <w:p w:rsidR="6F454A34" w:rsidP="18F335A7" w:rsidRDefault="6F454A34" w14:paraId="5A29C100" w14:textId="02D8D1DD">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597DF79D">
              <w:rPr>
                <w:rFonts w:ascii="Arial" w:hAnsi="Arial" w:eastAsia="Arial" w:cs="Arial"/>
                <w:szCs w:val="20"/>
              </w:rPr>
              <w:t xml:space="preserve">users </w:t>
            </w:r>
            <w:r w:rsidRPr="18F335A7">
              <w:rPr>
                <w:rFonts w:ascii="Arial" w:hAnsi="Arial" w:eastAsia="Arial" w:cs="Arial"/>
                <w:szCs w:val="20"/>
              </w:rPr>
              <w:t>to configure permissions for each role.</w:t>
            </w:r>
          </w:p>
          <w:p w:rsidR="6F454A34" w:rsidP="18F335A7" w:rsidRDefault="6F454A34" w14:paraId="5C5F5941" w14:textId="2E548D5E">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allow permissions to be assigned based on modules, functions, transactions, pages, and actions within the application.</w:t>
            </w:r>
          </w:p>
          <w:p w:rsidR="6F454A34" w:rsidP="18F335A7" w:rsidRDefault="6F454A34" w14:paraId="58D0DEFA" w14:textId="66AA7E52">
            <w:pPr>
              <w:pStyle w:val="ListParagraph"/>
              <w:numPr>
                <w:ilvl w:val="0"/>
                <w:numId w:val="32"/>
              </w:numPr>
              <w:spacing w:before="20" w:after="20"/>
              <w:rPr>
                <w:rFonts w:ascii="Arial" w:hAnsi="Arial" w:eastAsia="Arial" w:cs="Arial"/>
                <w:szCs w:val="20"/>
              </w:rPr>
            </w:pPr>
            <w:r w:rsidRPr="18F335A7">
              <w:rPr>
                <w:rFonts w:ascii="Arial" w:hAnsi="Arial" w:eastAsia="Arial" w:cs="Arial"/>
                <w:color w:val="E65100"/>
                <w:szCs w:val="20"/>
              </w:rPr>
              <w:t xml:space="preserve">The system shall allow authorized </w:t>
            </w:r>
            <w:r w:rsidRPr="18F335A7" w:rsidR="32BBAEB1">
              <w:rPr>
                <w:rFonts w:ascii="Arial" w:hAnsi="Arial" w:eastAsia="Arial" w:cs="Arial"/>
                <w:color w:val="E65100"/>
                <w:szCs w:val="20"/>
              </w:rPr>
              <w:t xml:space="preserve">users </w:t>
            </w:r>
            <w:r w:rsidRPr="18F335A7">
              <w:rPr>
                <w:rFonts w:ascii="Arial" w:hAnsi="Arial" w:eastAsia="Arial" w:cs="Arial"/>
                <w:color w:val="E65100"/>
                <w:szCs w:val="20"/>
              </w:rPr>
              <w:t>to configure record ownership access rules.</w:t>
            </w:r>
          </w:p>
          <w:p w:rsidR="6F454A34" w:rsidP="18F335A7" w:rsidRDefault="6F454A34" w14:paraId="7DEBFA04" w14:textId="198A92F5">
            <w:pPr>
              <w:pStyle w:val="ListParagraph"/>
              <w:numPr>
                <w:ilvl w:val="0"/>
                <w:numId w:val="32"/>
              </w:numPr>
              <w:spacing w:before="20" w:after="20"/>
              <w:rPr>
                <w:rFonts w:ascii="Arial" w:hAnsi="Arial" w:eastAsia="Arial" w:cs="Arial"/>
                <w:szCs w:val="20"/>
              </w:rPr>
            </w:pPr>
            <w:r w:rsidRPr="18F335A7">
              <w:rPr>
                <w:rFonts w:ascii="Arial" w:hAnsi="Arial" w:eastAsia="Arial" w:cs="Arial"/>
                <w:color w:val="E65100"/>
                <w:szCs w:val="20"/>
              </w:rPr>
              <w:t xml:space="preserve">The system shall allow authorized </w:t>
            </w:r>
            <w:r w:rsidRPr="18F335A7" w:rsidR="363850A9">
              <w:rPr>
                <w:rFonts w:ascii="Arial" w:hAnsi="Arial" w:eastAsia="Arial" w:cs="Arial"/>
                <w:color w:val="E65100"/>
                <w:szCs w:val="20"/>
              </w:rPr>
              <w:t xml:space="preserve">users </w:t>
            </w:r>
            <w:r w:rsidRPr="18F335A7">
              <w:rPr>
                <w:rFonts w:ascii="Arial" w:hAnsi="Arial" w:eastAsia="Arial" w:cs="Arial"/>
                <w:color w:val="E65100"/>
                <w:szCs w:val="20"/>
              </w:rPr>
              <w:t>to configure supervisory access rules for users managing subordinate personnel.</w:t>
            </w:r>
          </w:p>
          <w:p w:rsidR="6F454A34" w:rsidP="18F335A7" w:rsidRDefault="6F454A34" w14:paraId="0F778D2D" w14:textId="5A2D71FE">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enforce configured permissions during user access and transaction processing.</w:t>
            </w:r>
          </w:p>
          <w:p w:rsidR="6F454A34" w:rsidP="18F335A7" w:rsidRDefault="6F454A34" w14:paraId="16028C1F" w14:textId="1D103B43">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prevent users from accessing functions and records not included in their assigned role.</w:t>
            </w:r>
          </w:p>
          <w:p w:rsidR="6F454A34" w:rsidP="18F335A7" w:rsidRDefault="6F454A34" w14:paraId="1AFE64A1" w14:textId="4591A026">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maintain role creation and permission configuration activities in the audit trail.</w:t>
            </w:r>
          </w:p>
          <w:p w:rsidR="6F454A34" w:rsidP="18F335A7" w:rsidRDefault="6F454A34" w14:paraId="33C92853" w14:textId="1936673F">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6FF0F93B">
              <w:rPr>
                <w:rFonts w:ascii="Arial" w:hAnsi="Arial" w:eastAsia="Arial" w:cs="Arial"/>
                <w:szCs w:val="20"/>
              </w:rPr>
              <w:t xml:space="preserve">users </w:t>
            </w:r>
            <w:r w:rsidRPr="18F335A7">
              <w:rPr>
                <w:rFonts w:ascii="Arial" w:hAnsi="Arial" w:eastAsia="Arial" w:cs="Arial"/>
                <w:szCs w:val="20"/>
              </w:rPr>
              <w:t>to view all configured roles and associated permissions.</w:t>
            </w:r>
          </w:p>
          <w:p>
            <w:pPr>
              <w:pStyle w:val="ListParagraph"/>
              <w:numPr>
                <w:ilvl w:val="0"/>
                <w:numId w:val="32"/>
              </w:numPr>
              <w:spacing w:before="20" w:after="20"/>
              <w:rPr>
                <w:rFonts w:ascii="Arial" w:hAnsi="Arial" w:cs="Arial"/>
              </w:rPr>
            </w:pPr>
            <w:r>
              <w:rPr>
                <w:rFonts w:ascii="Arial" w:hAnsi="Arial" w:cs="Arial"/>
              </w:rPr>
              <w:t xml:space="preserve">The system shall create and change roles (group profiles) through approved group-profile requests (FRUM.005.02 to FRUM.005.04); the authorised user who configures the role in the system is the System Administrator who implements the approved request.</w:t>
            </w:r>
          </w:p>
          <w:p>
            <w:pPr>
              <w:pStyle w:val="ListParagraph"/>
              <w:numPr>
                <w:ilvl w:val="0"/>
                <w:numId w:val="32"/>
              </w:numPr>
              <w:spacing w:before="20" w:after="20"/>
              <w:rPr>
                <w:rFonts w:ascii="Arial" w:hAnsi="Arial" w:cs="Arial"/>
              </w:rPr>
            </w:pPr>
            <w:r>
              <w:rPr>
                <w:rFonts w:ascii="Arial" w:hAnsi="Arial" w:cs="Arial"/>
              </w:rPr>
              <w:t xml:space="preserve">The system shall hold for each role a code (capital letters, digits and underscore, up to 40 characters, unique), a name (up to 120 characters), a description (up to 500 characters), a privilege level (Low, Standard, High or Admin), a status and the permissions.</w:t>
            </w:r>
          </w:p>
          <w:p>
            <w:pPr>
              <w:pStyle w:val="ListParagraph"/>
              <w:numPr>
                <w:ilvl w:val="0"/>
                <w:numId w:val="32"/>
              </w:numPr>
              <w:spacing w:before="20" w:after="20"/>
              <w:rPr>
                <w:rFonts w:ascii="Arial" w:hAnsi="Arial" w:cs="Arial"/>
              </w:rPr>
            </w:pPr>
            <w:r>
              <w:rPr>
                <w:rFonts w:ascii="Arial" w:hAnsi="Arial" w:cs="Arial"/>
              </w:rPr>
              <w:t xml:space="preserve">The system shall give every function and action its own permission, with its module and action class (View, Create, Amend, Approve), so that each function can be granted to any role.</w:t>
            </w:r>
          </w:p>
          <w:p>
            <w:pPr>
              <w:pStyle w:val="ListParagraph"/>
              <w:numPr>
                <w:ilvl w:val="0"/>
                <w:numId w:val="32"/>
              </w:numPr>
              <w:spacing w:before="20" w:after="20"/>
              <w:rPr>
                <w:rFonts w:ascii="Arial" w:hAnsi="Arial" w:cs="Arial"/>
              </w:rPr>
            </w:pPr>
            <w:r>
              <w:rPr>
                <w:rFonts w:ascii="Arial" w:hAnsi="Arial" w:cs="Arial"/>
                <w:color w:val="E65100"/>
              </w:rPr>
              <w:t xml:space="preserve">The system shall refuse a direct change of a role outside an approved request ("Roles are changed through an approved group-profile request; implement the request instead") unless the emergency role edit is switched on with the approval of Information Security; each emergency change is recorded and alerted.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5"/>
              </w:numPr>
              <w:spacing w:before="20" w:after="20"/>
              <w:rPr>
                <w:rFonts w:ascii="Arial" w:hAnsi="Arial" w:cs="Arial"/>
              </w:rPr>
            </w:pPr>
            <w:r>
              <w:rPr>
                <w:rFonts w:ascii="Arial" w:hAnsi="Arial" w:cs="Arial"/>
              </w:rPr>
              <w:t xml:space="preserve">An approved request for a new role Processing Team Lead creates the role only when the System Administrator implements it.</w:t>
            </w:r>
          </w:p>
          <w:p>
            <w:pPr>
              <w:pStyle w:val="ListParagraph"/>
              <w:numPr>
                <w:ilvl w:val="0"/>
                <w:numId w:val="135"/>
              </w:numPr>
              <w:spacing w:before="20" w:after="20"/>
              <w:rPr>
                <w:rFonts w:ascii="Arial" w:hAnsi="Arial" w:cs="Arial"/>
              </w:rPr>
            </w:pPr>
            <w:r>
              <w:rPr>
                <w:rFonts w:ascii="Arial" w:hAnsi="Arial" w:cs="Arial"/>
              </w:rPr>
              <w:t xml:space="preserve">A role code that already exists is refused.</w:t>
            </w:r>
          </w:p>
          <w:p>
            <w:pPr>
              <w:pStyle w:val="ListParagraph"/>
              <w:numPr>
                <w:ilvl w:val="0"/>
                <w:numId w:val="135"/>
              </w:numPr>
              <w:spacing w:before="20" w:after="20"/>
              <w:rPr>
                <w:rFonts w:ascii="Arial" w:hAnsi="Arial" w:cs="Arial"/>
              </w:rPr>
            </w:pPr>
            <w:r>
              <w:rPr>
                <w:rFonts w:ascii="Arial" w:hAnsi="Arial" w:cs="Arial"/>
              </w:rPr>
              <w:t xml:space="preserve">A direct change of a role is refused while the emergency role edit is off.</w:t>
            </w:r>
          </w:p>
          <w:p w:rsidR="18F335A7" w:rsidP="18F335A7" w:rsidRDefault="18F335A7" w14:paraId="3CCFD44E" w14:textId="1A6E9213">
            <w:pPr>
              <w:spacing w:before="20" w:after="20"/>
              <w:ind w:left="720"/>
              <w:rPr>
                <w:rFonts w:ascii="Arial" w:hAnsi="Arial" w:eastAsia="Arial" w:cs="Arial"/>
                <w:szCs w:val="20"/>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FRUM.005.02 Group-Profile Request</w:t>
            </w:r>
          </w:p>
          <w:p>
            <w:pPr>
              <w:pStyle w:val="ListParagraph"/>
              <w:numPr>
                <w:ilvl w:val="0"/>
                <w:numId w:val="153"/>
              </w:numPr>
              <w:spacing w:before="20" w:after="20"/>
              <w:rPr>
                <w:rFonts w:ascii="Arial" w:hAnsi="Arial" w:cs="Arial"/>
              </w:rPr>
            </w:pPr>
            <w:r>
              <w:rPr>
                <w:rFonts w:ascii="Arial" w:hAnsi="Arial" w:cs="Arial"/>
              </w:rPr>
              <w:t xml:space="preserve">The system shall let the Business Administrator request a new group profile with its code, name, description, privilege level, the permissions picked by module and action, the approvers and the remarks.</w:t>
            </w:r>
          </w:p>
          <w:p>
            <w:pPr>
              <w:pStyle w:val="ListParagraph"/>
              <w:numPr>
                <w:ilvl w:val="0"/>
                <w:numId w:val="153"/>
              </w:numPr>
              <w:spacing w:before="20" w:after="20"/>
              <w:rPr>
                <w:rFonts w:ascii="Arial" w:hAnsi="Arial" w:cs="Arial"/>
              </w:rPr>
            </w:pPr>
            <w:r>
              <w:rPr>
                <w:rFonts w:ascii="Arial" w:hAnsi="Arial" w:cs="Arial"/>
              </w:rPr>
              <w:t xml:space="preserve">The request shall follow the request steps of FRUM.009.01 - draft, edit, cancel, submit - and keep every remark in its history.</w:t>
            </w:r>
          </w:p>
          <w:p>
            <w:pPr>
              <w:pStyle w:val="ListParagraph"/>
              <w:numPr>
                <w:ilvl w:val="0"/>
                <w:numId w:val="153"/>
              </w:numPr>
              <w:spacing w:before="20" w:after="20"/>
              <w:rPr>
                <w:rFonts w:ascii="Arial" w:hAnsi="Arial" w:cs="Arial"/>
              </w:rPr>
            </w:pPr>
            <w:r>
              <w:rPr>
                <w:rFonts w:ascii="Arial" w:hAnsi="Arial" w:cs="Arial"/>
              </w:rPr>
              <w:t xml:space="preserve">The system shall refuse a request without a permission ("Select at least one permission") or with a code that already exists.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4"/>
              </w:numPr>
              <w:spacing w:before="20" w:after="20"/>
              <w:rPr>
                <w:rFonts w:ascii="Arial" w:hAnsi="Arial" w:cs="Arial"/>
              </w:rPr>
            </w:pPr>
            <w:r>
              <w:rPr>
                <w:rFonts w:ascii="Arial" w:hAnsi="Arial" w:cs="Arial"/>
              </w:rPr>
              <w:t xml:space="preserve">A request for a new profile with its permissions reaches For Implementation after its approvers approve.</w:t>
            </w:r>
          </w:p>
          <w:p>
            <w:pPr>
              <w:pStyle w:val="ListParagraph"/>
              <w:numPr>
                <w:ilvl w:val="0"/>
                <w:numId w:val="154"/>
              </w:numPr>
              <w:spacing w:before="20" w:after="20"/>
              <w:rPr>
                <w:rFonts w:ascii="Arial" w:hAnsi="Arial" w:cs="Arial"/>
              </w:rPr>
            </w:pPr>
            <w:r>
              <w:rPr>
                <w:rFonts w:ascii="Arial" w:hAnsi="Arial" w:cs="Arial"/>
              </w:rPr>
              <w:t xml:space="preserve">A request without a permission cannot be submitted.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FRUM.005.03 Approvers in Order</w:t>
            </w:r>
          </w:p>
          <w:p>
            <w:pPr>
              <w:pStyle w:val="ListParagraph"/>
              <w:numPr>
                <w:ilvl w:val="0"/>
                <w:numId w:val="155"/>
              </w:numPr>
              <w:spacing w:before="20" w:after="20"/>
              <w:rPr>
                <w:rFonts w:ascii="Arial" w:hAnsi="Arial" w:cs="Arial"/>
              </w:rPr>
            </w:pPr>
            <w:r>
              <w:rPr>
                <w:rFonts w:ascii="Arial" w:hAnsi="Arial" w:cs="Arial"/>
              </w:rPr>
              <w:t xml:space="preserve">The system shall hold one or more approvers in order on a group-profile request; each approver decides in turn, the request moves to the next approver on approval, and all must approve.</w:t>
            </w:r>
          </w:p>
          <w:p>
            <w:pPr>
              <w:pStyle w:val="ListParagraph"/>
              <w:numPr>
                <w:ilvl w:val="0"/>
                <w:numId w:val="155"/>
              </w:numPr>
              <w:spacing w:before="20" w:after="20"/>
              <w:rPr>
                <w:rFonts w:ascii="Arial" w:hAnsi="Arial" w:cs="Arial"/>
              </w:rPr>
            </w:pPr>
            <w:r>
              <w:rPr>
                <w:rFonts w:ascii="Arial" w:hAnsi="Arial" w:cs="Arial"/>
              </w:rPr>
              <w:t xml:space="preserve">Any approver may reject or return the request; after a return and re-submission it starts again with the first approver.</w:t>
            </w:r>
          </w:p>
          <w:p>
            <w:pPr>
              <w:pStyle w:val="ListParagraph"/>
              <w:numPr>
                <w:ilvl w:val="0"/>
                <w:numId w:val="155"/>
              </w:numPr>
              <w:spacing w:before="20" w:after="20"/>
              <w:rPr>
                <w:rFonts w:ascii="Arial" w:hAnsi="Arial" w:cs="Arial"/>
              </w:rPr>
            </w:pPr>
            <w:r>
              <w:rPr>
                <w:rFonts w:ascii="Arial" w:hAnsi="Arial" w:cs="Arial"/>
              </w:rPr>
              <w:t xml:space="preserve">The system shall refuse an approver listed twice and the requester as an approver.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6"/>
              </w:numPr>
              <w:spacing w:before="20" w:after="20"/>
              <w:rPr>
                <w:rFonts w:ascii="Arial" w:hAnsi="Arial" w:cs="Arial"/>
              </w:rPr>
            </w:pPr>
            <w:r>
              <w:rPr>
                <w:rFonts w:ascii="Arial" w:hAnsi="Arial" w:cs="Arial"/>
              </w:rPr>
              <w:t xml:space="preserve">With two approvers, the second is notified only after the first approves.</w:t>
            </w:r>
          </w:p>
          <w:p>
            <w:pPr>
              <w:pStyle w:val="ListParagraph"/>
              <w:numPr>
                <w:ilvl w:val="0"/>
                <w:numId w:val="156"/>
              </w:numPr>
              <w:spacing w:before="20" w:after="20"/>
              <w:rPr>
                <w:rFonts w:ascii="Arial" w:hAnsi="Arial" w:cs="Arial"/>
              </w:rPr>
            </w:pPr>
            <w:r>
              <w:rPr>
                <w:rFonts w:ascii="Arial" w:hAnsi="Arial" w:cs="Arial"/>
              </w:rPr>
              <w:t xml:space="preserve">A rejection by the first approver ends the request; the second approver is not asked.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FRUM.005.04 Implementation by the System Administrator</w:t>
            </w:r>
          </w:p>
          <w:p>
            <w:pPr>
              <w:pStyle w:val="ListParagraph"/>
              <w:numPr>
                <w:ilvl w:val="0"/>
                <w:numId w:val="157"/>
              </w:numPr>
              <w:spacing w:before="20" w:after="20"/>
              <w:rPr>
                <w:rFonts w:ascii="Arial" w:hAnsi="Arial" w:cs="Arial"/>
              </w:rPr>
            </w:pPr>
            <w:r>
              <w:rPr>
                <w:rFonts w:ascii="Arial" w:hAnsi="Arial" w:cs="Arial"/>
              </w:rPr>
              <w:t xml:space="preserve">The system shall list the approved group-profile requests under For Implementation; Implement Request opens the role with the approved change, and saving it applies the change and sets the request to Implemented.</w:t>
            </w:r>
          </w:p>
          <w:p>
            <w:pPr>
              <w:pStyle w:val="ListParagraph"/>
              <w:numPr>
                <w:ilvl w:val="0"/>
                <w:numId w:val="157"/>
              </w:numPr>
              <w:spacing w:before="20" w:after="20"/>
              <w:rPr>
                <w:rFonts w:ascii="Arial" w:hAnsi="Arial" w:cs="Arial"/>
              </w:rPr>
            </w:pPr>
            <w:r>
              <w:rPr>
                <w:rFonts w:ascii="Arial" w:hAnsi="Arial" w:cs="Arial"/>
              </w:rPr>
              <w:t xml:space="preserve">The implementer shall not be the requester ("A request is implemented by someone other than its requester").</w:t>
            </w:r>
          </w:p>
          <w:p>
            <w:pPr>
              <w:pStyle w:val="ListParagraph"/>
              <w:numPr>
                <w:ilvl w:val="0"/>
                <w:numId w:val="157"/>
              </w:numPr>
              <w:spacing w:before="20" w:after="20"/>
              <w:rPr>
                <w:rFonts w:ascii="Arial" w:hAnsi="Arial" w:cs="Arial"/>
              </w:rPr>
            </w:pPr>
            <w:r>
              <w:rPr>
                <w:rFonts w:ascii="Arial" w:hAnsi="Arial" w:cs="Arial"/>
              </w:rPr>
              <w:t xml:space="preserve">The system shall notify the System Administrators of each request to implement and the requester when it is implemented.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8"/>
              </w:numPr>
              <w:spacing w:before="20" w:after="20"/>
              <w:rPr>
                <w:rFonts w:ascii="Arial" w:hAnsi="Arial" w:cs="Arial"/>
              </w:rPr>
            </w:pPr>
            <w:r>
              <w:rPr>
                <w:rFonts w:ascii="Arial" w:hAnsi="Arial" w:cs="Arial"/>
              </w:rPr>
              <w:t xml:space="preserve">An approved new profile exists only after the System Administrator implements it.</w:t>
            </w:r>
          </w:p>
          <w:p>
            <w:pPr>
              <w:pStyle w:val="ListParagraph"/>
              <w:numPr>
                <w:ilvl w:val="0"/>
                <w:numId w:val="158"/>
              </w:numPr>
              <w:spacing w:before="20" w:after="20"/>
              <w:rPr>
                <w:rFonts w:ascii="Arial" w:hAnsi="Arial" w:cs="Arial"/>
              </w:rPr>
            </w:pPr>
            <w:r>
              <w:rPr>
                <w:rFonts w:ascii="Arial" w:hAnsi="Arial" w:cs="Arial"/>
              </w:rPr>
              <w:t xml:space="preserve">The requester of a group-profile request cannot implement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FRUM.005.05 Group Profiles of the Access Personas (BRD 4.002.1)</w:t>
            </w:r>
          </w:p>
          <w:p>
            <w:pPr>
              <w:pStyle w:val="ListParagraph"/>
              <w:numPr>
                <w:ilvl w:val="0"/>
                <w:numId w:val="159"/>
              </w:numPr>
              <w:spacing w:before="20" w:after="20"/>
              <w:rPr>
                <w:rFonts w:ascii="Arial" w:hAnsi="Arial" w:cs="Arial"/>
              </w:rPr>
            </w:pPr>
            <w:r>
              <w:rPr>
                <w:rFonts w:ascii="Arial" w:hAnsi="Arial" w:cs="Arial"/>
              </w:rPr>
              <w:t xml:space="preserve">The system shall provide the group profiles Requestor, Approver, Second Approver, Business Administrator, System Administrator, Auditor and Information Security Officer with the access permissions of Annex M; later changes to them are group-profile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0"/>
              </w:numPr>
              <w:spacing w:before="20" w:after="20"/>
              <w:rPr>
                <w:rFonts w:ascii="Arial" w:hAnsi="Arial" w:cs="Arial"/>
              </w:rPr>
            </w:pPr>
            <w:r>
              <w:rPr>
                <w:rFonts w:ascii="Arial" w:hAnsi="Arial" w:cs="Arial"/>
              </w:rPr>
              <w:t xml:space="preserve">The Requestor, Approver and Business Administrator profiles exist with the permissions of Annex M.</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FRUM.005.06 Functions Assigned to Group Profiles (BRD 4.002.2)</w:t>
            </w:r>
          </w:p>
          <w:p>
            <w:pPr>
              <w:pStyle w:val="ListParagraph"/>
              <w:numPr>
                <w:ilvl w:val="0"/>
                <w:numId w:val="161"/>
              </w:numPr>
              <w:spacing w:before="20" w:after="20"/>
              <w:rPr>
                <w:rFonts w:ascii="Arial" w:hAnsi="Arial" w:cs="Arial"/>
              </w:rPr>
            </w:pPr>
            <w:r>
              <w:rPr>
                <w:rFonts w:ascii="Arial" w:hAnsi="Arial" w:cs="Arial"/>
              </w:rPr>
              <w:t xml:space="preserve">Each access function of BRD 4.002.2 shall have its own permission - enrol, modify, deactivate and reactivate a user, apply correction, cancel a request, view requests, review and approve, submit group-profile requests, generate reports (Annex M); granting a permission to a role grants the function to all its members.</w:t>
            </w:r>
          </w:p>
          <w:p>
            <w:pPr>
              <w:pStyle w:val="ListParagraph"/>
              <w:numPr>
                <w:ilvl w:val="0"/>
                <w:numId w:val="161"/>
              </w:numPr>
              <w:spacing w:before="20" w:after="20"/>
              <w:rPr>
                <w:rFonts w:ascii="Arial" w:hAnsi="Arial" w:cs="Arial"/>
              </w:rPr>
            </w:pPr>
            <w:r>
              <w:rPr>
                <w:rFonts w:ascii="Arial" w:hAnsi="Arial" w:cs="Arial"/>
              </w:rPr>
              <w:t xml:space="preserve">The User Access Matrix shall show the roles by permission and by module and action class, with an Excel export.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2"/>
              </w:numPr>
              <w:spacing w:before="20" w:after="20"/>
              <w:rPr>
                <w:rFonts w:ascii="Arial" w:hAnsi="Arial" w:cs="Arial"/>
              </w:rPr>
            </w:pPr>
            <w:r>
              <w:rPr>
                <w:rFonts w:ascii="Arial" w:hAnsi="Arial" w:cs="Arial"/>
              </w:rPr>
              <w:t xml:space="preserve">A role without the cancel permission does not show Cancel Request.</w:t>
            </w:r>
          </w:p>
          <w:p>
            <w:pPr>
              <w:pStyle w:val="ListParagraph"/>
              <w:numPr>
                <w:ilvl w:val="0"/>
                <w:numId w:val="162"/>
              </w:numPr>
              <w:spacing w:before="20" w:after="20"/>
              <w:rPr>
                <w:rFonts w:ascii="Arial" w:hAnsi="Arial" w:cs="Arial"/>
              </w:rPr>
            </w:pPr>
            <w:r>
              <w:rPr>
                <w:rFonts w:ascii="Arial" w:hAnsi="Arial" w:cs="Arial"/>
              </w:rPr>
              <w:t xml:space="preserve">The User Access Matrix shows the enrol permission under the module User Access, action Create.</w:t>
            </w:r>
          </w:p>
        </w:tc>
        <w:tc>
          <w:tcPr>
            <w:tcW w:w="943" w:type="dxa"/>
            <w:tcMar/>
          </w:tcPr>
          <w:p w:rsidR="18F335A7" w:rsidP="18F335A7" w:rsidRDefault="18F335A7" w14:paraId="51264175" w14:textId="679D7A62">
            <w:pPr>
              <w:spacing w:before="20" w:after="20"/>
              <w:rPr>
                <w:rFonts w:ascii="Arial" w:hAnsi="Arial" w:cs="Arial"/>
              </w:rPr>
            </w:pPr>
          </w:p>
        </w:tc>
      </w:tr>
      <w:tr w:rsidR="18F335A7" w:rsidTr="5BDA26B3" w14:paraId="101077AE" w14:textId="77777777">
        <w:trPr/>
        <w:tc>
          <w:tcPr>
            <w:tcW w:w="1457" w:type="dxa"/>
            <w:tcMar/>
          </w:tcPr>
          <w:p w:rsidR="18F335A7" w:rsidP="18F335A7" w:rsidRDefault="18F335A7" w14:paraId="44C1F662" w14:textId="13EAC8F2">
            <w:pPr>
              <w:spacing w:line="259" w:lineRule="auto" w:before="20" w:after="20"/>
            </w:pPr>
            <w:r w:rsidRPr="18F335A7">
              <w:rPr>
                <w:rFonts w:ascii="Arial" w:hAnsi="Arial" w:eastAsia="Arial" w:cs="Arial"/>
                <w:color w:val="000000" w:themeColor="text1"/>
                <w:szCs w:val="20"/>
              </w:rPr>
              <w:t>FRUM.00</w:t>
            </w:r>
            <w:r w:rsidRPr="18F335A7" w:rsidR="3CCD2161">
              <w:rPr>
                <w:rFonts w:ascii="Arial" w:hAnsi="Arial" w:eastAsia="Arial" w:cs="Arial"/>
                <w:color w:val="000000" w:themeColor="text1"/>
                <w:szCs w:val="20"/>
              </w:rPr>
              <w:t>6</w:t>
            </w:r>
          </w:p>
        </w:tc>
        <w:tc>
          <w:tcPr>
            <w:tcW w:w="1151" w:type="dxa"/>
            <w:tcMar/>
          </w:tcPr>
          <w:p w:rsidR="18F335A7" w:rsidP="18F335A7" w:rsidRDefault="18F335A7" w14:paraId="590924F2" w14:textId="44F869A9">
            <w:pPr>
              <w:spacing w:line="259" w:lineRule="auto" w:before="20" w:after="20"/>
            </w:pPr>
            <w:r w:rsidRPr="18F335A7">
              <w:rPr>
                <w:rFonts w:ascii="Arial" w:hAnsi="Arial" w:eastAsia="Arial" w:cs="Arial"/>
                <w:color w:val="000000" w:themeColor="text1"/>
                <w:szCs w:val="20"/>
              </w:rPr>
              <w:t>Roles Management</w:t>
            </w:r>
          </w:p>
        </w:tc>
        <w:tc>
          <w:tcPr>
            <w:tcW w:w="1958" w:type="dxa"/>
            <w:tcMar/>
          </w:tcPr>
          <w:p w:rsidR="18F335A7" w:rsidP="18F335A7" w:rsidRDefault="18F335A7" w14:paraId="721B5718" w14:textId="34C9AB6C">
            <w:pPr>
              <w:spacing w:line="259" w:lineRule="auto" w:before="20" w:after="20"/>
            </w:pPr>
            <w:r w:rsidRPr="18F335A7">
              <w:rPr>
                <w:rFonts w:ascii="Arial" w:hAnsi="Arial" w:eastAsia="Arial" w:cs="Arial"/>
                <w:color w:val="000000" w:themeColor="text1"/>
                <w:szCs w:val="20"/>
              </w:rPr>
              <w:t xml:space="preserve">Role </w:t>
            </w:r>
          </w:p>
          <w:p w:rsidR="31EDBB52" w:rsidP="18F335A7" w:rsidRDefault="31EDBB52" w14:paraId="463E0D79" w14:textId="2DDD9CC2">
            <w:pPr>
              <w:spacing w:line="259" w:lineRule="auto" w:before="20" w:after="20"/>
            </w:pPr>
            <w:r w:rsidRPr="18F335A7">
              <w:rPr>
                <w:rFonts w:ascii="Arial" w:hAnsi="Arial" w:eastAsia="Arial" w:cs="Arial"/>
                <w:color w:val="000000" w:themeColor="text1"/>
                <w:szCs w:val="20"/>
              </w:rPr>
              <w:t>Details Update</w:t>
            </w:r>
          </w:p>
        </w:tc>
        <w:tc>
          <w:tcPr>
            <w:tcW w:w="4571" w:type="dxa"/>
            <w:tcMar/>
          </w:tcPr>
          <w:p w:rsidR="7240939A" w:rsidP="18F335A7" w:rsidRDefault="7240939A" w14:paraId="6A76B1FC" w14:textId="65E686DE">
            <w:pPr>
              <w:spacing w:line="259" w:lineRule="auto" w:before="20" w:after="20"/>
            </w:pPr>
            <w:r w:rsidRPr="18F335A7">
              <w:rPr>
                <w:rFonts w:ascii="Arial" w:hAnsi="Arial" w:cs="Arial"/>
                <w:b/>
                <w:bCs/>
                <w:color w:val="000000" w:themeColor="text1"/>
              </w:rPr>
              <w:t xml:space="preserve">In-Scope: </w:t>
            </w:r>
            <w:r w:rsidRPr="18F335A7">
              <w:rPr>
                <w:rFonts w:ascii="Arial" w:hAnsi="Arial" w:cs="Arial"/>
                <w:color w:val="000000" w:themeColor="text1"/>
              </w:rPr>
              <w:t xml:space="preserve">Role update and permission update to </w:t>
            </w:r>
            <w:r w:rsidRPr="18F335A7">
              <w:rPr>
                <w:rFonts w:ascii="Arial" w:hAnsi="Arial" w:cs="Arial"/>
              </w:rPr>
              <w:t>BDOI</w:t>
            </w:r>
            <w:r w:rsidRPr="18F335A7">
              <w:rPr>
                <w:rFonts w:ascii="Arial" w:hAnsi="Arial" w:cs="Arial"/>
                <w:color w:val="000000" w:themeColor="text1"/>
              </w:rPr>
              <w:t>-BROKERSYS application.</w:t>
            </w:r>
          </w:p>
          <w:p w:rsidR="18F335A7" w:rsidP="18F335A7" w:rsidRDefault="18F335A7" w14:paraId="1BE1EB36" w14:textId="00BAE7EB">
            <w:pPr>
              <w:spacing w:line="259" w:lineRule="auto" w:before="20" w:after="20"/>
              <w:rPr>
                <w:rFonts w:ascii="Arial" w:hAnsi="Arial" w:cs="Arial"/>
                <w:b/>
                <w:bCs/>
              </w:rPr>
            </w:pPr>
          </w:p>
          <w:p w:rsidR="2FF7CD94" w:rsidP="18F335A7" w:rsidRDefault="2FF7CD94" w14:paraId="1D979DCE" w14:textId="2BF24AFC">
            <w:pPr>
              <w:spacing w:line="259" w:lineRule="auto" w:before="20" w:after="20"/>
            </w:pPr>
            <w:r w:rsidRPr="18F335A7">
              <w:rPr>
                <w:rFonts w:ascii="Arial" w:hAnsi="Arial" w:cs="Arial"/>
                <w:b/>
                <w:bCs/>
              </w:rPr>
              <w:t>Out of Scope:</w:t>
            </w:r>
            <w:r w:rsidRPr="18F335A7">
              <w:rPr>
                <w:rFonts w:ascii="Arial" w:hAnsi="Arial" w:cs="Arial"/>
              </w:rPr>
              <w:t xml:space="preserve"> </w:t>
            </w:r>
            <w:r w:rsidRPr="18F335A7" w:rsidR="0336EA9D">
              <w:rPr>
                <w:rFonts w:ascii="Arial" w:hAnsi="Arial" w:cs="Arial"/>
              </w:rPr>
              <w:t xml:space="preserve">Role </w:t>
            </w:r>
            <w:r w:rsidRPr="18F335A7">
              <w:rPr>
                <w:rFonts w:ascii="Arial" w:hAnsi="Arial" w:cs="Arial"/>
              </w:rPr>
              <w:t xml:space="preserve">update request, </w:t>
            </w:r>
            <w:r w:rsidRPr="18F335A7" w:rsidR="791EFAC7">
              <w:rPr>
                <w:rFonts w:ascii="Arial" w:hAnsi="Arial" w:cs="Arial"/>
              </w:rPr>
              <w:t>permission update request</w:t>
            </w:r>
            <w:r w:rsidRPr="18F335A7">
              <w:rPr>
                <w:rFonts w:ascii="Arial" w:hAnsi="Arial" w:cs="Arial"/>
              </w:rPr>
              <w:t xml:space="preserve"> </w:t>
            </w:r>
            <w:r w:rsidRPr="18F335A7" w:rsidR="5D593905">
              <w:rPr>
                <w:rFonts w:ascii="Arial" w:hAnsi="Arial" w:cs="Arial"/>
              </w:rPr>
              <w:t xml:space="preserve">are </w:t>
            </w:r>
            <w:r w:rsidRPr="18F335A7">
              <w:rPr>
                <w:rFonts w:ascii="Arial" w:hAnsi="Arial" w:cs="Arial"/>
              </w:rPr>
              <w:t xml:space="preserve">done outside the </w:t>
            </w:r>
            <w:r w:rsidRPr="18F335A7" w:rsidR="5416420D">
              <w:rPr>
                <w:rFonts w:ascii="Arial" w:hAnsi="Arial" w:cs="Arial"/>
              </w:rPr>
              <w:t>BDOI</w:t>
            </w:r>
            <w:r w:rsidRPr="18F335A7" w:rsidR="5416420D">
              <w:rPr>
                <w:rFonts w:ascii="Arial" w:hAnsi="Arial" w:cs="Arial"/>
                <w:color w:val="000000" w:themeColor="text1"/>
              </w:rPr>
              <w:t>-BROKERSYS application.</w:t>
            </w:r>
          </w:p>
          <w:p w:rsidR="18F335A7" w:rsidP="18F335A7" w:rsidRDefault="18F335A7" w14:paraId="7A549BAA" w14:textId="17F4BC1D">
            <w:pPr>
              <w:spacing w:line="259" w:lineRule="auto" w:before="20" w:after="20"/>
              <w:rPr>
                <w:rFonts w:ascii="Arial" w:hAnsi="Arial" w:cs="Arial"/>
                <w:color w:val="000000" w:themeColor="text1"/>
              </w:rPr>
            </w:pPr>
          </w:p>
          <w:p w:rsidR="2E38A074" w:rsidP="18F335A7" w:rsidRDefault="2E38A074" w14:paraId="5B72FFAD" w14:textId="2910D317">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FRUM.006.0</w:t>
            </w:r>
            <w:r w:rsidRPr="18F335A7" w:rsidR="1C8B9A9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Role</w:t>
            </w:r>
            <w:r w:rsidRPr="18F335A7" w:rsidR="3FDC5D31">
              <w:rPr>
                <w:rFonts w:ascii="Arial" w:hAnsi="Arial" w:eastAsia="Arial" w:cs="Arial"/>
                <w:b/>
                <w:bCs/>
                <w:color w:val="000000" w:themeColor="text1"/>
                <w:szCs w:val="20"/>
              </w:rPr>
              <w:t xml:space="preserve"> Details</w:t>
            </w:r>
            <w:r w:rsidRPr="18F335A7">
              <w:rPr>
                <w:rFonts w:ascii="Arial" w:hAnsi="Arial" w:eastAsia="Arial" w:cs="Arial"/>
                <w:b/>
                <w:bCs/>
                <w:color w:val="000000" w:themeColor="text1"/>
                <w:szCs w:val="20"/>
              </w:rPr>
              <w:t xml:space="preserve"> Updates</w:t>
            </w:r>
          </w:p>
          <w:p w:rsidR="2E38A074" w:rsidP="18F335A7" w:rsidRDefault="2E38A074" w14:paraId="663D71BF" w14:textId="26331150">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4F4EBCDF">
              <w:rPr>
                <w:rFonts w:ascii="Arial" w:hAnsi="Arial" w:eastAsia="Arial" w:cs="Arial"/>
                <w:szCs w:val="20"/>
              </w:rPr>
              <w:t xml:space="preserve">users </w:t>
            </w:r>
            <w:r w:rsidRPr="18F335A7">
              <w:rPr>
                <w:rFonts w:ascii="Arial" w:hAnsi="Arial" w:eastAsia="Arial" w:cs="Arial"/>
                <w:szCs w:val="20"/>
              </w:rPr>
              <w:t>to search for existing roles.</w:t>
            </w:r>
          </w:p>
          <w:p w:rsidR="2E38A074" w:rsidP="18F335A7" w:rsidRDefault="2E38A074" w14:paraId="7003E531" w14:textId="6598322F">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62F6EF92">
              <w:rPr>
                <w:rFonts w:ascii="Arial" w:hAnsi="Arial" w:eastAsia="Arial" w:cs="Arial"/>
                <w:szCs w:val="20"/>
              </w:rPr>
              <w:t xml:space="preserve">users </w:t>
            </w:r>
            <w:r w:rsidRPr="18F335A7">
              <w:rPr>
                <w:rFonts w:ascii="Arial" w:hAnsi="Arial" w:eastAsia="Arial" w:cs="Arial"/>
                <w:szCs w:val="20"/>
              </w:rPr>
              <w:t>to modify role information, including role name and role description.</w:t>
            </w:r>
          </w:p>
          <w:p w:rsidR="2E38A074" w:rsidP="18F335A7" w:rsidRDefault="2E38A074" w14:paraId="08AA5A1D" w14:textId="2DD56EEE">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prevent the use of duplicate role names.</w:t>
            </w:r>
          </w:p>
          <w:p w:rsidR="2E38A074" w:rsidP="18F335A7" w:rsidRDefault="2E38A074" w14:paraId="24CFF4BD" w14:textId="60964932">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validate role update before saving changes.</w:t>
            </w:r>
          </w:p>
          <w:p w:rsidR="2E38A074" w:rsidP="18F335A7" w:rsidRDefault="2E38A074" w14:paraId="5904AC96" w14:textId="37CADE7A">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display the current users assigned to the selected role.</w:t>
            </w:r>
          </w:p>
          <w:p w:rsidR="2E38A074" w:rsidP="18F335A7" w:rsidRDefault="2E38A074" w14:paraId="77B20544" w14:textId="2B3DA452">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maintain the association between users and their assigned roles after role updates.</w:t>
            </w:r>
          </w:p>
          <w:p w:rsidR="2E38A074" w:rsidP="18F335A7" w:rsidRDefault="2E38A074" w14:paraId="5D8358B6" w14:textId="5403C37A">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apply approved role updates to all users assigned to the role.</w:t>
            </w:r>
          </w:p>
          <w:p w:rsidR="2E38A074" w:rsidP="18F335A7" w:rsidRDefault="2E38A074" w14:paraId="76C46675" w14:textId="73BD45A9">
            <w:pPr>
              <w:pStyle w:val="ListParagraph"/>
              <w:numPr>
                <w:ilvl w:val="0"/>
                <w:numId w:val="30"/>
              </w:numPr>
              <w:spacing w:before="20" w:after="20"/>
              <w:rPr>
                <w:rFonts w:ascii="Arial" w:hAnsi="Arial" w:eastAsia="Arial" w:cs="Arial"/>
                <w:szCs w:val="20"/>
              </w:rPr>
            </w:pPr>
            <w:r w:rsidRPr="28E9851D" w:rsidR="2E38A074">
              <w:rPr>
                <w:rFonts w:ascii="Arial" w:hAnsi="Arial" w:eastAsia="Arial" w:cs="Arial"/>
              </w:rPr>
              <w:t>The system shall record role update activities in the audit trail.</w:t>
            </w:r>
          </w:p>
          <w:p>
            <w:pPr>
              <w:pStyle w:val="ListParagraph"/>
              <w:numPr>
                <w:ilvl w:val="0"/>
                <w:numId w:val="30"/>
              </w:numPr>
              <w:spacing w:before="20" w:after="20"/>
              <w:rPr>
                <w:rFonts w:ascii="Arial" w:hAnsi="Arial" w:cs="Arial"/>
              </w:rPr>
            </w:pPr>
            <w:r>
              <w:rPr>
                <w:rFonts w:ascii="Arial" w:hAnsi="Arial" w:cs="Arial"/>
              </w:rPr>
              <w:t xml:space="preserve">The system shall apply role updates through a change request naming the role, the permissions to add and to remove, any change of the name, description and privilege level, the approvers and the justification (FRUM.006.04).</w:t>
            </w:r>
          </w:p>
          <w:p>
            <w:pPr>
              <w:pStyle w:val="ListParagraph"/>
              <w:numPr>
                <w:ilvl w:val="0"/>
                <w:numId w:val="30"/>
              </w:numPr>
              <w:spacing w:before="20" w:after="20"/>
              <w:rPr>
                <w:rFonts w:ascii="Arial" w:hAnsi="Arial" w:cs="Arial"/>
              </w:rPr>
            </w:pPr>
            <w:r>
              <w:rPr>
                <w:rFonts w:ascii="Arial" w:hAnsi="Arial" w:cs="Arial"/>
              </w:rPr>
              <w:t xml:space="preserve">The change applied shall be the difference between the role at implementation and the request, so that a change implemented in between is not lost.</w:t>
            </w:r>
          </w:p>
          <w:p>
            <w:pPr>
              <w:pStyle w:val="ListParagraph"/>
              <w:numPr>
                <w:ilvl w:val="0"/>
                <w:numId w:val="30"/>
              </w:numPr>
              <w:spacing w:before="20" w:after="20"/>
              <w:rPr>
                <w:rFonts w:ascii="Arial" w:hAnsi="Arial" w:cs="Arial"/>
              </w:rPr>
            </w:pPr>
            <w:r>
              <w:rPr>
                <w:rFonts w:ascii="Arial" w:hAnsi="Arial" w:cs="Arial"/>
              </w:rPr>
              <w:t xml:space="preserve">The system shall refuse a request for a role that has another request waiting for approval ("A request for role &lt;code&gt; is already waiting for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6"/>
              </w:numPr>
              <w:spacing w:before="20" w:after="20"/>
              <w:rPr>
                <w:rFonts w:ascii="Arial" w:hAnsi="Arial" w:cs="Arial"/>
              </w:rPr>
            </w:pPr>
            <w:r>
              <w:rPr>
                <w:rFonts w:ascii="Arial" w:hAnsi="Arial" w:cs="Arial"/>
              </w:rPr>
              <w:t xml:space="preserve">A request that adds one permission and removes another is implemented with exactly that difference.</w:t>
            </w:r>
          </w:p>
          <w:p>
            <w:pPr>
              <w:pStyle w:val="ListParagraph"/>
              <w:numPr>
                <w:ilvl w:val="0"/>
                <w:numId w:val="136"/>
              </w:numPr>
              <w:spacing w:before="20" w:after="20"/>
              <w:rPr>
                <w:rFonts w:ascii="Arial" w:hAnsi="Arial" w:cs="Arial"/>
              </w:rPr>
            </w:pPr>
            <w:r>
              <w:rPr>
                <w:rFonts w:ascii="Arial" w:hAnsi="Arial" w:cs="Arial"/>
              </w:rPr>
              <w:t xml:space="preserve">A second request for a role with a pending request is refused.</w:t>
            </w:r>
          </w:p>
          <w:p w:rsidR="18F335A7" w:rsidP="18F335A7" w:rsidRDefault="18F335A7" w14:paraId="5E36E6A4" w14:textId="0BBBD1BA">
            <w:pPr>
              <w:spacing w:before="20" w:after="20"/>
              <w:rPr>
                <w:rFonts w:ascii="Arial" w:hAnsi="Arial" w:eastAsia="Arial" w:cs="Arial"/>
                <w:szCs w:val="20"/>
              </w:rPr>
            </w:pPr>
          </w:p>
          <w:p w:rsidR="5BBF4F0F" w:rsidP="18F335A7" w:rsidRDefault="5BBF4F0F" w14:paraId="51352169" w14:textId="7C2CCDF8">
            <w:pPr>
              <w:spacing w:before="20" w:after="20"/>
            </w:pPr>
            <w:r w:rsidRPr="18F335A7">
              <w:rPr>
                <w:rFonts w:ascii="Arial" w:hAnsi="Arial" w:eastAsia="Arial" w:cs="Arial"/>
                <w:b/>
                <w:bCs/>
                <w:color w:val="000000" w:themeColor="text1"/>
                <w:szCs w:val="20"/>
              </w:rPr>
              <w:t>FRUM.006.02 Role Status Updates</w:t>
            </w:r>
          </w:p>
          <w:p w:rsidR="5BBF4F0F" w:rsidP="18F335A7" w:rsidRDefault="5BBF4F0F" w14:paraId="65BB2FD0" w14:textId="65FABFBC">
            <w:pPr>
              <w:spacing w:before="20" w:after="20"/>
            </w:pPr>
            <w:r w:rsidRPr="18F335A7">
              <w:rPr>
                <w:rFonts w:ascii="Arial" w:hAnsi="Arial" w:eastAsia="Arial" w:cs="Arial"/>
                <w:b/>
                <w:bCs/>
                <w:color w:val="000000" w:themeColor="text1"/>
                <w:szCs w:val="20"/>
              </w:rPr>
              <w:t>FRUM.006.02.01 Deactivate Role Status Updates</w:t>
            </w:r>
          </w:p>
          <w:p w:rsidR="16B62CA5" w:rsidP="18F335A7" w:rsidRDefault="16B62CA5" w14:paraId="60FEB4D6" w14:textId="0C6B376E">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 xml:space="preserve">The system shall allow authorized users to search for existing </w:t>
            </w:r>
            <w:r w:rsidRPr="18F335A7" w:rsidR="077A6AE0">
              <w:rPr>
                <w:rFonts w:ascii="Arial" w:hAnsi="Arial" w:eastAsia="Arial" w:cs="Arial"/>
                <w:szCs w:val="20"/>
              </w:rPr>
              <w:t>roles</w:t>
            </w:r>
            <w:r w:rsidRPr="18F335A7">
              <w:rPr>
                <w:rFonts w:ascii="Arial" w:hAnsi="Arial" w:eastAsia="Arial" w:cs="Arial"/>
                <w:szCs w:val="20"/>
              </w:rPr>
              <w:t>.</w:t>
            </w:r>
          </w:p>
          <w:p w:rsidR="16B62CA5" w:rsidP="18F335A7" w:rsidRDefault="16B62CA5" w14:paraId="75FE9BC4" w14:textId="33B69BA0">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FC62B0E">
              <w:rPr>
                <w:rFonts w:ascii="Arial" w:hAnsi="Arial" w:eastAsia="Arial" w:cs="Arial"/>
                <w:szCs w:val="20"/>
              </w:rPr>
              <w:t xml:space="preserve">users </w:t>
            </w:r>
            <w:r w:rsidRPr="18F335A7">
              <w:rPr>
                <w:rFonts w:ascii="Arial" w:hAnsi="Arial" w:eastAsia="Arial" w:cs="Arial"/>
                <w:szCs w:val="20"/>
              </w:rPr>
              <w:t>to deactivate an active role.</w:t>
            </w:r>
          </w:p>
          <w:p w:rsidR="16B62CA5" w:rsidP="18F335A7" w:rsidRDefault="16B62CA5" w14:paraId="60FB70E8" w14:textId="346F4AA7">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display the users currently assigned to the selected role prior to deactivation.</w:t>
            </w:r>
          </w:p>
          <w:p w:rsidR="16B62CA5" w:rsidP="18F335A7" w:rsidRDefault="16B62CA5" w14:paraId="7868C282" w14:textId="75F70191">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prevent deactivated roles from being assigned to new users.</w:t>
            </w:r>
          </w:p>
          <w:p w:rsidR="16B62CA5" w:rsidP="18F335A7" w:rsidRDefault="16B62CA5" w14:paraId="334BC247" w14:textId="217C8A43">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retain role assignments for historical and audit purposes.</w:t>
            </w:r>
          </w:p>
          <w:p w:rsidR="16B62CA5" w:rsidP="18F335A7" w:rsidRDefault="16B62CA5" w14:paraId="7ABD58CD" w14:textId="4630BE74">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enforce access restrictions based on the deactivated role status.</w:t>
            </w:r>
          </w:p>
          <w:p w:rsidR="16B62CA5" w:rsidP="18F335A7" w:rsidRDefault="16B62CA5" w14:paraId="13CF21B6" w14:textId="2D06DFED">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record role deactivation activities in the audit trail.</w:t>
            </w:r>
          </w:p>
          <w:p w:rsidR="16B62CA5" w:rsidP="18F335A7" w:rsidRDefault="16B62CA5" w14:paraId="41B8FF84" w14:textId="4B581BDC">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5"/>
              </w:numPr>
              <w:spacing w:before="20" w:after="20"/>
              <w:rPr>
                <w:rFonts w:ascii="Arial" w:hAnsi="Arial" w:cs="Arial"/>
              </w:rPr>
            </w:pPr>
            <w:r>
              <w:rPr>
                <w:rFonts w:ascii="Arial" w:hAnsi="Arial" w:cs="Arial"/>
              </w:rPr>
              <w:t xml:space="preserve">The system shall deactivate a role through an approved and implemented deactivation request that lists the members; the members lose its screens at their next action and are each notified in the system and by e-mail.</w:t>
            </w:r>
          </w:p>
          <w:p>
            <w:pPr>
              <w:pStyle w:val="ListParagraph"/>
              <w:numPr>
                <w:ilvl w:val="0"/>
                <w:numId w:val="25"/>
              </w:numPr>
              <w:spacing w:before="20" w:after="20"/>
              <w:rPr>
                <w:rFonts w:ascii="Arial" w:hAnsi="Arial" w:cs="Arial"/>
              </w:rPr>
            </w:pPr>
            <w:r>
              <w:rPr>
                <w:rFonts w:ascii="Arial" w:hAnsi="Arial" w:cs="Arial"/>
              </w:rPr>
              <w:t xml:space="preserve">The System Administrator profile shall never be deactivated.</w:t>
            </w:r>
          </w:p>
          <w:p>
            <w:pPr>
              <w:pStyle w:val="ListParagraph"/>
              <w:numPr>
                <w:ilvl w:val="0"/>
                <w:numId w:val="25"/>
              </w:numPr>
              <w:spacing w:before="20" w:after="20"/>
              <w:rPr>
                <w:rFonts w:ascii="Arial" w:hAnsi="Arial" w:cs="Arial"/>
              </w:rPr>
            </w:pPr>
            <w:r>
              <w:rPr>
                <w:rFonts w:ascii="Arial" w:hAnsi="Arial" w:cs="Arial"/>
              </w:rPr>
              <w:t xml:space="preserve">An inactive role shall keep its permissions for a reactivation.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7"/>
              </w:numPr>
              <w:spacing w:before="20" w:after="20"/>
              <w:rPr>
                <w:rFonts w:ascii="Arial" w:hAnsi="Arial" w:cs="Arial"/>
              </w:rPr>
            </w:pPr>
            <w:r>
              <w:rPr>
                <w:rFonts w:ascii="Arial" w:hAnsi="Arial" w:cs="Arial"/>
              </w:rPr>
              <w:t xml:space="preserve">After the implementation the members of the deactivated role lose its screens at their next action.</w:t>
            </w:r>
          </w:p>
          <w:p>
            <w:pPr>
              <w:pStyle w:val="ListParagraph"/>
              <w:numPr>
                <w:ilvl w:val="0"/>
                <w:numId w:val="137"/>
              </w:numPr>
              <w:spacing w:before="20" w:after="20"/>
              <w:rPr>
                <w:rFonts w:ascii="Arial" w:hAnsi="Arial" w:cs="Arial"/>
              </w:rPr>
            </w:pPr>
            <w:r>
              <w:rPr>
                <w:rFonts w:ascii="Arial" w:hAnsi="Arial" w:cs="Arial"/>
              </w:rPr>
              <w:t xml:space="preserve">The deactivated role is not offered on new requests.</w:t>
            </w:r>
          </w:p>
          <w:p w:rsidR="18F335A7" w:rsidP="18F335A7" w:rsidRDefault="18F335A7" w14:paraId="326DFA47" w14:textId="4E79BCBB">
            <w:pPr>
              <w:spacing w:before="20" w:after="20"/>
              <w:rPr>
                <w:rFonts w:ascii="Arial" w:hAnsi="Arial" w:eastAsia="Arial" w:cs="Arial"/>
                <w:b/>
                <w:bCs/>
                <w:color w:val="000000" w:themeColor="text1"/>
                <w:szCs w:val="20"/>
              </w:rPr>
            </w:pPr>
          </w:p>
          <w:p w:rsidR="5BBF4F0F" w:rsidP="18F335A7" w:rsidRDefault="5BBF4F0F" w14:paraId="6B2FFE56" w14:textId="3EE7B11D">
            <w:pPr>
              <w:spacing w:before="20" w:after="20"/>
            </w:pPr>
            <w:r w:rsidRPr="18F335A7">
              <w:rPr>
                <w:rFonts w:ascii="Arial" w:hAnsi="Arial" w:eastAsia="Arial" w:cs="Arial"/>
                <w:b/>
                <w:bCs/>
                <w:color w:val="000000" w:themeColor="text1"/>
                <w:szCs w:val="20"/>
              </w:rPr>
              <w:t>FRUM.006.02.02 Reactivate Role Status Updates</w:t>
            </w:r>
          </w:p>
          <w:p w:rsidR="000F4547" w:rsidP="18F335A7" w:rsidRDefault="000F4547" w14:paraId="39E42A2F" w14:textId="13810347">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596137C">
              <w:rPr>
                <w:rFonts w:ascii="Arial" w:hAnsi="Arial" w:eastAsia="Arial" w:cs="Arial"/>
                <w:szCs w:val="20"/>
              </w:rPr>
              <w:t xml:space="preserve">users </w:t>
            </w:r>
            <w:r w:rsidRPr="18F335A7">
              <w:rPr>
                <w:rFonts w:ascii="Arial" w:hAnsi="Arial" w:eastAsia="Arial" w:cs="Arial"/>
                <w:szCs w:val="20"/>
              </w:rPr>
              <w:t>to search for inactive</w:t>
            </w:r>
            <w:r w:rsidRPr="18F335A7" w:rsidR="6B419C4C">
              <w:rPr>
                <w:rFonts w:ascii="Arial" w:hAnsi="Arial" w:eastAsia="Arial" w:cs="Arial"/>
                <w:szCs w:val="20"/>
              </w:rPr>
              <w:t xml:space="preserve"> user roles.</w:t>
            </w:r>
          </w:p>
          <w:p w:rsidR="000F4547" w:rsidP="18F335A7" w:rsidRDefault="000F4547" w14:paraId="5C06E9C7" w14:textId="7704835E">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23A961FB">
              <w:rPr>
                <w:rFonts w:ascii="Arial" w:hAnsi="Arial" w:eastAsia="Arial" w:cs="Arial"/>
                <w:szCs w:val="20"/>
              </w:rPr>
              <w:t>users</w:t>
            </w:r>
            <w:r w:rsidRPr="18F335A7" w:rsidR="622D2017">
              <w:rPr>
                <w:rFonts w:ascii="Arial" w:hAnsi="Arial" w:eastAsia="Arial" w:cs="Arial"/>
                <w:szCs w:val="20"/>
              </w:rPr>
              <w:t xml:space="preserve"> </w:t>
            </w:r>
            <w:r w:rsidRPr="18F335A7">
              <w:rPr>
                <w:rFonts w:ascii="Arial" w:hAnsi="Arial" w:eastAsia="Arial" w:cs="Arial"/>
                <w:szCs w:val="20"/>
              </w:rPr>
              <w:t>to reactivate an inactive role.</w:t>
            </w:r>
          </w:p>
          <w:p w:rsidR="000F4547" w:rsidP="18F335A7" w:rsidRDefault="000F4547" w14:paraId="0C0D9A04" w14:textId="36FF5F59">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restore the role to Active status upon successful update.</w:t>
            </w:r>
          </w:p>
          <w:p w:rsidR="000F4547" w:rsidP="18F335A7" w:rsidRDefault="000F4547" w14:paraId="43DE8BEA" w14:textId="6D7F80EA">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allow the reactivated role to be assigned to users.</w:t>
            </w:r>
          </w:p>
          <w:p w:rsidR="000F4547" w:rsidP="18F335A7" w:rsidRDefault="000F4547" w14:paraId="6EF18751" w14:textId="78354302">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enforce permissions associated with the reactivated role.</w:t>
            </w:r>
          </w:p>
          <w:p w:rsidR="000F4547" w:rsidP="18F335A7" w:rsidRDefault="000F4547" w14:paraId="02F3B499" w14:textId="011A64B7">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record role reactivation activities in the audit trail.</w:t>
            </w:r>
          </w:p>
          <w:p w:rsidR="000F4547" w:rsidP="18F335A7" w:rsidRDefault="000F4547" w14:paraId="3AADDD16" w14:textId="2075DBC9">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3"/>
              </w:numPr>
              <w:spacing w:before="20" w:after="20"/>
              <w:rPr>
                <w:rFonts w:ascii="Arial" w:hAnsi="Arial" w:cs="Arial"/>
              </w:rPr>
            </w:pPr>
            <w:r>
              <w:rPr>
                <w:rFonts w:ascii="Arial" w:hAnsi="Arial" w:cs="Arial"/>
              </w:rPr>
              <w:t xml:space="preserve">The system shall reactivate a role through an approved and implemented reactivation request, chosen from the list of inactive roles; the role is restored with its last permissions and its members regain them.</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8"/>
              </w:numPr>
              <w:spacing w:before="20" w:after="20"/>
              <w:rPr>
                <w:rFonts w:ascii="Arial" w:hAnsi="Arial" w:cs="Arial"/>
              </w:rPr>
            </w:pPr>
            <w:r>
              <w:rPr>
                <w:rFonts w:ascii="Arial" w:hAnsi="Arial" w:cs="Arial"/>
              </w:rPr>
              <w:t xml:space="preserve">A reactivated role grants its permissions again to its members.</w:t>
            </w:r>
          </w:p>
          <w:p w:rsidR="18F335A7" w:rsidP="18F335A7" w:rsidRDefault="18F335A7" w14:paraId="20929648" w14:textId="30C67260">
            <w:pPr>
              <w:spacing w:before="20" w:after="20"/>
              <w:rPr>
                <w:rFonts w:ascii="Arial" w:hAnsi="Arial" w:eastAsia="Arial" w:cs="Arial"/>
                <w:b/>
                <w:bCs/>
                <w:color w:val="000000" w:themeColor="text1"/>
                <w:szCs w:val="20"/>
              </w:rPr>
            </w:pPr>
          </w:p>
          <w:p w:rsidR="2E38A074" w:rsidP="18F335A7" w:rsidRDefault="2E38A074" w14:paraId="2F401865" w14:textId="17665695">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64A74F58">
              <w:rPr>
                <w:rFonts w:ascii="Arial" w:hAnsi="Arial" w:eastAsia="Arial" w:cs="Arial"/>
                <w:b/>
                <w:bCs/>
                <w:color w:val="000000" w:themeColor="text1"/>
                <w:szCs w:val="20"/>
              </w:rPr>
              <w:t>6</w:t>
            </w:r>
            <w:r w:rsidRPr="18F335A7">
              <w:rPr>
                <w:rFonts w:ascii="Arial" w:hAnsi="Arial" w:eastAsia="Arial" w:cs="Arial"/>
                <w:b/>
                <w:bCs/>
                <w:color w:val="000000" w:themeColor="text1"/>
                <w:szCs w:val="20"/>
              </w:rPr>
              <w:t>.03 Permission Updates</w:t>
            </w:r>
          </w:p>
          <w:p w:rsidR="2E38A074" w:rsidP="18F335A7" w:rsidRDefault="2E38A074" w14:paraId="548347EE" w14:textId="02C26AD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765062C3">
              <w:rPr>
                <w:rFonts w:ascii="Arial" w:hAnsi="Arial" w:eastAsia="Arial" w:cs="Arial"/>
                <w:szCs w:val="20"/>
              </w:rPr>
              <w:t xml:space="preserve">users </w:t>
            </w:r>
            <w:r w:rsidRPr="18F335A7">
              <w:rPr>
                <w:rFonts w:ascii="Arial" w:hAnsi="Arial" w:eastAsia="Arial" w:cs="Arial"/>
                <w:szCs w:val="20"/>
              </w:rPr>
              <w:t>to search for existing roles and permissions.</w:t>
            </w:r>
          </w:p>
          <w:p w:rsidR="2E38A074" w:rsidP="18F335A7" w:rsidRDefault="2E38A074" w14:paraId="61E940B7" w14:textId="2F37075C">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6EAE930">
              <w:rPr>
                <w:rFonts w:ascii="Arial" w:hAnsi="Arial" w:eastAsia="Arial" w:cs="Arial"/>
                <w:szCs w:val="20"/>
              </w:rPr>
              <w:t>users to</w:t>
            </w:r>
            <w:r w:rsidRPr="18F335A7">
              <w:rPr>
                <w:rFonts w:ascii="Arial" w:hAnsi="Arial" w:eastAsia="Arial" w:cs="Arial"/>
                <w:szCs w:val="20"/>
              </w:rPr>
              <w:t xml:space="preserve"> add, modify, or remove permissions assigned to a role.</w:t>
            </w:r>
          </w:p>
          <w:p w:rsidR="2E38A074" w:rsidP="18F335A7" w:rsidRDefault="2E38A074" w14:paraId="5C8EBC8D" w14:textId="6EBCC9C1">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0AF36E15">
              <w:rPr>
                <w:rFonts w:ascii="Arial" w:hAnsi="Arial" w:eastAsia="Arial" w:cs="Arial"/>
                <w:szCs w:val="20"/>
              </w:rPr>
              <w:t xml:space="preserve">users </w:t>
            </w:r>
            <w:r w:rsidRPr="18F335A7">
              <w:rPr>
                <w:rFonts w:ascii="Arial" w:hAnsi="Arial" w:eastAsia="Arial" w:cs="Arial"/>
                <w:szCs w:val="20"/>
              </w:rPr>
              <w:t xml:space="preserve">to update </w:t>
            </w:r>
            <w:r w:rsidRPr="18F335A7" w:rsidR="366DFD4D">
              <w:rPr>
                <w:rFonts w:ascii="Arial" w:hAnsi="Arial" w:eastAsia="Arial" w:cs="Arial"/>
                <w:szCs w:val="20"/>
              </w:rPr>
              <w:t xml:space="preserve">permissions </w:t>
            </w:r>
            <w:r w:rsidRPr="18F335A7">
              <w:rPr>
                <w:rFonts w:ascii="Arial" w:hAnsi="Arial" w:eastAsia="Arial" w:cs="Arial"/>
                <w:szCs w:val="20"/>
              </w:rPr>
              <w:t>based on the approved access matrix.</w:t>
            </w:r>
          </w:p>
          <w:p w:rsidR="2E38A074" w:rsidP="18F335A7" w:rsidRDefault="2E38A074" w14:paraId="2BB392FB" w14:textId="53752F0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validate permission configurations before saving changes.</w:t>
            </w:r>
          </w:p>
          <w:p w:rsidR="2E38A074" w:rsidP="18F335A7" w:rsidRDefault="2E38A074" w14:paraId="3953E1D8" w14:textId="7C187237">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prevent the assignment of conflicting or invalid permission combinations.</w:t>
            </w:r>
          </w:p>
          <w:p w:rsidR="2E38A074" w:rsidP="18F335A7" w:rsidRDefault="2E38A074" w14:paraId="38F7DBC6" w14:textId="7759ACD8">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automatically enforce updated permissions after successful save.</w:t>
            </w:r>
          </w:p>
          <w:p w:rsidR="2E38A074" w:rsidP="18F335A7" w:rsidRDefault="2E38A074" w14:paraId="07E540C6" w14:textId="3555A84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immediately restrict access to functions and records for permissions that have been removed.</w:t>
            </w:r>
          </w:p>
          <w:p w:rsidR="2E38A074" w:rsidP="18F335A7" w:rsidRDefault="2E38A074" w14:paraId="52B0EEF2" w14:textId="1EC6C5E8">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record all permission update activities in the audit trail.</w:t>
            </w:r>
          </w:p>
          <w:p>
            <w:pPr>
              <w:pStyle w:val="ListParagraph"/>
              <w:numPr>
                <w:ilvl w:val="0"/>
                <w:numId w:val="29"/>
              </w:numPr>
              <w:spacing w:before="20" w:after="20"/>
              <w:rPr>
                <w:rFonts w:ascii="Arial" w:hAnsi="Arial" w:cs="Arial"/>
              </w:rPr>
            </w:pPr>
            <w:r>
              <w:rPr>
                <w:rFonts w:ascii="Arial" w:hAnsi="Arial" w:cs="Arial"/>
              </w:rPr>
              <w:t xml:space="preserve">The system shall refuse a permission both added and removed in one request ("Permission(s) both added and removed: &lt;permissions&gt;") and a request that changes nothing.</w:t>
            </w:r>
          </w:p>
          <w:p>
            <w:pPr>
              <w:pStyle w:val="ListParagraph"/>
              <w:numPr>
                <w:ilvl w:val="0"/>
                <w:numId w:val="29"/>
              </w:numPr>
              <w:spacing w:before="20" w:after="20"/>
              <w:rPr>
                <w:rFonts w:ascii="Arial" w:hAnsi="Arial" w:cs="Arial"/>
              </w:rPr>
            </w:pPr>
            <w:r>
              <w:rPr>
                <w:rFonts w:ascii="Arial" w:hAnsi="Arial" w:cs="Arial"/>
              </w:rPr>
              <w:t xml:space="preserve">The system shall check every user request and bulk line against the separation-of-duties rules between roles (FRUM.012.01); a user may not hold both roles of an active rule.</w:t>
            </w:r>
          </w:p>
          <w:p>
            <w:pPr>
              <w:pStyle w:val="ListParagraph"/>
              <w:numPr>
                <w:ilvl w:val="0"/>
                <w:numId w:val="29"/>
              </w:numPr>
              <w:spacing w:before="20" w:after="20"/>
              <w:rPr>
                <w:rFonts w:ascii="Arial" w:hAnsi="Arial" w:cs="Arial"/>
              </w:rPr>
            </w:pPr>
            <w:r>
              <w:rPr>
                <w:rFonts w:ascii="Arial" w:hAnsi="Arial" w:cs="Arial"/>
              </w:rPr>
              <w:t xml:space="preserve">The system shall refuse a request listing too many permission changes at once ("Split the change into several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9"/>
              </w:numPr>
              <w:spacing w:before="20" w:after="20"/>
              <w:rPr>
                <w:rFonts w:ascii="Arial" w:hAnsi="Arial" w:cs="Arial"/>
              </w:rPr>
            </w:pPr>
            <w:r>
              <w:rPr>
                <w:rFonts w:ascii="Arial" w:hAnsi="Arial" w:cs="Arial"/>
              </w:rPr>
              <w:t xml:space="preserve">A request that adds and removes the same permission is refused.</w:t>
            </w:r>
          </w:p>
          <w:p>
            <w:pPr>
              <w:pStyle w:val="ListParagraph"/>
              <w:numPr>
                <w:ilvl w:val="0"/>
                <w:numId w:val="139"/>
              </w:numPr>
              <w:spacing w:before="20" w:after="20"/>
              <w:rPr>
                <w:rFonts w:ascii="Arial" w:hAnsi="Arial" w:cs="Arial"/>
              </w:rPr>
            </w:pPr>
            <w:r>
              <w:rPr>
                <w:rFonts w:ascii="Arial" w:hAnsi="Arial" w:cs="Arial"/>
              </w:rPr>
              <w:t xml:space="preserve">A request giving one user both roles of an active separation-of-duties rule is refused with the names of the two roles.</w:t>
            </w:r>
          </w:p>
          <w:p w:rsidR="18F335A7" w:rsidP="18F335A7" w:rsidRDefault="18F335A7" w14:paraId="37613868" w14:textId="61CDD72E">
            <w:pPr>
              <w:spacing w:line="259" w:lineRule="auto" w:before="20" w:after="20"/>
              <w:rPr>
                <w:rFonts w:ascii="Arial" w:hAnsi="Arial" w:cs="Arial"/>
                <w:color w:val="000000" w:themeColor="text1"/>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FRUM.006.04 Group-Profile Change, Deactivation and Reactivation Requests</w:t>
            </w:r>
          </w:p>
          <w:p>
            <w:pPr>
              <w:pStyle w:val="ListParagraph"/>
              <w:numPr>
                <w:ilvl w:val="0"/>
                <w:numId w:val="163"/>
              </w:numPr>
              <w:spacing w:before="20" w:after="20"/>
              <w:rPr>
                <w:rFonts w:ascii="Arial" w:hAnsi="Arial" w:cs="Arial"/>
              </w:rPr>
            </w:pPr>
            <w:r>
              <w:rPr>
                <w:rFonts w:ascii="Arial" w:hAnsi="Arial" w:cs="Arial"/>
              </w:rPr>
              <w:t xml:space="preserve">The Business Administrator shall choose the role from the drop-down of active roles (change, deactivation) or of inactive roles (reactivation), enter the change, choose the approvers in order and write the remarks, and save a draft, edit it, cancel it or submit it as in FRUM.009.01.</w:t>
            </w:r>
          </w:p>
          <w:p>
            <w:pPr>
              <w:pStyle w:val="ListParagraph"/>
              <w:numPr>
                <w:ilvl w:val="0"/>
                <w:numId w:val="163"/>
              </w:numPr>
              <w:spacing w:before="20" w:after="20"/>
              <w:rPr>
                <w:rFonts w:ascii="Arial" w:hAnsi="Arial" w:cs="Arial"/>
              </w:rPr>
            </w:pPr>
            <w:r>
              <w:rPr>
                <w:rFonts w:ascii="Arial" w:hAnsi="Arial" w:cs="Arial"/>
              </w:rPr>
              <w:t xml:space="preserve">The system shall show the current members of the role on the request.</w:t>
            </w:r>
          </w:p>
          <w:p>
            <w:pPr>
              <w:pStyle w:val="ListParagraph"/>
              <w:numPr>
                <w:ilvl w:val="0"/>
                <w:numId w:val="163"/>
              </w:numPr>
              <w:spacing w:before="20" w:after="20"/>
              <w:rPr>
                <w:rFonts w:ascii="Arial" w:hAnsi="Arial" w:cs="Arial"/>
              </w:rPr>
            </w:pPr>
            <w:r>
              <w:rPr>
                <w:rFonts w:ascii="Arial" w:hAnsi="Arial" w:cs="Arial"/>
              </w:rPr>
              <w:t xml:space="preserve">The system shall refuse the deactivation of an inactive role and the reactivation of an active role.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4"/>
              </w:numPr>
              <w:spacing w:before="20" w:after="20"/>
              <w:rPr>
                <w:rFonts w:ascii="Arial" w:hAnsi="Arial" w:cs="Arial"/>
              </w:rPr>
            </w:pPr>
            <w:r>
              <w:rPr>
                <w:rFonts w:ascii="Arial" w:hAnsi="Arial" w:cs="Arial"/>
              </w:rPr>
              <w:t xml:space="preserve">A draft change request is seen and edited only by its creator and is submitted later with the same number.</w:t>
            </w:r>
          </w:p>
          <w:p>
            <w:pPr>
              <w:pStyle w:val="ListParagraph"/>
              <w:numPr>
                <w:ilvl w:val="0"/>
                <w:numId w:val="164"/>
              </w:numPr>
              <w:spacing w:before="20" w:after="20"/>
              <w:rPr>
                <w:rFonts w:ascii="Arial" w:hAnsi="Arial" w:cs="Arial"/>
              </w:rPr>
            </w:pPr>
            <w:r>
              <w:rPr>
                <w:rFonts w:ascii="Arial" w:hAnsi="Arial" w:cs="Arial"/>
              </w:rPr>
              <w:t xml:space="preserve">A deactivation request shows the members of the role.</w:t>
            </w:r>
          </w:p>
        </w:tc>
        <w:tc>
          <w:tcPr>
            <w:tcW w:w="943" w:type="dxa"/>
            <w:tcMar/>
          </w:tcPr>
          <w:p w:rsidR="18F335A7" w:rsidP="18F335A7" w:rsidRDefault="18F335A7" w14:paraId="70E0E1C9" w14:textId="6D3C246C">
            <w:pPr>
              <w:spacing w:before="20" w:after="20"/>
              <w:rPr>
                <w:rFonts w:ascii="Arial" w:hAnsi="Arial" w:cs="Arial"/>
              </w:rPr>
            </w:pPr>
          </w:p>
        </w:tc>
      </w:tr>
      <w:tr w:rsidR="18F335A7" w:rsidTr="5BDA26B3" w14:paraId="2191CB0B" w14:textId="77777777">
        <w:trPr/>
        <w:tc>
          <w:tcPr>
            <w:tcW w:w="1457" w:type="dxa"/>
            <w:tcMar/>
          </w:tcPr>
          <w:p w:rsidR="18F335A7" w:rsidP="18F335A7" w:rsidRDefault="18F335A7" w14:paraId="0DE96A6D" w14:textId="35C0E71A">
            <w:pPr>
              <w:spacing w:line="259" w:lineRule="auto" w:before="20" w:after="20"/>
            </w:pPr>
            <w:r w:rsidRPr="18F335A7">
              <w:rPr>
                <w:rFonts w:ascii="Arial" w:hAnsi="Arial" w:eastAsia="Arial" w:cs="Arial"/>
                <w:color w:val="000000" w:themeColor="text1"/>
                <w:szCs w:val="20"/>
              </w:rPr>
              <w:t>FRUM.00</w:t>
            </w:r>
            <w:r w:rsidRPr="18F335A7" w:rsidR="1C80F6AB">
              <w:rPr>
                <w:rFonts w:ascii="Arial" w:hAnsi="Arial" w:eastAsia="Arial" w:cs="Arial"/>
                <w:color w:val="000000" w:themeColor="text1"/>
                <w:szCs w:val="20"/>
              </w:rPr>
              <w:t>7</w:t>
            </w:r>
          </w:p>
        </w:tc>
        <w:tc>
          <w:tcPr>
            <w:tcW w:w="1151" w:type="dxa"/>
            <w:tcMar/>
          </w:tcPr>
          <w:p w:rsidR="18FDCF59" w:rsidP="18F335A7" w:rsidRDefault="18FDCF59" w14:paraId="0A49FFF9" w14:textId="78D01A95">
            <w:pPr>
              <w:spacing w:line="259" w:lineRule="auto" w:before="20" w:after="20"/>
            </w:pPr>
            <w:r w:rsidRPr="18F335A7">
              <w:rPr>
                <w:rFonts w:ascii="Arial" w:hAnsi="Arial" w:eastAsia="Arial" w:cs="Arial"/>
                <w:color w:val="000000" w:themeColor="text1"/>
                <w:szCs w:val="20"/>
              </w:rPr>
              <w:t>Reports Managements</w:t>
            </w:r>
          </w:p>
          <w:p w:rsidR="18F335A7" w:rsidP="18F335A7" w:rsidRDefault="18F335A7" w14:paraId="19C72BDC" w14:textId="740D30FB">
            <w:pPr>
              <w:spacing w:line="259" w:lineRule="auto" w:before="20" w:after="20"/>
              <w:rPr>
                <w:rFonts w:ascii="Arial" w:hAnsi="Arial" w:eastAsia="Arial" w:cs="Arial"/>
                <w:color w:val="000000" w:themeColor="text1"/>
                <w:szCs w:val="20"/>
              </w:rPr>
            </w:pPr>
          </w:p>
        </w:tc>
        <w:tc>
          <w:tcPr>
            <w:tcW w:w="1958" w:type="dxa"/>
            <w:tcMar/>
          </w:tcPr>
          <w:p w:rsidR="18F335A7" w:rsidP="18F335A7" w:rsidRDefault="18F335A7" w14:paraId="75C4191C" w14:textId="59B450E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R</w:t>
            </w:r>
            <w:r w:rsidRPr="18F335A7" w:rsidR="1DA22E76">
              <w:rPr>
                <w:rFonts w:ascii="Arial" w:hAnsi="Arial" w:eastAsia="Arial" w:cs="Arial"/>
                <w:color w:val="000000" w:themeColor="text1"/>
                <w:szCs w:val="20"/>
              </w:rPr>
              <w:t>eports</w:t>
            </w:r>
            <w:r w:rsidRPr="18F335A7" w:rsidR="1054AABF">
              <w:rPr>
                <w:rFonts w:ascii="Arial" w:hAnsi="Arial" w:eastAsia="Arial" w:cs="Arial"/>
                <w:color w:val="000000" w:themeColor="text1"/>
                <w:szCs w:val="20"/>
              </w:rPr>
              <w:t xml:space="preserve"> </w:t>
            </w:r>
            <w:r w:rsidRPr="18F335A7" w:rsidR="3A3296B8">
              <w:rPr>
                <w:rFonts w:ascii="Arial" w:hAnsi="Arial" w:eastAsia="Arial" w:cs="Arial"/>
                <w:color w:val="000000" w:themeColor="text1"/>
                <w:szCs w:val="20"/>
              </w:rPr>
              <w:t>Generation and Exports</w:t>
            </w:r>
          </w:p>
        </w:tc>
        <w:tc>
          <w:tcPr>
            <w:tcW w:w="4571" w:type="dxa"/>
            <w:tcMar/>
          </w:tcPr>
          <w:p w:rsidR="5C4DCCE2" w:rsidP="18F335A7" w:rsidRDefault="5C4DCCE2" w14:paraId="6D93D324" w14:textId="7FA743BB">
            <w:pPr>
              <w:spacing w:before="20" w:after="20"/>
              <w:rPr>
                <w:rFonts w:ascii="Arial" w:hAnsi="Arial" w:eastAsia="Arial" w:cs="Arial"/>
                <w:b/>
                <w:bCs/>
                <w:szCs w:val="20"/>
              </w:rPr>
            </w:pPr>
            <w:r w:rsidRPr="18F335A7">
              <w:rPr>
                <w:rFonts w:ascii="Arial" w:hAnsi="Arial" w:eastAsia="Arial" w:cs="Arial"/>
                <w:b/>
                <w:bCs/>
                <w:color w:val="000000" w:themeColor="text1"/>
                <w:szCs w:val="20"/>
              </w:rPr>
              <w:t>FRUM.007.01</w:t>
            </w:r>
            <w:r w:rsidRPr="18F335A7">
              <w:rPr>
                <w:rFonts w:ascii="Arial" w:hAnsi="Arial" w:eastAsia="Arial" w:cs="Arial"/>
                <w:b/>
                <w:bCs/>
                <w:szCs w:val="20"/>
              </w:rPr>
              <w:t xml:space="preserve"> </w:t>
            </w:r>
            <w:r w:rsidRPr="18F335A7" w:rsidR="2F6BFA43">
              <w:rPr>
                <w:rFonts w:ascii="Arial" w:hAnsi="Arial" w:eastAsia="Arial" w:cs="Arial"/>
                <w:b/>
                <w:bCs/>
                <w:szCs w:val="20"/>
              </w:rPr>
              <w:t xml:space="preserve">View </w:t>
            </w:r>
            <w:r w:rsidRPr="18F335A7" w:rsidR="44F94203">
              <w:rPr>
                <w:rFonts w:ascii="Arial" w:hAnsi="Arial" w:eastAsia="Arial" w:cs="Arial"/>
                <w:b/>
                <w:bCs/>
                <w:szCs w:val="20"/>
              </w:rPr>
              <w:t>and filter r</w:t>
            </w:r>
            <w:r w:rsidRPr="18F335A7" w:rsidR="2F6BFA43">
              <w:rPr>
                <w:rFonts w:ascii="Arial" w:hAnsi="Arial" w:eastAsia="Arial" w:cs="Arial"/>
                <w:b/>
                <w:bCs/>
                <w:szCs w:val="20"/>
              </w:rPr>
              <w:t>eports</w:t>
            </w:r>
          </w:p>
          <w:p w:rsidR="334850FA" w:rsidP="18F335A7" w:rsidRDefault="334850FA" w14:paraId="25325253" w14:textId="4B194F1C">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authorized users to access the Reports module</w:t>
            </w:r>
            <w:r w:rsidRPr="18F335A7" w:rsidR="47314E47">
              <w:rPr>
                <w:rFonts w:ascii="Arial" w:hAnsi="Arial" w:eastAsia="Arial" w:cs="Arial"/>
                <w:szCs w:val="20"/>
              </w:rPr>
              <w:t xml:space="preserve"> and generate or export reports</w:t>
            </w:r>
          </w:p>
          <w:p w:rsidR="334850FA" w:rsidP="18F335A7" w:rsidRDefault="334850FA" w14:paraId="12F2E0BE" w14:textId="7380890B">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display only reports that the user is authorized to access.</w:t>
            </w:r>
          </w:p>
          <w:p w:rsidR="55100F5F" w:rsidP="18F335A7" w:rsidRDefault="55100F5F" w14:paraId="4889C119" w14:textId="50F285A7">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User Access Report</w:t>
            </w:r>
          </w:p>
          <w:p w:rsidR="55100F5F" w:rsidP="18F335A7" w:rsidRDefault="55100F5F" w14:paraId="0277DB5B" w14:textId="19BBF697">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User Group Profile Report</w:t>
            </w:r>
          </w:p>
          <w:p w:rsidR="55100F5F" w:rsidP="18F335A7" w:rsidRDefault="55100F5F" w14:paraId="4A9EFC9D" w14:textId="29FE8D8E">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Group Profile Membership List</w:t>
            </w:r>
          </w:p>
          <w:p w:rsidR="55100F5F" w:rsidP="18F335A7" w:rsidRDefault="55100F5F" w14:paraId="69034A64" w14:textId="69284CEF">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 xml:space="preserve">The system shall follow </w:t>
            </w:r>
            <w:r w:rsidRPr="18F335A7" w:rsidR="338A603C">
              <w:rPr>
                <w:rFonts w:ascii="Arial" w:hAnsi="Arial" w:eastAsia="Arial" w:cs="Arial"/>
                <w:szCs w:val="20"/>
              </w:rPr>
              <w:t xml:space="preserve">the report </w:t>
            </w:r>
            <w:r w:rsidRPr="18F335A7">
              <w:rPr>
                <w:rFonts w:ascii="Arial" w:hAnsi="Arial" w:eastAsia="Arial" w:cs="Arial"/>
                <w:szCs w:val="20"/>
              </w:rPr>
              <w:t xml:space="preserve">design from the </w:t>
            </w:r>
            <w:hyperlink r:id="rId23">
              <w:r w:rsidRPr="18F335A7">
                <w:rPr>
                  <w:rStyle w:val="Hyperlink"/>
                  <w:rFonts w:ascii="Arial" w:hAnsi="Arial" w:eastAsia="Arial" w:cs="Arial"/>
                  <w:szCs w:val="20"/>
                </w:rPr>
                <w:t>Annex C - Report Templates.</w:t>
              </w:r>
            </w:hyperlink>
          </w:p>
          <w:p w:rsidR="334850FA" w:rsidP="18F335A7" w:rsidRDefault="334850FA" w14:paraId="4AA24577" w14:textId="1680E812">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users to filter report data using search criteria.</w:t>
            </w:r>
          </w:p>
          <w:p w:rsidR="334850FA" w:rsidP="18F335A7" w:rsidRDefault="334850FA" w14:paraId="2771FA42" w14:textId="6784AEB8">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users to sort report results based on available report fields.</w:t>
            </w:r>
          </w:p>
          <w:p w:rsidR="334850FA" w:rsidP="18F335A7" w:rsidRDefault="334850FA" w14:paraId="44CA2D69" w14:textId="550B5EB8">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display the total number of records returned from the selected criteria.</w:t>
            </w:r>
          </w:p>
          <w:p w:rsidR="334850FA" w:rsidP="18F335A7" w:rsidRDefault="334850FA" w14:paraId="5EF73787" w14:textId="518C2317">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maintain audit logs of report generation activities.</w:t>
            </w:r>
          </w:p>
          <w:p>
            <w:pPr>
              <w:pStyle w:val="ListParagraph"/>
              <w:numPr>
                <w:ilvl w:val="0"/>
                <w:numId w:val="18"/>
              </w:numPr>
              <w:spacing w:before="20" w:after="20"/>
              <w:rPr>
                <w:rFonts w:ascii="Arial" w:hAnsi="Arial" w:cs="Arial"/>
              </w:rPr>
            </w:pPr>
            <w:r>
              <w:rPr>
                <w:rFonts w:ascii="Arial" w:hAnsi="Arial" w:cs="Arial"/>
              </w:rPr>
              <w:t xml:space="preserve">The system shall offer the User Access Report by as-of date (the access held at the end of that date), business unit group, status and group profile; the User Group Profile Report by group profile, module and active flag; and the Group Profile Membership List by group profile and as-of date.</w:t>
            </w:r>
          </w:p>
          <w:p>
            <w:pPr>
              <w:pStyle w:val="ListParagraph"/>
              <w:numPr>
                <w:ilvl w:val="0"/>
                <w:numId w:val="18"/>
              </w:numPr>
              <w:spacing w:before="20" w:after="20"/>
              <w:rPr>
                <w:rFonts w:ascii="Arial" w:hAnsi="Arial" w:cs="Arial"/>
              </w:rPr>
            </w:pPr>
            <w:r>
              <w:rPr>
                <w:rFonts w:ascii="Arial" w:hAnsi="Arial" w:cs="Arial"/>
              </w:rPr>
              <w:t xml:space="preserve">The User Access Report shall show for each user the user ID, Windows ID, group profiles, business unit group, user level, status, created by and date, modified by and date, and the last action (added, modified, deactivated, reactivated) with who did it (Annex E).</w:t>
            </w:r>
          </w:p>
          <w:p>
            <w:pPr>
              <w:pStyle w:val="ListParagraph"/>
              <w:numPr>
                <w:ilvl w:val="0"/>
                <w:numId w:val="18"/>
              </w:numPr>
              <w:spacing w:before="20" w:after="20"/>
              <w:rPr>
                <w:rFonts w:ascii="Arial" w:hAnsi="Arial" w:cs="Arial"/>
              </w:rPr>
            </w:pPr>
            <w:r>
              <w:rPr>
                <w:rFonts w:ascii="Arial" w:hAnsi="Arial" w:cs="Arial"/>
              </w:rPr>
              <w:t xml:space="preserve">The User Group Profile Report shall show the module, task and access of each role, and the role's dates created and modified with who created and changed it (Annex F).</w:t>
            </w:r>
          </w:p>
          <w:p>
            <w:pPr>
              <w:pStyle w:val="ListParagraph"/>
              <w:numPr>
                <w:ilvl w:val="0"/>
                <w:numId w:val="18"/>
              </w:numPr>
              <w:spacing w:before="20" w:after="20"/>
              <w:rPr>
                <w:rFonts w:ascii="Arial" w:hAnsi="Arial" w:cs="Arial"/>
              </w:rPr>
            </w:pPr>
            <w:r>
              <w:rPr>
                <w:rFonts w:ascii="Arial" w:hAnsi="Arial" w:cs="Arial"/>
              </w:rPr>
              <w:t xml:space="preserve">Created by and Modified by shall show the approver of the request that made the change, with the request number.</w:t>
            </w:r>
          </w:p>
          <w:p>
            <w:pPr>
              <w:pStyle w:val="ListParagraph"/>
              <w:numPr>
                <w:ilvl w:val="0"/>
                <w:numId w:val="18"/>
              </w:numPr>
              <w:spacing w:before="20" w:after="20"/>
              <w:rPr>
                <w:rFonts w:ascii="Arial" w:hAnsi="Arial" w:cs="Arial"/>
              </w:rPr>
            </w:pPr>
            <w:r>
              <w:rPr>
                <w:rFonts w:ascii="Arial" w:hAnsi="Arial" w:cs="Arial"/>
              </w:rPr>
              <w:t xml:space="preserve">The system shall refuse an as-of date in the future ("The as-of date cannot be in the future").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0"/>
              </w:numPr>
              <w:spacing w:before="20" w:after="20"/>
              <w:rPr>
                <w:rFonts w:ascii="Arial" w:hAnsi="Arial" w:cs="Arial"/>
              </w:rPr>
            </w:pPr>
            <w:r>
              <w:rPr>
                <w:rFonts w:ascii="Arial" w:hAnsi="Arial" w:cs="Arial"/>
              </w:rPr>
              <w:t xml:space="preserve">The User Access Report shows user a024000000 with the profile Processing Officer, created by the approver of its enrolment and modified by the approver of the later change.</w:t>
            </w:r>
          </w:p>
          <w:p>
            <w:pPr>
              <w:pStyle w:val="ListParagraph"/>
              <w:numPr>
                <w:ilvl w:val="0"/>
                <w:numId w:val="140"/>
              </w:numPr>
              <w:spacing w:before="20" w:after="20"/>
              <w:rPr>
                <w:rFonts w:ascii="Arial" w:hAnsi="Arial" w:cs="Arial"/>
              </w:rPr>
            </w:pPr>
            <w:r>
              <w:rPr>
                <w:rFonts w:ascii="Arial" w:hAnsi="Arial" w:cs="Arial"/>
              </w:rPr>
              <w:t xml:space="preserve">For the Marketing Account Officer profile the User Group Profile Report lists the Client Management tasks with With Access or No Access.</w:t>
            </w:r>
          </w:p>
          <w:p>
            <w:pPr>
              <w:pStyle w:val="ListParagraph"/>
              <w:numPr>
                <w:ilvl w:val="0"/>
                <w:numId w:val="140"/>
              </w:numPr>
              <w:spacing w:before="20" w:after="20"/>
              <w:rPr>
                <w:rFonts w:ascii="Arial" w:hAnsi="Arial" w:cs="Arial"/>
              </w:rPr>
            </w:pPr>
            <w:r>
              <w:rPr>
                <w:rFonts w:ascii="Arial" w:hAnsi="Arial" w:cs="Arial"/>
              </w:rPr>
              <w:t xml:space="preserve">The membership list shows every member of Marketing Team Lead with who added the member and when.</w:t>
            </w:r>
          </w:p>
          <w:p w:rsidR="18F335A7" w:rsidP="18F335A7" w:rsidRDefault="18F335A7" w14:paraId="07910B55" w14:textId="3593843B">
            <w:pPr>
              <w:spacing w:before="20" w:after="20"/>
              <w:rPr>
                <w:rFonts w:ascii="Arial" w:hAnsi="Arial" w:eastAsia="Arial" w:cs="Arial"/>
                <w:color w:val="000000" w:themeColor="text1"/>
                <w:szCs w:val="20"/>
              </w:rPr>
            </w:pPr>
          </w:p>
          <w:p w:rsidR="00BFDFED" w:rsidP="18F335A7" w:rsidRDefault="00BFDFED" w14:paraId="77A9AACC" w14:textId="73945A5F">
            <w:pPr>
              <w:spacing w:before="20" w:after="20"/>
              <w:rPr>
                <w:rFonts w:ascii="Arial" w:hAnsi="Arial" w:eastAsia="Arial" w:cs="Arial"/>
                <w:b/>
                <w:bCs/>
                <w:szCs w:val="20"/>
              </w:rPr>
            </w:pPr>
            <w:r w:rsidRPr="18F335A7">
              <w:rPr>
                <w:rFonts w:ascii="Arial" w:hAnsi="Arial" w:eastAsia="Arial" w:cs="Arial"/>
                <w:b/>
                <w:bCs/>
                <w:color w:val="000000" w:themeColor="text1"/>
                <w:szCs w:val="20"/>
              </w:rPr>
              <w:t>FRUM.007.0</w:t>
            </w:r>
            <w:r w:rsidRPr="18F335A7" w:rsidR="265E7B99">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DA22E76">
              <w:rPr>
                <w:rFonts w:ascii="Arial" w:hAnsi="Arial" w:eastAsia="Arial" w:cs="Arial"/>
                <w:b/>
                <w:bCs/>
                <w:szCs w:val="20"/>
              </w:rPr>
              <w:t>Export Reports</w:t>
            </w:r>
          </w:p>
          <w:p w:rsidR="59C276E1" w:rsidP="18F335A7" w:rsidRDefault="59C276E1" w14:paraId="5642F25B" w14:textId="1C3039D6">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 xml:space="preserve">The system shall allow </w:t>
            </w:r>
            <w:r w:rsidRPr="18F335A7" w:rsidR="3FE2DA47">
              <w:rPr>
                <w:rFonts w:ascii="Arial" w:hAnsi="Arial" w:eastAsia="Arial" w:cs="Arial"/>
                <w:szCs w:val="20"/>
              </w:rPr>
              <w:t>authorized</w:t>
            </w:r>
            <w:r w:rsidRPr="18F335A7" w:rsidR="27679F12">
              <w:rPr>
                <w:rFonts w:ascii="Arial" w:hAnsi="Arial" w:eastAsia="Arial" w:cs="Arial"/>
                <w:szCs w:val="20"/>
              </w:rPr>
              <w:t xml:space="preserve"> </w:t>
            </w:r>
            <w:r w:rsidRPr="18F335A7">
              <w:rPr>
                <w:rFonts w:ascii="Arial" w:hAnsi="Arial" w:eastAsia="Arial" w:cs="Arial"/>
                <w:szCs w:val="20"/>
              </w:rPr>
              <w:t>users to export repor</w:t>
            </w:r>
            <w:r w:rsidRPr="18F335A7" w:rsidR="49ED004E">
              <w:rPr>
                <w:rFonts w:ascii="Arial" w:hAnsi="Arial" w:eastAsia="Arial" w:cs="Arial"/>
                <w:szCs w:val="20"/>
              </w:rPr>
              <w:t>ts below.</w:t>
            </w:r>
          </w:p>
          <w:p w:rsidR="59C276E1" w:rsidP="3BCA049D" w:rsidRDefault="59C276E1" w14:paraId="17C3EB40" w14:textId="4EE2B839">
            <w:pPr>
              <w:pStyle w:val="Normal"/>
              <w:numPr>
                <w:ilvl w:val="1"/>
                <w:numId w:val="20"/>
              </w:numPr>
              <w:spacing w:before="20" w:after="20"/>
              <w:rPr>
                <w:rFonts w:ascii="Arial" w:hAnsi="Arial" w:eastAsia="Arial" w:cs="Arial"/>
              </w:rPr>
            </w:pPr>
            <w:r w:rsidRPr="3BCA049D" w:rsidR="35E6CEC9">
              <w:rPr>
                <w:rFonts w:ascii="Arial" w:hAnsi="Arial" w:eastAsia="Arial" w:cs="Arial"/>
              </w:rPr>
              <w:t>User Access Report</w:t>
            </w:r>
          </w:p>
          <w:p w:rsidR="43014FBC" w:rsidP="3BCA049D" w:rsidRDefault="43014FBC" w14:paraId="35B5F6D8" w14:textId="19BBF697">
            <w:pPr>
              <w:pStyle w:val="ListParagraph"/>
              <w:numPr>
                <w:ilvl w:val="1"/>
                <w:numId w:val="20"/>
              </w:numPr>
              <w:spacing w:before="20" w:after="20"/>
              <w:rPr>
                <w:rFonts w:ascii="Arial" w:hAnsi="Arial" w:eastAsia="Arial" w:cs="Arial"/>
              </w:rPr>
            </w:pPr>
            <w:r w:rsidRPr="3BCA049D" w:rsidR="35E6CEC9">
              <w:rPr>
                <w:rFonts w:ascii="Arial" w:hAnsi="Arial" w:eastAsia="Arial" w:cs="Arial"/>
              </w:rPr>
              <w:t>User Group Profile Report</w:t>
            </w:r>
          </w:p>
          <w:p w:rsidR="18F335A7" w:rsidP="3BCA049D" w:rsidRDefault="18F335A7" w14:paraId="23A59CF4" w14:textId="6C9770EB">
            <w:pPr>
              <w:pStyle w:val="ListParagraph"/>
              <w:numPr>
                <w:ilvl w:val="1"/>
                <w:numId w:val="20"/>
              </w:numPr>
              <w:spacing w:before="20" w:after="20"/>
              <w:rPr>
                <w:rFonts w:ascii="Arial" w:hAnsi="Arial" w:eastAsia="Arial" w:cs="Arial"/>
              </w:rPr>
            </w:pPr>
            <w:r w:rsidRPr="3BCA049D" w:rsidR="35E6CEC9">
              <w:rPr>
                <w:rFonts w:ascii="Arial" w:hAnsi="Arial" w:eastAsia="Arial" w:cs="Arial"/>
              </w:rPr>
              <w:t>Group Profile Membership List</w:t>
            </w:r>
          </w:p>
          <w:p w:rsidR="59C276E1" w:rsidP="18F335A7" w:rsidRDefault="59C276E1" w14:paraId="643CF3B3" w14:textId="05BD9596">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support report export in CSV</w:t>
            </w:r>
            <w:r w:rsidRPr="18F335A7" w:rsidR="441551DB">
              <w:rPr>
                <w:rFonts w:ascii="Arial" w:hAnsi="Arial" w:eastAsia="Arial" w:cs="Arial"/>
                <w:szCs w:val="20"/>
              </w:rPr>
              <w:t>, XLSX and PDF format.</w:t>
            </w:r>
          </w:p>
          <w:p w:rsidR="45669B84" w:rsidP="18F335A7" w:rsidRDefault="45669B84" w14:paraId="4D93D286" w14:textId="00A1F3C3">
            <w:pPr>
              <w:pStyle w:val="ListParagraph"/>
              <w:numPr>
                <w:ilvl w:val="1"/>
                <w:numId w:val="20"/>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File name:&lt;Report_Name&gt;_MMDDYYYY where</w:t>
            </w:r>
          </w:p>
          <w:p w:rsidR="45669B84" w:rsidP="18F335A7" w:rsidRDefault="45669B84" w14:paraId="77EDDFAB" w14:textId="1FD6813C">
            <w:pPr>
              <w:pStyle w:val="ListParagraph"/>
              <w:numPr>
                <w:ilvl w:val="2"/>
                <w:numId w:val="20"/>
              </w:num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Report_Name is the generated report</w:t>
            </w:r>
          </w:p>
          <w:p w:rsidR="45669B84" w:rsidP="18F335A7" w:rsidRDefault="45669B84" w14:paraId="1FDDFFBC" w14:textId="7271D07E">
            <w:pPr>
              <w:pStyle w:val="Normal1"/>
              <w:numPr>
                <w:ilvl w:val="2"/>
                <w:numId w:val="20"/>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59C276E1" w:rsidP="18F335A7" w:rsidRDefault="59C276E1" w14:paraId="003CCB46" w14:textId="1EFABF20">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export only the data returned by the user's selected filters and search criteria.</w:t>
            </w:r>
          </w:p>
          <w:p w:rsidR="59C276E1" w:rsidP="18F335A7" w:rsidRDefault="59C276E1" w14:paraId="01712F87" w14:textId="50B34EE3">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preserve report headers and column formatting during export.</w:t>
            </w:r>
          </w:p>
          <w:p w:rsidR="59C276E1" w:rsidP="18F335A7" w:rsidRDefault="59C276E1" w14:paraId="2AD83F58" w14:textId="45A1710C">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prevent users from exporting data that they are not authorized to view.</w:t>
            </w:r>
          </w:p>
          <w:p w:rsidR="297BF0A0" w:rsidP="18F335A7" w:rsidRDefault="297BF0A0" w14:paraId="21F451B8" w14:textId="3F5B2F3A">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display a confirmation message upon successful report generation and export.</w:t>
            </w:r>
          </w:p>
          <w:p w:rsidR="59C276E1" w:rsidP="18F335A7" w:rsidRDefault="59C276E1" w14:paraId="0E1D62E2" w14:textId="130F8AB0">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record export activities in the audit trail.</w:t>
            </w:r>
          </w:p>
          <w:p>
            <w:pPr>
              <w:pStyle w:val="ListParagraph"/>
              <w:numPr>
                <w:ilvl w:val="0"/>
                <w:numId w:val="20"/>
              </w:numPr>
              <w:spacing w:before="20" w:after="20"/>
              <w:rPr>
                <w:rFonts w:ascii="Arial" w:hAnsi="Arial" w:cs="Arial"/>
              </w:rPr>
            </w:pPr>
            <w:r>
              <w:rPr>
                <w:rFonts w:ascii="Arial" w:hAnsi="Arial" w:cs="Arial"/>
              </w:rPr>
              <w:t xml:space="preserve">Every report shall print in its header the report name, the user who generated it, the date coverage and the date and time generated (BRD section 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1"/>
              </w:numPr>
              <w:spacing w:before="20" w:after="20"/>
              <w:rPr>
                <w:rFonts w:ascii="Arial" w:hAnsi="Arial" w:cs="Arial"/>
              </w:rPr>
            </w:pPr>
            <w:r>
              <w:rPr>
                <w:rFonts w:ascii="Arial" w:hAnsi="Arial" w:cs="Arial"/>
              </w:rPr>
              <w:t xml:space="preserve">The User Access Report exports to PDF, XLSX and CSV with the header of the report and only the filtered rows.</w:t>
            </w:r>
          </w:p>
          <w:p w:rsidR="18F335A7" w:rsidP="18F335A7" w:rsidRDefault="18F335A7" w14:paraId="387FF0A9" w14:textId="65C47A27">
            <w:pPr>
              <w:pStyle w:val="ListParagraph"/>
              <w:spacing w:line="259" w:lineRule="auto" w:before="20" w:after="20"/>
              <w:ind w:left="1440"/>
              <w:rPr>
                <w:rFonts w:ascii="Arial" w:hAnsi="Arial" w:cs="Arial"/>
                <w:b/>
                <w:bC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FRUM.007.03 Access Requests Report and User Access Matrix Export</w:t>
            </w:r>
          </w:p>
          <w:p>
            <w:pPr>
              <w:pStyle w:val="ListParagraph"/>
              <w:numPr>
                <w:ilvl w:val="0"/>
                <w:numId w:val="165"/>
              </w:numPr>
              <w:spacing w:before="20" w:after="20"/>
              <w:rPr>
                <w:rFonts w:ascii="Arial" w:hAnsi="Arial" w:cs="Arial"/>
              </w:rPr>
            </w:pPr>
            <w:r>
              <w:rPr>
                <w:rFonts w:ascii="Arial" w:hAnsi="Arial" w:cs="Arial"/>
              </w:rPr>
              <w:t xml:space="preserve">The system shall offer the Access Requests report by date range, status, type, requester and approver, with the age of each request.</w:t>
            </w:r>
          </w:p>
          <w:p>
            <w:pPr>
              <w:pStyle w:val="ListParagraph"/>
              <w:numPr>
                <w:ilvl w:val="0"/>
                <w:numId w:val="165"/>
              </w:numPr>
              <w:spacing w:before="20" w:after="20"/>
              <w:rPr>
                <w:rFonts w:ascii="Arial" w:hAnsi="Arial" w:cs="Arial"/>
              </w:rPr>
            </w:pPr>
            <w:r>
              <w:rPr>
                <w:rFonts w:ascii="Arial" w:hAnsi="Arial" w:cs="Arial"/>
              </w:rPr>
              <w:t xml:space="preserve">The system shall export the User Access Matrix (every role against every permission) to Excel.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6"/>
              </w:numPr>
              <w:spacing w:before="20" w:after="20"/>
              <w:rPr>
                <w:rFonts w:ascii="Arial" w:hAnsi="Arial" w:cs="Arial"/>
              </w:rPr>
            </w:pPr>
            <w:r>
              <w:rPr>
                <w:rFonts w:ascii="Arial" w:hAnsi="Arial" w:cs="Arial"/>
              </w:rPr>
              <w:t xml:space="preserve">The Access Requests report lists the requests of a date range with their status and approver.</w:t>
            </w:r>
          </w:p>
          <w:p>
            <w:pPr>
              <w:pStyle w:val="ListParagraph"/>
              <w:numPr>
                <w:ilvl w:val="0"/>
                <w:numId w:val="166"/>
              </w:numPr>
              <w:spacing w:before="20" w:after="20"/>
              <w:rPr>
                <w:rFonts w:ascii="Arial" w:hAnsi="Arial" w:cs="Arial"/>
              </w:rPr>
            </w:pPr>
            <w:r>
              <w:rPr>
                <w:rFonts w:ascii="Arial" w:hAnsi="Arial" w:cs="Arial"/>
              </w:rPr>
              <w:t xml:space="preserve">The User Access Matrix export lists every role against every permission.</w:t>
            </w:r>
          </w:p>
        </w:tc>
        <w:tc>
          <w:tcPr>
            <w:tcW w:w="943" w:type="dxa"/>
            <w:tcMar/>
          </w:tcPr>
          <w:p w:rsidR="18F335A7" w:rsidP="18F335A7" w:rsidRDefault="18F335A7" w14:paraId="27D230BE" w14:textId="774A8209">
            <w:pPr>
              <w:spacing w:before="20" w:after="20"/>
              <w:rPr>
                <w:rFonts w:ascii="Arial" w:hAnsi="Arial" w:cs="Arial"/>
              </w:rPr>
            </w:pPr>
          </w:p>
        </w:tc>
      </w:tr>
      <w:tr w:rsidR="18F335A7" w:rsidTr="5BDA26B3" w14:paraId="051CEC02" w14:textId="77777777">
        <w:trPr/>
        <w:tc>
          <w:tcPr>
            <w:tcW w:w="1457" w:type="dxa"/>
            <w:tcMar/>
          </w:tcPr>
          <w:p w:rsidR="47AD209B" w:rsidP="18F335A7" w:rsidRDefault="47AD209B" w14:paraId="4CFD71B1" w14:textId="6EC68FBF">
            <w:pPr>
              <w:spacing w:line="259" w:lineRule="auto" w:before="20" w:after="20"/>
            </w:pPr>
            <w:r w:rsidRPr="18F335A7">
              <w:rPr>
                <w:rFonts w:ascii="Arial" w:hAnsi="Arial" w:eastAsia="Arial" w:cs="Arial"/>
                <w:color w:val="000000" w:themeColor="text1"/>
                <w:szCs w:val="20"/>
              </w:rPr>
              <w:t>FRUM-008</w:t>
            </w:r>
          </w:p>
        </w:tc>
        <w:tc>
          <w:tcPr>
            <w:tcW w:w="1151" w:type="dxa"/>
            <w:tcMar/>
          </w:tcPr>
          <w:p w:rsidR="319A18B8" w:rsidP="18F335A7" w:rsidRDefault="319A18B8" w14:paraId="30175D3B" w14:textId="572CF0CF">
            <w:pPr>
              <w:spacing w:line="259" w:lineRule="auto" w:before="20" w:after="20"/>
            </w:pPr>
            <w:r w:rsidRPr="18F335A7">
              <w:rPr>
                <w:rFonts w:ascii="Arial" w:hAnsi="Arial" w:eastAsia="Arial" w:cs="Arial"/>
                <w:color w:val="000000" w:themeColor="text1"/>
                <w:szCs w:val="20"/>
              </w:rPr>
              <w:t>Generate Logs</w:t>
            </w:r>
            <w:r w:rsidRPr="18F335A7" w:rsidR="47AD209B">
              <w:rPr>
                <w:rFonts w:ascii="Arial" w:hAnsi="Arial" w:eastAsia="Arial" w:cs="Arial"/>
                <w:color w:val="000000" w:themeColor="text1"/>
                <w:szCs w:val="20"/>
              </w:rPr>
              <w:t xml:space="preserve"> </w:t>
            </w:r>
          </w:p>
        </w:tc>
        <w:tc>
          <w:tcPr>
            <w:tcW w:w="1958" w:type="dxa"/>
            <w:tcMar/>
          </w:tcPr>
          <w:p w:rsidR="47AD209B" w:rsidP="18F335A7" w:rsidRDefault="47AD209B" w14:paraId="5252EC27" w14:textId="25A4D99D">
            <w:pPr>
              <w:spacing w:line="259" w:lineRule="auto" w:before="20" w:after="20"/>
            </w:pPr>
            <w:r w:rsidRPr="18F335A7">
              <w:rPr>
                <w:rFonts w:ascii="Arial" w:hAnsi="Arial" w:eastAsia="Arial" w:cs="Arial"/>
                <w:color w:val="000000" w:themeColor="text1"/>
                <w:szCs w:val="20"/>
              </w:rPr>
              <w:t>Audit Trail</w:t>
            </w:r>
          </w:p>
        </w:tc>
        <w:tc>
          <w:tcPr>
            <w:tcW w:w="4571" w:type="dxa"/>
            <w:tcMar/>
          </w:tcPr>
          <w:p w:rsidR="47AD209B" w:rsidP="18F335A7" w:rsidRDefault="47AD209B" w14:paraId="2AF13DFE" w14:textId="4FE450B4">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5404B69C">
              <w:rPr>
                <w:rFonts w:ascii="Arial" w:hAnsi="Arial" w:eastAsia="Arial" w:cs="Arial"/>
                <w:b/>
                <w:bCs/>
                <w:color w:val="000000" w:themeColor="text1"/>
                <w:szCs w:val="20"/>
              </w:rPr>
              <w:t>G</w:t>
            </w:r>
            <w:r w:rsidRPr="18F335A7" w:rsidR="09A874C2">
              <w:rPr>
                <w:rFonts w:ascii="Arial" w:hAnsi="Arial" w:eastAsia="Arial" w:cs="Arial"/>
                <w:b/>
                <w:bCs/>
                <w:szCs w:val="20"/>
              </w:rPr>
              <w:t>enerate audit logs for compliance, monitoring, security, and audit purposes.</w:t>
            </w:r>
          </w:p>
          <w:p w:rsidR="09A874C2" w:rsidP="3BCA049D" w:rsidRDefault="09A874C2" w14:paraId="087CC023" w14:textId="436F31CC">
            <w:pPr>
              <w:pStyle w:val="ListParagraph"/>
              <w:numPr>
                <w:ilvl w:val="0"/>
                <w:numId w:val="50"/>
              </w:numPr>
              <w:spacing w:before="20" w:after="20"/>
              <w:rPr>
                <w:rFonts w:ascii="Arial" w:hAnsi="Arial" w:eastAsia="Arial" w:cs="Arial"/>
                <w:sz w:val="20"/>
                <w:szCs w:val="20"/>
              </w:rPr>
            </w:pPr>
            <w:r w:rsidRPr="5BDA26B3" w:rsidR="1CABCF15">
              <w:rPr>
                <w:rFonts w:ascii="Arial" w:hAnsi="Arial" w:eastAsia="Arial" w:cs="Arial"/>
                <w:sz w:val="20"/>
                <w:szCs w:val="20"/>
              </w:rPr>
              <w:t>The system shall automatically record audit logs for all create, update, delete</w:t>
            </w:r>
            <w:r w:rsidRPr="5BDA26B3" w:rsidR="3356CE6B">
              <w:rPr>
                <w:rFonts w:ascii="Arial" w:hAnsi="Arial" w:eastAsia="Arial" w:cs="Arial"/>
                <w:sz w:val="20"/>
                <w:szCs w:val="20"/>
              </w:rPr>
              <w:t>/deactivate, reactivate</w:t>
            </w:r>
            <w:r w:rsidRPr="5BDA26B3" w:rsidR="1CABCF15">
              <w:rPr>
                <w:rFonts w:ascii="Arial" w:hAnsi="Arial" w:eastAsia="Arial" w:cs="Arial"/>
                <w:sz w:val="20"/>
                <w:szCs w:val="20"/>
              </w:rPr>
              <w:t>, submit, approve, reject, cancel, login, logout, export</w:t>
            </w:r>
            <w:r w:rsidRPr="5BDA26B3" w:rsidR="1BBAFA17">
              <w:rPr>
                <w:rFonts w:ascii="Arial" w:hAnsi="Arial" w:eastAsia="Arial" w:cs="Arial"/>
                <w:sz w:val="20"/>
                <w:szCs w:val="20"/>
              </w:rPr>
              <w:t xml:space="preserve"> and other actions</w:t>
            </w:r>
            <w:r w:rsidRPr="5BDA26B3" w:rsidR="1CABCF15">
              <w:rPr>
                <w:rFonts w:ascii="Arial" w:hAnsi="Arial" w:eastAsia="Arial" w:cs="Arial"/>
                <w:sz w:val="20"/>
                <w:szCs w:val="20"/>
              </w:rPr>
              <w:t>.</w:t>
            </w:r>
          </w:p>
          <w:p w:rsidR="09A874C2" w:rsidP="3BCA049D" w:rsidRDefault="09A874C2" w14:paraId="2D9C4192" w14:textId="7474FAA1">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capture user activities performed within the application.</w:t>
            </w:r>
          </w:p>
          <w:p w:rsidR="09A874C2" w:rsidP="3BCA049D" w:rsidRDefault="09A874C2" w14:paraId="744499AF" w14:textId="34C987FE">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record the following audit information for each transaction: </w:t>
            </w:r>
          </w:p>
          <w:p w:rsidR="397BC3FA" w:rsidP="3BCA049D" w:rsidRDefault="397BC3FA" w14:paraId="57BA5C4C" w14:textId="1FB0EFFF">
            <w:pPr>
              <w:pStyle w:val="ListParagraph"/>
              <w:numPr>
                <w:ilvl w:val="0"/>
                <w:numId w:val="48"/>
              </w:numPr>
              <w:spacing w:before="20" w:after="20"/>
              <w:rPr>
                <w:rFonts w:ascii="Arial" w:hAnsi="Arial" w:eastAsia="Arial" w:cs="Arial"/>
                <w:sz w:val="20"/>
                <w:szCs w:val="20"/>
              </w:rPr>
            </w:pPr>
            <w:r w:rsidRPr="3BCA049D" w:rsidR="2465C204">
              <w:rPr>
                <w:rFonts w:ascii="Arial" w:hAnsi="Arial" w:eastAsia="Arial" w:cs="Arial"/>
                <w:sz w:val="20"/>
                <w:szCs w:val="20"/>
              </w:rPr>
              <w:t xml:space="preserve">Timestamp  </w:t>
            </w:r>
          </w:p>
          <w:p w:rsidR="3AF7BF97" w:rsidP="3BCA049D" w:rsidRDefault="3AF7BF97" w14:paraId="234960BA" w14:textId="2D4C1139">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 xml:space="preserve">Module </w:t>
            </w:r>
          </w:p>
          <w:p w:rsidR="3AF7BF97" w:rsidP="3BCA049D" w:rsidRDefault="3AF7BF97" w14:paraId="5E401BE3" w14:textId="6E60FA14">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User Id (Windows ID)</w:t>
            </w:r>
          </w:p>
          <w:p w:rsidR="3AF7BF97" w:rsidP="3BCA049D" w:rsidRDefault="3AF7BF97" w14:paraId="5D052C1F" w14:textId="5814409F">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Performed By (Username)</w:t>
            </w:r>
          </w:p>
          <w:p w:rsidR="3AF7BF97" w:rsidP="3BCA049D" w:rsidRDefault="3AF7BF97" w14:paraId="55F12476" w14:textId="1A4F46B7">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 xml:space="preserve">Role </w:t>
            </w:r>
          </w:p>
          <w:p w:rsidR="3AF7BF97" w:rsidP="3BCA049D" w:rsidRDefault="3AF7BF97" w14:paraId="71693C91" w14:textId="5DE43564">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Action (e.g. Create, Update, Delete, Submit, Approve, Reject, Cancel, Login, Logout, Inactivity,</w:t>
            </w:r>
            <w:r w:rsidRPr="3BCA049D" w:rsidR="585E45DF">
              <w:rPr>
                <w:rFonts w:ascii="Arial" w:hAnsi="Arial" w:eastAsia="Arial" w:cs="Arial"/>
                <w:sz w:val="20"/>
                <w:szCs w:val="20"/>
              </w:rPr>
              <w:t xml:space="preserve"> </w:t>
            </w:r>
            <w:r w:rsidRPr="3BCA049D" w:rsidR="585E45DF">
              <w:rPr>
                <w:rFonts w:ascii="Arial" w:hAnsi="Arial" w:eastAsia="Arial" w:cs="Arial"/>
                <w:sz w:val="20"/>
                <w:szCs w:val="20"/>
              </w:rPr>
              <w:t>Timeout, Generate and Export)</w:t>
            </w:r>
          </w:p>
          <w:p w:rsidR="3AF7BF97" w:rsidP="3BCA049D" w:rsidRDefault="3AF7BF97" w14:paraId="6FF037E3" w14:textId="71BD9556">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Activity (Short description of action)</w:t>
            </w:r>
          </w:p>
          <w:p w:rsidR="3AF7BF97" w:rsidP="3BCA049D" w:rsidRDefault="3AF7BF97" w14:paraId="4C38DD18" w14:textId="3F734A8C">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From (Old Value</w:t>
            </w:r>
            <w:r w:rsidRPr="3BCA049D" w:rsidR="585E45DF">
              <w:rPr>
                <w:rFonts w:ascii="Arial" w:hAnsi="Arial" w:eastAsia="Arial" w:cs="Arial"/>
                <w:sz w:val="20"/>
                <w:szCs w:val="20"/>
              </w:rPr>
              <w:t xml:space="preserve">) </w:t>
            </w:r>
          </w:p>
          <w:p w:rsidR="585E45DF" w:rsidP="3BCA049D" w:rsidRDefault="585E45DF" w14:paraId="68487B63" w14:textId="70EE5583">
            <w:pPr>
              <w:pStyle w:val="ListParagraph"/>
              <w:numPr>
                <w:ilvl w:val="0"/>
                <w:numId w:val="48"/>
              </w:numPr>
              <w:spacing w:before="20" w:after="20"/>
              <w:rPr>
                <w:rFonts w:ascii="Arial" w:hAnsi="Arial" w:eastAsia="Arial" w:cs="Arial"/>
              </w:rPr>
            </w:pPr>
            <w:r w:rsidRPr="3BCA049D" w:rsidR="585E45DF">
              <w:rPr>
                <w:rFonts w:ascii="Arial" w:hAnsi="Arial" w:eastAsia="Arial" w:cs="Arial"/>
                <w:sz w:val="20"/>
                <w:szCs w:val="20"/>
              </w:rPr>
              <w:t>To (New Value</w:t>
            </w:r>
            <w:r w:rsidRPr="3BCA049D" w:rsidR="585E45DF">
              <w:rPr>
                <w:rFonts w:ascii="Arial" w:hAnsi="Arial" w:eastAsia="Arial" w:cs="Arial"/>
                <w:sz w:val="20"/>
                <w:szCs w:val="20"/>
              </w:rPr>
              <w:t>)</w:t>
            </w:r>
          </w:p>
          <w:p w:rsidR="3E98C9A3" w:rsidP="3BCA049D" w:rsidRDefault="3E98C9A3" w14:paraId="1B85BBE4" w14:textId="2117BDE5">
            <w:pPr>
              <w:pStyle w:val="ListParagraph"/>
              <w:numPr>
                <w:ilvl w:val="0"/>
                <w:numId w:val="48"/>
              </w:numPr>
              <w:spacing w:before="20" w:after="20"/>
              <w:rPr>
                <w:rFonts w:ascii="Arial" w:hAnsi="Arial" w:eastAsia="Arial" w:cs="Arial"/>
              </w:rPr>
            </w:pPr>
            <w:r w:rsidRPr="3BCA049D" w:rsidR="3E98C9A3">
              <w:rPr>
                <w:rFonts w:ascii="Arial" w:hAnsi="Arial" w:eastAsia="Arial" w:cs="Arial"/>
              </w:rPr>
              <w:t>IP Address</w:t>
            </w:r>
          </w:p>
          <w:p w:rsidR="09A874C2" w:rsidP="3BCA049D" w:rsidRDefault="09A874C2" w14:paraId="4BB3D7F0" w14:textId="7C76DEEB">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generate </w:t>
            </w:r>
            <w:r w:rsidRPr="3BCA049D" w:rsidR="5D034B2F">
              <w:rPr>
                <w:rFonts w:ascii="Arial" w:hAnsi="Arial" w:eastAsia="Arial" w:cs="Arial"/>
                <w:sz w:val="20"/>
                <w:szCs w:val="20"/>
              </w:rPr>
              <w:t>audit</w:t>
            </w:r>
            <w:r w:rsidRPr="3BCA049D" w:rsidR="5D034B2F">
              <w:rPr>
                <w:rFonts w:ascii="Arial" w:hAnsi="Arial" w:eastAsia="Arial" w:cs="Arial"/>
                <w:sz w:val="20"/>
                <w:szCs w:val="20"/>
              </w:rPr>
              <w:t xml:space="preserve"> logs automatically upon successful completion </w:t>
            </w:r>
            <w:r w:rsidRPr="3BCA049D" w:rsidR="76305DC8">
              <w:rPr>
                <w:rFonts w:ascii="Arial" w:hAnsi="Arial" w:eastAsia="Arial" w:cs="Arial"/>
                <w:sz w:val="20"/>
                <w:szCs w:val="20"/>
              </w:rPr>
              <w:t xml:space="preserve">or upon failure </w:t>
            </w:r>
            <w:r w:rsidRPr="3BCA049D" w:rsidR="5D034B2F">
              <w:rPr>
                <w:rFonts w:ascii="Arial" w:hAnsi="Arial" w:eastAsia="Arial" w:cs="Arial"/>
                <w:sz w:val="20"/>
                <w:szCs w:val="20"/>
              </w:rPr>
              <w:t xml:space="preserve">of the </w:t>
            </w:r>
            <w:r w:rsidRPr="3BCA049D" w:rsidR="1ACB4FB7">
              <w:rPr>
                <w:rFonts w:ascii="Arial" w:hAnsi="Arial" w:eastAsia="Arial" w:cs="Arial"/>
                <w:sz w:val="20"/>
                <w:szCs w:val="20"/>
              </w:rPr>
              <w:t>action</w:t>
            </w:r>
            <w:r w:rsidRPr="3BCA049D" w:rsidR="5D034B2F">
              <w:rPr>
                <w:rFonts w:ascii="Arial" w:hAnsi="Arial" w:eastAsia="Arial" w:cs="Arial"/>
                <w:sz w:val="20"/>
                <w:szCs w:val="20"/>
              </w:rPr>
              <w:t>.</w:t>
            </w:r>
          </w:p>
          <w:p w:rsidR="09A874C2" w:rsidP="3BCA049D" w:rsidRDefault="09A874C2" w14:paraId="51EB62F5" w14:textId="30F45758">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maintain audit </w:t>
            </w:r>
            <w:r w:rsidRPr="3BCA049D" w:rsidR="31C6D8EF">
              <w:rPr>
                <w:rFonts w:ascii="Arial" w:hAnsi="Arial" w:eastAsia="Arial" w:cs="Arial"/>
                <w:sz w:val="20"/>
                <w:szCs w:val="20"/>
              </w:rPr>
              <w:t>logs prevent</w:t>
            </w:r>
            <w:r w:rsidRPr="3BCA049D" w:rsidR="5D034B2F">
              <w:rPr>
                <w:rFonts w:ascii="Arial" w:hAnsi="Arial" w:eastAsia="Arial" w:cs="Arial"/>
                <w:sz w:val="20"/>
                <w:szCs w:val="20"/>
              </w:rPr>
              <w:t xml:space="preserve"> unauthorized modification or deletion.</w:t>
            </w:r>
          </w:p>
          <w:p w:rsidR="09A874C2" w:rsidP="3BCA049D" w:rsidRDefault="09A874C2" w14:paraId="5811B64B" w14:textId="474B94A7">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generate separate audit log entries for each action performed on a record.</w:t>
            </w:r>
          </w:p>
          <w:p w:rsidR="09A874C2" w:rsidP="3BCA049D" w:rsidRDefault="09A874C2" w14:paraId="01031A4F" w14:textId="0D8B7E74">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retain audit logs in accordance with the organization's data retention policy.</w:t>
            </w:r>
          </w:p>
          <w:p>
            <w:pPr>
              <w:pStyle w:val="ListParagraph"/>
              <w:numPr>
                <w:ilvl w:val="0"/>
                <w:numId w:val="48"/>
              </w:numPr>
              <w:spacing w:before="20" w:after="20"/>
              <w:rPr>
                <w:rFonts w:ascii="Arial" w:hAnsi="Arial" w:cs="Arial"/>
              </w:rPr>
            </w:pPr>
            <w:r>
              <w:rPr>
                <w:rFonts w:ascii="Arial" w:hAnsi="Arial" w:cs="Arial"/>
              </w:rPr>
              <w:t xml:space="preserve">Each applied access change shall also write one line per changed attribute in the access-change log (time, user or role, activity, attribute, from value, to value, request number, done by, approved by), together with the change, so that no change is applied without its log lines.</w:t>
            </w:r>
          </w:p>
          <w:p>
            <w:pPr>
              <w:pStyle w:val="ListParagraph"/>
              <w:numPr>
                <w:ilvl w:val="0"/>
                <w:numId w:val="48"/>
              </w:numPr>
              <w:spacing w:before="20" w:after="20"/>
              <w:rPr>
                <w:rFonts w:ascii="Arial" w:hAnsi="Arial" w:cs="Arial"/>
              </w:rPr>
            </w:pPr>
            <w:r>
              <w:rPr>
                <w:rFonts w:ascii="Arial" w:hAnsi="Arial" w:cs="Arial"/>
              </w:rPr>
              <w:t xml:space="preserve">No user, the System Administrator included, shall change or delete an audit or access-change log entry; the entries are kept at least as long as the audit trail.</w:t>
            </w:r>
          </w:p>
          <w:p>
            <w:pPr>
              <w:pStyle w:val="ListParagraph"/>
              <w:numPr>
                <w:ilvl w:val="0"/>
                <w:numId w:val="48"/>
              </w:numPr>
              <w:spacing w:before="20" w:after="20"/>
              <w:rPr>
                <w:rFonts w:ascii="Arial" w:hAnsi="Arial" w:cs="Arial"/>
              </w:rPr>
            </w:pPr>
            <w:r>
              <w:rPr>
                <w:rFonts w:ascii="Arial" w:hAnsi="Arial" w:cs="Arial"/>
              </w:rPr>
              <w:t xml:space="preserve">The system shall record in each audit entry the role of the user at the time of the action and the source (IP) address of the session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2"/>
              </w:numPr>
              <w:spacing w:before="20" w:after="20"/>
              <w:rPr>
                <w:rFonts w:ascii="Arial" w:hAnsi="Arial" w:cs="Arial"/>
              </w:rPr>
            </w:pPr>
            <w:r>
              <w:rPr>
                <w:rFonts w:ascii="Arial" w:hAnsi="Arial" w:cs="Arial"/>
              </w:rPr>
              <w:t xml:space="preserve">Each attribute of a modified user has one log line with its from and to values and the request number.</w:t>
            </w:r>
          </w:p>
          <w:p>
            <w:pPr>
              <w:pStyle w:val="ListParagraph"/>
              <w:numPr>
                <w:ilvl w:val="0"/>
                <w:numId w:val="142"/>
              </w:numPr>
              <w:spacing w:before="20" w:after="20"/>
              <w:rPr>
                <w:rFonts w:ascii="Arial" w:hAnsi="Arial" w:cs="Arial"/>
              </w:rPr>
            </w:pPr>
            <w:r>
              <w:rPr>
                <w:rFonts w:ascii="Arial" w:hAnsi="Arial" w:cs="Arial"/>
              </w:rPr>
              <w:t xml:space="preserve">An attempt to change or delete a log entry is refused.</w:t>
            </w:r>
          </w:p>
          <w:p w:rsidR="18F335A7" w:rsidP="18F335A7" w:rsidRDefault="18F335A7" w14:paraId="1AA1C733" w14:textId="0C29B732">
            <w:pPr>
              <w:spacing w:before="20" w:after="20"/>
              <w:rPr>
                <w:rFonts w:ascii="Arial" w:hAnsi="Arial" w:eastAsia="Arial" w:cs="Arial"/>
                <w:b/>
                <w:bCs/>
                <w:color w:val="000000" w:themeColor="text1"/>
                <w:szCs w:val="20"/>
              </w:rPr>
            </w:pPr>
          </w:p>
          <w:p w:rsidR="47AD209B" w:rsidP="18F335A7" w:rsidRDefault="47AD209B" w14:paraId="4C06D324" w14:textId="323BA14E">
            <w:pPr>
              <w:spacing w:before="20" w:after="20"/>
              <w:rPr>
                <w:rFonts w:ascii="Arial" w:hAnsi="Arial" w:eastAsia="Arial" w:cs="Arial"/>
                <w:b/>
                <w:bCs/>
                <w:szCs w:val="20"/>
              </w:rPr>
            </w:pPr>
            <w:r w:rsidRPr="18F335A7">
              <w:rPr>
                <w:rFonts w:ascii="Arial" w:hAnsi="Arial" w:eastAsia="Arial" w:cs="Arial"/>
                <w:b/>
                <w:bCs/>
                <w:color w:val="000000" w:themeColor="text1"/>
                <w:szCs w:val="20"/>
              </w:rPr>
              <w:t>FRUM.008.0</w:t>
            </w:r>
            <w:r w:rsidRPr="18F335A7" w:rsidR="612A5F5C">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B180F8D">
              <w:rPr>
                <w:rFonts w:ascii="Arial" w:hAnsi="Arial" w:eastAsia="Arial" w:cs="Arial"/>
                <w:b/>
                <w:bCs/>
                <w:szCs w:val="20"/>
              </w:rPr>
              <w:t>V</w:t>
            </w:r>
            <w:r w:rsidRPr="18F335A7" w:rsidR="687E087D">
              <w:rPr>
                <w:rFonts w:ascii="Arial" w:hAnsi="Arial" w:eastAsia="Arial" w:cs="Arial"/>
                <w:b/>
                <w:bCs/>
                <w:szCs w:val="20"/>
              </w:rPr>
              <w:t>iew audit trail records.</w:t>
            </w:r>
          </w:p>
          <w:p w:rsidR="41DB5216" w:rsidP="18F335A7" w:rsidRDefault="41DB5216" w14:paraId="5C8980AB" w14:textId="0F823775">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have a dedicated Audit Trail page.</w:t>
            </w:r>
          </w:p>
          <w:p w:rsidR="41DB5216" w:rsidP="18F335A7" w:rsidRDefault="41DB5216" w14:paraId="462024D4" w14:textId="785D581D">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 xml:space="preserve">The system shall display audit logs in chronological order </w:t>
            </w:r>
            <w:r w:rsidRPr="18F335A7" w:rsidR="72CA28F8">
              <w:rPr>
                <w:rFonts w:ascii="Arial" w:hAnsi="Arial" w:eastAsia="Arial" w:cs="Arial"/>
                <w:szCs w:val="20"/>
              </w:rPr>
              <w:t xml:space="preserve">sorted by </w:t>
            </w:r>
            <w:r w:rsidRPr="18F335A7">
              <w:rPr>
                <w:rFonts w:ascii="Arial" w:hAnsi="Arial" w:eastAsia="Arial" w:cs="Arial"/>
                <w:szCs w:val="20"/>
              </w:rPr>
              <w:t xml:space="preserve">the most recent </w:t>
            </w:r>
            <w:r w:rsidRPr="18F335A7" w:rsidR="32392A0D">
              <w:rPr>
                <w:rFonts w:ascii="Arial" w:hAnsi="Arial" w:eastAsia="Arial" w:cs="Arial"/>
                <w:szCs w:val="20"/>
              </w:rPr>
              <w:t>record</w:t>
            </w:r>
            <w:r w:rsidRPr="18F335A7">
              <w:rPr>
                <w:rFonts w:ascii="Arial" w:hAnsi="Arial" w:eastAsia="Arial" w:cs="Arial"/>
                <w:szCs w:val="20"/>
              </w:rPr>
              <w:t>.</w:t>
            </w:r>
          </w:p>
          <w:p w:rsidR="771BF8F6" w:rsidP="18F335A7" w:rsidRDefault="771BF8F6" w14:paraId="7AF07F03" w14:textId="1F039FB9">
            <w:pPr>
              <w:pStyle w:val="ListParagraph"/>
              <w:numPr>
                <w:ilvl w:val="0"/>
                <w:numId w:val="47"/>
              </w:numPr>
              <w:spacing w:before="20" w:after="20"/>
              <w:rPr>
                <w:rFonts w:ascii="Arial" w:hAnsi="Arial" w:eastAsia="Arial" w:cs="Arial"/>
                <w:szCs w:val="20"/>
              </w:rPr>
            </w:pPr>
            <w:r w:rsidRPr="28E9851D" w:rsidR="771BF8F6">
              <w:rPr>
                <w:rFonts w:ascii="Arial" w:hAnsi="Arial" w:eastAsia="Arial" w:cs="Arial"/>
              </w:rPr>
              <w:t>The system shall display the following audit details for each transaction.</w:t>
            </w:r>
          </w:p>
          <w:p w:rsidR="54D95CF8" w:rsidP="28E9851D" w:rsidRDefault="54D95CF8" w14:paraId="749C565E" w14:textId="67AB3646">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Timestamp  </w:t>
            </w:r>
          </w:p>
          <w:p w:rsidR="54D95CF8" w:rsidP="28E9851D" w:rsidRDefault="54D95CF8" w14:paraId="5CE93879" w14:textId="2D4C1139">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Module </w:t>
            </w:r>
          </w:p>
          <w:p w:rsidR="54D95CF8" w:rsidP="28E9851D" w:rsidRDefault="54D95CF8" w14:paraId="0C5DAA06" w14:textId="6E60FA14">
            <w:pPr>
              <w:pStyle w:val="ListParagraph"/>
              <w:numPr>
                <w:ilvl w:val="1"/>
                <w:numId w:val="47"/>
              </w:numPr>
              <w:spacing w:before="20" w:after="20"/>
              <w:rPr>
                <w:rFonts w:ascii="Arial" w:hAnsi="Arial" w:eastAsia="Arial" w:cs="Arial"/>
              </w:rPr>
            </w:pPr>
            <w:r w:rsidRPr="28E9851D" w:rsidR="54D95CF8">
              <w:rPr>
                <w:rFonts w:ascii="Arial" w:hAnsi="Arial" w:eastAsia="Arial" w:cs="Arial"/>
              </w:rPr>
              <w:t>User Id (Windows ID)</w:t>
            </w:r>
          </w:p>
          <w:p w:rsidR="54D95CF8" w:rsidP="28E9851D" w:rsidRDefault="54D95CF8" w14:paraId="56B1A367" w14:textId="5814409F">
            <w:pPr>
              <w:pStyle w:val="ListParagraph"/>
              <w:numPr>
                <w:ilvl w:val="1"/>
                <w:numId w:val="47"/>
              </w:numPr>
              <w:spacing w:before="20" w:after="20"/>
              <w:rPr>
                <w:rFonts w:ascii="Arial" w:hAnsi="Arial" w:eastAsia="Arial" w:cs="Arial"/>
              </w:rPr>
            </w:pPr>
            <w:r w:rsidRPr="28E9851D" w:rsidR="54D95CF8">
              <w:rPr>
                <w:rFonts w:ascii="Arial" w:hAnsi="Arial" w:eastAsia="Arial" w:cs="Arial"/>
              </w:rPr>
              <w:t>Performed By (Username)</w:t>
            </w:r>
          </w:p>
          <w:p w:rsidR="54D95CF8" w:rsidP="28E9851D" w:rsidRDefault="54D95CF8" w14:paraId="2BA7E410" w14:textId="1A4F46B7">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Role </w:t>
            </w:r>
          </w:p>
          <w:p w:rsidR="54D95CF8" w:rsidP="28E9851D" w:rsidRDefault="54D95CF8" w14:paraId="663646DB" w14:textId="5DE43564">
            <w:pPr>
              <w:pStyle w:val="ListParagraph"/>
              <w:numPr>
                <w:ilvl w:val="1"/>
                <w:numId w:val="47"/>
              </w:numPr>
              <w:spacing w:before="20" w:after="20"/>
              <w:rPr>
                <w:rFonts w:ascii="Arial" w:hAnsi="Arial" w:eastAsia="Arial" w:cs="Arial"/>
              </w:rPr>
            </w:pPr>
            <w:r w:rsidRPr="28E9851D" w:rsidR="54D95CF8">
              <w:rPr>
                <w:rFonts w:ascii="Arial" w:hAnsi="Arial" w:eastAsia="Arial" w:cs="Arial"/>
              </w:rPr>
              <w:t>Action (e.g. Create, Update, Delete, Submit, Approve, Reject, Cancel, Login, Logout, Inactivity,</w:t>
            </w:r>
            <w:r w:rsidRPr="28E9851D" w:rsidR="54D95CF8">
              <w:rPr>
                <w:rFonts w:ascii="Arial" w:hAnsi="Arial" w:eastAsia="Arial" w:cs="Arial"/>
              </w:rPr>
              <w:t xml:space="preserve"> </w:t>
            </w:r>
            <w:r w:rsidRPr="28E9851D" w:rsidR="54D95CF8">
              <w:rPr>
                <w:rFonts w:ascii="Arial" w:hAnsi="Arial" w:eastAsia="Arial" w:cs="Arial"/>
              </w:rPr>
              <w:t>Timeout, Generate and Export)</w:t>
            </w:r>
          </w:p>
          <w:p w:rsidR="54D95CF8" w:rsidP="28E9851D" w:rsidRDefault="54D95CF8" w14:paraId="2D684271" w14:textId="71BD9556">
            <w:pPr>
              <w:pStyle w:val="ListParagraph"/>
              <w:numPr>
                <w:ilvl w:val="1"/>
                <w:numId w:val="47"/>
              </w:numPr>
              <w:spacing w:before="20" w:after="20"/>
              <w:rPr>
                <w:rFonts w:ascii="Arial" w:hAnsi="Arial" w:eastAsia="Arial" w:cs="Arial"/>
              </w:rPr>
            </w:pPr>
            <w:r w:rsidRPr="28E9851D" w:rsidR="54D95CF8">
              <w:rPr>
                <w:rFonts w:ascii="Arial" w:hAnsi="Arial" w:eastAsia="Arial" w:cs="Arial"/>
              </w:rPr>
              <w:t>Activity (Short description of action)</w:t>
            </w:r>
          </w:p>
          <w:p w:rsidR="54D95CF8" w:rsidP="28E9851D" w:rsidRDefault="54D95CF8" w14:paraId="6B699051" w14:textId="3F734A8C">
            <w:pPr>
              <w:pStyle w:val="ListParagraph"/>
              <w:numPr>
                <w:ilvl w:val="1"/>
                <w:numId w:val="47"/>
              </w:numPr>
              <w:spacing w:before="20" w:after="20"/>
              <w:rPr>
                <w:rFonts w:ascii="Arial" w:hAnsi="Arial" w:eastAsia="Arial" w:cs="Arial"/>
              </w:rPr>
            </w:pPr>
            <w:r w:rsidRPr="28E9851D" w:rsidR="54D95CF8">
              <w:rPr>
                <w:rFonts w:ascii="Arial" w:hAnsi="Arial" w:eastAsia="Arial" w:cs="Arial"/>
              </w:rPr>
              <w:t>From (Old Value</w:t>
            </w:r>
            <w:r w:rsidRPr="28E9851D" w:rsidR="54D95CF8">
              <w:rPr>
                <w:rFonts w:ascii="Arial" w:hAnsi="Arial" w:eastAsia="Arial" w:cs="Arial"/>
              </w:rPr>
              <w:t xml:space="preserve">) </w:t>
            </w:r>
          </w:p>
          <w:p w:rsidR="54D95CF8" w:rsidP="28E9851D" w:rsidRDefault="54D95CF8" w14:paraId="3C0025DC" w14:textId="03C2F111">
            <w:pPr>
              <w:pStyle w:val="ListParagraph"/>
              <w:numPr>
                <w:ilvl w:val="1"/>
                <w:numId w:val="47"/>
              </w:numPr>
              <w:spacing w:before="20" w:after="20"/>
              <w:rPr>
                <w:rFonts w:ascii="Arial" w:hAnsi="Arial" w:eastAsia="Arial" w:cs="Arial"/>
              </w:rPr>
            </w:pPr>
            <w:r w:rsidRPr="3BCA049D" w:rsidR="235BD6F3">
              <w:rPr>
                <w:rFonts w:ascii="Arial" w:hAnsi="Arial" w:eastAsia="Arial" w:cs="Arial"/>
              </w:rPr>
              <w:t>To (New Value</w:t>
            </w:r>
            <w:r w:rsidRPr="3BCA049D" w:rsidR="235BD6F3">
              <w:rPr>
                <w:rFonts w:ascii="Arial" w:hAnsi="Arial" w:eastAsia="Arial" w:cs="Arial"/>
              </w:rPr>
              <w:t>)</w:t>
            </w:r>
          </w:p>
          <w:p w:rsidR="4B8D7222" w:rsidP="3BCA049D" w:rsidRDefault="4B8D7222" w14:paraId="0D6B5E76" w14:textId="118C4DD4">
            <w:pPr>
              <w:pStyle w:val="ListParagraph"/>
              <w:numPr>
                <w:ilvl w:val="1"/>
                <w:numId w:val="47"/>
              </w:numPr>
              <w:spacing w:before="20" w:after="20"/>
              <w:rPr>
                <w:rFonts w:ascii="Arial" w:hAnsi="Arial" w:eastAsia="Arial" w:cs="Arial"/>
              </w:rPr>
            </w:pPr>
            <w:r w:rsidRPr="3BCA049D" w:rsidR="4B8D7222">
              <w:rPr>
                <w:rFonts w:ascii="Arial" w:hAnsi="Arial" w:eastAsia="Arial" w:cs="Arial"/>
              </w:rPr>
              <w:t>IP Address</w:t>
            </w:r>
          </w:p>
          <w:p w:rsidR="18E2FEBD" w:rsidP="18F335A7" w:rsidRDefault="18E2FEBD" w14:paraId="72C8AEDD" w14:textId="60AD17D1">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allow authorized users to filter audit logs based on selected criteria.</w:t>
            </w:r>
          </w:p>
          <w:p w:rsidR="18E2FEBD" w:rsidP="18F335A7" w:rsidRDefault="18E2FEBD" w14:paraId="2802B930" w14:textId="00F80AB8">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allow authorized users to sort audit log records by available columns.</w:t>
            </w:r>
          </w:p>
          <w:p w:rsidR="18E2FEBD" w:rsidP="18F335A7" w:rsidRDefault="18E2FEBD" w14:paraId="03803F2B" w14:textId="2BF8F312">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 xml:space="preserve">Users without the required authorization shall be denied access to audit trail </w:t>
            </w:r>
            <w:r w:rsidRPr="18F335A7" w:rsidR="6B53CC18">
              <w:rPr>
                <w:rFonts w:ascii="Arial" w:hAnsi="Arial" w:eastAsia="Arial" w:cs="Arial"/>
                <w:szCs w:val="20"/>
              </w:rPr>
              <w:t>page</w:t>
            </w:r>
            <w:r w:rsidRPr="18F335A7">
              <w:rPr>
                <w:rFonts w:ascii="Arial" w:hAnsi="Arial" w:eastAsia="Arial" w:cs="Arial"/>
                <w:szCs w:val="20"/>
              </w:rPr>
              <w:t>.</w:t>
            </w:r>
          </w:p>
          <w:p>
            <w:pPr>
              <w:pStyle w:val="ListParagraph"/>
              <w:numPr>
                <w:ilvl w:val="0"/>
                <w:numId w:val="47"/>
              </w:numPr>
              <w:spacing w:before="20" w:after="20"/>
              <w:rPr>
                <w:rFonts w:ascii="Arial" w:hAnsi="Arial" w:cs="Arial"/>
              </w:rPr>
            </w:pPr>
            <w:r>
              <w:rPr>
                <w:rFonts w:ascii="Arial" w:hAnsi="Arial" w:cs="Arial"/>
              </w:rPr>
              <w:t xml:space="preserve">The User Access Audit Log shall list, for a date range, a user and an activity, each access activity with its date, activity, from, to, done by, approved by and request number; log-ins, failed log-ins and log-outs are included on request.</w:t>
            </w:r>
          </w:p>
          <w:p>
            <w:pPr>
              <w:pStyle w:val="ListParagraph"/>
              <w:numPr>
                <w:ilvl w:val="0"/>
                <w:numId w:val="47"/>
              </w:numPr>
              <w:spacing w:before="20" w:after="20"/>
              <w:rPr>
                <w:rFonts w:ascii="Arial" w:hAnsi="Arial" w:cs="Arial"/>
              </w:rPr>
            </w:pPr>
            <w:r>
              <w:rPr>
                <w:rFonts w:ascii="Arial" w:hAnsi="Arial" w:cs="Arial"/>
              </w:rPr>
              <w:t xml:space="preserve">The system shall refuse an end date before the start date ("The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3"/>
              </w:numPr>
              <w:spacing w:before="20" w:after="20"/>
              <w:rPr>
                <w:rFonts w:ascii="Arial" w:hAnsi="Arial" w:cs="Arial"/>
              </w:rPr>
            </w:pPr>
            <w:r>
              <w:rPr>
                <w:rFonts w:ascii="Arial" w:hAnsi="Arial" w:cs="Arial"/>
              </w:rPr>
              <w:t xml:space="preserve">A change of the group profile of a user appears as "Modify User Group Profile" from "Marketing Team Lead" to "Processing Team Lead" with the user who did it.</w:t>
            </w:r>
          </w:p>
          <w:p>
            <w:pPr>
              <w:pStyle w:val="ListParagraph"/>
              <w:numPr>
                <w:ilvl w:val="0"/>
                <w:numId w:val="143"/>
              </w:numPr>
              <w:spacing w:before="20" w:after="20"/>
              <w:rPr>
                <w:rFonts w:ascii="Arial" w:hAnsi="Arial" w:cs="Arial"/>
              </w:rPr>
            </w:pPr>
            <w:r>
              <w:rPr>
                <w:rFonts w:ascii="Arial" w:hAnsi="Arial" w:cs="Arial"/>
              </w:rPr>
              <w:t xml:space="preserve">Log-outs appear when the option is selected.</w:t>
            </w:r>
          </w:p>
          <w:p w:rsidR="18F335A7" w:rsidP="18F335A7" w:rsidRDefault="18F335A7" w14:paraId="31B3A707" w14:textId="7B5D200A">
            <w:pPr>
              <w:spacing w:before="20" w:after="20"/>
              <w:ind w:left="720"/>
              <w:rPr>
                <w:rFonts w:ascii="Arial" w:hAnsi="Arial" w:eastAsia="Arial" w:cs="Arial"/>
                <w:szCs w:val="20"/>
              </w:rPr>
            </w:pPr>
          </w:p>
          <w:p w:rsidR="47AD209B" w:rsidP="18F335A7" w:rsidRDefault="47AD209B" w14:paraId="27AA8F20" w14:textId="0813A8D2">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30B40471">
              <w:rPr>
                <w:rFonts w:ascii="Arial" w:hAnsi="Arial" w:eastAsia="Arial" w:cs="Arial"/>
                <w:b/>
                <w:bCs/>
                <w:szCs w:val="20"/>
              </w:rPr>
              <w:t>E</w:t>
            </w:r>
            <w:r w:rsidRPr="18F335A7" w:rsidR="3B3CA5CF">
              <w:rPr>
                <w:rFonts w:ascii="Arial" w:hAnsi="Arial" w:eastAsia="Arial" w:cs="Arial"/>
                <w:b/>
                <w:bCs/>
                <w:szCs w:val="20"/>
              </w:rPr>
              <w:t>xport audit trail records.</w:t>
            </w:r>
          </w:p>
          <w:p w:rsidR="329114CC" w:rsidP="18F335A7" w:rsidRDefault="329114CC" w14:paraId="17ACF3B5" w14:textId="59CBE0D5">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 xml:space="preserve">The system shall support export to </w:t>
            </w:r>
            <w:r w:rsidRPr="18F335A7" w:rsidR="743E4F54">
              <w:rPr>
                <w:rFonts w:ascii="Arial" w:hAnsi="Arial" w:eastAsia="Arial" w:cs="Arial"/>
                <w:szCs w:val="20"/>
              </w:rPr>
              <w:t>CSV, PDF and</w:t>
            </w:r>
            <w:r w:rsidRPr="18F335A7">
              <w:rPr>
                <w:rFonts w:ascii="Arial" w:hAnsi="Arial" w:eastAsia="Arial" w:cs="Arial"/>
                <w:szCs w:val="20"/>
              </w:rPr>
              <w:t xml:space="preserve"> </w:t>
            </w:r>
            <w:r w:rsidRPr="18F335A7" w:rsidR="23BD1E76">
              <w:rPr>
                <w:rFonts w:ascii="Arial" w:hAnsi="Arial" w:eastAsia="Arial" w:cs="Arial"/>
                <w:szCs w:val="20"/>
              </w:rPr>
              <w:t>XLSX</w:t>
            </w:r>
            <w:r w:rsidRPr="18F335A7">
              <w:rPr>
                <w:rFonts w:ascii="Arial" w:hAnsi="Arial" w:eastAsia="Arial" w:cs="Arial"/>
                <w:szCs w:val="20"/>
              </w:rPr>
              <w:t>.</w:t>
            </w:r>
          </w:p>
          <w:p w:rsidR="72077762" w:rsidP="18F335A7" w:rsidRDefault="72077762" w14:paraId="719EAC19" w14:textId="40B3E2DD">
            <w:pPr>
              <w:pStyle w:val="ListParagraph"/>
              <w:numPr>
                <w:ilvl w:val="1"/>
                <w:numId w:val="43"/>
              </w:numPr>
              <w:spacing w:before="20" w:after="20"/>
            </w:pPr>
            <w:r w:rsidRPr="18F335A7">
              <w:rPr>
                <w:rFonts w:ascii="Arial" w:hAnsi="Arial" w:eastAsia="Arial" w:cs="Arial"/>
                <w:b/>
                <w:bCs/>
                <w:color w:val="000000" w:themeColor="text1"/>
                <w:szCs w:val="20"/>
              </w:rPr>
              <w:t>File name:</w:t>
            </w:r>
            <w:r w:rsidRPr="18F335A7">
              <w:rPr>
                <w:rFonts w:ascii="Arial" w:hAnsi="Arial" w:eastAsia="Arial" w:cs="Arial"/>
                <w:color w:val="000000" w:themeColor="text1"/>
                <w:szCs w:val="20"/>
              </w:rPr>
              <w:t xml:space="preserve"> Audit Logs_MMDDYYYY </w:t>
            </w:r>
          </w:p>
          <w:p w:rsidR="72077762" w:rsidP="18F335A7" w:rsidRDefault="72077762" w14:paraId="7423232E" w14:textId="06CD1D6E">
            <w:pPr>
              <w:pStyle w:val="ListParagraph"/>
              <w:numPr>
                <w:ilvl w:val="2"/>
                <w:numId w:val="43"/>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Audit Logs_ is constant</w:t>
            </w:r>
          </w:p>
          <w:p w:rsidR="72077762" w:rsidP="18F335A7" w:rsidRDefault="72077762" w14:paraId="0ECFD17C" w14:textId="203A9C6C">
            <w:pPr>
              <w:pStyle w:val="Normal1"/>
              <w:numPr>
                <w:ilvl w:val="2"/>
                <w:numId w:val="43"/>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329114CC" w:rsidP="18F335A7" w:rsidRDefault="329114CC" w14:paraId="3F73D150" w14:textId="2B15D8D2">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include all audit trail records in the exported file</w:t>
            </w:r>
            <w:r w:rsidRPr="18F335A7" w:rsidR="0D9352C3">
              <w:rPr>
                <w:rFonts w:ascii="Arial" w:hAnsi="Arial" w:eastAsia="Arial" w:cs="Arial"/>
                <w:szCs w:val="20"/>
              </w:rPr>
              <w:t xml:space="preserve"> based on the applied search and filter criteria.</w:t>
            </w:r>
          </w:p>
          <w:p w:rsidR="329114CC" w:rsidP="18F335A7" w:rsidRDefault="329114CC" w14:paraId="28866ABA" w14:textId="3B92F3C2">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 xml:space="preserve">The exported audit trail </w:t>
            </w:r>
            <w:r w:rsidRPr="18F335A7" w:rsidR="2B1AA823">
              <w:rPr>
                <w:rFonts w:ascii="Arial" w:hAnsi="Arial" w:eastAsia="Arial" w:cs="Arial"/>
                <w:szCs w:val="20"/>
              </w:rPr>
              <w:t xml:space="preserve">report </w:t>
            </w:r>
            <w:r w:rsidRPr="18F335A7">
              <w:rPr>
                <w:rFonts w:ascii="Arial" w:hAnsi="Arial" w:eastAsia="Arial" w:cs="Arial"/>
                <w:szCs w:val="20"/>
              </w:rPr>
              <w:t xml:space="preserve">shall </w:t>
            </w:r>
            <w:r w:rsidRPr="18F335A7" w:rsidR="391CB5C3">
              <w:rPr>
                <w:rFonts w:ascii="Arial" w:hAnsi="Arial" w:eastAsia="Arial" w:cs="Arial"/>
                <w:szCs w:val="20"/>
              </w:rPr>
              <w:t xml:space="preserve">follow template </w:t>
            </w:r>
            <w:r w:rsidRPr="18F335A7" w:rsidR="407D31AC">
              <w:rPr>
                <w:rFonts w:ascii="Arial" w:hAnsi="Arial" w:eastAsia="Arial" w:cs="Arial"/>
                <w:szCs w:val="20"/>
              </w:rPr>
              <w:t xml:space="preserve">as per </w:t>
            </w:r>
            <w:hyperlink r:id="rId24">
              <w:r w:rsidRPr="18F335A7" w:rsidR="7787319A">
                <w:rPr>
                  <w:rStyle w:val="Hyperlink"/>
                  <w:rFonts w:ascii="Arial" w:hAnsi="Arial" w:eastAsia="Arial" w:cs="Arial"/>
                  <w:szCs w:val="20"/>
                </w:rPr>
                <w:t>Annex D – Audit Log Export</w:t>
              </w:r>
            </w:hyperlink>
            <w:r w:rsidRPr="18F335A7" w:rsidR="7787319A">
              <w:rPr>
                <w:rFonts w:ascii="Arial" w:hAnsi="Arial" w:eastAsia="Arial" w:cs="Arial"/>
                <w:szCs w:val="20"/>
              </w:rPr>
              <w:t xml:space="preserve">  </w:t>
            </w:r>
          </w:p>
          <w:p w:rsidR="329114CC" w:rsidP="18F335A7" w:rsidRDefault="329114CC" w14:paraId="28B8539C" w14:textId="1092C618">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allow export only to users with the appropriate access rights.</w:t>
            </w:r>
          </w:p>
          <w:p w:rsidR="329114CC" w:rsidP="18F335A7" w:rsidRDefault="329114CC" w14:paraId="6B750DD3" w14:textId="44D780CE">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maintain an audit record of all audit trail exports for compliance purposes.</w:t>
            </w:r>
          </w:p>
          <w:p>
            <w:pPr>
              <w:pStyle w:val="ListParagraph"/>
              <w:numPr>
                <w:ilvl w:val="0"/>
                <w:numId w:val="43"/>
              </w:numPr>
              <w:spacing w:before="20" w:after="20"/>
              <w:rPr>
                <w:rFonts w:ascii="Arial" w:hAnsi="Arial" w:cs="Arial"/>
              </w:rPr>
            </w:pPr>
            <w:r>
              <w:rPr>
                <w:rFonts w:ascii="Arial" w:hAnsi="Arial" w:cs="Arial"/>
              </w:rPr>
              <w:t xml:space="preserve">The export shall carry the header of the report (name, generated by, date coverage, date and time generated).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4"/>
              </w:numPr>
              <w:spacing w:before="20" w:after="20"/>
              <w:rPr>
                <w:rFonts w:ascii="Arial" w:hAnsi="Arial" w:cs="Arial"/>
              </w:rPr>
            </w:pPr>
            <w:r>
              <w:rPr>
                <w:rFonts w:ascii="Arial" w:hAnsi="Arial" w:cs="Arial"/>
              </w:rPr>
              <w:t xml:space="preserve">An export of the audit log for a date range holds only the records of that range and is itself recorded in the audit trail.</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FRUM.008.04 Activities Recorded for User Access</w:t>
            </w:r>
          </w:p>
          <w:p>
            <w:pPr>
              <w:pStyle w:val="ListParagraph"/>
              <w:numPr>
                <w:ilvl w:val="0"/>
                <w:numId w:val="167"/>
              </w:numPr>
              <w:spacing w:before="20" w:after="20"/>
              <w:rPr>
                <w:rFonts w:ascii="Arial" w:hAnsi="Arial" w:cs="Arial"/>
              </w:rPr>
            </w:pPr>
            <w:r>
              <w:rPr>
                <w:rFonts w:ascii="Arial" w:hAnsi="Arial" w:cs="Arial"/>
              </w:rPr>
              <w:t xml:space="preserve">The system shall record the activities: request created, submitted, approved, second-approved, rejected, returned, re-submitted, cancelled, scheduled, applied and implemented; user created, modified, deactivated, reactivated and unlocked; password reset; group profile created, changed, deactivated and reactivated; separation-of-duties rule created, authorised and deactivated; security setting change requested, approved and rejected; log-in, failed log-in, log-out, inactivity sign-out and session expiry.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8"/>
              </w:numPr>
              <w:spacing w:before="20" w:after="20"/>
              <w:rPr>
                <w:rFonts w:ascii="Arial" w:hAnsi="Arial" w:cs="Arial"/>
              </w:rPr>
            </w:pPr>
            <w:r>
              <w:rPr>
                <w:rFonts w:ascii="Arial" w:hAnsi="Arial" w:cs="Arial"/>
              </w:rPr>
              <w:t xml:space="preserve">Each activity of the walkthroughs of Annex O appears in the User Access Audit Log with its actor and time.</w:t>
            </w:r>
          </w:p>
        </w:tc>
        <w:tc>
          <w:tcPr>
            <w:tcW w:w="943" w:type="dxa"/>
            <w:tcMar/>
          </w:tcPr>
          <w:p w:rsidR="18F335A7" w:rsidP="18F335A7" w:rsidRDefault="18F335A7" w14:paraId="20F38F86" w14:textId="7F0CC8BA">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FRUM.009</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Access Request Lifecycle (Requestor)</w:t>
            </w:r>
          </w:p>
        </w:tc>
        <w:tc>
          <w:tcPr>
            <w:tcW w:w="4571" w:type="dxa"/>
            <w:tcMar/>
          </w:tcPr>
          <w:p>
            <w:pPr>
              <w:spacing w:before="20" w:after="20"/>
              <w:rPr>
                <w:rFonts w:ascii="Arial" w:hAnsi="Arial" w:cs="Arial"/>
              </w:rPr>
            </w:pPr>
            <w:r>
              <w:rPr>
                <w:rFonts w:ascii="Arial" w:hAnsi="Arial" w:cs="Arial"/>
                <w:b/>
                <w:bCs/>
              </w:rPr>
              <w:t xml:space="preserve">In-Scope: </w:t>
            </w:r>
            <w:r>
              <w:rPr>
                <w:rFonts w:ascii="Arial" w:hAnsi="Arial" w:cs="Arial"/>
              </w:rPr>
              <w:t xml:space="preserve">access requests raised and decided in BDOI-BROKERSYS for the changes that are not requested in UIDM - the assignment and change of group profiles, and the enrolment, modification, deactivation and reactivation of users where BDOI decides so (Annex Q).</w:t>
            </w:r>
          </w:p>
          <w:p>
            <w:pPr>
              <w:spacing w:before="20" w:after="20"/>
              <w:rPr>
                <w:rFonts w:ascii="Arial" w:hAnsi="Arial" w:cs="Arial"/>
              </w:rPr>
            </w:pPr>
          </w:p>
          <w:p>
            <w:pPr>
              <w:spacing w:before="20" w:after="20"/>
              <w:rPr>
                <w:rFonts w:ascii="Arial" w:hAnsi="Arial" w:cs="Arial"/>
              </w:rPr>
            </w:pPr>
            <w:r>
              <w:rPr>
                <w:rFonts w:ascii="Arial" w:hAnsi="Arial" w:cs="Arial"/>
                <w:b/>
                <w:bCs/>
              </w:rPr>
              <w:t xml:space="preserve">Out-of-Scope: </w:t>
            </w:r>
            <w:r>
              <w:rPr>
                <w:rFonts w:ascii="Arial" w:hAnsi="Arial" w:cs="Arial"/>
              </w:rPr>
              <w:t xml:space="preserve">the requests that BDOI keeps in UIDM, which reach the system through the provisioning of FRUM.002.02.</w:t>
            </w:r>
          </w:p>
          <w:p>
            <w:pPr>
              <w:spacing w:before="20" w:after="20"/>
              <w:rPr>
                <w:rFonts w:ascii="Arial" w:hAnsi="Arial" w:cs="Arial"/>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FRUM.009.01 Draft, Edit, Cancel and Submit a Request</w:t>
            </w:r>
          </w:p>
          <w:p>
            <w:pPr>
              <w:pStyle w:val="ListParagraph"/>
              <w:numPr>
                <w:ilvl w:val="0"/>
                <w:numId w:val="169"/>
              </w:numPr>
              <w:spacing w:before="20" w:after="20"/>
              <w:rPr>
                <w:rFonts w:ascii="Arial" w:hAnsi="Arial" w:cs="Arial"/>
              </w:rPr>
            </w:pPr>
            <w:r>
              <w:rPr>
                <w:rFonts w:ascii="Arial" w:hAnsi="Arial" w:cs="Arial"/>
              </w:rPr>
              <w:t xml:space="preserve">The system shall let a holder of the request permission create a request of type Enrol new user, Modify user, Deactivate user or Reactivate user from Access Requests, New Request, and save it as a draft.</w:t>
            </w:r>
          </w:p>
          <w:p>
            <w:pPr>
              <w:pStyle w:val="ListParagraph"/>
              <w:numPr>
                <w:ilvl w:val="0"/>
                <w:numId w:val="169"/>
              </w:numPr>
              <w:spacing w:before="20" w:after="20"/>
              <w:rPr>
                <w:rFonts w:ascii="Arial" w:hAnsi="Arial" w:cs="Arial"/>
              </w:rPr>
            </w:pPr>
            <w:r>
              <w:rPr>
                <w:rFonts w:ascii="Arial" w:hAnsi="Arial" w:cs="Arial"/>
              </w:rPr>
              <w:t xml:space="preserve">The system shall number each request AR-yyyy-nnnnnn; the type and the user of a saved request cannot change.</w:t>
            </w:r>
          </w:p>
          <w:p>
            <w:pPr>
              <w:pStyle w:val="ListParagraph"/>
              <w:numPr>
                <w:ilvl w:val="0"/>
                <w:numId w:val="169"/>
              </w:numPr>
              <w:spacing w:before="20" w:after="20"/>
              <w:rPr>
                <w:rFonts w:ascii="Arial" w:hAnsi="Arial" w:cs="Arial"/>
              </w:rPr>
            </w:pPr>
            <w:r>
              <w:rPr>
                <w:rFonts w:ascii="Arial" w:hAnsi="Arial" w:cs="Arial"/>
              </w:rPr>
              <w:t xml:space="preserve">Only the creator shall see and edit a draft; the creator cancels a draft with a reason (status Cancelled, kept and never deleted) or submits it.</w:t>
            </w:r>
          </w:p>
          <w:p>
            <w:pPr>
              <w:pStyle w:val="ListParagraph"/>
              <w:numPr>
                <w:ilvl w:val="0"/>
                <w:numId w:val="169"/>
              </w:numPr>
              <w:spacing w:before="20" w:after="20"/>
              <w:rPr>
                <w:rFonts w:ascii="Arial" w:hAnsi="Arial" w:cs="Arial"/>
              </w:rPr>
            </w:pPr>
            <w:r>
              <w:rPr>
                <w:rFonts w:ascii="Arial" w:hAnsi="Arial" w:cs="Arial"/>
              </w:rPr>
              <w:t xml:space="preserve">On Save Draft the system shall check the formats only; on Submit it shall run every check (the user exists or not, active group profiles, user ID format, eligible approver, one open request per user) and set the status Pending Approval.</w:t>
            </w:r>
          </w:p>
          <w:p>
            <w:pPr>
              <w:pStyle w:val="ListParagraph"/>
              <w:numPr>
                <w:ilvl w:val="0"/>
                <w:numId w:val="169"/>
              </w:numPr>
              <w:spacing w:before="20" w:after="20"/>
              <w:rPr>
                <w:rFonts w:ascii="Arial" w:hAnsi="Arial" w:cs="Arial"/>
              </w:rPr>
            </w:pPr>
            <w:r>
              <w:rPr>
                <w:rFonts w:ascii="Arial" w:hAnsi="Arial" w:cs="Arial"/>
              </w:rPr>
              <w:t xml:space="preserve">The remarks (justification, reason for the deactivation or the reactivation) shall be mandatory on submission, up to 1,000 characters, and every remark shall be kept in the history of the request.</w:t>
            </w:r>
          </w:p>
          <w:p>
            <w:pPr>
              <w:pStyle w:val="ListParagraph"/>
              <w:numPr>
                <w:ilvl w:val="0"/>
                <w:numId w:val="169"/>
              </w:numPr>
              <w:spacing w:before="20" w:after="20"/>
              <w:rPr>
                <w:rFonts w:ascii="Arial" w:hAnsi="Arial" w:cs="Arial"/>
              </w:rPr>
            </w:pPr>
            <w:r>
              <w:rPr>
                <w:rFonts w:ascii="Arial" w:hAnsi="Arial" w:cs="Arial"/>
              </w:rPr>
              <w:t xml:space="preserve">The system shall refuse a second open request for the same user ("A request for user &lt;user&gt; is already waiting for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0"/>
              </w:numPr>
              <w:spacing w:before="20" w:after="20"/>
              <w:rPr>
                <w:rFonts w:ascii="Arial" w:hAnsi="Arial" w:cs="Arial"/>
              </w:rPr>
            </w:pPr>
            <w:r>
              <w:rPr>
                <w:rFonts w:ascii="Arial" w:hAnsi="Arial" w:cs="Arial"/>
              </w:rPr>
              <w:t xml:space="preserve">A draft enrolment saved today, edited the next day and submitted becomes Pending Approval with the same number.</w:t>
            </w:r>
          </w:p>
          <w:p>
            <w:pPr>
              <w:pStyle w:val="ListParagraph"/>
              <w:numPr>
                <w:ilvl w:val="0"/>
                <w:numId w:val="170"/>
              </w:numPr>
              <w:spacing w:before="20" w:after="20"/>
              <w:rPr>
                <w:rFonts w:ascii="Arial" w:hAnsi="Arial" w:cs="Arial"/>
              </w:rPr>
            </w:pPr>
            <w:r>
              <w:rPr>
                <w:rFonts w:ascii="Arial" w:hAnsi="Arial" w:cs="Arial"/>
              </w:rPr>
              <w:t xml:space="preserve">A cancelled draft stays in My Requests as Cancelled with its reason.</w:t>
            </w:r>
          </w:p>
          <w:p>
            <w:pPr>
              <w:pStyle w:val="ListParagraph"/>
              <w:numPr>
                <w:ilvl w:val="0"/>
                <w:numId w:val="170"/>
              </w:numPr>
              <w:spacing w:before="20" w:after="20"/>
              <w:rPr>
                <w:rFonts w:ascii="Arial" w:hAnsi="Arial" w:cs="Arial"/>
              </w:rPr>
            </w:pPr>
            <w:r>
              <w:rPr>
                <w:rFonts w:ascii="Arial" w:hAnsi="Arial" w:cs="Arial"/>
              </w:rPr>
              <w:t xml:space="preserve">Another Requestor cannot open the draft.</w:t>
            </w:r>
          </w:p>
          <w:p>
            <w:pPr>
              <w:pStyle w:val="ListParagraph"/>
              <w:numPr>
                <w:ilvl w:val="0"/>
                <w:numId w:val="170"/>
              </w:numPr>
              <w:spacing w:before="20" w:after="20"/>
              <w:rPr>
                <w:rFonts w:ascii="Arial" w:hAnsi="Arial" w:cs="Arial"/>
              </w:rPr>
            </w:pPr>
            <w:r>
              <w:rPr>
                <w:rFonts w:ascii="Arial" w:hAnsi="Arial" w:cs="Arial"/>
              </w:rPr>
              <w:t xml:space="preserve">A submission without justification is refused with "Enter the justification".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FRUM.009.02 Enrol a New User</w:t>
            </w:r>
          </w:p>
          <w:p>
            <w:pPr>
              <w:pStyle w:val="ListParagraph"/>
              <w:numPr>
                <w:ilvl w:val="0"/>
                <w:numId w:val="171"/>
              </w:numPr>
              <w:spacing w:before="20" w:after="20"/>
              <w:rPr>
                <w:rFonts w:ascii="Arial" w:hAnsi="Arial" w:cs="Arial"/>
              </w:rPr>
            </w:pPr>
            <w:r>
              <w:rPr>
                <w:rFonts w:ascii="Arial" w:hAnsi="Arial" w:cs="Arial"/>
              </w:rPr>
              <w:t xml:space="preserve">The request shall carry the user ID, Windows ID, full name, e-mail, home branch, business unit group, user level, authorisation limit, group profiles (at least one), effective date, approver and justification (Annex J).</w:t>
            </w:r>
          </w:p>
          <w:p>
            <w:pPr>
              <w:pStyle w:val="ListParagraph"/>
              <w:numPr>
                <w:ilvl w:val="0"/>
                <w:numId w:val="171"/>
              </w:numPr>
              <w:spacing w:before="20" w:after="20"/>
              <w:rPr>
                <w:rFonts w:ascii="Arial" w:hAnsi="Arial" w:cs="Arial"/>
              </w:rPr>
            </w:pPr>
            <w:r>
              <w:rPr>
                <w:rFonts w:ascii="Arial" w:hAnsi="Arial" w:cs="Arial"/>
              </w:rPr>
              <w:t xml:space="preserve">The group profiles shall be chosen in the profile picker - profiles grouped by business area, searchable by name, area or what the profile does, each with a short description and its details; the chosen profiles listed apart; high-privilege profiles marked Privileged; and a warning when two chosen profiles may not be held together (FRUM.012.01).</w:t>
            </w:r>
          </w:p>
          <w:p>
            <w:pPr>
              <w:pStyle w:val="ListParagraph"/>
              <w:numPr>
                <w:ilvl w:val="0"/>
                <w:numId w:val="171"/>
              </w:numPr>
              <w:spacing w:before="20" w:after="20"/>
              <w:rPr>
                <w:rFonts w:ascii="Arial" w:hAnsi="Arial" w:cs="Arial"/>
              </w:rPr>
            </w:pPr>
            <w:r>
              <w:rPr>
                <w:rFonts w:ascii="Arial" w:hAnsi="Arial" w:cs="Arial"/>
              </w:rPr>
              <w:t xml:space="preserve">On approval the system shall create the user and, for a local account, show the temporary password once to the approver (FRUM.010.02).</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2"/>
              </w:numPr>
              <w:spacing w:before="20" w:after="20"/>
              <w:rPr>
                <w:rFonts w:ascii="Arial" w:hAnsi="Arial" w:cs="Arial"/>
              </w:rPr>
            </w:pPr>
            <w:r>
              <w:rPr>
                <w:rFonts w:ascii="Arial" w:hAnsi="Arial" w:cs="Arial"/>
              </w:rPr>
              <w:t xml:space="preserve">A request for a013000196 with the profile Marketing Account Officer, once approved, creates the user.</w:t>
            </w:r>
          </w:p>
          <w:p>
            <w:pPr>
              <w:pStyle w:val="ListParagraph"/>
              <w:numPr>
                <w:ilvl w:val="0"/>
                <w:numId w:val="172"/>
              </w:numPr>
              <w:spacing w:before="20" w:after="20"/>
              <w:rPr>
                <w:rFonts w:ascii="Arial" w:hAnsi="Arial" w:cs="Arial"/>
              </w:rPr>
            </w:pPr>
            <w:r>
              <w:rPr>
                <w:rFonts w:ascii="Arial" w:hAnsi="Arial" w:cs="Arial"/>
              </w:rPr>
              <w:t xml:space="preserve">Choosing two profiles of an active separation-of-duties rule shows the warning in the picker, and Submit is refused with "One user may not hold both &lt;profile&gt; and &lt;profile&gt;".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FRUM.009.03 Modify an Existing User</w:t>
            </w:r>
          </w:p>
          <w:p>
            <w:pPr>
              <w:pStyle w:val="ListParagraph"/>
              <w:numPr>
                <w:ilvl w:val="0"/>
                <w:numId w:val="173"/>
              </w:numPr>
              <w:spacing w:before="20" w:after="20"/>
              <w:rPr>
                <w:rFonts w:ascii="Arial" w:hAnsi="Arial" w:cs="Arial"/>
              </w:rPr>
            </w:pPr>
            <w:r>
              <w:rPr>
                <w:rFonts w:ascii="Arial" w:hAnsi="Arial" w:cs="Arial"/>
              </w:rPr>
              <w:t xml:space="preserve">The Requestor shall search the user by user ID, Windows ID or name; the form shows the current values next to the new ones, and the picker marks the group profiles held as Current, those added as Added and those removed as Removed.</w:t>
            </w:r>
          </w:p>
          <w:p>
            <w:pPr>
              <w:pStyle w:val="ListParagraph"/>
              <w:numPr>
                <w:ilvl w:val="0"/>
                <w:numId w:val="173"/>
              </w:numPr>
              <w:spacing w:before="20" w:after="20"/>
              <w:rPr>
                <w:rFonts w:ascii="Arial" w:hAnsi="Arial" w:cs="Arial"/>
              </w:rPr>
            </w:pPr>
            <w:r>
              <w:rPr>
                <w:rFonts w:ascii="Arial" w:hAnsi="Arial" w:cs="Arial"/>
              </w:rPr>
              <w:t xml:space="preserve">The request shall change the user data, the group profiles or both; only the changed attributes are applied.</w:t>
            </w:r>
          </w:p>
          <w:p>
            <w:pPr>
              <w:pStyle w:val="ListParagraph"/>
              <w:numPr>
                <w:ilvl w:val="0"/>
                <w:numId w:val="173"/>
              </w:numPr>
              <w:spacing w:before="20" w:after="20"/>
              <w:rPr>
                <w:rFonts w:ascii="Arial" w:hAnsi="Arial" w:cs="Arial"/>
              </w:rPr>
            </w:pPr>
            <w:r>
              <w:rPr>
                <w:rFonts w:ascii="Arial" w:hAnsi="Arial" w:cs="Arial"/>
              </w:rPr>
              <w:t xml:space="preserve">The system shall refuse a request that changes nothing ("The request does not change the user") and a request about the requester's own group profiles.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4"/>
              </w:numPr>
              <w:spacing w:before="20" w:after="20"/>
              <w:rPr>
                <w:rFonts w:ascii="Arial" w:hAnsi="Arial" w:cs="Arial"/>
              </w:rPr>
            </w:pPr>
            <w:r>
              <w:rPr>
                <w:rFonts w:ascii="Arial" w:hAnsi="Arial" w:cs="Arial"/>
              </w:rPr>
              <w:t xml:space="preserve">The form shows the group profiles the user holds marked Current.</w:t>
            </w:r>
          </w:p>
          <w:p>
            <w:pPr>
              <w:pStyle w:val="ListParagraph"/>
              <w:numPr>
                <w:ilvl w:val="0"/>
                <w:numId w:val="174"/>
              </w:numPr>
              <w:spacing w:before="20" w:after="20"/>
              <w:rPr>
                <w:rFonts w:ascii="Arial" w:hAnsi="Arial" w:cs="Arial"/>
              </w:rPr>
            </w:pPr>
            <w:r>
              <w:rPr>
                <w:rFonts w:ascii="Arial" w:hAnsi="Arial" w:cs="Arial"/>
              </w:rPr>
              <w:t xml:space="preserve">A request that changes nothing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FRUM.009.04 Deactivate a User</w:t>
            </w:r>
          </w:p>
          <w:p>
            <w:pPr>
              <w:pStyle w:val="ListParagraph"/>
              <w:numPr>
                <w:ilvl w:val="0"/>
                <w:numId w:val="175"/>
              </w:numPr>
              <w:spacing w:before="20" w:after="20"/>
              <w:rPr>
                <w:rFonts w:ascii="Arial" w:hAnsi="Arial" w:cs="Arial"/>
              </w:rPr>
            </w:pPr>
            <w:r>
              <w:rPr>
                <w:rFonts w:ascii="Arial" w:hAnsi="Arial" w:cs="Arial"/>
              </w:rPr>
              <w:t xml:space="preserve">The system shall offer only active users; the request carries a reason from the list (Resigned, Transferred to another unit, Long leave, Security, Others), the remarks and an optional effective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6"/>
              </w:numPr>
              <w:spacing w:before="20" w:after="20"/>
              <w:rPr>
                <w:rFonts w:ascii="Arial" w:hAnsi="Arial" w:cs="Arial"/>
              </w:rPr>
            </w:pPr>
            <w:r>
              <w:rPr>
                <w:rFonts w:ascii="Arial" w:hAnsi="Arial" w:cs="Arial"/>
              </w:rPr>
              <w:t xml:space="preserve">The deactivation of a user already deactivated is refused with "User &lt;user&gt; is already deactivated".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FRUM.009.05 Reactivate a User</w:t>
            </w:r>
          </w:p>
          <w:p>
            <w:pPr>
              <w:pStyle w:val="ListParagraph"/>
              <w:numPr>
                <w:ilvl w:val="0"/>
                <w:numId w:val="177"/>
              </w:numPr>
              <w:spacing w:before="20" w:after="20"/>
              <w:rPr>
                <w:rFonts w:ascii="Arial" w:hAnsi="Arial" w:cs="Arial"/>
              </w:rPr>
            </w:pPr>
            <w:r>
              <w:rPr>
                <w:rFonts w:ascii="Arial" w:hAnsi="Arial" w:cs="Arial"/>
              </w:rPr>
              <w:t xml:space="preserve">The system shall offer only deactivated or locked users; for a locked user the request may also unlock the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8"/>
              </w:numPr>
              <w:spacing w:before="20" w:after="20"/>
              <w:rPr>
                <w:rFonts w:ascii="Arial" w:hAnsi="Arial" w:cs="Arial"/>
              </w:rPr>
            </w:pPr>
            <w:r>
              <w:rPr>
                <w:rFonts w:ascii="Arial" w:hAnsi="Arial" w:cs="Arial"/>
              </w:rPr>
              <w:t xml:space="preserve">A reactivation request lists only deactivated or locked users.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FRUM.009.06 Choose the Approver</w:t>
            </w:r>
          </w:p>
          <w:p>
            <w:pPr>
              <w:pStyle w:val="ListParagraph"/>
              <w:numPr>
                <w:ilvl w:val="0"/>
                <w:numId w:val="179"/>
              </w:numPr>
              <w:spacing w:before="20" w:after="20"/>
              <w:rPr>
                <w:rFonts w:ascii="Arial" w:hAnsi="Arial" w:cs="Arial"/>
              </w:rPr>
            </w:pPr>
            <w:r>
              <w:rPr>
                <w:rFonts w:ascii="Arial" w:hAnsi="Arial" w:cs="Arial"/>
              </w:rPr>
              <w:t xml:space="preserve">The Requestor shall select the approver from a drop-down of the active holders of the approval permission, less the requester and the user concerned; only the chosen approver is notified and sees the request under Assigned to Me, unless BDOI decides that any approver may decide (Annex M).</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0"/>
              </w:numPr>
              <w:spacing w:before="20" w:after="20"/>
              <w:rPr>
                <w:rFonts w:ascii="Arial" w:hAnsi="Arial" w:cs="Arial"/>
              </w:rPr>
            </w:pPr>
            <w:r>
              <w:rPr>
                <w:rFonts w:ascii="Arial" w:hAnsi="Arial" w:cs="Arial"/>
              </w:rPr>
              <w:t xml:space="preserve">The drop-down lists neither the requester nor the user the request is about.</w:t>
            </w:r>
          </w:p>
          <w:p>
            <w:pPr>
              <w:pStyle w:val="ListParagraph"/>
              <w:numPr>
                <w:ilvl w:val="0"/>
                <w:numId w:val="180"/>
              </w:numPr>
              <w:spacing w:before="20" w:after="20"/>
              <w:rPr>
                <w:rFonts w:ascii="Arial" w:hAnsi="Arial" w:cs="Arial"/>
              </w:rPr>
            </w:pPr>
            <w:r>
              <w:rPr>
                <w:rFonts w:ascii="Arial" w:hAnsi="Arial" w:cs="Arial"/>
              </w:rPr>
              <w:t xml:space="preserve">Only the chosen approver receives the notice.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FRUM.009.07 Apply Correction on a Returned Request</w:t>
            </w:r>
          </w:p>
          <w:p>
            <w:pPr>
              <w:pStyle w:val="ListParagraph"/>
              <w:numPr>
                <w:ilvl w:val="0"/>
                <w:numId w:val="181"/>
              </w:numPr>
              <w:spacing w:before="20" w:after="20"/>
              <w:rPr>
                <w:rFonts w:ascii="Arial" w:hAnsi="Arial" w:cs="Arial"/>
              </w:rPr>
            </w:pPr>
            <w:r>
              <w:rPr>
                <w:rFonts w:ascii="Arial" w:hAnsi="Arial" w:cs="Arial"/>
              </w:rPr>
              <w:t xml:space="preserve">The creator of a returned request shall receive a notice with the return remarks, edit the data, add the correction remarks (mandatory) and re-submit it to the same or another approver; the history keeps every round.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2"/>
              </w:numPr>
              <w:spacing w:before="20" w:after="20"/>
              <w:rPr>
                <w:rFonts w:ascii="Arial" w:hAnsi="Arial" w:cs="Arial"/>
              </w:rPr>
            </w:pPr>
            <w:r>
              <w:rPr>
                <w:rFonts w:ascii="Arial" w:hAnsi="Arial" w:cs="Arial"/>
              </w:rPr>
              <w:t xml:space="preserve">A returned request shows the approver's remarks; after correction and re-submission it is Pending Approval again.</w:t>
            </w:r>
          </w:p>
          <w:p>
            <w:pPr>
              <w:pStyle w:val="ListParagraph"/>
              <w:numPr>
                <w:ilvl w:val="0"/>
                <w:numId w:val="182"/>
              </w:numPr>
              <w:spacing w:before="20" w:after="20"/>
              <w:rPr>
                <w:rFonts w:ascii="Arial" w:hAnsi="Arial" w:cs="Arial"/>
              </w:rPr>
            </w:pPr>
            <w:r>
              <w:rPr>
                <w:rFonts w:ascii="Arial" w:hAnsi="Arial" w:cs="Arial"/>
              </w:rPr>
              <w:t xml:space="preserve">The history lists both rounds with their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FRUM.009.08 Cancel a Submitted Request</w:t>
            </w:r>
          </w:p>
          <w:p>
            <w:pPr>
              <w:pStyle w:val="ListParagraph"/>
              <w:numPr>
                <w:ilvl w:val="0"/>
                <w:numId w:val="183"/>
              </w:numPr>
              <w:spacing w:before="20" w:after="20"/>
              <w:rPr>
                <w:rFonts w:ascii="Arial" w:hAnsi="Arial" w:cs="Arial"/>
              </w:rPr>
            </w:pPr>
            <w:r>
              <w:rPr>
                <w:rFonts w:ascii="Arial" w:hAnsi="Arial" w:cs="Arial"/>
              </w:rPr>
              <w:t xml:space="preserve">The Requestor shall search a request by status, type, text (user, group profile or request number), requester, approver and date range, and cancel a Pending, Returned or Scheduled request with a mandatory reason; the request leaves the approver's list and the approver is notified.</w:t>
            </w:r>
          </w:p>
          <w:p>
            <w:pPr>
              <w:pStyle w:val="ListParagraph"/>
              <w:numPr>
                <w:ilvl w:val="0"/>
                <w:numId w:val="183"/>
              </w:numPr>
              <w:spacing w:before="20" w:after="20"/>
              <w:rPr>
                <w:rFonts w:ascii="Arial" w:hAnsi="Arial" w:cs="Arial"/>
              </w:rPr>
            </w:pPr>
            <w:r>
              <w:rPr>
                <w:rFonts w:ascii="Arial" w:hAnsi="Arial" w:cs="Arial"/>
              </w:rPr>
              <w:t xml:space="preserve">A decided request shall not be cancelled ("Request &lt;request no&gt; is already &lt;status&gt;").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4"/>
              </w:numPr>
              <w:spacing w:before="20" w:after="20"/>
              <w:rPr>
                <w:rFonts w:ascii="Arial" w:hAnsi="Arial" w:cs="Arial"/>
              </w:rPr>
            </w:pPr>
            <w:r>
              <w:rPr>
                <w:rFonts w:ascii="Arial" w:hAnsi="Arial" w:cs="Arial"/>
              </w:rPr>
              <w:t xml:space="preserve">A pending request cancelled by its creator disappears from the approver's list and shows Cancelled with the reason.</w:t>
            </w:r>
          </w:p>
          <w:p>
            <w:pPr>
              <w:pStyle w:val="ListParagraph"/>
              <w:numPr>
                <w:ilvl w:val="0"/>
                <w:numId w:val="184"/>
              </w:numPr>
              <w:spacing w:before="20" w:after="20"/>
              <w:rPr>
                <w:rFonts w:ascii="Arial" w:hAnsi="Arial" w:cs="Arial"/>
              </w:rPr>
            </w:pPr>
            <w:r>
              <w:rPr>
                <w:rFonts w:ascii="Arial" w:hAnsi="Arial" w:cs="Arial"/>
              </w:rPr>
              <w:t xml:space="preserve">An approved and applied request cannot be cancelled.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FRUM.009.09 View Submitted Requests</w:t>
            </w:r>
          </w:p>
          <w:p>
            <w:pPr>
              <w:pStyle w:val="ListParagraph"/>
              <w:numPr>
                <w:ilvl w:val="0"/>
                <w:numId w:val="185"/>
              </w:numPr>
              <w:spacing w:before="20" w:after="20"/>
              <w:rPr>
                <w:rFonts w:ascii="Arial" w:hAnsi="Arial" w:cs="Arial"/>
              </w:rPr>
            </w:pPr>
            <w:r>
              <w:rPr>
                <w:rFonts w:ascii="Arial" w:hAnsi="Arial" w:cs="Arial"/>
              </w:rPr>
              <w:t xml:space="preserve">Access Requests shall list the requests with number, type, change, requested by, requested on, approver, status and decided by, with filters; a Requestor sees his or her own requests on My Requests, and the holders of the approval, user management or audit permission see all.</w:t>
            </w:r>
          </w:p>
          <w:p>
            <w:pPr>
              <w:pStyle w:val="ListParagraph"/>
              <w:numPr>
                <w:ilvl w:val="0"/>
                <w:numId w:val="185"/>
              </w:numPr>
              <w:spacing w:before="20" w:after="20"/>
              <w:rPr>
                <w:rFonts w:ascii="Arial" w:hAnsi="Arial" w:cs="Arial"/>
              </w:rPr>
            </w:pPr>
            <w:r>
              <w:rPr>
                <w:rFonts w:ascii="Arial" w:hAnsi="Arial" w:cs="Arial"/>
              </w:rPr>
              <w:t xml:space="preserve">A request shall open on its detail with the tabs Details (current and requested values), Approvers and History (every event with its remarks).</w:t>
            </w:r>
          </w:p>
          <w:p>
            <w:pPr>
              <w:pStyle w:val="ListParagraph"/>
              <w:numPr>
                <w:ilvl w:val="0"/>
                <w:numId w:val="185"/>
              </w:numPr>
              <w:spacing w:before="20" w:after="20"/>
              <w:rPr>
                <w:rFonts w:ascii="Arial" w:hAnsi="Arial" w:cs="Arial"/>
              </w:rPr>
            </w:pPr>
            <w:r>
              <w:rPr>
                <w:rFonts w:ascii="Arial" w:hAnsi="Arial" w:cs="Arial"/>
              </w:rPr>
              <w:t xml:space="preserve">The requester shall be notified of each decision (FRUM.013.01).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6"/>
              </w:numPr>
              <w:spacing w:before="20" w:after="20"/>
              <w:rPr>
                <w:rFonts w:ascii="Arial" w:hAnsi="Arial" w:cs="Arial"/>
              </w:rPr>
            </w:pPr>
            <w:r>
              <w:rPr>
                <w:rFonts w:ascii="Arial" w:hAnsi="Arial" w:cs="Arial"/>
              </w:rPr>
              <w:t xml:space="preserve">A Requestor sees only his or her requests, with the current status.</w:t>
            </w:r>
          </w:p>
          <w:p>
            <w:pPr>
              <w:pStyle w:val="ListParagraph"/>
              <w:numPr>
                <w:ilvl w:val="0"/>
                <w:numId w:val="186"/>
              </w:numPr>
              <w:spacing w:before="20" w:after="20"/>
              <w:rPr>
                <w:rFonts w:ascii="Arial" w:hAnsi="Arial" w:cs="Arial"/>
              </w:rPr>
            </w:pPr>
            <w:r>
              <w:rPr>
                <w:rFonts w:ascii="Arial" w:hAnsi="Arial" w:cs="Arial"/>
              </w:rPr>
              <w:t xml:space="preserve">The History tab lists the submission, return, re-submission and approval with their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FRUM.009.10 Effective Date</w:t>
            </w:r>
          </w:p>
          <w:p>
            <w:pPr>
              <w:pStyle w:val="ListParagraph"/>
              <w:numPr>
                <w:ilvl w:val="0"/>
                <w:numId w:val="187"/>
              </w:numPr>
              <w:spacing w:before="20" w:after="20"/>
              <w:rPr>
                <w:rFonts w:ascii="Arial" w:hAnsi="Arial" w:cs="Arial"/>
              </w:rPr>
            </w:pPr>
            <w:r>
              <w:rPr>
                <w:rFonts w:ascii="Arial" w:hAnsi="Arial" w:cs="Arial"/>
              </w:rPr>
              <w:t xml:space="preserve">A request may carry an effective date of today or later; approved before that date, it shall wait as Scheduled and be applied by the daily run on the date after a new check; a blank date applies the change on approval.</w:t>
            </w:r>
          </w:p>
          <w:p>
            <w:pPr>
              <w:pStyle w:val="ListParagraph"/>
              <w:numPr>
                <w:ilvl w:val="0"/>
                <w:numId w:val="187"/>
              </w:numPr>
              <w:spacing w:before="20" w:after="20"/>
              <w:rPr>
                <w:rFonts w:ascii="Arial" w:hAnsi="Arial" w:cs="Arial"/>
              </w:rPr>
            </w:pPr>
            <w:r>
              <w:rPr>
                <w:rFonts w:ascii="Arial" w:hAnsi="Arial" w:cs="Arial"/>
              </w:rPr>
              <w:t xml:space="preserve">If the new check fails, the request shall stay Scheduled and the System Administrators shall be alerted.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8"/>
              </w:numPr>
              <w:spacing w:before="20" w:after="20"/>
              <w:rPr>
                <w:rFonts w:ascii="Arial" w:hAnsi="Arial" w:cs="Arial"/>
              </w:rPr>
            </w:pPr>
            <w:r>
              <w:rPr>
                <w:rFonts w:ascii="Arial" w:hAnsi="Arial" w:cs="Arial"/>
              </w:rPr>
              <w:t xml:space="preserve">A deactivation approved on the 10th with the effective date 15th is applied on the 15th.</w:t>
            </w:r>
          </w:p>
          <w:p>
            <w:pPr>
              <w:pStyle w:val="ListParagraph"/>
              <w:numPr>
                <w:ilvl w:val="0"/>
                <w:numId w:val="188"/>
              </w:numPr>
              <w:spacing w:before="20" w:after="20"/>
              <w:rPr>
                <w:rFonts w:ascii="Arial" w:hAnsi="Arial" w:cs="Arial"/>
              </w:rPr>
            </w:pPr>
            <w:r>
              <w:rPr>
                <w:rFonts w:ascii="Arial" w:hAnsi="Arial" w:cs="Arial"/>
              </w:rPr>
              <w:t xml:space="preserve">An effective date in the past is refused with "The effective date cannot be before today".</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FRUM.010</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Review and Approval (Approver)</w:t>
            </w:r>
          </w:p>
        </w:tc>
        <w:tc>
          <w:tcPr>
            <w:tcW w:w="4571" w:type="dxa"/>
            <w:tcMar/>
          </w:tcPr>
          <w:p>
            <w:pPr>
              <w:keepNext/>
              <w:spacing w:before="20" w:after="20"/>
              <w:rPr>
                <w:rFonts w:ascii="Arial" w:hAnsi="Arial" w:cs="Arial"/>
              </w:rPr>
            </w:pPr>
            <w:r>
              <w:rPr>
                <w:rFonts w:ascii="Arial" w:hAnsi="Arial" w:cs="Arial"/>
                <w:b/>
                <w:bCs/>
              </w:rPr>
              <w:t xml:space="preserve">FRUM.010.01 Receive, List and Open Requests for Approval</w:t>
            </w:r>
          </w:p>
          <w:p>
            <w:pPr>
              <w:pStyle w:val="ListParagraph"/>
              <w:numPr>
                <w:ilvl w:val="0"/>
                <w:numId w:val="189"/>
              </w:numPr>
              <w:spacing w:before="20" w:after="20"/>
              <w:rPr>
                <w:rFonts w:ascii="Arial" w:hAnsi="Arial" w:cs="Arial"/>
              </w:rPr>
            </w:pPr>
            <w:r>
              <w:rPr>
                <w:rFonts w:ascii="Arial" w:hAnsi="Arial" w:cs="Arial"/>
              </w:rPr>
              <w:t xml:space="preserve">The chosen approver shall receive a notice for each request assigned to him or her and find it in My Approvals and on Access Requests under Assigned to Me; the detail shows the current values next to the requested ones, the risk flags and the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0"/>
              </w:numPr>
              <w:spacing w:before="20" w:after="20"/>
              <w:rPr>
                <w:rFonts w:ascii="Arial" w:hAnsi="Arial" w:cs="Arial"/>
              </w:rPr>
            </w:pPr>
            <w:r>
              <w:rPr>
                <w:rFonts w:ascii="Arial" w:hAnsi="Arial" w:cs="Arial"/>
              </w:rPr>
              <w:t xml:space="preserve">The chosen approver receives a notice and finds the request under Assigned to Me.</w:t>
            </w:r>
          </w:p>
          <w:p>
            <w:pPr>
              <w:pStyle w:val="ListParagraph"/>
              <w:numPr>
                <w:ilvl w:val="0"/>
                <w:numId w:val="190"/>
              </w:numPr>
              <w:spacing w:before="20" w:after="20"/>
              <w:rPr>
                <w:rFonts w:ascii="Arial" w:hAnsi="Arial" w:cs="Arial"/>
              </w:rPr>
            </w:pPr>
            <w:r>
              <w:rPr>
                <w:rFonts w:ascii="Arial" w:hAnsi="Arial" w:cs="Arial"/>
              </w:rPr>
              <w:t xml:space="preserve">The detail of a role change shows Marketing Team Lead as current and Processing Team Lead as requested.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FRUM.010.02 Approve a Request</w:t>
            </w:r>
          </w:p>
          <w:p>
            <w:pPr>
              <w:pStyle w:val="ListParagraph"/>
              <w:numPr>
                <w:ilvl w:val="0"/>
                <w:numId w:val="191"/>
              </w:numPr>
              <w:spacing w:before="20" w:after="20"/>
              <w:rPr>
                <w:rFonts w:ascii="Arial" w:hAnsi="Arial" w:cs="Arial"/>
              </w:rPr>
            </w:pPr>
            <w:r>
              <w:rPr>
                <w:rFonts w:ascii="Arial" w:hAnsi="Arial" w:cs="Arial"/>
              </w:rPr>
              <w:t xml:space="preserve">Approve and Apply shall record the decision and apply the change, or set the request to Scheduled (effective date), Pending Second Approval (risk flag) or For Implementation (group profile); the change is checked again at approval.</w:t>
            </w:r>
          </w:p>
          <w:p>
            <w:pPr>
              <w:pStyle w:val="ListParagraph"/>
              <w:numPr>
                <w:ilvl w:val="0"/>
                <w:numId w:val="191"/>
              </w:numPr>
              <w:spacing w:before="20" w:after="20"/>
              <w:rPr>
                <w:rFonts w:ascii="Arial" w:hAnsi="Arial" w:cs="Arial"/>
              </w:rPr>
            </w:pPr>
            <w:r>
              <w:rPr>
                <w:rFonts w:ascii="Arial" w:hAnsi="Arial" w:cs="Arial"/>
              </w:rPr>
              <w:t xml:space="preserve">Neither the requester nor the user concerned shall decide ("A request cannot be decided by the user who submitted it"; "You cannot decide a request about your own access").</w:t>
            </w:r>
          </w:p>
          <w:p>
            <w:pPr>
              <w:pStyle w:val="ListParagraph"/>
              <w:numPr>
                <w:ilvl w:val="0"/>
                <w:numId w:val="191"/>
              </w:numPr>
              <w:spacing w:before="20" w:after="20"/>
              <w:rPr>
                <w:rFonts w:ascii="Arial" w:hAnsi="Arial" w:cs="Arial"/>
              </w:rPr>
            </w:pPr>
            <w:r>
              <w:rPr>
                <w:rFonts w:ascii="Arial" w:hAnsi="Arial" w:cs="Arial"/>
              </w:rPr>
              <w:t xml:space="preserve">An enrolment shall be approved on its own page so that the temporary password of a local account is shown once to the approver; other requests may be approved several at a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2"/>
              </w:numPr>
              <w:spacing w:before="20" w:after="20"/>
              <w:rPr>
                <w:rFonts w:ascii="Arial" w:hAnsi="Arial" w:cs="Arial"/>
              </w:rPr>
            </w:pPr>
            <w:r>
              <w:rPr>
                <w:rFonts w:ascii="Arial" w:hAnsi="Arial" w:cs="Arial"/>
              </w:rPr>
              <w:t xml:space="preserve">An approved enrolment creates the user and shows the temporary password once.</w:t>
            </w:r>
          </w:p>
          <w:p>
            <w:pPr>
              <w:pStyle w:val="ListParagraph"/>
              <w:numPr>
                <w:ilvl w:val="0"/>
                <w:numId w:val="192"/>
              </w:numPr>
              <w:spacing w:before="20" w:after="20"/>
              <w:rPr>
                <w:rFonts w:ascii="Arial" w:hAnsi="Arial" w:cs="Arial"/>
              </w:rPr>
            </w:pPr>
            <w:r>
              <w:rPr>
                <w:rFonts w:ascii="Arial" w:hAnsi="Arial" w:cs="Arial"/>
              </w:rPr>
              <w:t xml:space="preserve">The requester cannot approve his or her own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FRUM.010.03 Reject a Request</w:t>
            </w:r>
          </w:p>
          <w:p>
            <w:pPr>
              <w:pStyle w:val="ListParagraph"/>
              <w:numPr>
                <w:ilvl w:val="0"/>
                <w:numId w:val="193"/>
              </w:numPr>
              <w:spacing w:before="20" w:after="20"/>
              <w:rPr>
                <w:rFonts w:ascii="Arial" w:hAnsi="Arial" w:cs="Arial"/>
              </w:rPr>
            </w:pPr>
            <w:r>
              <w:rPr>
                <w:rFonts w:ascii="Arial" w:hAnsi="Arial" w:cs="Arial"/>
              </w:rPr>
              <w:t xml:space="preserve">Reject shall need a reason ("Enter the reason of the rejection"), set the request to Rejected, change nothing and notify the requester; a rejected request is final.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4"/>
              </w:numPr>
              <w:spacing w:before="20" w:after="20"/>
              <w:rPr>
                <w:rFonts w:ascii="Arial" w:hAnsi="Arial" w:cs="Arial"/>
              </w:rPr>
            </w:pPr>
            <w:r>
              <w:rPr>
                <w:rFonts w:ascii="Arial" w:hAnsi="Arial" w:cs="Arial"/>
              </w:rPr>
              <w:t xml:space="preserve">A rejection without a reason is refused.</w:t>
            </w:r>
          </w:p>
          <w:p>
            <w:pPr>
              <w:pStyle w:val="ListParagraph"/>
              <w:numPr>
                <w:ilvl w:val="0"/>
                <w:numId w:val="194"/>
              </w:numPr>
              <w:spacing w:before="20" w:after="20"/>
              <w:rPr>
                <w:rFonts w:ascii="Arial" w:hAnsi="Arial" w:cs="Arial"/>
              </w:rPr>
            </w:pPr>
            <w:r>
              <w:rPr>
                <w:rFonts w:ascii="Arial" w:hAnsi="Arial" w:cs="Arial"/>
              </w:rPr>
              <w:t xml:space="preserve">The requester sees the reason on the rejected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FRUM.010.04 Return a Request to the Requestor</w:t>
            </w:r>
          </w:p>
          <w:p>
            <w:pPr>
              <w:pStyle w:val="ListParagraph"/>
              <w:numPr>
                <w:ilvl w:val="0"/>
                <w:numId w:val="195"/>
              </w:numPr>
              <w:spacing w:before="20" w:after="20"/>
              <w:rPr>
                <w:rFonts w:ascii="Arial" w:hAnsi="Arial" w:cs="Arial"/>
              </w:rPr>
            </w:pPr>
            <w:r>
              <w:rPr>
                <w:rFonts w:ascii="Arial" w:hAnsi="Arial" w:cs="Arial"/>
              </w:rPr>
              <w:t xml:space="preserve">Return shall need remarks, set the request to Returned and notify the requester to correct it (FRUM.009.07).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6"/>
              </w:numPr>
              <w:spacing w:before="20" w:after="20"/>
              <w:rPr>
                <w:rFonts w:ascii="Arial" w:hAnsi="Arial" w:cs="Arial"/>
              </w:rPr>
            </w:pPr>
            <w:r>
              <w:rPr>
                <w:rFonts w:ascii="Arial" w:hAnsi="Arial" w:cs="Arial"/>
              </w:rPr>
              <w:t xml:space="preserve">A returned request appears in the requester's list for correction with the approver's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FRUM.010.05 Second Approval of Privileged and Out-of-Hours Changes</w:t>
            </w:r>
          </w:p>
          <w:p>
            <w:pPr>
              <w:pStyle w:val="ListParagraph"/>
              <w:numPr>
                <w:ilvl w:val="0"/>
                <w:numId w:val="197"/>
              </w:numPr>
              <w:spacing w:before="20" w:after="20"/>
              <w:rPr>
                <w:rFonts w:ascii="Arial" w:hAnsi="Arial" w:cs="Arial"/>
              </w:rPr>
            </w:pPr>
            <w:r>
              <w:rPr>
                <w:rFonts w:ascii="Arial" w:hAnsi="Arial" w:cs="Arial"/>
              </w:rPr>
              <w:t xml:space="preserve">The system shall flag a request that gives a user a High or Admin group profile, or that is submitted or approved outside working hours (08:00 to 18:00, Monday to Friday, as delivered); after the first approval a flagged request shall wait as Pending Second Approval for a holder of the second-approval permission other than the first approver, and raise an alert.</w:t>
            </w:r>
          </w:p>
          <w:p>
            <w:pPr>
              <w:pStyle w:val="ListParagraph"/>
              <w:numPr>
                <w:ilvl w:val="0"/>
                <w:numId w:val="197"/>
              </w:numPr>
              <w:spacing w:before="20" w:after="20"/>
              <w:rPr>
                <w:rFonts w:ascii="Arial" w:hAnsi="Arial" w:cs="Arial"/>
              </w:rPr>
            </w:pPr>
            <w:r>
              <w:rPr>
                <w:rFonts w:ascii="Arial" w:hAnsi="Arial" w:cs="Arial"/>
              </w:rPr>
              <w:t xml:space="preserve">The second approver approves, rejects or returns the request as in FRUM.010.02 to FRUM.010.04.</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8"/>
              </w:numPr>
              <w:spacing w:before="20" w:after="20"/>
              <w:rPr>
                <w:rFonts w:ascii="Arial" w:hAnsi="Arial" w:cs="Arial"/>
              </w:rPr>
            </w:pPr>
            <w:r>
              <w:rPr>
                <w:rFonts w:ascii="Arial" w:hAnsi="Arial" w:cs="Arial"/>
              </w:rPr>
              <w:t xml:space="preserve">A request that adds the System Administrator profile to a user needs a second approval.</w:t>
            </w:r>
          </w:p>
          <w:p>
            <w:pPr>
              <w:pStyle w:val="ListParagraph"/>
              <w:numPr>
                <w:ilvl w:val="0"/>
                <w:numId w:val="198"/>
              </w:numPr>
              <w:spacing w:before="20" w:after="20"/>
              <w:rPr>
                <w:rFonts w:ascii="Arial" w:hAnsi="Arial" w:cs="Arial"/>
              </w:rPr>
            </w:pPr>
            <w:r>
              <w:rPr>
                <w:rFonts w:ascii="Arial" w:hAnsi="Arial" w:cs="Arial"/>
              </w:rPr>
              <w:t xml:space="preserve">A request submitted at 21:00 on a weekday is flagged out of hours.</w:t>
            </w:r>
          </w:p>
          <w:p>
            <w:pPr>
              <w:pStyle w:val="ListParagraph"/>
              <w:numPr>
                <w:ilvl w:val="0"/>
                <w:numId w:val="198"/>
              </w:numPr>
              <w:spacing w:before="20" w:after="20"/>
              <w:rPr>
                <w:rFonts w:ascii="Arial" w:hAnsi="Arial" w:cs="Arial"/>
              </w:rPr>
            </w:pPr>
            <w:r>
              <w:rPr>
                <w:rFonts w:ascii="Arial" w:hAnsi="Arial" w:cs="Arial"/>
              </w:rPr>
              <w:t xml:space="preserve">The first approver cannot give the second approval.</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FRUM.011</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Bulk Request</w:t>
            </w:r>
          </w:p>
        </w:tc>
        <w:tc>
          <w:tcPr>
            <w:tcW w:w="4571" w:type="dxa"/>
            <w:tcMar/>
          </w:tcPr>
          <w:p>
            <w:pPr>
              <w:keepNext/>
              <w:spacing w:before="20" w:after="20"/>
              <w:rPr>
                <w:rFonts w:ascii="Arial" w:hAnsi="Arial" w:cs="Arial"/>
              </w:rPr>
            </w:pPr>
            <w:r>
              <w:rPr>
                <w:rFonts w:ascii="Arial" w:hAnsi="Arial" w:cs="Arial"/>
                <w:b/>
                <w:bCs/>
              </w:rPr>
              <w:t xml:space="preserve">FRUM.011.01 Submit a Bulk Request</w:t>
            </w:r>
          </w:p>
          <w:p>
            <w:pPr>
              <w:pStyle w:val="ListParagraph"/>
              <w:numPr>
                <w:ilvl w:val="0"/>
                <w:numId w:val="199"/>
              </w:numPr>
              <w:spacing w:before="20" w:after="20"/>
              <w:rPr>
                <w:rFonts w:ascii="Arial" w:hAnsi="Arial" w:cs="Arial"/>
              </w:rPr>
            </w:pPr>
            <w:r>
              <w:rPr>
                <w:rFonts w:ascii="Arial" w:hAnsi="Arial" w:cs="Arial"/>
              </w:rPr>
              <w:t xml:space="preserve">The Requestor shall download the template, fill in one row per user (action enrol, modify, deactivate or reactivate; user ID, Windows ID, name, e-mail, branch, business unit group, user level, group profiles, effective date, remarks) and upload it as Excel, CSV or TXT.</w:t>
            </w:r>
          </w:p>
          <w:p>
            <w:pPr>
              <w:pStyle w:val="ListParagraph"/>
              <w:numPr>
                <w:ilvl w:val="0"/>
                <w:numId w:val="199"/>
              </w:numPr>
              <w:spacing w:before="20" w:after="20"/>
              <w:rPr>
                <w:rFonts w:ascii="Arial" w:hAnsi="Arial" w:cs="Arial"/>
              </w:rPr>
            </w:pPr>
            <w:r>
              <w:rPr>
                <w:rFonts w:ascii="Arial" w:hAnsi="Arial" w:cs="Arial"/>
              </w:rPr>
              <w:t xml:space="preserve">The system shall check every row as a single request and show a validation report with the rows in error and their messages, which can be downloaded as an error file; the valid rows become the lines of a draft batch.</w:t>
            </w:r>
          </w:p>
          <w:p>
            <w:pPr>
              <w:pStyle w:val="ListParagraph"/>
              <w:numPr>
                <w:ilvl w:val="0"/>
                <w:numId w:val="199"/>
              </w:numPr>
              <w:spacing w:before="20" w:after="20"/>
              <w:rPr>
                <w:rFonts w:ascii="Arial" w:hAnsi="Arial" w:cs="Arial"/>
              </w:rPr>
            </w:pPr>
            <w:r>
              <w:rPr>
                <w:rFonts w:ascii="Arial" w:hAnsi="Arial" w:cs="Arial"/>
              </w:rPr>
              <w:t xml:space="preserve">The Requestor shall add the batch remarks, edit the draft (replace the file or remove lines), cancel it or submit it to the chosen approver.</w:t>
            </w:r>
          </w:p>
          <w:p>
            <w:pPr>
              <w:pStyle w:val="ListParagraph"/>
              <w:numPr>
                <w:ilvl w:val="0"/>
                <w:numId w:val="199"/>
              </w:numPr>
              <w:spacing w:before="20" w:after="20"/>
              <w:rPr>
                <w:rFonts w:ascii="Arial" w:hAnsi="Arial" w:cs="Arial"/>
              </w:rPr>
            </w:pPr>
            <w:r>
              <w:rPr>
                <w:rFonts w:ascii="Arial" w:hAnsi="Arial" w:cs="Arial"/>
              </w:rPr>
              <w:t xml:space="preserve">On approval each line shall be applied on its own; a failed line is marked with its reason and the other lines stand.</w:t>
            </w:r>
          </w:p>
          <w:p>
            <w:pPr>
              <w:pStyle w:val="ListParagraph"/>
              <w:numPr>
                <w:ilvl w:val="0"/>
                <w:numId w:val="199"/>
              </w:numPr>
              <w:spacing w:before="20" w:after="20"/>
              <w:rPr>
                <w:rFonts w:ascii="Arial" w:hAnsi="Arial" w:cs="Arial"/>
              </w:rPr>
            </w:pPr>
            <w:r>
              <w:rPr>
                <w:rFonts w:ascii="Arial" w:hAnsi="Arial" w:cs="Arial"/>
              </w:rPr>
              <w:t xml:space="preserve">The maximum number of rows and line-by-line decisions are set by BDOI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0"/>
              </w:numPr>
              <w:spacing w:before="20" w:after="20"/>
              <w:rPr>
                <w:rFonts w:ascii="Arial" w:hAnsi="Arial" w:cs="Arial"/>
              </w:rPr>
            </w:pPr>
            <w:r>
              <w:rPr>
                <w:rFonts w:ascii="Arial" w:hAnsi="Arial" w:cs="Arial"/>
              </w:rPr>
              <w:t xml:space="preserve">A file of three enrolments creates a draft batch of three lines; after approval the three users exist.</w:t>
            </w:r>
          </w:p>
          <w:p>
            <w:pPr>
              <w:pStyle w:val="ListParagraph"/>
              <w:numPr>
                <w:ilvl w:val="0"/>
                <w:numId w:val="200"/>
              </w:numPr>
              <w:spacing w:before="20" w:after="20"/>
              <w:rPr>
                <w:rFonts w:ascii="Arial" w:hAnsi="Arial" w:cs="Arial"/>
              </w:rPr>
            </w:pPr>
            <w:r>
              <w:rPr>
                <w:rFonts w:ascii="Arial" w:hAnsi="Arial" w:cs="Arial"/>
              </w:rPr>
              <w:t xml:space="preserve">A row with an existing user ID is reported before the batch is created.</w:t>
            </w:r>
          </w:p>
          <w:p>
            <w:pPr>
              <w:pStyle w:val="ListParagraph"/>
              <w:numPr>
                <w:ilvl w:val="0"/>
                <w:numId w:val="200"/>
              </w:numPr>
              <w:spacing w:before="20" w:after="20"/>
              <w:rPr>
                <w:rFonts w:ascii="Arial" w:hAnsi="Arial" w:cs="Arial"/>
              </w:rPr>
            </w:pPr>
            <w:r>
              <w:rPr>
                <w:rFonts w:ascii="Arial" w:hAnsi="Arial" w:cs="Arial"/>
              </w:rPr>
              <w:t xml:space="preserve">A file that is not Excel, CSV or TXT is refused.</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FRUM.012</w:t>
            </w:r>
          </w:p>
        </w:tc>
        <w:tc>
          <w:tcPr>
            <w:tcW w:w="1151" w:type="dxa"/>
            <w:tcMar/>
          </w:tcPr>
          <w:p>
            <w:pPr>
              <w:spacing w:before="20" w:after="20"/>
              <w:rPr>
                <w:rFonts w:ascii="Arial" w:hAnsi="Arial" w:cs="Arial"/>
              </w:rPr>
            </w:pPr>
            <w:r>
              <w:rPr>
                <w:rFonts w:ascii="Arial" w:hAnsi="Arial" w:cs="Arial"/>
              </w:rPr>
              <w:t xml:space="preserve">Security Administration</w:t>
            </w:r>
          </w:p>
        </w:tc>
        <w:tc>
          <w:tcPr>
            <w:tcW w:w="1958" w:type="dxa"/>
            <w:tcMar/>
          </w:tcPr>
          <w:p>
            <w:pPr>
              <w:spacing w:before="20" w:after="20"/>
              <w:rPr>
                <w:rFonts w:ascii="Arial" w:hAnsi="Arial" w:cs="Arial"/>
              </w:rPr>
            </w:pPr>
            <w:r>
              <w:rPr>
                <w:rFonts w:ascii="Arial" w:hAnsi="Arial" w:cs="Arial"/>
              </w:rPr>
              <w:t xml:space="preserve">Separation of Duties and Security Settings</w:t>
            </w:r>
          </w:p>
        </w:tc>
        <w:tc>
          <w:tcPr>
            <w:tcW w:w="4571" w:type="dxa"/>
            <w:tcMar/>
          </w:tcPr>
          <w:p>
            <w:pPr>
              <w:keepNext/>
              <w:spacing w:before="20" w:after="20"/>
              <w:rPr>
                <w:rFonts w:ascii="Arial" w:hAnsi="Arial" w:cs="Arial"/>
              </w:rPr>
            </w:pPr>
            <w:r>
              <w:rPr>
                <w:rFonts w:ascii="Arial" w:hAnsi="Arial" w:cs="Arial"/>
                <w:b/>
                <w:bCs/>
              </w:rPr>
              <w:t xml:space="preserve">FRUM.012.01 Separation-of-Duties Rules</w:t>
            </w:r>
          </w:p>
          <w:p>
            <w:pPr>
              <w:pStyle w:val="ListParagraph"/>
              <w:numPr>
                <w:ilvl w:val="0"/>
                <w:numId w:val="201"/>
              </w:numPr>
              <w:spacing w:before="20" w:after="20"/>
              <w:rPr>
                <w:rFonts w:ascii="Arial" w:hAnsi="Arial" w:cs="Arial"/>
              </w:rPr>
            </w:pPr>
            <w:r>
              <w:rPr>
                <w:rFonts w:ascii="Arial" w:hAnsi="Arial" w:cs="Arial"/>
              </w:rPr>
              <w:t xml:space="preserve">The Business Administrator shall record the pairs of group profiles that one user may not hold together, with the reason; each new rule and each deactivation shall wait for the authorisation of Information Security, and the maker never authorises.</w:t>
            </w:r>
          </w:p>
          <w:p>
            <w:pPr>
              <w:pStyle w:val="ListParagraph"/>
              <w:numPr>
                <w:ilvl w:val="0"/>
                <w:numId w:val="201"/>
              </w:numPr>
              <w:spacing w:before="20" w:after="20"/>
              <w:rPr>
                <w:rFonts w:ascii="Arial" w:hAnsi="Arial" w:cs="Arial"/>
              </w:rPr>
            </w:pPr>
            <w:r>
              <w:rPr>
                <w:rFonts w:ascii="Arial" w:hAnsi="Arial" w:cs="Arial"/>
              </w:rPr>
              <w:t xml:space="preserve">Every user request and every bulk line that would give a user both profiles of an active rule shall be refused, on submission and again at approval; users who already hold both are found with the User Access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2"/>
              </w:numPr>
              <w:spacing w:before="20" w:after="20"/>
              <w:rPr>
                <w:rFonts w:ascii="Arial" w:hAnsi="Arial" w:cs="Arial"/>
              </w:rPr>
            </w:pPr>
            <w:r>
              <w:rPr>
                <w:rFonts w:ascii="Arial" w:hAnsi="Arial" w:cs="Arial"/>
              </w:rPr>
              <w:t xml:space="preserve">A rule on the Requestor and Approver profiles, once authorised, refuses a request that gives one user both.</w:t>
            </w:r>
          </w:p>
          <w:p>
            <w:pPr>
              <w:pStyle w:val="ListParagraph"/>
              <w:numPr>
                <w:ilvl w:val="0"/>
                <w:numId w:val="202"/>
              </w:numPr>
              <w:spacing w:before="20" w:after="20"/>
              <w:rPr>
                <w:rFonts w:ascii="Arial" w:hAnsi="Arial" w:cs="Arial"/>
              </w:rPr>
            </w:pPr>
            <w:r>
              <w:rPr>
                <w:rFonts w:ascii="Arial" w:hAnsi="Arial" w:cs="Arial"/>
              </w:rPr>
              <w:t xml:space="preserve">The Business Administrator who created a rule cannot authorise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FRUM.012.02 Second Approval of Security Settings</w:t>
            </w:r>
          </w:p>
          <w:p>
            <w:pPr>
              <w:pStyle w:val="ListParagraph"/>
              <w:numPr>
                <w:ilvl w:val="0"/>
                <w:numId w:val="203"/>
              </w:numPr>
              <w:spacing w:before="20" w:after="20"/>
              <w:rPr>
                <w:rFonts w:ascii="Arial" w:hAnsi="Arial" w:cs="Arial"/>
              </w:rPr>
            </w:pPr>
            <w:r>
              <w:rPr>
                <w:rFonts w:ascii="Arial" w:hAnsi="Arial" w:cs="Arial"/>
              </w:rPr>
              <w:t xml:space="preserve">A change of a security setting (sign-in, lock-out, password, session, dormancy, working hours, approver rules, emergency role edit) shall wait as pending and apply only when an Information Security Officer other than the requester approves it; one change per setting may be pending.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4"/>
              </w:numPr>
              <w:spacing w:before="20" w:after="20"/>
              <w:rPr>
                <w:rFonts w:ascii="Arial" w:hAnsi="Arial" w:cs="Arial"/>
              </w:rPr>
            </w:pPr>
            <w:r>
              <w:rPr>
                <w:rFonts w:ascii="Arial" w:hAnsi="Arial" w:cs="Arial"/>
              </w:rPr>
              <w:t xml:space="preserve">A change of the lock-out attempts by the System Administrator applies only after the Information Security Officer approves it.</w:t>
            </w:r>
          </w:p>
          <w:p>
            <w:pPr>
              <w:pStyle w:val="ListParagraph"/>
              <w:numPr>
                <w:ilvl w:val="0"/>
                <w:numId w:val="204"/>
              </w:numPr>
              <w:spacing w:before="20" w:after="20"/>
              <w:rPr>
                <w:rFonts w:ascii="Arial" w:hAnsi="Arial" w:cs="Arial"/>
              </w:rPr>
            </w:pPr>
            <w:r>
              <w:rPr>
                <w:rFonts w:ascii="Arial" w:hAnsi="Arial" w:cs="Arial"/>
                <w:color w:val="E65100"/>
              </w:rPr>
              <w:t xml:space="preserve">Switching on the emergency role edit needs the same approval.</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FRUM.013</w:t>
            </w:r>
          </w:p>
        </w:tc>
        <w:tc>
          <w:tcPr>
            <w:tcW w:w="1151" w:type="dxa"/>
            <w:tcMar/>
          </w:tcPr>
          <w:p>
            <w:pPr>
              <w:spacing w:before="20" w:after="20"/>
              <w:rPr>
                <w:rFonts w:ascii="Arial" w:hAnsi="Arial" w:cs="Arial"/>
              </w:rPr>
            </w:pPr>
            <w:r>
              <w:rPr>
                <w:rFonts w:ascii="Arial" w:hAnsi="Arial" w:cs="Arial"/>
              </w:rPr>
              <w:t xml:space="preserve">Notifications</w:t>
            </w:r>
          </w:p>
        </w:tc>
        <w:tc>
          <w:tcPr>
            <w:tcW w:w="1958" w:type="dxa"/>
            <w:tcMar/>
          </w:tcPr>
          <w:p>
            <w:pPr>
              <w:spacing w:before="20" w:after="20"/>
              <w:rPr>
                <w:rFonts w:ascii="Arial" w:hAnsi="Arial" w:cs="Arial"/>
              </w:rPr>
            </w:pPr>
            <w:r>
              <w:rPr>
                <w:rFonts w:ascii="Arial" w:hAnsi="Arial" w:cs="Arial"/>
              </w:rPr>
              <w:t xml:space="preserve">Notifications and E-mails</w:t>
            </w:r>
          </w:p>
        </w:tc>
        <w:tc>
          <w:tcPr>
            <w:tcW w:w="4571" w:type="dxa"/>
            <w:tcMar/>
          </w:tcPr>
          <w:p>
            <w:pPr>
              <w:keepNext/>
              <w:spacing w:before="20" w:after="20"/>
              <w:rPr>
                <w:rFonts w:ascii="Arial" w:hAnsi="Arial" w:cs="Arial"/>
              </w:rPr>
            </w:pPr>
            <w:r>
              <w:rPr>
                <w:rFonts w:ascii="Arial" w:hAnsi="Arial" w:cs="Arial"/>
                <w:b/>
                <w:bCs/>
              </w:rPr>
              <w:t xml:space="preserve">FRUM.013.01 Request and Access-Change Notices</w:t>
            </w:r>
          </w:p>
          <w:p>
            <w:pPr>
              <w:pStyle w:val="ListParagraph"/>
              <w:numPr>
                <w:ilvl w:val="0"/>
                <w:numId w:val="205"/>
              </w:numPr>
              <w:spacing w:before="20" w:after="20"/>
              <w:rPr>
                <w:rFonts w:ascii="Arial" w:hAnsi="Arial" w:cs="Arial"/>
              </w:rPr>
            </w:pPr>
            <w:r>
              <w:rPr>
                <w:rFonts w:ascii="Arial" w:hAnsi="Arial" w:cs="Arial"/>
              </w:rPr>
              <w:t xml:space="preserve">The system shall notify, in the system and by e-mail as each user prefers: the chosen approver of a submitted or re-submitted request; the requester of each decision, return and scheduled application; the approver of a cancellation; the second approvers and the System Administrators of the requests waiting for them; the affected user, always also by e-mail, when his or her access changes, and each member of a deactivated or reactivated role; the authorisers of separation-of-duties rules and the approvers of security settings (Annex L).</w:t>
            </w:r>
          </w:p>
          <w:p>
            <w:pPr>
              <w:pStyle w:val="ListParagraph"/>
              <w:numPr>
                <w:ilvl w:val="0"/>
                <w:numId w:val="205"/>
              </w:numPr>
              <w:spacing w:before="20" w:after="20"/>
              <w:rPr>
                <w:rFonts w:ascii="Arial" w:hAnsi="Arial" w:cs="Arial"/>
              </w:rPr>
            </w:pPr>
            <w:r>
              <w:rPr>
                <w:rFonts w:ascii="Arial" w:hAnsi="Arial" w:cs="Arial"/>
              </w:rPr>
              <w:t xml:space="preserve">The temporary password of a new user shall never be sent by e-mail.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6"/>
              </w:numPr>
              <w:spacing w:before="20" w:after="20"/>
              <w:rPr>
                <w:rFonts w:ascii="Arial" w:hAnsi="Arial" w:cs="Arial"/>
              </w:rPr>
            </w:pPr>
            <w:r>
              <w:rPr>
                <w:rFonts w:ascii="Arial" w:hAnsi="Arial" w:cs="Arial"/>
              </w:rPr>
              <w:t xml:space="preserve">A returned request notifies the requester with the remarks.</w:t>
            </w:r>
          </w:p>
          <w:p>
            <w:pPr>
              <w:pStyle w:val="ListParagraph"/>
              <w:numPr>
                <w:ilvl w:val="0"/>
                <w:numId w:val="206"/>
              </w:numPr>
              <w:spacing w:before="20" w:after="20"/>
              <w:rPr>
                <w:rFonts w:ascii="Arial" w:hAnsi="Arial" w:cs="Arial"/>
              </w:rPr>
            </w:pPr>
            <w:r>
              <w:rPr>
                <w:rFonts w:ascii="Arial" w:hAnsi="Arial" w:cs="Arial"/>
              </w:rPr>
              <w:t xml:space="preserve">An applied deactivation notifies the affected user by e-mail.</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FRUM.013.02 Failed Batch Runs</w:t>
            </w:r>
          </w:p>
          <w:p>
            <w:pPr>
              <w:pStyle w:val="ListParagraph"/>
              <w:numPr>
                <w:ilvl w:val="0"/>
                <w:numId w:val="207"/>
              </w:numPr>
              <w:spacing w:before="20" w:after="20"/>
              <w:rPr>
                <w:rFonts w:ascii="Arial" w:hAnsi="Arial" w:cs="Arial"/>
              </w:rPr>
            </w:pPr>
            <w:r>
              <w:rPr>
                <w:rFonts w:ascii="Arial" w:hAnsi="Arial" w:cs="Arial"/>
              </w:rPr>
              <w:t xml:space="preserve">The system shall record each run of the daily runs (effective changes, dormant users, password expiry notice) with its success or failure, allow a run on demand and a re-run from the screen, and e-mail each failed run with the run, time and error to the recipients set by the System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8"/>
              </w:numPr>
              <w:spacing w:before="20" w:after="20"/>
              <w:rPr>
                <w:rFonts w:ascii="Arial" w:hAnsi="Arial" w:cs="Arial"/>
              </w:rPr>
            </w:pPr>
            <w:r>
              <w:rPr>
                <w:rFonts w:ascii="Arial" w:hAnsi="Arial" w:cs="Arial"/>
              </w:rPr>
              <w:t xml:space="preserve">A failed run of the effective changes sends an e-mail to the recipients with the error.</w:t>
            </w:r>
          </w:p>
        </w:tc>
        <w:tc>
          <w:tcPr>
            <w:tcW w:w="943" w:type="dxa"/>
            <w:tcMar/>
          </w:tcPr>
          <w:p>
            <w:pPr>
              <w:spacing w:before="20" w:after="20"/>
              <w:rPr>
                <w:rFonts w:ascii="Arial" w:hAnsi="Arial" w:cs="Arial"/>
              </w:rPr>
            </w:pPr>
          </w:p>
        </w:tc>
      </w:tr>
    </w:tbl>
    <w:p w:rsidR="00A043AC" w:rsidP="28E9851D" w:rsidRDefault="00A043AC" w14:paraId="5C71F136" w14:textId="133423C4">
      <w:pPr>
        <w:pStyle w:val="Heading1"/>
        <w:keepNext/>
        <w:keepLines/>
        <w:spacing w:before="0" w:after="0" w:line="20" w:lineRule="exact"/>
        <w:ind w:left="360"/>
        <w:rPr>
          <w:rFonts w:ascii="Arial" w:hAnsi="Arial" w:cs="Arial"/>
          <w:sz w:val="2"/>
        </w:rPr>
      </w:pPr>
      <w:bookmarkEnd w:id="31"/>
    </w:p>
    <w:p w:rsidR="00A043AC" w:rsidP="18F335A7" w:rsidRDefault="5001483D" w14:paraId="4362A0D3" w14:textId="33CE02F4">
      <w:pPr>
        <w:pStyle w:val="Heading1"/>
        <w:keepNext/>
        <w:keepLines/>
        <w:pageBreakBefore/>
        <w:spacing w:line="259" w:lineRule="auto"/>
        <w:rPr>
          <w:rFonts w:eastAsia="Arial"/>
          <w:color w:val="000000" w:themeColor="text1"/>
          <w:sz w:val="24"/>
          <w:szCs w:val="24"/>
        </w:rPr>
      </w:pPr>
      <w:bookmarkStart w:name="_Toc774058741" w:id="1484963744"/>
      <w:r w:rsidRPr="5BDA26B3" w:rsidR="0770E82C">
        <w:rPr>
          <w:rFonts w:eastAsia="Arial"/>
          <w:color w:val="000000" w:themeColor="text1" w:themeTint="FF" w:themeShade="FF"/>
          <w:sz w:val="24"/>
          <w:szCs w:val="24"/>
        </w:rPr>
        <w:t xml:space="preserve">Annex A – </w:t>
      </w:r>
      <w:r w:rsidRPr="5BDA26B3" w:rsidR="696836E8">
        <w:rPr>
          <w:rFonts w:eastAsia="Arial"/>
          <w:color w:val="000000" w:themeColor="text1" w:themeTint="FF" w:themeShade="FF"/>
          <w:sz w:val="24"/>
          <w:szCs w:val="24"/>
        </w:rPr>
        <w:t xml:space="preserve">To-Be </w:t>
      </w:r>
      <w:r w:rsidRPr="5BDA26B3" w:rsidR="4FEE449C">
        <w:rPr>
          <w:rFonts w:eastAsia="Arial"/>
          <w:color w:val="000000" w:themeColor="text1" w:themeTint="FF" w:themeShade="FF"/>
          <w:sz w:val="24"/>
          <w:szCs w:val="24"/>
        </w:rPr>
        <w:t>Process Flow</w:t>
      </w:r>
      <w:r w:rsidRPr="5BDA26B3" w:rsidR="7B2C5ABD">
        <w:rPr>
          <w:rFonts w:eastAsia="Arial"/>
          <w:color w:val="000000" w:themeColor="text1" w:themeTint="FF" w:themeShade="FF"/>
          <w:sz w:val="24"/>
          <w:szCs w:val="24"/>
        </w:rPr>
        <w:t>s</w:t>
      </w:r>
      <w:bookmarkEnd w:id="1484963744"/>
    </w:p>
    <w:p w:rsidR="00A043AC" w:rsidP="18F335A7" w:rsidRDefault="56661F7E" w14:paraId="0B53D85C" w14:textId="4D51316D">
      <w:pPr>
        <w:keepNext/>
        <w:rPr>
          <w:rFonts w:ascii="Arial" w:hAnsi="Arial" w:eastAsia="Arial" w:cs="Arial"/>
        </w:rPr>
      </w:pPr>
      <w:r w:rsidRPr="3BCA049D" w:rsidR="093A5E70">
        <w:rPr>
          <w:rFonts w:ascii="Arial" w:hAnsi="Arial" w:eastAsia="Arial" w:cs="Arial"/>
        </w:rPr>
        <w:t>This section contains all the To-Be Process Flow for Login and Access Maintenance</w:t>
      </w:r>
    </w:p>
    <w:p w:rsidR="3BCA049D" w:rsidP="3BCA049D" w:rsidRDefault="3BCA049D" w14:paraId="243E37B3" w14:textId="6DF205A2">
      <w:pPr>
        <w:pStyle w:val="Normal"/>
      </w:pPr>
    </w:p>
    <w:tbl>
      <w:tblPr>
        <w:tblStyle w:val="TableGrid"/>
        <w:tblW w:w="0" w:type="auto"/>
        <w:tblLook w:val="06A0" w:firstRow="1" w:lastRow="0" w:firstColumn="1" w:lastColumn="0" w:noHBand="1" w:noVBand="1"/>
      </w:tblPr>
      <w:tblGrid>
        <w:gridCol w:w="2091"/>
        <w:gridCol w:w="8709"/>
      </w:tblGrid>
      <w:tr w:rsidR="3BCA049D" w:rsidTr="503D88F3" w14:paraId="7C58753F">
        <w:trPr>
          <w:cantSplit/>
          <w:trHeight w:val="300"/>
          <w:tblHeader/>
        </w:trPr>
        <w:tc>
          <w:tcPr>
            <w:tcW w:w="2091" w:type="dxa"/>
            <w:shd w:val="clear" w:color="auto" w:fill="D9E2F3" w:themeFill="accent1" w:themeFillTint="33"/>
            <w:tcMar/>
            <w:vAlign w:val="center"/>
          </w:tcPr>
          <w:p w:rsidR="2C326739" w:rsidP="3BCA049D" w:rsidRDefault="2C326739" w14:paraId="3E399809" w14:textId="109E5E44">
            <w:pPr>
              <w:pStyle w:val="Normal"/>
              <w:suppressLineNumbers w:val="0"/>
              <w:bidi w:val="0"/>
              <w:spacing w:before="20" w:beforeAutospacing="off" w:after="20" w:afterAutospacing="off" w:line="259" w:lineRule="auto"/>
              <w:ind w:left="0" w:right="0"/>
              <w:jc w:val="left"/>
            </w:pPr>
            <w:r w:rsidRPr="3BCA049D" w:rsidR="2C326739">
              <w:rPr>
                <w:rFonts w:ascii="Arial" w:hAnsi="Arial" w:eastAsia="Arial" w:cs="Arial"/>
                <w:b w:val="1"/>
                <w:bCs w:val="1"/>
                <w:sz w:val="20"/>
                <w:szCs w:val="20"/>
              </w:rPr>
              <w:t>Component</w:t>
            </w:r>
          </w:p>
        </w:tc>
        <w:tc>
          <w:tcPr>
            <w:tcW w:w="8709" w:type="dxa"/>
            <w:shd w:val="clear" w:color="auto" w:fill="D9E2F3" w:themeFill="accent1" w:themeFillTint="33"/>
            <w:tcMar/>
            <w:vAlign w:val="center"/>
          </w:tcPr>
          <w:p w:rsidR="2C326739" w:rsidP="3BCA049D" w:rsidRDefault="2C326739" w14:paraId="13F8E069" w14:textId="08A0DD1D">
            <w:pPr>
              <w:pStyle w:val="Normal"/>
              <w:spacing w:before="20" w:after="20"/>
              <w:rPr>
                <w:rFonts w:ascii="Arial" w:hAnsi="Arial" w:eastAsia="Arial" w:cs="Arial"/>
                <w:b w:val="1"/>
                <w:bCs w:val="1"/>
              </w:rPr>
            </w:pPr>
            <w:r w:rsidRPr="3BCA049D" w:rsidR="2C326739">
              <w:rPr>
                <w:rFonts w:ascii="Arial" w:hAnsi="Arial" w:eastAsia="Arial" w:cs="Arial"/>
                <w:b w:val="1"/>
                <w:bCs w:val="1"/>
              </w:rPr>
              <w:t>Process Flow</w:t>
            </w:r>
          </w:p>
        </w:tc>
      </w:tr>
      <w:tr w:rsidR="3BCA049D" w:rsidTr="503D88F3" w14:paraId="45384321">
        <w:trPr>
          <w:cantSplit/>
          <w:trHeight w:val="8792"/>
        </w:trPr>
        <w:tc>
          <w:tcPr>
            <w:tcW w:w="2091" w:type="dxa"/>
            <w:tcMar/>
          </w:tcPr>
          <w:p w:rsidR="2C326739" w:rsidP="3BCA049D" w:rsidRDefault="2C326739" w14:paraId="0FE56EB1" w14:textId="0F430C85">
            <w:pPr>
              <w:pStyle w:val="Normal"/>
              <w:spacing w:before="20" w:after="20"/>
              <w:rPr>
                <w:rStyle w:val="Hyperlink"/>
                <w:rFonts w:ascii="Arial" w:hAnsi="Arial" w:eastAsia="Arial" w:cs="Arial"/>
                <w:b w:val="1"/>
                <w:bCs w:val="1"/>
                <w:i w:val="0"/>
                <w:iCs w:val="0"/>
                <w:sz w:val="20"/>
                <w:szCs w:val="20"/>
              </w:rPr>
            </w:pPr>
            <w:r w:rsidRPr="3BCA049D" w:rsidR="2C326739">
              <w:rPr>
                <w:rFonts w:ascii="Arial" w:hAnsi="Arial" w:eastAsia="Arial" w:cs="Arial"/>
                <w:b w:val="1"/>
                <w:bCs w:val="1"/>
                <w:sz w:val="20"/>
                <w:szCs w:val="20"/>
              </w:rPr>
              <w:t>Login and Integration Process Flow</w:t>
            </w:r>
          </w:p>
          <w:p w:rsidR="3BCA049D" w:rsidP="3BCA049D" w:rsidRDefault="3BCA049D" w14:paraId="0C479CBF" w14:textId="73E0992B">
            <w:pPr>
              <w:pStyle w:val="Normal"/>
              <w:spacing w:before="20" w:after="20"/>
              <w:rPr>
                <w:b w:val="1"/>
                <w:bCs w:val="1"/>
              </w:rPr>
            </w:pPr>
          </w:p>
        </w:tc>
        <w:tc>
          <w:tcPr>
            <w:tcW w:w="8709" w:type="dxa"/>
            <w:tcMar/>
          </w:tcPr>
          <w:p w:rsidR="2C326739" w:rsidP="3BCA049D" w:rsidRDefault="2C326739" w14:paraId="56D579B5" w14:textId="3DEA594F">
            <w:pPr>
              <w:pStyle w:val="Normal"/>
              <w:spacing w:before="20" w:after="20"/>
            </w:pPr>
            <w:r w:rsidR="2C326739">
              <w:drawing>
                <wp:inline wp14:editId="52A02EF3" wp14:anchorId="413BFBAA">
                  <wp:extent cx="5088017" cy="5549671"/>
                  <wp:effectExtent l="0" t="0" r="0" b="0"/>
                  <wp:docPr id="1149299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49299726" name="Picture 114929972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80374444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49671"/>
                          </a:xfrm>
                          <a:prstGeom xmlns:a="http://schemas.openxmlformats.org/drawingml/2006/main" prst="rect">
                            <a:avLst xmlns:a="http://schemas.openxmlformats.org/drawingml/2006/main"/>
                          </a:prstGeom>
                        </pic:spPr>
                      </pic:pic>
                    </a:graphicData>
                  </a:graphic>
                </wp:inline>
              </w:drawing>
            </w:r>
          </w:p>
        </w:tc>
      </w:tr>
      <w:tr w:rsidR="3BCA049D" w:rsidTr="503D88F3" w14:paraId="57F8762E">
        <w:trPr>
          <w:cantSplit/>
          <w:trHeight w:val="12418"/>
        </w:trPr>
        <w:tc>
          <w:tcPr>
            <w:tcW w:w="2091" w:type="dxa"/>
            <w:tcMar/>
          </w:tcPr>
          <w:p w:rsidR="2C326739" w:rsidP="3BCA049D" w:rsidRDefault="2C326739" w14:paraId="3454297F" w14:textId="6D5851DF">
            <w:pPr>
              <w:pStyle w:val="Normal"/>
              <w:keepNext/>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sz w:val="20"/>
                <w:szCs w:val="20"/>
              </w:rPr>
              <w:t>User Maintenance Process Flow</w:t>
            </w:r>
          </w:p>
        </w:tc>
        <w:tc>
          <w:tcPr>
            <w:tcW w:w="8709" w:type="dxa"/>
            <w:tcMar/>
          </w:tcPr>
          <w:p w:rsidR="45C0BE2C" w:rsidP="3BCA049D" w:rsidRDefault="45C0BE2C" w14:paraId="30CEB824" w14:textId="780DB03C">
            <w:pPr>
              <w:pStyle w:val="Normal"/>
              <w:keepNext/>
              <w:spacing w:before="20" w:after="20"/>
            </w:pPr>
            <w:r w:rsidR="45C0BE2C">
              <w:drawing>
                <wp:inline wp14:editId="5F0077C8" wp14:anchorId="627BC848">
                  <wp:extent cx="4743389" cy="7223760"/>
                  <wp:effectExtent l="0" t="0" r="0" b="0"/>
                  <wp:docPr id="2640621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64062138" name="Picture 264062138"/>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9279673">
                            <a:extLst xmlns:a="http://schemas.openxmlformats.org/drawingml/2006/main">
                              <a:ext xmlns:a="http://schemas.openxmlformats.org/drawingml/2006/main" uri="{28A0092B-C50C-407E-A947-70E740481C1C}" cx="4743389" cy="7223760">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4743389" cy="7223760"/>
                          </a:xfrm>
                          <a:prstGeom xmlns:a="http://schemas.openxmlformats.org/drawingml/2006/main" prst="rect">
                            <a:avLst xmlns:a="http://schemas.openxmlformats.org/drawingml/2006/main"/>
                          </a:prstGeom>
                        </pic:spPr>
                      </pic:pic>
                    </a:graphicData>
                  </a:graphic>
                </wp:inline>
              </w:drawing>
            </w:r>
          </w:p>
        </w:tc>
      </w:tr>
      <w:tr w:rsidR="3BCA049D" w:rsidTr="503D88F3" w14:paraId="21FDD847">
        <w:trPr>
          <w:cantSplit/>
          <w:trHeight w:val="9306"/>
        </w:trPr>
        <w:tc>
          <w:tcPr>
            <w:tcW w:w="2091" w:type="dxa"/>
            <w:tcMar/>
          </w:tcPr>
          <w:p w:rsidR="2C326739" w:rsidP="3BCA049D" w:rsidRDefault="2C326739" w14:paraId="3BEEAA8C" w14:textId="58DE693E">
            <w:pPr>
              <w:pStyle w:val="Normal"/>
              <w:keepNext/>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rPr>
              <w:t>Roles Maintenance Process Flow</w:t>
            </w:r>
          </w:p>
        </w:tc>
        <w:tc>
          <w:tcPr>
            <w:tcW w:w="8709" w:type="dxa"/>
            <w:tcMar/>
          </w:tcPr>
          <w:p w:rsidR="4C6E7F79" w:rsidP="3BCA049D" w:rsidRDefault="4C6E7F79" w14:paraId="790179BF" w14:textId="0A85C889">
            <w:pPr>
              <w:pStyle w:val="Normal"/>
              <w:keepNext/>
              <w:spacing w:before="20" w:after="20"/>
            </w:pPr>
            <w:r w:rsidR="4C6E7F79">
              <w:drawing>
                <wp:inline wp14:editId="2156AB07" wp14:anchorId="5F347E77">
                  <wp:extent cx="5088017" cy="5581999"/>
                  <wp:effectExtent l="0" t="0" r="0" b="0"/>
                  <wp:docPr id="848621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48621546" name="Picture 84862154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65195452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81999"/>
                          </a:xfrm>
                          <a:prstGeom xmlns:a="http://schemas.openxmlformats.org/drawingml/2006/main" prst="rect">
                            <a:avLst xmlns:a="http://schemas.openxmlformats.org/drawingml/2006/main"/>
                          </a:prstGeom>
                        </pic:spPr>
                      </pic:pic>
                    </a:graphicData>
                  </a:graphic>
                </wp:inline>
              </w:drawing>
            </w:r>
          </w:p>
        </w:tc>
      </w:tr>
      <w:tr w:rsidR="3BCA049D" w:rsidTr="503D88F3" w14:paraId="72E05C2F">
        <w:trPr>
          <w:cantSplit/>
          <w:trHeight w:val="300"/>
        </w:trPr>
        <w:tc>
          <w:tcPr>
            <w:tcW w:w="2091" w:type="dxa"/>
            <w:tcMar/>
          </w:tcPr>
          <w:p w:rsidR="2C326739" w:rsidP="3BCA049D" w:rsidRDefault="2C326739" w14:paraId="0324D68B" w14:textId="686DF93A">
            <w:pPr>
              <w:pStyle w:val="Normal"/>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rPr>
              <w:t>Report Generation Process Flow</w:t>
            </w:r>
          </w:p>
        </w:tc>
        <w:tc>
          <w:tcPr>
            <w:tcW w:w="8709" w:type="dxa"/>
            <w:tcMar/>
          </w:tcPr>
          <w:p w:rsidR="3BCA049D" w:rsidP="3BCA049D" w:rsidRDefault="3BCA049D" w14:paraId="29BDA98C" w14:textId="477D7A3D">
            <w:pPr>
              <w:pStyle w:val="Normal"/>
              <w:spacing w:before="20" w:after="20"/>
            </w:pPr>
            <w:r w:rsidR="5F07339A">
              <w:drawing>
                <wp:inline wp14:editId="4E0EA5AE" wp14:anchorId="0793DCF7">
                  <wp:extent cx="2876550" cy="5381625"/>
                  <wp:effectExtent l="0" t="0" r="0" b="0"/>
                  <wp:docPr id="272228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2228701" name="Picture 272228701"/>
                          <pic:cNvPicPr/>
                        </pic:nvPicPr>
                        <pic:blipFill>
                          <a:blip xmlns:r="http://schemas.openxmlformats.org/officeDocument/2006/relationships" r:embed="rId392942973">
                            <a:extLst>
                              <a:ext uri="{28A0092B-C50C-407E-A947-70E740481C1C}">
                                <a14:useLocalDpi xmlns:a14="http://schemas.microsoft.com/office/drawing/2010/main"/>
                              </a:ext>
                            </a:extLst>
                          </a:blip>
                          <a:stretch>
                            <a:fillRect/>
                          </a:stretch>
                        </pic:blipFill>
                        <pic:spPr>
                          <a:xfrm>
                            <a:off x="0" y="0"/>
                            <a:ext cx="2876550" cy="5381625"/>
                          </a:xfrm>
                          <a:prstGeom prst="rect">
                            <a:avLst/>
                          </a:prstGeom>
                        </pic:spPr>
                      </pic:pic>
                    </a:graphicData>
                  </a:graphic>
                </wp:inline>
              </w:drawing>
            </w:r>
          </w:p>
        </w:tc>
      </w:tr>
    </w:tbl>
    <w:p>
      <w:pPr>
        <w:rPr>
          <w:rFonts w:ascii="Arial" w:hAnsi="Arial" w:cs="Arial"/>
        </w:rPr>
      </w:pPr>
    </w:p>
    <w:p>
      <w:pPr>
        <w:keepNext/>
        <w:rPr>
          <w:rFonts w:ascii="Arial" w:hAnsi="Arial" w:cs="Arial"/>
          <w:sz w:val="22"/>
          <w:szCs w:val="22"/>
        </w:rPr>
      </w:pPr>
      <w:r>
        <w:rPr>
          <w:rFonts w:ascii="Arial" w:hAnsi="Arial" w:cs="Arial"/>
          <w:b/>
          <w:bCs/>
          <w:color w:val="014EA9"/>
          <w:sz w:val="22"/>
          <w:szCs w:val="22"/>
        </w:rPr>
        <w:t xml:space="preserve">Flows added in version 1.3</w:t>
      </w:r>
    </w:p>
    <w:p>
      <w:pPr>
        <w:rPr>
          <w:rFonts w:ascii="Arial" w:hAnsi="Arial" w:cs="Arial"/>
        </w:rPr>
      </w:pPr>
      <w:r>
        <w:rPr>
          <w:rFonts w:ascii="Arial" w:hAnsi="Arial" w:cs="Arial"/>
        </w:rPr>
        <w:t xml:space="preserve">Added in version 1.3: one figure for every process of the BRD, drawn from end to end with one column per persona and one for the system, then the status life-cycle of each record and the integration context. BDOI's four process flows above are kept as issued; where the figures below follow the BRD and BDOI's FRS reads differently, the point is in Annex Q.</w:t>
      </w:r>
    </w:p>
    <w:p>
      <w:pPr>
        <w:keepNext/>
        <w:spacing w:before="120" w:after="60"/>
        <w:jc w:val="center"/>
      </w:pPr>
      <w:r>
        <w:drawing>
          <wp:inline>
            <wp:extent cx="4934086" cy="7223760"/>
            <wp:docPr id="1803472601" name="Picture 1803472601"/>
            <wp:cNvGraphicFramePr>
              <a:graphicFrameLocks noChangeAspect="1"/>
            </wp:cNvGraphicFramePr>
            <a:graphic>
              <a:graphicData uri="http://schemas.openxmlformats.org/drawingml/2006/picture">
                <pic:pic>
                  <pic:nvPicPr>
                    <pic:cNvPr id="0" name="brd11_fig_e2e.png"/>
                    <pic:cNvPicPr/>
                  </pic:nvPicPr>
                  <pic:blipFill>
                    <a:blip r:embed="rId85"/>
                    <a:stretch>
                      <a:fillRect/>
                    </a:stretch>
                  </pic:blipFill>
                  <pic:spPr>
                    <a:xfrm>
                      <a:off x="0" y="0"/>
                      <a:ext cx="4934086"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2 - User Access Maintenance from end to end: who does what, from the access request to the evidence of access</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The numbers in brackets are the FR items of section 3. Traces to: BRD sections A to D; NFR 9 to 11.</w:t>
      </w:r>
    </w:p>
    <w:p>
      <w:pPr>
        <w:keepNext/>
        <w:spacing w:before="120" w:after="60"/>
        <w:jc w:val="center"/>
      </w:pPr>
      <w:r>
        <w:drawing>
          <wp:inline>
            <wp:extent cx="4886832" cy="7223760"/>
            <wp:docPr id="1803472601" name="Picture 1803472601"/>
            <wp:cNvGraphicFramePr>
              <a:graphicFrameLocks noChangeAspect="1"/>
            </wp:cNvGraphicFramePr>
            <a:graphic>
              <a:graphicData uri="http://schemas.openxmlformats.org/drawingml/2006/picture">
                <pic:pic>
                  <pic:nvPicPr>
                    <pic:cNvPr id="0" name="brd11_fig_signin.png"/>
                    <pic:cNvPicPr/>
                  </pic:nvPicPr>
                  <pic:blipFill>
                    <a:blip r:embed="rId86"/>
                    <a:stretch>
                      <a:fillRect/>
                    </a:stretch>
                  </pic:blipFill>
                  <pic:spPr>
                    <a:xfrm>
                      <a:off x="0" y="0"/>
                      <a:ext cx="4886832"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3 - Sign-in, inactivity warning, session end and log-out with single sign-on through EIAM</w:t>
      </w:r>
    </w:p>
    <w:p>
      <w:pPr>
        <w:spacing w:after="160"/>
        <w:rPr>
          <w:rFonts w:ascii="Arial" w:hAnsi="Arial" w:cs="Arial"/>
          <w:sz w:val="17"/>
          <w:szCs w:val="17"/>
        </w:rPr>
      </w:pPr>
      <w:r>
        <w:rPr>
          <w:rFonts w:ascii="Arial" w:hAnsi="Arial" w:cs="Arial"/>
          <w:sz w:val="17"/>
          <w:szCs w:val="17"/>
        </w:rPr>
        <w:t xml:space="preserve">How to read it: Read from top to bottom. BDO users sign in at EIAM; only the named break-glass System Administrators keep a local password and the second factor (Annex N). Traces to: BRD 1.001, 2.001, 3.001, 4.001; NFR p.14, p.17; FRUM.001, FRUM-004.</w:t>
      </w:r>
    </w:p>
    <w:p>
      <w:pPr>
        <w:keepNext/>
        <w:spacing w:before="120" w:after="60"/>
        <w:jc w:val="center"/>
      </w:pPr>
      <w:r>
        <w:drawing>
          <wp:inline>
            <wp:extent cx="4712945" cy="7223760"/>
            <wp:docPr id="1803472601" name="Picture 1803472601"/>
            <wp:cNvGraphicFramePr>
              <a:graphicFrameLocks noChangeAspect="1"/>
            </wp:cNvGraphicFramePr>
            <a:graphic>
              <a:graphicData uri="http://schemas.openxmlformats.org/drawingml/2006/picture">
                <pic:pic>
                  <pic:nvPicPr>
                    <pic:cNvPr id="0" name="brd11_fig_access_request.png"/>
                    <pic:cNvPicPr/>
                  </pic:nvPicPr>
                  <pic:blipFill>
                    <a:blip r:embed="rId87"/>
                    <a:stretch>
                      <a:fillRect/>
                    </a:stretch>
                  </pic:blipFill>
                  <pic:spPr>
                    <a:xfrm>
                      <a:off x="0" y="0"/>
                      <a:ext cx="471294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4 - User access request (enrol, modify, deactivate, reactivate): request, four-eyes decision, return, cancellation and effective date</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Diamonds are decisions; the yellow note gives the time rule. Traces to: BRD 1.002 to 1.008, 2.002; FRUM.009, FRUM.010.</w:t>
      </w:r>
    </w:p>
    <w:p>
      <w:pPr>
        <w:keepNext/>
        <w:spacing w:before="120" w:after="60"/>
        <w:jc w:val="center"/>
      </w:pPr>
      <w:r>
        <w:drawing>
          <wp:inline>
            <wp:extent cx="5194715" cy="7223760"/>
            <wp:docPr id="1803472601" name="Picture 1803472601"/>
            <wp:cNvGraphicFramePr>
              <a:graphicFrameLocks noChangeAspect="1"/>
            </wp:cNvGraphicFramePr>
            <a:graphic>
              <a:graphicData uri="http://schemas.openxmlformats.org/drawingml/2006/picture">
                <pic:pic>
                  <pic:nvPicPr>
                    <pic:cNvPr id="0" name="brd11_fig_bulk.png"/>
                    <pic:cNvPicPr/>
                  </pic:nvPicPr>
                  <pic:blipFill>
                    <a:blip r:embed="rId88"/>
                    <a:stretch>
                      <a:fillRect/>
                    </a:stretch>
                  </pic:blipFill>
                  <pic:spPr>
                    <a:xfrm>
                      <a:off x="0" y="0"/>
                      <a:ext cx="519471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5 - Bulk request: template, row-by-row check, draft batch, decision of the approver on the batch</w:t>
      </w:r>
    </w:p>
    <w:p>
      <w:pPr>
        <w:spacing w:after="160"/>
        <w:rPr>
          <w:rFonts w:ascii="Arial" w:hAnsi="Arial" w:cs="Arial"/>
          <w:sz w:val="17"/>
          <w:szCs w:val="17"/>
        </w:rPr>
      </w:pPr>
      <w:r>
        <w:rPr>
          <w:rFonts w:ascii="Arial" w:hAnsi="Arial" w:cs="Arial"/>
          <w:sz w:val="17"/>
          <w:szCs w:val="17"/>
        </w:rPr>
        <w:t xml:space="preserve">How to read it: Read from top to bottom. A file of user requests becomes one batch; the approver decides the batch as a whole (open point CLR-UA-16 answered by BDOI's mapping "c/o UIDM", see Annex Q C24). Traces to: BRD 1.009; NFR p.17 (9); FRUM.011.</w:t>
      </w:r>
    </w:p>
    <w:p>
      <w:pPr>
        <w:keepNext/>
        <w:spacing w:before="120" w:after="60"/>
        <w:jc w:val="center"/>
      </w:pPr>
      <w:r>
        <w:drawing>
          <wp:inline>
            <wp:extent cx="5291128" cy="7223760"/>
            <wp:docPr id="1803472601" name="Picture 1803472601"/>
            <wp:cNvGraphicFramePr>
              <a:graphicFrameLocks noChangeAspect="1"/>
            </wp:cNvGraphicFramePr>
            <a:graphic>
              <a:graphicData uri="http://schemas.openxmlformats.org/drawingml/2006/picture">
                <pic:pic>
                  <pic:nvPicPr>
                    <pic:cNvPr id="0" name="brd11_fig_group_profile.png"/>
                    <pic:cNvPicPr/>
                  </pic:nvPicPr>
                  <pic:blipFill>
                    <a:blip r:embed="rId89"/>
                    <a:stretch>
                      <a:fillRect/>
                    </a:stretch>
                  </pic:blipFill>
                  <pic:spPr>
                    <a:xfrm>
                      <a:off x="0" y="0"/>
                      <a:ext cx="529112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6 - Group-profile request (new, change, deactivation, reactivation): approvers in order and implementation by the System Administrator</w:t>
      </w:r>
    </w:p>
    <w:p>
      <w:pPr>
        <w:spacing w:after="160"/>
        <w:rPr>
          <w:rFonts w:ascii="Arial" w:hAnsi="Arial" w:cs="Arial"/>
          <w:sz w:val="17"/>
          <w:szCs w:val="17"/>
        </w:rPr>
      </w:pPr>
      <w:r>
        <w:rPr>
          <w:rFonts w:ascii="Arial" w:hAnsi="Arial" w:cs="Arial"/>
          <w:sz w:val="17"/>
          <w:szCs w:val="17"/>
        </w:rPr>
        <w:t xml:space="preserve">How to read it: Read from top to bottom. The approvers decide one after the other; the System Administrator who implements cannot be the requester. BDOI's FRUM.005 and FRUM.006 let authorised users change roles directly (Annex Q, C03). Traces to: BRD 3.002, 4.002; p.6; FRUM.005, FRUM.006.</w:t>
      </w:r>
    </w:p>
    <w:p>
      <w:pPr>
        <w:keepNext/>
        <w:spacing w:before="120" w:after="60"/>
        <w:jc w:val="center"/>
      </w:pPr>
      <w:r>
        <w:drawing>
          <wp:inline>
            <wp:extent cx="3829838" cy="7223760"/>
            <wp:docPr id="1803472601" name="Picture 1803472601"/>
            <wp:cNvGraphicFramePr>
              <a:graphicFrameLocks noChangeAspect="1"/>
            </wp:cNvGraphicFramePr>
            <a:graphic>
              <a:graphicData uri="http://schemas.openxmlformats.org/drawingml/2006/picture">
                <pic:pic>
                  <pic:nvPicPr>
                    <pic:cNvPr id="0" name="brd11_fig_reports.png"/>
                    <pic:cNvPicPr/>
                  </pic:nvPicPr>
                  <pic:blipFill>
                    <a:blip r:embed="rId90"/>
                    <a:stretch>
                      <a:fillRect/>
                    </a:stretch>
                  </pic:blipFill>
                  <pic:spPr>
                    <a:xfrm>
                      <a:off x="0" y="0"/>
                      <a:ext cx="382983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7 - Generating a user access report or the audit log, exporting it and the record of the export</w:t>
      </w:r>
    </w:p>
    <w:p>
      <w:pPr>
        <w:spacing w:after="160"/>
        <w:rPr>
          <w:rFonts w:ascii="Arial" w:hAnsi="Arial" w:cs="Arial"/>
          <w:sz w:val="17"/>
          <w:szCs w:val="17"/>
        </w:rPr>
      </w:pPr>
      <w:r>
        <w:rPr>
          <w:rFonts w:ascii="Arial" w:hAnsi="Arial" w:cs="Arial"/>
          <w:sz w:val="17"/>
          <w:szCs w:val="17"/>
        </w:rPr>
        <w:t xml:space="preserve">How to read it: Read from top to bottom. Every report and export is limited to the holders of the report right and is itself recorded in the audit trail. Traces to: BRD 3.003, 4.003; p.18; FRUM.007, FRUM.008.</w:t>
      </w:r>
    </w:p>
    <w:p>
      <w:pPr>
        <w:keepNext/>
        <w:spacing w:before="120" w:after="60"/>
        <w:jc w:val="center"/>
      </w:pPr>
      <w:r>
        <w:drawing>
          <wp:inline>
            <wp:extent cx="6309360" cy="6584335"/>
            <wp:docPr id="1803472601" name="Picture 1803472601"/>
            <wp:cNvGraphicFramePr>
              <a:graphicFrameLocks noChangeAspect="1"/>
            </wp:cNvGraphicFramePr>
            <a:graphic>
              <a:graphicData uri="http://schemas.openxmlformats.org/drawingml/2006/picture">
                <pic:pic>
                  <pic:nvPicPr>
                    <pic:cNvPr id="0" name="brd11_fig_controls.png"/>
                    <pic:cNvPicPr/>
                  </pic:nvPicPr>
                  <pic:blipFill>
                    <a:blip r:embed="rId91"/>
                    <a:stretch>
                      <a:fillRect/>
                    </a:stretch>
                  </pic:blipFill>
                  <pic:spPr>
                    <a:xfrm>
                      <a:off x="0" y="0"/>
                      <a:ext cx="6309360" cy="658433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8 - Controls kept by Information Security: separation-of-duties rules and changes of security settings</w:t>
      </w:r>
    </w:p>
    <w:p>
      <w:pPr>
        <w:spacing w:after="160"/>
        <w:rPr>
          <w:rFonts w:ascii="Arial" w:hAnsi="Arial" w:cs="Arial"/>
          <w:sz w:val="17"/>
          <w:szCs w:val="17"/>
        </w:rPr>
      </w:pPr>
      <w:r>
        <w:rPr>
          <w:rFonts w:ascii="Arial" w:hAnsi="Arial" w:cs="Arial"/>
          <w:sz w:val="17"/>
          <w:szCs w:val="17"/>
        </w:rPr>
        <w:t xml:space="preserve">How to read it: Read from top to bottom. Each rule or setting changes only after a second person of Information Security authorises it. Traces to: BRD NFR p.17 (11), p.14; FRUM.012.</w:t>
      </w:r>
    </w:p>
    <w:p>
      <w:pPr>
        <w:keepNext/>
        <w:spacing w:before="120" w:after="60"/>
        <w:jc w:val="center"/>
      </w:pPr>
      <w:r>
        <w:drawing>
          <wp:inline>
            <wp:extent cx="6016806" cy="7223760"/>
            <wp:docPr id="1803472601" name="Picture 1803472601"/>
            <wp:cNvGraphicFramePr>
              <a:graphicFrameLocks noChangeAspect="1"/>
            </wp:cNvGraphicFramePr>
            <a:graphic>
              <a:graphicData uri="http://schemas.openxmlformats.org/drawingml/2006/picture">
                <pic:pic>
                  <pic:nvPicPr>
                    <pic:cNvPr id="0" name="brd11_fig_daily.png"/>
                    <pic:cNvPicPr/>
                  </pic:nvPicPr>
                  <pic:blipFill>
                    <a:blip r:embed="rId92"/>
                    <a:stretch>
                      <a:fillRect/>
                    </a:stretch>
                  </pic:blipFill>
                  <pic:spPr>
                    <a:xfrm>
                      <a:off x="0" y="0"/>
                      <a:ext cx="6016806"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9 - Daily runs: effective-dated changes, dormant users and password expiry, with the notice of a failed run</w:t>
      </w:r>
    </w:p>
    <w:p>
      <w:pPr>
        <w:spacing w:after="160"/>
        <w:rPr>
          <w:rFonts w:ascii="Arial" w:hAnsi="Arial" w:cs="Arial"/>
          <w:sz w:val="17"/>
          <w:szCs w:val="17"/>
        </w:rPr>
      </w:pPr>
      <w:r>
        <w:rPr>
          <w:rFonts w:ascii="Arial" w:hAnsi="Arial" w:cs="Arial"/>
          <w:sz w:val="17"/>
          <w:szCs w:val="17"/>
        </w:rPr>
        <w:t xml:space="preserve">How to read it: Read from top to bottom. The runs start by themselves at the times shown (Philippine time); a failed run is e-mailed to the named recipients. Traces to: BRD NFR p.13 (1.k), p.15; FRUM.003.04, FRUM.009.10, FRUM.013.02.</w:t>
      </w:r>
    </w:p>
    <w:p>
      <w:pPr>
        <w:keepNext/>
        <w:spacing w:before="120" w:after="60"/>
        <w:jc w:val="center"/>
      </w:pPr>
      <w:r>
        <w:drawing>
          <wp:inline>
            <wp:extent cx="6309360" cy="7009981"/>
            <wp:docPr id="1803472601" name="Picture 1803472601"/>
            <wp:cNvGraphicFramePr>
              <a:graphicFrameLocks noChangeAspect="1"/>
            </wp:cNvGraphicFramePr>
            <a:graphic>
              <a:graphicData uri="http://schemas.openxmlformats.org/drawingml/2006/picture">
                <pic:pic>
                  <pic:nvPicPr>
                    <pic:cNvPr id="0" name="brd11_fig_uidm.png"/>
                    <pic:cNvPicPr/>
                  </pic:nvPicPr>
                  <pic:blipFill>
                    <a:blip r:embed="rId93"/>
                    <a:stretch>
                      <a:fillRect/>
                    </a:stretch>
                  </pic:blipFill>
                  <pic:spPr>
                    <a:xfrm>
                      <a:off x="0" y="0"/>
                      <a:ext cx="6309360" cy="7009981"/>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10 - Joiner, mover and leaver with UIDM-ISC and EIAM (BDOI's FRS: requests outside the system, details synchronised)</w:t>
      </w:r>
    </w:p>
    <w:p>
      <w:pPr>
        <w:spacing w:after="160"/>
        <w:rPr>
          <w:rFonts w:ascii="Arial" w:hAnsi="Arial" w:cs="Arial"/>
          <w:sz w:val="17"/>
          <w:szCs w:val="17"/>
        </w:rPr>
      </w:pPr>
      <w:r>
        <w:rPr>
          <w:rFonts w:ascii="Arial" w:hAnsi="Arial" w:cs="Arial"/>
          <w:sz w:val="17"/>
          <w:szCs w:val="17"/>
        </w:rPr>
        <w:t xml:space="preserve">How to read it: Read from top to bottom. This is option (a) of Annex N; the choice of option is decision C01 of Annex Q. Group profiles stay in the system and change only through approved requests. Traces to: BRD p.5-6 (request rule); FRUM.002, FRUM.003; Annex N.</w:t>
      </w:r>
    </w:p>
    <w:p>
      <w:pPr>
        <w:keepNext/>
        <w:spacing w:before="120" w:after="60"/>
        <w:jc w:val="center"/>
      </w:pPr>
      <w:r>
        <w:drawing>
          <wp:inline>
            <wp:extent cx="6309360" cy="3329396"/>
            <wp:docPr id="1803472601" name="Picture 1803472601"/>
            <wp:cNvGraphicFramePr>
              <a:graphicFrameLocks noChangeAspect="1"/>
            </wp:cNvGraphicFramePr>
            <a:graphic>
              <a:graphicData uri="http://schemas.openxmlformats.org/drawingml/2006/picture">
                <pic:pic>
                  <pic:nvPicPr>
                    <pic:cNvPr id="0" name="brd11_fig_states_request.png"/>
                    <pic:cNvPicPr/>
                  </pic:nvPicPr>
                  <pic:blipFill>
                    <a:blip r:embed="rId94"/>
                    <a:stretch>
                      <a:fillRect/>
                    </a:stretch>
                  </pic:blipFill>
                  <pic:spPr>
                    <a:xfrm>
                      <a:off x="0" y="0"/>
                      <a:ext cx="6309360" cy="3329396"/>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11 - Status life-cycle of a user access request</w:t>
      </w:r>
    </w:p>
    <w:p>
      <w:pPr>
        <w:spacing w:after="160"/>
        <w:rPr>
          <w:rFonts w:ascii="Arial" w:hAnsi="Arial" w:cs="Arial"/>
          <w:sz w:val="17"/>
          <w:szCs w:val="17"/>
        </w:rPr>
      </w:pPr>
      <w:r>
        <w:rPr>
          <w:rFonts w:ascii="Arial" w:hAnsi="Arial" w:cs="Arial"/>
          <w:sz w:val="17"/>
          <w:szCs w:val="17"/>
        </w:rPr>
        <w:t xml:space="preserve">How to read it: Each box is a status shown on the screens; each arrow is an action with the persona who takes it. Grey boxes are final. Traces to: BRD 1.002 to 1.008, 2.002; FRUM.009, FRUM.010.</w:t>
      </w:r>
    </w:p>
    <w:p>
      <w:pPr>
        <w:keepNext/>
        <w:spacing w:before="120" w:after="60"/>
        <w:jc w:val="center"/>
      </w:pPr>
      <w:r>
        <w:drawing>
          <wp:inline>
            <wp:extent cx="6309360" cy="2111865"/>
            <wp:docPr id="1803472601" name="Picture 1803472601"/>
            <wp:cNvGraphicFramePr>
              <a:graphicFrameLocks noChangeAspect="1"/>
            </wp:cNvGraphicFramePr>
            <a:graphic>
              <a:graphicData uri="http://schemas.openxmlformats.org/drawingml/2006/picture">
                <pic:pic>
                  <pic:nvPicPr>
                    <pic:cNvPr id="0" name="brd11_fig_states_group.png"/>
                    <pic:cNvPicPr/>
                  </pic:nvPicPr>
                  <pic:blipFill>
                    <a:blip r:embed="rId95"/>
                    <a:stretch>
                      <a:fillRect/>
                    </a:stretch>
                  </pic:blipFill>
                  <pic:spPr>
                    <a:xfrm>
                      <a:off x="0" y="0"/>
                      <a:ext cx="6309360" cy="211186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12 - Status life-cycle of a group-profile request</w:t>
      </w:r>
    </w:p>
    <w:p>
      <w:pPr>
        <w:spacing w:after="160"/>
        <w:rPr>
          <w:rFonts w:ascii="Arial" w:hAnsi="Arial" w:cs="Arial"/>
          <w:sz w:val="17"/>
          <w:szCs w:val="17"/>
        </w:rPr>
      </w:pPr>
      <w:r>
        <w:rPr>
          <w:rFonts w:ascii="Arial" w:hAnsi="Arial" w:cs="Arial"/>
          <w:sz w:val="17"/>
          <w:szCs w:val="17"/>
        </w:rPr>
        <w:t xml:space="preserve">How to read it: As Figure of the access request, with approvers in order and the implementation step of the System Administrator. Traces to: BRD 3.002; p.6; FRUM.005, FRUM.006.</w:t>
      </w:r>
    </w:p>
    <w:p>
      <w:pPr>
        <w:keepNext/>
        <w:spacing w:before="120" w:after="60"/>
        <w:jc w:val="center"/>
      </w:pPr>
      <w:r>
        <w:drawing>
          <wp:inline>
            <wp:extent cx="6309360" cy="1827945"/>
            <wp:docPr id="1803472601" name="Picture 1803472601"/>
            <wp:cNvGraphicFramePr>
              <a:graphicFrameLocks noChangeAspect="1"/>
            </wp:cNvGraphicFramePr>
            <a:graphic>
              <a:graphicData uri="http://schemas.openxmlformats.org/drawingml/2006/picture">
                <pic:pic>
                  <pic:nvPicPr>
                    <pic:cNvPr id="0" name="brd11_fig_states_user.png"/>
                    <pic:cNvPicPr/>
                  </pic:nvPicPr>
                  <pic:blipFill>
                    <a:blip r:embed="rId96"/>
                    <a:stretch>
                      <a:fillRect/>
                    </a:stretch>
                  </pic:blipFill>
                  <pic:spPr>
                    <a:xfrm>
                      <a:off x="0" y="0"/>
                      <a:ext cx="6309360" cy="182794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13 - Status life-cycle of a user account</w:t>
      </w:r>
    </w:p>
    <w:p>
      <w:pPr>
        <w:spacing w:after="160"/>
        <w:rPr>
          <w:rFonts w:ascii="Arial" w:hAnsi="Arial" w:cs="Arial"/>
          <w:sz w:val="17"/>
          <w:szCs w:val="17"/>
        </w:rPr>
      </w:pPr>
      <w:r>
        <w:rPr>
          <w:rFonts w:ascii="Arial" w:hAnsi="Arial" w:cs="Arial"/>
          <w:sz w:val="17"/>
          <w:szCs w:val="17"/>
        </w:rPr>
        <w:t xml:space="preserve">How to read it: The statuses a user account takes in the system. With single sign-on, EIAM also refuses a disabled or locked BDO account at sign-in. Traces to: BRD 1.002, 1.004, 1.005; NFR p.13-14; FRUM.002, FRUM.003.</w:t>
      </w:r>
    </w:p>
    <w:p>
      <w:pPr>
        <w:keepNext/>
        <w:spacing w:before="120" w:after="60"/>
        <w:jc w:val="center"/>
      </w:pPr>
      <w:r>
        <w:drawing>
          <wp:inline>
            <wp:extent cx="6309360" cy="759460"/>
            <wp:docPr id="1803472601" name="Picture 1803472601"/>
            <wp:cNvGraphicFramePr>
              <a:graphicFrameLocks noChangeAspect="1"/>
            </wp:cNvGraphicFramePr>
            <a:graphic>
              <a:graphicData uri="http://schemas.openxmlformats.org/drawingml/2006/picture">
                <pic:pic>
                  <pic:nvPicPr>
                    <pic:cNvPr id="0" name="brd11_fig_states_sod.png"/>
                    <pic:cNvPicPr/>
                  </pic:nvPicPr>
                  <pic:blipFill>
                    <a:blip r:embed="rId97"/>
                    <a:stretch>
                      <a:fillRect/>
                    </a:stretch>
                  </pic:blipFill>
                  <pic:spPr>
                    <a:xfrm>
                      <a:off x="0" y="0"/>
                      <a:ext cx="6309360" cy="7594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14 - Status life-cycle of a separation-of-duties rule</w:t>
      </w:r>
    </w:p>
    <w:p>
      <w:pPr>
        <w:spacing w:after="160"/>
        <w:rPr>
          <w:rFonts w:ascii="Arial" w:hAnsi="Arial" w:cs="Arial"/>
          <w:sz w:val="17"/>
          <w:szCs w:val="17"/>
        </w:rPr>
      </w:pPr>
      <w:r>
        <w:rPr>
          <w:rFonts w:ascii="Arial" w:hAnsi="Arial" w:cs="Arial"/>
          <w:sz w:val="17"/>
          <w:szCs w:val="17"/>
        </w:rPr>
        <w:t xml:space="preserve">How to read it: A rule is made by the Business Administrator and authorised by Information Security; its deactivation is authorised the same way. Traces to: BRD NFR p.17 (11); FRUM.012.01.</w:t>
      </w:r>
    </w:p>
    <w:p>
      <w:pPr>
        <w:keepNext/>
        <w:spacing w:before="120" w:after="60"/>
        <w:jc w:val="center"/>
      </w:pPr>
      <w:r>
        <w:drawing>
          <wp:inline>
            <wp:extent cx="6309360" cy="2757311"/>
            <wp:docPr id="1803472601" name="Picture 1803472601"/>
            <wp:cNvGraphicFramePr>
              <a:graphicFrameLocks noChangeAspect="1"/>
            </wp:cNvGraphicFramePr>
            <a:graphic>
              <a:graphicData uri="http://schemas.openxmlformats.org/drawingml/2006/picture">
                <pic:pic>
                  <pic:nvPicPr>
                    <pic:cNvPr id="0" name="brd11_fig_context.png"/>
                    <pic:cNvPicPr/>
                  </pic:nvPicPr>
                  <pic:blipFill>
                    <a:blip r:embed="rId98"/>
                    <a:stretch>
                      <a:fillRect/>
                    </a:stretch>
                  </pic:blipFill>
                  <pic:spPr>
                    <a:xfrm>
                      <a:off x="0" y="0"/>
                      <a:ext cx="6309360" cy="2757311"/>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15 - Integration context of User Access Maintenance</w:t>
      </w:r>
    </w:p>
    <w:p>
      <w:pPr>
        <w:spacing w:after="160"/>
        <w:rPr>
          <w:rFonts w:ascii="Arial" w:hAnsi="Arial" w:cs="Arial"/>
          <w:sz w:val="17"/>
          <w:szCs w:val="17"/>
        </w:rPr>
      </w:pPr>
      <w:r>
        <w:rPr>
          <w:rFonts w:ascii="Arial" w:hAnsi="Arial" w:cs="Arial"/>
          <w:sz w:val="17"/>
          <w:szCs w:val="17"/>
        </w:rPr>
        <w:t xml:space="preserve">How to read it: Solid lines are in scope; dashed lines are on hold or replaced; the details of each interface are in Annex W. Traces to: BRD NFR p.13-15, p.17; FRUM.001 to FRUM.003, FRUM.013.</w:t>
      </w:r>
    </w:p>
    <w:p w:rsidR="3BCA049D" w:rsidP="3BCA049D" w:rsidRDefault="3BCA049D" w14:paraId="51D65375" w14:textId="57D9D69E">
      <w:pPr>
        <w:pStyle w:val="Normal"/>
        <w:jc w:val="center"/>
      </w:pPr>
    </w:p>
    <w:p w:rsidR="503D88F3" w:rsidP="503D88F3" w:rsidRDefault="503D88F3" w14:paraId="66C1BFCE" w14:textId="301BF93F">
      <w:pPr>
        <w:pStyle w:val="Normal"/>
        <w:jc w:val="center"/>
      </w:pPr>
    </w:p>
    <w:p w:rsidR="00A043AC" w:rsidP="18F335A7" w:rsidRDefault="09D4FA30" w14:paraId="1402956D" w14:textId="15F4E1F3">
      <w:pPr>
        <w:pStyle w:val="Heading1"/>
        <w:keepNext/>
        <w:keepLines/>
        <w:pageBreakBefore/>
        <w:spacing w:line="259" w:lineRule="auto"/>
        <w:rPr>
          <w:rFonts w:eastAsia="Arial"/>
          <w:color w:val="000000" w:themeColor="text1"/>
          <w:sz w:val="24"/>
          <w:szCs w:val="24"/>
        </w:rPr>
      </w:pPr>
      <w:bookmarkStart w:name="_Toc1052189672" w:id="374676085"/>
      <w:r w:rsidRPr="5BDA26B3" w:rsidR="4FEE449C">
        <w:rPr>
          <w:rFonts w:eastAsia="Arial"/>
          <w:color w:val="000000" w:themeColor="text1" w:themeTint="FF" w:themeShade="FF"/>
          <w:sz w:val="24"/>
          <w:szCs w:val="24"/>
        </w:rPr>
        <w:t>Annex B – Report template</w:t>
      </w:r>
      <w:bookmarkEnd w:id="374676085"/>
    </w:p>
    <w:p w:rsidR="00A043AC" w:rsidP="3BCA049D" w:rsidRDefault="09D4FA30" w14:paraId="1637BA37" w14:textId="7F1EE303">
      <w:pPr>
        <w:keepNext w:val="1"/>
        <w:spacing w:line="259" w:lineRule="auto"/>
        <w:jc w:val="center"/>
        <w:rPr>
          <w:rFonts w:ascii="Arial" w:hAnsi="Arial" w:eastAsia="Arial" w:cs="Arial"/>
        </w:rPr>
      </w:pPr>
      <w:r w:rsidRPr="3BCA049D" w:rsidR="0EEE1798">
        <w:rPr>
          <w:rFonts w:ascii="Arial" w:hAnsi="Arial" w:eastAsia="Arial" w:cs="Arial"/>
        </w:rPr>
        <w:t>This section contains the</w:t>
      </w:r>
      <w:r w:rsidRPr="3BCA049D" w:rsidR="40CBFBB0">
        <w:rPr>
          <w:rFonts w:ascii="Arial" w:hAnsi="Arial" w:eastAsia="Arial" w:cs="Arial"/>
        </w:rPr>
        <w:t xml:space="preserve"> </w:t>
      </w:r>
      <w:r w:rsidRPr="3BCA049D" w:rsidR="0EEE1798">
        <w:rPr>
          <w:rFonts w:ascii="Arial" w:hAnsi="Arial" w:eastAsia="Arial" w:cs="Arial"/>
        </w:rPr>
        <w:t>sample</w:t>
      </w:r>
      <w:r w:rsidRPr="3BCA049D" w:rsidR="326D859B">
        <w:rPr>
          <w:rFonts w:ascii="Arial" w:hAnsi="Arial" w:eastAsia="Arial" w:cs="Arial"/>
        </w:rPr>
        <w:t xml:space="preserve"> reports.</w:t>
      </w:r>
    </w:p>
    <w:p w:rsidR="00A043AC" w:rsidP="18F335A7" w:rsidRDefault="00A043AC" w14:paraId="57783F68" w14:textId="1D4E9FCC">
      <w:pPr>
        <w:keepNext/>
      </w:pPr>
    </w:p>
    <w:tbl>
      <w:tblPr>
        <w:tblStyle w:val="TableGrid"/>
        <w:tblW w:w="0" w:type="auto"/>
        <w:tblLook w:val="06A0" w:firstRow="1" w:lastRow="0" w:firstColumn="1" w:lastColumn="0" w:noHBand="1" w:noVBand="1"/>
      </w:tblPr>
      <w:tblGrid>
        <w:gridCol w:w="1623"/>
        <w:gridCol w:w="9167"/>
      </w:tblGrid>
      <w:tr w:rsidR="18F335A7" w:rsidTr="18F335A7" w14:paraId="437265DB" w14:textId="77777777">
        <w:trPr>
          <w:cantSplit/>
          <w:trHeight w:val="300"/>
          <w:tblHeader/>
        </w:trPr>
        <w:tc>
          <w:tcPr>
            <w:tcW w:w="1633" w:type="dxa"/>
            <w:shd w:val="clear" w:color="auto" w:fill="D9E2F3" w:themeFill="accent1" w:themeFillTint="33"/>
            <w:vAlign w:val="center"/>
          </w:tcPr>
          <w:p w:rsidR="52B1B4D4" w:rsidP="18F335A7" w:rsidRDefault="52B1B4D4" w14:paraId="78D401D8" w14:textId="4582EDD2">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Report name</w:t>
            </w:r>
          </w:p>
        </w:tc>
        <w:tc>
          <w:tcPr>
            <w:tcW w:w="9167" w:type="dxa"/>
            <w:shd w:val="clear" w:color="auto" w:fill="D9E2F3" w:themeFill="accent1" w:themeFillTint="33"/>
            <w:vAlign w:val="center"/>
          </w:tcPr>
          <w:p w:rsidR="52B1B4D4" w:rsidP="18F335A7" w:rsidRDefault="52B1B4D4" w14:paraId="443B28FE" w14:textId="34A09563">
            <w:pPr>
              <w:spacing w:line="259" w:lineRule="auto"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Sample Report</w:t>
            </w:r>
          </w:p>
        </w:tc>
      </w:tr>
      <w:tr w:rsidR="18F335A7" w:rsidTr="18F335A7" w14:paraId="7A81C8FA" w14:textId="77777777">
        <w:trPr>
          <w:cantSplit/>
          <w:trHeight w:val="300"/>
        </w:trPr>
        <w:tc>
          <w:tcPr>
            <w:tcW w:w="1633" w:type="dxa"/>
          </w:tcPr>
          <w:p w:rsidR="3D983C50" w:rsidP="18F335A7" w:rsidRDefault="3D983C50" w14:paraId="114F2B28" w14:textId="5CC928FB">
            <w:pPr>
              <w:keepNext/>
              <w:spacing w:before="20" w:after="20"/>
              <w:rPr>
                <w:rFonts w:ascii="Arial" w:hAnsi="Arial" w:eastAsia="Arial" w:cs="Arial"/>
                <w:b/>
                <w:bCs/>
              </w:rPr>
            </w:pPr>
            <w:r w:rsidRPr="18F335A7">
              <w:rPr>
                <w:rFonts w:ascii="Arial" w:hAnsi="Arial" w:eastAsia="Arial" w:cs="Arial"/>
                <w:b/>
                <w:bCs/>
              </w:rPr>
              <w:t xml:space="preserve">User Access Report </w:t>
            </w:r>
          </w:p>
        </w:tc>
        <w:tc>
          <w:tcPr>
            <w:tcW w:w="9167" w:type="dxa"/>
          </w:tcPr>
          <w:p w:rsidR="702CC4B2" w:rsidP="18F335A7" w:rsidRDefault="702CC4B2" w14:paraId="1A3DE133" w14:textId="1A167C05">
            <w:pPr>
              <w:keepNext/>
              <w:spacing w:before="20" w:after="20"/>
            </w:pPr>
            <w:r>
              <w:rPr>
                <w:noProof/>
              </w:rPr>
              <w:drawing>
                <wp:inline distT="0" distB="0" distL="0" distR="0" wp14:anchorId="7339BEF8" wp14:editId="160BF742">
                  <wp:extent cx="5676900" cy="2009775"/>
                  <wp:effectExtent l="0" t="0" r="0" b="0"/>
                  <wp:docPr id="517645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45789" name="Picture 517645789"/>
                          <pic:cNvPicPr/>
                        </pic:nvPicPr>
                        <pic:blipFill>
                          <a:blip r:embed="rId26">
                            <a:extLst>
                              <a:ext uri="{28A0092B-C50C-407E-A947-70E740481C1C}">
                                <a14:useLocalDpi xmlns:a14="http://schemas.microsoft.com/office/drawing/2010/main"/>
                              </a:ext>
                            </a:extLst>
                          </a:blip>
                          <a:stretch>
                            <a:fillRect/>
                          </a:stretch>
                        </pic:blipFill>
                        <pic:spPr>
                          <a:xfrm>
                            <a:off x="0" y="0"/>
                            <a:ext cx="5676900" cy="2009775"/>
                          </a:xfrm>
                          <a:prstGeom prst="rect">
                            <a:avLst/>
                          </a:prstGeom>
                        </pic:spPr>
                      </pic:pic>
                    </a:graphicData>
                  </a:graphic>
                </wp:inline>
              </w:drawing>
            </w:r>
          </w:p>
        </w:tc>
      </w:tr>
      <w:tr w:rsidR="18F335A7" w:rsidTr="18F335A7" w14:paraId="6A75907C" w14:textId="77777777">
        <w:trPr>
          <w:cantSplit/>
          <w:trHeight w:val="300"/>
        </w:trPr>
        <w:tc>
          <w:tcPr>
            <w:tcW w:w="1633" w:type="dxa"/>
          </w:tcPr>
          <w:p w:rsidR="3D983C50" w:rsidP="18F335A7" w:rsidRDefault="3D983C50" w14:paraId="1FCF35BD" w14:textId="478E6E55">
            <w:pPr>
              <w:keepNext/>
              <w:spacing w:before="20" w:after="20"/>
              <w:rPr>
                <w:rFonts w:ascii="Arial" w:hAnsi="Arial" w:eastAsia="Arial" w:cs="Arial"/>
                <w:b/>
                <w:bCs/>
              </w:rPr>
            </w:pPr>
            <w:r w:rsidRPr="18F335A7">
              <w:rPr>
                <w:rFonts w:ascii="Arial" w:hAnsi="Arial" w:eastAsia="Arial" w:cs="Arial"/>
                <w:b/>
                <w:bCs/>
              </w:rPr>
              <w:t>User Group Profile Report</w:t>
            </w:r>
          </w:p>
        </w:tc>
        <w:tc>
          <w:tcPr>
            <w:tcW w:w="9167" w:type="dxa"/>
          </w:tcPr>
          <w:p w:rsidR="3D983C50" w:rsidP="18F335A7" w:rsidRDefault="3D983C50" w14:paraId="23287936" w14:textId="76D5DE48">
            <w:pPr>
              <w:keepNext/>
              <w:spacing w:before="20" w:after="20"/>
            </w:pPr>
            <w:r>
              <w:rPr>
                <w:noProof/>
              </w:rPr>
              <w:drawing>
                <wp:inline distT="0" distB="0" distL="0" distR="0" wp14:anchorId="1758B6EB" wp14:editId="574FA6BA">
                  <wp:extent cx="5676900" cy="2499413"/>
                  <wp:effectExtent l="0" t="0" r="0" b="0"/>
                  <wp:docPr id="7337767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72599" name="Picture 1803472599"/>
                          <pic:cNvPicPr/>
                        </pic:nvPicPr>
                        <pic:blipFill>
                          <a:blip r:embed="rId27">
                            <a:extLst>
                              <a:ext uri="{28A0092B-C50C-407E-A947-70E740481C1C}">
                                <a14:useLocalDpi xmlns:a14="http://schemas.microsoft.com/office/drawing/2010/main"/>
                              </a:ext>
                            </a:extLst>
                          </a:blip>
                          <a:stretch>
                            <a:fillRect/>
                          </a:stretch>
                        </pic:blipFill>
                        <pic:spPr>
                          <a:xfrm>
                            <a:off x="0" y="0"/>
                            <a:ext cx="5676900" cy="2499413"/>
                          </a:xfrm>
                          <a:prstGeom prst="rect">
                            <a:avLst/>
                          </a:prstGeom>
                        </pic:spPr>
                      </pic:pic>
                    </a:graphicData>
                  </a:graphic>
                </wp:inline>
              </w:drawing>
            </w:r>
          </w:p>
        </w:tc>
      </w:tr>
      <w:tr w:rsidR="18F335A7" w:rsidTr="18F335A7" w14:paraId="68A53032" w14:textId="77777777">
        <w:trPr>
          <w:cantSplit/>
          <w:trHeight w:val="300"/>
        </w:trPr>
        <w:tc>
          <w:tcPr>
            <w:tcW w:w="1633" w:type="dxa"/>
          </w:tcPr>
          <w:p w:rsidR="230392D8" w:rsidP="18F335A7" w:rsidRDefault="230392D8" w14:paraId="6C46134D" w14:textId="4757BB69">
            <w:pPr>
              <w:spacing w:line="259" w:lineRule="auto" w:before="20" w:after="20"/>
              <w:rPr>
                <w:rFonts w:ascii="Arial" w:hAnsi="Arial" w:eastAsia="Arial" w:cs="Arial"/>
                <w:b/>
                <w:bCs/>
              </w:rPr>
            </w:pPr>
            <w:r w:rsidRPr="18F335A7">
              <w:rPr>
                <w:rFonts w:ascii="Arial" w:hAnsi="Arial" w:eastAsia="Arial" w:cs="Arial"/>
                <w:b/>
                <w:bCs/>
              </w:rPr>
              <w:t>Group Profile Membership List</w:t>
            </w:r>
          </w:p>
          <w:p w:rsidR="18F335A7" w:rsidP="18F335A7" w:rsidRDefault="18F335A7" w14:paraId="5F3FB416" w14:textId="4C49F4BF">
            <w:pPr>
              <w:spacing w:line="259" w:lineRule="auto" w:before="20" w:after="20"/>
              <w:rPr>
                <w:rFonts w:ascii="Arial" w:hAnsi="Arial" w:eastAsia="Arial" w:cs="Arial"/>
                <w:b/>
                <w:bCs/>
              </w:rPr>
            </w:pPr>
          </w:p>
        </w:tc>
        <w:tc>
          <w:tcPr>
            <w:tcW w:w="9167" w:type="dxa"/>
          </w:tcPr>
          <w:p w:rsidR="056EFD3B" w:rsidP="18F335A7" w:rsidRDefault="056EFD3B" w14:paraId="5947A05C" w14:textId="5C8F0FFD">
            <w:pPr>
              <w:spacing w:before="20" w:after="20"/>
            </w:pPr>
            <w:r>
              <w:rPr>
                <w:noProof/>
              </w:rPr>
              <w:drawing>
                <wp:inline distT="0" distB="0" distL="0" distR="0" wp14:anchorId="1DB7FD00" wp14:editId="79CE03C4">
                  <wp:extent cx="5676900" cy="1314450"/>
                  <wp:effectExtent l="0" t="0" r="0" b="0"/>
                  <wp:docPr id="10804910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91064" name="Picture 1080491064"/>
                          <pic:cNvPicPr/>
                        </pic:nvPicPr>
                        <pic:blipFill>
                          <a:blip r:embed="rId28">
                            <a:extLst>
                              <a:ext uri="{28A0092B-C50C-407E-A947-70E740481C1C}">
                                <a14:useLocalDpi xmlns:a14="http://schemas.microsoft.com/office/drawing/2010/main"/>
                              </a:ext>
                            </a:extLst>
                          </a:blip>
                          <a:stretch>
                            <a:fillRect/>
                          </a:stretch>
                        </pic:blipFill>
                        <pic:spPr>
                          <a:xfrm>
                            <a:off x="0" y="0"/>
                            <a:ext cx="5676900" cy="1314450"/>
                          </a:xfrm>
                          <a:prstGeom prst="rect">
                            <a:avLst/>
                          </a:prstGeom>
                        </pic:spPr>
                      </pic:pic>
                    </a:graphicData>
                  </a:graphic>
                </wp:inline>
              </w:drawing>
            </w:r>
          </w:p>
        </w:tc>
      </w:tr>
    </w:tbl>
    <w:p w:rsidR="00A043AC" w:rsidP="18F335A7" w:rsidRDefault="00A043AC" w14:paraId="524BCF50" w14:textId="6BF3A343">
      <w:pPr>
        <w:spacing w:line="259" w:lineRule="auto"/>
      </w:pPr>
    </w:p>
    <w:p w:rsidR="00A043AC" w:rsidP="18F335A7" w:rsidRDefault="2AD331D3" w14:paraId="66AC3FEE" w14:textId="366CF0AA">
      <w:pPr>
        <w:pStyle w:val="Heading1"/>
        <w:keepNext/>
        <w:keepLines/>
        <w:spacing w:line="259" w:lineRule="auto"/>
        <w:rPr>
          <w:rFonts w:eastAsia="Arial"/>
          <w:color w:val="000000" w:themeColor="text1"/>
          <w:sz w:val="24"/>
          <w:szCs w:val="24"/>
        </w:rPr>
      </w:pPr>
      <w:bookmarkStart w:name="_Toc1266095685" w:id="1926552110"/>
      <w:r w:rsidRPr="5BDA26B3" w:rsidR="1BC254C4">
        <w:rPr>
          <w:rFonts w:eastAsia="Arial"/>
          <w:color w:val="000000" w:themeColor="text1" w:themeTint="FF" w:themeShade="FF"/>
          <w:sz w:val="24"/>
          <w:szCs w:val="24"/>
        </w:rPr>
        <w:t>Annex C -</w:t>
      </w:r>
      <w:r w:rsidRPr="5BDA26B3" w:rsidR="52F37221">
        <w:rPr>
          <w:rFonts w:eastAsia="Arial"/>
          <w:color w:val="000000" w:themeColor="text1" w:themeTint="FF" w:themeShade="FF"/>
          <w:sz w:val="24"/>
          <w:szCs w:val="24"/>
        </w:rPr>
        <w:t xml:space="preserve"> User</w:t>
      </w:r>
      <w:r w:rsidRPr="5BDA26B3" w:rsidR="1BC254C4">
        <w:rPr>
          <w:rFonts w:eastAsia="Arial"/>
          <w:color w:val="000000" w:themeColor="text1" w:themeTint="FF" w:themeShade="FF"/>
          <w:sz w:val="24"/>
          <w:szCs w:val="24"/>
        </w:rPr>
        <w:t xml:space="preserve"> </w:t>
      </w:r>
      <w:r w:rsidRPr="5BDA26B3" w:rsidR="46DBE5D6">
        <w:rPr>
          <w:rFonts w:eastAsia="Arial"/>
          <w:color w:val="000000" w:themeColor="text1" w:themeTint="FF" w:themeShade="FF"/>
          <w:sz w:val="24"/>
          <w:szCs w:val="24"/>
        </w:rPr>
        <w:t>Ac</w:t>
      </w:r>
      <w:r w:rsidRPr="5BDA26B3" w:rsidR="4FEE449C">
        <w:rPr>
          <w:rFonts w:eastAsia="Arial"/>
          <w:color w:val="000000" w:themeColor="text1" w:themeTint="FF" w:themeShade="FF"/>
          <w:sz w:val="24"/>
          <w:szCs w:val="24"/>
        </w:rPr>
        <w:t>cess Matrix</w:t>
      </w:r>
      <w:bookmarkEnd w:id="1926552110"/>
    </w:p>
    <w:p w:rsidR="00A043AC" w:rsidP="18F335A7" w:rsidRDefault="09D4FA30" w14:paraId="25906283" w14:textId="71A070BC">
      <w:pPr>
        <w:keepNext/>
        <w:rPr>
          <w:rFonts w:ascii="Arial" w:hAnsi="Arial" w:eastAsia="Arial" w:cs="Arial"/>
        </w:rPr>
      </w:pPr>
      <w:r w:rsidRPr="18F335A7">
        <w:rPr>
          <w:rFonts w:ascii="Arial" w:hAnsi="Arial" w:eastAsia="Arial" w:cs="Arial"/>
        </w:rPr>
        <w:t xml:space="preserve">This section defines the </w:t>
      </w:r>
      <w:r w:rsidRPr="18F335A7" w:rsidR="55A8BEF3">
        <w:rPr>
          <w:rFonts w:ascii="Arial" w:hAnsi="Arial" w:eastAsia="Arial" w:cs="Arial"/>
        </w:rPr>
        <w:t xml:space="preserve">user and </w:t>
      </w:r>
      <w:r w:rsidRPr="18F335A7">
        <w:rPr>
          <w:rFonts w:ascii="Arial" w:hAnsi="Arial" w:eastAsia="Arial" w:cs="Arial"/>
        </w:rPr>
        <w:t>roles and permission mapping.</w:t>
      </w:r>
    </w:p>
    <w:p w:rsidR="00A043AC" w:rsidP="18F335A7" w:rsidRDefault="00A043AC" w14:paraId="7A7CCD19" w14:textId="2C30F3D0">
      <w:pPr>
        <w:keepNext/>
        <w:rPr>
          <w:rFonts w:ascii="Arial" w:hAnsi="Arial" w:eastAsia="Arial" w:cs="Arial"/>
        </w:rPr>
      </w:pPr>
    </w:p>
    <w:p w:rsidR="00A043AC" w:rsidP="18F335A7" w:rsidRDefault="60F9DD88" w14:paraId="2E5F9260" w14:textId="26C0A4C5">
      <w:pPr>
        <w:keepNext/>
      </w:pPr>
      <w:r w:rsidRPr="1F7EC1AD">
        <w:rPr>
          <w:rFonts w:ascii="Arial" w:hAnsi="Arial" w:eastAsia="Arial" w:cs="Arial"/>
        </w:rPr>
        <w:t xml:space="preserve"> </w:t>
      </w:r>
      <w:hyperlink r:id="rId29">
        <w:r w:rsidRPr="1F7EC1AD">
          <w:rPr>
            <w:rStyle w:val="Hyperlink"/>
            <w:rFonts w:ascii="Arial" w:hAnsi="Arial" w:eastAsia="Arial" w:cs="Arial"/>
          </w:rPr>
          <w:t>User Access Matrix - Target State082626.xlsx</w:t>
        </w:r>
      </w:hyperlink>
      <w:r w:rsidRPr="1F7EC1AD" w:rsidR="408FDD20">
        <w:rPr>
          <w:rFonts w:ascii="Arial" w:hAnsi="Arial" w:eastAsia="Arial" w:cs="Arial"/>
        </w:rPr>
        <w:t xml:space="preserve"> </w:t>
      </w:r>
    </w:p>
    <w:p w:rsidR="00A043AC" w:rsidP="18F335A7" w:rsidRDefault="0A4C8884" w14:paraId="7C113CC8" w14:textId="683A65C1">
      <w:pPr>
        <w:keepNext/>
      </w:pPr>
      <w:r w:rsidRPr="1F7EC1AD">
        <w:rPr>
          <w:rFonts w:ascii="Arial" w:hAnsi="Arial" w:eastAsia="Arial" w:cs="Arial"/>
        </w:rPr>
        <w:t xml:space="preserve"> </w:t>
      </w:r>
      <w:hyperlink r:id="rId30">
        <w:r w:rsidRPr="1F7EC1AD">
          <w:rPr>
            <w:rStyle w:val="Hyperlink"/>
            <w:rFonts w:ascii="Arial" w:hAnsi="Arial" w:eastAsia="Arial" w:cs="Arial"/>
          </w:rPr>
          <w:t>List of BDOI Personnel _BDOI for Training.xlsx</w:t>
        </w:r>
      </w:hyperlink>
    </w:p>
    <w:p w:rsidR="1F7EC1AD" w:rsidP="1F7EC1AD" w:rsidRDefault="1F7EC1AD" w14:paraId="22BE9F7E" w14:textId="5D82484F">
      <w:pPr>
        <w:keepNext/>
        <w:rPr>
          <w:rFonts w:ascii="Arial" w:hAnsi="Arial" w:eastAsia="Arial" w:cs="Arial"/>
        </w:rPr>
      </w:pPr>
    </w:p>
    <w:p w:rsidR="7A7A6D82" w:rsidP="1F7EC1AD" w:rsidRDefault="7A7A6D82" w14:paraId="653ADE9E" w14:textId="2A09A42C">
      <w:pPr>
        <w:spacing w:line="259" w:lineRule="auto"/>
        <w:rPr>
          <w:rFonts w:ascii="Arial" w:hAnsi="Arial" w:eastAsia="Arial" w:cs="Arial"/>
        </w:rPr>
      </w:pPr>
      <w:r w:rsidRPr="3BCA049D" w:rsidR="45C96815">
        <w:rPr>
          <w:rFonts w:ascii="Arial" w:hAnsi="Arial" w:eastAsia="Arial" w:cs="Arial"/>
          <w:b w:val="1"/>
          <w:bCs w:val="1"/>
        </w:rPr>
        <w:t>Disclaimer:</w:t>
      </w:r>
      <w:r w:rsidRPr="3BCA049D" w:rsidR="45C96815">
        <w:rPr>
          <w:rFonts w:ascii="Arial" w:hAnsi="Arial" w:eastAsia="Arial" w:cs="Arial"/>
        </w:rPr>
        <w:t xml:space="preserve"> This document </w:t>
      </w:r>
      <w:r w:rsidRPr="3BCA049D" w:rsidR="45C96815">
        <w:rPr>
          <w:rFonts w:ascii="Arial" w:hAnsi="Arial" w:eastAsia="Arial" w:cs="Arial"/>
        </w:rPr>
        <w:t>contains</w:t>
      </w:r>
      <w:r w:rsidRPr="3BCA049D" w:rsidR="45C96815">
        <w:rPr>
          <w:rFonts w:ascii="Arial" w:hAnsi="Arial" w:eastAsia="Arial" w:cs="Arial"/>
        </w:rPr>
        <w:t xml:space="preserve"> preliminary and partially completed set of </w:t>
      </w:r>
      <w:r w:rsidRPr="3BCA049D" w:rsidR="04B8A9FF">
        <w:rPr>
          <w:rFonts w:ascii="Arial" w:hAnsi="Arial" w:eastAsia="Arial" w:cs="Arial"/>
        </w:rPr>
        <w:t xml:space="preserve">capabilities, </w:t>
      </w:r>
      <w:r w:rsidRPr="3BCA049D" w:rsidR="51435504">
        <w:rPr>
          <w:rFonts w:ascii="Arial" w:hAnsi="Arial" w:eastAsia="Arial" w:cs="Arial"/>
        </w:rPr>
        <w:t>roles and permissions</w:t>
      </w:r>
      <w:r w:rsidRPr="3BCA049D" w:rsidR="45C96815">
        <w:rPr>
          <w:rFonts w:ascii="Arial" w:hAnsi="Arial" w:eastAsia="Arial" w:cs="Arial"/>
        </w:rPr>
        <w:t xml:space="preserve"> intended solely as a working baseline. As such, this document should not be interpreted as the final, complete, or officially approved version by the Business Unit (BU).</w:t>
      </w:r>
    </w:p>
    <w:p w:rsidR="1F7EC1AD" w:rsidP="1F7EC1AD" w:rsidRDefault="1F7EC1AD" w14:paraId="0C1D2DF6" w14:textId="0EDDCE72">
      <w:pPr>
        <w:keepNext/>
        <w:rPr>
          <w:rFonts w:ascii="Arial" w:hAnsi="Arial" w:eastAsia="Arial" w:cs="Arial"/>
        </w:rPr>
      </w:pPr>
    </w:p>
    <w:p w:rsidR="00A043AC" w:rsidP="18F335A7" w:rsidRDefault="09FBD8A3" w14:paraId="54DFAE48" w14:textId="216CF288">
      <w:pPr>
        <w:pStyle w:val="Heading1"/>
        <w:keepNext/>
        <w:keepLines/>
        <w:spacing w:line="259" w:lineRule="auto"/>
        <w:rPr>
          <w:rFonts w:eastAsia="Arial"/>
          <w:color w:val="000000" w:themeColor="text1"/>
          <w:sz w:val="24"/>
          <w:szCs w:val="24"/>
        </w:rPr>
      </w:pPr>
      <w:bookmarkStart w:name="_Toc211635257" w:id="552232436"/>
      <w:r w:rsidRPr="5BDA26B3" w:rsidR="10177904">
        <w:rPr>
          <w:rFonts w:eastAsia="Arial"/>
          <w:color w:val="000000" w:themeColor="text1" w:themeTint="FF" w:themeShade="FF"/>
          <w:sz w:val="24"/>
          <w:szCs w:val="24"/>
        </w:rPr>
        <w:t xml:space="preserve">Annex </w:t>
      </w:r>
      <w:r w:rsidRPr="5BDA26B3" w:rsidR="205F1A68">
        <w:rPr>
          <w:rFonts w:eastAsia="Arial"/>
          <w:color w:val="000000" w:themeColor="text1" w:themeTint="FF" w:themeShade="FF"/>
          <w:sz w:val="24"/>
          <w:szCs w:val="24"/>
        </w:rPr>
        <w:t>D</w:t>
      </w:r>
      <w:r w:rsidRPr="5BDA26B3" w:rsidR="10177904">
        <w:rPr>
          <w:rFonts w:eastAsia="Arial"/>
          <w:color w:val="000000" w:themeColor="text1" w:themeTint="FF" w:themeShade="FF"/>
          <w:sz w:val="24"/>
          <w:szCs w:val="24"/>
        </w:rPr>
        <w:t xml:space="preserve"> – Audit Log Export</w:t>
      </w:r>
      <w:bookmarkEnd w:id="552232436"/>
    </w:p>
    <w:tbl>
      <w:tblPr>
        <w:tblStyle w:val="TableGrid"/>
        <w:tblW w:w="0" w:type="auto"/>
        <w:tblLook w:val="06A0" w:firstRow="1" w:lastRow="0" w:firstColumn="1" w:lastColumn="0" w:noHBand="1" w:noVBand="1"/>
      </w:tblPr>
      <w:tblGrid>
        <w:gridCol w:w="1623"/>
        <w:gridCol w:w="9167"/>
      </w:tblGrid>
      <w:tr w:rsidR="18F335A7" w:rsidTr="18F335A7" w14:paraId="018C5FE4" w14:textId="77777777">
        <w:trPr>
          <w:trHeight w:val="300"/>
        </w:trPr>
        <w:tc>
          <w:tcPr>
            <w:tcW w:w="1633" w:type="dxa"/>
            <w:shd w:val="clear" w:color="auto" w:fill="D9E2F3" w:themeFill="accent1" w:themeFillTint="33"/>
          </w:tcPr>
          <w:p w:rsidR="09FBD8A3" w:rsidP="18F335A7" w:rsidRDefault="09FBD8A3" w14:paraId="0D90DCDD" w14:textId="69022E2F">
            <w:pPr>
              <w:spacing w:before="20" w:after="20"/>
            </w:pPr>
            <w:r w:rsidRPr="18F335A7">
              <w:rPr>
                <w:rFonts w:ascii="Arial" w:hAnsi="Arial" w:eastAsia="Arial" w:cs="Arial"/>
                <w:b/>
                <w:bCs/>
              </w:rPr>
              <w:t>Report Name</w:t>
            </w:r>
          </w:p>
        </w:tc>
        <w:tc>
          <w:tcPr>
            <w:tcW w:w="9167" w:type="dxa"/>
            <w:shd w:val="clear" w:color="auto" w:fill="D9E2F3" w:themeFill="accent1" w:themeFillTint="33"/>
          </w:tcPr>
          <w:p w:rsidR="22709ED2" w:rsidP="18F335A7" w:rsidRDefault="22709ED2" w14:paraId="1E4B905C" w14:textId="5F76832D">
            <w:pPr>
              <w:spacing w:before="20" w:after="20"/>
              <w:rPr>
                <w:rFonts w:ascii="Arial" w:hAnsi="Arial" w:eastAsia="Arial" w:cs="Arial"/>
                <w:b/>
                <w:bCs/>
              </w:rPr>
            </w:pPr>
            <w:r w:rsidRPr="18F335A7">
              <w:rPr>
                <w:rFonts w:ascii="Arial" w:hAnsi="Arial" w:eastAsia="Arial" w:cs="Arial"/>
                <w:b/>
                <w:bCs/>
              </w:rPr>
              <w:t>Sample Report</w:t>
            </w:r>
          </w:p>
        </w:tc>
      </w:tr>
      <w:tr w:rsidR="18F335A7" w:rsidTr="18F335A7" w14:paraId="0F12F7E5" w14:textId="77777777">
        <w:trPr>
          <w:trHeight w:val="300"/>
        </w:trPr>
        <w:tc>
          <w:tcPr>
            <w:tcW w:w="1633" w:type="dxa"/>
          </w:tcPr>
          <w:p w:rsidR="18F335A7" w:rsidP="18F335A7" w:rsidRDefault="18F335A7" w14:paraId="56634349" w14:textId="198BC110">
            <w:pPr>
              <w:spacing w:before="20" w:after="20"/>
            </w:pPr>
            <w:r w:rsidRPr="18F335A7">
              <w:rPr>
                <w:rFonts w:ascii="Arial" w:hAnsi="Arial" w:eastAsia="Arial" w:cs="Arial"/>
                <w:b/>
                <w:bCs/>
              </w:rPr>
              <w:t>User Access Audit Log</w:t>
            </w:r>
          </w:p>
        </w:tc>
        <w:tc>
          <w:tcPr>
            <w:tcW w:w="9167" w:type="dxa"/>
          </w:tcPr>
          <w:p w:rsidR="18F335A7" w:rsidP="18F335A7" w:rsidRDefault="18F335A7" w14:paraId="035674F7" w14:textId="3FE50CBB">
            <w:pPr>
              <w:spacing w:before="20" w:after="20"/>
            </w:pPr>
            <w:r>
              <w:rPr>
                <w:noProof/>
              </w:rPr>
              <w:drawing>
                <wp:inline distT="0" distB="0" distL="0" distR="0" wp14:anchorId="3D3D5217" wp14:editId="2ADCE971">
                  <wp:extent cx="5676900" cy="1190625"/>
                  <wp:effectExtent l="0" t="0" r="0" b="0"/>
                  <wp:docPr id="9967044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85756" name="Picture 528285756"/>
                          <pic:cNvPicPr/>
                        </pic:nvPicPr>
                        <pic:blipFill>
                          <a:blip r:embed="rId31">
                            <a:extLst>
                              <a:ext uri="{28A0092B-C50C-407E-A947-70E740481C1C}">
                                <a14:useLocalDpi xmlns:a14="http://schemas.microsoft.com/office/drawing/2010/main"/>
                              </a:ext>
                            </a:extLst>
                          </a:blip>
                          <a:stretch>
                            <a:fillRect/>
                          </a:stretch>
                        </pic:blipFill>
                        <pic:spPr>
                          <a:xfrm>
                            <a:off x="0" y="0"/>
                            <a:ext cx="5676900" cy="1190625"/>
                          </a:xfrm>
                          <a:prstGeom prst="rect">
                            <a:avLst/>
                          </a:prstGeom>
                        </pic:spPr>
                      </pic:pic>
                    </a:graphicData>
                  </a:graphic>
                </wp:inline>
              </w:drawing>
            </w:r>
          </w:p>
        </w:tc>
      </w:tr>
    </w:tbl>
    <w:p w:rsidR="00A043AC" w:rsidP="18F335A7" w:rsidRDefault="00A043AC" w14:paraId="72397F34" w14:textId="23389A28">
      <w:pPr>
        <w:keepNext/>
      </w:pPr>
    </w:p>
    <w:p w:rsidR="00A043AC" w:rsidP="18F335A7" w:rsidRDefault="7EBD9111" w14:paraId="10EAD37D" w14:textId="41D755B8">
      <w:pPr>
        <w:pStyle w:val="Heading1"/>
        <w:keepNext/>
        <w:keepLines/>
        <w:spacing w:line="259" w:lineRule="auto"/>
        <w:rPr>
          <w:rFonts w:eastAsia="Arial"/>
          <w:color w:val="000000" w:themeColor="text1"/>
          <w:sz w:val="24"/>
          <w:szCs w:val="24"/>
        </w:rPr>
      </w:pPr>
      <w:bookmarkStart w:name="_Toc2044149600" w:id="1922519950"/>
      <w:r w:rsidRPr="5BDA26B3" w:rsidR="4EB8456A">
        <w:rPr>
          <w:rFonts w:eastAsia="Arial"/>
          <w:color w:val="000000" w:themeColor="text1" w:themeTint="FF" w:themeShade="FF"/>
          <w:sz w:val="24"/>
          <w:szCs w:val="24"/>
        </w:rPr>
        <w:t>Annex E – User Access Report Fields</w:t>
      </w:r>
      <w:bookmarkEnd w:id="1922519950"/>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77"/>
        <w:gridCol w:w="1786"/>
        <w:gridCol w:w="5522"/>
      </w:tblGrid>
      <w:tr w:rsidR="18F335A7" w:rsidTr="18F335A7" w14:paraId="15823DBC" w14:textId="77777777">
        <w:trPr>
          <w:cantSplit/>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768F2D08" w14:textId="30DF5F4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285343D6" w14:textId="1B240D52">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4B21238A" w14:textId="6300EDA1">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9AE3E95" w14:textId="4841C5C6">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18F335A7" w14:paraId="1D7E84A1"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ABAD448" w14:textId="663C5E5A">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EBC4A0D" w14:textId="2794AB8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Name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FD7886F" w14:textId="41FB700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058D5F" w14:textId="29F1A52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full name of the user</w:t>
            </w:r>
          </w:p>
        </w:tc>
      </w:tr>
      <w:tr w:rsidR="18F335A7" w:rsidTr="18F335A7" w14:paraId="6605610A"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3B39299" w14:textId="07D1026B">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A5F7689" w14:textId="4A8E385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28DD8D" w14:textId="681F295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303185" w14:textId="5393565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 xml:space="preserve">User's Windows ID </w:t>
            </w:r>
          </w:p>
        </w:tc>
      </w:tr>
      <w:tr w:rsidR="18F335A7" w:rsidTr="18F335A7" w14:paraId="183CA812" w14:textId="77777777">
        <w:trPr>
          <w:cantSplit/>
          <w:trHeight w:val="30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A1D66F2" w14:textId="0C5FA96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BE909E" w14:textId="79E15DC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Group Profile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1B93B30" w14:textId="0821045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078E72" w14:textId="10523E6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group profile assigned to the user, defining access permissions.</w:t>
            </w:r>
          </w:p>
        </w:tc>
      </w:tr>
      <w:tr w:rsidR="18F335A7" w:rsidTr="18F335A7" w14:paraId="2D281C74"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4E6681C" w14:textId="2D44C58F">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8265E13" w14:textId="4A79B95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E9644D" w14:textId="360160E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3DDC2F" w14:textId="558B7DD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18F335A7" w14:paraId="0E24E149"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E5E1A7" w14:textId="0CC7746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7E717" w14:textId="4260F5BA">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B509453" w14:textId="694420D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6941F95" w14:textId="6DD695C2">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18F335A7" w14:paraId="232A3B8B"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757920" w14:textId="5FF36539">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3249777" w14:textId="5F10970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9BDBBCD" w14:textId="4E08871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2AB44F" w14:textId="3C454BFB">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18F335A7" w14:paraId="6957A0C5"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FCEBE3" w14:textId="29C229A4">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F8814D" w14:textId="7226BE0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43C626" w14:textId="34745D5A">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B9278D" w14:textId="41E28C3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18F335A7" w14:paraId="33C7EABF"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A19C356" w14:textId="4873FF3A">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A75BAD6" w14:textId="48AC7A9B">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B93B1AC" w14:textId="76DF0173">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364AE0" w14:textId="76DAB689">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18F335A7" w14:paraId="4484112E"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BF1DAC" w14:textId="4D45BA6E">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20C80B5" w14:textId="40616A7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928B68" w14:textId="3C294A9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8214D05" w14:textId="48EDE03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18F335A7" w14:paraId="32812053" w14:textId="77777777">
        <w:trPr>
          <w:cantSplit/>
          <w:trHeight w:val="348"/>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0E20345" w14:textId="4E121010">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AE9E78" w14:textId="27C9F54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7C5851C" w14:textId="35C0F6C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E2AB52" w14:textId="7FABD2B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Windows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user's Windows ID, held apart from the user ID (conflict C06).</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Business Unit Group</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business unit group of the user (BRD NFR p.14).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User Level</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level of the user (BRD NFR p.14).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Status</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Active, Disabled or Locked on the as-of date.</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Added, modified, deactivated or reactivated (BRD 3.003.1.6).</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who approved the last action, with the request number (BRD 3.003.1.6).</w:t>
            </w:r>
          </w:p>
        </w:tc>
      </w:tr>
    </w:tbl>
    <w:p w:rsidR="00A043AC" w:rsidP="18F335A7" w:rsidRDefault="00A043AC" w14:paraId="71E0B6F0" w14:textId="1A2ADA72">
      <w:pPr>
        <w:rPr>
          <w:color w:val="000000" w:themeColor="text1"/>
          <w:sz w:val="28"/>
          <w:szCs w:val="28"/>
        </w:rPr>
      </w:pPr>
    </w:p>
    <w:p w:rsidR="00A043AC" w:rsidP="18F335A7" w:rsidRDefault="7EBD9111" w14:paraId="06E53CD0" w14:textId="249F13E4">
      <w:pPr>
        <w:pStyle w:val="Heading1"/>
        <w:keepNext/>
        <w:keepLines/>
        <w:spacing w:line="259" w:lineRule="auto"/>
      </w:pPr>
      <w:bookmarkStart w:name="_Toc1770634589" w:id="503654005"/>
      <w:r w:rsidRPr="5BDA26B3" w:rsidR="4EB8456A">
        <w:rPr>
          <w:rFonts w:eastAsia="Arial"/>
          <w:color w:val="000000" w:themeColor="text1" w:themeTint="FF" w:themeShade="FF"/>
          <w:sz w:val="24"/>
          <w:szCs w:val="24"/>
        </w:rPr>
        <w:t>A</w:t>
      </w:r>
      <w:r w:rsidRPr="5BDA26B3" w:rsidR="45B4A00A">
        <w:rPr>
          <w:rFonts w:eastAsia="Arial"/>
          <w:color w:val="000000" w:themeColor="text1" w:themeTint="FF" w:themeShade="FF"/>
          <w:sz w:val="24"/>
          <w:szCs w:val="24"/>
        </w:rPr>
        <w:t>nnex</w:t>
      </w:r>
      <w:r w:rsidRPr="5BDA26B3" w:rsidR="4EB8456A">
        <w:rPr>
          <w:rFonts w:eastAsia="Arial"/>
          <w:color w:val="000000" w:themeColor="text1" w:themeTint="FF" w:themeShade="FF"/>
          <w:sz w:val="24"/>
          <w:szCs w:val="24"/>
        </w:rPr>
        <w:t xml:space="preserve"> </w:t>
      </w:r>
      <w:r w:rsidRPr="5BDA26B3" w:rsidR="55EA4E49">
        <w:rPr>
          <w:rFonts w:eastAsia="Arial"/>
          <w:color w:val="000000" w:themeColor="text1" w:themeTint="FF" w:themeShade="FF"/>
          <w:sz w:val="24"/>
          <w:szCs w:val="24"/>
        </w:rPr>
        <w:t>F</w:t>
      </w:r>
      <w:r w:rsidRPr="5BDA26B3" w:rsidR="4EB8456A">
        <w:rPr>
          <w:rFonts w:eastAsia="Arial"/>
          <w:color w:val="000000" w:themeColor="text1" w:themeTint="FF" w:themeShade="FF"/>
          <w:sz w:val="24"/>
          <w:szCs w:val="24"/>
        </w:rPr>
        <w:t xml:space="preserve"> – </w:t>
      </w:r>
      <w:r w:rsidRPr="5BDA26B3" w:rsidR="1DCC363B">
        <w:rPr>
          <w:rFonts w:eastAsia="Arial"/>
          <w:color w:val="000000" w:themeColor="text1" w:themeTint="FF" w:themeShade="FF"/>
          <w:sz w:val="24"/>
          <w:szCs w:val="24"/>
        </w:rPr>
        <w:t>Group Profile Membership List</w:t>
      </w:r>
      <w:bookmarkEnd w:id="503654005"/>
      <w:r w:rsidRPr="5BDA26B3" w:rsidR="1DCC363B">
        <w:rPr>
          <w:rFonts w:eastAsia="Arial"/>
          <w:color w:val="000000" w:themeColor="text1" w:themeTint="FF" w:themeShade="FF"/>
          <w:sz w:val="24"/>
          <w:szCs w:val="24"/>
        </w:rPr>
        <w:t xml:space="preserve">  </w:t>
      </w:r>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64"/>
        <w:gridCol w:w="1794"/>
        <w:gridCol w:w="5102"/>
      </w:tblGrid>
      <w:tr w:rsidR="18F335A7" w:rsidTr="3BCA049D" w14:paraId="098CB2CC" w14:textId="77777777">
        <w:trPr>
          <w:cantSplit/>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383B3589" w14:textId="6FE305AA">
            <w:pPr>
              <w:spacing w:before="20" w:after="20"/>
              <w:jc w:val="center"/>
              <w:rPr>
                <w:rFonts w:ascii="Arial" w:hAnsi="Arial" w:eastAsia="Arial" w:cs="Arial"/>
                <w:color w:val="000000" w:themeColor="text1"/>
                <w:szCs w:val="20"/>
              </w:rPr>
            </w:pPr>
            <w:r w:rsidRPr="1F7EC1AD">
              <w:rPr>
                <w:rFonts w:ascii="Arial" w:hAnsi="Arial" w:eastAsia="Arial" w:cs="Arial"/>
                <w:b/>
                <w:bCs/>
                <w:color w:val="000000" w:themeColor="text1"/>
                <w:szCs w:val="20"/>
              </w:rPr>
              <w:t>No</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6A0FBBBC" w14:textId="695E46D1">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Field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1CF2396D" w14:textId="2CEBF4CA">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Data Type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7E32CC08" w14:textId="7FC99A1B">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Description</w:t>
            </w:r>
          </w:p>
        </w:tc>
      </w:tr>
      <w:tr w:rsidR="18F335A7" w:rsidTr="3BCA049D" w14:paraId="1CE54AFD"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CB9ED11" w14:textId="5D9C9059">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3D0D21A" w14:textId="64190B6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Group Profile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D05F8BD" w14:textId="4C9DCE5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A738CF3" w14:textId="36DAB42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name of the user group</w:t>
            </w:r>
          </w:p>
        </w:tc>
      </w:tr>
      <w:tr w:rsidR="18F335A7" w:rsidTr="3BCA049D" w14:paraId="5E00EC2D"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3AF611" w14:textId="0EE2A43D">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2</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1253AE10" w14:textId="794CBE0A">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Module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ADB6511" w14:textId="143C9A6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8C870D7" w14:textId="54CB9E6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system module or functional area to which the permission applies.</w:t>
            </w:r>
          </w:p>
        </w:tc>
      </w:tr>
      <w:tr w:rsidR="18F335A7" w:rsidTr="3BCA049D" w14:paraId="3ED786B7" w14:textId="77777777">
        <w:trPr>
          <w:cantSplit/>
          <w:trHeight w:val="46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5A13090" w14:textId="62D23397">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3</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066B500" w14:textId="3A89BAF9">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Task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27C9A39" w14:textId="1B937185">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C92AA57" w14:textId="4492C96E">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specific action or function within the module that the group profile is allowed or restricted to perform.</w:t>
            </w:r>
          </w:p>
        </w:tc>
      </w:tr>
      <w:tr w:rsidR="18F335A7" w:rsidTr="3BCA049D" w14:paraId="4A1ACC5B" w14:textId="77777777">
        <w:trPr>
          <w:cantSplit/>
          <w:trHeight w:val="319"/>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7557242" w14:textId="3F7075E4">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4</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0999049" w14:textId="377079A0">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Access</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3FF8346" w14:textId="52A1117A">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CF96F13" w14:textId="09A97BB6">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Indicates whether the group profile is granted or denied permission to perform the specified task.</w:t>
            </w:r>
          </w:p>
        </w:tc>
      </w:tr>
      <w:tr w:rsidR="18F335A7" w:rsidTr="3BCA049D" w14:paraId="16B59A4C"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C3A3187" w14:textId="0FD300FE">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5</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F93DC83" w14:textId="73D4EE1C">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Coverage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3444355" w14:textId="1093E40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7DB8465" w14:textId="59820B1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As of Date</w:t>
            </w:r>
          </w:p>
        </w:tc>
      </w:tr>
      <w:tr w:rsidR="18F335A7" w:rsidTr="3BCA049D" w14:paraId="6CB3E855"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6CC13BC" w14:textId="5AA863EA">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6</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6C154CF" w14:textId="17BCA0B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Reported Generated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97D28A" w14:textId="4324309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559013C" w14:textId="444C064E">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user who generated the report.</w:t>
            </w:r>
          </w:p>
        </w:tc>
      </w:tr>
      <w:tr w:rsidR="18F335A7" w:rsidTr="3BCA049D" w14:paraId="33F6FFA0" w14:textId="77777777">
        <w:trPr>
          <w:cantSplit/>
          <w:trHeight w:val="39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3799B22" w14:textId="5BC95B95">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7</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76D0D511" w14:textId="1B860DD4">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and Time Generated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9280584" w14:textId="46CA328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and Time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26876D9" w14:textId="4645834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exact date and time when the report was generated.</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8</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 Created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created (BRD 3.003.2.3).</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9</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Created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user who created the group profile (BRD 3.003.2.5).</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10</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 Modified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last changed (BRD 3.003.2.4).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11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 Modified / Deactivated / Reactivated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user who made the last change to the group profile (BRD 3.003.2.6).</w:t>
            </w:r>
          </w:p>
        </w:tc>
      </w:tr>
    </w:tbl>
    <w:p w:rsidR="00A043AC" w:rsidP="18F335A7" w:rsidRDefault="00A043AC" w14:paraId="72A1065A" w14:textId="669FFCCF">
      <w:pPr>
        <w:rPr>
          <w:color w:val="000000" w:themeColor="text1"/>
          <w:szCs w:val="20"/>
        </w:rPr>
      </w:pPr>
    </w:p>
    <w:p w:rsidR="00A043AC" w:rsidP="18F335A7" w:rsidRDefault="7EBD9111" w14:paraId="29C850D2" w14:textId="222232F0">
      <w:pPr>
        <w:pStyle w:val="Heading1"/>
        <w:keepNext/>
        <w:keepLines/>
        <w:spacing w:line="259" w:lineRule="auto"/>
        <w:rPr>
          <w:rFonts w:eastAsia="Arial"/>
          <w:color w:val="000000" w:themeColor="text1"/>
          <w:sz w:val="24"/>
          <w:szCs w:val="24"/>
        </w:rPr>
      </w:pPr>
      <w:bookmarkStart w:name="_Toc1168449657" w:id="1505297123"/>
      <w:r w:rsidRPr="5BDA26B3" w:rsidR="4EB8456A">
        <w:rPr>
          <w:rFonts w:eastAsia="Arial"/>
          <w:color w:val="000000" w:themeColor="text1" w:themeTint="FF" w:themeShade="FF"/>
          <w:sz w:val="24"/>
          <w:szCs w:val="24"/>
        </w:rPr>
        <w:t>A</w:t>
      </w:r>
      <w:r w:rsidRPr="5BDA26B3" w:rsidR="2ABD3419">
        <w:rPr>
          <w:rFonts w:eastAsia="Arial"/>
          <w:color w:val="000000" w:themeColor="text1" w:themeTint="FF" w:themeShade="FF"/>
          <w:sz w:val="24"/>
          <w:szCs w:val="24"/>
        </w:rPr>
        <w:t xml:space="preserve">nnex </w:t>
      </w:r>
      <w:r w:rsidRPr="5BDA26B3" w:rsidR="7C6AC7CB">
        <w:rPr>
          <w:rFonts w:eastAsia="Arial"/>
          <w:color w:val="000000" w:themeColor="text1" w:themeTint="FF" w:themeShade="FF"/>
          <w:sz w:val="24"/>
          <w:szCs w:val="24"/>
        </w:rPr>
        <w:t>G</w:t>
      </w:r>
      <w:r w:rsidRPr="5BDA26B3" w:rsidR="4EB8456A">
        <w:rPr>
          <w:rFonts w:eastAsia="Arial"/>
          <w:color w:val="000000" w:themeColor="text1" w:themeTint="FF" w:themeShade="FF"/>
          <w:sz w:val="24"/>
          <w:szCs w:val="24"/>
        </w:rPr>
        <w:t xml:space="preserve"> – User Group Membership Report Fields</w:t>
      </w:r>
      <w:bookmarkEnd w:id="1505297123"/>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2E9F21ED" w14:textId="77777777">
        <w:trPr>
          <w:cantSplit/>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15092EF6" w14:textId="60F382BA">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716A893" w14:textId="7F21783C">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2FE313E" w14:textId="3176BC2F">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5C493760" w14:textId="69CDE300">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62F4D2AD"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EDD493" w14:textId="24D55125">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8C652B8" w14:textId="6C2F865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E09CF4D" w14:textId="2C9B86D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6ABC34D" w14:textId="7F16ECB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name of the user group or role to which the user is assigned.</w:t>
            </w:r>
          </w:p>
        </w:tc>
      </w:tr>
      <w:tr w:rsidR="18F335A7" w:rsidTr="28E9851D" w14:paraId="4648CEF5"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33C7A85" w14:textId="48D71DA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ED746" w14:textId="6A88BF4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Username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28B014B" w14:textId="3BEC9B84">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54CE378" w14:textId="43C173A9">
            <w:pPr>
              <w:spacing w:before="20" w:after="20"/>
              <w:rPr>
                <w:rFonts w:ascii="Arial" w:hAnsi="Arial" w:eastAsia="Arial" w:cs="Arial"/>
                <w:color w:val="000000" w:themeColor="text1"/>
                <w:sz w:val="18"/>
                <w:szCs w:val="18"/>
              </w:rPr>
            </w:pPr>
            <w:r w:rsidRPr="28E9851D" w:rsidR="2267C12F">
              <w:rPr>
                <w:rFonts w:ascii="Arial" w:hAnsi="Arial" w:eastAsia="Arial" w:cs="Arial"/>
                <w:color w:val="000000" w:themeColor="text1" w:themeTint="FF" w:themeShade="FF"/>
                <w:sz w:val="18"/>
                <w:szCs w:val="18"/>
              </w:rPr>
              <w:t>The full name of the user</w:t>
            </w:r>
          </w:p>
        </w:tc>
      </w:tr>
      <w:tr w:rsidR="18F335A7" w:rsidTr="28E9851D" w14:paraId="10028BB8" w14:textId="77777777">
        <w:trPr>
          <w:cantSplit/>
          <w:trHeight w:val="31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AC25C89" w14:textId="5449566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107A19" w14:textId="7D05565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748328" w14:textId="280793C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42D3AC02" w14:textId="42DBF65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unique windows ID of the group member.</w:t>
            </w:r>
          </w:p>
        </w:tc>
      </w:tr>
      <w:tr w:rsidR="18F335A7" w:rsidTr="28E9851D" w14:paraId="4F112089"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F3A5E7" w14:textId="1775A25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8C2F1B" w14:textId="0798686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1CCE76" w14:textId="0A85E44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4AAFF1" w14:textId="4D1D838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28E9851D" w14:paraId="63417043"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70DE5C" w14:textId="2E9BC3A9">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5597D8" w14:textId="4B740CE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28247D9" w14:textId="0E7634B4">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D665F0A" w14:textId="61A4C1F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28E9851D" w14:paraId="4D09DE49"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664E7A1" w14:textId="5DAC446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2F9AD3F" w14:textId="702BA7C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B0A617" w14:textId="616DB6B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D94D4F2" w14:textId="5B0E3A0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28E9851D" w14:paraId="0C075096"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83A63B" w14:textId="457C9572">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33136E" w14:textId="30FFF69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F88D85" w14:textId="35AA07B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438C548" w14:textId="07E30992">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28E9851D" w14:paraId="62AFC578"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A396398" w14:textId="3180F994">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16083D3" w14:textId="62902892">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2FEB11" w14:textId="7006284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B842BBB" w14:textId="4CC8D85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28E9851D" w14:paraId="11AB8BF3"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937C16" w14:textId="797DA7CB">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749883E" w14:textId="639A6DA7">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D941F6F" w14:textId="4B6B8D40">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56B9F3" w14:textId="7DE5BFCE">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28E9851D" w14:paraId="5B26D169"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EADE1A" w14:textId="097155BC">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6ABEDB6" w14:textId="4C74B64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373D93" w14:textId="40BB4E1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D7BAF24" w14:textId="5CA505B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bl>
    <w:p w:rsidR="00A043AC" w:rsidP="18F335A7" w:rsidRDefault="1DF144AB" w14:paraId="1142328D" w14:textId="569BE492">
      <w:pPr>
        <w:pStyle w:val="Heading1"/>
        <w:keepNext/>
        <w:keepLines/>
        <w:spacing w:line="259" w:lineRule="auto"/>
        <w:rPr>
          <w:rFonts w:eastAsia="Arial"/>
          <w:color w:val="000000" w:themeColor="text1"/>
          <w:sz w:val="24"/>
          <w:szCs w:val="24"/>
        </w:rPr>
      </w:pPr>
      <w:bookmarkStart w:name="_Toc526919791" w:id="324972228"/>
      <w:r w:rsidRPr="5BDA26B3" w:rsidR="55CF2DEA">
        <w:rPr>
          <w:rFonts w:eastAsia="Arial"/>
          <w:color w:val="000000" w:themeColor="text1" w:themeTint="FF" w:themeShade="FF"/>
          <w:sz w:val="24"/>
          <w:szCs w:val="24"/>
        </w:rPr>
        <w:t>Annex</w:t>
      </w:r>
      <w:r w:rsidRPr="5BDA26B3" w:rsidR="545647F4">
        <w:rPr>
          <w:rFonts w:eastAsia="Arial"/>
          <w:color w:val="000000" w:themeColor="text1" w:themeTint="FF" w:themeShade="FF"/>
          <w:sz w:val="24"/>
          <w:szCs w:val="24"/>
        </w:rPr>
        <w:t xml:space="preserve"> H</w:t>
      </w:r>
      <w:r w:rsidRPr="5BDA26B3" w:rsidR="55CF2DEA">
        <w:rPr>
          <w:rFonts w:eastAsia="Arial"/>
          <w:color w:val="000000" w:themeColor="text1" w:themeTint="FF" w:themeShade="FF"/>
          <w:sz w:val="24"/>
          <w:szCs w:val="24"/>
        </w:rPr>
        <w:t xml:space="preserve"> – </w:t>
      </w:r>
      <w:r w:rsidRPr="5BDA26B3" w:rsidR="1D9E45F6">
        <w:rPr>
          <w:rFonts w:eastAsia="Arial"/>
          <w:color w:val="000000" w:themeColor="text1" w:themeTint="FF" w:themeShade="FF"/>
          <w:sz w:val="24"/>
          <w:szCs w:val="24"/>
        </w:rPr>
        <w:t>Audit Log Fields</w:t>
      </w:r>
      <w:bookmarkEnd w:id="324972228"/>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6B6006D1" w14:textId="77777777">
        <w:trPr>
          <w:cantSplit/>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56EE15E8" w14:textId="668A814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C52DF84" w14:textId="599E7A8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ACBCDE1" w14:textId="5A7FC6DC">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3718D219" w14:textId="0A936829">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0904D59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320FD8C" w14:textId="1190A755">
            <w:pPr>
              <w:spacing w:before="20" w:after="20"/>
              <w:jc w:val="center"/>
              <w:rPr>
                <w:rFonts w:ascii="Arial" w:hAnsi="Arial" w:eastAsia="Arial" w:cs="Arial"/>
                <w:color w:val="000000" w:themeColor="text1"/>
                <w:szCs w:val="20"/>
              </w:rPr>
            </w:pPr>
            <w:r w:rsidRPr="18F335A7">
              <w:rPr>
                <w:rFonts w:ascii="Arial" w:hAnsi="Arial" w:eastAsia="Arial" w:cs="Arial"/>
                <w:color w:val="000000" w:themeColor="text1"/>
                <w:szCs w:val="20"/>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9B55743" w14:textId="52E6A47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Timestamp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DA64910" w:rsidP="18F335A7" w:rsidRDefault="0DA64910" w14:paraId="1602576A" w14:textId="33BA4C1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0662E1B" w14:textId="5BA3B74D">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date and time when the system activity or transaction occurred.</w:t>
            </w:r>
          </w:p>
        </w:tc>
      </w:tr>
      <w:tr w:rsidR="18F335A7" w:rsidTr="28E9851D" w14:paraId="4A12605A" w14:textId="77777777">
        <w:trPr>
          <w:cantSplit/>
          <w:trHeight w:val="55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F3FEEC2" w:rsidP="18F335A7" w:rsidRDefault="0F3FEEC2" w14:paraId="5AB0D5BE" w14:textId="7DAE34FE">
            <w:pPr>
              <w:spacing w:before="20" w:after="20"/>
              <w:jc w:val="center"/>
              <w:rPr>
                <w:rFonts w:ascii="Arial" w:hAnsi="Arial" w:eastAsia="Arial" w:cs="Arial"/>
                <w:color w:val="000000" w:themeColor="text1"/>
                <w:szCs w:val="20"/>
              </w:rPr>
            </w:pPr>
            <w:r w:rsidRPr="18F335A7">
              <w:rPr>
                <w:rFonts w:ascii="Arial" w:hAnsi="Arial" w:eastAsia="Arial" w:cs="Arial"/>
                <w:color w:val="000000" w:themeColor="text1"/>
                <w:szCs w:val="20"/>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12CD2AF6" w14:textId="49208FE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Module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7C31B405" w14:textId="14D2E4F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p w:rsidR="18F335A7" w:rsidP="18F335A7" w:rsidRDefault="18F335A7" w14:paraId="61A1E427" w14:textId="678193AC">
            <w:pPr>
              <w:spacing w:before="20" w:after="20"/>
              <w:rPr>
                <w:rFonts w:ascii="Arial" w:hAnsi="Arial" w:eastAsia="Arial" w:cs="Arial"/>
                <w:color w:val="000000" w:themeColor="text1"/>
                <w:szCs w:val="20"/>
              </w:rPr>
            </w:pP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2F60E23D" w14:textId="7C23FA7F">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The module name where the activity was performed.</w:t>
            </w:r>
          </w:p>
        </w:tc>
      </w:tr>
      <w:tr w:rsidR="18F335A7" w:rsidTr="28E9851D" w14:paraId="49C7E3A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65D9662C" w14:textId="22C9F180">
            <w:pPr>
              <w:spacing w:before="20" w:after="20"/>
              <w:jc w:val="center"/>
            </w:pPr>
            <w:r w:rsidRPr="18F335A7">
              <w:rPr>
                <w:rFonts w:ascii="Arial" w:hAnsi="Arial" w:eastAsia="Arial" w:cs="Arial"/>
                <w:color w:val="000000" w:themeColor="text1"/>
                <w:szCs w:val="20"/>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769A83DF" w14:textId="7516D555">
            <w:pPr>
              <w:spacing w:before="20" w:after="20"/>
            </w:pPr>
            <w:r w:rsidRPr="18F335A7">
              <w:rPr>
                <w:rFonts w:ascii="Arial" w:hAnsi="Arial" w:eastAsia="Arial" w:cs="Arial"/>
                <w:color w:val="000000" w:themeColor="text1"/>
                <w:szCs w:val="20"/>
              </w:rPr>
              <w:t>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0EB6F0A0" w14:textId="33D5159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28E9851D" w:rsidRDefault="16081727" w14:paraId="08DB9F9B" w14:textId="1FDC1A03">
            <w:pPr>
              <w:spacing w:line="259" w:lineRule="auto" w:before="20" w:after="20"/>
              <w:rPr>
                <w:rFonts w:ascii="Arial" w:hAnsi="Arial" w:eastAsia="Arial" w:cs="Arial"/>
                <w:color w:val="000000" w:themeColor="text1" w:themeTint="FF" w:themeShade="FF"/>
                <w:sz w:val="18"/>
                <w:szCs w:val="18"/>
              </w:rPr>
            </w:pPr>
            <w:r w:rsidRPr="28E9851D" w:rsidR="6544D977">
              <w:rPr>
                <w:rFonts w:ascii="Arial" w:hAnsi="Arial" w:eastAsia="Arial" w:cs="Arial"/>
                <w:color w:val="000000" w:themeColor="text1" w:themeTint="FF" w:themeShade="FF"/>
                <w:sz w:val="18"/>
                <w:szCs w:val="18"/>
              </w:rPr>
              <w:t>User's Windows ID</w:t>
            </w:r>
          </w:p>
        </w:tc>
      </w:tr>
      <w:tr w:rsidR="18F335A7" w:rsidTr="28E9851D" w14:paraId="6F5BE73B"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17F6CB95" w14:textId="44804735">
            <w:pPr>
              <w:spacing w:line="259" w:lineRule="auto" w:before="20" w:after="20"/>
              <w:jc w:val="center"/>
            </w:pPr>
            <w:r w:rsidRPr="18F335A7">
              <w:rPr>
                <w:rFonts w:ascii="Arial" w:hAnsi="Arial" w:eastAsia="Arial" w:cs="Arial"/>
                <w:color w:val="000000" w:themeColor="text1"/>
                <w:szCs w:val="20"/>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49807C" w14:textId="6E1D125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Performed By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DA5BDFE" w14:textId="6A89FC8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E70916B" w14:textId="1DCBF3B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user who performed the recorded activity or action.</w:t>
            </w:r>
          </w:p>
        </w:tc>
      </w:tr>
      <w:tr w:rsidR="18F335A7" w:rsidTr="28E9851D" w14:paraId="015A999C"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C257C2" w:rsidP="18F335A7" w:rsidRDefault="2AC257C2" w14:paraId="7CA38717" w14:textId="6FD0DDF1">
            <w:pPr>
              <w:spacing w:before="20" w:after="20"/>
              <w:jc w:val="center"/>
            </w:pPr>
            <w:r w:rsidRPr="18F335A7">
              <w:rPr>
                <w:rFonts w:ascii="Arial" w:hAnsi="Arial" w:eastAsia="Arial" w:cs="Arial"/>
                <w:color w:val="000000" w:themeColor="text1"/>
                <w:szCs w:val="20"/>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AAD0C26" w:rsidP="18F335A7" w:rsidRDefault="0AAD0C26" w14:paraId="037E9FC7" w14:textId="5507F69D">
            <w:pPr>
              <w:spacing w:line="259" w:lineRule="auto" w:before="20" w:after="20"/>
            </w:pPr>
            <w:r w:rsidRPr="18F335A7">
              <w:rPr>
                <w:rFonts w:ascii="Arial" w:hAnsi="Arial" w:eastAsia="Arial" w:cs="Arial"/>
                <w:color w:val="000000" w:themeColor="text1"/>
                <w:szCs w:val="20"/>
              </w:rPr>
              <w:t>User 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32E6C817" w14:textId="14D2E4F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0BD28A46" w14:textId="2BBF702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The role of the user</w:t>
            </w:r>
            <w:r w:rsidRPr="18F335A7" w:rsidR="22C71536">
              <w:rPr>
                <w:rFonts w:ascii="Arial" w:hAnsi="Arial" w:eastAsia="Arial" w:cs="Arial"/>
                <w:color w:val="000000" w:themeColor="text1"/>
                <w:szCs w:val="20"/>
              </w:rPr>
              <w:t xml:space="preserve"> of performed the Action</w:t>
            </w:r>
          </w:p>
        </w:tc>
      </w:tr>
      <w:tr w:rsidR="18F335A7" w:rsidTr="28E9851D" w14:paraId="2722E3D7" w14:textId="77777777">
        <w:trPr>
          <w:cantSplit/>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0E7AE4C" w:rsidP="18F335A7" w:rsidRDefault="40E7AE4C" w14:paraId="76D4FCE8" w14:textId="530040E3">
            <w:pPr>
              <w:spacing w:line="259" w:lineRule="auto" w:before="20" w:after="20"/>
              <w:jc w:val="center"/>
            </w:pPr>
            <w:r w:rsidRPr="18F335A7">
              <w:rPr>
                <w:rFonts w:ascii="Arial" w:hAnsi="Arial" w:eastAsia="Arial" w:cs="Arial"/>
                <w:color w:val="000000" w:themeColor="text1"/>
                <w:szCs w:val="20"/>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3E8F4C" w14:textId="6663088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Act</w:t>
            </w:r>
            <w:r w:rsidRPr="18F335A7" w:rsidR="1155C438">
              <w:rPr>
                <w:rFonts w:ascii="Arial" w:hAnsi="Arial" w:eastAsia="Arial" w:cs="Arial"/>
                <w:color w:val="000000" w:themeColor="text1"/>
                <w:szCs w:val="20"/>
              </w:rPr>
              <w:t>ion</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D3E995" w14:textId="5DCC4153">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0792657" w14:textId="50113376">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 description of the action performed in the system (e.g., view, create, update).</w:t>
            </w:r>
          </w:p>
        </w:tc>
      </w:tr>
      <w:tr w:rsidR="18F335A7" w:rsidTr="28E9851D" w14:paraId="1E806DFE" w14:textId="77777777">
        <w:trPr>
          <w:cantSplit/>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300739" w:rsidP="18F335A7" w:rsidRDefault="2A300739" w14:paraId="2081385C" w14:textId="6801A1C0">
            <w:pPr>
              <w:spacing w:before="20" w:after="20"/>
              <w:jc w:val="center"/>
            </w:pPr>
            <w:r w:rsidRPr="18F335A7">
              <w:rPr>
                <w:rFonts w:ascii="Arial" w:hAnsi="Arial" w:eastAsia="Arial" w:cs="Arial"/>
                <w:color w:val="000000" w:themeColor="text1"/>
                <w:szCs w:val="20"/>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C48C62D" w14:textId="1EBC56D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Old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1D328F" w14:textId="72034AD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4015F2E" w14:textId="7507857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The original value or state of the record before the change was made. </w:t>
            </w:r>
            <w:r>
              <w:br/>
            </w:r>
            <w:r w:rsidRPr="18F335A7">
              <w:rPr>
                <w:rFonts w:ascii="Arial" w:hAnsi="Arial" w:eastAsia="Arial" w:cs="Arial"/>
                <w:color w:val="000000" w:themeColor="text1"/>
                <w:szCs w:val="20"/>
              </w:rPr>
              <w:t>Pipe delimited if more than 1</w:t>
            </w:r>
          </w:p>
        </w:tc>
      </w:tr>
      <w:tr w:rsidR="18F335A7" w:rsidTr="28E9851D" w14:paraId="1138B6A6" w14:textId="77777777">
        <w:trPr>
          <w:cantSplit/>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13F6A21" w:rsidP="18F335A7" w:rsidRDefault="513F6A21" w14:paraId="56E84B9A" w14:textId="59F673CF">
            <w:pPr>
              <w:spacing w:before="20" w:after="20"/>
              <w:jc w:val="center"/>
            </w:pPr>
            <w:r w:rsidRPr="18F335A7">
              <w:rPr>
                <w:rFonts w:ascii="Arial" w:hAnsi="Arial" w:eastAsia="Arial" w:cs="Arial"/>
                <w:color w:val="000000" w:themeColor="text1"/>
                <w:szCs w:val="20"/>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F723B10" w14:textId="4D76351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New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0E3AF8C" w14:textId="2999DB0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96488D" w14:textId="2E51746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updated value or state of the record after the change was completed.</w:t>
            </w:r>
            <w:r>
              <w:br/>
            </w:r>
            <w:r w:rsidRPr="18F335A7">
              <w:rPr>
                <w:rFonts w:ascii="Arial" w:hAnsi="Arial" w:eastAsia="Arial" w:cs="Arial"/>
                <w:color w:val="000000" w:themeColor="text1"/>
                <w:szCs w:val="20"/>
              </w:rPr>
              <w:t>Pipe delimited if more than 1</w:t>
            </w:r>
          </w:p>
        </w:tc>
      </w:tr>
      <w:tr w:rsidR="18F335A7" w:rsidTr="28E9851D" w14:paraId="6A576AAD" w14:textId="77777777">
        <w:trPr>
          <w:cantSplit/>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CB56232" w:rsidP="18F335A7" w:rsidRDefault="1CB56232" w14:paraId="14294001" w14:textId="2906FBFD">
            <w:pPr>
              <w:spacing w:before="20" w:after="20"/>
              <w:jc w:val="center"/>
            </w:pPr>
            <w:r w:rsidRPr="18F335A7">
              <w:rPr>
                <w:rFonts w:ascii="Arial" w:hAnsi="Arial" w:eastAsia="Arial" w:cs="Arial"/>
                <w:color w:val="000000" w:themeColor="text1"/>
                <w:szCs w:val="20"/>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E56663" w14:textId="5A6F938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C56E35E" w14:textId="0C1CDF8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4DDA1D" w14:textId="71DB1A5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start and end date range defining the period covered by the audit log entries in the report.</w:t>
            </w:r>
          </w:p>
        </w:tc>
      </w:tr>
      <w:tr w:rsidR="18F335A7" w:rsidTr="28E9851D" w14:paraId="5C33E1E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20A45AB" w:rsidP="18F335A7" w:rsidRDefault="220A45AB" w14:paraId="0B0471AC" w14:textId="5066ABB3">
            <w:pPr>
              <w:spacing w:before="20" w:after="20"/>
              <w:jc w:val="center"/>
            </w:pPr>
            <w:r w:rsidRPr="18F335A7">
              <w:rPr>
                <w:rFonts w:ascii="Arial" w:hAnsi="Arial" w:eastAsia="Arial" w:cs="Arial"/>
                <w:color w:val="000000" w:themeColor="text1"/>
                <w:szCs w:val="20"/>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75714D8B" w:rsidP="18F335A7" w:rsidRDefault="75714D8B" w14:paraId="4414F5AB" w14:textId="152D17B5">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Report </w:t>
            </w:r>
            <w:r w:rsidRPr="18F335A7" w:rsidR="18F335A7">
              <w:rPr>
                <w:rFonts w:ascii="Arial" w:hAnsi="Arial" w:eastAsia="Arial" w:cs="Arial"/>
                <w:color w:val="000000" w:themeColor="text1"/>
                <w:szCs w:val="20"/>
              </w:rPr>
              <w:t>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2857A6" w14:textId="303AFF4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8E8B7B5" w14:textId="07F37D7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user who generated the report.</w:t>
            </w:r>
          </w:p>
        </w:tc>
      </w:tr>
      <w:tr w:rsidR="18F335A7" w:rsidTr="28E9851D" w14:paraId="18931202"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5771A9A" w:rsidP="18F335A7" w:rsidRDefault="35771A9A" w14:paraId="09BECC7E" w14:textId="0966ED43">
            <w:pPr>
              <w:spacing w:before="20" w:after="20"/>
              <w:jc w:val="center"/>
            </w:pPr>
            <w:r w:rsidRPr="18F335A7">
              <w:rPr>
                <w:rFonts w:ascii="Arial" w:hAnsi="Arial" w:eastAsia="Arial" w:cs="Arial"/>
                <w:color w:val="000000" w:themeColor="text1"/>
                <w:szCs w:val="20"/>
              </w:rPr>
              <w:t>11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A9B0BB7" w14:textId="44620E8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Date</w:t>
            </w:r>
            <w:r w:rsidRPr="18F335A7" w:rsidR="39609C19">
              <w:rPr>
                <w:rFonts w:ascii="Arial" w:hAnsi="Arial" w:eastAsia="Arial" w:cs="Arial"/>
                <w:color w:val="000000" w:themeColor="text1"/>
                <w:szCs w:val="20"/>
              </w:rPr>
              <w:t xml:space="preserve"> &amp; </w:t>
            </w:r>
            <w:r w:rsidRPr="18F335A7">
              <w:rPr>
                <w:rFonts w:ascii="Arial" w:hAnsi="Arial" w:eastAsia="Arial" w:cs="Arial"/>
                <w:color w:val="000000" w:themeColor="text1"/>
                <w:szCs w:val="20"/>
              </w:rPr>
              <w:t xml:space="preserve">Time </w:t>
            </w:r>
            <w:r w:rsidRPr="18F335A7" w:rsidR="7D9FACAA">
              <w:rPr>
                <w:rFonts w:ascii="Arial" w:hAnsi="Arial" w:eastAsia="Arial" w:cs="Arial"/>
                <w:color w:val="000000" w:themeColor="text1"/>
                <w:szCs w:val="20"/>
              </w:rPr>
              <w:t>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7ACC08" w14:textId="21F9C91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F42377D" w14:textId="42D9B712">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exact date and time when the report was generated.</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pPr>
            <w:r>
              <w:rPr>
                <w:rFonts w:ascii="Arial" w:hAnsi="Arial" w:eastAsia="Arial" w:cs="Arial"/>
                <w:color w:val="000000" w:themeColor="text1"/>
                <w:szCs w:val="20"/>
              </w:rPr>
              <w:t xml:space="preserve">12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Activity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Short description of the action (FRUM.008.01).</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pPr>
            <w:r>
              <w:rPr>
                <w:rFonts w:ascii="Arial" w:hAnsi="Arial" w:eastAsia="Arial" w:cs="Arial"/>
                <w:color w:val="000000" w:themeColor="text1"/>
                <w:szCs w:val="20"/>
              </w:rPr>
              <w:t xml:space="preserve">13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IP Address</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source address of the session (FRUM.008.01; conflict C19).</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pPr>
            <w:r>
              <w:rPr>
                <w:rFonts w:ascii="Arial" w:hAnsi="Arial" w:eastAsia="Arial" w:cs="Arial"/>
                <w:color w:val="000000" w:themeColor="text1"/>
                <w:szCs w:val="20"/>
              </w:rPr>
              <w:t xml:space="preserve">14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Approved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approver of the request from which the activity came.</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pPr>
            <w:r>
              <w:rPr>
                <w:rFonts w:ascii="Arial" w:hAnsi="Arial" w:eastAsia="Arial" w:cs="Arial"/>
                <w:color w:val="000000" w:themeColor="text1"/>
                <w:szCs w:val="20"/>
              </w:rPr>
              <w:t xml:space="preserve">15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Request No.</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number of the access request (AR-yyyy-nnnnnn).</w:t>
            </w:r>
          </w:p>
        </w:tc>
      </w:tr>
    </w:tbl>
    <w:p w:rsidR="00A043AC" w:rsidP="18F335A7" w:rsidRDefault="00A043AC" w14:paraId="7C18F148" w14:textId="5662C043">
      <w:pPr>
        <w:keepNext/>
        <w:rPr>
          <w:rFonts w:ascii="Arial" w:hAnsi="Arial" w:eastAsia="Arial" w:cs="Arial"/>
          <w:szCs w:val="20"/>
        </w:rPr>
      </w:pPr>
    </w:p>
    <w:p w:rsidR="00A043AC" w:rsidP="18F335A7" w:rsidRDefault="00A043AC" w14:paraId="0D9747AC" w14:textId="3779F39E">
      <w:pPr>
        <w:keepNext/>
      </w:pPr>
    </w:p>
    <w:p w:rsidR="00A043AC" w:rsidP="28E9851D" w:rsidRDefault="00A043AC" w14:paraId="31E76640" w14:textId="627178AF">
      <w:pPr>
        <w:pStyle w:val="Heading1"/>
        <w:keepNext/>
        <w:keepLines/>
        <w:suppressLineNumbers w:val="0"/>
        <w:bidi w:val="0"/>
        <w:spacing w:before="240" w:beforeAutospacing="off" w:after="60" w:afterAutospacing="off" w:line="259" w:lineRule="auto"/>
        <w:ind w:left="0" w:right="0"/>
        <w:jc w:val="left"/>
        <w:rPr>
          <w:rFonts w:eastAsia="Arial"/>
          <w:color w:val="000000" w:themeColor="text1" w:themeTint="FF" w:themeShade="FF"/>
          <w:sz w:val="24"/>
          <w:szCs w:val="24"/>
        </w:rPr>
      </w:pPr>
      <w:bookmarkStart w:name="_Toc889602595" w:id="1106972487"/>
      <w:r w:rsidRPr="5BDA26B3" w:rsidR="79577EB0">
        <w:rPr>
          <w:rFonts w:eastAsia="Arial"/>
          <w:color w:val="000000" w:themeColor="text1" w:themeTint="FF" w:themeShade="FF"/>
          <w:sz w:val="24"/>
          <w:szCs w:val="24"/>
        </w:rPr>
        <w:t>Annex I</w:t>
      </w:r>
      <w:r w:rsidRPr="5BDA26B3" w:rsidR="79577EB0">
        <w:rPr>
          <w:rFonts w:eastAsia="Arial"/>
          <w:color w:val="000000" w:themeColor="text1" w:themeTint="FF" w:themeShade="FF"/>
          <w:sz w:val="24"/>
          <w:szCs w:val="24"/>
        </w:rPr>
        <w:t xml:space="preserve"> – </w:t>
      </w:r>
      <w:r w:rsidRPr="5BDA26B3" w:rsidR="7AC0A205">
        <w:rPr>
          <w:rFonts w:eastAsia="Arial"/>
          <w:color w:val="000000" w:themeColor="text1" w:themeTint="FF" w:themeShade="FF"/>
          <w:sz w:val="24"/>
          <w:szCs w:val="24"/>
        </w:rPr>
        <w:t>Password Guidelines</w:t>
      </w:r>
      <w:bookmarkEnd w:id="1106972487"/>
    </w:p>
    <w:p w:rsidR="00A043AC" w:rsidP="3BCA049D" w:rsidRDefault="00A043AC" w14:paraId="26E65CF8" w14:textId="4B5E10D9">
      <w:pPr>
        <w:pStyle w:val="Normal"/>
        <w:keepNext w:val="1"/>
        <w:bidi w:val="0"/>
        <w:rPr>
          <w:rFonts w:ascii="Arial" w:hAnsi="Arial" w:eastAsia="Arial" w:cs="Arial"/>
        </w:rPr>
      </w:pPr>
      <w:hyperlink r:id="R9be6a63e4c9347c3">
        <w:r w:rsidRPr="3BCA049D" w:rsidR="6327523B">
          <w:rPr>
            <w:rStyle w:val="Hyperlink"/>
            <w:rFonts w:ascii="Arial" w:hAnsi="Arial" w:eastAsia="Arial" w:cs="Arial"/>
            <w:noProof w:val="0"/>
            <w:sz w:val="20"/>
            <w:szCs w:val="20"/>
            <w:lang w:val="en-CA"/>
          </w:rPr>
          <w:t>Application Security Requirement (ASR).xlsx</w:t>
        </w:r>
      </w:hyperlink>
    </w:p>
    <w:p w:rsidR="00A043AC" w:rsidP="3BCA049D" w:rsidRDefault="00A043AC" w14:paraId="41E35201" w14:textId="54E7C13F">
      <w:pPr>
        <w:pStyle w:val="Normal"/>
        <w:keepNext w:val="1"/>
        <w:rPr>
          <w:rFonts w:ascii="Arial" w:hAnsi="Arial" w:eastAsia="Arial" w:cs="Arial"/>
          <w:noProof w:val="0"/>
          <w:sz w:val="20"/>
          <w:szCs w:val="20"/>
          <w:lang w:val="en-CA"/>
        </w:rPr>
      </w:pPr>
      <w:hyperlink r:id="R160051e5814a47b1">
        <w:r w:rsidRPr="3BCA049D" w:rsidR="12446BAF">
          <w:rPr>
            <w:rStyle w:val="Hyperlink"/>
            <w:rFonts w:ascii="Arial" w:hAnsi="Arial" w:eastAsia="Arial" w:cs="Arial"/>
            <w:noProof w:val="0"/>
            <w:sz w:val="20"/>
            <w:szCs w:val="20"/>
            <w:lang w:val="en-CA"/>
          </w:rPr>
          <w:t>Password Protection Guidelines v2_10Sep2026.pdf</w:t>
        </w:r>
      </w:hyperlink>
    </w:p>
    <w:p>
      <w:pPr>
        <w:pStyle w:val="Heading1"/>
        <w:keepNext/>
        <w:keepLines/>
        <w:spacing w:line="259" w:lineRule="auto"/>
      </w:pPr>
      <w:r>
        <w:rPr>
          <w:rFonts w:ascii="Arial" w:hAnsi="Arial" w:cs="Arial"/>
        </w:rPr>
        <w:t xml:space="preserve">Annex J – Screen Specifications</w:t>
      </w:r>
    </w:p>
    <w:p>
      <w:pPr>
        <w:rPr>
          <w:rFonts w:ascii="Arial" w:hAnsi="Arial" w:cs="Arial"/>
        </w:rPr>
      </w:pPr>
      <w:r>
        <w:rPr>
          <w:rFonts w:ascii="Arial" w:hAnsi="Arial" w:cs="Arial"/>
        </w:rPr>
        <w:t xml:space="preserve">This annex specifies the User Access Maintenance screens: the purpose of each screen, how the user reaches it, the requirements it serves, one screenshot, its fields with type, mandatory marker, format, list or source and validation, its actions, and its rules. Mandatory: Y = mandatory, N = optional, Cond. = mandatory when the condition stated applies. The screenshots were taken on the BIBS DEV environment (https://dev.brokerverse.cloud) with SIT/UAT data on 10-Oct-2026.</w:t>
      </w:r>
    </w:p>
    <w:p>
      <w:pPr>
        <w:pStyle w:val="Heading2"/>
        <w:keepNext/>
        <w:keepLines/>
        <w:numPr>
          <w:ilvl w:val="0"/>
          <w:numId w:val="0"/>
        </w:numPr>
        <w:rPr>
          <w:rFonts w:ascii="Arial" w:hAnsi="Arial" w:cs="Arial"/>
        </w:rPr>
      </w:pPr>
      <w:r>
        <w:rPr>
          <w:rFonts w:ascii="Arial" w:hAnsi="Arial" w:cs="Arial"/>
        </w:rPr>
        <w:t xml:space="preserve">J.1 Login (SCR-UA-01)</w:t>
      </w:r>
    </w:p>
    <w:p>
      <w:pPr>
        <w:rPr>
          <w:rFonts w:ascii="Arial" w:hAnsi="Arial" w:cs="Arial"/>
        </w:rPr>
      </w:pPr>
      <w:r>
        <w:rPr>
          <w:rFonts w:ascii="Arial" w:hAnsi="Arial" w:cs="Arial"/>
        </w:rPr>
        <w:t xml:space="preserve">Purpose: The sign-in page of the system, on the BDO Insure portal layout. The user enters the user ID and password; the system checks the account and the password, counts failed attempts and locks the account at the third, and opens the home page with the menu of the user's group profiles. A user whose password was set by an administrator or has expired changes it first (SCR-UA-03).</w:t>
      </w:r>
    </w:p>
    <w:p>
      <w:pPr>
        <w:rPr>
          <w:rFonts w:ascii="Arial" w:hAnsi="Arial" w:cs="Arial"/>
        </w:rPr>
      </w:pPr>
      <w:r>
        <w:rPr>
          <w:rFonts w:ascii="Arial" w:hAnsi="Arial" w:cs="Arial"/>
        </w:rPr>
        <w:t xml:space="preserve">Access: The the system address in the browser of a BDO-issued device; Every page when the session has ended (inactivity, end of the session, Log Out); Reset password › Back to Login</w:t>
      </w:r>
    </w:p>
    <w:p>
      <w:pPr>
        <w:rPr>
          <w:rFonts w:ascii="Arial" w:hAnsi="Arial" w:cs="Arial"/>
        </w:rPr>
      </w:pPr>
      <w:r>
        <w:rPr>
          <w:rFonts w:ascii="Arial" w:hAnsi="Arial" w:cs="Arial"/>
        </w:rPr>
        <w:t xml:space="preserve">Requirements: FRUM.001.01, FRUM.001.02, FRUM.001.06, FRUM-004.01</w:t>
      </w:r>
    </w:p>
    <w:p>
      <w:pPr>
        <w:keepNext/>
        <w:spacing w:before="120" w:after="60"/>
        <w:jc w:val="center"/>
      </w:pPr>
      <w:r>
        <w:drawing>
          <wp:inline>
            <wp:extent cx="4238625" cy="4229100"/>
            <wp:docPr id="1803472600" name="Picture 1803472600"/>
            <wp:cNvGraphicFramePr>
              <a:graphicFrameLocks noChangeAspect="1"/>
            </wp:cNvGraphicFramePr>
            <a:graphic>
              <a:graphicData uri="http://schemas.openxmlformats.org/drawingml/2006/picture">
                <pic:pic>
                  <pic:nvPicPr>
                    <pic:cNvPr id="0" name="scr-ua-01-01-empty.png"/>
                    <pic:cNvPicPr/>
                  </pic:nvPicPr>
                  <pic:blipFill>
                    <a:blip r:embed="rId25"/>
                    <a:stretch>
                      <a:fillRect/>
                    </a:stretch>
                  </pic:blipFill>
                  <pic:spPr>
                    <a:xfrm>
                      <a:off x="0" y="0"/>
                      <a:ext cx="4238625" cy="422910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 Login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Sign-in: User ID</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the system user ID (for example a013000196); with directory sign-in, the Windows ID; User master</w:t>
            </w:r>
          </w:p>
        </w:tc>
        <w:tc>
          <w:tcPr>
            <w:tcW w:w="2808" w:type="dxa"/>
          </w:tcPr>
          <w:p>
            <w:pPr>
              <w:keepNext/>
              <w:spacing w:after="20" w:before="20"/>
              <w:rPr>
                <w:rFonts w:ascii="Arial" w:hAnsi="Arial" w:cs="Arial"/>
                <w:sz w:val="15"/>
                <w:szCs w:val="15"/>
              </w:rPr>
            </w:pPr>
            <w:r>
              <w:rPr>
                <w:rFonts w:ascii="Arial" w:hAnsi="Arial" w:cs="Arial"/>
                <w:sz w:val="15"/>
                <w:szCs w:val="15"/>
              </w:rPr>
              <w:t xml:space="preserve">Required by the browser; the account must exist, be active and not locked; Invalid user name or password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Sign-in: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Masked</w:t>
            </w:r>
          </w:p>
        </w:tc>
        <w:tc>
          <w:tcPr>
            <w:tcW w:w="2808" w:type="dxa"/>
          </w:tcPr>
          <w:p>
            <w:pPr>
              <w:keepNext/>
              <w:spacing w:after="20" w:before="20"/>
              <w:rPr>
                <w:rFonts w:ascii="Arial" w:hAnsi="Arial" w:cs="Arial"/>
                <w:sz w:val="15"/>
                <w:szCs w:val="15"/>
              </w:rPr>
            </w:pPr>
            <w:r>
              <w:rPr>
                <w:rFonts w:ascii="Arial" w:hAnsi="Arial" w:cs="Arial"/>
                <w:sz w:val="15"/>
                <w:szCs w:val="15"/>
              </w:rPr>
              <w:t xml:space="preserve">Required by the browser; checked against the stored password (or by the directory); Invalid user name or password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Sign-in: Forgot password?</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Shown only when the password reset setting is off (self-service reset of local accounts); not shown as delivered, as BDOI's rules apply; Password reset setting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Login</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and password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in, or refused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Forgot password?</w:t>
            </w:r>
          </w:p>
        </w:tc>
        <w:tc>
          <w:tcPr>
            <w:tcW w:w="2015" w:type="dxa"/>
          </w:tcPr>
          <w:p>
            <w:pPr>
              <w:spacing w:after="20" w:before="20"/>
              <w:rPr>
                <w:rFonts w:ascii="Arial" w:hAnsi="Arial" w:cs="Arial"/>
                <w:sz w:val="15"/>
                <w:szCs w:val="15"/>
              </w:rPr>
            </w:pPr>
            <w:r>
              <w:rPr>
                <w:rFonts w:ascii="Arial" w:hAnsi="Arial" w:cs="Arial"/>
                <w:sz w:val="15"/>
                <w:szCs w:val="15"/>
              </w:rPr>
              <w:t xml:space="preserve">Every user</w:t>
            </w:r>
          </w:p>
        </w:tc>
        <w:tc>
          <w:tcPr>
            <w:tcW w:w="1728" w:type="dxa"/>
          </w:tcPr>
          <w:p>
            <w:pPr>
              <w:spacing w:after="20" w:before="20"/>
              <w:rPr>
                <w:rFonts w:ascii="Arial" w:hAnsi="Arial" w:cs="Arial"/>
                <w:sz w:val="15"/>
                <w:szCs w:val="15"/>
              </w:rPr>
            </w:pPr>
            <w:r>
              <w:rPr>
                <w:rFonts w:ascii="Arial" w:hAnsi="Arial" w:cs="Arial"/>
                <w:sz w:val="15"/>
                <w:szCs w:val="15"/>
              </w:rPr>
              <w:t xml:space="preserve">The password reset setting is off</w:t>
            </w:r>
          </w:p>
        </w:tc>
        <w:tc>
          <w:tcPr>
            <w:tcW w:w="3744" w:type="dxa"/>
          </w:tcPr>
          <w:p>
            <w:pPr>
              <w:spacing w:after="20" w:before="20"/>
              <w:rPr>
                <w:rFonts w:ascii="Arial" w:hAnsi="Arial" w:cs="Arial"/>
                <w:sz w:val="15"/>
                <w:szCs w:val="15"/>
              </w:rPr>
            </w:pPr>
            <w:r>
              <w:rPr>
                <w:rFonts w:ascii="Arial" w:hAnsi="Arial" w:cs="Arial"/>
                <w:sz w:val="15"/>
                <w:szCs w:val="15"/>
              </w:rPr>
              <w:t xml:space="preserve">Opens Forgot Password (SCR-UA-02)</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09"/>
        </w:numPr>
        <w:spacing w:after="60"/>
        <w:contextualSpacing/>
        <w:rPr>
          <w:rFonts w:ascii="Arial" w:hAnsi="Arial" w:cs="Arial"/>
        </w:rPr>
      </w:pPr>
      <w:r>
        <w:rPr>
          <w:rFonts w:ascii="Arial" w:hAnsi="Arial" w:cs="Arial"/>
        </w:rPr>
        <w:t xml:space="preserve">The account locks after 3 consecutive failed sign-ins (parameter the lock-out attempts, all users); only the System Administrator unlocks it (Users › Unlock), or a reactivation request with Also unlock the account (FRUM.001.01, FRUM.001.02).</w:t>
      </w:r>
    </w:p>
    <w:p>
      <w:pPr>
        <w:pStyle w:val="ListParagraph"/>
        <w:numPr>
          <w:ilvl w:val="0"/>
          <w:numId w:val="209"/>
        </w:numPr>
        <w:spacing w:after="60"/>
        <w:contextualSpacing/>
        <w:rPr>
          <w:rFonts w:ascii="Arial" w:hAnsi="Arial" w:cs="Arial"/>
        </w:rPr>
      </w:pPr>
      <w:r>
        <w:rPr>
          <w:rFonts w:ascii="Arial" w:hAnsi="Arial" w:cs="Arial"/>
        </w:rPr>
        <w:t xml:space="preserve">The message never says whether the user ID or the password was wrong; a deactivated user is refused with the same message and the attempt counts (FRUM.001.01, FRUM.001.02).</w:t>
      </w:r>
    </w:p>
    <w:p>
      <w:pPr>
        <w:pStyle w:val="ListParagraph"/>
        <w:numPr>
          <w:ilvl w:val="0"/>
          <w:numId w:val="209"/>
        </w:numPr>
        <w:spacing w:after="60"/>
        <w:contextualSpacing/>
        <w:rPr>
          <w:rFonts w:ascii="Arial" w:hAnsi="Arial" w:cs="Arial"/>
        </w:rPr>
      </w:pPr>
      <w:r>
        <w:rPr>
          <w:rFonts w:ascii="Arial" w:hAnsi="Arial" w:cs="Arial"/>
        </w:rPr>
        <w:t xml:space="preserve">Every successful and failed sign-in is written to the audit trail with the user and the time (FRUM.001.01, FRUM.001.02, FRUM.008.01, FRUM.008.04).</w:t>
      </w:r>
    </w:p>
    <w:p>
      <w:pPr>
        <w:pStyle w:val="ListParagraph"/>
        <w:numPr>
          <w:ilvl w:val="0"/>
          <w:numId w:val="209"/>
        </w:numPr>
        <w:spacing w:after="60"/>
        <w:contextualSpacing/>
        <w:rPr>
          <w:rFonts w:ascii="Arial" w:hAnsi="Arial" w:cs="Arial"/>
        </w:rPr>
      </w:pPr>
      <w:r>
        <w:rPr>
          <w:rFonts w:ascii="Arial" w:hAnsi="Arial" w:cs="Arial"/>
        </w:rPr>
        <w:t xml:space="preserve">More than 20 sign-in attempts within a minute from one computer are refused until the minute ends: Too many sign-in attempts. Wait a minute and try again. (FRUM.001.01, FRUM.001.02).</w:t>
      </w:r>
    </w:p>
    <w:p>
      <w:pPr>
        <w:pStyle w:val="ListParagraph"/>
        <w:numPr>
          <w:ilvl w:val="0"/>
          <w:numId w:val="209"/>
        </w:numPr>
        <w:spacing w:after="60"/>
        <w:contextualSpacing/>
        <w:rPr>
          <w:rFonts w:ascii="Arial" w:hAnsi="Arial" w:cs="Arial"/>
        </w:rPr>
      </w:pPr>
      <w:r>
        <w:rPr>
          <w:rFonts w:ascii="Arial" w:hAnsi="Arial" w:cs="Arial"/>
        </w:rPr>
        <w:t xml:space="preserve">The menu shows only the screens of the user's active group profiles; a deactivated group profile grants nothing (FRUM.001.01, FRUM.001.02, FRUM.006.02.01, FRUM.006.04).</w:t>
      </w:r>
    </w:p>
    <w:p>
      <w:pPr>
        <w:pStyle w:val="ListParagraph"/>
        <w:numPr>
          <w:ilvl w:val="0"/>
          <w:numId w:val="209"/>
        </w:numPr>
        <w:spacing w:after="60"/>
        <w:contextualSpacing/>
        <w:rPr>
          <w:rFonts w:ascii="Arial" w:hAnsi="Arial" w:cs="Arial"/>
        </w:rPr>
      </w:pPr>
      <w:r>
        <w:rPr>
          <w:rFonts w:ascii="Arial" w:hAnsi="Arial" w:cs="Arial"/>
        </w:rPr>
        <w:t xml:space="preserve">As delivered, BDOI's password reset rules apply: the page has no Forgot password? link, and a forgotten password of a local account is reset by another System Administrator; with single sign-on the password is kept by the Enterprise SSO platform. The setting Password reset rules (Annex M) brings back the self-service link for local accounts (FRUM-004.01, FRUM-004.02).</w:t>
      </w:r>
    </w:p>
    <w:p>
      <w:pPr>
        <w:pStyle w:val="ListParagraph"/>
        <w:numPr>
          <w:ilvl w:val="0"/>
          <w:numId w:val="209"/>
        </w:numPr>
        <w:spacing w:after="60"/>
        <w:contextualSpacing/>
        <w:rPr>
          <w:rFonts w:ascii="Arial" w:hAnsi="Arial" w:cs="Arial"/>
        </w:rPr>
      </w:pPr>
      <w:r>
        <w:rPr>
          <w:rFonts w:ascii="Arial" w:hAnsi="Arial" w:cs="Arial"/>
        </w:rPr>
        <w:t xml:space="preserve">Outside production the page shows the name of the environment above the sign-in card (for example SIT ENVIRONMENT, UAT ENVIRONMENT), and under it the notice on authorised use (FRUM.001.01, FRUM.001.02).</w:t>
      </w:r>
    </w:p>
    <w:p>
      <w:pPr>
        <w:pStyle w:val="ListParagraph"/>
        <w:numPr>
          <w:ilvl w:val="0"/>
          <w:numId w:val="209"/>
        </w:numPr>
        <w:spacing w:after="60"/>
        <w:contextualSpacing/>
        <w:rPr>
          <w:rFonts w:ascii="Arial" w:hAnsi="Arial" w:cs="Arial"/>
        </w:rPr>
      </w:pPr>
      <w:r>
        <w:rPr>
          <w:rFonts w:ascii="Arial" w:hAnsi="Arial" w:cs="Arial"/>
        </w:rPr>
        <w:t xml:space="preserve">In directory mode the password is checked by the BDO directory and never stored in the system; until BDO supplies the directory interface that mode refuses every sign-in (FRUM.001.02, FRUM.001.06).</w:t>
      </w:r>
    </w:p>
    <w:p>
      <w:pPr>
        <w:pStyle w:val="Heading2"/>
        <w:keepNext/>
        <w:keepLines/>
        <w:numPr>
          <w:ilvl w:val="0"/>
          <w:numId w:val="0"/>
        </w:numPr>
        <w:rPr>
          <w:rFonts w:ascii="Arial" w:hAnsi="Arial" w:cs="Arial"/>
        </w:rPr>
      </w:pPr>
      <w:r>
        <w:rPr>
          <w:rFonts w:ascii="Arial" w:hAnsi="Arial" w:cs="Arial"/>
        </w:rPr>
        <w:t xml:space="preserve">J.2 Forgot Password and Set a New Password (SCR-UA-02)</w:t>
      </w:r>
    </w:p>
    <w:p>
      <w:pPr>
        <w:rPr>
          <w:rFonts w:ascii="Arial" w:hAnsi="Arial" w:cs="Arial"/>
        </w:rPr>
      </w:pPr>
      <w:r>
        <w:rPr>
          <w:rFonts w:ascii="Arial" w:hAnsi="Arial" w:cs="Arial"/>
        </w:rPr>
        <w:t xml:space="preserve">Purpose: Self-service reset of a forgotten password (local sign-in), offered only when the password reset setting is off; as delivered BDOI's rules apply and another System Administrator resets the password. On Forgot Password the user enters the user ID; the system e-mails a single-use link, valid for 30 minutes, to the address registered for the user. The link opens Set a New Password, where the user chooses the new password under the password rules.</w:t>
      </w:r>
    </w:p>
    <w:p>
      <w:pPr>
        <w:rPr>
          <w:rFonts w:ascii="Arial" w:hAnsi="Arial" w:cs="Arial"/>
        </w:rPr>
      </w:pPr>
      <w:r>
        <w:rPr>
          <w:rFonts w:ascii="Arial" w:hAnsi="Arial" w:cs="Arial"/>
        </w:rPr>
        <w:t xml:space="preserve">Access: Login › Forgot password?; The link in the e-mail the system: reset your password</w:t>
      </w:r>
    </w:p>
    <w:p>
      <w:pPr>
        <w:rPr>
          <w:rFonts w:ascii="Arial" w:hAnsi="Arial" w:cs="Arial"/>
        </w:rPr>
      </w:pPr>
      <w:r>
        <w:rPr>
          <w:rFonts w:ascii="Arial" w:hAnsi="Arial" w:cs="Arial"/>
        </w:rPr>
        <w:t xml:space="preserve">Requirements: FRUM-004.01, FRUM-004.02, FRUM-004.03</w:t>
      </w:r>
    </w:p>
    <w:p>
      <w:pPr>
        <w:keepNext/>
        <w:spacing w:before="120" w:after="60"/>
        <w:jc w:val="center"/>
      </w:pPr>
      <w:r>
        <w:drawing>
          <wp:inline>
            <wp:extent cx="4238625" cy="4724400"/>
            <wp:docPr id="1803472600" name="Picture 1803472600"/>
            <wp:cNvGraphicFramePr>
              <a:graphicFrameLocks noChangeAspect="1"/>
            </wp:cNvGraphicFramePr>
            <a:graphic>
              <a:graphicData uri="http://schemas.openxmlformats.org/drawingml/2006/picture">
                <pic:pic>
                  <pic:nvPicPr>
                    <pic:cNvPr id="0" name="scr-ua-02-01-request.png"/>
                    <pic:cNvPicPr/>
                  </pic:nvPicPr>
                  <pic:blipFill>
                    <a:blip r:embed="rId37"/>
                    <a:stretch>
                      <a:fillRect/>
                    </a:stretch>
                  </pic:blipFill>
                  <pic:spPr>
                    <a:xfrm>
                      <a:off x="0" y="0"/>
                      <a:ext cx="4238625" cy="472440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 Forgot Password with the user ID entered (password reset setting 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Forgot Password: User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the system 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Required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Set a New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an upper-case letter, a lower-case letter,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Checked as the user types; not one of the last 10 passwords; You used this password recently. Choose another one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Set a New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Set a New Password: Still needed</w:t>
            </w:r>
          </w:p>
        </w:tc>
        <w:tc>
          <w:tcPr>
            <w:tcW w:w="1224" w:type="dxa"/>
          </w:tcPr>
          <w:p>
            <w:pPr>
              <w:spacing w:after="20" w:before="20"/>
              <w:rPr>
                <w:rFonts w:ascii="Arial" w:hAnsi="Arial" w:cs="Arial"/>
                <w:sz w:val="15"/>
                <w:szCs w:val="15"/>
              </w:rPr>
            </w:pPr>
            <w:r>
              <w:rPr>
                <w:rFonts w:ascii="Arial" w:hAnsi="Arial" w:cs="Arial"/>
                <w:sz w:val="15"/>
                <w:szCs w:val="15"/>
              </w:rPr>
              <w:t xml:space="preserve">Checklist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At least 10 characters; An upper-case letter; A lower-case letter; A digit; A symbol; Password rules</w:t>
            </w:r>
          </w:p>
        </w:tc>
        <w:tc>
          <w:tcPr>
            <w:tcW w:w="2808" w:type="dxa"/>
          </w:tcPr>
          <w:p>
            <w:pPr>
              <w:spacing w:after="20" w:before="20"/>
              <w:rPr>
                <w:rFonts w:ascii="Arial" w:hAnsi="Arial" w:cs="Arial"/>
                <w:sz w:val="15"/>
                <w:szCs w:val="15"/>
              </w:rPr>
            </w:pPr>
            <w:r>
              <w:rPr>
                <w:rFonts w:ascii="Arial" w:hAnsi="Arial" w:cs="Arial"/>
                <w:sz w:val="15"/>
                <w:szCs w:val="15"/>
              </w:rPr>
              <w:t xml:space="preserve">Shown until every rule is met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Send Reset Link</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Withdraws the older links of the user and e-mails a new single-use link to the registered address; the same confirmation is shown for every user ID, so the page never reveals whether a user exists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Back to Login</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Returns to the Login page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Set Password</w:t>
            </w:r>
          </w:p>
        </w:tc>
        <w:tc>
          <w:tcPr>
            <w:tcW w:w="2015" w:type="dxa"/>
          </w:tcPr>
          <w:p>
            <w:pPr>
              <w:spacing w:after="20" w:before="20"/>
              <w:rPr>
                <w:rFonts w:ascii="Arial" w:hAnsi="Arial" w:cs="Arial"/>
                <w:sz w:val="15"/>
                <w:szCs w:val="15"/>
              </w:rPr>
            </w:pPr>
            <w:r>
              <w:rPr>
                <w:rFonts w:ascii="Arial" w:hAnsi="Arial" w:cs="Arial"/>
                <w:sz w:val="15"/>
                <w:szCs w:val="15"/>
              </w:rPr>
              <w:t xml:space="preserve">Holder of a valid link</w:t>
            </w:r>
          </w:p>
        </w:tc>
        <w:tc>
          <w:tcPr>
            <w:tcW w:w="1728" w:type="dxa"/>
          </w:tcPr>
          <w:p>
            <w:pPr>
              <w:spacing w:after="20" w:before="20"/>
              <w:rPr>
                <w:rFonts w:ascii="Arial" w:hAnsi="Arial" w:cs="Arial"/>
                <w:sz w:val="15"/>
                <w:szCs w:val="15"/>
              </w:rPr>
            </w:pPr>
            <w:r>
              <w:rPr>
                <w:rFonts w:ascii="Arial" w:hAnsi="Arial" w:cs="Arial"/>
                <w:sz w:val="15"/>
                <w:szCs w:val="15"/>
              </w:rPr>
              <w:t xml:space="preserve">New password meets the rules and is confirmed</w:t>
            </w:r>
          </w:p>
        </w:tc>
        <w:tc>
          <w:tcPr>
            <w:tcW w:w="3744" w:type="dxa"/>
          </w:tcPr>
          <w:p>
            <w:pPr>
              <w:spacing w:after="20" w:before="20"/>
              <w:rPr>
                <w:rFonts w:ascii="Arial" w:hAnsi="Arial" w:cs="Arial"/>
                <w:sz w:val="15"/>
                <w:szCs w:val="15"/>
              </w:rPr>
            </w:pPr>
            <w:r>
              <w:rPr>
                <w:rFonts w:ascii="Arial" w:hAnsi="Arial" w:cs="Arial"/>
                <w:sz w:val="15"/>
                <w:szCs w:val="15"/>
              </w:rPr>
              <w:t xml:space="preserve">Sets the password, marks the link used and confirms: Your password was changed. Sign in with the new password.</w:t>
            </w:r>
          </w:p>
        </w:tc>
        <w:tc>
          <w:tcPr>
            <w:tcW w:w="1440" w:type="dxa"/>
          </w:tcPr>
          <w:p>
            <w:pPr>
              <w:spacing w:after="20" w:before="20"/>
              <w:rPr>
                <w:rFonts w:ascii="Arial" w:hAnsi="Arial" w:cs="Arial"/>
                <w:sz w:val="15"/>
                <w:szCs w:val="15"/>
              </w:rPr>
            </w:pPr>
            <w:r>
              <w:rPr>
                <w:rFonts w:ascii="Arial" w:hAnsi="Arial" w:cs="Arial"/>
                <w:sz w:val="15"/>
                <w:szCs w:val="15"/>
              </w:rPr>
              <w:t xml:space="preserve">Password 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0"/>
        </w:numPr>
        <w:spacing w:after="60"/>
        <w:contextualSpacing/>
        <w:rPr>
          <w:rFonts w:ascii="Arial" w:hAnsi="Arial" w:cs="Arial"/>
        </w:rPr>
      </w:pPr>
      <w:r>
        <w:rPr>
          <w:rFonts w:ascii="Arial" w:hAnsi="Arial" w:cs="Arial"/>
        </w:rPr>
        <w:t xml:space="preserve">A link works once and expires 30 minutes after it was sent; an older link of the same user stops working when a new one is requested (FRUM-004.01, FRUM-004.02).</w:t>
      </w:r>
    </w:p>
    <w:p>
      <w:pPr>
        <w:pStyle w:val="ListParagraph"/>
        <w:numPr>
          <w:ilvl w:val="0"/>
          <w:numId w:val="210"/>
        </w:numPr>
        <w:spacing w:after="60"/>
        <w:contextualSpacing/>
        <w:rPr>
          <w:rFonts w:ascii="Arial" w:hAnsi="Arial" w:cs="Arial"/>
        </w:rPr>
      </w:pPr>
      <w:r>
        <w:rPr>
          <w:rFonts w:ascii="Arial" w:hAnsi="Arial" w:cs="Arial"/>
        </w:rPr>
        <w:t xml:space="preserve">The link is sent only to an active user with an e-mail address, in local sign-in mode; a reset link does not unlock a locked account (FRUM-004.01, FRUM-004.02).</w:t>
      </w:r>
    </w:p>
    <w:p>
      <w:pPr>
        <w:pStyle w:val="ListParagraph"/>
        <w:numPr>
          <w:ilvl w:val="0"/>
          <w:numId w:val="210"/>
        </w:numPr>
        <w:spacing w:after="60"/>
        <w:contextualSpacing/>
        <w:rPr>
          <w:rFonts w:ascii="Arial" w:hAnsi="Arial" w:cs="Arial"/>
        </w:rPr>
      </w:pPr>
      <w:r>
        <w:rPr>
          <w:rFonts w:ascii="Arial" w:hAnsi="Arial" w:cs="Arial"/>
        </w:rPr>
        <w:t xml:space="preserve">The new password follows the password rules: at least 10 characters with upper and lower case, a digit and a symbol, and none of the last 10 passwords (parameter the password history) (FRUM-004.01, FRUM-004.02).</w:t>
      </w:r>
    </w:p>
    <w:p>
      <w:pPr>
        <w:pStyle w:val="Heading2"/>
        <w:keepNext/>
        <w:keepLines/>
        <w:numPr>
          <w:ilvl w:val="0"/>
          <w:numId w:val="0"/>
        </w:numPr>
        <w:rPr>
          <w:rFonts w:ascii="Arial" w:hAnsi="Arial" w:cs="Arial"/>
        </w:rPr>
      </w:pPr>
      <w:r>
        <w:rPr>
          <w:rFonts w:ascii="Arial" w:hAnsi="Arial" w:cs="Arial"/>
        </w:rPr>
        <w:t xml:space="preserve">J.3 Change Your Password (forced change) (SCR-UA-03)</w:t>
      </w:r>
    </w:p>
    <w:p>
      <w:pPr>
        <w:rPr>
          <w:rFonts w:ascii="Arial" w:hAnsi="Arial" w:cs="Arial"/>
        </w:rPr>
      </w:pPr>
      <w:r>
        <w:rPr>
          <w:rFonts w:ascii="Arial" w:hAnsi="Arial" w:cs="Arial"/>
        </w:rPr>
        <w:t xml:space="preserve">Purpose: Shown after sign-in, instead of the home page, while the password must be changed: after the account was created or the password reset by an administrator, and when the password is older than the maximum age. The user chooses a new password or signs out.</w:t>
      </w:r>
    </w:p>
    <w:p>
      <w:pPr>
        <w:rPr>
          <w:rFonts w:ascii="Arial" w:hAnsi="Arial" w:cs="Arial"/>
        </w:rPr>
      </w:pPr>
      <w:r>
        <w:rPr>
          <w:rFonts w:ascii="Arial" w:hAnsi="Arial" w:cs="Arial"/>
        </w:rPr>
        <w:t xml:space="preserve">Access: Login, for a user whose password was set by an administrator or has expired</w:t>
      </w:r>
    </w:p>
    <w:p>
      <w:pPr>
        <w:rPr>
          <w:rFonts w:ascii="Arial" w:hAnsi="Arial" w:cs="Arial"/>
        </w:rPr>
      </w:pPr>
      <w:r>
        <w:rPr>
          <w:rFonts w:ascii="Arial" w:hAnsi="Arial" w:cs="Arial"/>
        </w:rPr>
        <w:t xml:space="preserve">Requirements: FRUM-004.01, FRUM-004.02, FRUM-004.03</w:t>
      </w:r>
    </w:p>
    <w:p>
      <w:pPr>
        <w:spacing w:before="120" w:after="60"/>
        <w:jc w:val="center"/>
      </w:pPr>
      <w:r>
        <w:drawing>
          <wp:inline>
            <wp:extent cx="4238625" cy="3438525"/>
            <wp:docPr id="1803472600" name="Picture 1803472600"/>
            <wp:cNvGraphicFramePr>
              <a:graphicFrameLocks noChangeAspect="1"/>
            </wp:cNvGraphicFramePr>
            <a:graphic>
              <a:graphicData uri="http://schemas.openxmlformats.org/drawingml/2006/picture">
                <pic:pic>
                  <pic:nvPicPr>
                    <pic:cNvPr id="0" name="scr-ua-03-01-reset-part1.png"/>
                    <pic:cNvPicPr/>
                  </pic:nvPicPr>
                  <pic:blipFill>
                    <a:blip r:embed="rId38"/>
                    <a:stretch>
                      <a:fillRect/>
                    </a:stretch>
                  </pic:blipFill>
                  <pic:spPr>
                    <a:xfrm>
                      <a:off x="0" y="0"/>
                      <a:ext cx="4238625" cy="3438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4238625" cy="3152775"/>
            <wp:docPr id="1803472600" name="Picture 1803472600"/>
            <wp:cNvGraphicFramePr>
              <a:graphicFrameLocks noChangeAspect="1"/>
            </wp:cNvGraphicFramePr>
            <a:graphic>
              <a:graphicData uri="http://schemas.openxmlformats.org/drawingml/2006/picture">
                <pic:pic>
                  <pic:nvPicPr>
                    <pic:cNvPr id="0" name="scr-ua-03-01-reset-part2.png"/>
                    <pic:cNvPicPr/>
                  </pic:nvPicPr>
                  <pic:blipFill>
                    <a:blip r:embed="rId39"/>
                    <a:stretch>
                      <a:fillRect/>
                    </a:stretch>
                  </pic:blipFill>
                  <pic:spPr>
                    <a:xfrm>
                      <a:off x="0" y="0"/>
                      <a:ext cx="4238625" cy="315277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J.3: Change Your Password after a password set by an administrator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[Reason]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Your password was set by an administrator. Choose your own password to continue. / Your password is older than 90 days and has expired. Choose a new password to continue.; Password status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Current password</w:t>
            </w:r>
          </w:p>
        </w:tc>
        <w:tc>
          <w:tcPr>
            <w:tcW w:w="1224" w:type="dxa"/>
          </w:tcPr>
          <w:p>
            <w:pPr>
              <w:spacing w:after="20" w:before="20"/>
              <w:rPr>
                <w:rFonts w:ascii="Arial" w:hAnsi="Arial" w:cs="Arial"/>
                <w:sz w:val="15"/>
                <w:szCs w:val="15"/>
              </w:rPr>
            </w:pPr>
            <w:r>
              <w:rPr>
                <w:rFonts w:ascii="Arial" w:hAnsi="Arial" w:cs="Arial"/>
                <w:sz w:val="15"/>
                <w:szCs w:val="15"/>
              </w:rPr>
              <w:t xml:space="preserve">Password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Masked</w:t>
            </w:r>
          </w:p>
        </w:tc>
        <w:tc>
          <w:tcPr>
            <w:tcW w:w="2808" w:type="dxa"/>
          </w:tcPr>
          <w:p>
            <w:pPr>
              <w:spacing w:after="20" w:before="20"/>
              <w:rPr>
                <w:rFonts w:ascii="Arial" w:hAnsi="Arial" w:cs="Arial"/>
                <w:sz w:val="15"/>
                <w:szCs w:val="15"/>
              </w:rPr>
            </w:pPr>
            <w:r>
              <w:rPr>
                <w:rFonts w:ascii="Arial" w:hAnsi="Arial" w:cs="Arial"/>
                <w:sz w:val="15"/>
                <w:szCs w:val="15"/>
              </w:rPr>
              <w:t xml:space="preserve">Must be the current password; Current password is incorrect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Your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an upper-case letter, a lower-case letter,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Rules checked as the user types; not one of the last 10 passwords; You used this password recently. Choose another one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Your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[Password rules]</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It must differ from your last 10 passwords; it can be changed once within a day; it expires after 90 days.; Parameters the password history, the minimum password age, the password expiry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Change Password</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Current password entered and the new password meets the rules</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new password and opens the home page</w:t>
            </w:r>
          </w:p>
        </w:tc>
        <w:tc>
          <w:tcPr>
            <w:tcW w:w="1440" w:type="dxa"/>
          </w:tcPr>
          <w:p>
            <w:pPr>
              <w:keepNext/>
              <w:spacing w:after="20" w:before="20"/>
              <w:rPr>
                <w:rFonts w:ascii="Arial" w:hAnsi="Arial" w:cs="Arial"/>
                <w:sz w:val="15"/>
                <w:szCs w:val="15"/>
              </w:rPr>
            </w:pPr>
            <w:r>
              <w:rPr>
                <w:rFonts w:ascii="Arial" w:hAnsi="Arial" w:cs="Arial"/>
                <w:sz w:val="15"/>
                <w:szCs w:val="15"/>
              </w:rPr>
              <w:t xml:space="preserve">Password 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Sign Out</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Ends the session and returns to the Login page</w:t>
            </w:r>
          </w:p>
        </w:tc>
        <w:tc>
          <w:tcPr>
            <w:tcW w:w="1440" w:type="dxa"/>
          </w:tcPr>
          <w:p>
            <w:pPr>
              <w:spacing w:after="20" w:before="20"/>
              <w:rPr>
                <w:rFonts w:ascii="Arial" w:hAnsi="Arial" w:cs="Arial"/>
                <w:sz w:val="15"/>
                <w:szCs w:val="15"/>
              </w:rPr>
            </w:pPr>
            <w:r>
              <w:rPr>
                <w:rFonts w:ascii="Arial" w:hAnsi="Arial" w:cs="Arial"/>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1"/>
        </w:numPr>
        <w:spacing w:after="60"/>
        <w:contextualSpacing/>
        <w:rPr>
          <w:rFonts w:ascii="Arial" w:hAnsi="Arial" w:cs="Arial"/>
        </w:rPr>
      </w:pPr>
      <w:r>
        <w:rPr>
          <w:rFonts w:ascii="Arial" w:hAnsi="Arial" w:cs="Arial"/>
        </w:rPr>
        <w:t xml:space="preserve">A password set by someone else (enrolment, administrator reset) must be changed at the next sign-in (FRUM-004.01, FRUM-004.02).</w:t>
      </w:r>
    </w:p>
    <w:p>
      <w:pPr>
        <w:pStyle w:val="ListParagraph"/>
        <w:numPr>
          <w:ilvl w:val="0"/>
          <w:numId w:val="211"/>
        </w:numPr>
        <w:spacing w:after="60"/>
        <w:contextualSpacing/>
        <w:rPr>
          <w:rFonts w:ascii="Arial" w:hAnsi="Arial" w:cs="Arial"/>
        </w:rPr>
      </w:pPr>
      <w:r>
        <w:rPr>
          <w:rFonts w:ascii="Arial" w:hAnsi="Arial" w:cs="Arial"/>
        </w:rPr>
        <w:t xml:space="preserve">A password older than the password expiry (90 as delivered) must be changed before work continues; a password never changed since the release does not expire until changed once (FRUM-004.01, FRUM-004.02).</w:t>
      </w:r>
    </w:p>
    <w:p>
      <w:pPr>
        <w:pStyle w:val="ListParagraph"/>
        <w:numPr>
          <w:ilvl w:val="0"/>
          <w:numId w:val="211"/>
        </w:numPr>
        <w:spacing w:after="60"/>
        <w:contextualSpacing/>
        <w:rPr>
          <w:rFonts w:ascii="Arial" w:hAnsi="Arial" w:cs="Arial"/>
        </w:rPr>
      </w:pPr>
      <w:r>
        <w:rPr>
          <w:rFonts w:ascii="Arial" w:hAnsi="Arial" w:cs="Arial"/>
        </w:rPr>
        <w:t xml:space="preserve">The minimum age (the minimum password age, one day) does not apply to a forced change (FRUM-004.01, FRUM-004.02).</w:t>
      </w:r>
    </w:p>
    <w:p>
      <w:pPr>
        <w:pStyle w:val="Heading2"/>
        <w:keepNext/>
        <w:keepLines/>
        <w:numPr>
          <w:ilvl w:val="0"/>
          <w:numId w:val="0"/>
        </w:numPr>
        <w:rPr>
          <w:rFonts w:ascii="Arial" w:hAnsi="Arial" w:cs="Arial"/>
        </w:rPr>
      </w:pPr>
      <w:r>
        <w:rPr>
          <w:rFonts w:ascii="Arial" w:hAnsi="Arial" w:cs="Arial"/>
        </w:rPr>
        <w:t xml:space="preserve">J.4 Inactivity and Session-end Warnings (SCR-UA-04)</w:t>
      </w:r>
    </w:p>
    <w:p>
      <w:pPr>
        <w:rPr>
          <w:rFonts w:ascii="Arial" w:hAnsi="Arial" w:cs="Arial"/>
        </w:rPr>
      </w:pPr>
      <w:r>
        <w:rPr>
          <w:rFonts w:ascii="Arial" w:hAnsi="Arial" w:cs="Arial"/>
        </w:rPr>
        <w:t xml:space="preserve">Purpose: The two warnings of the session guard, shown over any screen: the inactivity warning, 15 minutes before the sign-out after 30 minutes without activity, in BDOI's wording with the buttons Stay Logged In and Log Out; and the warning before the fixed end of the session, 30 minutes before the system signs the user out whatever the activity. After the inactivity sign-out the user sees the page Session Timed Out (SCR-UA-21).</w:t>
      </w:r>
    </w:p>
    <w:p>
      <w:pPr>
        <w:rPr>
          <w:rFonts w:ascii="Arial" w:hAnsi="Arial" w:cs="Arial"/>
        </w:rPr>
      </w:pPr>
      <w:r>
        <w:rPr>
          <w:rFonts w:ascii="Arial" w:hAnsi="Arial" w:cs="Arial"/>
        </w:rPr>
        <w:t xml:space="preserve">Access: Any screen after 15 minutes without activity; Any screen 30 minutes before the fixed end of the session</w:t>
      </w:r>
    </w:p>
    <w:p>
      <w:pPr>
        <w:rPr>
          <w:rFonts w:ascii="Arial" w:hAnsi="Arial" w:cs="Arial"/>
        </w:rPr>
      </w:pPr>
      <w:r>
        <w:rPr>
          <w:rFonts w:ascii="Arial" w:hAnsi="Arial" w:cs="Arial"/>
        </w:rPr>
        <w:t xml:space="preserve">Requirements: FRUM.001.01, FRUM.001.03, FRUM.001.04, FRUM.001.05, FRUM.008.01</w:t>
      </w:r>
    </w:p>
    <w:p>
      <w:pPr>
        <w:keepNext/>
        <w:spacing w:before="120" w:after="60"/>
        <w:jc w:val="center"/>
      </w:pPr>
      <w:r>
        <w:drawing>
          <wp:inline>
            <wp:extent cx="5852160" cy="2785064"/>
            <wp:docPr id="1803472600" name="Picture 1803472600"/>
            <wp:cNvGraphicFramePr>
              <a:graphicFrameLocks noChangeAspect="1"/>
            </wp:cNvGraphicFramePr>
            <a:graphic>
              <a:graphicData uri="http://schemas.openxmlformats.org/drawingml/2006/picture">
                <pic:pic>
                  <pic:nvPicPr>
                    <pic:cNvPr id="0" name="scr-ua-04-01-idle.png"/>
                    <pic:cNvPicPr/>
                  </pic:nvPicPr>
                  <pic:blipFill>
                    <a:blip r:embed="rId40"/>
                    <a:stretch>
                      <a:fillRect/>
                    </a:stretch>
                  </pic:blipFill>
                  <pic:spPr>
                    <a:xfrm>
                      <a:off x="0" y="0"/>
                      <a:ext cx="5852160" cy="278506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J.4: Your session is about to expire: BDOI's inactivity warning with Stay Logged In and Log Out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Your session is about to expire: [Warning text]</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You have been inactive for 15 minutes. For your security, your session is about to expire. Would you like to stay logged in or log out?; Parameters the inactivity warning time, the session timeout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Your session is about to expire: [Countdown]</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Your session ends in n seconds.; Parameter the session timeout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Your session will end soon: [Session end]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your security the system signs you out in n minute(s), at dd-MMM-yyyy HH:mm, whatever your activity.; Parameter the session-end warning time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Stay Logged In</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Inactivity warning shown</w:t>
            </w:r>
          </w:p>
        </w:tc>
        <w:tc>
          <w:tcPr>
            <w:tcW w:w="3744" w:type="dxa"/>
          </w:tcPr>
          <w:p>
            <w:pPr>
              <w:keepNext/>
              <w:spacing w:after="20" w:before="20"/>
              <w:rPr>
                <w:rFonts w:ascii="Arial" w:hAnsi="Arial" w:cs="Arial"/>
                <w:sz w:val="15"/>
                <w:szCs w:val="15"/>
              </w:rPr>
            </w:pPr>
            <w:r>
              <w:rPr>
                <w:rFonts w:ascii="Arial" w:hAnsi="Arial" w:cs="Arial"/>
                <w:sz w:val="15"/>
                <w:szCs w:val="15"/>
              </w:rPr>
              <w:t xml:space="preserve">Closes the warning and restarts the inactivity timer in every tab</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in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Log Out</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Inactivity warning shown</w:t>
            </w:r>
          </w:p>
        </w:tc>
        <w:tc>
          <w:tcPr>
            <w:tcW w:w="3744" w:type="dxa"/>
          </w:tcPr>
          <w:p>
            <w:pPr>
              <w:keepNext/>
              <w:spacing w:after="20" w:before="20"/>
              <w:rPr>
                <w:rFonts w:ascii="Arial" w:hAnsi="Arial" w:cs="Arial"/>
                <w:sz w:val="15"/>
                <w:szCs w:val="15"/>
              </w:rPr>
            </w:pPr>
            <w:r>
              <w:rPr>
                <w:rFonts w:ascii="Arial" w:hAnsi="Arial" w:cs="Arial"/>
                <w:sz w:val="15"/>
                <w:szCs w:val="15"/>
              </w:rPr>
              <w:t xml:space="preserve">Ends the session (with single sign-on, also at the Enterprise SSO platform) and returns to the Login page</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out</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 Understand</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spacing w:after="20" w:before="20"/>
              <w:rPr>
                <w:rFonts w:ascii="Arial" w:hAnsi="Arial" w:cs="Arial"/>
                <w:sz w:val="15"/>
                <w:szCs w:val="15"/>
              </w:rPr>
            </w:pPr>
            <w:r>
              <w:rPr>
                <w:rFonts w:ascii="Arial" w:hAnsi="Arial" w:cs="Arial"/>
                <w:sz w:val="15"/>
                <w:szCs w:val="15"/>
              </w:rPr>
              <w:t xml:space="preserve">Session-end warning shown</w:t>
            </w:r>
          </w:p>
        </w:tc>
        <w:tc>
          <w:tcPr>
            <w:tcW w:w="3744" w:type="dxa"/>
          </w:tcPr>
          <w:p>
            <w:pPr>
              <w:spacing w:after="20" w:before="20"/>
              <w:rPr>
                <w:rFonts w:ascii="Arial" w:hAnsi="Arial" w:cs="Arial"/>
                <w:sz w:val="15"/>
                <w:szCs w:val="15"/>
              </w:rPr>
            </w:pPr>
            <w:r>
              <w:rPr>
                <w:rFonts w:ascii="Arial" w:hAnsi="Arial" w:cs="Arial"/>
                <w:sz w:val="15"/>
                <w:szCs w:val="15"/>
              </w:rPr>
              <w:t xml:space="preserve">Closes the warning; the session still ends at the time shown</w:t>
            </w:r>
          </w:p>
        </w:tc>
        <w:tc>
          <w:tcPr>
            <w:tcW w:w="1440" w:type="dxa"/>
          </w:tcPr>
          <w:p>
            <w:pPr>
              <w:spacing w:after="20" w:before="20"/>
              <w:rPr>
                <w:rFonts w:ascii="Arial" w:hAnsi="Arial" w:cs="Arial"/>
                <w:sz w:val="15"/>
                <w:szCs w:val="15"/>
              </w:rPr>
            </w:pPr>
            <w:r>
              <w:rPr>
                <w:rFonts w:ascii="Arial" w:hAnsi="Arial" w:cs="Arial"/>
                <w:sz w:val="15"/>
                <w:szCs w:val="15"/>
              </w:rPr>
              <w:t xml:space="preserve">Signed in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2"/>
        </w:numPr>
        <w:spacing w:after="60"/>
        <w:contextualSpacing/>
        <w:rPr>
          <w:rFonts w:ascii="Arial" w:hAnsi="Arial" w:cs="Arial"/>
        </w:rPr>
      </w:pPr>
      <w:r>
        <w:rPr>
          <w:rFonts w:ascii="Arial" w:hAnsi="Arial" w:cs="Arial"/>
        </w:rPr>
        <w:t xml:space="preserve">After 15 minutes without activity the inactivity warning is shown; after 30 minutes the user is signed out and the page Session Timed Out opens: Your session timed out. Please log in again to continue (parameters the inactivity warning time, the session timeout) (FRUM.001.01, FRUM.001.03).</w:t>
      </w:r>
    </w:p>
    <w:p>
      <w:pPr>
        <w:pStyle w:val="ListParagraph"/>
        <w:numPr>
          <w:ilvl w:val="0"/>
          <w:numId w:val="212"/>
        </w:numPr>
        <w:spacing w:after="60"/>
        <w:contextualSpacing/>
        <w:rPr>
          <w:rFonts w:ascii="Arial" w:hAnsi="Arial" w:cs="Arial"/>
        </w:rPr>
      </w:pPr>
      <w:r>
        <w:rPr>
          <w:rFonts w:ascii="Arial" w:hAnsi="Arial" w:cs="Arial"/>
        </w:rPr>
        <w:t xml:space="preserve">The wording and the buttons follow BDOI's FRS as delivered; the setting Inactivity warning wording (Annex M) brings back the earlier wording with Stay Signed In and Sign Out Now, and the setting Session timed-out page a message on the Login page instead of the page (FRUM.001.01, FRUM.001.03).</w:t>
      </w:r>
    </w:p>
    <w:p>
      <w:pPr>
        <w:pStyle w:val="ListParagraph"/>
        <w:numPr>
          <w:ilvl w:val="0"/>
          <w:numId w:val="212"/>
        </w:numPr>
        <w:spacing w:after="60"/>
        <w:contextualSpacing/>
        <w:rPr>
          <w:rFonts w:ascii="Arial" w:hAnsi="Arial" w:cs="Arial"/>
        </w:rPr>
      </w:pPr>
      <w:r>
        <w:rPr>
          <w:rFonts w:ascii="Arial" w:hAnsi="Arial" w:cs="Arial"/>
        </w:rPr>
        <w:t xml:space="preserve">The warning and the inactivity sign-out are written to the audit trail with the user and the time (FRUM.001.01, FRUM.001.03, FRUM.008.01, FRUM.008.04).</w:t>
      </w:r>
    </w:p>
    <w:p>
      <w:pPr>
        <w:pStyle w:val="ListParagraph"/>
        <w:numPr>
          <w:ilvl w:val="0"/>
          <w:numId w:val="212"/>
        </w:numPr>
        <w:spacing w:after="60"/>
        <w:contextualSpacing/>
        <w:rPr>
          <w:rFonts w:ascii="Arial" w:hAnsi="Arial" w:cs="Arial"/>
        </w:rPr>
      </w:pPr>
      <w:r>
        <w:rPr>
          <w:rFonts w:ascii="Arial" w:hAnsi="Arial" w:cs="Arial"/>
        </w:rPr>
        <w:t xml:space="preserve">Activity in any browser tab keeps every tab signed in (FRUM.001.01, FRUM.001.03).</w:t>
      </w:r>
    </w:p>
    <w:p>
      <w:pPr>
        <w:pStyle w:val="ListParagraph"/>
        <w:numPr>
          <w:ilvl w:val="0"/>
          <w:numId w:val="212"/>
        </w:numPr>
        <w:spacing w:after="60"/>
        <w:contextualSpacing/>
        <w:rPr>
          <w:rFonts w:ascii="Arial" w:hAnsi="Arial" w:cs="Arial"/>
        </w:rPr>
      </w:pPr>
      <w:r>
        <w:rPr>
          <w:rFonts w:ascii="Arial" w:hAnsi="Arial" w:cs="Arial"/>
        </w:rPr>
        <w:t xml:space="preserve">Every sign-out is kept in the session log with its reason: log-out, inactivity, end of the session, ended by an administrator or account locked (FRUM.001.04, FRUM.001.05).</w:t>
      </w:r>
    </w:p>
    <w:p>
      <w:pPr>
        <w:pStyle w:val="Heading2"/>
        <w:keepNext/>
        <w:keepLines/>
        <w:numPr>
          <w:ilvl w:val="0"/>
          <w:numId w:val="0"/>
        </w:numPr>
        <w:rPr>
          <w:rFonts w:ascii="Arial" w:hAnsi="Arial" w:cs="Arial"/>
        </w:rPr>
      </w:pPr>
      <w:r>
        <w:rPr>
          <w:rFonts w:ascii="Arial" w:hAnsi="Arial" w:cs="Arial"/>
        </w:rPr>
        <w:t xml:space="preserve">J.5 Session Timed Out (SCR-UA-21)</w:t>
      </w:r>
    </w:p>
    <w:p>
      <w:pPr>
        <w:rPr>
          <w:rFonts w:ascii="Arial" w:hAnsi="Arial" w:cs="Arial"/>
        </w:rPr>
      </w:pPr>
      <w:r>
        <w:rPr>
          <w:rFonts w:ascii="Arial" w:hAnsi="Arial" w:cs="Arial"/>
        </w:rPr>
        <w:t xml:space="preserve">Purpose: The page shown after the session ended for inactivity: BDOI's message "Your session timed out. Please log in again to continue" with the Log In button, which opens the Login page (with single sign-on, through the sign-out page of the Enterprise SSO platform, so that the sign-in is asked again).</w:t>
      </w:r>
    </w:p>
    <w:p>
      <w:pPr>
        <w:rPr>
          <w:rFonts w:ascii="Arial" w:hAnsi="Arial" w:cs="Arial"/>
        </w:rPr>
      </w:pPr>
      <w:r>
        <w:rPr>
          <w:rFonts w:ascii="Arial" w:hAnsi="Arial" w:cs="Arial"/>
        </w:rPr>
        <w:t xml:space="preserve">Access: Any screen, 30 minutes without activity (the inactivity warning was not answered)</w:t>
      </w:r>
    </w:p>
    <w:p>
      <w:pPr>
        <w:rPr>
          <w:rFonts w:ascii="Arial" w:hAnsi="Arial" w:cs="Arial"/>
        </w:rPr>
      </w:pPr>
      <w:r>
        <w:rPr>
          <w:rFonts w:ascii="Arial" w:hAnsi="Arial" w:cs="Arial"/>
        </w:rPr>
        <w:t xml:space="preserve">Requirements: FRUM.001.01, FRUM.001.03, FRUM.001.04, FRUM.001.05, FRUM.008.01</w:t>
      </w:r>
    </w:p>
    <w:p>
      <w:pPr>
        <w:keepNext/>
        <w:spacing w:before="120" w:after="60"/>
        <w:jc w:val="center"/>
      </w:pPr>
      <w:r>
        <w:drawing>
          <wp:inline>
            <wp:extent cx="4238625" cy="3409950"/>
            <wp:docPr id="1803472600" name="Picture 1803472600"/>
            <wp:cNvGraphicFramePr>
              <a:graphicFrameLocks noChangeAspect="1"/>
            </wp:cNvGraphicFramePr>
            <a:graphic>
              <a:graphicData uri="http://schemas.openxmlformats.org/drawingml/2006/picture">
                <pic:pic>
                  <pic:nvPicPr>
                    <pic:cNvPr id="0" name="scr-ua-21-01-page.png"/>
                    <pic:cNvPicPr/>
                  </pic:nvPicPr>
                  <pic:blipFill>
                    <a:blip r:embed="rId41"/>
                    <a:stretch>
                      <a:fillRect/>
                    </a:stretch>
                  </pic:blipFill>
                  <pic:spPr>
                    <a:xfrm>
                      <a:off x="0" y="0"/>
                      <a:ext cx="4238625" cy="340995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J.5: Session Timed Out with the Log In button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c>
          <w:tcPr>
            <w:tcW w:w="2160" w:type="dxa"/>
          </w:tcPr>
          <w:p>
            <w:pPr>
              <w:spacing w:after="20" w:before="20"/>
              <w:rPr>
                <w:rFonts w:ascii="Arial" w:hAnsi="Arial" w:cs="Arial"/>
                <w:sz w:val="15"/>
                <w:szCs w:val="15"/>
              </w:rPr>
            </w:pPr>
            <w:r>
              <w:rPr>
                <w:rFonts w:ascii="Arial" w:hAnsi="Arial" w:cs="Arial"/>
                <w:sz w:val="15"/>
                <w:szCs w:val="15"/>
              </w:rPr>
              <w:t xml:space="preserve">Session Timed Out: [Message]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Your session timed out. Please log in again to continue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Log In</w:t>
            </w:r>
          </w:p>
        </w:tc>
        <w:tc>
          <w:tcPr>
            <w:tcW w:w="2015" w:type="dxa"/>
          </w:tcPr>
          <w:p>
            <w:pPr>
              <w:spacing w:after="20" w:before="20"/>
              <w:rPr>
                <w:rFonts w:ascii="Arial" w:hAnsi="Arial" w:cs="Arial"/>
                <w:sz w:val="15"/>
                <w:szCs w:val="15"/>
              </w:rPr>
            </w:pPr>
            <w:r>
              <w:rPr>
                <w:rFonts w:ascii="Arial" w:hAnsi="Arial" w:cs="Arial"/>
                <w:sz w:val="15"/>
                <w:szCs w:val="15"/>
              </w:rPr>
              <w:t xml:space="preserve">The user whose session timed out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Login page; with single sign-on, signs the user out at the Enterprise SSO platform first</w:t>
            </w:r>
          </w:p>
        </w:tc>
        <w:tc>
          <w:tcPr>
            <w:tcW w:w="1440" w:type="dxa"/>
          </w:tcPr>
          <w:p>
            <w:pPr>
              <w:spacing w:after="20" w:before="20"/>
              <w:rPr>
                <w:rFonts w:ascii="Arial" w:hAnsi="Arial" w:cs="Arial"/>
                <w:sz w:val="15"/>
                <w:szCs w:val="15"/>
              </w:rPr>
            </w:pPr>
            <w:r>
              <w:rPr>
                <w:rFonts w:ascii="Arial" w:hAnsi="Arial" w:cs="Arial"/>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3"/>
        </w:numPr>
        <w:spacing w:after="60"/>
        <w:contextualSpacing/>
        <w:rPr>
          <w:rFonts w:ascii="Arial" w:hAnsi="Arial" w:cs="Arial"/>
        </w:rPr>
      </w:pPr>
      <w:r>
        <w:rPr>
          <w:rFonts w:ascii="Arial" w:hAnsi="Arial" w:cs="Arial"/>
        </w:rPr>
        <w:t xml:space="preserve">Shown as delivered (setting Session timed-out page on, BDOI's FRS); with the setting off the Login page opens with the message You were signed out after 30 minutes of inactivity (FRUM.001.01, FRUM.001.03).</w:t>
      </w:r>
    </w:p>
    <w:p>
      <w:pPr>
        <w:pStyle w:val="ListParagraph"/>
        <w:numPr>
          <w:ilvl w:val="0"/>
          <w:numId w:val="213"/>
        </w:numPr>
        <w:spacing w:after="60"/>
        <w:contextualSpacing/>
        <w:rPr>
          <w:rFonts w:ascii="Arial" w:hAnsi="Arial" w:cs="Arial"/>
        </w:rPr>
      </w:pPr>
      <w:r>
        <w:rPr>
          <w:rFonts w:ascii="Arial" w:hAnsi="Arial" w:cs="Arial"/>
        </w:rPr>
        <w:t xml:space="preserve">The sign-out is kept in the session log with the reason Idle Timeout and written to the audit trail (FRUM.001.01, FRUM.001.03, FRUM.001.04, FRUM.001.05).</w:t>
      </w:r>
    </w:p>
    <w:p>
      <w:pPr>
        <w:pStyle w:val="Heading2"/>
        <w:keepNext/>
        <w:keepLines/>
        <w:numPr>
          <w:ilvl w:val="0"/>
          <w:numId w:val="0"/>
        </w:numPr>
        <w:rPr>
          <w:rFonts w:ascii="Arial" w:hAnsi="Arial" w:cs="Arial"/>
        </w:rPr>
      </w:pPr>
      <w:r>
        <w:rPr>
          <w:rFonts w:ascii="Arial" w:hAnsi="Arial" w:cs="Arial"/>
        </w:rPr>
        <w:t xml:space="preserve">J.6 My Profile (SCR-UA-05)</w:t>
      </w:r>
    </w:p>
    <w:p>
      <w:pPr>
        <w:rPr>
          <w:rFonts w:ascii="Arial" w:hAnsi="Arial" w:cs="Arial"/>
        </w:rPr>
      </w:pPr>
      <w:r>
        <w:rPr>
          <w:rFonts w:ascii="Arial" w:hAnsi="Arial" w:cs="Arial"/>
        </w:rPr>
        <w:t xml:space="preserve">Purpose: The signed-in user's own page: account details, contact details the user maintains, the group profiles and permissions held, the password with its rules and dates, and the recent sign-in sessions.</w:t>
      </w:r>
    </w:p>
    <w:p>
      <w:pPr>
        <w:rPr>
          <w:rFonts w:ascii="Arial" w:hAnsi="Arial" w:cs="Arial"/>
        </w:rPr>
      </w:pPr>
      <w:r>
        <w:rPr>
          <w:rFonts w:ascii="Arial" w:hAnsi="Arial" w:cs="Arial"/>
        </w:rPr>
        <w:t xml:space="preserve">Access: User menu in the page header › My Profile; The notice Your password expires soon</w:t>
      </w:r>
    </w:p>
    <w:p>
      <w:pPr>
        <w:rPr>
          <w:rFonts w:ascii="Arial" w:hAnsi="Arial" w:cs="Arial"/>
        </w:rPr>
      </w:pPr>
      <w:r>
        <w:rPr>
          <w:rFonts w:ascii="Arial" w:hAnsi="Arial" w:cs="Arial"/>
        </w:rPr>
        <w:t xml:space="preserve">Requirements: FRUM.001.04, FRUM.001.05, FRUM-004.01, FRUM-004.02, FRUM-004.03, FRUM.008.01</w:t>
      </w:r>
    </w:p>
    <w:p>
      <w:pPr>
        <w:spacing w:before="120" w:after="60"/>
        <w:jc w:val="center"/>
      </w:pPr>
      <w:r>
        <w:drawing>
          <wp:inline>
            <wp:extent cx="5852160" cy="3369056"/>
            <wp:docPr id="1803472600" name="Picture 1803472600"/>
            <wp:cNvGraphicFramePr>
              <a:graphicFrameLocks noChangeAspect="1"/>
            </wp:cNvGraphicFramePr>
            <a:graphic>
              <a:graphicData uri="http://schemas.openxmlformats.org/drawingml/2006/picture">
                <pic:pic>
                  <pic:nvPicPr>
                    <pic:cNvPr id="0" name="scr-ua-05-01-view-part1.png"/>
                    <pic:cNvPicPr/>
                  </pic:nvPicPr>
                  <pic:blipFill>
                    <a:blip r:embed="rId42"/>
                    <a:stretch>
                      <a:fillRect/>
                    </a:stretch>
                  </pic:blipFill>
                  <pic:spPr>
                    <a:xfrm>
                      <a:off x="0" y="0"/>
                      <a:ext cx="5852160" cy="336905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99968"/>
            <wp:docPr id="1803472600" name="Picture 1803472600"/>
            <wp:cNvGraphicFramePr>
              <a:graphicFrameLocks noChangeAspect="1"/>
            </wp:cNvGraphicFramePr>
            <a:graphic>
              <a:graphicData uri="http://schemas.openxmlformats.org/drawingml/2006/picture">
                <pic:pic>
                  <pic:nvPicPr>
                    <pic:cNvPr id="0" name="scr-ua-05-01-view-part2.png"/>
                    <pic:cNvPicPr/>
                  </pic:nvPicPr>
                  <pic:blipFill>
                    <a:blip r:embed="rId43"/>
                    <a:stretch>
                      <a:fillRect/>
                    </a:stretch>
                  </pic:blipFill>
                  <pic:spPr>
                    <a:xfrm>
                      <a:off x="0" y="0"/>
                      <a:ext cx="5852160" cy="329996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J.6: My Profile of the Requestor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User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Full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Home branch</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Code – name; Branches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Authorization limit</w:t>
            </w:r>
          </w:p>
        </w:tc>
        <w:tc>
          <w:tcPr>
            <w:tcW w:w="1224" w:type="dxa"/>
          </w:tcPr>
          <w:p>
            <w:pPr>
              <w:spacing w:after="20" w:before="20"/>
              <w:rPr>
                <w:rFonts w:ascii="Arial" w:hAnsi="Arial" w:cs="Arial"/>
                <w:sz w:val="15"/>
                <w:szCs w:val="15"/>
              </w:rPr>
            </w:pPr>
            <w:r>
              <w:rPr>
                <w:rFonts w:ascii="Arial" w:hAnsi="Arial" w:cs="Arial"/>
                <w:sz w:val="15"/>
                <w:szCs w:val="15"/>
              </w:rPr>
              <w:t xml:space="preserve">Amount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PHP, two decimals; Unlimited when blank;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Last sign-in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Last sign-out</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Automatic sign-out</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After 30 minutes of inactivity; Parameter the session timeout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Contact details: E-mail address</w:t>
            </w:r>
          </w:p>
        </w:tc>
        <w:tc>
          <w:tcPr>
            <w:tcW w:w="1224" w:type="dxa"/>
          </w:tcPr>
          <w:p>
            <w:pPr>
              <w:spacing w:after="20" w:before="20"/>
              <w:rPr>
                <w:rFonts w:ascii="Arial" w:hAnsi="Arial" w:cs="Arial"/>
                <w:sz w:val="15"/>
                <w:szCs w:val="15"/>
              </w:rPr>
            </w:pPr>
            <w:r>
              <w:rPr>
                <w:rFonts w:ascii="Arial" w:hAnsi="Arial" w:cs="Arial"/>
                <w:sz w:val="15"/>
                <w:szCs w:val="15"/>
              </w:rPr>
              <w:t xml:space="preserve">E-mail</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Valid e-mail address; User master</w:t>
            </w:r>
          </w:p>
        </w:tc>
        <w:tc>
          <w:tcPr>
            <w:tcW w:w="2808" w:type="dxa"/>
          </w:tcPr>
          <w:p>
            <w:pPr>
              <w:spacing w:after="20" w:before="20"/>
              <w:rPr>
                <w:rFonts w:ascii="Arial" w:hAnsi="Arial" w:cs="Arial"/>
                <w:sz w:val="15"/>
                <w:szCs w:val="15"/>
              </w:rPr>
            </w:pPr>
            <w:r>
              <w:rPr>
                <w:rFonts w:ascii="Arial" w:hAnsi="Arial" w:cs="Arial"/>
                <w:sz w:val="15"/>
                <w:szCs w:val="15"/>
              </w:rPr>
              <w:t xml:space="preserve">A valid address; Enter your e-mail address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Contact details: Mobile number</w:t>
            </w:r>
          </w:p>
        </w:tc>
        <w:tc>
          <w:tcPr>
            <w:tcW w:w="1224" w:type="dxa"/>
          </w:tcPr>
          <w:p>
            <w:pPr>
              <w:spacing w:after="20" w:before="20"/>
              <w:rPr>
                <w:rFonts w:ascii="Arial" w:hAnsi="Arial" w:cs="Arial"/>
                <w:sz w:val="15"/>
                <w:szCs w:val="15"/>
              </w:rPr>
            </w:pPr>
            <w:r>
              <w:rPr>
                <w:rFonts w:ascii="Arial" w:hAnsi="Arial" w:cs="Arial"/>
                <w:sz w:val="15"/>
                <w:szCs w:val="15"/>
              </w:rPr>
              <w:t xml:space="preserve">Telephone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Digits with an optional +, spaces, brackets and dashes, 7 to 25 characters; User master</w:t>
            </w:r>
          </w:p>
        </w:tc>
        <w:tc>
          <w:tcPr>
            <w:tcW w:w="2808" w:type="dxa"/>
          </w:tcPr>
          <w:p>
            <w:pPr>
              <w:spacing w:after="20" w:before="20"/>
              <w:rPr>
                <w:rFonts w:ascii="Arial" w:hAnsi="Arial" w:cs="Arial"/>
                <w:sz w:val="15"/>
                <w:szCs w:val="15"/>
              </w:rPr>
            </w:pPr>
            <w:r>
              <w:rPr>
                <w:rFonts w:ascii="Arial" w:hAnsi="Arial" w:cs="Arial"/>
                <w:sz w:val="15"/>
                <w:szCs w:val="15"/>
              </w:rPr>
              <w:t xml:space="preserve">Digits only, for example +63 917 123 4567; Enter the mobile number with digits only, for example +63 917 123 4567</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Roles and permissions: [Group profiles] / [Permissions by area]</w:t>
            </w:r>
          </w:p>
        </w:tc>
        <w:tc>
          <w:tcPr>
            <w:tcW w:w="1224" w:type="dxa"/>
          </w:tcPr>
          <w:p>
            <w:pPr>
              <w:spacing w:after="20" w:before="20"/>
              <w:rPr>
                <w:rFonts w:ascii="Arial" w:hAnsi="Arial" w:cs="Arial"/>
                <w:sz w:val="15"/>
                <w:szCs w:val="15"/>
              </w:rPr>
            </w:pPr>
            <w:r>
              <w:rPr>
                <w:rFonts w:ascii="Arial" w:hAnsi="Arial" w:cs="Arial"/>
                <w:sz w:val="15"/>
                <w:szCs w:val="15"/>
              </w:rPr>
              <w:t xml:space="preserve">Tags; collapsible tables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names of the group profiles held; the permissions in words, one collapsible group per business area with its count, each a table of Permission and What it allows; Role grants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password: Current password</w:t>
            </w:r>
          </w:p>
        </w:tc>
        <w:tc>
          <w:tcPr>
            <w:tcW w:w="1224" w:type="dxa"/>
          </w:tcPr>
          <w:p>
            <w:pPr>
              <w:spacing w:after="20" w:before="20"/>
              <w:rPr>
                <w:rFonts w:ascii="Arial" w:hAnsi="Arial" w:cs="Arial"/>
                <w:sz w:val="15"/>
                <w:szCs w:val="15"/>
              </w:rPr>
            </w:pPr>
            <w:r>
              <w:rPr>
                <w:rFonts w:ascii="Arial" w:hAnsi="Arial" w:cs="Arial"/>
                <w:sz w:val="15"/>
                <w:szCs w:val="15"/>
              </w:rPr>
              <w:t xml:space="preserve">Password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Masked</w:t>
            </w:r>
          </w:p>
        </w:tc>
        <w:tc>
          <w:tcPr>
            <w:tcW w:w="2808" w:type="dxa"/>
          </w:tcPr>
          <w:p>
            <w:pPr>
              <w:spacing w:after="20" w:before="20"/>
              <w:rPr>
                <w:rFonts w:ascii="Arial" w:hAnsi="Arial" w:cs="Arial"/>
                <w:sz w:val="15"/>
                <w:szCs w:val="15"/>
              </w:rPr>
            </w:pPr>
            <w:r>
              <w:rPr>
                <w:rFonts w:ascii="Arial" w:hAnsi="Arial" w:cs="Arial"/>
                <w:sz w:val="15"/>
                <w:szCs w:val="15"/>
              </w:rPr>
              <w:t xml:space="preserve">Must be the current password; Current password is incorrect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upper and lower case,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Rules checked as the user types; history and minimum age checked on save; You changed your password less than a day ago</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Recent sessions: Signed in / Last activity / Ended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Date and time; status Open, Logout, Idle Timeout, Expired, Admin Ended, Locked;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 Contact Details</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Address or number changed</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e-mail address and mobile number; each changed value is written to the access change log without a request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Change Password</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 (local sign-in)</w:t>
            </w:r>
          </w:p>
        </w:tc>
        <w:tc>
          <w:tcPr>
            <w:tcW w:w="1728" w:type="dxa"/>
          </w:tcPr>
          <w:p>
            <w:pPr>
              <w:spacing w:after="20" w:before="20"/>
              <w:rPr>
                <w:rFonts w:ascii="Arial" w:hAnsi="Arial" w:cs="Arial"/>
                <w:sz w:val="15"/>
                <w:szCs w:val="15"/>
              </w:rPr>
            </w:pPr>
            <w:r>
              <w:rPr>
                <w:rFonts w:ascii="Arial" w:hAnsi="Arial" w:cs="Arial"/>
                <w:sz w:val="15"/>
                <w:szCs w:val="15"/>
              </w:rPr>
              <w:t xml:space="preserve">Current password entered and the new password meets the rules</w:t>
            </w:r>
          </w:p>
        </w:tc>
        <w:tc>
          <w:tcPr>
            <w:tcW w:w="3744" w:type="dxa"/>
          </w:tcPr>
          <w:p>
            <w:pPr>
              <w:spacing w:after="20" w:before="20"/>
              <w:rPr>
                <w:rFonts w:ascii="Arial" w:hAnsi="Arial" w:cs="Arial"/>
                <w:sz w:val="15"/>
                <w:szCs w:val="15"/>
              </w:rPr>
            </w:pPr>
            <w:r>
              <w:rPr>
                <w:rFonts w:ascii="Arial" w:hAnsi="Arial" w:cs="Arial"/>
                <w:sz w:val="15"/>
                <w:szCs w:val="15"/>
              </w:rPr>
              <w:t xml:space="preserve">Saves the new password; the dates under the card are updated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4"/>
        </w:numPr>
        <w:spacing w:after="60"/>
        <w:contextualSpacing/>
        <w:rPr>
          <w:rFonts w:ascii="Arial" w:hAnsi="Arial" w:cs="Arial"/>
        </w:rPr>
      </w:pPr>
      <w:r>
        <w:rPr>
          <w:rFonts w:ascii="Arial" w:hAnsi="Arial" w:cs="Arial"/>
        </w:rPr>
        <w:t xml:space="preserve">Users update their own e-mail address and mobile number without a request; every other attribute changes only through an approved access request (FRUM-004.01, FRUM-004.02, FRUM.003.01, FRUM.009.03).</w:t>
      </w:r>
    </w:p>
    <w:p>
      <w:pPr>
        <w:pStyle w:val="ListParagraph"/>
        <w:numPr>
          <w:ilvl w:val="0"/>
          <w:numId w:val="214"/>
        </w:numPr>
        <w:spacing w:after="60"/>
        <w:contextualSpacing/>
        <w:rPr>
          <w:rFonts w:ascii="Arial" w:hAnsi="Arial" w:cs="Arial"/>
        </w:rPr>
      </w:pPr>
      <w:r>
        <w:rPr>
          <w:rFonts w:ascii="Arial" w:hAnsi="Arial" w:cs="Arial"/>
        </w:rPr>
        <w:t xml:space="preserve">With directory sign-in the password card reads: You sign in with your organisation's network password. Change it through your organisation's directory, not here. (FRUM.001.02, FRUM.001.06, FRUM-004.01, FRUM-004.02).</w:t>
      </w:r>
    </w:p>
    <w:p>
      <w:pPr>
        <w:pStyle w:val="ListParagraph"/>
        <w:numPr>
          <w:ilvl w:val="0"/>
          <w:numId w:val="214"/>
        </w:numPr>
        <w:spacing w:after="60"/>
        <w:contextualSpacing/>
        <w:rPr>
          <w:rFonts w:ascii="Arial" w:hAnsi="Arial" w:cs="Arial"/>
        </w:rPr>
      </w:pPr>
      <w:r>
        <w:rPr>
          <w:rFonts w:ascii="Arial" w:hAnsi="Arial" w:cs="Arial"/>
        </w:rPr>
        <w:t xml:space="preserve">A password cannot be changed twice within the minimum password age (one day as delivered) and must differ from the last the password history passwords (8) (FRUM-004.01, FRUM-004.02).</w:t>
      </w:r>
    </w:p>
    <w:p>
      <w:pPr>
        <w:pStyle w:val="ListParagraph"/>
        <w:numPr>
          <w:ilvl w:val="0"/>
          <w:numId w:val="214"/>
        </w:numPr>
        <w:spacing w:after="60"/>
        <w:contextualSpacing/>
        <w:rPr>
          <w:rFonts w:ascii="Arial" w:hAnsi="Arial" w:cs="Arial"/>
        </w:rPr>
      </w:pPr>
      <w:r>
        <w:rPr>
          <w:rFonts w:ascii="Arial" w:hAnsi="Arial" w:cs="Arial"/>
        </w:rPr>
        <w:t xml:space="preserve">The recent sessions show how each session ended; a session the user does not recognise is reported to the System Administrator (FRUM.001.04, FRUM.001.05).</w:t>
      </w:r>
    </w:p>
    <w:p>
      <w:pPr>
        <w:pStyle w:val="Heading2"/>
        <w:keepNext/>
        <w:keepLines/>
        <w:numPr>
          <w:ilvl w:val="0"/>
          <w:numId w:val="0"/>
        </w:numPr>
        <w:rPr>
          <w:rFonts w:ascii="Arial" w:hAnsi="Arial" w:cs="Arial"/>
        </w:rPr>
      </w:pPr>
      <w:r>
        <w:rPr>
          <w:rFonts w:ascii="Arial" w:hAnsi="Arial" w:cs="Arial"/>
        </w:rPr>
        <w:t xml:space="preserve">J.7 Access Requests (SCR-UA-06)</w:t>
      </w:r>
    </w:p>
    <w:p>
      <w:pPr>
        <w:rPr>
          <w:rFonts w:ascii="Arial" w:hAnsi="Arial" w:cs="Arial"/>
        </w:rPr>
      </w:pPr>
      <w:r>
        <w:rPr>
          <w:rFonts w:ascii="Arial" w:hAnsi="Arial" w:cs="Arial"/>
        </w:rPr>
        <w:t xml:space="preserve">Purpose: 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p>
      <w:pPr>
        <w:rPr>
          <w:rFonts w:ascii="Arial" w:hAnsi="Arial" w:cs="Arial"/>
        </w:rPr>
      </w:pPr>
      <w:r>
        <w:rPr>
          <w:rFonts w:ascii="Arial" w:hAnsi="Arial" w:cs="Arial"/>
        </w:rPr>
        <w:t xml:space="preserve">Access: The notice Access request AR-yyyy-nnnnnn to approve (opens the request); Access Request record › back arrow; The old address Broking Setup › Access Requests opens this screen</w:t>
      </w:r>
    </w:p>
    <w:p>
      <w:pPr>
        <w:rPr>
          <w:rFonts w:ascii="Arial" w:hAnsi="Arial" w:cs="Arial"/>
        </w:rPr>
      </w:pPr>
      <w:r>
        <w:rPr>
          <w:rFonts w:ascii="Arial" w:hAnsi="Arial" w:cs="Arial"/>
        </w:rPr>
        <w:t xml:space="preserve">Requirements: FRUM.002.01, FRUM.007.03, FRUM.009.09, FRUM.010.01, FRUM.010.02</w:t>
      </w:r>
    </w:p>
    <w:p>
      <w:pPr>
        <w:keepNext/>
        <w:spacing w:before="120" w:after="60"/>
        <w:jc w:val="center"/>
      </w:pPr>
      <w:r>
        <w:drawing>
          <wp:inline>
            <wp:extent cx="5852160" cy="4091467"/>
            <wp:docPr id="1803472600" name="Picture 1803472600"/>
            <wp:cNvGraphicFramePr>
              <a:graphicFrameLocks noChangeAspect="1"/>
            </wp:cNvGraphicFramePr>
            <a:graphic>
              <a:graphicData uri="http://schemas.openxmlformats.org/drawingml/2006/picture">
                <pic:pic>
                  <pic:nvPicPr>
                    <pic:cNvPr id="0" name="scr-ua-06-01-list.png"/>
                    <pic:cNvPicPr/>
                  </pic:nvPicPr>
                  <pic:blipFill>
                    <a:blip r:embed="rId44"/>
                    <a:stretch>
                      <a:fillRect/>
                    </a:stretch>
                  </pic:blipFill>
                  <pic:spPr>
                    <a:xfrm>
                      <a:off x="0" y="0"/>
                      <a:ext cx="5852160" cy="409146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J.7: Access Requests of the Approver, Assigned to Me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My Requests / Assigned to Me / Second Approval / For Implementation / All</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 a tab is shown only to the users who work it</w:t>
            </w:r>
          </w:p>
        </w:tc>
        <w:tc>
          <w:tcPr>
            <w:tcW w:w="2808" w:type="dxa"/>
          </w:tcPr>
          <w:p>
            <w:pPr>
              <w:spacing w:after="20" w:before="20"/>
              <w:rPr>
                <w:rFonts w:ascii="Arial" w:hAnsi="Arial" w:cs="Arial"/>
                <w:sz w:val="15"/>
                <w:szCs w:val="15"/>
              </w:rPr>
            </w:pPr>
            <w:r>
              <w:rPr>
                <w:rFonts w:ascii="Arial" w:hAnsi="Arial" w:cs="Arial"/>
                <w:sz w:val="15"/>
                <w:szCs w:val="15"/>
              </w:rPr>
              <w:t xml:space="preserve">My Requests: raised by the user; Assigned to Me: waiting for the user (approval right); Second Approval: waiting for a second approval (second approval right); For Implementation: approved group-profile requests (role management right); All: every request the user may see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Request No., User or Role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request number, user ID or group profile</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Draft, Pending Approval, Pending Second Approval, Returned, Scheduled, Approved, For Implementation, Implemented, Rejected, Cancelled;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Enrol new user, Modify user, Deactivate user, Reactivate user, Change roles, New group profile, Modify group profile, Deactivate group profile, Reactivate group profile;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Requested By / Approver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User ID</w:t>
            </w:r>
          </w:p>
        </w:tc>
        <w:tc>
          <w:tcPr>
            <w:tcW w:w="2808" w:type="dxa"/>
          </w:tcPr>
          <w:p>
            <w:pPr>
              <w:spacing w:after="20" w:before="20"/>
              <w:rPr>
                <w:rFonts w:ascii="Arial" w:hAnsi="Arial" w:cs="Arial"/>
                <w:sz w:val="15"/>
                <w:szCs w:val="15"/>
              </w:rPr>
            </w:pPr>
            <w:r>
              <w:rPr>
                <w:rFonts w:ascii="Arial" w:hAnsi="Arial" w:cs="Arial"/>
                <w:sz w:val="15"/>
                <w:szCs w:val="15"/>
              </w:rPr>
              <w:t xml:space="preserve">Exact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Requested From / Requested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Type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 type;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Change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One-line description with the names of the group profiles, for example Modify user a013000101 with group profiles Marketing Account Officer;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Requested By</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the chosen approver, or of the decider;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Status pill;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[Select]</w:t>
            </w:r>
          </w:p>
        </w:tc>
        <w:tc>
          <w:tcPr>
            <w:tcW w:w="1224" w:type="dxa"/>
          </w:tcPr>
          <w:p>
            <w:pPr>
              <w:spacing w:after="20" w:before="20"/>
              <w:rPr>
                <w:rFonts w:ascii="Arial" w:hAnsi="Arial" w:cs="Arial"/>
                <w:sz w:val="15"/>
                <w:szCs w:val="15"/>
              </w:rPr>
            </w:pPr>
            <w:r>
              <w:rPr>
                <w:rFonts w:ascii="Arial" w:hAnsi="Arial" w:cs="Arial"/>
                <w:sz w:val="15"/>
                <w:szCs w:val="15"/>
              </w:rPr>
              <w:t xml:space="preserve">Check box</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One per row on Assigned to Me and Second Approval; disabled on a new-user request, with the tooltip Open the request to approve it: the temporary password of the new user is shown only once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Request</w:t>
            </w:r>
          </w:p>
        </w:tc>
        <w:tc>
          <w:tcPr>
            <w:tcW w:w="2015" w:type="dxa"/>
          </w:tcPr>
          <w:p>
            <w:pPr>
              <w:spacing w:after="20" w:before="20"/>
              <w:rPr>
                <w:rFonts w:ascii="Arial" w:hAnsi="Arial" w:cs="Arial"/>
                <w:sz w:val="15"/>
                <w:szCs w:val="15"/>
              </w:rPr>
            </w:pPr>
            <w:r>
              <w:rPr>
                <w:rFonts w:ascii="Arial" w:hAnsi="Arial" w:cs="Arial"/>
                <w:sz w:val="15"/>
                <w:szCs w:val="15"/>
              </w:rPr>
              <w:t xml:space="preserve">Requestor, Business Administrator, System Administrator (enrol, modify, deactivate or reactivate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Selected</w:t>
            </w:r>
          </w:p>
        </w:tc>
        <w:tc>
          <w:tcPr>
            <w:tcW w:w="2015" w:type="dxa"/>
          </w:tcPr>
          <w:p>
            <w:pPr>
              <w:keepNext/>
              <w:spacing w:after="20" w:before="20"/>
              <w:rPr>
                <w:rFonts w:ascii="Arial" w:hAnsi="Arial" w:cs="Arial"/>
                <w:sz w:val="15"/>
                <w:szCs w:val="15"/>
              </w:rPr>
            </w:pPr>
            <w:r>
              <w:rPr>
                <w:rFonts w:ascii="Arial" w:hAnsi="Arial" w:cs="Arial"/>
                <w:sz w:val="15"/>
                <w:szCs w:val="15"/>
              </w:rPr>
              <w:t xml:space="preserve">Approver on Assigned to Me; Second Approver on Second Approval</w:t>
            </w:r>
          </w:p>
        </w:tc>
        <w:tc>
          <w:tcPr>
            <w:tcW w:w="1728" w:type="dxa"/>
          </w:tcPr>
          <w:p>
            <w:pPr>
              <w:keepNext/>
              <w:spacing w:after="20" w:before="20"/>
              <w:rPr>
                <w:rFonts w:ascii="Arial" w:hAnsi="Arial" w:cs="Arial"/>
                <w:sz w:val="15"/>
                <w:szCs w:val="15"/>
              </w:rPr>
            </w:pPr>
            <w:r>
              <w:rPr>
                <w:rFonts w:ascii="Arial" w:hAnsi="Arial" w:cs="Arial"/>
                <w:sz w:val="15"/>
                <w:szCs w:val="15"/>
              </w:rPr>
              <w:t xml:space="preserve">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Approves each selected request in turn, with the same rules as one approval; a new-user request cannot be selected. Toast: n request(s) approved</w:t>
            </w:r>
          </w:p>
        </w:tc>
        <w:tc>
          <w:tcPr>
            <w:tcW w:w="1440" w:type="dxa"/>
          </w:tcPr>
          <w:p>
            <w:pPr>
              <w:keepNext/>
              <w:spacing w:after="20" w:before="20"/>
              <w:rPr>
                <w:rFonts w:ascii="Arial" w:hAnsi="Arial" w:cs="Arial"/>
                <w:sz w:val="15"/>
                <w:szCs w:val="15"/>
              </w:rPr>
            </w:pPr>
            <w:r>
              <w:rPr>
                <w:rFonts w:ascii="Arial" w:hAnsi="Arial" w:cs="Arial"/>
                <w:sz w:val="15"/>
                <w:szCs w:val="15"/>
              </w:rPr>
              <w:t xml:space="preserve">Approved, Scheduled, Pending Second Approval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Filters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Shows or hides the filters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5"/>
        </w:numPr>
        <w:spacing w:after="60"/>
        <w:contextualSpacing/>
        <w:rPr>
          <w:rFonts w:ascii="Arial" w:hAnsi="Arial" w:cs="Arial"/>
        </w:rPr>
      </w:pPr>
      <w:r>
        <w:rPr>
          <w:rFonts w:ascii="Arial" w:hAnsi="Arial" w:cs="Arial"/>
        </w:rPr>
        <w:t xml:space="preserve">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(FRUM.007.03, FRUM.009.09).</w:t>
      </w:r>
    </w:p>
    <w:p>
      <w:pPr>
        <w:pStyle w:val="ListParagraph"/>
        <w:numPr>
          <w:ilvl w:val="0"/>
          <w:numId w:val="215"/>
        </w:numPr>
        <w:spacing w:after="60"/>
        <w:contextualSpacing/>
        <w:rPr>
          <w:rFonts w:ascii="Arial" w:hAnsi="Arial" w:cs="Arial"/>
        </w:rPr>
      </w:pPr>
      <w:r>
        <w:rPr>
          <w:rFonts w:ascii="Arial" w:hAnsi="Arial" w:cs="Arial"/>
        </w:rPr>
        <w:t xml:space="preserve">Assigned to Me lists the pending requests whose chosen approver is the user; when the any-approver setting is on, every approver sees every pending request (FRUM.010.01, FRUM.009.06).</w:t>
      </w:r>
    </w:p>
    <w:p>
      <w:pPr>
        <w:pStyle w:val="ListParagraph"/>
        <w:numPr>
          <w:ilvl w:val="0"/>
          <w:numId w:val="215"/>
        </w:numPr>
        <w:spacing w:after="60"/>
        <w:contextualSpacing/>
        <w:rPr>
          <w:rFonts w:ascii="Arial" w:hAnsi="Arial" w:cs="Arial"/>
        </w:rPr>
      </w:pPr>
      <w:r>
        <w:rPr>
          <w:rFonts w:ascii="Arial" w:hAnsi="Arial" w:cs="Arial"/>
        </w:rPr>
        <w:t xml:space="preserve">An enrolment is approved on its own, on the request, so that its temporary password is shown: its row cannot be selected here, and My Approvals refuses it among several: Approve &lt;reference&gt; on its own: the new user's temporary password is shown once (FRUM.002.01, FRUM.010.02).</w:t>
      </w:r>
    </w:p>
    <w:p>
      <w:pPr>
        <w:pStyle w:val="Heading2"/>
        <w:keepNext/>
        <w:keepLines/>
        <w:numPr>
          <w:ilvl w:val="0"/>
          <w:numId w:val="0"/>
        </w:numPr>
        <w:rPr>
          <w:rFonts w:ascii="Arial" w:hAnsi="Arial" w:cs="Arial"/>
        </w:rPr>
      </w:pPr>
      <w:r>
        <w:rPr>
          <w:rFonts w:ascii="Arial" w:hAnsi="Arial" w:cs="Arial"/>
        </w:rPr>
        <w:t xml:space="preserve">J.8 New Request and Edit Request (user requests) (SCR-UA-07)</w:t>
      </w:r>
    </w:p>
    <w:p>
      <w:pPr>
        <w:rPr>
          <w:rFonts w:ascii="Arial" w:hAnsi="Arial" w:cs="Arial"/>
        </w:rPr>
      </w:pPr>
      <w:r>
        <w:rPr>
          <w:rFonts w:ascii="Arial" w:hAnsi="Arial" w:cs="Arial"/>
        </w:rPr>
        <w:t xml:space="preserve">Purpose: 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p>
      <w:pPr>
        <w:rPr>
          <w:rFonts w:ascii="Arial" w:hAnsi="Arial" w:cs="Arial"/>
        </w:rPr>
      </w:pPr>
      <w:r>
        <w:rPr>
          <w:rFonts w:ascii="Arial" w:hAnsi="Arial" w:cs="Arial"/>
        </w:rPr>
        <w:t xml:space="preserve">Access: Access Requests › New Request; Access Request record › Edit Request (draft or returned request); Users › Raise Request, or a user row (opens a Modify user request for that user)</w:t>
      </w:r>
    </w:p>
    <w:p>
      <w:pPr>
        <w:rPr>
          <w:rFonts w:ascii="Arial" w:hAnsi="Arial" w:cs="Arial"/>
        </w:rPr>
      </w:pPr>
      <w:r>
        <w:rPr>
          <w:rFonts w:ascii="Arial" w:hAnsi="Arial" w:cs="Arial"/>
        </w:rPr>
        <w:t xml:space="preserve">Requirements: FRUM.002.01, FRUM.003.01, FRUM.003.02.01, FRUM.003.02.02, FRUM.006.03, FRUM.009.01, FRUM.009.02, FRUM.009.03, FRUM.009.04, FRUM.009.05, FRUM.009.06, FRUM.009.07, FRUM.009.10, FRUM.012.01</w:t>
      </w:r>
    </w:p>
    <w:p>
      <w:pPr>
        <w:spacing w:before="120" w:after="60"/>
        <w:jc w:val="center"/>
      </w:pPr>
      <w:r>
        <w:drawing>
          <wp:inline>
            <wp:extent cx="5852160" cy="3259048"/>
            <wp:docPr id="1803472600" name="Picture 1803472600"/>
            <wp:cNvGraphicFramePr>
              <a:graphicFrameLocks noChangeAspect="1"/>
            </wp:cNvGraphicFramePr>
            <a:graphic>
              <a:graphicData uri="http://schemas.openxmlformats.org/drawingml/2006/picture">
                <pic:pic>
                  <pic:nvPicPr>
                    <pic:cNvPr id="0" name="scr-ua-07-02-filled-part1.png"/>
                    <pic:cNvPicPr/>
                  </pic:nvPicPr>
                  <pic:blipFill>
                    <a:blip r:embed="rId45"/>
                    <a:stretch>
                      <a:fillRect/>
                    </a:stretch>
                  </pic:blipFill>
                  <pic:spPr>
                    <a:xfrm>
                      <a:off x="0" y="0"/>
                      <a:ext cx="5852160" cy="325904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206076"/>
            <wp:docPr id="1803472600" name="Picture 1803472600"/>
            <wp:cNvGraphicFramePr>
              <a:graphicFrameLocks noChangeAspect="1"/>
            </wp:cNvGraphicFramePr>
            <a:graphic>
              <a:graphicData uri="http://schemas.openxmlformats.org/drawingml/2006/picture">
                <pic:pic>
                  <pic:nvPicPr>
                    <pic:cNvPr id="0" name="scr-ua-07-02-filled-part2.png"/>
                    <pic:cNvPicPr/>
                  </pic:nvPicPr>
                  <pic:blipFill>
                    <a:blip r:embed="rId46"/>
                    <a:stretch>
                      <a:fillRect/>
                    </a:stretch>
                  </pic:blipFill>
                  <pic:spPr>
                    <a:xfrm>
                      <a:off x="0" y="0"/>
                      <a:ext cx="5852160" cy="320607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06076"/>
            <wp:docPr id="1803472600" name="Picture 1803472600"/>
            <wp:cNvGraphicFramePr>
              <a:graphicFrameLocks noChangeAspect="1"/>
            </wp:cNvGraphicFramePr>
            <a:graphic>
              <a:graphicData uri="http://schemas.openxmlformats.org/drawingml/2006/picture">
                <pic:pic>
                  <pic:nvPicPr>
                    <pic:cNvPr id="0" name="scr-ua-07-02-filled-part3.png"/>
                    <pic:cNvPicPr/>
                  </pic:nvPicPr>
                  <pic:blipFill>
                    <a:blip r:embed="rId47"/>
                    <a:stretch>
                      <a:fillRect/>
                    </a:stretch>
                  </pic:blipFill>
                  <pic:spPr>
                    <a:xfrm>
                      <a:off x="0" y="0"/>
                      <a:ext cx="5852160" cy="320607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J.8: New Request with the new user's data, group profile and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Enrol new user, Modify user, Deactivate user, Reactivate user; Fixed list</w:t>
            </w:r>
          </w:p>
        </w:tc>
        <w:tc>
          <w:tcPr>
            <w:tcW w:w="2808" w:type="dxa"/>
          </w:tcPr>
          <w:p>
            <w:pPr>
              <w:spacing w:after="20" w:before="20"/>
              <w:rPr>
                <w:rFonts w:ascii="Arial" w:hAnsi="Arial" w:cs="Arial"/>
                <w:sz w:val="15"/>
                <w:szCs w:val="15"/>
              </w:rPr>
            </w:pPr>
            <w:r>
              <w:rPr>
                <w:rFonts w:ascii="Arial" w:hAnsi="Arial" w:cs="Arial"/>
                <w:sz w:val="15"/>
                <w:szCs w:val="15"/>
              </w:rPr>
              <w:t xml:space="preserve">The type of a saved request cannot change; The type of request &lt;request no&gt; cannot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User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Internal (the system user); External (portal user); Fixed list</w:t>
            </w:r>
          </w:p>
        </w:tc>
        <w:tc>
          <w:tcPr>
            <w:tcW w:w="2808" w:type="dxa"/>
          </w:tcPr>
          <w:p>
            <w:pPr>
              <w:spacing w:after="20" w:before="20"/>
              <w:rPr>
                <w:rFonts w:ascii="Arial" w:hAnsi="Arial" w:cs="Arial"/>
                <w:sz w:val="15"/>
                <w:szCs w:val="15"/>
              </w:rPr>
            </w:pPr>
            <w:r>
              <w:rPr>
                <w:rFonts w:ascii="Arial" w:hAnsi="Arial" w:cs="Arial"/>
                <w:sz w:val="15"/>
                <w:szCs w:val="15"/>
              </w:rPr>
              <w:t xml:space="preserve">Not shown while the external users setting is false (no portal installed, as delivered); every request is then for an internal user; Requests for external (portal) users are switched off: no portal is installed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Effective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 blank = applies on approval</w:t>
            </w:r>
          </w:p>
        </w:tc>
        <w:tc>
          <w:tcPr>
            <w:tcW w:w="2808" w:type="dxa"/>
          </w:tcPr>
          <w:p>
            <w:pPr>
              <w:spacing w:after="20" w:before="20"/>
              <w:rPr>
                <w:rFonts w:ascii="Arial" w:hAnsi="Arial" w:cs="Arial"/>
                <w:sz w:val="15"/>
                <w:szCs w:val="15"/>
              </w:rPr>
            </w:pPr>
            <w:r>
              <w:rPr>
                <w:rFonts w:ascii="Arial" w:hAnsi="Arial" w:cs="Arial"/>
                <w:sz w:val="15"/>
                <w:szCs w:val="15"/>
              </w:rPr>
              <w:t xml:space="preserve">Today or later; The effective date cannot be before today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User ID</w:t>
            </w:r>
          </w:p>
        </w:tc>
        <w:tc>
          <w:tcPr>
            <w:tcW w:w="1224" w:type="dxa"/>
          </w:tcPr>
          <w:p>
            <w:pPr>
              <w:spacing w:after="20" w:before="20"/>
              <w:rPr>
                <w:rFonts w:ascii="Arial" w:hAnsi="Arial" w:cs="Arial"/>
                <w:sz w:val="15"/>
                <w:szCs w:val="15"/>
              </w:rPr>
            </w:pPr>
            <w:r>
              <w:rPr>
                <w:rFonts w:ascii="Arial" w:hAnsi="Arial" w:cs="Arial"/>
                <w:sz w:val="15"/>
                <w:szCs w:val="15"/>
              </w:rPr>
              <w:t xml:space="preserve">Text (new user); Drop-down (existing user)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3 to 50 letters, digits, dots, dashes or underscores; a new user ID in the BDOI format, shown in words under the field (BDOI format: a letter followed by nine digits, for example a013000196); User master (existing users: user ID – name (Windows ID))</w:t>
            </w:r>
          </w:p>
        </w:tc>
        <w:tc>
          <w:tcPr>
            <w:tcW w:w="2808" w:type="dxa"/>
          </w:tcPr>
          <w:p>
            <w:pPr>
              <w:spacing w:after="20" w:before="20"/>
              <w:rPr>
                <w:rFonts w:ascii="Arial" w:hAnsi="Arial" w:cs="Arial"/>
                <w:sz w:val="15"/>
                <w:szCs w:val="15"/>
              </w:rPr>
            </w:pPr>
            <w:r>
              <w:rPr>
                <w:rFonts w:ascii="Arial" w:hAnsi="Arial" w:cs="Arial"/>
                <w:sz w:val="15"/>
                <w:szCs w:val="15"/>
              </w:rPr>
              <w:t xml:space="preserve">A new user ID must not exist and must follow the format; an existing user must be active to deactivate and deactivated or locked to reactivate; Use 3 to 50 letters, digits, dots, dashes or underscores; The user ID must be a letter followed by nine digits, for example a013000196</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Full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Cond.: enrolment</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Current: value shown for a modification; User master</w:t>
            </w:r>
          </w:p>
        </w:tc>
        <w:tc>
          <w:tcPr>
            <w:tcW w:w="2808" w:type="dxa"/>
          </w:tcPr>
          <w:p>
            <w:pPr>
              <w:spacing w:after="20" w:before="20"/>
              <w:rPr>
                <w:rFonts w:ascii="Arial" w:hAnsi="Arial" w:cs="Arial"/>
                <w:sz w:val="15"/>
                <w:szCs w:val="15"/>
              </w:rPr>
            </w:pPr>
            <w:r>
              <w:rPr>
                <w:rFonts w:ascii="Arial" w:hAnsi="Arial" w:cs="Arial"/>
                <w:sz w:val="15"/>
                <w:szCs w:val="15"/>
              </w:rPr>
              <w:t xml:space="preserve">Not blank for a new user; Enter the full name of the new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E-mail</w:t>
            </w:r>
          </w:p>
        </w:tc>
        <w:tc>
          <w:tcPr>
            <w:tcW w:w="1224" w:type="dxa"/>
          </w:tcPr>
          <w:p>
            <w:pPr>
              <w:spacing w:after="20" w:before="20"/>
              <w:rPr>
                <w:rFonts w:ascii="Arial" w:hAnsi="Arial" w:cs="Arial"/>
                <w:sz w:val="15"/>
                <w:szCs w:val="15"/>
              </w:rPr>
            </w:pPr>
            <w:r>
              <w:rPr>
                <w:rFonts w:ascii="Arial" w:hAnsi="Arial" w:cs="Arial"/>
                <w:sz w:val="15"/>
                <w:szCs w:val="15"/>
              </w:rPr>
              <w:t xml:space="preserve">E-mail</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unique; User master</w:t>
            </w:r>
          </w:p>
        </w:tc>
        <w:tc>
          <w:tcPr>
            <w:tcW w:w="2808" w:type="dxa"/>
          </w:tcPr>
          <w:p>
            <w:pPr>
              <w:spacing w:after="20" w:before="20"/>
              <w:rPr>
                <w:rFonts w:ascii="Arial" w:hAnsi="Arial" w:cs="Arial"/>
                <w:sz w:val="15"/>
                <w:szCs w:val="15"/>
              </w:rPr>
            </w:pPr>
            <w:r>
              <w:rPr>
                <w:rFonts w:ascii="Arial" w:hAnsi="Arial" w:cs="Arial"/>
                <w:sz w:val="15"/>
                <w:szCs w:val="15"/>
              </w:rPr>
              <w:t xml:space="preserve">Not the Windows ID of another user; Windows ID &lt;windows id&gt; belongs to another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Home Branch</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Code – name; Not specified (new) or Unchanged (modify); Branches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Business Unit Group</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Values of the list; List the business unit group list (values from BDOI)</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User Level</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Values of the list; List the user level list (values from BDOI)</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Authorisation Limit (PHP)</w:t>
            </w:r>
          </w:p>
        </w:tc>
        <w:tc>
          <w:tcPr>
            <w:tcW w:w="1224" w:type="dxa"/>
          </w:tcPr>
          <w:p>
            <w:pPr>
              <w:spacing w:after="20" w:before="20"/>
              <w:rPr>
                <w:rFonts w:ascii="Arial" w:hAnsi="Arial" w:cs="Arial"/>
                <w:sz w:val="15"/>
                <w:szCs w:val="15"/>
              </w:rPr>
            </w:pPr>
            <w:r>
              <w:rPr>
                <w:rFonts w:ascii="Arial" w:hAnsi="Arial" w:cs="Arial"/>
                <w:sz w:val="15"/>
                <w:szCs w:val="15"/>
              </w:rPr>
              <w:t xml:space="preserve">Amount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Zero or more with up to 2 decimals; Blank: no limit (new) or Current: amount (modify); User master</w:t>
            </w:r>
          </w:p>
        </w:tc>
        <w:tc>
          <w:tcPr>
            <w:tcW w:w="2808" w:type="dxa"/>
          </w:tcPr>
          <w:p>
            <w:pPr>
              <w:spacing w:after="20" w:before="20"/>
              <w:rPr>
                <w:rFonts w:ascii="Arial" w:hAnsi="Arial" w:cs="Arial"/>
                <w:sz w:val="15"/>
                <w:szCs w:val="15"/>
              </w:rPr>
            </w:pPr>
            <w:r>
              <w:rPr>
                <w:rFonts w:ascii="Arial" w:hAnsi="Arial" w:cs="Arial"/>
                <w:sz w:val="15"/>
                <w:szCs w:val="15"/>
              </w:rPr>
              <w:t xml:space="preserve">Zero or more, 2 decimals; Enter an amount of zero or more, with up to 2 decimals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Group Profiles: Search group profiles</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profile name, code or module</w:t>
            </w:r>
          </w:p>
        </w:tc>
        <w:tc>
          <w:tcPr>
            <w:tcW w:w="2808" w:type="dxa"/>
          </w:tcPr>
          <w:p>
            <w:pPr>
              <w:spacing w:after="20" w:before="20"/>
              <w:rPr>
                <w:rFonts w:ascii="Arial" w:hAnsi="Arial" w:cs="Arial"/>
                <w:sz w:val="15"/>
                <w:szCs w:val="15"/>
              </w:rPr>
            </w:pPr>
            <w:r>
              <w:rPr>
                <w:rFonts w:ascii="Arial" w:hAnsi="Arial" w:cs="Arial"/>
                <w:sz w:val="15"/>
                <w:szCs w:val="15"/>
              </w:rPr>
              <w:t xml:space="preserve">The chosen profiles stay listed</w:t>
            </w:r>
          </w:p>
        </w:tc>
      </w:tr>
      <w:tr>
        <w:tc>
          <w:tcPr>
            <w:tcW w:w="2160" w:type="dxa"/>
          </w:tcPr>
          <w:p>
            <w:pPr>
              <w:spacing w:after="20" w:before="20"/>
              <w:rPr>
                <w:rFonts w:ascii="Arial" w:hAnsi="Arial" w:cs="Arial"/>
                <w:sz w:val="15"/>
                <w:szCs w:val="15"/>
              </w:rPr>
            </w:pPr>
            <w:r>
              <w:rPr>
                <w:rFonts w:ascii="Arial" w:hAnsi="Arial" w:cs="Arial"/>
                <w:sz w:val="15"/>
                <w:szCs w:val="15"/>
              </w:rPr>
              <w:t xml:space="preserve">Group Profiles: profile picker</w:t>
            </w:r>
          </w:p>
        </w:tc>
        <w:tc>
          <w:tcPr>
            <w:tcW w:w="1224" w:type="dxa"/>
          </w:tcPr>
          <w:p>
            <w:pPr>
              <w:spacing w:after="20" w:before="20"/>
              <w:rPr>
                <w:rFonts w:ascii="Arial" w:hAnsi="Arial" w:cs="Arial"/>
                <w:sz w:val="15"/>
                <w:szCs w:val="15"/>
              </w:rPr>
            </w:pPr>
            <w:r>
              <w:rPr>
                <w:rFonts w:ascii="Arial" w:hAnsi="Arial" w:cs="Arial"/>
                <w:sz w:val="15"/>
                <w:szCs w:val="15"/>
              </w:rPr>
              <w:t xml:space="preserve">Picker</w:t>
            </w:r>
          </w:p>
        </w:tc>
        <w:tc>
          <w:tcPr>
            <w:tcW w:w="1296" w:type="dxa"/>
          </w:tcPr>
          <w:p>
            <w:pPr>
              <w:spacing w:after="20" w:before="20"/>
              <w:rPr>
                <w:rFonts w:ascii="Arial" w:hAnsi="Arial" w:cs="Arial"/>
                <w:sz w:val="15"/>
                <w:szCs w:val="15"/>
              </w:rPr>
            </w:pPr>
            <w:r>
              <w:rPr>
                <w:rFonts w:ascii="Arial" w:hAnsi="Arial" w:cs="Arial"/>
                <w:sz w:val="15"/>
                <w:szCs w:val="15"/>
              </w:rPr>
              <w:t xml:space="preserve">Cond.: enrolment (at least one)</w:t>
            </w:r>
          </w:p>
        </w:tc>
        <w:tc>
          <w:tcPr>
            <w:tcW w:w="3168" w:type="dxa"/>
          </w:tcPr>
          <w:p>
            <w:pPr>
              <w:spacing w:after="20" w:before="20"/>
              <w:rPr>
                <w:rFonts w:ascii="Arial" w:hAnsi="Arial" w:cs="Arial"/>
                <w:sz w:val="15"/>
                <w:szCs w:val="15"/>
              </w:rPr>
            </w:pPr>
            <w:r>
              <w:rPr>
                <w:rFonts w:ascii="Arial" w:hAnsi="Arial" w:cs="Arial"/>
                <w:sz w:val="15"/>
                <w:szCs w:val="15"/>
              </w:rPr>
              <w:t xml:space="preserve">Active group profiles grouped by business area, in groups that open and close with their counts; search by profile, area or what the profile does; each profile with a one-line description, a details button (key permissions, kind, level) and the marker Privileged for High and Admin profiles; the chosen profiles listed apart, marked Current, Added or Removed for a modification and removable one by one</w:t>
            </w:r>
          </w:p>
        </w:tc>
        <w:tc>
          <w:tcPr>
            <w:tcW w:w="2808" w:type="dxa"/>
          </w:tcPr>
          <w:p>
            <w:pPr>
              <w:spacing w:after="20" w:before="20"/>
              <w:rPr>
                <w:rFonts w:ascii="Arial" w:hAnsi="Arial" w:cs="Arial"/>
                <w:sz w:val="15"/>
                <w:szCs w:val="15"/>
              </w:rPr>
            </w:pPr>
            <w:r>
              <w:rPr>
                <w:rFonts w:ascii="Arial" w:hAnsi="Arial" w:cs="Arial"/>
                <w:sz w:val="15"/>
                <w:szCs w:val="15"/>
              </w:rPr>
              <w:t xml:space="preserve">Active profiles only; a user cannot change his own profiles; two chosen profiles of an active separation-of-duties rule are flagged with a warning in the picker and refused on Submit; Select at least one role; One user may not hold both &lt;profile&gt; and &lt;profile&gt; (separation-of-duties rule &lt;rule&gt;)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Deactivation: Reason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Resigned, Transferred to another unit, Long leave, Security, Others, No sign-in for the dormancy period (values to confirm with BDOI); List the deactivation reason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Reactivation: Also unlock the account</w:t>
            </w:r>
          </w:p>
        </w:tc>
        <w:tc>
          <w:tcPr>
            <w:tcW w:w="1224" w:type="dxa"/>
          </w:tcPr>
          <w:p>
            <w:pPr>
              <w:spacing w:after="20" w:before="20"/>
              <w:rPr>
                <w:rFonts w:ascii="Arial" w:hAnsi="Arial" w:cs="Arial"/>
                <w:sz w:val="15"/>
                <w:szCs w:val="15"/>
              </w:rPr>
            </w:pPr>
            <w:r>
              <w:rPr>
                <w:rFonts w:ascii="Arial" w:hAnsi="Arial" w:cs="Arial"/>
                <w:sz w:val="15"/>
                <w:szCs w:val="15"/>
              </w:rPr>
              <w:t xml:space="preserve">Check box</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Shown when the user is locked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each eligible approver (with the user ID only when two approvers share a name); Holders of the approval right, less the requester and the user concerned</w:t>
            </w:r>
          </w:p>
        </w:tc>
        <w:tc>
          <w:tcPr>
            <w:tcW w:w="2808" w:type="dxa"/>
          </w:tcPr>
          <w:p>
            <w:pPr>
              <w:keepNext/>
              <w:spacing w:after="20" w:before="20"/>
              <w:rPr>
                <w:rFonts w:ascii="Arial" w:hAnsi="Arial" w:cs="Arial"/>
                <w:sz w:val="15"/>
                <w:szCs w:val="15"/>
              </w:rPr>
            </w:pPr>
            <w:r>
              <w:rPr>
                <w:rFonts w:ascii="Arial" w:hAnsi="Arial" w:cs="Arial"/>
                <w:sz w:val="15"/>
                <w:szCs w:val="15"/>
              </w:rPr>
              <w:t xml:space="preserve">An eligible approver; one approver for a user request; Select the approver</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Remarks (Justification)</w:t>
            </w:r>
          </w:p>
        </w:tc>
        <w:tc>
          <w:tcPr>
            <w:tcW w:w="1224" w:type="dxa"/>
          </w:tcPr>
          <w:p>
            <w:pPr>
              <w:keepNext/>
              <w:spacing w:after="20" w:before="20"/>
              <w:rPr>
                <w:rFonts w:ascii="Arial" w:hAnsi="Arial" w:cs="Arial"/>
                <w:sz w:val="15"/>
                <w:szCs w:val="15"/>
              </w:rPr>
            </w:pPr>
            <w:r>
              <w:rPr>
                <w:rFonts w:ascii="Arial" w:hAnsi="Arial" w:cs="Arial"/>
                <w:sz w:val="15"/>
                <w:szCs w:val="15"/>
              </w:rPr>
              <w:t xml:space="preserve">Text area</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keepNext/>
              <w:spacing w:after="20" w:before="20"/>
              <w:rPr>
                <w:rFonts w:ascii="Arial" w:hAnsi="Arial" w:cs="Arial"/>
                <w:sz w:val="15"/>
                <w:szCs w:val="15"/>
              </w:rPr>
            </w:pPr>
            <w:r>
              <w:rPr>
                <w:rFonts w:ascii="Arial" w:hAnsi="Arial" w:cs="Arial"/>
                <w:sz w:val="15"/>
                <w:szCs w:val="15"/>
              </w:rPr>
              <w:t xml:space="preserve">Not blank on submission; Enter the justification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Correction Remarks</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Cond.: resubmission</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 shown for a returned request</w:t>
            </w:r>
          </w:p>
        </w:tc>
        <w:tc>
          <w:tcPr>
            <w:tcW w:w="2808" w:type="dxa"/>
          </w:tcPr>
          <w:p>
            <w:pPr>
              <w:spacing w:after="20" w:before="20"/>
              <w:rPr>
                <w:rFonts w:ascii="Arial" w:hAnsi="Arial" w:cs="Arial"/>
                <w:sz w:val="15"/>
                <w:szCs w:val="15"/>
              </w:rPr>
            </w:pPr>
            <w:r>
              <w:rPr>
                <w:rFonts w:ascii="Arial" w:hAnsi="Arial" w:cs="Arial"/>
                <w:sz w:val="15"/>
                <w:szCs w:val="15"/>
              </w:rPr>
              <w:t xml:space="preserve">Not blank on resubmission; Enter the correction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Leaves the form without saving</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 Draft</w:t>
            </w:r>
          </w:p>
        </w:tc>
        <w:tc>
          <w:tcPr>
            <w:tcW w:w="2015" w:type="dxa"/>
          </w:tcPr>
          <w:p>
            <w:pPr>
              <w:keepNext/>
              <w:spacing w:after="20" w:before="20"/>
              <w:rPr>
                <w:rFonts w:ascii="Arial" w:hAnsi="Arial" w:cs="Arial"/>
                <w:sz w:val="15"/>
                <w:szCs w:val="15"/>
              </w:rPr>
            </w:pPr>
            <w:r>
              <w:rPr>
                <w:rFonts w:ascii="Arial" w:hAnsi="Arial" w:cs="Arial"/>
                <w:sz w:val="15"/>
                <w:szCs w:val="15"/>
              </w:rPr>
              <w:t xml:space="preserve">Requestor, Business Administrator, System Administrator (type right)</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in a valid format; effective date not in the past</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draft with format checks only; a new request is numbered AR-yyyy-nnnnnn. Toast: AR-yyyy-nnnnnn saved as a draft</w:t>
            </w:r>
          </w:p>
        </w:tc>
        <w:tc>
          <w:tcPr>
            <w:tcW w:w="1440" w:type="dxa"/>
          </w:tcPr>
          <w:p>
            <w:pPr>
              <w:keepNext/>
              <w:spacing w:after="20" w:before="20"/>
              <w:rPr>
                <w:rFonts w:ascii="Arial" w:hAnsi="Arial" w:cs="Arial"/>
                <w:sz w:val="15"/>
                <w:szCs w:val="15"/>
              </w:rPr>
            </w:pPr>
            <w:r>
              <w:rPr>
                <w:rFonts w:ascii="Arial" w:hAnsi="Arial" w:cs="Arial"/>
                <w:sz w:val="15"/>
                <w:szCs w:val="15"/>
              </w:rPr>
              <w:t xml:space="preserve">Draft (new); unchanged (edit)</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As Save Draft</w:t>
            </w:r>
          </w:p>
        </w:tc>
        <w:tc>
          <w:tcPr>
            <w:tcW w:w="1728" w:type="dxa"/>
          </w:tcPr>
          <w:p>
            <w:pPr>
              <w:keepNext/>
              <w:spacing w:after="20" w:before="20"/>
              <w:rPr>
                <w:rFonts w:ascii="Arial" w:hAnsi="Arial" w:cs="Arial"/>
                <w:sz w:val="15"/>
                <w:szCs w:val="15"/>
              </w:rPr>
            </w:pPr>
            <w:r>
              <w:rPr>
                <w:rFonts w:ascii="Arial" w:hAnsi="Arial" w:cs="Arial"/>
                <w:sz w:val="15"/>
                <w:szCs w:val="15"/>
              </w:rPr>
              <w:t xml:space="preserve">Every field check passes</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full checks (user state, format, active profiles, free Windows ID, one open request per user, eligible approver), evaluates the risk rules and sends the request to the approver. Toast: AR-yyyy-nnnnnn submitted</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Resubmit</w:t>
            </w:r>
          </w:p>
        </w:tc>
        <w:tc>
          <w:tcPr>
            <w:tcW w:w="2015" w:type="dxa"/>
          </w:tcPr>
          <w:p>
            <w:pPr>
              <w:spacing w:after="20" w:before="20"/>
              <w:rPr>
                <w:rFonts w:ascii="Arial" w:hAnsi="Arial" w:cs="Arial"/>
                <w:sz w:val="15"/>
                <w:szCs w:val="15"/>
              </w:rPr>
            </w:pPr>
            <w:r>
              <w:rPr>
                <w:rFonts w:ascii="Arial" w:hAnsi="Arial" w:cs="Arial"/>
                <w:sz w:val="15"/>
                <w:szCs w:val="15"/>
              </w:rPr>
              <w:t xml:space="preserve">The requester (correction right)</w:t>
            </w:r>
          </w:p>
        </w:tc>
        <w:tc>
          <w:tcPr>
            <w:tcW w:w="1728" w:type="dxa"/>
          </w:tcPr>
          <w:p>
            <w:pPr>
              <w:spacing w:after="20" w:before="20"/>
              <w:rPr>
                <w:rFonts w:ascii="Arial" w:hAnsi="Arial" w:cs="Arial"/>
                <w:sz w:val="15"/>
                <w:szCs w:val="15"/>
              </w:rPr>
            </w:pPr>
            <w:r>
              <w:rPr>
                <w:rFonts w:ascii="Arial" w:hAnsi="Arial" w:cs="Arial"/>
                <w:sz w:val="15"/>
                <w:szCs w:val="15"/>
              </w:rPr>
              <w:t xml:space="preserve">Returned request with correction remarks</w:t>
            </w:r>
          </w:p>
        </w:tc>
        <w:tc>
          <w:tcPr>
            <w:tcW w:w="3744" w:type="dxa"/>
          </w:tcPr>
          <w:p>
            <w:pPr>
              <w:spacing w:after="20" w:before="20"/>
              <w:rPr>
                <w:rFonts w:ascii="Arial" w:hAnsi="Arial" w:cs="Arial"/>
                <w:sz w:val="15"/>
                <w:szCs w:val="15"/>
              </w:rPr>
            </w:pPr>
            <w:r>
              <w:rPr>
                <w:rFonts w:ascii="Arial" w:hAnsi="Arial" w:cs="Arial"/>
                <w:sz w:val="15"/>
                <w:szCs w:val="15"/>
              </w:rPr>
              <w:t xml:space="preserve">Resubmits the corrected request to the approver</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6"/>
        </w:numPr>
        <w:spacing w:after="60"/>
        <w:contextualSpacing/>
        <w:rPr>
          <w:rFonts w:ascii="Arial" w:hAnsi="Arial" w:cs="Arial"/>
        </w:rPr>
      </w:pPr>
      <w:r>
        <w:rPr>
          <w:rFonts w:ascii="Arial" w:hAnsi="Arial" w:cs="Arial"/>
        </w:rPr>
        <w:t xml:space="preserve">The type and the user of a saved request cannot change; a different change is a new request (FRUM.009.01).</w:t>
      </w:r>
    </w:p>
    <w:p>
      <w:pPr>
        <w:pStyle w:val="ListParagraph"/>
        <w:numPr>
          <w:ilvl w:val="0"/>
          <w:numId w:val="216"/>
        </w:numPr>
        <w:spacing w:after="60"/>
        <w:contextualSpacing/>
        <w:rPr>
          <w:rFonts w:ascii="Arial" w:hAnsi="Arial" w:cs="Arial"/>
        </w:rPr>
      </w:pPr>
      <w:r>
        <w:rPr>
          <w:rFonts w:ascii="Arial" w:hAnsi="Arial" w:cs="Arial"/>
        </w:rPr>
        <w:t xml:space="preserve">Only one request per user can be open (draft excluded) at a time: A request for user &lt;user&gt; is already waiting for approval (FRUM.009.01).</w:t>
      </w:r>
    </w:p>
    <w:p>
      <w:pPr>
        <w:pStyle w:val="ListParagraph"/>
        <w:numPr>
          <w:ilvl w:val="0"/>
          <w:numId w:val="216"/>
        </w:numPr>
        <w:spacing w:after="60"/>
        <w:contextualSpacing/>
        <w:rPr>
          <w:rFonts w:ascii="Arial" w:hAnsi="Arial" w:cs="Arial"/>
        </w:rPr>
      </w:pPr>
      <w:r>
        <w:rPr>
          <w:rFonts w:ascii="Arial" w:hAnsi="Arial" w:cs="Arial"/>
        </w:rPr>
        <w:t xml:space="preserve">A new user ID must follow the user ID format (a letter followed by nine digits as delivered, shown in words from the user ID format in words) and must not exist (FRUM.002.01, FRUM.009.02, FRUM.002.01, FRUM.002.03).</w:t>
      </w:r>
    </w:p>
    <w:p>
      <w:pPr>
        <w:pStyle w:val="ListParagraph"/>
        <w:numPr>
          <w:ilvl w:val="0"/>
          <w:numId w:val="216"/>
        </w:numPr>
        <w:spacing w:after="60"/>
        <w:contextualSpacing/>
        <w:rPr>
          <w:rFonts w:ascii="Arial" w:hAnsi="Arial" w:cs="Arial"/>
        </w:rPr>
      </w:pPr>
      <w:r>
        <w:rPr>
          <w:rFonts w:ascii="Arial" w:hAnsi="Arial" w:cs="Arial"/>
        </w:rPr>
        <w:t xml:space="preserve">The group profiles of the user must not include both profiles of an active separation-of-duties rule; the check runs on submission and again at approval (FRUM.006.03, FRUM.012.01).</w:t>
      </w:r>
    </w:p>
    <w:p>
      <w:pPr>
        <w:pStyle w:val="ListParagraph"/>
        <w:numPr>
          <w:ilvl w:val="0"/>
          <w:numId w:val="216"/>
        </w:numPr>
        <w:spacing w:after="60"/>
        <w:contextualSpacing/>
        <w:rPr>
          <w:rFonts w:ascii="Arial" w:hAnsi="Arial" w:cs="Arial"/>
        </w:rPr>
      </w:pPr>
      <w:r>
        <w:rPr>
          <w:rFonts w:ascii="Arial" w:hAnsi="Arial" w:cs="Arial"/>
        </w:rPr>
        <w:t xml:space="preserve">The authorisation limit (used by the journal and payables approvals) is set on an enrolment and changed by a Modify user request; blank keeps the current limit (FRUM.002.01, FRUM.009.02, FRUM.003.01, FRUM.009.03).</w:t>
      </w:r>
    </w:p>
    <w:p>
      <w:pPr>
        <w:pStyle w:val="ListParagraph"/>
        <w:numPr>
          <w:ilvl w:val="0"/>
          <w:numId w:val="216"/>
        </w:numPr>
        <w:spacing w:after="60"/>
        <w:contextualSpacing/>
        <w:rPr>
          <w:rFonts w:ascii="Arial" w:hAnsi="Arial" w:cs="Arial"/>
        </w:rPr>
      </w:pPr>
      <w:r>
        <w:rPr>
          <w:rFonts w:ascii="Arial" w:hAnsi="Arial" w:cs="Arial"/>
        </w:rPr>
        <w:t xml:space="preserve">An enrolment needs the full name and at least one active group profile; a modification must change something: The request does not change the user (FRUM.002.01, FRUM.009.02, FRUM.003.01, FRUM.009.03).</w:t>
      </w:r>
    </w:p>
    <w:p>
      <w:pPr>
        <w:pStyle w:val="ListParagraph"/>
        <w:numPr>
          <w:ilvl w:val="0"/>
          <w:numId w:val="216"/>
        </w:numPr>
        <w:spacing w:after="60"/>
        <w:contextualSpacing/>
        <w:rPr>
          <w:rFonts w:ascii="Arial" w:hAnsi="Arial" w:cs="Arial"/>
        </w:rPr>
      </w:pPr>
      <w:r>
        <w:rPr>
          <w:rFonts w:ascii="Arial" w:hAnsi="Arial" w:cs="Arial"/>
        </w:rPr>
        <w:t xml:space="preserve">Only active users are deactivated and only deactivated or locked users are reactivated; a locked user can be unlocked with the reactivation (FRUM.003.02.01, FRUM.009.04, FRUM.003.02.02, FRUM.009.05).</w:t>
      </w:r>
    </w:p>
    <w:p>
      <w:pPr>
        <w:pStyle w:val="ListParagraph"/>
        <w:numPr>
          <w:ilvl w:val="0"/>
          <w:numId w:val="216"/>
        </w:numPr>
        <w:spacing w:after="60"/>
        <w:contextualSpacing/>
        <w:rPr>
          <w:rFonts w:ascii="Arial" w:hAnsi="Arial" w:cs="Arial"/>
        </w:rPr>
      </w:pPr>
      <w:r>
        <w:rPr>
          <w:rFonts w:ascii="Arial" w:hAnsi="Arial" w:cs="Arial"/>
        </w:rPr>
        <w:t xml:space="preserve">The approver is chosen among the holders of the approval right, never the requester nor the user the request is about; a user request has one approver (FRUM.009.06).</w:t>
      </w:r>
    </w:p>
    <w:p>
      <w:pPr>
        <w:pStyle w:val="ListParagraph"/>
        <w:numPr>
          <w:ilvl w:val="0"/>
          <w:numId w:val="216"/>
        </w:numPr>
        <w:spacing w:after="60"/>
        <w:contextualSpacing/>
        <w:rPr>
          <w:rFonts w:ascii="Arial" w:hAnsi="Arial" w:cs="Arial"/>
        </w:rPr>
      </w:pPr>
      <w:r>
        <w:rPr>
          <w:rFonts w:ascii="Arial" w:hAnsi="Arial" w:cs="Arial"/>
        </w:rPr>
        <w:t xml:space="preserve">A user cannot change his own group profiles through a request: You cannot change your own roles (FRUM.003.01, FRUM.009.03).</w:t>
      </w:r>
    </w:p>
    <w:p>
      <w:pPr>
        <w:pStyle w:val="ListParagraph"/>
        <w:numPr>
          <w:ilvl w:val="0"/>
          <w:numId w:val="216"/>
        </w:numPr>
        <w:spacing w:after="60"/>
        <w:contextualSpacing/>
        <w:rPr>
          <w:rFonts w:ascii="Arial" w:hAnsi="Arial" w:cs="Arial"/>
        </w:rPr>
      </w:pPr>
      <w:r>
        <w:rPr>
          <w:rFonts w:ascii="Arial" w:hAnsi="Arial" w:cs="Arial"/>
        </w:rPr>
        <w:t xml:space="preserve">An effective date in the future makes the approved change wait until that date; blank applies it on approval (FRUM.009.10).</w:t>
      </w:r>
    </w:p>
    <w:p>
      <w:pPr>
        <w:pStyle w:val="ListParagraph"/>
        <w:numPr>
          <w:ilvl w:val="0"/>
          <w:numId w:val="216"/>
        </w:numPr>
        <w:spacing w:after="60"/>
        <w:contextualSpacing/>
        <w:rPr>
          <w:rFonts w:ascii="Arial" w:hAnsi="Arial" w:cs="Arial"/>
        </w:rPr>
      </w:pPr>
      <w:r>
        <w:rPr>
          <w:rFonts w:ascii="Arial" w:hAnsi="Arial" w:cs="Arial"/>
        </w:rPr>
        <w:t xml:space="preserve">A returned request is corrected by its creator and resubmitted with correction remarks, kept in the history (FRUM.009.07).</w:t>
      </w:r>
    </w:p>
    <w:p>
      <w:pPr>
        <w:pStyle w:val="Heading2"/>
        <w:keepNext/>
        <w:keepLines/>
        <w:numPr>
          <w:ilvl w:val="0"/>
          <w:numId w:val="0"/>
        </w:numPr>
        <w:rPr>
          <w:rFonts w:ascii="Arial" w:hAnsi="Arial" w:cs="Arial"/>
        </w:rPr>
      </w:pPr>
      <w:r>
        <w:rPr>
          <w:rFonts w:ascii="Arial" w:hAnsi="Arial" w:cs="Arial"/>
        </w:rPr>
        <w:t xml:space="preserve">J.9 Access Request record (SCR-UA-08)</w:t>
      </w:r>
    </w:p>
    <w:p>
      <w:pPr>
        <w:rPr>
          <w:rFonts w:ascii="Arial" w:hAnsi="Arial" w:cs="Arial"/>
        </w:rPr>
      </w:pPr>
      <w:r>
        <w:rPr>
          <w:rFonts w:ascii="Arial" w:hAnsi="Arial" w:cs="Arial"/>
        </w:rPr>
        <w:t xml:space="preserve">Purpose: 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p>
      <w:pPr>
        <w:rPr>
          <w:rFonts w:ascii="Arial" w:hAnsi="Arial" w:cs="Arial"/>
        </w:rPr>
      </w:pPr>
      <w:r>
        <w:rPr>
          <w:rFonts w:ascii="Arial" w:hAnsi="Arial" w:cs="Arial"/>
        </w:rPr>
        <w:t xml:space="preserve">Access: Access Requests or Group Profile Requests › a row; My Approvals › an access request; The notices of the request (to approve, returned, decided, for second approval, to implement); Bulk Request Batch › a line</w:t>
      </w:r>
    </w:p>
    <w:p>
      <w:pPr>
        <w:rPr>
          <w:rFonts w:ascii="Arial" w:hAnsi="Arial" w:cs="Arial"/>
        </w:rPr>
      </w:pPr>
      <w:r>
        <w:rPr>
          <w:rFonts w:ascii="Arial" w:hAnsi="Arial" w:cs="Arial"/>
        </w:rPr>
        <w:t xml:space="preserve">Requirements: FRUM.002.01, FRUM.005.01, FRUM.005.04, FRUM.006.01, FRUM.007.03, FRUM.008.01, FRUM.008.04, FRUM.009.08, FRUM.009.09, FRUM.010.01, FRUM.010.02, FRUM.010.03, FRUM.010.04, FRUM.010.05</w:t>
      </w:r>
    </w:p>
    <w:p>
      <w:pPr>
        <w:spacing w:before="120" w:after="60"/>
        <w:jc w:val="center"/>
      </w:pPr>
      <w:r>
        <w:drawing>
          <wp:inline>
            <wp:extent cx="5852160" cy="2588067"/>
            <wp:docPr id="1803472600" name="Picture 1803472600"/>
            <wp:cNvGraphicFramePr>
              <a:graphicFrameLocks noChangeAspect="1"/>
            </wp:cNvGraphicFramePr>
            <a:graphic>
              <a:graphicData uri="http://schemas.openxmlformats.org/drawingml/2006/picture">
                <pic:pic>
                  <pic:nvPicPr>
                    <pic:cNvPr id="0" name="scr-ua-08-01-pending-part1.png"/>
                    <pic:cNvPicPr/>
                  </pic:nvPicPr>
                  <pic:blipFill>
                    <a:blip r:embed="rId48"/>
                    <a:stretch>
                      <a:fillRect/>
                    </a:stretch>
                  </pic:blipFill>
                  <pic:spPr>
                    <a:xfrm>
                      <a:off x="0" y="0"/>
                      <a:ext cx="5852160" cy="258806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588067"/>
            <wp:docPr id="1803472600" name="Picture 1803472600"/>
            <wp:cNvGraphicFramePr>
              <a:graphicFrameLocks noChangeAspect="1"/>
            </wp:cNvGraphicFramePr>
            <a:graphic>
              <a:graphicData uri="http://schemas.openxmlformats.org/drawingml/2006/picture">
                <pic:pic>
                  <pic:nvPicPr>
                    <pic:cNvPr id="0" name="scr-ua-08-01-pending-part2.png"/>
                    <pic:cNvPicPr/>
                  </pic:nvPicPr>
                  <pic:blipFill>
                    <a:blip r:embed="rId49"/>
                    <a:stretch>
                      <a:fillRect/>
                    </a:stretch>
                  </pic:blipFill>
                  <pic:spPr>
                    <a:xfrm>
                      <a:off x="0" y="0"/>
                      <a:ext cx="5852160" cy="258806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J.9: A request waiting for the Approver, Details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[Title]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 type · full name of the user with the user ID in brackets, or group profile name;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w:t>
            </w:r>
          </w:p>
        </w:tc>
        <w:tc>
          <w:tcPr>
            <w:tcW w:w="1224" w:type="dxa"/>
          </w:tcPr>
          <w:p>
            <w:pPr>
              <w:spacing w:after="20" w:before="20"/>
              <w:rPr>
                <w:rFonts w:ascii="Arial" w:hAnsi="Arial" w:cs="Arial"/>
                <w:sz w:val="15"/>
                <w:szCs w:val="15"/>
              </w:rPr>
            </w:pPr>
            <w:r>
              <w:rPr>
                <w:rFonts w:ascii="Arial" w:hAnsi="Arial" w:cs="Arial"/>
                <w:sz w:val="15"/>
                <w:szCs w:val="15"/>
              </w:rPr>
              <w:t xml:space="preserve">Reference chip</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[Status and risk flags]</w:t>
            </w:r>
          </w:p>
        </w:tc>
        <w:tc>
          <w:tcPr>
            <w:tcW w:w="1224" w:type="dxa"/>
          </w:tcPr>
          <w:p>
            <w:pPr>
              <w:spacing w:after="20" w:before="20"/>
              <w:rPr>
                <w:rFonts w:ascii="Arial" w:hAnsi="Arial" w:cs="Arial"/>
                <w:sz w:val="15"/>
                <w:szCs w:val="15"/>
              </w:rPr>
            </w:pPr>
            <w:r>
              <w:rPr>
                <w:rFonts w:ascii="Arial" w:hAnsi="Arial" w:cs="Arial"/>
                <w:sz w:val="15"/>
                <w:szCs w:val="15"/>
              </w:rPr>
              <w:t xml:space="preserve">Pill and tags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Status; Privilege increase, Outside working hours;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By</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On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Approver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chosen approver or of the decider; Chosen on submission for a draft;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Effective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or On approval;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Decision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Pending Approval, or name · dd-MMM-yyyy HH:mm – comment;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Attribute / Current / Requested</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Full name, E-mail, Windows ID, Business unit, User level (list labels), Authorisation limit, Group profiles by name, Status; for a group profile: Group profile (name), Name, Description, Privilege level, Permissions added, Permissions removed (permission names); User or group profile;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Group Profile / Change</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row per group profile the request adds (Added) or removes (Removed), by name; User and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Remarks / Effective date / Reason / Members / Could not be applied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Justification; effective date (dd-MMM-yyyy); deactivation reason (list label); members of a profile to deactivate; the error of a scheduled change that failed;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Approvers: Order / Approver / Decision / Remarks / Decided</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row per approver in order; Approvers of the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History: Date / Action / Status / By /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Every event: saved, submitted, returned, resubmitted, cancelled, approved, second approval, rejected, scheduled, applied, failed to apply, for implementation, implemented; Request history (insert only)</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Dialogs: Comment / Remarks / Reason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Cond.: Return, Reject, Cancel</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for a return, rejection or cancellation;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Edit Request</w:t>
            </w:r>
          </w:p>
        </w:tc>
        <w:tc>
          <w:tcPr>
            <w:tcW w:w="2015" w:type="dxa"/>
          </w:tcPr>
          <w:p>
            <w:pPr>
              <w:spacing w:after="20" w:before="20"/>
              <w:rPr>
                <w:rFonts w:ascii="Arial" w:hAnsi="Arial" w:cs="Arial"/>
                <w:sz w:val="15"/>
                <w:szCs w:val="15"/>
              </w:rPr>
            </w:pPr>
            <w:r>
              <w:rPr>
                <w:rFonts w:ascii="Arial" w:hAnsi="Arial" w:cs="Arial"/>
                <w:sz w:val="15"/>
                <w:szCs w:val="15"/>
              </w:rPr>
              <w:t xml:space="preserve">The creator (correction right for a returned request)</w:t>
            </w:r>
          </w:p>
        </w:tc>
        <w:tc>
          <w:tcPr>
            <w:tcW w:w="1728" w:type="dxa"/>
          </w:tcPr>
          <w:p>
            <w:pPr>
              <w:spacing w:after="20" w:before="20"/>
              <w:rPr>
                <w:rFonts w:ascii="Arial" w:hAnsi="Arial" w:cs="Arial"/>
                <w:sz w:val="15"/>
                <w:szCs w:val="15"/>
              </w:rPr>
            </w:pPr>
            <w:r>
              <w:rPr>
                <w:rFonts w:ascii="Arial" w:hAnsi="Arial" w:cs="Arial"/>
                <w:sz w:val="15"/>
                <w:szCs w:val="15"/>
              </w:rPr>
              <w:t xml:space="preserve">Draft or Returned</w:t>
            </w:r>
          </w:p>
        </w:tc>
        <w:tc>
          <w:tcPr>
            <w:tcW w:w="3744" w:type="dxa"/>
          </w:tcPr>
          <w:p>
            <w:pPr>
              <w:spacing w:after="20" w:before="20"/>
              <w:rPr>
                <w:rFonts w:ascii="Arial" w:hAnsi="Arial" w:cs="Arial"/>
                <w:sz w:val="15"/>
                <w:szCs w:val="15"/>
              </w:rPr>
            </w:pPr>
            <w:r>
              <w:rPr>
                <w:rFonts w:ascii="Arial" w:hAnsi="Arial" w:cs="Arial"/>
                <w:sz w:val="15"/>
                <w:szCs w:val="15"/>
              </w:rPr>
              <w:t xml:space="preserve">Opens Edit Request (SCR-UA-07)</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 Request</w:t>
            </w:r>
          </w:p>
        </w:tc>
        <w:tc>
          <w:tcPr>
            <w:tcW w:w="2015" w:type="dxa"/>
          </w:tcPr>
          <w:p>
            <w:pPr>
              <w:spacing w:after="20" w:before="20"/>
              <w:rPr>
                <w:rFonts w:ascii="Arial" w:hAnsi="Arial" w:cs="Arial"/>
                <w:sz w:val="15"/>
                <w:szCs w:val="15"/>
              </w:rPr>
            </w:pPr>
            <w:r>
              <w:rPr>
                <w:rFonts w:ascii="Arial" w:hAnsi="Arial" w:cs="Arial"/>
                <w:sz w:val="15"/>
                <w:szCs w:val="15"/>
              </w:rPr>
              <w:t xml:space="preserve">The creator (cancel right); the approver of a scheduled request</w:t>
            </w:r>
          </w:p>
        </w:tc>
        <w:tc>
          <w:tcPr>
            <w:tcW w:w="1728" w:type="dxa"/>
          </w:tcPr>
          <w:p>
            <w:pPr>
              <w:spacing w:after="20" w:before="20"/>
              <w:rPr>
                <w:rFonts w:ascii="Arial" w:hAnsi="Arial" w:cs="Arial"/>
                <w:sz w:val="15"/>
                <w:szCs w:val="15"/>
              </w:rPr>
            </w:pPr>
            <w:r>
              <w:rPr>
                <w:rFonts w:ascii="Arial" w:hAnsi="Arial" w:cs="Arial"/>
                <w:sz w:val="15"/>
                <w:szCs w:val="15"/>
              </w:rPr>
              <w:t xml:space="preserve">Draft, Pending Approval, Pending Second Approval, Returned or Scheduled</w:t>
            </w:r>
          </w:p>
        </w:tc>
        <w:tc>
          <w:tcPr>
            <w:tcW w:w="3744" w:type="dxa"/>
          </w:tcPr>
          <w:p>
            <w:pPr>
              <w:spacing w:after="20" w:before="20"/>
              <w:rPr>
                <w:rFonts w:ascii="Arial" w:hAnsi="Arial" w:cs="Arial"/>
                <w:sz w:val="15"/>
                <w:szCs w:val="15"/>
              </w:rPr>
            </w:pPr>
            <w:r>
              <w:rPr>
                <w:rFonts w:ascii="Arial" w:hAnsi="Arial" w:cs="Arial"/>
                <w:sz w:val="15"/>
                <w:szCs w:val="15"/>
              </w:rPr>
              <w:t xml:space="preserve">Asks the reason and cancels the request; it is kept, never deleted</w:t>
            </w:r>
          </w:p>
        </w:tc>
        <w:tc>
          <w:tcPr>
            <w:tcW w:w="1440" w:type="dxa"/>
          </w:tcPr>
          <w:p>
            <w:pPr>
              <w:spacing w:after="20" w:before="20"/>
              <w:rPr>
                <w:rFonts w:ascii="Arial" w:hAnsi="Arial" w:cs="Arial"/>
                <w:sz w:val="15"/>
                <w:szCs w:val="15"/>
              </w:rPr>
            </w:pPr>
            <w:r>
              <w:rPr>
                <w:rFonts w:ascii="Arial" w:hAnsi="Arial" w:cs="Arial"/>
                <w:sz w:val="15"/>
                <w:szCs w:val="15"/>
              </w:rPr>
              <w:t xml:space="preserve">Cancelled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and Apply</w:t>
            </w:r>
          </w:p>
        </w:tc>
        <w:tc>
          <w:tcPr>
            <w:tcW w:w="2015" w:type="dxa"/>
          </w:tcPr>
          <w:p>
            <w:pPr>
              <w:spacing w:after="20" w:before="20"/>
              <w:rPr>
                <w:rFonts w:ascii="Arial" w:hAnsi="Arial" w:cs="Arial"/>
                <w:sz w:val="15"/>
                <w:szCs w:val="15"/>
              </w:rPr>
            </w:pPr>
            <w:r>
              <w:rPr>
                <w:rFonts w:ascii="Arial" w:hAnsi="Arial" w:cs="Arial"/>
                <w:sz w:val="15"/>
                <w:szCs w:val="15"/>
              </w:rPr>
              <w:t xml:space="preserve">The chosen approver (approval right), not the requester nor the user concerned</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w="1440" w:type="dxa"/>
          </w:tcPr>
          <w:p>
            <w:pPr>
              <w:spacing w:after="20" w:before="20"/>
              <w:rPr>
                <w:rFonts w:ascii="Arial" w:hAnsi="Arial" w:cs="Arial"/>
                <w:sz w:val="15"/>
                <w:szCs w:val="15"/>
              </w:rPr>
            </w:pPr>
            <w:r>
              <w:rPr>
                <w:rFonts w:ascii="Arial" w:hAnsi="Arial" w:cs="Arial"/>
                <w:sz w:val="15"/>
                <w:szCs w:val="15"/>
              </w:rPr>
              <w:t xml:space="preserve">Approved, Scheduled, Pending Approval, Pending Second Approval or For Implementation</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Second Approval</w:t>
            </w:r>
          </w:p>
        </w:tc>
        <w:tc>
          <w:tcPr>
            <w:tcW w:w="2015" w:type="dxa"/>
          </w:tcPr>
          <w:p>
            <w:pPr>
              <w:spacing w:after="20" w:before="20"/>
              <w:rPr>
                <w:rFonts w:ascii="Arial" w:hAnsi="Arial" w:cs="Arial"/>
                <w:sz w:val="15"/>
                <w:szCs w:val="15"/>
              </w:rPr>
            </w:pPr>
            <w:r>
              <w:rPr>
                <w:rFonts w:ascii="Arial" w:hAnsi="Arial" w:cs="Arial"/>
                <w:sz w:val="15"/>
                <w:szCs w:val="15"/>
              </w:rPr>
              <w:t xml:space="preserve">A second approver who did not give the first approval</w:t>
            </w:r>
          </w:p>
        </w:tc>
        <w:tc>
          <w:tcPr>
            <w:tcW w:w="1728" w:type="dxa"/>
          </w:tcPr>
          <w:p>
            <w:pPr>
              <w:spacing w:after="20" w:before="20"/>
              <w:rPr>
                <w:rFonts w:ascii="Arial" w:hAnsi="Arial" w:cs="Arial"/>
                <w:sz w:val="15"/>
                <w:szCs w:val="15"/>
              </w:rPr>
            </w:pPr>
            <w:r>
              <w:rPr>
                <w:rFonts w:ascii="Arial" w:hAnsi="Arial" w:cs="Arial"/>
                <w:sz w:val="15"/>
                <w:szCs w:val="15"/>
              </w:rPr>
              <w:t xml:space="preserve">Pending Second Approval</w:t>
            </w:r>
          </w:p>
        </w:tc>
        <w:tc>
          <w:tcPr>
            <w:tcW w:w="3744" w:type="dxa"/>
          </w:tcPr>
          <w:p>
            <w:pPr>
              <w:spacing w:after="20" w:before="20"/>
              <w:rPr>
                <w:rFonts w:ascii="Arial" w:hAnsi="Arial" w:cs="Arial"/>
                <w:sz w:val="15"/>
                <w:szCs w:val="15"/>
              </w:rPr>
            </w:pPr>
            <w:r>
              <w:rPr>
                <w:rFonts w:ascii="Arial" w:hAnsi="Arial" w:cs="Arial"/>
                <w:sz w:val="15"/>
                <w:szCs w:val="15"/>
              </w:rPr>
              <w:t xml:space="preserve">Applies, schedules or sends for implementation as above</w:t>
            </w:r>
          </w:p>
        </w:tc>
        <w:tc>
          <w:tcPr>
            <w:tcW w:w="1440" w:type="dxa"/>
          </w:tcPr>
          <w:p>
            <w:pPr>
              <w:spacing w:after="20" w:before="20"/>
              <w:rPr>
                <w:rFonts w:ascii="Arial" w:hAnsi="Arial" w:cs="Arial"/>
                <w:sz w:val="15"/>
                <w:szCs w:val="15"/>
              </w:rPr>
            </w:pPr>
            <w:r>
              <w:rPr>
                <w:rFonts w:ascii="Arial" w:hAnsi="Arial" w:cs="Arial"/>
                <w:sz w:val="15"/>
                <w:szCs w:val="15"/>
              </w:rPr>
              <w:t xml:space="preserve">Approved, Scheduled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Return</w:t>
            </w:r>
          </w:p>
        </w:tc>
        <w:tc>
          <w:tcPr>
            <w:tcW w:w="2015" w:type="dxa"/>
          </w:tcPr>
          <w:p>
            <w:pPr>
              <w:keepNext/>
              <w:spacing w:after="20" w:before="20"/>
              <w:rPr>
                <w:rFonts w:ascii="Arial" w:hAnsi="Arial" w:cs="Arial"/>
                <w:sz w:val="15"/>
                <w:szCs w:val="15"/>
              </w:rPr>
            </w:pPr>
            <w:r>
              <w:rPr>
                <w:rFonts w:ascii="Arial" w:hAnsi="Arial" w:cs="Arial"/>
                <w:sz w:val="15"/>
                <w:szCs w:val="15"/>
              </w:rPr>
              <w:t xml:space="preserve">The deciding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 or Pending Second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Asks the remarks and returns the request to the requester for correction</w:t>
            </w:r>
          </w:p>
        </w:tc>
        <w:tc>
          <w:tcPr>
            <w:tcW w:w="1440" w:type="dxa"/>
          </w:tcPr>
          <w:p>
            <w:pPr>
              <w:keepNext/>
              <w:spacing w:after="20" w:before="20"/>
              <w:rPr>
                <w:rFonts w:ascii="Arial" w:hAnsi="Arial" w:cs="Arial"/>
                <w:sz w:val="15"/>
                <w:szCs w:val="15"/>
              </w:rPr>
            </w:pPr>
            <w:r>
              <w:rPr>
                <w:rFonts w:ascii="Arial" w:hAnsi="Arial" w:cs="Arial"/>
                <w:sz w:val="15"/>
                <w:szCs w:val="15"/>
              </w:rPr>
              <w:t xml:space="preserve">Returned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Reject</w:t>
            </w:r>
          </w:p>
        </w:tc>
        <w:tc>
          <w:tcPr>
            <w:tcW w:w="2015" w:type="dxa"/>
          </w:tcPr>
          <w:p>
            <w:pPr>
              <w:keepNext/>
              <w:spacing w:after="20" w:before="20"/>
              <w:rPr>
                <w:rFonts w:ascii="Arial" w:hAnsi="Arial" w:cs="Arial"/>
                <w:sz w:val="15"/>
                <w:szCs w:val="15"/>
              </w:rPr>
            </w:pPr>
            <w:r>
              <w:rPr>
                <w:rFonts w:ascii="Arial" w:hAnsi="Arial" w:cs="Arial"/>
                <w:sz w:val="15"/>
                <w:szCs w:val="15"/>
              </w:rPr>
              <w:t xml:space="preserve">The deciding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 or Pending Second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Asks the reason and closes the request; a rejection is final</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Implement Request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(role management right), not the requester</w:t>
            </w:r>
          </w:p>
        </w:tc>
        <w:tc>
          <w:tcPr>
            <w:tcW w:w="1728" w:type="dxa"/>
          </w:tcPr>
          <w:p>
            <w:pPr>
              <w:spacing w:after="20" w:before="20"/>
              <w:rPr>
                <w:rFonts w:ascii="Arial" w:hAnsi="Arial" w:cs="Arial"/>
                <w:sz w:val="15"/>
                <w:szCs w:val="15"/>
              </w:rPr>
            </w:pPr>
            <w:r>
              <w:rPr>
                <w:rFonts w:ascii="Arial" w:hAnsi="Arial" w:cs="Arial"/>
                <w:sz w:val="15"/>
                <w:szCs w:val="15"/>
              </w:rPr>
              <w:t xml:space="preserve">For Implementation</w:t>
            </w:r>
          </w:p>
        </w:tc>
        <w:tc>
          <w:tcPr>
            <w:tcW w:w="3744" w:type="dxa"/>
          </w:tcPr>
          <w:p>
            <w:pPr>
              <w:spacing w:after="20" w:before="20"/>
              <w:rPr>
                <w:rFonts w:ascii="Arial" w:hAnsi="Arial" w:cs="Arial"/>
                <w:sz w:val="15"/>
                <w:szCs w:val="15"/>
              </w:rPr>
            </w:pPr>
            <w:r>
              <w:rPr>
                <w:rFonts w:ascii="Arial" w:hAnsi="Arial" w:cs="Arial"/>
                <w:sz w:val="15"/>
                <w:szCs w:val="15"/>
              </w:rPr>
              <w:t xml:space="preserve">Applies the approved group-profile change now</w:t>
            </w:r>
          </w:p>
        </w:tc>
        <w:tc>
          <w:tcPr>
            <w:tcW w:w="1440" w:type="dxa"/>
          </w:tcPr>
          <w:p>
            <w:pPr>
              <w:spacing w:after="20" w:before="20"/>
              <w:rPr>
                <w:rFonts w:ascii="Arial" w:hAnsi="Arial" w:cs="Arial"/>
                <w:sz w:val="15"/>
                <w:szCs w:val="15"/>
              </w:rPr>
            </w:pPr>
            <w:r>
              <w:rPr>
                <w:rFonts w:ascii="Arial" w:hAnsi="Arial" w:cs="Arial"/>
                <w:sz w:val="15"/>
                <w:szCs w:val="15"/>
              </w:rPr>
              <w:t xml:space="preserve">Implemented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7"/>
        </w:numPr>
        <w:spacing w:after="60"/>
        <w:contextualSpacing/>
        <w:rPr>
          <w:rFonts w:ascii="Arial" w:hAnsi="Arial" w:cs="Arial"/>
        </w:rPr>
      </w:pPr>
      <w:r>
        <w:rPr>
          <w:rFonts w:ascii="Arial" w:hAnsi="Arial" w:cs="Arial"/>
        </w:rPr>
        <w:t xml:space="preserve">The requester and the user the request is about never decide it: A request cannot be decided by the user who submitted it; You cannot decide a request about your own access (FRUM.002.01, FRUM.010.02).</w:t>
      </w:r>
    </w:p>
    <w:p>
      <w:pPr>
        <w:pStyle w:val="ListParagraph"/>
        <w:numPr>
          <w:ilvl w:val="0"/>
          <w:numId w:val="217"/>
        </w:numPr>
        <w:spacing w:after="60"/>
        <w:contextualSpacing/>
        <w:rPr>
          <w:rFonts w:ascii="Arial" w:hAnsi="Arial" w:cs="Arial"/>
        </w:rPr>
      </w:pPr>
      <w:r>
        <w:rPr>
          <w:rFonts w:ascii="Arial" w:hAnsi="Arial" w:cs="Arial"/>
        </w:rPr>
        <w:t xml:space="preserve">Only the approver chosen by the requester decides a pending request: Request &lt;request no&gt; is assigned to &lt;approver&gt; for approval (FRUM.009.06, FRUM.002.01, FRUM.010.02).</w:t>
      </w:r>
    </w:p>
    <w:p>
      <w:pPr>
        <w:pStyle w:val="ListParagraph"/>
        <w:numPr>
          <w:ilvl w:val="0"/>
          <w:numId w:val="217"/>
        </w:numPr>
        <w:spacing w:after="60"/>
        <w:contextualSpacing/>
        <w:rPr>
          <w:rFonts w:ascii="Arial" w:hAnsi="Arial" w:cs="Arial"/>
        </w:rPr>
      </w:pPr>
      <w:r>
        <w:rPr>
          <w:rFonts w:ascii="Arial" w:hAnsi="Arial" w:cs="Arial"/>
        </w:rPr>
        <w:t xml:space="preserve">A request that gives a High or Admin group profile, creates or raises a profile to High or Admin, reactivates a High or Admin profile, or is submitted or approved outside the working hours (the working hours, 08:00-18:00 Monday to Friday as delivered) needs a second approval by another approver and raises an alert (FRUM.010.05).</w:t>
      </w:r>
    </w:p>
    <w:p>
      <w:pPr>
        <w:pStyle w:val="ListParagraph"/>
        <w:numPr>
          <w:ilvl w:val="0"/>
          <w:numId w:val="217"/>
        </w:numPr>
        <w:spacing w:after="60"/>
        <w:contextualSpacing/>
        <w:rPr>
          <w:rFonts w:ascii="Arial" w:hAnsi="Arial" w:cs="Arial"/>
        </w:rPr>
      </w:pPr>
      <w:r>
        <w:rPr>
          <w:rFonts w:ascii="Arial" w:hAnsi="Arial" w:cs="Arial"/>
        </w:rPr>
        <w:t xml:space="preserve">Return and rejection need a text; the requester receives it with the notice (FRUM.010.03, FRUM.010.04).</w:t>
      </w:r>
    </w:p>
    <w:p>
      <w:pPr>
        <w:pStyle w:val="ListParagraph"/>
        <w:numPr>
          <w:ilvl w:val="0"/>
          <w:numId w:val="217"/>
        </w:numPr>
        <w:spacing w:after="60"/>
        <w:contextualSpacing/>
        <w:rPr>
          <w:rFonts w:ascii="Arial" w:hAnsi="Arial" w:cs="Arial"/>
        </w:rPr>
      </w:pPr>
      <w:r>
        <w:rPr>
          <w:rFonts w:ascii="Arial" w:hAnsi="Arial" w:cs="Arial"/>
        </w:rPr>
        <w:t xml:space="preserve">The temporary password of a new user is shown once to the approver, never stored in clear and never e-mailed; the user must change it at the first sign-in (FRUM.002.01, FRUM.009.02, FRUM.002.01, FRUM.010.02).</w:t>
      </w:r>
    </w:p>
    <w:p>
      <w:pPr>
        <w:pStyle w:val="ListParagraph"/>
        <w:numPr>
          <w:ilvl w:val="0"/>
          <w:numId w:val="217"/>
        </w:numPr>
        <w:spacing w:after="60"/>
        <w:contextualSpacing/>
        <w:rPr>
          <w:rFonts w:ascii="Arial" w:hAnsi="Arial" w:cs="Arial"/>
        </w:rPr>
      </w:pPr>
      <w:r>
        <w:rPr>
          <w:rFonts w:ascii="Arial" w:hAnsi="Arial" w:cs="Arial"/>
        </w:rPr>
        <w:t xml:space="preserve">A scheduled request is re-checked and applied by the daily job on its effective date; if it can no longer be applied it stays scheduled with the reason and an alert is raised (FRUM.009.10).</w:t>
      </w:r>
    </w:p>
    <w:p>
      <w:pPr>
        <w:pStyle w:val="ListParagraph"/>
        <w:numPr>
          <w:ilvl w:val="0"/>
          <w:numId w:val="217"/>
        </w:numPr>
        <w:spacing w:after="60"/>
        <w:contextualSpacing/>
        <w:rPr>
          <w:rFonts w:ascii="Arial" w:hAnsi="Arial" w:cs="Arial"/>
        </w:rPr>
      </w:pPr>
      <w:r>
        <w:rPr>
          <w:rFonts w:ascii="Arial" w:hAnsi="Arial" w:cs="Arial"/>
        </w:rPr>
        <w:t xml:space="preserve">Every applied change writes the access change log with the from and to values, the request number, the approver and the time; the history cannot be changed (FRUM.008.01, FRUM.008.04).</w:t>
      </w:r>
    </w:p>
    <w:p>
      <w:pPr>
        <w:pStyle w:val="Heading2"/>
        <w:keepNext/>
        <w:keepLines/>
        <w:numPr>
          <w:ilvl w:val="0"/>
          <w:numId w:val="0"/>
        </w:numPr>
        <w:rPr>
          <w:rFonts w:ascii="Arial" w:hAnsi="Arial" w:cs="Arial"/>
        </w:rPr>
      </w:pPr>
      <w:r>
        <w:rPr>
          <w:rFonts w:ascii="Arial" w:hAnsi="Arial" w:cs="Arial"/>
        </w:rPr>
        <w:t xml:space="preserve">J.10 Bulk Request (SCR-UA-09)</w:t>
      </w:r>
    </w:p>
    <w:p>
      <w:pPr>
        <w:rPr>
          <w:rFonts w:ascii="Arial" w:hAnsi="Arial" w:cs="Arial"/>
        </w:rPr>
      </w:pPr>
      <w:r>
        <w:rPr>
          <w:rFonts w:ascii="Arial" w:hAnsi="Arial" w:cs="Arial"/>
        </w:rPr>
        <w:t xml:space="preserve">Purpose: 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p>
      <w:pPr>
        <w:rPr>
          <w:rFonts w:ascii="Arial" w:hAnsi="Arial" w:cs="Arial"/>
        </w:rPr>
      </w:pPr>
      <w:r>
        <w:rPr>
          <w:rFonts w:ascii="Arial" w:hAnsi="Arial" w:cs="Arial"/>
        </w:rPr>
        <w:t xml:space="preserve">Access: Setup &amp; Administration › User Access › Bulk Request</w:t>
      </w:r>
    </w:p>
    <w:p>
      <w:pPr>
        <w:rPr>
          <w:rFonts w:ascii="Arial" w:hAnsi="Arial" w:cs="Arial"/>
        </w:rPr>
      </w:pPr>
      <w:r>
        <w:rPr>
          <w:rFonts w:ascii="Arial" w:hAnsi="Arial" w:cs="Arial"/>
        </w:rPr>
        <w:t xml:space="preserve">Requirements: FRUM.011.01</w:t>
      </w:r>
    </w:p>
    <w:p>
      <w:pPr>
        <w:spacing w:before="120" w:after="60"/>
        <w:jc w:val="center"/>
      </w:pPr>
      <w:r>
        <w:drawing>
          <wp:inline>
            <wp:extent cx="5852160" cy="2373656"/>
            <wp:docPr id="1803472600" name="Picture 1803472600"/>
            <wp:cNvGraphicFramePr>
              <a:graphicFrameLocks noChangeAspect="1"/>
            </wp:cNvGraphicFramePr>
            <a:graphic>
              <a:graphicData uri="http://schemas.openxmlformats.org/drawingml/2006/picture">
                <pic:pic>
                  <pic:nvPicPr>
                    <pic:cNvPr id="0" name="scr-ua-09-01-list-part1.png"/>
                    <pic:cNvPicPr/>
                  </pic:nvPicPr>
                  <pic:blipFill>
                    <a:blip r:embed="rId50"/>
                    <a:stretch>
                      <a:fillRect/>
                    </a:stretch>
                  </pic:blipFill>
                  <pic:spPr>
                    <a:xfrm>
                      <a:off x="0" y="0"/>
                      <a:ext cx="5852160" cy="237365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580500"/>
            <wp:docPr id="1803472600" name="Picture 1803472600"/>
            <wp:cNvGraphicFramePr>
              <a:graphicFrameLocks noChangeAspect="1"/>
            </wp:cNvGraphicFramePr>
            <a:graphic>
              <a:graphicData uri="http://schemas.openxmlformats.org/drawingml/2006/picture">
                <pic:pic>
                  <pic:nvPicPr>
                    <pic:cNvPr id="0" name="scr-ua-09-01-list-part2.png"/>
                    <pic:cNvPicPr/>
                  </pic:nvPicPr>
                  <pic:blipFill>
                    <a:blip r:embed="rId51"/>
                    <a:stretch>
                      <a:fillRect/>
                    </a:stretch>
                  </pic:blipFill>
                  <pic:spPr>
                    <a:xfrm>
                      <a:off x="0" y="0"/>
                      <a:ext cx="5852160" cy="258050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J.10: Bulk Request with the upload wizard and the batches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Upload: [Upload wizard]</w:t>
            </w:r>
          </w:p>
        </w:tc>
        <w:tc>
          <w:tcPr>
            <w:tcW w:w="1224" w:type="dxa"/>
          </w:tcPr>
          <w:p>
            <w:pPr>
              <w:spacing w:after="20" w:before="20"/>
              <w:rPr>
                <w:rFonts w:ascii="Arial" w:hAnsi="Arial" w:cs="Arial"/>
                <w:sz w:val="15"/>
                <w:szCs w:val="15"/>
              </w:rPr>
            </w:pPr>
            <w:r>
              <w:rPr>
                <w:rFonts w:ascii="Arial" w:hAnsi="Arial" w:cs="Arial"/>
                <w:sz w:val="15"/>
                <w:szCs w:val="15"/>
              </w:rPr>
              <w:t xml:space="preserve">Upload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Template Bulk access requests (Excel); see Upload screens; Upload template</w:t>
            </w:r>
          </w:p>
        </w:tc>
        <w:tc>
          <w:tcPr>
            <w:tcW w:w="2808" w:type="dxa"/>
          </w:tcPr>
          <w:p>
            <w:pPr>
              <w:spacing w:after="20" w:before="20"/>
              <w:rPr>
                <w:rFonts w:ascii="Arial" w:hAnsi="Arial" w:cs="Arial"/>
                <w:sz w:val="15"/>
                <w:szCs w:val="15"/>
              </w:rPr>
            </w:pPr>
            <w:r>
              <w:rPr>
                <w:rFonts w:ascii="Arial" w:hAnsi="Arial" w:cs="Arial"/>
                <w:sz w:val="15"/>
                <w:szCs w:val="15"/>
              </w:rPr>
              <w:t xml:space="preserve">File checks; every row checked as a request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Batch</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BLK-yyyy-nnnnnn;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Lines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Number of lines;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Draft, Pending Approval, Returned, Approved, Rejected, Cancelled;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Batches: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Batch remarks; Bulk batch</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Batches: Requested By</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Bulk batch</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Uploaded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[Upload and commit the file]</w:t>
            </w:r>
          </w:p>
        </w:tc>
        <w:tc>
          <w:tcPr>
            <w:tcW w:w="2015" w:type="dxa"/>
          </w:tcPr>
          <w:p>
            <w:pPr>
              <w:keepNext/>
              <w:spacing w:after="20" w:before="20"/>
              <w:rPr>
                <w:rFonts w:ascii="Arial" w:hAnsi="Arial" w:cs="Arial"/>
                <w:sz w:val="15"/>
                <w:szCs w:val="15"/>
              </w:rPr>
            </w:pPr>
            <w:r>
              <w:rPr>
                <w:rFonts w:ascii="Arial" w:hAnsi="Arial" w:cs="Arial"/>
                <w:sz w:val="15"/>
                <w:szCs w:val="15"/>
              </w:rPr>
              <w:t xml:space="preserve">Requestor, Business Administrator, System Administrator (enrol or modify right, and bulk upload right)</w:t>
            </w:r>
          </w:p>
        </w:tc>
        <w:tc>
          <w:tcPr>
            <w:tcW w:w="1728" w:type="dxa"/>
          </w:tcPr>
          <w:p>
            <w:pPr>
              <w:keepNext/>
              <w:spacing w:after="20" w:before="20"/>
              <w:rPr>
                <w:rFonts w:ascii="Arial" w:hAnsi="Arial" w:cs="Arial"/>
                <w:sz w:val="15"/>
                <w:szCs w:val="15"/>
              </w:rPr>
            </w:pPr>
            <w:r>
              <w:rPr>
                <w:rFonts w:ascii="Arial" w:hAnsi="Arial" w:cs="Arial"/>
                <w:sz w:val="15"/>
                <w:szCs w:val="15"/>
              </w:rPr>
              <w:t xml:space="preserve">A file of the template is chosen</w:t>
            </w:r>
          </w:p>
        </w:tc>
        <w:tc>
          <w:tcPr>
            <w:tcW w:w="3744" w:type="dxa"/>
          </w:tcPr>
          <w:p>
            <w:pPr>
              <w:keepNext/>
              <w:spacing w:after="20" w:before="20"/>
              <w:rPr>
                <w:rFonts w:ascii="Arial" w:hAnsi="Arial" w:cs="Arial"/>
                <w:sz w:val="15"/>
                <w:szCs w:val="15"/>
              </w:rPr>
            </w:pPr>
            <w:r>
              <w:rPr>
                <w:rFonts w:ascii="Arial" w:hAnsi="Arial" w:cs="Arial"/>
                <w:sz w:val="15"/>
                <w:szCs w:val="15"/>
              </w:rPr>
              <w:t xml:space="preserve">Checks every row; the valid rows are saved as the draft lines of a new batch. Toast: Batch BLK-yyyy-nnnnnn saved as a draft</w:t>
            </w:r>
          </w:p>
        </w:tc>
        <w:tc>
          <w:tcPr>
            <w:tcW w:w="1440" w:type="dxa"/>
          </w:tcPr>
          <w:p>
            <w:pPr>
              <w:keepNext/>
              <w:spacing w:after="20" w:before="20"/>
              <w:rPr>
                <w:rFonts w:ascii="Arial" w:hAnsi="Arial" w:cs="Arial"/>
                <w:sz w:val="15"/>
                <w:szCs w:val="15"/>
              </w:rPr>
            </w:pPr>
            <w:r>
              <w:rPr>
                <w:rFonts w:ascii="Arial" w:hAnsi="Arial" w:cs="Arial"/>
                <w:sz w:val="15"/>
                <w:szCs w:val="15"/>
              </w:rPr>
              <w:t xml:space="preserve">Draft batch</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batch]</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Bulk Request Batch (SCR-UA-10)</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8"/>
        </w:numPr>
        <w:spacing w:after="60"/>
        <w:contextualSpacing/>
        <w:rPr>
          <w:rFonts w:ascii="Arial" w:hAnsi="Arial" w:cs="Arial"/>
        </w:rPr>
      </w:pPr>
      <w:r>
        <w:rPr>
          <w:rFonts w:ascii="Arial" w:hAnsi="Arial" w:cs="Arial"/>
        </w:rPr>
        <w:t xml:space="preserve">Each row is checked with the rules of a single request of its action, the separation-of-duties rules included; a row in error is reported with its message and is not saved (FRUM.011.01, FRUM.006.03, FRUM.012.01).</w:t>
      </w:r>
    </w:p>
    <w:p>
      <w:pPr>
        <w:pStyle w:val="ListParagraph"/>
        <w:numPr>
          <w:ilvl w:val="0"/>
          <w:numId w:val="218"/>
        </w:numPr>
        <w:spacing w:after="60"/>
        <w:contextualSpacing/>
        <w:rPr>
          <w:rFonts w:ascii="Arial" w:hAnsi="Arial" w:cs="Arial"/>
        </w:rPr>
      </w:pPr>
      <w:r>
        <w:rPr>
          <w:rFonts w:ascii="Arial" w:hAnsi="Arial" w:cs="Arial"/>
        </w:rPr>
        <w:t xml:space="preserve">The actions of the file are ENROL, MODIFY, DEACTIVATE and REACTIVATE; group profiles are listed by their codes separated by a semicolon (FRUM.011.01).</w:t>
      </w:r>
    </w:p>
    <w:p>
      <w:pPr>
        <w:pStyle w:val="Heading2"/>
        <w:keepNext/>
        <w:keepLines/>
        <w:numPr>
          <w:ilvl w:val="0"/>
          <w:numId w:val="0"/>
        </w:numPr>
        <w:rPr>
          <w:rFonts w:ascii="Arial" w:hAnsi="Arial" w:cs="Arial"/>
        </w:rPr>
      </w:pPr>
      <w:r>
        <w:rPr>
          <w:rFonts w:ascii="Arial" w:hAnsi="Arial" w:cs="Arial"/>
        </w:rPr>
        <w:t xml:space="preserve">J.11 Bulk Request Batch (SCR-UA-10)</w:t>
      </w:r>
    </w:p>
    <w:p>
      <w:pPr>
        <w:rPr>
          <w:rFonts w:ascii="Arial" w:hAnsi="Arial" w:cs="Arial"/>
        </w:rPr>
      </w:pPr>
      <w:r>
        <w:rPr>
          <w:rFonts w:ascii="Arial" w:hAnsi="Arial" w:cs="Arial"/>
        </w:rPr>
        <w:t xml:space="preserve">Purpose: One bulk batch: its lines with their status and error; the requester submits it to one approver with the batch remarks, or cancels it; the approver approves (each line applied on its own), returns or rejects it.</w:t>
      </w:r>
    </w:p>
    <w:p>
      <w:pPr>
        <w:rPr>
          <w:rFonts w:ascii="Arial" w:hAnsi="Arial" w:cs="Arial"/>
        </w:rPr>
      </w:pPr>
      <w:r>
        <w:rPr>
          <w:rFonts w:ascii="Arial" w:hAnsi="Arial" w:cs="Arial"/>
        </w:rPr>
        <w:t xml:space="preserve">Access: Bulk Request › a batch</w:t>
      </w:r>
    </w:p>
    <w:p>
      <w:pPr>
        <w:rPr>
          <w:rFonts w:ascii="Arial" w:hAnsi="Arial" w:cs="Arial"/>
        </w:rPr>
      </w:pPr>
      <w:r>
        <w:rPr>
          <w:rFonts w:ascii="Arial" w:hAnsi="Arial" w:cs="Arial"/>
        </w:rPr>
        <w:t xml:space="preserve">Requirements: FRUM.011.01</w:t>
      </w:r>
    </w:p>
    <w:p>
      <w:pPr>
        <w:keepNext/>
        <w:spacing w:before="120" w:after="60"/>
        <w:jc w:val="center"/>
      </w:pPr>
      <w:r>
        <w:drawing>
          <wp:inline>
            <wp:extent cx="5852160" cy="2900855"/>
            <wp:docPr id="1803472600" name="Picture 1803472600"/>
            <wp:cNvGraphicFramePr>
              <a:graphicFrameLocks noChangeAspect="1"/>
            </wp:cNvGraphicFramePr>
            <a:graphic>
              <a:graphicData uri="http://schemas.openxmlformats.org/drawingml/2006/picture">
                <pic:pic>
                  <pic:nvPicPr>
                    <pic:cNvPr id="0" name="scr-ua-10-01-pending.png"/>
                    <pic:cNvPicPr/>
                  </pic:nvPicPr>
                  <pic:blipFill>
                    <a:blip r:embed="rId52"/>
                    <a:stretch>
                      <a:fillRect/>
                    </a:stretch>
                  </pic:blipFill>
                  <pic:spPr>
                    <a:xfrm>
                      <a:off x="0" y="0"/>
                      <a:ext cx="5852160" cy="290085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J.11: The SIT/UAT batch of three lines waiting for the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Batch</w:t>
            </w:r>
          </w:p>
        </w:tc>
        <w:tc>
          <w:tcPr>
            <w:tcW w:w="1224" w:type="dxa"/>
          </w:tcPr>
          <w:p>
            <w:pPr>
              <w:spacing w:after="20" w:before="20"/>
              <w:rPr>
                <w:rFonts w:ascii="Arial" w:hAnsi="Arial" w:cs="Arial"/>
                <w:sz w:val="15"/>
                <w:szCs w:val="15"/>
              </w:rPr>
            </w:pPr>
            <w:r>
              <w:rPr>
                <w:rFonts w:ascii="Arial" w:hAnsi="Arial" w:cs="Arial"/>
                <w:sz w:val="15"/>
                <w:szCs w:val="15"/>
              </w:rPr>
              <w:t xml:space="preserve">Reference chip</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BLK-yyyy-nnnnnn;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By</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On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Lines: Request / Type / User / Change / Status / Error</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access request per line; Line requests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Submit Batch: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each eligible approver (with the user ID only when two approvers share a name); Holders of the approval right, less the requester</w:t>
            </w:r>
          </w:p>
        </w:tc>
        <w:tc>
          <w:tcPr>
            <w:tcW w:w="2808" w:type="dxa"/>
          </w:tcPr>
          <w:p>
            <w:pPr>
              <w:keepNext/>
              <w:spacing w:after="20" w:before="20"/>
              <w:rPr>
                <w:rFonts w:ascii="Arial" w:hAnsi="Arial" w:cs="Arial"/>
                <w:sz w:val="15"/>
                <w:szCs w:val="15"/>
              </w:rPr>
            </w:pPr>
            <w:r>
              <w:rPr>
                <w:rFonts w:ascii="Arial" w:hAnsi="Arial" w:cs="Arial"/>
                <w:sz w:val="15"/>
                <w:szCs w:val="15"/>
              </w:rPr>
              <w:t xml:space="preserve">An eligible approver; Select the approver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Submit Batch: Remarks</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Submit Batch</w:t>
            </w:r>
          </w:p>
        </w:tc>
        <w:tc>
          <w:tcPr>
            <w:tcW w:w="2015" w:type="dxa"/>
          </w:tcPr>
          <w:p>
            <w:pPr>
              <w:spacing w:after="20" w:before="20"/>
              <w:rPr>
                <w:rFonts w:ascii="Arial" w:hAnsi="Arial" w:cs="Arial"/>
                <w:sz w:val="15"/>
                <w:szCs w:val="15"/>
              </w:rPr>
            </w:pPr>
            <w:r>
              <w:rPr>
                <w:rFonts w:ascii="Arial" w:hAnsi="Arial" w:cs="Arial"/>
                <w:sz w:val="15"/>
                <w:szCs w:val="15"/>
              </w:rPr>
              <w:t xml:space="preserve">The creator of the batch</w:t>
            </w:r>
          </w:p>
        </w:tc>
        <w:tc>
          <w:tcPr>
            <w:tcW w:w="1728" w:type="dxa"/>
          </w:tcPr>
          <w:p>
            <w:pPr>
              <w:spacing w:after="20" w:before="20"/>
              <w:rPr>
                <w:rFonts w:ascii="Arial" w:hAnsi="Arial" w:cs="Arial"/>
                <w:sz w:val="15"/>
                <w:szCs w:val="15"/>
              </w:rPr>
            </w:pPr>
            <w:r>
              <w:rPr>
                <w:rFonts w:ascii="Arial" w:hAnsi="Arial" w:cs="Arial"/>
                <w:sz w:val="15"/>
                <w:szCs w:val="15"/>
              </w:rPr>
              <w:t xml:space="preserve">Draft or Returned</w:t>
            </w:r>
          </w:p>
        </w:tc>
        <w:tc>
          <w:tcPr>
            <w:tcW w:w="3744" w:type="dxa"/>
          </w:tcPr>
          <w:p>
            <w:pPr>
              <w:spacing w:after="20" w:before="20"/>
              <w:rPr>
                <w:rFonts w:ascii="Arial" w:hAnsi="Arial" w:cs="Arial"/>
                <w:sz w:val="15"/>
                <w:szCs w:val="15"/>
              </w:rPr>
            </w:pPr>
            <w:r>
              <w:rPr>
                <w:rFonts w:ascii="Arial" w:hAnsi="Arial" w:cs="Arial"/>
                <w:sz w:val="15"/>
                <w:szCs w:val="15"/>
              </w:rPr>
              <w:t xml:space="preserve">Submits every draft line to the chosen approver with the batch remarks</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Batch</w:t>
            </w:r>
          </w:p>
        </w:tc>
        <w:tc>
          <w:tcPr>
            <w:tcW w:w="2015" w:type="dxa"/>
          </w:tcPr>
          <w:p>
            <w:pPr>
              <w:spacing w:after="20" w:before="20"/>
              <w:rPr>
                <w:rFonts w:ascii="Arial" w:hAnsi="Arial" w:cs="Arial"/>
                <w:sz w:val="15"/>
                <w:szCs w:val="15"/>
              </w:rPr>
            </w:pPr>
            <w:r>
              <w:rPr>
                <w:rFonts w:ascii="Arial" w:hAnsi="Arial" w:cs="Arial"/>
                <w:sz w:val="15"/>
                <w:szCs w:val="15"/>
              </w:rPr>
              <w:t xml:space="preserve">The approver (approval right), not the creator</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Approves each line on its own; the outcome lists each line with its status or error and the temporary passwords of new users, shown once</w:t>
            </w:r>
          </w:p>
        </w:tc>
        <w:tc>
          <w:tcPr>
            <w:tcW w:w="1440" w:type="dxa"/>
          </w:tcPr>
          <w:p>
            <w:pPr>
              <w:spacing w:after="20" w:before="20"/>
              <w:rPr>
                <w:rFonts w:ascii="Arial" w:hAnsi="Arial" w:cs="Arial"/>
                <w:sz w:val="15"/>
                <w:szCs w:val="15"/>
              </w:rPr>
            </w:pPr>
            <w:r>
              <w:rPr>
                <w:rFonts w:ascii="Arial" w:hAnsi="Arial" w:cs="Arial"/>
                <w:sz w:val="15"/>
                <w:szCs w:val="15"/>
              </w:rPr>
              <w:t xml:space="preserve">Approved (lines applied, scheduled or for second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Return Batch</w:t>
            </w:r>
          </w:p>
        </w:tc>
        <w:tc>
          <w:tcPr>
            <w:tcW w:w="2015" w:type="dxa"/>
          </w:tcPr>
          <w:p>
            <w:pPr>
              <w:spacing w:after="20" w:before="20"/>
              <w:rPr>
                <w:rFonts w:ascii="Arial" w:hAnsi="Arial" w:cs="Arial"/>
                <w:sz w:val="15"/>
                <w:szCs w:val="15"/>
              </w:rPr>
            </w:pPr>
            <w:r>
              <w:rPr>
                <w:rFonts w:ascii="Arial" w:hAnsi="Arial" w:cs="Arial"/>
                <w:sz w:val="15"/>
                <w:szCs w:val="15"/>
              </w:rPr>
              <w:t xml:space="preserve">The approver</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Returns the batch with the remarks</w:t>
            </w:r>
          </w:p>
        </w:tc>
        <w:tc>
          <w:tcPr>
            <w:tcW w:w="1440" w:type="dxa"/>
          </w:tcPr>
          <w:p>
            <w:pPr>
              <w:spacing w:after="20" w:before="20"/>
              <w:rPr>
                <w:rFonts w:ascii="Arial" w:hAnsi="Arial" w:cs="Arial"/>
                <w:sz w:val="15"/>
                <w:szCs w:val="15"/>
              </w:rPr>
            </w:pPr>
            <w:r>
              <w:rPr>
                <w:rFonts w:ascii="Arial" w:hAnsi="Arial" w:cs="Arial"/>
                <w:sz w:val="15"/>
                <w:szCs w:val="15"/>
              </w:rPr>
              <w:t xml:space="preserve">Returned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Reject Batch</w:t>
            </w:r>
          </w:p>
        </w:tc>
        <w:tc>
          <w:tcPr>
            <w:tcW w:w="2015" w:type="dxa"/>
          </w:tcPr>
          <w:p>
            <w:pPr>
              <w:keepNext/>
              <w:spacing w:after="20" w:before="20"/>
              <w:rPr>
                <w:rFonts w:ascii="Arial" w:hAnsi="Arial" w:cs="Arial"/>
                <w:sz w:val="15"/>
                <w:szCs w:val="15"/>
              </w:rPr>
            </w:pPr>
            <w:r>
              <w:rPr>
                <w:rFonts w:ascii="Arial" w:hAnsi="Arial" w:cs="Arial"/>
                <w:sz w:val="15"/>
                <w:szCs w:val="15"/>
              </w:rPr>
              <w:t xml:space="preserve">The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Rejects every line with the reason</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Cancel Batch</w:t>
            </w:r>
          </w:p>
        </w:tc>
        <w:tc>
          <w:tcPr>
            <w:tcW w:w="2015" w:type="dxa"/>
          </w:tcPr>
          <w:p>
            <w:pPr>
              <w:keepNext/>
              <w:spacing w:after="20" w:before="20"/>
              <w:rPr>
                <w:rFonts w:ascii="Arial" w:hAnsi="Arial" w:cs="Arial"/>
                <w:sz w:val="15"/>
                <w:szCs w:val="15"/>
              </w:rPr>
            </w:pPr>
            <w:r>
              <w:rPr>
                <w:rFonts w:ascii="Arial" w:hAnsi="Arial" w:cs="Arial"/>
                <w:sz w:val="15"/>
                <w:szCs w:val="15"/>
              </w:rPr>
              <w:t xml:space="preserve">The creator of the batch</w:t>
            </w:r>
          </w:p>
        </w:tc>
        <w:tc>
          <w:tcPr>
            <w:tcW w:w="1728" w:type="dxa"/>
          </w:tcPr>
          <w:p>
            <w:pPr>
              <w:keepNext/>
              <w:spacing w:after="20" w:before="20"/>
              <w:rPr>
                <w:rFonts w:ascii="Arial" w:hAnsi="Arial" w:cs="Arial"/>
                <w:sz w:val="15"/>
                <w:szCs w:val="15"/>
              </w:rPr>
            </w:pPr>
            <w:r>
              <w:rPr>
                <w:rFonts w:ascii="Arial" w:hAnsi="Arial" w:cs="Arial"/>
                <w:sz w:val="15"/>
                <w:szCs w:val="15"/>
              </w:rPr>
              <w:t xml:space="preserve">Draft, Returned or Pending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Cancels every line with the reason</w:t>
            </w:r>
          </w:p>
        </w:tc>
        <w:tc>
          <w:tcPr>
            <w:tcW w:w="1440" w:type="dxa"/>
          </w:tcPr>
          <w:p>
            <w:pPr>
              <w:keepNext/>
              <w:spacing w:after="20" w:before="20"/>
              <w:rPr>
                <w:rFonts w:ascii="Arial" w:hAnsi="Arial" w:cs="Arial"/>
                <w:sz w:val="15"/>
                <w:szCs w:val="15"/>
              </w:rPr>
            </w:pPr>
            <w:r>
              <w:rPr>
                <w:rFonts w:ascii="Arial" w:hAnsi="Arial" w:cs="Arial"/>
                <w:sz w:val="15"/>
                <w:szCs w:val="15"/>
              </w:rPr>
              <w:t xml:space="preserve">Cancelled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line]</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line's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9"/>
        </w:numPr>
        <w:spacing w:after="60"/>
        <w:contextualSpacing/>
        <w:rPr>
          <w:rFonts w:ascii="Arial" w:hAnsi="Arial" w:cs="Arial"/>
        </w:rPr>
      </w:pPr>
      <w:r>
        <w:rPr>
          <w:rFonts w:ascii="Arial" w:hAnsi="Arial" w:cs="Arial"/>
        </w:rPr>
        <w:t xml:space="preserve">A batch is submitted only by its creator and decided by another user: Only the creator can submit batch &lt;batch no&gt; (FRUM.011.01).</w:t>
      </w:r>
    </w:p>
    <w:p>
      <w:pPr>
        <w:pStyle w:val="ListParagraph"/>
        <w:numPr>
          <w:ilvl w:val="0"/>
          <w:numId w:val="219"/>
        </w:numPr>
        <w:spacing w:after="60"/>
        <w:contextualSpacing/>
        <w:rPr>
          <w:rFonts w:ascii="Arial" w:hAnsi="Arial" w:cs="Arial"/>
        </w:rPr>
      </w:pPr>
      <w:r>
        <w:rPr>
          <w:rFonts w:ascii="Arial" w:hAnsi="Arial" w:cs="Arial"/>
        </w:rPr>
        <w:t xml:space="preserve">Each line is decided and applied on its own, with the checks and the risk rules of a single request; a line that needs a second approval waits for it (FRUM.011.01, FRUM.010.05).</w:t>
      </w:r>
    </w:p>
    <w:p>
      <w:pPr>
        <w:pStyle w:val="Heading2"/>
        <w:keepNext/>
        <w:keepLines/>
        <w:numPr>
          <w:ilvl w:val="0"/>
          <w:numId w:val="0"/>
        </w:numPr>
        <w:rPr>
          <w:rFonts w:ascii="Arial" w:hAnsi="Arial" w:cs="Arial"/>
        </w:rPr>
      </w:pPr>
      <w:r>
        <w:rPr>
          <w:rFonts w:ascii="Arial" w:hAnsi="Arial" w:cs="Arial"/>
        </w:rPr>
        <w:t xml:space="preserve">J.12 Group Profile Requests (SCR-UA-11)</w:t>
      </w:r>
    </w:p>
    <w:p>
      <w:pPr>
        <w:rPr>
          <w:rFonts w:ascii="Arial" w:hAnsi="Arial" w:cs="Arial"/>
        </w:rPr>
      </w:pPr>
      <w:r>
        <w:rPr>
          <w:rFonts w:ascii="Arial" w:hAnsi="Arial" w:cs="Arial"/>
        </w:rPr>
        <w:t xml:space="preserve">Purpose: 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p>
      <w:pPr>
        <w:rPr>
          <w:rFonts w:ascii="Arial" w:hAnsi="Arial" w:cs="Arial"/>
        </w:rPr>
      </w:pPr>
      <w:r>
        <w:rPr>
          <w:rFonts w:ascii="Arial" w:hAnsi="Arial" w:cs="Arial"/>
        </w:rPr>
        <w:t xml:space="preserve">Access: The notice Access request AR-yyyy-nnnnnn to implement (System Administrator); Access Request record of a group-profile request › back arrow</w:t>
      </w:r>
    </w:p>
    <w:p>
      <w:pPr>
        <w:rPr>
          <w:rFonts w:ascii="Arial" w:hAnsi="Arial" w:cs="Arial"/>
        </w:rPr>
      </w:pPr>
      <w:r>
        <w:rPr>
          <w:rFonts w:ascii="Arial" w:hAnsi="Arial" w:cs="Arial"/>
        </w:rPr>
        <w:t xml:space="preserve">Requirements: FRUM.005.01, FRUM.005.02, FRUM.005.03, FRUM.005.04, FRUM.006.01</w:t>
      </w:r>
    </w:p>
    <w:p>
      <w:pPr>
        <w:keepNext/>
        <w:spacing w:before="120" w:after="60"/>
        <w:jc w:val="center"/>
      </w:pPr>
      <w:r>
        <w:drawing>
          <wp:inline>
            <wp:extent cx="5852160" cy="3370037"/>
            <wp:docPr id="1803472600" name="Picture 1803472600"/>
            <wp:cNvGraphicFramePr>
              <a:graphicFrameLocks noChangeAspect="1"/>
            </wp:cNvGraphicFramePr>
            <a:graphic>
              <a:graphicData uri="http://schemas.openxmlformats.org/drawingml/2006/picture">
                <pic:pic>
                  <pic:nvPicPr>
                    <pic:cNvPr id="0" name="scr-ua-11-01-list.png"/>
                    <pic:cNvPicPr/>
                  </pic:nvPicPr>
                  <pic:blipFill>
                    <a:blip r:embed="rId53"/>
                    <a:stretch>
                      <a:fillRect/>
                    </a:stretch>
                  </pic:blipFill>
                  <pic:spPr>
                    <a:xfrm>
                      <a:off x="0" y="0"/>
                      <a:ext cx="5852160" cy="337003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J.12: Group Profile Requests of the Business Administrator, All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My Requests / Assigned to Me / Second Approval / For Implementation / All</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 a tab is shown only to the users who work it</w:t>
            </w:r>
          </w:p>
        </w:tc>
        <w:tc>
          <w:tcPr>
            <w:tcW w:w="2808" w:type="dxa"/>
          </w:tcPr>
          <w:p>
            <w:pPr>
              <w:spacing w:after="20" w:before="20"/>
              <w:rPr>
                <w:rFonts w:ascii="Arial" w:hAnsi="Arial" w:cs="Arial"/>
                <w:sz w:val="15"/>
                <w:szCs w:val="15"/>
              </w:rPr>
            </w:pPr>
            <w:r>
              <w:rPr>
                <w:rFonts w:ascii="Arial" w:hAnsi="Arial" w:cs="Arial"/>
                <w:sz w:val="15"/>
                <w:szCs w:val="15"/>
              </w:rPr>
              <w:t xml:space="preserve">As Access Requests, limited to group-profile requests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Request No., User or Role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request number or group profile code</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and the request statuses;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Request Type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New group profile, Modify group profile, Deactivate group profile, Reactivate group profile;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 / Type / Change / Requested By / Requested / Approver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As Access Requests;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Group Profile Request</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System Administrator (group-profile request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on the group-profile types (SCR-UA-12)</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Selected</w:t>
            </w:r>
          </w:p>
        </w:tc>
        <w:tc>
          <w:tcPr>
            <w:tcW w:w="2015" w:type="dxa"/>
          </w:tcPr>
          <w:p>
            <w:pPr>
              <w:keepNext/>
              <w:spacing w:after="20" w:before="20"/>
              <w:rPr>
                <w:rFonts w:ascii="Arial" w:hAnsi="Arial" w:cs="Arial"/>
                <w:sz w:val="15"/>
                <w:szCs w:val="15"/>
              </w:rPr>
            </w:pPr>
            <w:r>
              <w:rPr>
                <w:rFonts w:ascii="Arial" w:hAnsi="Arial" w:cs="Arial"/>
                <w:sz w:val="15"/>
                <w:szCs w:val="15"/>
              </w:rPr>
              <w:t xml:space="preserve">Approver on Assigned to Me; Second Approver on Second Approval</w:t>
            </w:r>
          </w:p>
        </w:tc>
        <w:tc>
          <w:tcPr>
            <w:tcW w:w="1728" w:type="dxa"/>
          </w:tcPr>
          <w:p>
            <w:pPr>
              <w:keepNext/>
              <w:spacing w:after="20" w:before="20"/>
              <w:rPr>
                <w:rFonts w:ascii="Arial" w:hAnsi="Arial" w:cs="Arial"/>
                <w:sz w:val="15"/>
                <w:szCs w:val="15"/>
              </w:rPr>
            </w:pPr>
            <w:r>
              <w:rPr>
                <w:rFonts w:ascii="Arial" w:hAnsi="Arial" w:cs="Arial"/>
                <w:sz w:val="15"/>
                <w:szCs w:val="15"/>
              </w:rPr>
              <w:t xml:space="preserve">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Approves each selected request in turn</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 (next approver), Pending Second Approval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Filters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Shows or hides the filters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0"/>
        </w:numPr>
        <w:spacing w:after="60"/>
        <w:contextualSpacing/>
        <w:rPr>
          <w:rFonts w:ascii="Arial" w:hAnsi="Arial" w:cs="Arial"/>
        </w:rPr>
      </w:pPr>
      <w:r>
        <w:rPr>
          <w:rFonts w:ascii="Arial" w:hAnsi="Arial" w:cs="Arial"/>
        </w:rPr>
        <w:t xml:space="preserve">Only one group-profile request per profile can be open at a time: A request for role &lt;code&gt; is already waiting for approval (FRUM.005.01, FRUM.005.02).</w:t>
      </w:r>
    </w:p>
    <w:p>
      <w:pPr>
        <w:pStyle w:val="ListParagraph"/>
        <w:numPr>
          <w:ilvl w:val="0"/>
          <w:numId w:val="220"/>
        </w:numPr>
        <w:spacing w:after="60"/>
        <w:contextualSpacing/>
        <w:rPr>
          <w:rFonts w:ascii="Arial" w:hAnsi="Arial" w:cs="Arial"/>
        </w:rPr>
      </w:pPr>
      <w:r>
        <w:rPr>
          <w:rFonts w:ascii="Arial" w:hAnsi="Arial" w:cs="Arial"/>
        </w:rPr>
        <w:t xml:space="preserve">Every approver in the list decides in turn; the request goes to the System Administrator only after the last approval (FRUM.005.01, FRUM.005.03).</w:t>
      </w:r>
    </w:p>
    <w:p>
      <w:pPr>
        <w:pStyle w:val="Heading2"/>
        <w:keepNext/>
        <w:keepLines/>
        <w:numPr>
          <w:ilvl w:val="0"/>
          <w:numId w:val="0"/>
        </w:numPr>
        <w:rPr>
          <w:rFonts w:ascii="Arial" w:hAnsi="Arial" w:cs="Arial"/>
        </w:rPr>
      </w:pPr>
      <w:r>
        <w:rPr>
          <w:rFonts w:ascii="Arial" w:hAnsi="Arial" w:cs="Arial"/>
        </w:rPr>
        <w:t xml:space="preserve">J.13 New Group Profile Request and Edit Request (SCR-UA-12)</w:t>
      </w:r>
    </w:p>
    <w:p>
      <w:pPr>
        <w:rPr>
          <w:rFonts w:ascii="Arial" w:hAnsi="Arial" w:cs="Arial"/>
        </w:rPr>
      </w:pPr>
      <w:r>
        <w:rPr>
          <w:rFonts w:ascii="Arial" w:hAnsi="Arial" w:cs="Arial"/>
        </w:rPr>
        <w:t xml:space="preserve">Purpose: The request form on the group-profile types. New group profile: code, name, description, privilege level and the permissions, chosen in the permission picker by business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p>
      <w:pPr>
        <w:rPr>
          <w:rFonts w:ascii="Arial" w:hAnsi="Arial" w:cs="Arial"/>
        </w:rPr>
      </w:pPr>
      <w:r>
        <w:rPr>
          <w:rFonts w:ascii="Arial" w:hAnsi="Arial" w:cs="Arial"/>
        </w:rPr>
        <w:t xml:space="preserve">Access: Group Profile Requests › New Group Profile Request; Access Request record of a draft or returned group-profile request › Edit Request</w:t>
      </w:r>
    </w:p>
    <w:p>
      <w:pPr>
        <w:rPr>
          <w:rFonts w:ascii="Arial" w:hAnsi="Arial" w:cs="Arial"/>
        </w:rPr>
      </w:pPr>
      <w:r>
        <w:rPr>
          <w:rFonts w:ascii="Arial" w:hAnsi="Arial" w:cs="Arial"/>
        </w:rPr>
        <w:t xml:space="preserve">Requirements: FRUM.001.02, FRUM.005.01, FRUM.005.02, FRUM.005.03, FRUM.005.06, FRUM.006.01, FRUM.006.02.01, FRUM.006.02.02, FRUM.006.03, FRUM.006.04, FRUM.007.03</w:t>
      </w:r>
    </w:p>
    <w:p>
      <w:pPr>
        <w:spacing w:before="120" w:after="60"/>
        <w:jc w:val="center"/>
      </w:pPr>
      <w:r>
        <w:drawing>
          <wp:inline>
            <wp:extent cx="5852160" cy="3178328"/>
            <wp:docPr id="1803472600" name="Picture 1803472600"/>
            <wp:cNvGraphicFramePr>
              <a:graphicFrameLocks noChangeAspect="1"/>
            </wp:cNvGraphicFramePr>
            <a:graphic>
              <a:graphicData uri="http://schemas.openxmlformats.org/drawingml/2006/picture">
                <pic:pic>
                  <pic:nvPicPr>
                    <pic:cNvPr id="0" name="scr-ua-12-01-new_profile-part1.png"/>
                    <pic:cNvPicPr/>
                  </pic:nvPicPr>
                  <pic:blipFill>
                    <a:blip r:embed="rId54"/>
                    <a:stretch>
                      <a:fillRect/>
                    </a:stretch>
                  </pic:blipFill>
                  <pic:spPr>
                    <a:xfrm>
                      <a:off x="0" y="0"/>
                      <a:ext cx="5852160" cy="317832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148058"/>
            <wp:docPr id="1803472600" name="Picture 1803472600"/>
            <wp:cNvGraphicFramePr>
              <a:graphicFrameLocks noChangeAspect="1"/>
            </wp:cNvGraphicFramePr>
            <a:graphic>
              <a:graphicData uri="http://schemas.openxmlformats.org/drawingml/2006/picture">
                <pic:pic>
                  <pic:nvPicPr>
                    <pic:cNvPr id="0" name="scr-ua-12-01-new_profile-part2.png"/>
                    <pic:cNvPicPr/>
                  </pic:nvPicPr>
                  <pic:blipFill>
                    <a:blip r:embed="rId55"/>
                    <a:stretch>
                      <a:fillRect/>
                    </a:stretch>
                  </pic:blipFill>
                  <pic:spPr>
                    <a:xfrm>
                      <a:off x="0" y="0"/>
                      <a:ext cx="5852160" cy="314805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117789"/>
            <wp:docPr id="1803472600" name="Picture 1803472600"/>
            <wp:cNvGraphicFramePr>
              <a:graphicFrameLocks noChangeAspect="1"/>
            </wp:cNvGraphicFramePr>
            <a:graphic>
              <a:graphicData uri="http://schemas.openxmlformats.org/drawingml/2006/picture">
                <pic:pic>
                  <pic:nvPicPr>
                    <pic:cNvPr id="0" name="scr-ua-12-01-new_profile-part3.png"/>
                    <pic:cNvPicPr/>
                  </pic:nvPicPr>
                  <pic:blipFill>
                    <a:blip r:embed="rId56"/>
                    <a:stretch>
                      <a:fillRect/>
                    </a:stretch>
                  </pic:blipFill>
                  <pic:spPr>
                    <a:xfrm>
                      <a:off x="0" y="0"/>
                      <a:ext cx="5852160" cy="311778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J.13: New group profile with its permissions and two approvers in order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New group profile, Modify group profile, Deactivate group profile, Reactivate group profile; Fixed list</w:t>
            </w:r>
          </w:p>
        </w:tc>
        <w:tc>
          <w:tcPr>
            <w:tcW w:w="2808" w:type="dxa"/>
          </w:tcPr>
          <w:p>
            <w:pPr>
              <w:spacing w:after="20" w:before="20"/>
              <w:rPr>
                <w:rFonts w:ascii="Arial" w:hAnsi="Arial" w:cs="Arial"/>
                <w:sz w:val="15"/>
                <w:szCs w:val="15"/>
              </w:rPr>
            </w:pPr>
            <w:r>
              <w:rPr>
                <w:rFonts w:ascii="Arial" w:hAnsi="Arial" w:cs="Arial"/>
                <w:sz w:val="15"/>
                <w:szCs w:val="15"/>
              </w:rPr>
              <w:t xml:space="preserve">The type of a saved request cannot change; The type of request &lt;request no&gt; cannot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group profile: Profile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40 capital letters, digits or underscores (A-Z, 0-9 and _)</w:t>
            </w:r>
          </w:p>
        </w:tc>
        <w:tc>
          <w:tcPr>
            <w:tcW w:w="2808" w:type="dxa"/>
          </w:tcPr>
          <w:p>
            <w:pPr>
              <w:spacing w:after="20" w:before="20"/>
              <w:rPr>
                <w:rFonts w:ascii="Arial" w:hAnsi="Arial" w:cs="Arial"/>
                <w:sz w:val="15"/>
                <w:szCs w:val="15"/>
              </w:rPr>
            </w:pPr>
            <w:r>
              <w:rPr>
                <w:rFonts w:ascii="Arial" w:hAnsi="Arial" w:cs="Arial"/>
                <w:sz w:val="15"/>
                <w:szCs w:val="15"/>
              </w:rPr>
              <w:t xml:space="preserve">Format; not the system of an existing profile; Use up to 40 capital letters, digits or underscores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group profile: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the name of the group profile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Profile data: Description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Profile data: Privilege Level</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Low, Standard, High, Admin; Standard (new) or Unchanged (modify) when blank; Fixed list</w:t>
            </w:r>
          </w:p>
        </w:tc>
        <w:tc>
          <w:tcPr>
            <w:tcW w:w="2808" w:type="dxa"/>
          </w:tcPr>
          <w:p>
            <w:pPr>
              <w:spacing w:after="20" w:before="20"/>
              <w:rPr>
                <w:rFonts w:ascii="Arial" w:hAnsi="Arial" w:cs="Arial"/>
                <w:sz w:val="15"/>
                <w:szCs w:val="15"/>
              </w:rPr>
            </w:pPr>
            <w:r>
              <w:rPr>
                <w:rFonts w:ascii="Arial" w:hAnsi="Arial" w:cs="Arial"/>
                <w:sz w:val="15"/>
                <w:szCs w:val="15"/>
              </w:rPr>
              <w:t xml:space="preserve">High and Admin profiles need a second approval</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Modify / Deactivate / Reactivate: Group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Profile name; active profiles (modify, deactivate, the System Administrator profile excluded) or inactive profiles (reactivate); Group profiles</w:t>
            </w:r>
          </w:p>
        </w:tc>
        <w:tc>
          <w:tcPr>
            <w:tcW w:w="2808" w:type="dxa"/>
          </w:tcPr>
          <w:p>
            <w:pPr>
              <w:spacing w:after="20" w:before="20"/>
              <w:rPr>
                <w:rFonts w:ascii="Arial" w:hAnsi="Arial" w:cs="Arial"/>
                <w:sz w:val="15"/>
                <w:szCs w:val="15"/>
              </w:rPr>
            </w:pPr>
            <w:r>
              <w:rPr>
                <w:rFonts w:ascii="Arial" w:hAnsi="Arial" w:cs="Arial"/>
                <w:sz w:val="15"/>
                <w:szCs w:val="15"/>
              </w:rPr>
              <w:t xml:space="preserve">An existing profile in the right state; Select the role to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Modify group profile: New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c>
          <w:tcPr>
            <w:tcW w:w="2160" w:type="dxa"/>
          </w:tcPr>
          <w:p>
            <w:pPr>
              <w:spacing w:after="20" w:before="20"/>
              <w:rPr>
                <w:rFonts w:ascii="Arial" w:hAnsi="Arial" w:cs="Arial"/>
                <w:sz w:val="15"/>
                <w:szCs w:val="15"/>
              </w:rPr>
            </w:pPr>
            <w:r>
              <w:rPr>
                <w:rFonts w:ascii="Arial" w:hAnsi="Arial" w:cs="Arial"/>
                <w:sz w:val="15"/>
                <w:szCs w:val="15"/>
              </w:rPr>
              <w:t xml:space="preserve">Permissions: [Permission picker by business area]</w:t>
            </w:r>
          </w:p>
        </w:tc>
        <w:tc>
          <w:tcPr>
            <w:tcW w:w="1224" w:type="dxa"/>
          </w:tcPr>
          <w:p>
            <w:pPr>
              <w:spacing w:after="20" w:before="20"/>
              <w:rPr>
                <w:rFonts w:ascii="Arial" w:hAnsi="Arial" w:cs="Arial"/>
                <w:sz w:val="15"/>
                <w:szCs w:val="15"/>
              </w:rPr>
            </w:pPr>
            <w:r>
              <w:rPr>
                <w:rFonts w:ascii="Arial" w:hAnsi="Arial" w:cs="Arial"/>
                <w:sz w:val="15"/>
                <w:szCs w:val="15"/>
              </w:rPr>
              <w:t xml:space="preserve">Check boxes in collapsible areas</w:t>
            </w:r>
          </w:p>
        </w:tc>
        <w:tc>
          <w:tcPr>
            <w:tcW w:w="1296" w:type="dxa"/>
          </w:tcPr>
          <w:p>
            <w:pPr>
              <w:spacing w:after="20" w:before="20"/>
              <w:rPr>
                <w:rFonts w:ascii="Arial" w:hAnsi="Arial" w:cs="Arial"/>
                <w:sz w:val="15"/>
                <w:szCs w:val="15"/>
              </w:rPr>
            </w:pPr>
            <w:r>
              <w:rPr>
                <w:rFonts w:ascii="Arial" w:hAnsi="Arial" w:cs="Arial"/>
                <w:sz w:val="15"/>
                <w:szCs w:val="15"/>
              </w:rPr>
              <w:t xml:space="preserve">Cond.: new profile (at least one); a change must add or remove one, or change the data</w:t>
            </w:r>
          </w:p>
        </w:tc>
        <w:tc>
          <w:tcPr>
            <w:tcW w:w="3168" w:type="dxa"/>
          </w:tcPr>
          <w:p>
            <w:pPr>
              <w:spacing w:after="20" w:before="20"/>
              <w:rPr>
                <w:rFonts w:ascii="Arial" w:hAnsi="Arial" w:cs="Arial"/>
                <w:sz w:val="15"/>
                <w:szCs w:val="15"/>
              </w:rPr>
            </w:pPr>
            <w:r>
              <w:rPr>
                <w:rFonts w:ascii="Arial" w:hAnsi="Arial" w:cs="Arial"/>
                <w:sz w:val="15"/>
                <w:szCs w:val="15"/>
              </w:rPr>
              <w:t xml:space="preserve">Left: the permissions by business area (User Access, Administration, Clients, Product Maintenance...), each area closed at first with n of m selected, Select all and Clear per area, Expand All and Collapse All, one search over the permission names and what each allows (the matching areas open); each permission by name with what it allows below. Right: Selected Permissions with the total, grouped by area, each removable; Permissions of the system, less the insurer-only permissions</w:t>
            </w:r>
          </w:p>
        </w:tc>
        <w:tc>
          <w:tcPr>
            <w:tcW w:w="2808" w:type="dxa"/>
          </w:tcPr>
          <w:p>
            <w:pPr>
              <w:spacing w:after="20" w:before="20"/>
              <w:rPr>
                <w:rFonts w:ascii="Arial" w:hAnsi="Arial" w:cs="Arial"/>
                <w:sz w:val="15"/>
                <w:szCs w:val="15"/>
              </w:rPr>
            </w:pPr>
            <w:r>
              <w:rPr>
                <w:rFonts w:ascii="Arial" w:hAnsi="Arial" w:cs="Arial"/>
                <w:sz w:val="15"/>
                <w:szCs w:val="15"/>
              </w:rPr>
              <w:t xml:space="preserve">Known permissions; not both added and removed; Select at least one permission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Start from an existing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Active profile names; copies that profile's permissions into the selection (new group profile only); Group profiles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Separation of duties / High privilege / Approval rights</w:t>
            </w:r>
          </w:p>
        </w:tc>
        <w:tc>
          <w:tcPr>
            <w:tcW w:w="1224" w:type="dxa"/>
          </w:tcPr>
          <w:p>
            <w:pPr>
              <w:spacing w:after="20" w:before="20"/>
              <w:rPr>
                <w:rFonts w:ascii="Arial" w:hAnsi="Arial" w:cs="Arial"/>
                <w:sz w:val="15"/>
                <w:szCs w:val="15"/>
              </w:rPr>
            </w:pPr>
            <w:r>
              <w:rPr>
                <w:rFonts w:ascii="Arial" w:hAnsi="Arial" w:cs="Arial"/>
                <w:sz w:val="15"/>
                <w:szCs w:val="15"/>
              </w:rPr>
              <w:t xml:space="preserve">Notice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Permissions of an active separation-of-duties rule chosen together, with the rule's reason; an administration permission (set the privilege level to Admin); an approving permission (consider the level High); Computed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Added / Removed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Under Selected Permissions: names of the permissions added and removed against the current ones, each with an undo; in the list the added and removed permissions are marked; Computed</w:t>
            </w:r>
          </w:p>
        </w:tc>
        <w:tc>
          <w:tcPr>
            <w:tcW w:w="2808" w:type="dxa"/>
          </w:tcPr>
          <w:p>
            <w:pPr>
              <w:spacing w:after="20" w:before="20"/>
              <w:rPr>
                <w:rFonts w:ascii="Arial" w:hAnsi="Arial" w:cs="Arial"/>
                <w:sz w:val="15"/>
                <w:szCs w:val="15"/>
              </w:rPr>
            </w:pPr>
            <w:r>
              <w:rPr>
                <w:rFonts w:ascii="Arial" w:hAnsi="Arial" w:cs="Arial"/>
                <w:sz w:val="15"/>
                <w:szCs w:val="15"/>
              </w:rPr>
              <w:t xml:space="preserve">A change must grant or withdraw at least one permission, or change the name, description or level; Grant or withdraw at least one permission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Deactivate group profile: [Members]</w:t>
            </w:r>
          </w:p>
        </w:tc>
        <w:tc>
          <w:tcPr>
            <w:tcW w:w="1224" w:type="dxa"/>
          </w:tcPr>
          <w:p>
            <w:pPr>
              <w:keepNext/>
              <w:spacing w:after="20" w:before="20"/>
              <w:rPr>
                <w:rFonts w:ascii="Arial" w:hAnsi="Arial" w:cs="Arial"/>
                <w:sz w:val="15"/>
                <w:szCs w:val="15"/>
              </w:rPr>
            </w:pPr>
            <w:r>
              <w:rPr>
                <w:rFonts w:ascii="Arial" w:hAnsi="Arial" w:cs="Arial"/>
                <w:sz w:val="15"/>
                <w:szCs w:val="15"/>
              </w:rPr>
              <w:t xml:space="preserve">Warning</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Members who lose the profile's screens, and are told when it is implemented: user IDs, or The profile has no members.; Users holding the profile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Approvers in Order</w:t>
            </w:r>
          </w:p>
        </w:tc>
        <w:tc>
          <w:tcPr>
            <w:tcW w:w="1224" w:type="dxa"/>
          </w:tcPr>
          <w:p>
            <w:pPr>
              <w:keepNext/>
              <w:spacing w:after="20" w:before="20"/>
              <w:rPr>
                <w:rFonts w:ascii="Arial" w:hAnsi="Arial" w:cs="Arial"/>
                <w:sz w:val="15"/>
                <w:szCs w:val="15"/>
              </w:rPr>
            </w:pPr>
            <w:r>
              <w:rPr>
                <w:rFonts w:ascii="Arial" w:hAnsi="Arial" w:cs="Arial"/>
                <w:sz w:val="15"/>
                <w:szCs w:val="15"/>
              </w:rPr>
              <w:t xml:space="preserve">List and 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the approver (with the user ID only when two approvers share a name); arrows move an approver up; each approver decides in turn; Holders of the approval right, less the requester</w:t>
            </w:r>
          </w:p>
        </w:tc>
        <w:tc>
          <w:tcPr>
            <w:tcW w:w="2808" w:type="dxa"/>
          </w:tcPr>
          <w:p>
            <w:pPr>
              <w:keepNext/>
              <w:spacing w:after="20" w:before="20"/>
              <w:rPr>
                <w:rFonts w:ascii="Arial" w:hAnsi="Arial" w:cs="Arial"/>
                <w:sz w:val="15"/>
                <w:szCs w:val="15"/>
              </w:rPr>
            </w:pPr>
            <w:r>
              <w:rPr>
                <w:rFonts w:ascii="Arial" w:hAnsi="Arial" w:cs="Arial"/>
                <w:sz w:val="15"/>
                <w:szCs w:val="15"/>
              </w:rPr>
              <w:t xml:space="preserve">At least one; eligible; no approver twice; Add at least one approver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Remarks (Justification)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on submission; Enter the justification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 Draft</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System Administrator (group-profile request right)</w:t>
            </w:r>
          </w:p>
        </w:tc>
        <w:tc>
          <w:tcPr>
            <w:tcW w:w="1728" w:type="dxa"/>
          </w:tcPr>
          <w:p>
            <w:pPr>
              <w:spacing w:after="20" w:before="20"/>
              <w:rPr>
                <w:rFonts w:ascii="Arial" w:hAnsi="Arial" w:cs="Arial"/>
                <w:sz w:val="15"/>
                <w:szCs w:val="15"/>
              </w:rPr>
            </w:pPr>
            <w:r>
              <w:rPr>
                <w:rFonts w:ascii="Arial" w:hAnsi="Arial" w:cs="Arial"/>
                <w:sz w:val="15"/>
                <w:szCs w:val="15"/>
              </w:rPr>
              <w:t xml:space="preserve">Profile code or profile chosen</w:t>
            </w:r>
          </w:p>
        </w:tc>
        <w:tc>
          <w:tcPr>
            <w:tcW w:w="3744" w:type="dxa"/>
          </w:tcPr>
          <w:p>
            <w:pPr>
              <w:spacing w:after="20" w:before="20"/>
              <w:rPr>
                <w:rFonts w:ascii="Arial" w:hAnsi="Arial" w:cs="Arial"/>
                <w:sz w:val="15"/>
                <w:szCs w:val="15"/>
              </w:rPr>
            </w:pPr>
            <w:r>
              <w:rPr>
                <w:rFonts w:ascii="Arial" w:hAnsi="Arial" w:cs="Arial"/>
                <w:sz w:val="15"/>
                <w:szCs w:val="15"/>
              </w:rPr>
              <w:t xml:space="preserve">Saves the draft with format checks only</w:t>
            </w:r>
          </w:p>
        </w:tc>
        <w:tc>
          <w:tcPr>
            <w:tcW w:w="1440" w:type="dxa"/>
          </w:tcPr>
          <w:p>
            <w:pPr>
              <w:spacing w:after="20" w:before="20"/>
              <w:rPr>
                <w:rFonts w:ascii="Arial" w:hAnsi="Arial" w:cs="Arial"/>
                <w:sz w:val="15"/>
                <w:szCs w:val="15"/>
              </w:rPr>
            </w:pPr>
            <w:r>
              <w:rPr>
                <w:rFonts w:ascii="Arial" w:hAnsi="Arial" w:cs="Arial"/>
                <w:sz w:val="15"/>
                <w:szCs w:val="15"/>
              </w:rPr>
              <w:t xml:space="preserve">Draft</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As Save Draft</w:t>
            </w:r>
          </w:p>
        </w:tc>
        <w:tc>
          <w:tcPr>
            <w:tcW w:w="1728" w:type="dxa"/>
          </w:tcPr>
          <w:p>
            <w:pPr>
              <w:keepNext/>
              <w:spacing w:after="20" w:before="20"/>
              <w:rPr>
                <w:rFonts w:ascii="Arial" w:hAnsi="Arial" w:cs="Arial"/>
                <w:sz w:val="15"/>
                <w:szCs w:val="15"/>
              </w:rPr>
            </w:pPr>
            <w:r>
              <w:rPr>
                <w:rFonts w:ascii="Arial" w:hAnsi="Arial" w:cs="Arial"/>
                <w:sz w:val="15"/>
                <w:szCs w:val="15"/>
              </w:rPr>
              <w:t xml:space="preserve">Every field check passes</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full checks, evaluates the risk rules and sends the request to the first approver in order</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Returned request with correction remarks</w:t>
            </w:r>
          </w:p>
        </w:tc>
        <w:tc>
          <w:tcPr>
            <w:tcW w:w="3744" w:type="dxa"/>
          </w:tcPr>
          <w:p>
            <w:pPr>
              <w:keepNext/>
              <w:spacing w:after="20" w:before="20"/>
              <w:rPr>
                <w:rFonts w:ascii="Arial" w:hAnsi="Arial" w:cs="Arial"/>
                <w:sz w:val="15"/>
                <w:szCs w:val="15"/>
              </w:rPr>
            </w:pPr>
            <w:r>
              <w:rPr>
                <w:rFonts w:ascii="Arial" w:hAnsi="Arial" w:cs="Arial"/>
                <w:sz w:val="15"/>
                <w:szCs w:val="15"/>
              </w:rPr>
              <w:t xml:space="preserve">Resubmits the corrected request to the approvers</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Leaves the form without saving</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1"/>
        </w:numPr>
        <w:spacing w:after="60"/>
        <w:contextualSpacing/>
        <w:rPr>
          <w:rFonts w:ascii="Arial" w:hAnsi="Arial" w:cs="Arial"/>
        </w:rPr>
      </w:pPr>
      <w:r>
        <w:rPr>
          <w:rFonts w:ascii="Arial" w:hAnsi="Arial" w:cs="Arial"/>
        </w:rPr>
        <w:t xml:space="preserve">A group-profile request has no effective date; it applies when the System Administrator implements it: An effective date applies to user requests; group profiles are implemented (FRUM.005.01, FRUM.005.02).</w:t>
      </w:r>
    </w:p>
    <w:p>
      <w:pPr>
        <w:pStyle w:val="ListParagraph"/>
        <w:numPr>
          <w:ilvl w:val="0"/>
          <w:numId w:val="221"/>
        </w:numPr>
        <w:spacing w:after="60"/>
        <w:contextualSpacing/>
        <w:rPr>
          <w:rFonts w:ascii="Arial" w:hAnsi="Arial" w:cs="Arial"/>
        </w:rPr>
      </w:pPr>
      <w:r>
        <w:rPr>
          <w:rFonts w:ascii="Arial" w:hAnsi="Arial" w:cs="Arial"/>
        </w:rPr>
        <w:t xml:space="preserve">The System Administrator profile cannot be deactivated: Group profile System Administrator cannot be deactivated (FRUM.006.02.01, FRUM.006.04).</w:t>
      </w:r>
    </w:p>
    <w:p>
      <w:pPr>
        <w:pStyle w:val="ListParagraph"/>
        <w:numPr>
          <w:ilvl w:val="0"/>
          <w:numId w:val="221"/>
        </w:numPr>
        <w:spacing w:after="60"/>
        <w:contextualSpacing/>
        <w:rPr>
          <w:rFonts w:ascii="Arial" w:hAnsi="Arial" w:cs="Arial"/>
        </w:rPr>
      </w:pPr>
      <w:r>
        <w:rPr>
          <w:rFonts w:ascii="Arial" w:hAnsi="Arial" w:cs="Arial"/>
        </w:rPr>
        <w:t xml:space="preserve">A deactivated profile grants nothing at once to its members and is no longer offered on requests; the members are listed on the request, a deactivation with members is allowed, and each member is told when the request is implemented, in the system and by e-mail (FRUM.006.02.01, FRUM.006.04, FRUM.006.02.02, FRUM.006.04).</w:t>
      </w:r>
    </w:p>
    <w:p>
      <w:pPr>
        <w:pStyle w:val="ListParagraph"/>
        <w:numPr>
          <w:ilvl w:val="0"/>
          <w:numId w:val="221"/>
        </w:numPr>
        <w:spacing w:after="60"/>
        <w:contextualSpacing/>
        <w:rPr>
          <w:rFonts w:ascii="Arial" w:hAnsi="Arial" w:cs="Arial"/>
        </w:rPr>
      </w:pPr>
      <w:r>
        <w:rPr>
          <w:rFonts w:ascii="Arial" w:hAnsi="Arial" w:cs="Arial"/>
        </w:rPr>
        <w:t xml:space="preserve">The insurer-only permissions and the insurer roles hidden from BDOI are neither listed nor accepted: Permission(s) not available in the system: &lt;permissions&gt; (FRUM.001.02, FRUM.005.01).</w:t>
      </w:r>
    </w:p>
    <w:p>
      <w:pPr>
        <w:pStyle w:val="ListParagraph"/>
        <w:numPr>
          <w:ilvl w:val="0"/>
          <w:numId w:val="221"/>
        </w:numPr>
        <w:spacing w:after="60"/>
        <w:contextualSpacing/>
        <w:rPr>
          <w:rFonts w:ascii="Arial" w:hAnsi="Arial" w:cs="Arial"/>
        </w:rPr>
      </w:pPr>
      <w:r>
        <w:rPr>
          <w:rFonts w:ascii="Arial" w:hAnsi="Arial" w:cs="Arial"/>
        </w:rPr>
        <w:t xml:space="preserve">Creating or raising a profile to High or Admin, and reactivating a High or Admin profile, need a second approval (FRUM.010.05).</w:t>
      </w:r>
    </w:p>
    <w:p>
      <w:pPr>
        <w:pStyle w:val="ListParagraph"/>
        <w:numPr>
          <w:ilvl w:val="0"/>
          <w:numId w:val="221"/>
        </w:numPr>
        <w:spacing w:after="60"/>
        <w:contextualSpacing/>
        <w:rPr>
          <w:rFonts w:ascii="Arial" w:hAnsi="Arial" w:cs="Arial"/>
        </w:rPr>
      </w:pPr>
      <w:r>
        <w:rPr>
          <w:rFonts w:ascii="Arial" w:hAnsi="Arial" w:cs="Arial"/>
        </w:rPr>
        <w:t xml:space="preserve">A change that lists too many permissions for one request is refused: Split the change into several requests (FRUM.006.01, FRUM.006.03).</w:t>
      </w:r>
    </w:p>
    <w:p>
      <w:pPr>
        <w:pStyle w:val="Heading2"/>
        <w:keepNext/>
        <w:keepLines/>
        <w:numPr>
          <w:ilvl w:val="0"/>
          <w:numId w:val="0"/>
        </w:numPr>
        <w:rPr>
          <w:rFonts w:ascii="Arial" w:hAnsi="Arial" w:cs="Arial"/>
        </w:rPr>
      </w:pPr>
      <w:r>
        <w:rPr>
          <w:rFonts w:ascii="Arial" w:hAnsi="Arial" w:cs="Arial"/>
        </w:rPr>
        <w:t xml:space="preserve">J.14 User Access Matrix (SCR-UA-13)</w:t>
      </w:r>
    </w:p>
    <w:p>
      <w:pPr>
        <w:rPr>
          <w:rFonts w:ascii="Arial" w:hAnsi="Arial" w:cs="Arial"/>
        </w:rPr>
      </w:pPr>
      <w:r>
        <w:rPr>
          <w:rFonts w:ascii="Arial" w:hAnsi="Arial" w:cs="Arial"/>
        </w:rPr>
        <w:t xml:space="preserve">Purpose: Every group profile against every permission as granted today, or against the functional areas and action classes (view only, create, amend, approve / validate) with the permissions behind each cell, with the number of active users of each profile, in one scroll area with the header row and the first column pinned. Read only; the Excel export holds both views.</w:t>
      </w:r>
    </w:p>
    <w:p>
      <w:pPr>
        <w:rPr>
          <w:rFonts w:ascii="Arial" w:hAnsi="Arial" w:cs="Arial"/>
        </w:rPr>
      </w:pPr>
      <w:r>
        <w:rPr>
          <w:rFonts w:ascii="Arial" w:hAnsi="Arial" w:cs="Arial"/>
        </w:rPr>
        <w:t xml:space="preserve">Access: The old address Broking Setup › User Access Matrix opens this screen</w:t>
      </w:r>
    </w:p>
    <w:p>
      <w:pPr>
        <w:rPr>
          <w:rFonts w:ascii="Arial" w:hAnsi="Arial" w:cs="Arial"/>
        </w:rPr>
      </w:pPr>
      <w:r>
        <w:rPr>
          <w:rFonts w:ascii="Arial" w:hAnsi="Arial" w:cs="Arial"/>
        </w:rPr>
        <w:t xml:space="preserve">Requirements: FRUM.001.02, FRUM.005.01, FRUM.005.06, FRUM.007.01, FRUM.007.02, FRUM.007.03</w:t>
      </w:r>
    </w:p>
    <w:p>
      <w:pPr>
        <w:keepNext/>
        <w:spacing w:before="120" w:after="60"/>
        <w:jc w:val="center"/>
      </w:pPr>
      <w:r>
        <w:drawing>
          <wp:inline>
            <wp:extent cx="5852160" cy="4825552"/>
            <wp:docPr id="1803472600" name="Picture 1803472600"/>
            <wp:cNvGraphicFramePr>
              <a:graphicFrameLocks noChangeAspect="1"/>
            </wp:cNvGraphicFramePr>
            <a:graphic>
              <a:graphicData uri="http://schemas.openxmlformats.org/drawingml/2006/picture">
                <pic:pic>
                  <pic:nvPicPr>
                    <pic:cNvPr id="0" name="scr-ua-13-01-permission.png"/>
                    <pic:cNvPicPr/>
                  </pic:nvPicPr>
                  <pic:blipFill>
                    <a:blip r:embed="rId57"/>
                    <a:stretch>
                      <a:fillRect/>
                    </a:stretch>
                  </pic:blipFill>
                  <pic:spPr>
                    <a:xfrm>
                      <a:off x="0" y="0"/>
                      <a:ext cx="5852160" cy="482555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J.14: User Access Matrix by permission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Find a permission or area</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permission name, what it allows or an area</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Views: By Permission / By Action</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By Permission: Permission / Area / Action class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Permission name with what it allows below; functional area; View only, Create, Amend, Approve / Validate; Permission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Matrix: [Group profile columns]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Profile name with the number of active users; a tick where the profile holds the permission; Role grants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By Action: Area / Action class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row per area and action class; each cell lists the names of the permissions the profile holds there; Role grants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Matrix: [Scroll area]</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scroll area in both directions sized to the window; the header row with the profiles and the first column stay in view while scrolling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Export to Excel</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matrix (both views) as an Excel file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2"/>
        </w:numPr>
        <w:spacing w:after="60"/>
        <w:contextualSpacing/>
        <w:rPr>
          <w:rFonts w:ascii="Arial" w:hAnsi="Arial" w:cs="Arial"/>
        </w:rPr>
      </w:pPr>
      <w:r>
        <w:rPr>
          <w:rFonts w:ascii="Arial" w:hAnsi="Arial" w:cs="Arial"/>
        </w:rPr>
        <w:t xml:space="preserve">The matrix is read from the grants in force; it changes only when a group-profile request is implemented (FRUM.001.02, FRUM.005.01).</w:t>
      </w:r>
    </w:p>
    <w:p>
      <w:pPr>
        <w:pStyle w:val="ListParagraph"/>
        <w:numPr>
          <w:ilvl w:val="0"/>
          <w:numId w:val="222"/>
        </w:numPr>
        <w:spacing w:after="60"/>
        <w:contextualSpacing/>
        <w:rPr>
          <w:rFonts w:ascii="Arial" w:hAnsi="Arial" w:cs="Arial"/>
        </w:rPr>
      </w:pPr>
      <w:r>
        <w:rPr>
          <w:rFonts w:ascii="Arial" w:hAnsi="Arial" w:cs="Arial"/>
        </w:rPr>
        <w:t xml:space="preserve">The matrix is open to the holders of the request, approval, role management and audit rights (the Information Security Officer among them); the Requestor and the Second Approver do not have it, as the permissions matrix of the FRS grants them no such right (FRUM.001.02, FRUM.005.01).</w:t>
      </w:r>
    </w:p>
    <w:p>
      <w:pPr>
        <w:pStyle w:val="ListParagraph"/>
        <w:numPr>
          <w:ilvl w:val="0"/>
          <w:numId w:val="222"/>
        </w:numPr>
        <w:spacing w:after="60"/>
        <w:contextualSpacing/>
        <w:rPr>
          <w:rFonts w:ascii="Arial" w:hAnsi="Arial" w:cs="Arial"/>
        </w:rPr>
      </w:pPr>
      <w:r>
        <w:rPr>
          <w:rFonts w:ascii="Arial" w:hAnsi="Arial" w:cs="Arial"/>
        </w:rPr>
        <w:t xml:space="preserve">The insurer-only permissions and the insurer roles hidden from BDOI are not listed (FRUM.001.02, FRUM.005.01).</w:t>
      </w:r>
    </w:p>
    <w:p>
      <w:pPr>
        <w:pStyle w:val="Heading2"/>
        <w:keepNext/>
        <w:keepLines/>
        <w:numPr>
          <w:ilvl w:val="0"/>
          <w:numId w:val="0"/>
        </w:numPr>
        <w:rPr>
          <w:rFonts w:ascii="Arial" w:hAnsi="Arial" w:cs="Arial"/>
        </w:rPr>
      </w:pPr>
      <w:r>
        <w:rPr>
          <w:rFonts w:ascii="Arial" w:hAnsi="Arial" w:cs="Arial"/>
        </w:rPr>
        <w:t xml:space="preserve">J.15 User Access Reports (SCR-UA-14)</w:t>
      </w:r>
    </w:p>
    <w:p>
      <w:pPr>
        <w:rPr>
          <w:rFonts w:ascii="Arial" w:hAnsi="Arial" w:cs="Arial"/>
        </w:rPr>
      </w:pPr>
      <w:r>
        <w:rPr>
          <w:rFonts w:ascii="Arial" w:hAnsi="Arial" w:cs="Arial"/>
        </w:rPr>
        <w:t xml:space="preserve">Purpose: The five user access reports, each opened in the report runner with its parameters and its PDF, Excel and CSV exports: User Access Report, User Group Profile Report, Group Profile Membership, User Access Audit Log and Access Requests.</w:t>
      </w:r>
    </w:p>
    <w:p>
      <w:pPr>
        <w:rPr>
          <w:rFonts w:ascii="Arial" w:hAnsi="Arial" w:cs="Arial"/>
        </w:rPr>
      </w:pPr>
      <w:r>
        <w:rPr>
          <w:rFonts w:ascii="Arial" w:hAnsi="Arial" w:cs="Arial"/>
        </w:rPr>
        <w:t xml:space="preserve">Access: Reports › Report Centre, category Control &amp; Audit</w:t>
      </w:r>
    </w:p>
    <w:p>
      <w:pPr>
        <w:rPr>
          <w:rFonts w:ascii="Arial" w:hAnsi="Arial" w:cs="Arial"/>
        </w:rPr>
      </w:pPr>
      <w:r>
        <w:rPr>
          <w:rFonts w:ascii="Arial" w:hAnsi="Arial" w:cs="Arial"/>
        </w:rPr>
        <w:t xml:space="preserve">Requirements: FRUM.007.01, FRUM.007.02, FRUM.008.01, FRUM.008.01 (2nd), FRUM.008.02, FRUM.008.04</w:t>
      </w:r>
    </w:p>
    <w:p>
      <w:pPr>
        <w:keepNext/>
        <w:spacing w:before="120" w:after="60"/>
        <w:jc w:val="center"/>
      </w:pPr>
      <w:r>
        <w:drawing>
          <wp:inline>
            <wp:extent cx="5852160" cy="3324632"/>
            <wp:docPr id="1803472600" name="Picture 1803472600"/>
            <wp:cNvGraphicFramePr>
              <a:graphicFrameLocks noChangeAspect="1"/>
            </wp:cNvGraphicFramePr>
            <a:graphic>
              <a:graphicData uri="http://schemas.openxmlformats.org/drawingml/2006/picture">
                <pic:pic>
                  <pic:nvPicPr>
                    <pic:cNvPr id="0" name="scr-ua-14-01-list.png"/>
                    <pic:cNvPicPr/>
                  </pic:nvPicPr>
                  <pic:blipFill>
                    <a:blip r:embed="rId58"/>
                    <a:stretch>
                      <a:fillRect/>
                    </a:stretch>
                  </pic:blipFill>
                  <pic:spPr>
                    <a:xfrm>
                      <a:off x="0" y="0"/>
                      <a:ext cx="5852160" cy="332463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J.15: User Access Reports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User Access Report</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Users with their group profiles, business unit, level and status, who created and last modified them and the last action;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User Group Profile Report</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each group profile, the modules and tasks With Access or No Access, with created and modified dates and actors;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Reports: Group Profile Membership</w:t>
            </w:r>
          </w:p>
        </w:tc>
        <w:tc>
          <w:tcPr>
            <w:tcW w:w="1224" w:type="dxa"/>
          </w:tcPr>
          <w:p>
            <w:pPr>
              <w:keepNext/>
              <w:spacing w:after="20" w:before="20"/>
              <w:rPr>
                <w:rFonts w:ascii="Arial" w:hAnsi="Arial" w:cs="Arial"/>
                <w:sz w:val="15"/>
                <w:szCs w:val="15"/>
              </w:rPr>
            </w:pPr>
            <w:r>
              <w:rPr>
                <w:rFonts w:ascii="Arial" w:hAnsi="Arial" w:cs="Arial"/>
                <w:sz w:val="15"/>
                <w:szCs w:val="15"/>
              </w:rPr>
              <w:t xml:space="preserve">Link</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The members of each group profile on a date, with who added each member and when;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Reports: User Access Audit Log</w:t>
            </w:r>
          </w:p>
        </w:tc>
        <w:tc>
          <w:tcPr>
            <w:tcW w:w="1224" w:type="dxa"/>
          </w:tcPr>
          <w:p>
            <w:pPr>
              <w:keepNext/>
              <w:spacing w:after="20" w:before="20"/>
              <w:rPr>
                <w:rFonts w:ascii="Arial" w:hAnsi="Arial" w:cs="Arial"/>
                <w:sz w:val="15"/>
                <w:szCs w:val="15"/>
              </w:rPr>
            </w:pPr>
            <w:r>
              <w:rPr>
                <w:rFonts w:ascii="Arial" w:hAnsi="Arial" w:cs="Arial"/>
                <w:sz w:val="15"/>
                <w:szCs w:val="15"/>
              </w:rPr>
              <w:t xml:space="preserve">Link</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Every access activity with from and to values, done by, approved by and request number; sign-ins and sign-outs on request;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Access Requests</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Requests by status, type, requester and approver, with their age in days;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[A report]</w:t>
            </w:r>
          </w:p>
        </w:tc>
        <w:tc>
          <w:tcPr>
            <w:tcW w:w="2015" w:type="dxa"/>
          </w:tcPr>
          <w:p>
            <w:pPr>
              <w:spacing w:after="20" w:before="20"/>
              <w:rPr>
                <w:rFonts w:ascii="Arial" w:hAnsi="Arial" w:cs="Arial"/>
                <w:sz w:val="15"/>
                <w:szCs w:val="15"/>
              </w:rPr>
            </w:pPr>
            <w:r>
              <w:rPr>
                <w:rFonts w:ascii="Arial" w:hAnsi="Arial" w:cs="Arial"/>
                <w:sz w:val="15"/>
                <w:szCs w:val="15"/>
              </w:rPr>
              <w:t xml:space="preserve">Holders of the user access report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report in the report runner (SCR-UA-17)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3"/>
        </w:numPr>
        <w:spacing w:after="60"/>
        <w:contextualSpacing/>
        <w:rPr>
          <w:rFonts w:ascii="Arial" w:hAnsi="Arial" w:cs="Arial"/>
        </w:rPr>
      </w:pPr>
      <w:r>
        <w:rPr>
          <w:rFonts w:ascii="Arial" w:hAnsi="Arial" w:cs="Arial"/>
        </w:rPr>
        <w:t xml:space="preserve">The reports are run by the Approver, the Business Administrator, the System Administrator, the Information Security Officer and the Auditor (user access report right) (FRUM.007.01, FRUM.007.02, FRUM.008.01, FRUM.008.01 (2nd)).</w:t>
      </w:r>
    </w:p>
    <w:p>
      <w:pPr>
        <w:pStyle w:val="Heading2"/>
        <w:keepNext/>
        <w:keepLines/>
        <w:numPr>
          <w:ilvl w:val="0"/>
          <w:numId w:val="0"/>
        </w:numPr>
        <w:rPr>
          <w:rFonts w:ascii="Arial" w:hAnsi="Arial" w:cs="Arial"/>
        </w:rPr>
      </w:pPr>
      <w:r>
        <w:rPr>
          <w:rFonts w:ascii="Arial" w:hAnsi="Arial" w:cs="Arial"/>
        </w:rPr>
        <w:t xml:space="preserve">J.16 Users (SCR-UA-15)</w:t>
      </w:r>
    </w:p>
    <w:p>
      <w:pPr>
        <w:rPr>
          <w:rFonts w:ascii="Arial" w:hAnsi="Arial" w:cs="Arial"/>
        </w:rPr>
      </w:pPr>
      <w:r>
        <w:rPr>
          <w:rFonts w:ascii="Arial" w:hAnsi="Arial" w:cs="Arial"/>
        </w:rPr>
        <w:t xml:space="preserve">Purpose: The System Administrator's list of users with their Windows ID, group profiles, business unit, user level, authorisation limit, last sign-in and status (Active, Online, Disabled, Locked); unlock of a locked account and the sessions of a user, with End Session, and the directory details of a user from the Enterprise SSO platform with Synchronise Now. Users are created and changed through access requests (Raise Request, or a row, opens a request) and, as delivered, from the Enterprise SSO platform and UIDM-ISC (Identity Synchronisation, SCR-UA-20).</w:t>
      </w:r>
    </w:p>
    <w:p>
      <w:pPr>
        <w:rPr>
          <w:rFonts w:ascii="Arial" w:hAnsi="Arial" w:cs="Arial"/>
        </w:rPr>
      </w:pPr>
      <w:r>
        <w:rPr>
          <w:rFonts w:ascii="Arial" w:hAnsi="Arial" w:cs="Arial"/>
        </w:rPr>
        <w:t xml:space="preserve">Access: Setup &amp; Administration › Administration › Users</w:t>
      </w:r>
    </w:p>
    <w:p>
      <w:pPr>
        <w:rPr>
          <w:rFonts w:ascii="Arial" w:hAnsi="Arial" w:cs="Arial"/>
        </w:rPr>
      </w:pPr>
      <w:r>
        <w:rPr>
          <w:rFonts w:ascii="Arial" w:hAnsi="Arial" w:cs="Arial"/>
        </w:rPr>
        <w:t xml:space="preserve">Requirements: FRUM.001.04, FRUM.001.05, FRUM.002.01, FRUM.002.03, FRUM.008.01, FRUM.008.04</w:t>
      </w:r>
    </w:p>
    <w:p>
      <w:pPr>
        <w:spacing w:before="120" w:after="60"/>
        <w:jc w:val="center"/>
      </w:pPr>
      <w:r>
        <w:drawing>
          <wp:inline>
            <wp:extent cx="5852160" cy="3025269"/>
            <wp:docPr id="1803472600" name="Picture 1803472600"/>
            <wp:cNvGraphicFramePr>
              <a:graphicFrameLocks noChangeAspect="1"/>
            </wp:cNvGraphicFramePr>
            <a:graphic>
              <a:graphicData uri="http://schemas.openxmlformats.org/drawingml/2006/picture">
                <pic:pic>
                  <pic:nvPicPr>
                    <pic:cNvPr id="0" name="scr-ua-15-01-list-part1.png"/>
                    <pic:cNvPicPr/>
                  </pic:nvPicPr>
                  <pic:blipFill>
                    <a:blip r:embed="rId59"/>
                    <a:stretch>
                      <a:fillRect/>
                    </a:stretch>
                  </pic:blipFill>
                  <pic:spPr>
                    <a:xfrm>
                      <a:off x="0" y="0"/>
                      <a:ext cx="5852160" cy="30252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081949"/>
            <wp:docPr id="1803472600" name="Picture 1803472600"/>
            <wp:cNvGraphicFramePr>
              <a:graphicFrameLocks noChangeAspect="1"/>
            </wp:cNvGraphicFramePr>
            <a:graphic>
              <a:graphicData uri="http://schemas.openxmlformats.org/drawingml/2006/picture">
                <pic:pic>
                  <pic:nvPicPr>
                    <pic:cNvPr id="0" name="scr-ua-15-01-list-part2.png"/>
                    <pic:cNvPicPr/>
                  </pic:nvPicPr>
                  <pic:blipFill>
                    <a:blip r:embed="rId60"/>
                    <a:stretch>
                      <a:fillRect/>
                    </a:stretch>
                  </pic:blipFill>
                  <pic:spPr>
                    <a:xfrm>
                      <a:off x="0" y="0"/>
                      <a:ext cx="5852160" cy="308194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055971"/>
            <wp:docPr id="1803472600" name="Picture 1803472600"/>
            <wp:cNvGraphicFramePr>
              <a:graphicFrameLocks noChangeAspect="1"/>
            </wp:cNvGraphicFramePr>
            <a:graphic>
              <a:graphicData uri="http://schemas.openxmlformats.org/drawingml/2006/picture">
                <pic:pic>
                  <pic:nvPicPr>
                    <pic:cNvPr id="0" name="scr-ua-15-01-list-part3.png"/>
                    <pic:cNvPicPr/>
                  </pic:nvPicPr>
                  <pic:blipFill>
                    <a:blip r:embed="rId61"/>
                    <a:stretch>
                      <a:fillRect/>
                    </a:stretch>
                  </pic:blipFill>
                  <pic:spPr>
                    <a:xfrm>
                      <a:off x="0" y="0"/>
                      <a:ext cx="5852160" cy="305597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J.16: Users with their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User ID, Name or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user ID, name or Windows ID</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statuses, Active, Online, Disabled, Locked;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ID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Windows ID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Windows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Full Name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Group Profiles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Names of the profiles held;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Business Unit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Business unit group (list label);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Level</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level (list label);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Authorization Limit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 in PHP, or Unlimited;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Last Login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Active, Online (open session), Disabled, Locked; User master and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Sessions of a user: Signed in / Last activity / Ended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Date and time; Open, Logout, Idle Timeout, Expired, Admin Ended, Locked;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Latest synchronisation</w:t>
            </w:r>
          </w:p>
        </w:tc>
        <w:tc>
          <w:tcPr>
            <w:tcW w:w="1224" w:type="dxa"/>
          </w:tcPr>
          <w:p>
            <w:pPr>
              <w:spacing w:after="20" w:before="20"/>
              <w:rPr>
                <w:rFonts w:ascii="Arial" w:hAnsi="Arial" w:cs="Arial"/>
                <w:sz w:val="15"/>
                <w:szCs w:val="15"/>
              </w:rPr>
            </w:pPr>
            <w:r>
              <w:rPr>
                <w:rFonts w:ascii="Arial" w:hAnsi="Arial" w:cs="Arial"/>
                <w:sz w:val="15"/>
                <w:szCs w:val="15"/>
              </w:rPr>
              <w:t xml:space="preserve">Status and date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Synchronised or Failed, dd-MMM-yyyy HH:mm; the reason of a failure below;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This user has not been synchronised from the Enterprise SSO platform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Windows ID / AD e-mail / AD group / AD status / AD sync date / time</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Domain\account; e-mail; directory group; Active, Inactive, Locked, Disabled, Deactivated; dd-MMM-yyyy HH:mm;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Directory Details: First name / Last name / Display name</w:t>
            </w:r>
          </w:p>
        </w:tc>
        <w:tc>
          <w:tcPr>
            <w:tcW w:w="1224" w:type="dxa"/>
          </w:tcPr>
          <w:p>
            <w:pPr>
              <w:keepNext/>
              <w:spacing w:after="20" w:before="20"/>
              <w:rPr>
                <w:rFonts w:ascii="Arial" w:hAnsi="Arial" w:cs="Arial"/>
                <w:sz w:val="15"/>
                <w:szCs w:val="15"/>
              </w:rPr>
            </w:pPr>
            <w:r>
              <w:rPr>
                <w:rFonts w:ascii="Arial" w:hAnsi="Arial" w:cs="Arial"/>
                <w:sz w:val="15"/>
                <w:szCs w:val="15"/>
              </w:rPr>
              <w:t xml:space="preserve">Values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Names as kept by the directory;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Directory Details: Team leader's name / Team head's name / Section head's name / Unit head's name</w:t>
            </w:r>
          </w:p>
        </w:tc>
        <w:tc>
          <w:tcPr>
            <w:tcW w:w="1224" w:type="dxa"/>
          </w:tcPr>
          <w:p>
            <w:pPr>
              <w:keepNext/>
              <w:spacing w:after="20" w:before="20"/>
              <w:rPr>
                <w:rFonts w:ascii="Arial" w:hAnsi="Arial" w:cs="Arial"/>
                <w:sz w:val="15"/>
                <w:szCs w:val="15"/>
              </w:rPr>
            </w:pPr>
            <w:r>
              <w:rPr>
                <w:rFonts w:ascii="Arial" w:hAnsi="Arial" w:cs="Arial"/>
                <w:sz w:val="15"/>
                <w:szCs w:val="15"/>
              </w:rPr>
              <w:t xml:space="preserve">Values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Names of the reporting line;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Unit / segment / Department / Location / UIDM request no. / Last event</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Organisation of the user; UIDM-yyyy-nnnnnn; the last event received with its date; Enterprise SSO platform and UIDM-ISC</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Raise Request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a Modify user request for the user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Unlock</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(user management right)</w:t>
            </w:r>
          </w:p>
        </w:tc>
        <w:tc>
          <w:tcPr>
            <w:tcW w:w="1728" w:type="dxa"/>
          </w:tcPr>
          <w:p>
            <w:pPr>
              <w:spacing w:after="20" w:before="20"/>
              <w:rPr>
                <w:rFonts w:ascii="Arial" w:hAnsi="Arial" w:cs="Arial"/>
                <w:sz w:val="15"/>
                <w:szCs w:val="15"/>
              </w:rPr>
            </w:pPr>
            <w:r>
              <w:rPr>
                <w:rFonts w:ascii="Arial" w:hAnsi="Arial" w:cs="Arial"/>
                <w:sz w:val="15"/>
                <w:szCs w:val="15"/>
              </w:rPr>
              <w:t xml:space="preserve">The user is locked</w:t>
            </w:r>
          </w:p>
        </w:tc>
        <w:tc>
          <w:tcPr>
            <w:tcW w:w="3744" w:type="dxa"/>
          </w:tcPr>
          <w:p>
            <w:pPr>
              <w:spacing w:after="20" w:before="20"/>
              <w:rPr>
                <w:rFonts w:ascii="Arial" w:hAnsi="Arial" w:cs="Arial"/>
                <w:sz w:val="15"/>
                <w:szCs w:val="15"/>
              </w:rPr>
            </w:pPr>
            <w:r>
              <w:rPr>
                <w:rFonts w:ascii="Arial" w:hAnsi="Arial" w:cs="Arial"/>
                <w:sz w:val="15"/>
                <w:szCs w:val="15"/>
              </w:rPr>
              <w:t xml:space="preserve">Unlocks the account and resets the failed attempts; written to the access change log</w:t>
            </w:r>
          </w:p>
        </w:tc>
        <w:tc>
          <w:tcPr>
            <w:tcW w:w="1440" w:type="dxa"/>
          </w:tcPr>
          <w:p>
            <w:pPr>
              <w:spacing w:after="20" w:before="20"/>
              <w:rPr>
                <w:rFonts w:ascii="Arial" w:hAnsi="Arial" w:cs="Arial"/>
                <w:sz w:val="15"/>
                <w:szCs w:val="15"/>
              </w:rPr>
            </w:pPr>
            <w:r>
              <w:rPr>
                <w:rFonts w:ascii="Arial" w:hAnsi="Arial" w:cs="Arial"/>
                <w:sz w:val="15"/>
                <w:szCs w:val="15"/>
              </w:rPr>
              <w:t xml:space="preserve">Active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Sessions</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sessions of the user</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Directory details</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directory details of the user as last received from the Enterprise SSO platform</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Synchronise Now</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Directory details open; the user has a Windows ID</w:t>
            </w:r>
          </w:p>
        </w:tc>
        <w:tc>
          <w:tcPr>
            <w:tcW w:w="3744" w:type="dxa"/>
          </w:tcPr>
          <w:p>
            <w:pPr>
              <w:keepNext/>
              <w:spacing w:after="20" w:before="20"/>
              <w:rPr>
                <w:rFonts w:ascii="Arial" w:hAnsi="Arial" w:cs="Arial"/>
                <w:sz w:val="15"/>
                <w:szCs w:val="15"/>
              </w:rPr>
            </w:pPr>
            <w:r>
              <w:rPr>
                <w:rFonts w:ascii="Arial" w:hAnsi="Arial" w:cs="Arial"/>
                <w:sz w:val="15"/>
                <w:szCs w:val="15"/>
              </w:rPr>
              <w:t xml:space="preserve">Reads the account from the Enterprise SSO platform now and applies the changes (as a status or mover event). Toast: Synchronisation: Applied / No change / Refused / Failed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End Session</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The session is open</w:t>
            </w:r>
          </w:p>
        </w:tc>
        <w:tc>
          <w:tcPr>
            <w:tcW w:w="3744" w:type="dxa"/>
          </w:tcPr>
          <w:p>
            <w:pPr>
              <w:keepNext/>
              <w:spacing w:after="20" w:before="20"/>
              <w:rPr>
                <w:rFonts w:ascii="Arial" w:hAnsi="Arial" w:cs="Arial"/>
                <w:sz w:val="15"/>
                <w:szCs w:val="15"/>
              </w:rPr>
            </w:pPr>
            <w:r>
              <w:rPr>
                <w:rFonts w:ascii="Arial" w:hAnsi="Arial" w:cs="Arial"/>
                <w:sz w:val="15"/>
                <w:szCs w:val="15"/>
              </w:rPr>
              <w:t xml:space="preserve">Ends the session at once on every server; the user is signed out at the next action. Toast: Session ended</w:t>
            </w:r>
          </w:p>
        </w:tc>
        <w:tc>
          <w:tcPr>
            <w:tcW w:w="1440" w:type="dxa"/>
          </w:tcPr>
          <w:p>
            <w:pPr>
              <w:keepNext/>
              <w:spacing w:after="20" w:before="20"/>
              <w:rPr>
                <w:rFonts w:ascii="Arial" w:hAnsi="Arial" w:cs="Arial"/>
                <w:sz w:val="15"/>
                <w:szCs w:val="15"/>
              </w:rPr>
            </w:pPr>
            <w:r>
              <w:rPr>
                <w:rFonts w:ascii="Arial" w:hAnsi="Arial" w:cs="Arial"/>
                <w:sz w:val="15"/>
                <w:szCs w:val="15"/>
              </w:rPr>
              <w:t xml:space="preserve">Admin Ended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User (Emergency)</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only while the emergency role edit is on</w:t>
            </w:r>
          </w:p>
        </w:tc>
        <w:tc>
          <w:tcPr>
            <w:tcW w:w="1728" w:type="dxa"/>
          </w:tcPr>
          <w:p>
            <w:pPr>
              <w:spacing w:after="20" w:before="20"/>
              <w:rPr>
                <w:rFonts w:ascii="Arial" w:hAnsi="Arial" w:cs="Arial"/>
                <w:sz w:val="15"/>
                <w:szCs w:val="15"/>
              </w:rPr>
            </w:pPr>
            <w:r>
              <w:rPr>
                <w:rFonts w:ascii="Arial" w:hAnsi="Arial" w:cs="Arial"/>
                <w:sz w:val="15"/>
                <w:szCs w:val="15"/>
              </w:rPr>
              <w:t xml:space="preserve">Emergency path open</w:t>
            </w:r>
          </w:p>
        </w:tc>
        <w:tc>
          <w:tcPr>
            <w:tcW w:w="3744" w:type="dxa"/>
          </w:tcPr>
          <w:p>
            <w:pPr>
              <w:spacing w:after="20" w:before="20"/>
              <w:rPr>
                <w:rFonts w:ascii="Arial" w:hAnsi="Arial" w:cs="Arial"/>
                <w:sz w:val="15"/>
                <w:szCs w:val="15"/>
              </w:rPr>
            </w:pPr>
            <w:r>
              <w:rPr>
                <w:rFonts w:ascii="Arial" w:hAnsi="Arial" w:cs="Arial"/>
                <w:sz w:val="15"/>
                <w:szCs w:val="15"/>
              </w:rPr>
              <w:t xml:space="preserve">Creates or edits a user directly (audited, alert raised); not offered as delivered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4"/>
        </w:numPr>
        <w:spacing w:after="60"/>
        <w:contextualSpacing/>
        <w:rPr>
          <w:rFonts w:ascii="Arial" w:hAnsi="Arial" w:cs="Arial"/>
        </w:rPr>
      </w:pPr>
      <w:r>
        <w:rPr>
          <w:rFonts w:ascii="Arial" w:hAnsi="Arial" w:cs="Arial"/>
        </w:rPr>
        <w:t xml:space="preserve">Users, their data and their group profiles change only through an approved access request; the direct edit is an audited emergency path, closed as delivered (the emergency role edit = false) (FRUM.002.01, FRUM.002.03).</w:t>
      </w:r>
    </w:p>
    <w:p>
      <w:pPr>
        <w:pStyle w:val="ListParagraph"/>
        <w:numPr>
          <w:ilvl w:val="0"/>
          <w:numId w:val="224"/>
        </w:numPr>
        <w:spacing w:after="60"/>
        <w:contextualSpacing/>
        <w:rPr>
          <w:rFonts w:ascii="Arial" w:hAnsi="Arial" w:cs="Arial"/>
        </w:rPr>
      </w:pPr>
      <w:r>
        <w:rPr>
          <w:rFonts w:ascii="Arial" w:hAnsi="Arial" w:cs="Arial"/>
        </w:rPr>
        <w:t xml:space="preserve">A user is shown Online while a session is open; Locked after 3 failed sign-ins; Disabled after a deactivation, by a request or by the dormant-user job (FRUM.002.01, FRUM.002.03, FRUM.001.04, FRUM.001.05, FRUM.003.02.01, FRUM.003.04).</w:t>
      </w:r>
    </w:p>
    <w:p>
      <w:pPr>
        <w:pStyle w:val="ListParagraph"/>
        <w:numPr>
          <w:ilvl w:val="0"/>
          <w:numId w:val="224"/>
        </w:numPr>
        <w:spacing w:after="60"/>
        <w:contextualSpacing/>
        <w:rPr>
          <w:rFonts w:ascii="Arial" w:hAnsi="Arial" w:cs="Arial"/>
        </w:rPr>
      </w:pPr>
      <w:r>
        <w:rPr>
          <w:rFonts w:ascii="Arial" w:hAnsi="Arial" w:cs="Arial"/>
        </w:rPr>
        <w:t xml:space="preserve">A deactivated or locked user's open sessions end at once (FRUM.003.02.01, FRUM.009.04, FRUM.001.04, FRUM.001.05).</w:t>
      </w:r>
    </w:p>
    <w:p>
      <w:pPr>
        <w:pStyle w:val="ListParagraph"/>
        <w:numPr>
          <w:ilvl w:val="0"/>
          <w:numId w:val="224"/>
        </w:numPr>
        <w:spacing w:after="60"/>
        <w:contextualSpacing/>
        <w:rPr>
          <w:rFonts w:ascii="Arial" w:hAnsi="Arial" w:cs="Arial"/>
        </w:rPr>
      </w:pPr>
      <w:r>
        <w:rPr>
          <w:rFonts w:ascii="Arial" w:hAnsi="Arial" w:cs="Arial"/>
        </w:rPr>
        <w:t xml:space="preserve">Unlock, password reset and the end of a session are written to the access change log or the audit trail with the administrator's name (FRUM.008.01, FRUM.008.04).</w:t>
      </w:r>
    </w:p>
    <w:p>
      <w:pPr>
        <w:pStyle w:val="ListParagraph"/>
        <w:numPr>
          <w:ilvl w:val="0"/>
          <w:numId w:val="224"/>
        </w:numPr>
        <w:spacing w:after="60"/>
        <w:contextualSpacing/>
        <w:rPr>
          <w:rFonts w:ascii="Arial" w:hAnsi="Arial" w:cs="Arial"/>
        </w:rPr>
      </w:pPr>
      <w:r>
        <w:rPr>
          <w:rFonts w:ascii="Arial" w:hAnsi="Arial" w:cs="Arial"/>
        </w:rPr>
        <w:t xml:space="preserve">Synchronise Now needs the Windows ID of the user: User &lt;user&gt; has no Windows ID to synchronise; an account the directory does not hold is recorded as a failed synchronisation (FRUM.001.02, FRUM.001.06).</w:t>
      </w:r>
    </w:p>
    <w:p>
      <w:pPr>
        <w:pStyle w:val="ListParagraph"/>
        <w:numPr>
          <w:ilvl w:val="0"/>
          <w:numId w:val="224"/>
        </w:numPr>
        <w:spacing w:after="60"/>
        <w:contextualSpacing/>
        <w:rPr>
          <w:rFonts w:ascii="Arial" w:hAnsi="Arial" w:cs="Arial"/>
        </w:rPr>
      </w:pPr>
      <w:r>
        <w:rPr>
          <w:rFonts w:ascii="Arial" w:hAnsi="Arial" w:cs="Arial"/>
        </w:rPr>
        <w:t xml:space="preserve">As delivered BDOI's rules apply to a password reset: an administrator never resets his own password (Your own password is reset by another System Administrator; change it from My Profile), and with single sign-on only the break-glass accounts have a password in the system (FRUM-004.01, FRUM-004.02).</w:t>
      </w:r>
    </w:p>
    <w:p>
      <w:pPr>
        <w:pStyle w:val="Heading2"/>
        <w:keepNext/>
        <w:keepLines/>
        <w:numPr>
          <w:ilvl w:val="0"/>
          <w:numId w:val="0"/>
        </w:numPr>
        <w:rPr>
          <w:rFonts w:ascii="Arial" w:hAnsi="Arial" w:cs="Arial"/>
        </w:rPr>
      </w:pPr>
      <w:r>
        <w:rPr>
          <w:rFonts w:ascii="Arial" w:hAnsi="Arial" w:cs="Arial"/>
        </w:rPr>
        <w:t xml:space="preserve">J.17 Roles &amp; Permissions (SCR-UA-16)</w:t>
      </w:r>
    </w:p>
    <w:p>
      <w:pPr>
        <w:rPr>
          <w:rFonts w:ascii="Arial" w:hAnsi="Arial" w:cs="Arial"/>
        </w:rPr>
      </w:pPr>
      <w:r>
        <w:rPr>
          <w:rFonts w:ascii="Arial" w:hAnsi="Arial" w:cs="Arial"/>
        </w:rPr>
        <w:t xml:space="preserve">Purpose: The group profiles (roles) against the permissions, with the privilege level and the active flag of each profile, read only as delivered; and the approved group-profile requests waiting for the System Administrator, each implemented with Implement Request.</w:t>
      </w:r>
    </w:p>
    <w:p>
      <w:pPr>
        <w:rPr>
          <w:rFonts w:ascii="Arial" w:hAnsi="Arial" w:cs="Arial"/>
        </w:rPr>
      </w:pPr>
      <w:r>
        <w:rPr>
          <w:rFonts w:ascii="Arial" w:hAnsi="Arial" w:cs="Arial"/>
        </w:rPr>
        <w:t xml:space="preserve">Access: Setup &amp; Administration › Administration › Roles &amp; Permissions; The notice Access request AR-yyyy-nnnnnn to implement</w:t>
      </w:r>
    </w:p>
    <w:p>
      <w:pPr>
        <w:rPr>
          <w:rFonts w:ascii="Arial" w:hAnsi="Arial" w:cs="Arial"/>
        </w:rPr>
      </w:pPr>
      <w:r>
        <w:rPr>
          <w:rFonts w:ascii="Arial" w:hAnsi="Arial" w:cs="Arial"/>
        </w:rPr>
        <w:t xml:space="preserve">Requirements: FRUM.001.02, FRUM.005.01, FRUM.005.04, FRUM.005.05, FRUM.005.06, FRUM.006.01, FRUM.007.03</w:t>
      </w:r>
    </w:p>
    <w:p>
      <w:pPr>
        <w:spacing w:before="120" w:after="60"/>
        <w:jc w:val="center"/>
      </w:pPr>
      <w:r>
        <w:drawing>
          <wp:inline>
            <wp:extent cx="5852160" cy="3268283"/>
            <wp:docPr id="1803472600" name="Picture 1803472600"/>
            <wp:cNvGraphicFramePr>
              <a:graphicFrameLocks noChangeAspect="1"/>
            </wp:cNvGraphicFramePr>
            <a:graphic>
              <a:graphicData uri="http://schemas.openxmlformats.org/drawingml/2006/picture">
                <pic:pic>
                  <pic:nvPicPr>
                    <pic:cNvPr id="0" name="scr-ua-16-01-implement-part1.png"/>
                    <pic:cNvPicPr/>
                  </pic:nvPicPr>
                  <pic:blipFill>
                    <a:blip r:embed="rId62"/>
                    <a:stretch>
                      <a:fillRect/>
                    </a:stretch>
                  </pic:blipFill>
                  <pic:spPr>
                    <a:xfrm>
                      <a:off x="0" y="0"/>
                      <a:ext cx="5852160" cy="326828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134377"/>
            <wp:docPr id="1803472600" name="Picture 1803472600"/>
            <wp:cNvGraphicFramePr>
              <a:graphicFrameLocks noChangeAspect="1"/>
            </wp:cNvGraphicFramePr>
            <a:graphic>
              <a:graphicData uri="http://schemas.openxmlformats.org/drawingml/2006/picture">
                <pic:pic>
                  <pic:nvPicPr>
                    <pic:cNvPr id="0" name="scr-ua-16-01-implement-part2.png"/>
                    <pic:cNvPicPr/>
                  </pic:nvPicPr>
                  <pic:blipFill>
                    <a:blip r:embed="rId63"/>
                    <a:stretch>
                      <a:fillRect/>
                    </a:stretch>
                  </pic:blipFill>
                  <pic:spPr>
                    <a:xfrm>
                      <a:off x="0" y="0"/>
                      <a:ext cx="5852160" cy="313437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18688"/>
            <wp:docPr id="1803472600" name="Picture 1803472600"/>
            <wp:cNvGraphicFramePr>
              <a:graphicFrameLocks noChangeAspect="1"/>
            </wp:cNvGraphicFramePr>
            <a:graphic>
              <a:graphicData uri="http://schemas.openxmlformats.org/drawingml/2006/picture">
                <pic:pic>
                  <pic:nvPicPr>
                    <pic:cNvPr id="0" name="scr-ua-16-01-implement-part3.png"/>
                    <pic:cNvPicPr/>
                  </pic:nvPicPr>
                  <pic:blipFill>
                    <a:blip r:embed="rId64"/>
                    <a:stretch>
                      <a:fillRect/>
                    </a:stretch>
                  </pic:blipFill>
                  <pic:spPr>
                    <a:xfrm>
                      <a:off x="0" y="0"/>
                      <a:ext cx="5852160" cy="321868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J.17: Roles &amp; Permissions with the approved requests to implement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Approved Requests to Implement: Request / Change / Requested By / Approved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description; name; approver · dd-MMM-yyyy HH:mm; Access requests For Implementation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Implement dialog: Permissions added / Permissions removed / Approved by</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 names; approver's name;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Matrix: Permission</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 name with the system below in small print;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Matrix: [Profile columns]</w:t>
            </w:r>
          </w:p>
        </w:tc>
        <w:tc>
          <w:tcPr>
            <w:tcW w:w="1224" w:type="dxa"/>
          </w:tcPr>
          <w:p>
            <w:pPr>
              <w:spacing w:after="20" w:before="20"/>
              <w:rPr>
                <w:rFonts w:ascii="Arial" w:hAnsi="Arial" w:cs="Arial"/>
                <w:sz w:val="15"/>
                <w:szCs w:val="15"/>
              </w:rPr>
            </w:pPr>
            <w:r>
              <w:rPr>
                <w:rFonts w:ascii="Arial" w:hAnsi="Arial" w:cs="Arial"/>
                <w:sz w:val="15"/>
                <w:szCs w:val="15"/>
              </w:rPr>
              <w:t xml:space="preserve">Check boxes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Profile name · privilege level, (inactive) and the Inactive pill for a deactivated profile; Role grants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Implement Request</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 (role management right), not 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Request For Implementation</w:t>
            </w:r>
          </w:p>
        </w:tc>
        <w:tc>
          <w:tcPr>
            <w:tcW w:w="3744" w:type="dxa"/>
          </w:tcPr>
          <w:p>
            <w:pPr>
              <w:keepNext/>
              <w:spacing w:after="20" w:before="20"/>
              <w:rPr>
                <w:rFonts w:ascii="Arial" w:hAnsi="Arial" w:cs="Arial"/>
                <w:sz w:val="15"/>
                <w:szCs w:val="15"/>
              </w:rPr>
            </w:pPr>
            <w:r>
              <w:rPr>
                <w:rFonts w:ascii="Arial" w:hAnsi="Arial" w:cs="Arial"/>
                <w:sz w:val="15"/>
                <w:szCs w:val="15"/>
              </w:rPr>
              <w:t xml:space="preserve">Applies the approved change to the group profile now; the request becomes Implemented. Toast: AR-yyyy-nnnnnn implemented</w:t>
            </w:r>
          </w:p>
        </w:tc>
        <w:tc>
          <w:tcPr>
            <w:tcW w:w="1440" w:type="dxa"/>
          </w:tcPr>
          <w:p>
            <w:pPr>
              <w:keepNext/>
              <w:spacing w:after="20" w:before="20"/>
              <w:rPr>
                <w:rFonts w:ascii="Arial" w:hAnsi="Arial" w:cs="Arial"/>
                <w:sz w:val="15"/>
                <w:szCs w:val="15"/>
              </w:rPr>
            </w:pPr>
            <w:r>
              <w:rPr>
                <w:rFonts w:ascii="Arial" w:hAnsi="Arial" w:cs="Arial"/>
                <w:sz w:val="15"/>
                <w:szCs w:val="15"/>
              </w:rPr>
              <w:t xml:space="preserve">Implemented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only while the emergency role edit is on</w:t>
            </w:r>
          </w:p>
        </w:tc>
        <w:tc>
          <w:tcPr>
            <w:tcW w:w="1728" w:type="dxa"/>
          </w:tcPr>
          <w:p>
            <w:pPr>
              <w:spacing w:after="20" w:before="20"/>
              <w:rPr>
                <w:rFonts w:ascii="Arial" w:hAnsi="Arial" w:cs="Arial"/>
                <w:sz w:val="15"/>
                <w:szCs w:val="15"/>
              </w:rPr>
            </w:pPr>
            <w:r>
              <w:rPr>
                <w:rFonts w:ascii="Arial" w:hAnsi="Arial" w:cs="Arial"/>
                <w:sz w:val="15"/>
                <w:szCs w:val="15"/>
              </w:rPr>
              <w:t xml:space="preserve">Emergency path open and a profile column changed</w:t>
            </w:r>
          </w:p>
        </w:tc>
        <w:tc>
          <w:tcPr>
            <w:tcW w:w="3744" w:type="dxa"/>
          </w:tcPr>
          <w:p>
            <w:pPr>
              <w:spacing w:after="20" w:before="20"/>
              <w:rPr>
                <w:rFonts w:ascii="Arial" w:hAnsi="Arial" w:cs="Arial"/>
                <w:sz w:val="15"/>
                <w:szCs w:val="15"/>
              </w:rPr>
            </w:pPr>
            <w:r>
              <w:rPr>
                <w:rFonts w:ascii="Arial" w:hAnsi="Arial" w:cs="Arial"/>
                <w:sz w:val="15"/>
                <w:szCs w:val="15"/>
              </w:rPr>
              <w:t xml:space="preserve">Saves the profile directly; audited and alerted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5"/>
        </w:numPr>
        <w:spacing w:after="60"/>
        <w:contextualSpacing/>
        <w:rPr>
          <w:rFonts w:ascii="Arial" w:hAnsi="Arial" w:cs="Arial"/>
        </w:rPr>
      </w:pPr>
      <w:r>
        <w:rPr>
          <w:rFonts w:ascii="Arial" w:hAnsi="Arial" w:cs="Arial"/>
        </w:rPr>
        <w:t xml:space="preserve">Group profiles change only by implementing an approved group-profile request: Roles are changed through an approved group-profile request; implement the request instead (FRUM.005.01, FRUM.005.04).</w:t>
      </w:r>
    </w:p>
    <w:p>
      <w:pPr>
        <w:pStyle w:val="ListParagraph"/>
        <w:numPr>
          <w:ilvl w:val="0"/>
          <w:numId w:val="225"/>
        </w:numPr>
        <w:spacing w:after="60"/>
        <w:contextualSpacing/>
        <w:rPr>
          <w:rFonts w:ascii="Arial" w:hAnsi="Arial" w:cs="Arial"/>
        </w:rPr>
      </w:pPr>
      <w:r>
        <w:rPr>
          <w:rFonts w:ascii="Arial" w:hAnsi="Arial" w:cs="Arial"/>
        </w:rPr>
        <w:t xml:space="preserve">The implementer is never the requester: A request is implemented by someone other than its requester (FRUM.005.01, FRUM.005.04).</w:t>
      </w:r>
    </w:p>
    <w:p>
      <w:pPr>
        <w:pStyle w:val="ListParagraph"/>
        <w:numPr>
          <w:ilvl w:val="0"/>
          <w:numId w:val="225"/>
        </w:numPr>
        <w:spacing w:after="60"/>
        <w:contextualSpacing/>
        <w:rPr>
          <w:rFonts w:ascii="Arial" w:hAnsi="Arial" w:cs="Arial"/>
        </w:rPr>
      </w:pPr>
      <w:r>
        <w:rPr>
          <w:rFonts w:ascii="Arial" w:hAnsi="Arial" w:cs="Arial"/>
        </w:rPr>
        <w:t xml:space="preserve">While the emergency path is open the page says so, and every direct edit is audited and raises an alert (FRUM.005.01, FRUM.005.04, FRUM.002.01, FRUM.002.03).</w:t>
      </w:r>
    </w:p>
    <w:p>
      <w:pPr>
        <w:pStyle w:val="Heading2"/>
        <w:keepNext/>
        <w:keepLines/>
        <w:numPr>
          <w:ilvl w:val="0"/>
          <w:numId w:val="0"/>
        </w:numPr>
        <w:rPr>
          <w:rFonts w:ascii="Arial" w:hAnsi="Arial" w:cs="Arial"/>
        </w:rPr>
      </w:pPr>
      <w:r>
        <w:rPr>
          <w:rFonts w:ascii="Arial" w:hAnsi="Arial" w:cs="Arial"/>
        </w:rPr>
        <w:t xml:space="preserve">J.18 User access report (report runner) (SCR-UA-17)</w:t>
      </w:r>
    </w:p>
    <w:p>
      <w:pPr>
        <w:rPr>
          <w:rFonts w:ascii="Arial" w:hAnsi="Arial" w:cs="Arial"/>
        </w:rPr>
      </w:pPr>
      <w:r>
        <w:rPr>
          <w:rFonts w:ascii="Arial" w:hAnsi="Arial" w:cs="Arial"/>
        </w:rPr>
        <w:t xml:space="preserve">Purpose: A user access report in the report runner: its parameters with their defaults, Run Report, Print, the PDF, Excel and CSV downloads, and the result with the parameters echoed and the notes of the report.</w:t>
      </w:r>
    </w:p>
    <w:p>
      <w:pPr>
        <w:rPr>
          <w:rFonts w:ascii="Arial" w:hAnsi="Arial" w:cs="Arial"/>
        </w:rPr>
      </w:pPr>
      <w:r>
        <w:rPr>
          <w:rFonts w:ascii="Arial" w:hAnsi="Arial" w:cs="Arial"/>
        </w:rPr>
        <w:t xml:space="preserve">Access: User Access Reports › a report; Reports › Report Centre › a report of the category Control &amp; Audit</w:t>
      </w:r>
    </w:p>
    <w:p>
      <w:pPr>
        <w:rPr>
          <w:rFonts w:ascii="Arial" w:hAnsi="Arial" w:cs="Arial"/>
        </w:rPr>
      </w:pPr>
      <w:r>
        <w:rPr>
          <w:rFonts w:ascii="Arial" w:hAnsi="Arial" w:cs="Arial"/>
        </w:rPr>
        <w:t xml:space="preserve">Requirements: FRUM.007.01, FRUM.007.02, FRUM.008.01, FRUM.008.01 (2nd), FRUM.008.02, FRUM.008.04</w:t>
      </w:r>
    </w:p>
    <w:p>
      <w:pPr>
        <w:spacing w:before="120" w:after="60"/>
        <w:jc w:val="center"/>
      </w:pPr>
      <w:r>
        <w:drawing>
          <wp:inline>
            <wp:extent cx="5852160" cy="3245965"/>
            <wp:docPr id="1803472600" name="Picture 1803472600"/>
            <wp:cNvGraphicFramePr>
              <a:graphicFrameLocks noChangeAspect="1"/>
            </wp:cNvGraphicFramePr>
            <a:graphic>
              <a:graphicData uri="http://schemas.openxmlformats.org/drawingml/2006/picture">
                <pic:pic>
                  <pic:nvPicPr>
                    <pic:cNvPr id="0" name="scr-ua-17-01-audit_log-part1.png"/>
                    <pic:cNvPicPr/>
                  </pic:nvPicPr>
                  <pic:blipFill>
                    <a:blip r:embed="rId65"/>
                    <a:stretch>
                      <a:fillRect/>
                    </a:stretch>
                  </pic:blipFill>
                  <pic:spPr>
                    <a:xfrm>
                      <a:off x="0" y="0"/>
                      <a:ext cx="5852160" cy="324596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176533"/>
            <wp:docPr id="1803472600" name="Picture 1803472600"/>
            <wp:cNvGraphicFramePr>
              <a:graphicFrameLocks noChangeAspect="1"/>
            </wp:cNvGraphicFramePr>
            <a:graphic>
              <a:graphicData uri="http://schemas.openxmlformats.org/drawingml/2006/picture">
                <pic:pic>
                  <pic:nvPicPr>
                    <pic:cNvPr id="0" name="scr-ua-17-01-audit_log-part2.png"/>
                    <pic:cNvPicPr/>
                  </pic:nvPicPr>
                  <pic:blipFill>
                    <a:blip r:embed="rId66"/>
                    <a:stretch>
                      <a:fillRect/>
                    </a:stretch>
                  </pic:blipFill>
                  <pic:spPr>
                    <a:xfrm>
                      <a:off x="0" y="0"/>
                      <a:ext cx="5852160" cy="317653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198850"/>
            <wp:docPr id="1803472600" name="Picture 1803472600"/>
            <wp:cNvGraphicFramePr>
              <a:graphicFrameLocks noChangeAspect="1"/>
            </wp:cNvGraphicFramePr>
            <a:graphic>
              <a:graphicData uri="http://schemas.openxmlformats.org/drawingml/2006/picture">
                <pic:pic>
                  <pic:nvPicPr>
                    <pic:cNvPr id="0" name="scr-ua-17-01-audit_log-part3.png"/>
                    <pic:cNvPicPr/>
                  </pic:nvPicPr>
                  <pic:blipFill>
                    <a:blip r:embed="rId67"/>
                    <a:stretch>
                      <a:fillRect/>
                    </a:stretch>
                  </pic:blipFill>
                  <pic:spPr>
                    <a:xfrm>
                      <a:off x="0" y="0"/>
                      <a:ext cx="5852160" cy="319885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J.18: User Access Audit Log with the from and to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As of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dd-MMM-yyyy; not in the future</w:t>
            </w:r>
          </w:p>
        </w:tc>
        <w:tc>
          <w:tcPr>
            <w:tcW w:w="2808" w:type="dxa"/>
          </w:tcPr>
          <w:p>
            <w:pPr>
              <w:spacing w:after="20" w:before="20"/>
              <w:rPr>
                <w:rFonts w:ascii="Arial" w:hAnsi="Arial" w:cs="Arial"/>
                <w:sz w:val="15"/>
                <w:szCs w:val="15"/>
              </w:rPr>
            </w:pPr>
            <w:r>
              <w:rPr>
                <w:rFonts w:ascii="Arial" w:hAnsi="Arial" w:cs="Arial"/>
                <w:sz w:val="15"/>
                <w:szCs w:val="15"/>
              </w:rPr>
              <w:t xml:space="preserve">Not after today; The as-of date cannot be in the future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Date From / Date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The end on or after the start; The end date must be on or after the start date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Business Unit Group</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Business unit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Active, Disabled, Locked (users); the request statuses (Access Requests);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Group Profile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Profile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Module (area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Area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Active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Yes, No;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User / Activity / Include Log-ins and Log-outs</w:t>
            </w:r>
          </w:p>
        </w:tc>
        <w:tc>
          <w:tcPr>
            <w:tcW w:w="1224" w:type="dxa"/>
          </w:tcPr>
          <w:p>
            <w:pPr>
              <w:keepNext/>
              <w:spacing w:after="20" w:before="20"/>
              <w:rPr>
                <w:rFonts w:ascii="Arial" w:hAnsi="Arial" w:cs="Arial"/>
                <w:sz w:val="15"/>
                <w:szCs w:val="15"/>
              </w:rPr>
            </w:pPr>
            <w:r>
              <w:rPr>
                <w:rFonts w:ascii="Arial" w:hAnsi="Arial" w:cs="Arial"/>
                <w:sz w:val="15"/>
                <w:szCs w:val="15"/>
              </w:rPr>
              <w:t xml:space="preserve">Text / Drop-down / Check box</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User ID; the access activities; sign-ins and sign-outs of the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Request Type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and the request types;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c>
          <w:tcPr>
            <w:tcW w:w="2160" w:type="dxa"/>
          </w:tcPr>
          <w:p>
            <w:pPr>
              <w:spacing w:after="20" w:before="20"/>
              <w:rPr>
                <w:rFonts w:ascii="Arial" w:hAnsi="Arial" w:cs="Arial"/>
                <w:sz w:val="15"/>
                <w:szCs w:val="15"/>
              </w:rPr>
            </w:pPr>
            <w:r>
              <w:rPr>
                <w:rFonts w:ascii="Arial" w:hAnsi="Arial" w:cs="Arial"/>
                <w:sz w:val="15"/>
                <w:szCs w:val="15"/>
              </w:rPr>
              <w:t xml:space="preserve">Result: [Columns of the report]</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 Access change log, request history,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Run Report</w:t>
            </w:r>
          </w:p>
        </w:tc>
        <w:tc>
          <w:tcPr>
            <w:tcW w:w="2015" w:type="dxa"/>
          </w:tcPr>
          <w:p>
            <w:pPr>
              <w:keepNext/>
              <w:spacing w:after="20" w:before="20"/>
              <w:rPr>
                <w:rFonts w:ascii="Arial" w:hAnsi="Arial" w:cs="Arial"/>
                <w:sz w:val="15"/>
                <w:szCs w:val="15"/>
              </w:rPr>
            </w:pPr>
            <w:r>
              <w:rPr>
                <w:rFonts w:ascii="Arial" w:hAnsi="Arial" w:cs="Arial"/>
                <w:sz w:val="15"/>
                <w:szCs w:val="15"/>
              </w:rPr>
              <w:t xml:space="preserve">Holders of the user access report right</w:t>
            </w:r>
          </w:p>
        </w:tc>
        <w:tc>
          <w:tcPr>
            <w:tcW w:w="1728" w:type="dxa"/>
          </w:tcPr>
          <w:p>
            <w:pPr>
              <w:keepNext/>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report on screen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Print</w:t>
            </w:r>
          </w:p>
        </w:tc>
        <w:tc>
          <w:tcPr>
            <w:tcW w:w="2015" w:type="dxa"/>
          </w:tcPr>
          <w:p>
            <w:pPr>
              <w:keepNext/>
              <w:spacing w:after="20" w:before="20"/>
              <w:rPr>
                <w:rFonts w:ascii="Arial" w:hAnsi="Arial" w:cs="Arial"/>
                <w:sz w:val="15"/>
                <w:szCs w:val="15"/>
              </w:rPr>
            </w:pPr>
            <w:r>
              <w:rPr>
                <w:rFonts w:ascii="Arial" w:hAnsi="Arial" w:cs="Arial"/>
                <w:sz w:val="15"/>
                <w:szCs w:val="15"/>
              </w:rPr>
              <w:t xml:space="preserve">As Run Report</w:t>
            </w:r>
          </w:p>
        </w:tc>
        <w:tc>
          <w:tcPr>
            <w:tcW w:w="1728" w:type="dxa"/>
          </w:tcPr>
          <w:p>
            <w:pPr>
              <w:keepNext/>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printable report with the paper, orientation and width chosen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[PDF / Excel / CSV download]</w:t>
            </w:r>
          </w:p>
        </w:tc>
        <w:tc>
          <w:tcPr>
            <w:tcW w:w="2015" w:type="dxa"/>
          </w:tcPr>
          <w:p>
            <w:pPr>
              <w:spacing w:after="20" w:before="20"/>
              <w:rPr>
                <w:rFonts w:ascii="Arial" w:hAnsi="Arial" w:cs="Arial"/>
                <w:sz w:val="15"/>
                <w:szCs w:val="15"/>
              </w:rPr>
            </w:pPr>
            <w:r>
              <w:rPr>
                <w:rFonts w:ascii="Arial" w:hAnsi="Arial" w:cs="Arial"/>
                <w:sz w:val="15"/>
                <w:szCs w:val="15"/>
              </w:rPr>
              <w:t xml:space="preserve">As Run Report</w:t>
            </w:r>
          </w:p>
        </w:tc>
        <w:tc>
          <w:tcPr>
            <w:tcW w:w="1728" w:type="dxa"/>
          </w:tcPr>
          <w:p>
            <w:pPr>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spacing w:after="20" w:before="20"/>
              <w:rPr>
                <w:rFonts w:ascii="Arial" w:hAnsi="Arial" w:cs="Arial"/>
                <w:sz w:val="15"/>
                <w:szCs w:val="15"/>
              </w:rPr>
            </w:pPr>
            <w:r>
              <w:rPr>
                <w:rFonts w:ascii="Arial" w:hAnsi="Arial" w:cs="Arial"/>
                <w:sz w:val="15"/>
                <w:szCs w:val="15"/>
              </w:rPr>
              <w:t xml:space="preserve">Downloads the report; the header carries the report name, the user who generated it, the date coverage and the time generated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6"/>
        </w:numPr>
        <w:spacing w:after="60"/>
        <w:contextualSpacing/>
        <w:rPr>
          <w:rFonts w:ascii="Arial" w:hAnsi="Arial" w:cs="Arial"/>
        </w:rPr>
      </w:pPr>
      <w:r>
        <w:rPr>
          <w:rFonts w:ascii="Arial" w:hAnsi="Arial" w:cs="Arial"/>
        </w:rPr>
        <w:t xml:space="preserve">The as-of reports show the access held at the end of the as-of date (Philippine time), derived from the access change log (FRUM.007.01, FRUM.007.02, FRUM.007.01, FRUM.007.02).</w:t>
      </w:r>
    </w:p>
    <w:p>
      <w:pPr>
        <w:pStyle w:val="ListParagraph"/>
        <w:numPr>
          <w:ilvl w:val="0"/>
          <w:numId w:val="226"/>
        </w:numPr>
        <w:spacing w:after="60"/>
        <w:contextualSpacing/>
        <w:rPr>
          <w:rFonts w:ascii="Arial" w:hAnsi="Arial" w:cs="Arial"/>
        </w:rPr>
      </w:pPr>
      <w:r>
        <w:rPr>
          <w:rFonts w:ascii="Arial" w:hAnsi="Arial" w:cs="Arial"/>
        </w:rPr>
        <w:t xml:space="preserve">Created by and Modified by show the approver and the request number, or the user of a direct change (FRUM.007.01, FRUM.007.02).</w:t>
      </w:r>
    </w:p>
    <w:p>
      <w:pPr>
        <w:pStyle w:val="ListParagraph"/>
        <w:numPr>
          <w:ilvl w:val="0"/>
          <w:numId w:val="226"/>
        </w:numPr>
        <w:spacing w:after="60"/>
        <w:contextualSpacing/>
        <w:rPr>
          <w:rFonts w:ascii="Arial" w:hAnsi="Arial" w:cs="Arial"/>
        </w:rPr>
      </w:pPr>
      <w:r>
        <w:rPr>
          <w:rFonts w:ascii="Arial" w:hAnsi="Arial" w:cs="Arial"/>
        </w:rPr>
        <w:t xml:space="preserve">The audit log merges the access change log, the request history and, on request, the sign-ins, failed sign-ins and sign-outs (FRUM.008.01, FRUM.008.01 (2nd)).</w:t>
      </w:r>
    </w:p>
    <w:p>
      <w:pPr>
        <w:pStyle w:val="Heading2"/>
        <w:keepNext/>
        <w:keepLines/>
        <w:numPr>
          <w:ilvl w:val="0"/>
          <w:numId w:val="0"/>
        </w:numPr>
        <w:rPr>
          <w:rFonts w:ascii="Arial" w:hAnsi="Arial" w:cs="Arial"/>
        </w:rPr>
      </w:pPr>
      <w:r>
        <w:rPr>
          <w:rFonts w:ascii="Arial" w:hAnsi="Arial" w:cs="Arial"/>
        </w:rPr>
        <w:t xml:space="preserve">J.19 System Parameters (sign-in, password and access settings) (SCR-UA-18)</w:t>
      </w:r>
    </w:p>
    <w:p>
      <w:pPr>
        <w:rPr>
          <w:rFonts w:ascii="Arial" w:hAnsi="Arial" w:cs="Arial"/>
        </w:rPr>
      </w:pPr>
      <w:r>
        <w:rPr>
          <w:rFonts w:ascii="Arial" w:hAnsi="Arial" w:cs="Arial"/>
        </w:rPr>
        <w:t xml:space="preserve">Purpose: 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p>
      <w:pPr>
        <w:rPr>
          <w:rFonts w:ascii="Arial" w:hAnsi="Arial" w:cs="Arial"/>
        </w:rPr>
      </w:pPr>
      <w:r>
        <w:rPr>
          <w:rFonts w:ascii="Arial" w:hAnsi="Arial" w:cs="Arial"/>
        </w:rPr>
        <w:t xml:space="preserve">Access: Setup &amp; Administration › Administration › System Parameters; The notice Security setting to approve, and My Approvals (Information Security Officer)</w:t>
      </w:r>
    </w:p>
    <w:p>
      <w:pPr>
        <w:rPr>
          <w:rFonts w:ascii="Arial" w:hAnsi="Arial" w:cs="Arial"/>
        </w:rPr>
      </w:pPr>
      <w:r>
        <w:rPr>
          <w:rFonts w:ascii="Arial" w:hAnsi="Arial" w:cs="Arial"/>
        </w:rPr>
        <w:t xml:space="preserve">Requirements: FRUM.001.01, FRUM.001.02, FRUM.001.03, FRUM.001.04, FRUM.002.01, FRUM.002.03, FRUM.003.02.01, FRUM.003.04, FRUM-004.01, FRUM-004.02, FRUM-004.03, FRUM.012.02</w:t>
      </w:r>
    </w:p>
    <w:p>
      <w:pPr>
        <w:spacing w:before="120" w:after="60"/>
        <w:jc w:val="center"/>
      </w:pPr>
      <w:r>
        <w:drawing>
          <wp:inline>
            <wp:extent cx="5852160" cy="3206289"/>
            <wp:docPr id="1803472600" name="Picture 1803472600"/>
            <wp:cNvGraphicFramePr>
              <a:graphicFrameLocks noChangeAspect="1"/>
            </wp:cNvGraphicFramePr>
            <a:graphic>
              <a:graphicData uri="http://schemas.openxmlformats.org/drawingml/2006/picture">
                <pic:pic>
                  <pic:nvPicPr>
                    <pic:cNvPr id="0" name="scr-ua-18-01-list-part1.png"/>
                    <pic:cNvPicPr/>
                  </pic:nvPicPr>
                  <pic:blipFill>
                    <a:blip r:embed="rId68"/>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203809"/>
            <wp:docPr id="1803472600" name="Picture 1803472600"/>
            <wp:cNvGraphicFramePr>
              <a:graphicFrameLocks noChangeAspect="1"/>
            </wp:cNvGraphicFramePr>
            <a:graphic>
              <a:graphicData uri="http://schemas.openxmlformats.org/drawingml/2006/picture">
                <pic:pic>
                  <pic:nvPicPr>
                    <pic:cNvPr id="0" name="scr-ua-18-01-list-part2.png"/>
                    <pic:cNvPicPr/>
                  </pic:nvPicPr>
                  <pic:blipFill>
                    <a:blip r:embed="rId69"/>
                    <a:stretch>
                      <a:fillRect/>
                    </a:stretch>
                  </pic:blipFill>
                  <pic:spPr>
                    <a:xfrm>
                      <a:off x="0" y="0"/>
                      <a:ext cx="5852160" cy="320380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11249"/>
            <wp:docPr id="1803472600" name="Picture 1803472600"/>
            <wp:cNvGraphicFramePr>
              <a:graphicFrameLocks noChangeAspect="1"/>
            </wp:cNvGraphicFramePr>
            <a:graphic>
              <a:graphicData uri="http://schemas.openxmlformats.org/drawingml/2006/picture">
                <pic:pic>
                  <pic:nvPicPr>
                    <pic:cNvPr id="0" name="scr-ua-18-01-list-part3.png"/>
                    <pic:cNvPicPr/>
                  </pic:nvPicPr>
                  <pic:blipFill>
                    <a:blip r:embed="rId70"/>
                    <a:stretch>
                      <a:fillRect/>
                    </a:stretch>
                  </pic:blipFill>
                  <pic:spPr>
                    <a:xfrm>
                      <a:off x="0" y="0"/>
                      <a:ext cx="5852160" cy="321124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J.19: System Parameters, security settings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Category</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Security for the settings of this set;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Parameter</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lock-out attempts, the inactivity warning time, the session timeout, the session-end warning time, the sign-in mode, the user ID format, the user ID format in words, the password history, the password expiry, the minimum password age, the working hours, the any-approver setting, the emergency role edit, the apply-on-approval setting, the external users setting, the dormancy period, the dormancy notice, the failed-run recipients;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Value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Value in force; under it, Waiting for approval: &lt;new value&gt;, asked by &lt;name&gt; while a change waits;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Description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What the parameter does;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Last Changed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dd-MMM-yyyy HH:mm; Parameters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Edit dialog: Value</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Up to 1,000 characters; the hint gives the type and range; a security setting says that the change applies once another user approves it</w:t>
            </w:r>
          </w:p>
        </w:tc>
        <w:tc>
          <w:tcPr>
            <w:tcW w:w="2808" w:type="dxa"/>
          </w:tcPr>
          <w:p>
            <w:pPr>
              <w:keepNext/>
              <w:spacing w:after="20" w:before="20"/>
              <w:rPr>
                <w:rFonts w:ascii="Arial" w:hAnsi="Arial" w:cs="Arial"/>
                <w:sz w:val="15"/>
                <w:szCs w:val="15"/>
              </w:rPr>
            </w:pPr>
            <w:r>
              <w:rPr>
                <w:rFonts w:ascii="Arial" w:hAnsi="Arial" w:cs="Arial"/>
                <w:sz w:val="15"/>
                <w:szCs w:val="15"/>
              </w:rPr>
              <w:t xml:space="preserve">Type and range of the parameter; &lt;parameter&gt; &lt;error of the type or range&gt;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dialog: Current value / New value / Requested by / Requested 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two values; the name of the requester and dd-MMM-yyyy HH:mm;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(parameter management right); Information Security Officer (security setting approval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edit dialog; for a setting whose change waits, the approval dialog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 (parameter management right)</w:t>
            </w:r>
          </w:p>
        </w:tc>
        <w:tc>
          <w:tcPr>
            <w:tcW w:w="1728" w:type="dxa"/>
          </w:tcPr>
          <w:p>
            <w:pPr>
              <w:keepNext/>
              <w:spacing w:after="20" w:before="20"/>
              <w:rPr>
                <w:rFonts w:ascii="Arial" w:hAnsi="Arial" w:cs="Arial"/>
                <w:sz w:val="15"/>
                <w:szCs w:val="15"/>
              </w:rPr>
            </w:pPr>
            <w:r>
              <w:rPr>
                <w:rFonts w:ascii="Arial" w:hAnsi="Arial" w:cs="Arial"/>
                <w:sz w:val="15"/>
                <w:szCs w:val="15"/>
              </w:rPr>
              <w:t xml:space="preserve">Value valid</w:t>
            </w:r>
          </w:p>
        </w:tc>
        <w:tc>
          <w:tcPr>
            <w:tcW w:w="3744" w:type="dxa"/>
          </w:tcPr>
          <w:p>
            <w:pPr>
              <w:keepNext/>
              <w:spacing w:after="20" w:before="20"/>
              <w:rPr>
                <w:rFonts w:ascii="Arial" w:hAnsi="Arial" w:cs="Arial"/>
                <w:sz w:val="15"/>
                <w:szCs w:val="15"/>
              </w:rPr>
            </w:pPr>
            <w:r>
              <w:rPr>
                <w:rFonts w:ascii="Arial" w:hAnsi="Arial" w:cs="Arial"/>
                <w:sz w:val="15"/>
                <w:szCs w:val="15"/>
              </w:rPr>
              <w:t xml:space="preserve">A security setting: keeps the change as waiting for approval and tells the approvers. Toast: &lt;description&gt;: change sent for approval. Another parameter: saves it at once. Toast: &lt;description&gt;: updated</w:t>
            </w:r>
          </w:p>
        </w:tc>
        <w:tc>
          <w:tcPr>
            <w:tcW w:w="1440" w:type="dxa"/>
          </w:tcPr>
          <w:p>
            <w:pPr>
              <w:keepNext/>
              <w:spacing w:after="20" w:before="20"/>
              <w:rPr>
                <w:rFonts w:ascii="Arial" w:hAnsi="Arial" w:cs="Arial"/>
                <w:sz w:val="15"/>
                <w:szCs w:val="15"/>
              </w:rPr>
            </w:pPr>
            <w:r>
              <w:rPr>
                <w:rFonts w:ascii="Arial" w:hAnsi="Arial" w:cs="Arial"/>
                <w:sz w:val="15"/>
                <w:szCs w:val="15"/>
              </w:rPr>
              <w:t xml:space="preserve">Waiting for approval, or changed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w:t>
            </w:r>
          </w:p>
        </w:tc>
        <w:tc>
          <w:tcPr>
            <w:tcW w:w="2015" w:type="dxa"/>
          </w:tcPr>
          <w:p>
            <w:pPr>
              <w:keepNext/>
              <w:spacing w:after="20" w:before="20"/>
              <w:rPr>
                <w:rFonts w:ascii="Arial" w:hAnsi="Arial" w:cs="Arial"/>
                <w:sz w:val="15"/>
                <w:szCs w:val="15"/>
              </w:rPr>
            </w:pPr>
            <w:r>
              <w:rPr>
                <w:rFonts w:ascii="Arial" w:hAnsi="Arial" w:cs="Arial"/>
                <w:sz w:val="15"/>
                <w:szCs w:val="15"/>
              </w:rPr>
              <w:t xml:space="preserve">Information Security Officer (security setting approval right), not 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A change waits</w:t>
            </w:r>
          </w:p>
        </w:tc>
        <w:tc>
          <w:tcPr>
            <w:tcW w:w="3744" w:type="dxa"/>
          </w:tcPr>
          <w:p>
            <w:pPr>
              <w:keepNext/>
              <w:spacing w:after="20" w:before="20"/>
              <w:rPr>
                <w:rFonts w:ascii="Arial" w:hAnsi="Arial" w:cs="Arial"/>
                <w:sz w:val="15"/>
                <w:szCs w:val="15"/>
              </w:rPr>
            </w:pPr>
            <w:r>
              <w:rPr>
                <w:rFonts w:ascii="Arial" w:hAnsi="Arial" w:cs="Arial"/>
                <w:sz w:val="15"/>
                <w:szCs w:val="15"/>
              </w:rPr>
              <w:t xml:space="preserve">Applies the new value at once, audited with the requester and the approver. Toast: &lt;description&gt;: change approved</w:t>
            </w:r>
          </w:p>
        </w:tc>
        <w:tc>
          <w:tcPr>
            <w:tcW w:w="1440" w:type="dxa"/>
          </w:tcPr>
          <w:p>
            <w:pPr>
              <w:keepNext/>
              <w:spacing w:after="20" w:before="20"/>
              <w:rPr>
                <w:rFonts w:ascii="Arial" w:hAnsi="Arial" w:cs="Arial"/>
                <w:sz w:val="15"/>
                <w:szCs w:val="15"/>
              </w:rPr>
            </w:pPr>
            <w:r>
              <w:rPr>
                <w:rFonts w:ascii="Arial" w:hAnsi="Arial" w:cs="Arial"/>
                <w:sz w:val="15"/>
                <w:szCs w:val="15"/>
              </w:rPr>
              <w:t xml:space="preserve">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Reject</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 Withdraw for the requester</w:t>
            </w:r>
          </w:p>
        </w:tc>
        <w:tc>
          <w:tcPr>
            <w:tcW w:w="1728" w:type="dxa"/>
          </w:tcPr>
          <w:p>
            <w:pPr>
              <w:spacing w:after="20" w:before="20"/>
              <w:rPr>
                <w:rFonts w:ascii="Arial" w:hAnsi="Arial" w:cs="Arial"/>
                <w:sz w:val="15"/>
                <w:szCs w:val="15"/>
              </w:rPr>
            </w:pPr>
            <w:r>
              <w:rPr>
                <w:rFonts w:ascii="Arial" w:hAnsi="Arial" w:cs="Arial"/>
                <w:sz w:val="15"/>
                <w:szCs w:val="15"/>
              </w:rPr>
              <w:t xml:space="preserve">A change waits</w:t>
            </w:r>
          </w:p>
        </w:tc>
        <w:tc>
          <w:tcPr>
            <w:tcW w:w="3744" w:type="dxa"/>
          </w:tcPr>
          <w:p>
            <w:pPr>
              <w:spacing w:after="20" w:before="20"/>
              <w:rPr>
                <w:rFonts w:ascii="Arial" w:hAnsi="Arial" w:cs="Arial"/>
                <w:sz w:val="15"/>
                <w:szCs w:val="15"/>
              </w:rPr>
            </w:pPr>
            <w:r>
              <w:rPr>
                <w:rFonts w:ascii="Arial" w:hAnsi="Arial" w:cs="Arial"/>
                <w:sz w:val="15"/>
                <w:szCs w:val="15"/>
              </w:rPr>
              <w:t xml:space="preserve">Drops the change; the current value stays. Toast: Change rejected</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7"/>
        </w:numPr>
        <w:spacing w:after="60"/>
        <w:contextualSpacing/>
        <w:rPr>
          <w:rFonts w:ascii="Arial" w:hAnsi="Arial" w:cs="Arial"/>
        </w:rPr>
      </w:pPr>
      <w:r>
        <w:rPr>
          <w:rFonts w:ascii="Arial" w:hAnsi="Arial" w:cs="Arial"/>
        </w:rPr>
        <w:t xml:space="preserve">Only the System Administrator asks for a change of a parameter; every change is written to the audit trail with the old and new value and the user (FRUM.002.01, FRUM.002.03).</w:t>
      </w:r>
    </w:p>
    <w:p>
      <w:pPr>
        <w:pStyle w:val="ListParagraph"/>
        <w:numPr>
          <w:ilvl w:val="0"/>
          <w:numId w:val="227"/>
        </w:numPr>
        <w:spacing w:after="60"/>
        <w:contextualSpacing/>
        <w:rPr>
          <w:rFonts w:ascii="Arial" w:hAnsi="Arial" w:cs="Arial"/>
        </w:rPr>
      </w:pPr>
      <w:r>
        <w:rPr>
          <w:rFonts w:ascii="Arial" w:hAnsi="Arial" w:cs="Arial"/>
        </w:rPr>
        <w:t xml:space="preserve">A change of a security setting, the emergency path the emergency role edit included, applies only when a holder of the approval right other than the requester approves it: A change cannot be approved by the user who asked for it (FRUM.012.02).</w:t>
      </w:r>
    </w:p>
    <w:p>
      <w:pPr>
        <w:pStyle w:val="ListParagraph"/>
        <w:numPr>
          <w:ilvl w:val="0"/>
          <w:numId w:val="227"/>
        </w:numPr>
        <w:spacing w:after="60"/>
        <w:contextualSpacing/>
        <w:rPr>
          <w:rFonts w:ascii="Arial" w:hAnsi="Arial" w:cs="Arial"/>
        </w:rPr>
      </w:pPr>
      <w:r>
        <w:rPr>
          <w:rFonts w:ascii="Arial" w:hAnsi="Arial" w:cs="Arial"/>
        </w:rPr>
        <w:t xml:space="preserve">One change per setting waits at a time: A change of &lt;setting&gt; already waits for approval; approve or reject it first (FRUM.012.02).</w:t>
      </w:r>
    </w:p>
    <w:p>
      <w:pPr>
        <w:pStyle w:val="ListParagraph"/>
        <w:numPr>
          <w:ilvl w:val="0"/>
          <w:numId w:val="227"/>
        </w:numPr>
        <w:spacing w:after="60"/>
        <w:contextualSpacing/>
        <w:rPr>
          <w:rFonts w:ascii="Arial" w:hAnsi="Arial" w:cs="Arial"/>
        </w:rPr>
      </w:pPr>
      <w:r>
        <w:rPr>
          <w:rFonts w:ascii="Arial" w:hAnsi="Arial" w:cs="Arial"/>
        </w:rPr>
        <w:t xml:space="preserve">The session, lock-out and password values are those of this FRS and of the configuration input template of the sign-in parameters (FRUM.001.01, FRUM.001.02, FRUM.001.01, FRUM.001.03, FRUM-004.01, FRUM-004.02).</w:t>
      </w:r>
    </w:p>
    <w:p>
      <w:pPr>
        <w:pStyle w:val="Heading2"/>
        <w:keepNext/>
        <w:keepLines/>
        <w:numPr>
          <w:ilvl w:val="0"/>
          <w:numId w:val="0"/>
        </w:numPr>
        <w:rPr>
          <w:rFonts w:ascii="Arial" w:hAnsi="Arial" w:cs="Arial"/>
        </w:rPr>
      </w:pPr>
      <w:r>
        <w:rPr>
          <w:rFonts w:ascii="Arial" w:hAnsi="Arial" w:cs="Arial"/>
        </w:rPr>
        <w:t xml:space="preserve">J.20 Separation of Duties (SCR-UA-19)</w:t>
      </w:r>
    </w:p>
    <w:p>
      <w:pPr>
        <w:rPr>
          <w:rFonts w:ascii="Arial" w:hAnsi="Arial" w:cs="Arial"/>
        </w:rPr>
      </w:pPr>
      <w:r>
        <w:rPr>
          <w:rFonts w:ascii="Arial" w:hAnsi="Arial" w:cs="Arial"/>
        </w:rPr>
        <w:t xml:space="preserve">Purpose: The separation-of-duties rules, each with its reason: two group profiles that one user may not hold together, and two permissions (the conflicting permission combinations) that neither one group profile nor one user may hold together. The Business Administrator adds a rule or asks for its deactivation; the Information Security Officer authorises or rejects each change. Every user request, bulk line and group-profile change is checked against the active rules.</w:t>
      </w:r>
    </w:p>
    <w:p>
      <w:pPr>
        <w:rPr>
          <w:rFonts w:ascii="Arial" w:hAnsi="Arial" w:cs="Arial"/>
        </w:rPr>
      </w:pPr>
      <w:r>
        <w:rPr>
          <w:rFonts w:ascii="Arial" w:hAnsi="Arial" w:cs="Arial"/>
        </w:rPr>
        <w:t xml:space="preserve">Access: Setup &amp; Administration › User Access › Separation of Duties; The notice Separation-of-duties rule &lt;rule&gt; to authorise, and My Approvals (Information Security Officer)</w:t>
      </w:r>
    </w:p>
    <w:p>
      <w:pPr>
        <w:rPr>
          <w:rFonts w:ascii="Arial" w:hAnsi="Arial" w:cs="Arial"/>
        </w:rPr>
      </w:pPr>
      <w:r>
        <w:rPr>
          <w:rFonts w:ascii="Arial" w:hAnsi="Arial" w:cs="Arial"/>
        </w:rPr>
        <w:t xml:space="preserve">Requirements: FRUM.006.03, FRUM.012.01</w:t>
      </w:r>
    </w:p>
    <w:p>
      <w:pPr>
        <w:keepNext/>
        <w:spacing w:before="120" w:after="60"/>
        <w:jc w:val="center"/>
      </w:pPr>
      <w:r>
        <w:drawing>
          <wp:inline>
            <wp:extent cx="5852160" cy="4180810"/>
            <wp:docPr id="1803472600" name="Picture 1803472600"/>
            <wp:cNvGraphicFramePr>
              <a:graphicFrameLocks noChangeAspect="1"/>
            </wp:cNvGraphicFramePr>
            <a:graphic>
              <a:graphicData uri="http://schemas.openxmlformats.org/drawingml/2006/picture">
                <pic:pic>
                  <pic:nvPicPr>
                    <pic:cNvPr id="0" name="scr-ua-19-01-list.png"/>
                    <pic:cNvPicPr/>
                  </pic:nvPicPr>
                  <pic:blipFill>
                    <a:blip r:embed="rId71"/>
                    <a:stretch>
                      <a:fillRect/>
                    </a:stretch>
                  </pic:blipFill>
                  <pic:spPr>
                    <a:xfrm>
                      <a:off x="0" y="0"/>
                      <a:ext cx="5852160" cy="418081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J.20: Separation of Duties with the rules of group profiles and of permissions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Rule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SOD-nnnnnn;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Type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Group profiles, Permissions;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Group Profile / Permission / May Not Be Held With</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Profile names, or permission names;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Reason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Why one user may not hold both;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Pending Authorization, Active, Inactive; under it New rule to authorise or Deactivation to authorise;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Maker / Authorised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name and dd-MMM-yyyy HH:mm;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[Row action menu]</w:t>
            </w:r>
          </w:p>
        </w:tc>
        <w:tc>
          <w:tcPr>
            <w:tcW w:w="1224" w:type="dxa"/>
          </w:tcPr>
          <w:p>
            <w:pPr>
              <w:spacing w:after="20" w:before="20"/>
              <w:rPr>
                <w:rFonts w:ascii="Arial" w:hAnsi="Arial" w:cs="Arial"/>
                <w:sz w:val="15"/>
                <w:szCs w:val="15"/>
              </w:rPr>
            </w:pPr>
            <w:r>
              <w:rPr>
                <w:rFonts w:ascii="Arial" w:hAnsi="Arial" w:cs="Arial"/>
                <w:sz w:val="15"/>
                <w:szCs w:val="15"/>
              </w:rPr>
              <w:t xml:space="preserve">Row action menu</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Authorise and Reject of a waiting change, Deactivate of an active rule, each confirmed in a dialog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Rule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Two group profiles one user may not hold; Two permissions not held together;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Group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Cond.: rule of group profiles</w:t>
            </w:r>
          </w:p>
        </w:tc>
        <w:tc>
          <w:tcPr>
            <w:tcW w:w="3168" w:type="dxa"/>
          </w:tcPr>
          <w:p>
            <w:pPr>
              <w:spacing w:after="20" w:before="20"/>
              <w:rPr>
                <w:rFonts w:ascii="Arial" w:hAnsi="Arial" w:cs="Arial"/>
                <w:sz w:val="15"/>
                <w:szCs w:val="15"/>
              </w:rPr>
            </w:pPr>
            <w:r>
              <w:rPr>
                <w:rFonts w:ascii="Arial" w:hAnsi="Arial" w:cs="Arial"/>
                <w:sz w:val="15"/>
                <w:szCs w:val="15"/>
              </w:rPr>
              <w:t xml:space="preserve">Active group profiles by name (rule of group profiles); Group profiles</w:t>
            </w:r>
          </w:p>
        </w:tc>
        <w:tc>
          <w:tcPr>
            <w:tcW w:w="2808" w:type="dxa"/>
          </w:tcPr>
          <w:p>
            <w:pPr>
              <w:spacing w:after="20" w:before="20"/>
              <w:rPr>
                <w:rFonts w:ascii="Arial" w:hAnsi="Arial" w:cs="Arial"/>
                <w:sz w:val="15"/>
                <w:szCs w:val="15"/>
              </w:rPr>
            </w:pPr>
            <w:r>
              <w:rPr>
                <w:rFonts w:ascii="Arial" w:hAnsi="Arial" w:cs="Arial"/>
                <w:sz w:val="15"/>
                <w:szCs w:val="15"/>
              </w:rPr>
              <w:t xml:space="preserve">Select the first group profile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Rule: Permission</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Cond.: rule of permissions</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Permissions by name (rule of permissions);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Select the first permission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Rule: May Not Be Held With</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Active group profiles, or permissions, by name; Group profiles or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Different from the first; Choose two different group profiles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Reason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why the two profiles are not held together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Rule</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(rule maintenance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New Rule dialog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Send for Authorisation</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728" w:type="dxa"/>
          </w:tcPr>
          <w:p>
            <w:pPr>
              <w:spacing w:after="20" w:before="20"/>
              <w:rPr>
                <w:rFonts w:ascii="Arial" w:hAnsi="Arial" w:cs="Arial"/>
                <w:sz w:val="15"/>
                <w:szCs w:val="15"/>
              </w:rPr>
            </w:pPr>
            <w:r>
              <w:rPr>
                <w:rFonts w:ascii="Arial" w:hAnsi="Arial" w:cs="Arial"/>
                <w:sz w:val="15"/>
                <w:szCs w:val="15"/>
              </w:rPr>
              <w:t xml:space="preserve">Both profiles or permissions and the reason entered</w:t>
            </w:r>
          </w:p>
        </w:tc>
        <w:tc>
          <w:tcPr>
            <w:tcW w:w="3744" w:type="dxa"/>
          </w:tcPr>
          <w:p>
            <w:pPr>
              <w:spacing w:after="20" w:before="20"/>
              <w:rPr>
                <w:rFonts w:ascii="Arial" w:hAnsi="Arial" w:cs="Arial"/>
                <w:sz w:val="15"/>
                <w:szCs w:val="15"/>
              </w:rPr>
            </w:pPr>
            <w:r>
              <w:rPr>
                <w:rFonts w:ascii="Arial" w:hAnsi="Arial" w:cs="Arial"/>
                <w:sz w:val="15"/>
                <w:szCs w:val="15"/>
              </w:rPr>
              <w:t xml:space="preserve">Saves the rule as pending. Toast: Rule SOD-nnnnnn sent for authorisation</w:t>
            </w:r>
          </w:p>
        </w:tc>
        <w:tc>
          <w:tcPr>
            <w:tcW w:w="1440" w:type="dxa"/>
          </w:tcPr>
          <w:p>
            <w:pPr>
              <w:spacing w:after="20" w:before="20"/>
              <w:rPr>
                <w:rFonts w:ascii="Arial" w:hAnsi="Arial" w:cs="Arial"/>
                <w:sz w:val="15"/>
                <w:szCs w:val="15"/>
              </w:rPr>
            </w:pPr>
            <w:r>
              <w:rPr>
                <w:rFonts w:ascii="Arial" w:hAnsi="Arial" w:cs="Arial"/>
                <w:sz w:val="15"/>
                <w:szCs w:val="15"/>
              </w:rPr>
              <w:t xml:space="preserve">Pending Authorization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Deactivate</w:t>
            </w:r>
          </w:p>
        </w:tc>
        <w:tc>
          <w:tcPr>
            <w:tcW w:w="2015"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Active rule, nothing waiting</w:t>
            </w:r>
          </w:p>
        </w:tc>
        <w:tc>
          <w:tcPr>
            <w:tcW w:w="3744" w:type="dxa"/>
          </w:tcPr>
          <w:p>
            <w:pPr>
              <w:keepNext/>
              <w:spacing w:after="20" w:before="20"/>
              <w:rPr>
                <w:rFonts w:ascii="Arial" w:hAnsi="Arial" w:cs="Arial"/>
                <w:sz w:val="15"/>
                <w:szCs w:val="15"/>
              </w:rPr>
            </w:pPr>
            <w:r>
              <w:rPr>
                <w:rFonts w:ascii="Arial" w:hAnsi="Arial" w:cs="Arial"/>
                <w:sz w:val="15"/>
                <w:szCs w:val="15"/>
              </w:rPr>
              <w:t xml:space="preserve">Asks for the deactivation; the rule stays active until authorised</w:t>
            </w:r>
          </w:p>
        </w:tc>
        <w:tc>
          <w:tcPr>
            <w:tcW w:w="1440" w:type="dxa"/>
          </w:tcPr>
          <w:p>
            <w:pPr>
              <w:keepNext/>
              <w:spacing w:after="20" w:before="20"/>
              <w:rPr>
                <w:rFonts w:ascii="Arial" w:hAnsi="Arial" w:cs="Arial"/>
                <w:sz w:val="15"/>
                <w:szCs w:val="15"/>
              </w:rPr>
            </w:pPr>
            <w:r>
              <w:rPr>
                <w:rFonts w:ascii="Arial" w:hAnsi="Arial" w:cs="Arial"/>
                <w:sz w:val="15"/>
                <w:szCs w:val="15"/>
              </w:rPr>
              <w:t xml:space="preserve">Active (deactivation to authorise)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Authorise</w:t>
            </w:r>
          </w:p>
        </w:tc>
        <w:tc>
          <w:tcPr>
            <w:tcW w:w="2015" w:type="dxa"/>
          </w:tcPr>
          <w:p>
            <w:pPr>
              <w:keepNext/>
              <w:spacing w:after="20" w:before="20"/>
              <w:rPr>
                <w:rFonts w:ascii="Arial" w:hAnsi="Arial" w:cs="Arial"/>
                <w:sz w:val="15"/>
                <w:szCs w:val="15"/>
              </w:rPr>
            </w:pPr>
            <w:r>
              <w:rPr>
                <w:rFonts w:ascii="Arial" w:hAnsi="Arial" w:cs="Arial"/>
                <w:sz w:val="15"/>
                <w:szCs w:val="15"/>
              </w:rPr>
              <w:t xml:space="preserve">Information Security Officer (rule authorisation right), not the maker</w:t>
            </w:r>
          </w:p>
        </w:tc>
        <w:tc>
          <w:tcPr>
            <w:tcW w:w="1728" w:type="dxa"/>
          </w:tcPr>
          <w:p>
            <w:pPr>
              <w:keepNext/>
              <w:spacing w:after="20" w:before="20"/>
              <w:rPr>
                <w:rFonts w:ascii="Arial" w:hAnsi="Arial" w:cs="Arial"/>
                <w:sz w:val="15"/>
                <w:szCs w:val="15"/>
              </w:rPr>
            </w:pPr>
            <w:r>
              <w:rPr>
                <w:rFonts w:ascii="Arial" w:hAnsi="Arial" w:cs="Arial"/>
                <w:sz w:val="15"/>
                <w:szCs w:val="15"/>
              </w:rPr>
              <w:t xml:space="preserve">A creation or deactivation waits</w:t>
            </w:r>
          </w:p>
        </w:tc>
        <w:tc>
          <w:tcPr>
            <w:tcW w:w="3744" w:type="dxa"/>
          </w:tcPr>
          <w:p>
            <w:pPr>
              <w:keepNext/>
              <w:spacing w:after="20" w:before="20"/>
              <w:rPr>
                <w:rFonts w:ascii="Arial" w:hAnsi="Arial" w:cs="Arial"/>
                <w:sz w:val="15"/>
                <w:szCs w:val="15"/>
              </w:rPr>
            </w:pPr>
            <w:r>
              <w:rPr>
                <w:rFonts w:ascii="Arial" w:hAnsi="Arial" w:cs="Arial"/>
                <w:sz w:val="15"/>
                <w:szCs w:val="15"/>
              </w:rPr>
              <w:t xml:space="preserve">A new rule becomes active; a deactivated rule becomes inactive. Toast: Rule &lt;rule&gt; authorised</w:t>
            </w:r>
          </w:p>
        </w:tc>
        <w:tc>
          <w:tcPr>
            <w:tcW w:w="1440" w:type="dxa"/>
          </w:tcPr>
          <w:p>
            <w:pPr>
              <w:keepNext/>
              <w:spacing w:after="20" w:before="20"/>
              <w:rPr>
                <w:rFonts w:ascii="Arial" w:hAnsi="Arial" w:cs="Arial"/>
                <w:sz w:val="15"/>
                <w:szCs w:val="15"/>
              </w:rPr>
            </w:pPr>
            <w:r>
              <w:rPr>
                <w:rFonts w:ascii="Arial" w:hAnsi="Arial" w:cs="Arial"/>
                <w:sz w:val="15"/>
                <w:szCs w:val="15"/>
              </w:rPr>
              <w:t xml:space="preserve">Active or Inactive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Reject</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 not the maker</w:t>
            </w:r>
          </w:p>
        </w:tc>
        <w:tc>
          <w:tcPr>
            <w:tcW w:w="1728" w:type="dxa"/>
          </w:tcPr>
          <w:p>
            <w:pPr>
              <w:spacing w:after="20" w:before="20"/>
              <w:rPr>
                <w:rFonts w:ascii="Arial" w:hAnsi="Arial" w:cs="Arial"/>
                <w:sz w:val="15"/>
                <w:szCs w:val="15"/>
              </w:rPr>
            </w:pPr>
            <w:r>
              <w:rPr>
                <w:rFonts w:ascii="Arial" w:hAnsi="Arial" w:cs="Arial"/>
                <w:sz w:val="15"/>
                <w:szCs w:val="15"/>
              </w:rPr>
              <w:t xml:space="preserve">A creation or deactivation waits</w:t>
            </w:r>
          </w:p>
        </w:tc>
        <w:tc>
          <w:tcPr>
            <w:tcW w:w="3744" w:type="dxa"/>
          </w:tcPr>
          <w:p>
            <w:pPr>
              <w:spacing w:after="20" w:before="20"/>
              <w:rPr>
                <w:rFonts w:ascii="Arial" w:hAnsi="Arial" w:cs="Arial"/>
                <w:sz w:val="15"/>
                <w:szCs w:val="15"/>
              </w:rPr>
            </w:pPr>
            <w:r>
              <w:rPr>
                <w:rFonts w:ascii="Arial" w:hAnsi="Arial" w:cs="Arial"/>
                <w:sz w:val="15"/>
                <w:szCs w:val="15"/>
              </w:rPr>
              <w:t xml:space="preserve">A new rule is closed; a rule whose deactivation is rejected stays active. Toast: Rule &lt;rule&gt; rejected</w:t>
            </w:r>
          </w:p>
        </w:tc>
        <w:tc>
          <w:tcPr>
            <w:tcW w:w="1440" w:type="dxa"/>
          </w:tcPr>
          <w:p>
            <w:pPr>
              <w:spacing w:after="20" w:before="20"/>
              <w:rPr>
                <w:rFonts w:ascii="Arial" w:hAnsi="Arial" w:cs="Arial"/>
                <w:sz w:val="15"/>
                <w:szCs w:val="15"/>
              </w:rPr>
            </w:pPr>
            <w:r>
              <w:rPr>
                <w:rFonts w:ascii="Arial" w:hAnsi="Arial" w:cs="Arial"/>
                <w:sz w:val="15"/>
                <w:szCs w:val="15"/>
              </w:rPr>
              <w:t xml:space="preserve">Inactive or 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8"/>
        </w:numPr>
        <w:spacing w:after="60"/>
        <w:contextualSpacing/>
        <w:rPr>
          <w:rFonts w:ascii="Arial" w:hAnsi="Arial" w:cs="Arial"/>
        </w:rPr>
      </w:pPr>
      <w:r>
        <w:rPr>
          <w:rFonts w:ascii="Arial" w:hAnsi="Arial" w:cs="Arial"/>
        </w:rPr>
        <w:t xml:space="preserve">A rule applies only once authorised, and the maker never authorises it: A record cannot be authorized by the user who maintained it (FRUM.006.03, FRUM.012.01).</w:t>
      </w:r>
    </w:p>
    <w:p>
      <w:pPr>
        <w:pStyle w:val="ListParagraph"/>
        <w:numPr>
          <w:ilvl w:val="0"/>
          <w:numId w:val="228"/>
        </w:numPr>
        <w:spacing w:after="60"/>
        <w:contextualSpacing/>
        <w:rPr>
          <w:rFonts w:ascii="Arial" w:hAnsi="Arial" w:cs="Arial"/>
        </w:rPr>
      </w:pPr>
      <w:r>
        <w:rPr>
          <w:rFonts w:ascii="Arial" w:hAnsi="Arial" w:cs="Arial"/>
        </w:rPr>
        <w:t xml:space="preserve">One rule per pair of profiles or permissions, in either order: A rule for these two group profiles already exists (FRUM.006.03, FRUM.012.01).</w:t>
      </w:r>
    </w:p>
    <w:p>
      <w:pPr>
        <w:pStyle w:val="ListParagraph"/>
        <w:numPr>
          <w:ilvl w:val="0"/>
          <w:numId w:val="228"/>
        </w:numPr>
        <w:spacing w:after="60"/>
        <w:contextualSpacing/>
        <w:rPr>
          <w:rFonts w:ascii="Arial" w:hAnsi="Arial" w:cs="Arial"/>
        </w:rPr>
      </w:pPr>
      <w:r>
        <w:rPr>
          <w:rFonts w:ascii="Arial" w:hAnsi="Arial" w:cs="Arial"/>
        </w:rPr>
        <w:t xml:space="preserve">A request or bulk line that gives one user both profiles of an active rule is refused, on submission and at approval: One user may not hold both &lt;profile&gt; and &lt;profile&gt; (separation-of-duties rule &lt;rule&gt;) (FRUM.006.03, FRUM.012.01).</w:t>
      </w:r>
    </w:p>
    <w:p>
      <w:pPr>
        <w:pStyle w:val="ListParagraph"/>
        <w:numPr>
          <w:ilvl w:val="0"/>
          <w:numId w:val="228"/>
        </w:numPr>
        <w:spacing w:after="60"/>
        <w:contextualSpacing/>
        <w:rPr>
          <w:rFonts w:ascii="Arial" w:hAnsi="Arial" w:cs="Arial"/>
        </w:rPr>
      </w:pPr>
      <w:r>
        <w:rPr>
          <w:rFonts w:ascii="Arial" w:hAnsi="Arial" w:cs="Arial"/>
        </w:rPr>
        <w:t xml:space="preserve">Conflicting permission combinations: a group-profile change that gives one profile both permissions of an active rule is refused (Group profile &lt;profile&gt; may not hold both &lt;permission&gt; and &lt;permission&gt; (rule &lt;rule&gt;)), and so is a user request that gives one user both permissions through several profiles (One user may not hold both &lt;permission&gt; and &lt;permission&gt; through group profiles &lt;profiles&gt;) (FRUM.006.03, FRUM.012.01).</w:t>
      </w:r>
    </w:p>
    <w:p>
      <w:pPr>
        <w:pStyle w:val="ListParagraph"/>
        <w:numPr>
          <w:ilvl w:val="0"/>
          <w:numId w:val="228"/>
        </w:numPr>
        <w:spacing w:after="60"/>
        <w:contextualSpacing/>
        <w:rPr>
          <w:rFonts w:ascii="Arial" w:hAnsi="Arial" w:cs="Arial"/>
        </w:rPr>
      </w:pPr>
      <w:r>
        <w:rPr>
          <w:rFonts w:ascii="Arial" w:hAnsi="Arial" w:cs="Arial"/>
        </w:rPr>
        <w:t xml:space="preserve">A new rule does not change the users who already hold both profiles or permissions; they are found with the User Access Report and changed by requests (FRUM.006.03, FRUM.012.01, FRUM.007.01, FRUM.007.02).</w:t>
      </w:r>
    </w:p>
    <w:p>
      <w:pPr>
        <w:pStyle w:val="Heading2"/>
        <w:keepNext/>
        <w:keepLines/>
        <w:numPr>
          <w:ilvl w:val="0"/>
          <w:numId w:val="0"/>
        </w:numPr>
        <w:rPr>
          <w:rFonts w:ascii="Arial" w:hAnsi="Arial" w:cs="Arial"/>
        </w:rPr>
      </w:pPr>
      <w:r>
        <w:rPr>
          <w:rFonts w:ascii="Arial" w:hAnsi="Arial" w:cs="Arial"/>
        </w:rPr>
        <w:t xml:space="preserve">J.21 Identity Synchronisation (SCR-UA-20)</w:t>
      </w:r>
    </w:p>
    <w:p>
      <w:pPr>
        <w:rPr>
          <w:rFonts w:ascii="Arial" w:hAnsi="Arial" w:cs="Arial"/>
        </w:rPr>
      </w:pPr>
      <w:r>
        <w:rPr>
          <w:rFonts w:ascii="Arial" w:hAnsi="Arial" w:cs="Arial"/>
        </w:rPr>
        <w:t xml:space="preserve">Purpose: The users from the Enterprise SSO platform and UIDM-ISC: every provisioning event received (joiner, mover, leaver, rehire, status change) with its outcome, the user it changed, the UIDM request number and the reason of a refusal; Process again of a refused or failed event once the data is corrected; Create User from Enterprise SSO for an active directory account; and, in SIT and UAT only, the Enterprise SSO simulator with its accounts, from which the events are sent.</w:t>
      </w:r>
    </w:p>
    <w:p>
      <w:pPr>
        <w:rPr>
          <w:rFonts w:ascii="Arial" w:hAnsi="Arial" w:cs="Arial"/>
        </w:rPr>
      </w:pPr>
      <w:r>
        <w:rPr>
          <w:rFonts w:ascii="Arial" w:hAnsi="Arial" w:cs="Arial"/>
          <w:b/>
          <w:bCs/>
          <w:color w:val="616161"/>
          <w:sz w:val="16"/>
          <w:szCs w:val="16"/>
        </w:rPr>
        <w:t xml:space="preserve">[Integration scope]</w:t>
      </w:r>
    </w:p>
    <w:p>
      <w:pPr>
        <w:rPr>
          <w:rFonts w:ascii="Arial" w:hAnsi="Arial" w:cs="Arial"/>
        </w:rPr>
      </w:pPr>
      <w:r>
        <w:rPr>
          <w:rFonts w:ascii="Arial" w:hAnsi="Arial" w:cs="Arial"/>
        </w:rPr>
        <w:t xml:space="preserve">Access: Setup &amp; Administration › Administration › Identity Synchronisation; The alert Identity event refused, to the System Administrator</w:t>
      </w:r>
    </w:p>
    <w:p>
      <w:pPr>
        <w:rPr>
          <w:rFonts w:ascii="Arial" w:hAnsi="Arial" w:cs="Arial"/>
        </w:rPr>
      </w:pPr>
      <w:r>
        <w:rPr>
          <w:rFonts w:ascii="Arial" w:hAnsi="Arial" w:cs="Arial"/>
        </w:rPr>
        <w:t xml:space="preserve">Requirements: FRUM.001.02, FRUM.001.04, FRUM.001.05, FRUM.001.06, FRUM-004.01, FRUM.008.01, FRUM.008.04</w:t>
      </w:r>
    </w:p>
    <w:p>
      <w:pPr>
        <w:keepNext/>
        <w:spacing w:before="120" w:after="60"/>
        <w:jc w:val="center"/>
      </w:pPr>
      <w:r>
        <w:drawing>
          <wp:inline>
            <wp:extent cx="5852160" cy="4083603"/>
            <wp:docPr id="1803472600" name="Picture 1803472600"/>
            <wp:cNvGraphicFramePr>
              <a:graphicFrameLocks noChangeAspect="1"/>
            </wp:cNvGraphicFramePr>
            <a:graphic>
              <a:graphicData uri="http://schemas.openxmlformats.org/drawingml/2006/picture">
                <pic:pic>
                  <pic:nvPicPr>
                    <pic:cNvPr id="0" name="scr-ua-20-01-events.png"/>
                    <pic:cNvPicPr/>
                  </pic:nvPicPr>
                  <pic:blipFill>
                    <a:blip r:embed="rId72"/>
                    <a:stretch>
                      <a:fillRect/>
                    </a:stretch>
                  </pic:blipFill>
                  <pic:spPr>
                    <a:xfrm>
                      <a:off x="0" y="0"/>
                      <a:ext cx="5852160" cy="408360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J.21: Identity Synchronisation: events received from UIDM-ISC and the Enterprise SSO platform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Outcome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Applied, No change, Refused, Failed;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Windows ID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Received From / Received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Event No. / Received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Number; dd-MMM-yyyy HH:mm;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Source / Event</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UIDM-ISC or Enterprise SSO; Joiner, Mover, Leaver, Rehire, Status change;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Windows ID / User ID / UIDM Request No.</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Domain\account; the system user ID; UIDM-yyyy-nnnnnn;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Outcome / Details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Applied, No change, Refused, Failed; what was done or why it was refused;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Processed By / Attempts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(or the source of an automatic run); number of times processed;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Create User from Enterprise SSO: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Domain\account;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The account must exist and be active; The user cannot be created from this Enterprise SSO account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Create User from Enterprise SSO: User ID / Display name / AD e-mail / AD group / Unit / segment / Department / Location / Team leader / Unit head / UIDM request no.</w:t>
            </w:r>
          </w:p>
        </w:tc>
        <w:tc>
          <w:tcPr>
            <w:tcW w:w="1224" w:type="dxa"/>
          </w:tcPr>
          <w:p>
            <w:pPr>
              <w:keepNext/>
              <w:spacing w:after="20" w:before="20"/>
              <w:rPr>
                <w:rFonts w:ascii="Arial" w:hAnsi="Arial" w:cs="Arial"/>
                <w:sz w:val="15"/>
                <w:szCs w:val="15"/>
              </w:rPr>
            </w:pPr>
            <w:r>
              <w:rPr>
                <w:rFonts w:ascii="Arial" w:hAnsi="Arial" w:cs="Arial"/>
                <w:sz w:val="15"/>
                <w:szCs w:val="15"/>
              </w:rPr>
              <w:t xml:space="preserve">Values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As kept by the directory, shown after Look Up Account;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User ID: a letter followed by nine digits; not an existing user; Windows ID not held by another user; The user ID must be a letter followed by nine digits, for example a013000196; User &lt;user&gt; already exists</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Enterprise SSO Simulator: Windows ID / User ID / Display Name / AD E-mail / Unit / Segment / Location / AD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Accounts of the simulator; Simulator</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Simulator account: Windows ID / User ID / AD status / First name / Last name / Display name / AD e-mail / AD group / Team leader's name / Team head's name / Section head's name / Unit head's name / Unit / segment / Department / Location / UIDM request no.</w:t>
            </w:r>
          </w:p>
        </w:tc>
        <w:tc>
          <w:tcPr>
            <w:tcW w:w="1224" w:type="dxa"/>
          </w:tcPr>
          <w:p>
            <w:pPr>
              <w:spacing w:after="20" w:before="20"/>
              <w:rPr>
                <w:rFonts w:ascii="Arial" w:hAnsi="Arial" w:cs="Arial"/>
                <w:sz w:val="15"/>
                <w:szCs w:val="15"/>
              </w:rPr>
            </w:pPr>
            <w:r>
              <w:rPr>
                <w:rFonts w:ascii="Arial" w:hAnsi="Arial" w:cs="Arial"/>
                <w:sz w:val="15"/>
                <w:szCs w:val="15"/>
              </w:rPr>
              <w:t xml:space="preserve">Form</w:t>
            </w:r>
          </w:p>
        </w:tc>
        <w:tc>
          <w:tcPr>
            <w:tcW w:w="1296" w:type="dxa"/>
          </w:tcPr>
          <w:p>
            <w:pPr>
              <w:spacing w:after="20" w:before="20"/>
              <w:rPr>
                <w:rFonts w:ascii="Arial" w:hAnsi="Arial" w:cs="Arial"/>
                <w:sz w:val="15"/>
                <w:szCs w:val="15"/>
              </w:rPr>
            </w:pPr>
            <w:r>
              <w:rPr>
                <w:rFonts w:ascii="Arial" w:hAnsi="Arial" w:cs="Arial"/>
                <w:sz w:val="15"/>
                <w:szCs w:val="15"/>
              </w:rPr>
              <w:t xml:space="preserve">Cond.</w:t>
            </w:r>
          </w:p>
        </w:tc>
        <w:tc>
          <w:tcPr>
            <w:tcW w:w="3168" w:type="dxa"/>
          </w:tcPr>
          <w:p>
            <w:pPr>
              <w:spacing w:after="20" w:before="20"/>
              <w:rPr>
                <w:rFonts w:ascii="Arial" w:hAnsi="Arial" w:cs="Arial"/>
                <w:sz w:val="15"/>
                <w:szCs w:val="15"/>
              </w:rPr>
            </w:pPr>
            <w:r>
              <w:rPr>
                <w:rFonts w:ascii="Arial" w:hAnsi="Arial" w:cs="Arial"/>
                <w:sz w:val="15"/>
                <w:szCs w:val="15"/>
              </w:rPr>
              <w:t xml:space="preserve">Windows ID, User ID, AD e-mail, first and last name required</w:t>
            </w:r>
          </w:p>
        </w:tc>
        <w:tc>
          <w:tcPr>
            <w:tcW w:w="2808" w:type="dxa"/>
          </w:tcPr>
          <w:p>
            <w:pPr>
              <w:spacing w:after="20" w:before="20"/>
              <w:rPr>
                <w:rFonts w:ascii="Arial" w:hAnsi="Arial" w:cs="Arial"/>
                <w:sz w:val="15"/>
                <w:szCs w:val="15"/>
              </w:rPr>
            </w:pPr>
            <w:r>
              <w:rPr>
                <w:rFonts w:ascii="Arial" w:hAnsi="Arial" w:cs="Arial"/>
                <w:sz w:val="15"/>
                <w:szCs w:val="15"/>
              </w:rPr>
              <w:t xml:space="preserve">Required fields entered; Still needed: &lt;fields&gt;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Process again</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(user management right)</w:t>
            </w:r>
          </w:p>
        </w:tc>
        <w:tc>
          <w:tcPr>
            <w:tcW w:w="1728" w:type="dxa"/>
          </w:tcPr>
          <w:p>
            <w:pPr>
              <w:spacing w:after="20" w:before="20"/>
              <w:rPr>
                <w:rFonts w:ascii="Arial" w:hAnsi="Arial" w:cs="Arial"/>
                <w:sz w:val="15"/>
                <w:szCs w:val="15"/>
              </w:rPr>
            </w:pPr>
            <w:r>
              <w:rPr>
                <w:rFonts w:ascii="Arial" w:hAnsi="Arial" w:cs="Arial"/>
                <w:sz w:val="15"/>
                <w:szCs w:val="15"/>
              </w:rPr>
              <w:t xml:space="preserve">A refused or failed event</w:t>
            </w:r>
          </w:p>
        </w:tc>
        <w:tc>
          <w:tcPr>
            <w:tcW w:w="3744" w:type="dxa"/>
          </w:tcPr>
          <w:p>
            <w:pPr>
              <w:spacing w:after="20" w:before="20"/>
              <w:rPr>
                <w:rFonts w:ascii="Arial" w:hAnsi="Arial" w:cs="Arial"/>
                <w:sz w:val="15"/>
                <w:szCs w:val="15"/>
              </w:rPr>
            </w:pPr>
            <w:r>
              <w:rPr>
                <w:rFonts w:ascii="Arial" w:hAnsi="Arial" w:cs="Arial"/>
                <w:sz w:val="15"/>
                <w:szCs w:val="15"/>
              </w:rPr>
              <w:t xml:space="preserve">Applies the event again after the data was corrected. Toast: Event &lt;no&gt; processed again: &lt;outcome&gt;</w:t>
            </w:r>
          </w:p>
        </w:tc>
        <w:tc>
          <w:tcPr>
            <w:tcW w:w="1440" w:type="dxa"/>
          </w:tcPr>
          <w:p>
            <w:pPr>
              <w:spacing w:after="20" w:before="20"/>
              <w:rPr>
                <w:rFonts w:ascii="Arial" w:hAnsi="Arial" w:cs="Arial"/>
                <w:sz w:val="15"/>
                <w:szCs w:val="15"/>
              </w:rPr>
            </w:pPr>
            <w:r>
              <w:rPr>
                <w:rFonts w:ascii="Arial" w:hAnsi="Arial" w:cs="Arial"/>
                <w:sz w:val="15"/>
                <w:szCs w:val="15"/>
              </w:rPr>
              <w:t xml:space="preserve">Applied, No change, Refused or Failed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Create User from Enterprise SSO</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dialog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Look Up Account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Windows ID entered</w:t>
            </w:r>
          </w:p>
        </w:tc>
        <w:tc>
          <w:tcPr>
            <w:tcW w:w="3744" w:type="dxa"/>
          </w:tcPr>
          <w:p>
            <w:pPr>
              <w:spacing w:after="20" w:before="20"/>
              <w:rPr>
                <w:rFonts w:ascii="Arial" w:hAnsi="Arial" w:cs="Arial"/>
                <w:sz w:val="15"/>
                <w:szCs w:val="15"/>
              </w:rPr>
            </w:pPr>
            <w:r>
              <w:rPr>
                <w:rFonts w:ascii="Arial" w:hAnsi="Arial" w:cs="Arial"/>
                <w:sz w:val="15"/>
                <w:szCs w:val="15"/>
              </w:rPr>
              <w:t xml:space="preserve">Reads the account from the Enterprise SSO platform and shows its details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Create User</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An active account looked up</w:t>
            </w:r>
          </w:p>
        </w:tc>
        <w:tc>
          <w:tcPr>
            <w:tcW w:w="3744" w:type="dxa"/>
          </w:tcPr>
          <w:p>
            <w:pPr>
              <w:keepNext/>
              <w:spacing w:after="20" w:before="20"/>
              <w:rPr>
                <w:rFonts w:ascii="Arial" w:hAnsi="Arial" w:cs="Arial"/>
                <w:sz w:val="15"/>
                <w:szCs w:val="15"/>
              </w:rPr>
            </w:pPr>
            <w:r>
              <w:rPr>
                <w:rFonts w:ascii="Arial" w:hAnsi="Arial" w:cs="Arial"/>
                <w:sz w:val="15"/>
                <w:szCs w:val="15"/>
              </w:rPr>
              <w:t xml:space="preserve">Creates the the system user with the directory details (without group profiles, which follow an access request) and records a joiner event. Toast: User &lt;user&gt; created from the Enterprise SSO account</w:t>
            </w:r>
          </w:p>
        </w:tc>
        <w:tc>
          <w:tcPr>
            <w:tcW w:w="1440" w:type="dxa"/>
          </w:tcPr>
          <w:p>
            <w:pPr>
              <w:keepNext/>
              <w:spacing w:after="20" w:before="20"/>
              <w:rPr>
                <w:rFonts w:ascii="Arial" w:hAnsi="Arial" w:cs="Arial"/>
                <w:sz w:val="15"/>
                <w:szCs w:val="15"/>
              </w:rPr>
            </w:pPr>
            <w:r>
              <w:rPr>
                <w:rFonts w:ascii="Arial" w:hAnsi="Arial" w:cs="Arial"/>
                <w:sz w:val="15"/>
                <w:szCs w:val="15"/>
              </w:rPr>
              <w:t xml:space="preserve">Active user</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New Account / Change</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 SIT and UAT only</w:t>
            </w:r>
          </w:p>
        </w:tc>
        <w:tc>
          <w:tcPr>
            <w:tcW w:w="1728" w:type="dxa"/>
          </w:tcPr>
          <w:p>
            <w:pPr>
              <w:keepNext/>
              <w:spacing w:after="20" w:before="20"/>
              <w:rPr>
                <w:rFonts w:ascii="Arial" w:hAnsi="Arial" w:cs="Arial"/>
                <w:sz w:val="15"/>
                <w:szCs w:val="15"/>
              </w:rPr>
            </w:pPr>
            <w:r>
              <w:rPr>
                <w:rFonts w:ascii="Arial" w:hAnsi="Arial" w:cs="Arial"/>
                <w:sz w:val="15"/>
                <w:szCs w:val="15"/>
              </w:rPr>
              <w:t xml:space="preserve">Simulator shown</w:t>
            </w:r>
          </w:p>
        </w:tc>
        <w:tc>
          <w:tcPr>
            <w:tcW w:w="3744" w:type="dxa"/>
          </w:tcPr>
          <w:p>
            <w:pPr>
              <w:keepNext/>
              <w:spacing w:after="20" w:before="20"/>
              <w:rPr>
                <w:rFonts w:ascii="Arial" w:hAnsi="Arial" w:cs="Arial"/>
                <w:sz w:val="15"/>
                <w:szCs w:val="15"/>
              </w:rPr>
            </w:pPr>
            <w:r>
              <w:rPr>
                <w:rFonts w:ascii="Arial" w:hAnsi="Arial" w:cs="Arial"/>
                <w:sz w:val="15"/>
                <w:szCs w:val="15"/>
              </w:rPr>
              <w:t xml:space="preserve">Adds or changes an account of the simulator. Toast: Enterprise SSO account &lt;Windows ID&gt; saved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Send joiner / Send mover (details changed) / Send leaver / Send rehire / Send status change</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SIT and UAT only</w:t>
            </w:r>
          </w:p>
        </w:tc>
        <w:tc>
          <w:tcPr>
            <w:tcW w:w="1728" w:type="dxa"/>
          </w:tcPr>
          <w:p>
            <w:pPr>
              <w:spacing w:after="20" w:before="20"/>
              <w:rPr>
                <w:rFonts w:ascii="Arial" w:hAnsi="Arial" w:cs="Arial"/>
                <w:sz w:val="15"/>
                <w:szCs w:val="15"/>
              </w:rPr>
            </w:pPr>
            <w:r>
              <w:rPr>
                <w:rFonts w:ascii="Arial" w:hAnsi="Arial" w:cs="Arial"/>
                <w:sz w:val="15"/>
                <w:szCs w:val="15"/>
              </w:rPr>
              <w:t xml:space="preserve">Simulator shown</w:t>
            </w:r>
          </w:p>
        </w:tc>
        <w:tc>
          <w:tcPr>
            <w:tcW w:w="3744" w:type="dxa"/>
          </w:tcPr>
          <w:p>
            <w:pPr>
              <w:spacing w:after="20" w:before="20"/>
              <w:rPr>
                <w:rFonts w:ascii="Arial" w:hAnsi="Arial" w:cs="Arial"/>
                <w:sz w:val="15"/>
                <w:szCs w:val="15"/>
              </w:rPr>
            </w:pPr>
            <w:r>
              <w:rPr>
                <w:rFonts w:ascii="Arial" w:hAnsi="Arial" w:cs="Arial"/>
                <w:sz w:val="15"/>
                <w:szCs w:val="15"/>
              </w:rPr>
              <w:t xml:space="preserve">Sends the event of the account to the system as the Enterprise SSO platform would; the outcome is shown and listed under Events</w:t>
            </w:r>
          </w:p>
        </w:tc>
        <w:tc>
          <w:tcPr>
            <w:tcW w:w="1440" w:type="dxa"/>
          </w:tcPr>
          <w:p>
            <w:pPr>
              <w:spacing w:after="20" w:before="20"/>
              <w:rPr>
                <w:rFonts w:ascii="Arial" w:hAnsi="Arial" w:cs="Arial"/>
                <w:sz w:val="15"/>
                <w:szCs w:val="15"/>
              </w:rPr>
            </w:pPr>
            <w:r>
              <w:rPr>
                <w:rFonts w:ascii="Arial" w:hAnsi="Arial" w:cs="Arial"/>
                <w:sz w:val="15"/>
                <w:szCs w:val="15"/>
              </w:rPr>
              <w:t xml:space="preserve">Applied, No change, Refused or Failed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9"/>
        </w:numPr>
        <w:spacing w:after="60"/>
        <w:contextualSpacing/>
        <w:rPr>
          <w:rFonts w:ascii="Arial" w:hAnsi="Arial" w:cs="Arial"/>
        </w:rPr>
      </w:pPr>
      <w:r>
        <w:rPr>
          <w:rFonts w:ascii="Arial" w:hAnsi="Arial" w:cs="Arial"/>
        </w:rPr>
        <w:t xml:space="preserve">As delivered (setting Users from the Enterprise SSO platform on, BDOI's FRS) the joiner, mover, leaver, rehire and status events create, update, deactivate and reactivate the users; with the setting off the events are recorded but not applied and users change only through access requests: Users are maintained through access requests; the events of the Enterprise SSO platform are not applied (FRUM.001.02, FRUM.001.06).</w:t>
      </w:r>
    </w:p>
    <w:p>
      <w:pPr>
        <w:pStyle w:val="ListParagraph"/>
        <w:numPr>
          <w:ilvl w:val="0"/>
          <w:numId w:val="229"/>
        </w:numPr>
        <w:spacing w:after="60"/>
        <w:contextualSpacing/>
        <w:rPr>
          <w:rFonts w:ascii="Arial" w:hAnsi="Arial" w:cs="Arial"/>
        </w:rPr>
      </w:pPr>
      <w:r>
        <w:rPr>
          <w:rFonts w:ascii="Arial" w:hAnsi="Arial" w:cs="Arial"/>
        </w:rPr>
        <w:t xml:space="preserve">The group profiles named in a UIDM-ISC event are given to the user only when the setting Group profiles from UIDM-ISC is on (off as delivered: group profiles follow an approved access request) (FRUM.001.02, FRUM.001.06).</w:t>
      </w:r>
    </w:p>
    <w:p>
      <w:pPr>
        <w:pStyle w:val="ListParagraph"/>
        <w:numPr>
          <w:ilvl w:val="0"/>
          <w:numId w:val="229"/>
        </w:numPr>
        <w:spacing w:after="60"/>
        <w:contextualSpacing/>
        <w:rPr>
          <w:rFonts w:ascii="Arial" w:hAnsi="Arial" w:cs="Arial"/>
        </w:rPr>
      </w:pPr>
      <w:r>
        <w:rPr>
          <w:rFonts w:ascii="Arial" w:hAnsi="Arial" w:cs="Arial"/>
        </w:rPr>
        <w:t xml:space="preserve">A leaver or a status other than Active deactivates the user and ends the open sessions at once; a rehire or the status Active reactivates the user (FRUM.001.02, FRUM.001.06, FRUM.001.04, FRUM.001.05).</w:t>
      </w:r>
    </w:p>
    <w:p>
      <w:pPr>
        <w:pStyle w:val="ListParagraph"/>
        <w:numPr>
          <w:ilvl w:val="0"/>
          <w:numId w:val="229"/>
        </w:numPr>
        <w:spacing w:after="60"/>
        <w:contextualSpacing/>
        <w:rPr>
          <w:rFonts w:ascii="Arial" w:hAnsi="Arial" w:cs="Arial"/>
        </w:rPr>
      </w:pPr>
      <w:r>
        <w:rPr>
          <w:rFonts w:ascii="Arial" w:hAnsi="Arial" w:cs="Arial"/>
        </w:rPr>
        <w:t xml:space="preserve">Every event is kept with its outcome; a refused event raises the alert Identity event refused to the System Administrator and can be processed again once the data is corrected; every applied change is written to the access change log with the UIDM request number (FRUM.001.02, FRUM.001.06, FRUM.008.01, FRUM.008.04).</w:t>
      </w:r>
    </w:p>
    <w:p>
      <w:pPr>
        <w:pStyle w:val="ListParagraph"/>
        <w:numPr>
          <w:ilvl w:val="0"/>
          <w:numId w:val="229"/>
        </w:numPr>
        <w:spacing w:after="60"/>
        <w:contextualSpacing/>
        <w:rPr>
          <w:rFonts w:ascii="Arial" w:hAnsi="Arial" w:cs="Arial"/>
        </w:rPr>
      </w:pPr>
      <w:r>
        <w:rPr>
          <w:rFonts w:ascii="Arial" w:hAnsi="Arial" w:cs="Arial"/>
        </w:rPr>
        <w:t xml:space="preserve">The simulator stands for the Enterprise SSO platform in SIT and UAT only; it cannot be switched on in production. At SIT the connection to the Enterprise SSO platform is set with the details of BDOI IT (FRUM.001.02, FRUM.001.06).</w:t>
      </w:r>
    </w:p>
    <w:p>
      <w:pPr>
        <w:pStyle w:val="Heading2"/>
        <w:keepNext/>
        <w:keepLines/>
        <w:numPr>
          <w:ilvl w:val="0"/>
          <w:numId w:val="0"/>
        </w:numPr>
        <w:rPr>
          <w:rFonts w:ascii="Arial" w:hAnsi="Arial" w:cs="Arial"/>
        </w:rPr>
      </w:pPr>
      <w:r>
        <w:rPr>
          <w:rFonts w:ascii="Arial" w:hAnsi="Arial" w:cs="Arial"/>
        </w:rPr>
        <w:t xml:space="preserve">J.22 Audit Trail (SCR-UA-22)</w:t>
      </w:r>
    </w:p>
    <w:p>
      <w:pPr>
        <w:rPr>
          <w:rFonts w:ascii="Arial" w:hAnsi="Arial" w:cs="Arial"/>
        </w:rPr>
      </w:pPr>
      <w:r>
        <w:rPr>
          <w:rFonts w:ascii="Arial" w:hAnsi="Arial" w:cs="Arial"/>
        </w:rPr>
        <w:t xml:space="preserve">Purpose: Every financial and non-financial action, who performed it, when and from where, as BDOI's FRS shows the audit log: the module, the Windows ID, the name and the role of the user at the time, the action type, the activity, the from and to values, the source address and the reference number, with filters, sortable columns and the export in BDOI's audit log template, named Audit Logs_MMDDYYYY.</w:t>
      </w:r>
    </w:p>
    <w:p>
      <w:pPr>
        <w:rPr>
          <w:rFonts w:ascii="Arial" w:hAnsi="Arial" w:cs="Arial"/>
        </w:rPr>
      </w:pPr>
      <w:r>
        <w:rPr>
          <w:rFonts w:ascii="Arial" w:hAnsi="Arial" w:cs="Arial"/>
        </w:rPr>
        <w:t xml:space="preserve">Access: Setup &amp; Administration › Administration › Audit Trail</w:t>
      </w:r>
    </w:p>
    <w:p>
      <w:pPr>
        <w:rPr>
          <w:rFonts w:ascii="Arial" w:hAnsi="Arial" w:cs="Arial"/>
        </w:rPr>
      </w:pPr>
      <w:r>
        <w:rPr>
          <w:rFonts w:ascii="Arial" w:hAnsi="Arial" w:cs="Arial"/>
        </w:rPr>
        <w:t xml:space="preserve">Requirements: FRUM.001.01, FRUM.001.02, FRUM.001.03, FRUM.001.04, FRUM.008.01, FRUM.008.04</w:t>
      </w:r>
    </w:p>
    <w:p>
      <w:pPr>
        <w:spacing w:before="120" w:after="60"/>
        <w:jc w:val="center"/>
      </w:pPr>
      <w:r>
        <w:drawing>
          <wp:inline>
            <wp:extent cx="5852160" cy="3110457"/>
            <wp:docPr id="1803472600" name="Picture 1803472600"/>
            <wp:cNvGraphicFramePr>
              <a:graphicFrameLocks noChangeAspect="1"/>
            </wp:cNvGraphicFramePr>
            <a:graphic>
              <a:graphicData uri="http://schemas.openxmlformats.org/drawingml/2006/picture">
                <pic:pic>
                  <pic:nvPicPr>
                    <pic:cNvPr id="0" name="scr-ua-22-01-list-part1.png"/>
                    <pic:cNvPicPr/>
                  </pic:nvPicPr>
                  <pic:blipFill>
                    <a:blip r:embed="rId73"/>
                    <a:stretch>
                      <a:fillRect/>
                    </a:stretch>
                  </pic:blipFill>
                  <pic:spPr>
                    <a:xfrm>
                      <a:off x="0" y="0"/>
                      <a:ext cx="5852160" cy="311045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036227"/>
            <wp:docPr id="1803472600" name="Picture 1803472600"/>
            <wp:cNvGraphicFramePr>
              <a:graphicFrameLocks noChangeAspect="1"/>
            </wp:cNvGraphicFramePr>
            <a:graphic>
              <a:graphicData uri="http://schemas.openxmlformats.org/drawingml/2006/picture">
                <pic:pic>
                  <pic:nvPicPr>
                    <pic:cNvPr id="0" name="scr-ua-22-01-list-part2.png"/>
                    <pic:cNvPicPr/>
                  </pic:nvPicPr>
                  <pic:blipFill>
                    <a:blip r:embed="rId74"/>
                    <a:stretch>
                      <a:fillRect/>
                    </a:stretch>
                  </pic:blipFill>
                  <pic:spPr>
                    <a:xfrm>
                      <a:off x="0" y="0"/>
                      <a:ext cx="5852160" cy="303622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143980"/>
            <wp:docPr id="1803472600" name="Picture 1803472600"/>
            <wp:cNvGraphicFramePr>
              <a:graphicFrameLocks noChangeAspect="1"/>
            </wp:cNvGraphicFramePr>
            <a:graphic>
              <a:graphicData uri="http://schemas.openxmlformats.org/drawingml/2006/picture">
                <pic:pic>
                  <pic:nvPicPr>
                    <pic:cNvPr id="0" name="scr-ua-22-01-list-part3.png"/>
                    <pic:cNvPicPr/>
                  </pic:nvPicPr>
                  <pic:blipFill>
                    <a:blip r:embed="rId75"/>
                    <a:stretch>
                      <a:fillRect/>
                    </a:stretch>
                  </pic:blipFill>
                  <pic:spPr>
                    <a:xfrm>
                      <a:off x="0" y="0"/>
                      <a:ext cx="5852160" cy="314398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J.22: Audit Trail filtered on the sign-in actions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From /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To on or after From; The end date must be on or after the start date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User</w:t>
            </w:r>
          </w:p>
        </w:tc>
        <w:tc>
          <w:tcPr>
            <w:tcW w:w="1224" w:type="dxa"/>
          </w:tcPr>
          <w:p>
            <w:pPr>
              <w:spacing w:after="20" w:before="20"/>
              <w:rPr>
                <w:rFonts w:ascii="Arial" w:hAnsi="Arial" w:cs="Arial"/>
                <w:sz w:val="15"/>
                <w:szCs w:val="15"/>
              </w:rPr>
            </w:pPr>
            <w:r>
              <w:rPr>
                <w:rFonts w:ascii="Arial" w:hAnsi="Arial" w:cs="Arial"/>
                <w:sz w:val="15"/>
                <w:szCs w:val="15"/>
              </w:rPr>
              <w:t xml:space="preserve">Look-up</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Name of the user;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Action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Create, Update, Delete/Deactivate, Submit, Approve, Reject, Login, Failed Login, Logout, Inactivity, Timeout, Generate, Export, Post, Reverse, Open, Close, Reopen;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Reference Number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number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Record Type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Kind of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Timestamp / Module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module of the action;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Id / Performed By / Role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Windows ID; name; group profiles held at the time;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Action / Activity</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Action type; what was done;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From / To</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Value before and after the change;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IP Address / Reference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Source address; reference number of the record;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Excel / PDF / CSV</w:t>
            </w:r>
          </w:p>
        </w:tc>
        <w:tc>
          <w:tcPr>
            <w:tcW w:w="2015" w:type="dxa"/>
          </w:tcPr>
          <w:p>
            <w:pPr>
              <w:spacing w:after="20" w:before="20"/>
              <w:rPr>
                <w:rFonts w:ascii="Arial" w:hAnsi="Arial" w:cs="Arial"/>
                <w:sz w:val="15"/>
                <w:szCs w:val="15"/>
              </w:rPr>
            </w:pPr>
            <w:r>
              <w:rPr>
                <w:rFonts w:ascii="Arial" w:hAnsi="Arial" w:cs="Arial"/>
                <w:sz w:val="15"/>
                <w:szCs w:val="15"/>
              </w:rPr>
              <w:t xml:space="preserve">Auditor, Information Security Officer, System Administrator (audit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audit log of the filters on screen in BDOI's audit log template, named Audit Logs_MMDDYYYY. Toast: &lt;file&gt; downloaded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30"/>
        </w:numPr>
        <w:spacing w:after="60"/>
        <w:contextualSpacing/>
        <w:rPr>
          <w:rFonts w:ascii="Arial" w:hAnsi="Arial" w:cs="Arial"/>
        </w:rPr>
      </w:pPr>
      <w:r>
        <w:rPr>
          <w:rFonts w:ascii="Arial" w:hAnsi="Arial" w:cs="Arial"/>
        </w:rPr>
        <w:t xml:space="preserve">No user can change or delete an audit record (FRUM.008.01, FRUM.008.04).</w:t>
      </w:r>
    </w:p>
    <w:p>
      <w:pPr>
        <w:pStyle w:val="ListParagraph"/>
        <w:numPr>
          <w:ilvl w:val="0"/>
          <w:numId w:val="230"/>
        </w:numPr>
        <w:spacing w:after="60"/>
        <w:contextualSpacing/>
        <w:rPr>
          <w:rFonts w:ascii="Arial" w:hAnsi="Arial" w:cs="Arial"/>
        </w:rPr>
      </w:pPr>
      <w:r>
        <w:rPr>
          <w:rFonts w:ascii="Arial" w:hAnsi="Arial" w:cs="Arial"/>
        </w:rPr>
        <w:t xml:space="preserve">Sign-ins, failed sign-ins, log-outs, the inactivity warning and the inactivity time-out are recorded with the user, the time and the source address (FRUM.001.01, FRUM.001.02, FRUM.001.01, FRUM.001.03, FRUM.008.01, FRUM.008.04).</w:t>
      </w:r>
    </w:p>
    <w:p>
      <w:pPr>
        <w:pStyle w:val="ListParagraph"/>
        <w:numPr>
          <w:ilvl w:val="0"/>
          <w:numId w:val="230"/>
        </w:numPr>
        <w:spacing w:after="60"/>
        <w:contextualSpacing/>
        <w:rPr>
          <w:rFonts w:ascii="Arial" w:hAnsi="Arial" w:cs="Arial"/>
        </w:rPr>
      </w:pPr>
      <w:r>
        <w:rPr>
          <w:rFonts w:ascii="Arial" w:hAnsi="Arial" w:cs="Arial"/>
        </w:rPr>
        <w:t xml:space="preserve">The exports are named by BDOI's convention &lt;name&gt;_MMDDYYYY with the extraction date as delivered; the setting Export file names gives the report code instead (FRUM.008.01, FRUM.008.04).</w:t>
      </w:r>
    </w:p>
    <w:p>
      <w:pPr>
        <w:pStyle w:val="Heading2"/>
        <w:keepNext/>
        <w:keepLines/>
        <w:numPr>
          <w:ilvl w:val="0"/>
          <w:numId w:val="0"/>
        </w:numPr>
        <w:rPr>
          <w:rFonts w:ascii="Arial" w:hAnsi="Arial" w:cs="Arial"/>
        </w:rPr>
      </w:pPr>
      <w:r>
        <w:rPr>
          <w:rFonts w:ascii="Arial" w:hAnsi="Arial" w:cs="Arial"/>
        </w:rPr>
        <w:t xml:space="preserve">J.23 Menu by persona</w:t>
      </w:r>
    </w:p>
    <w:p>
      <w:pPr>
        <w:rPr>
          <w:rFonts w:ascii="Arial" w:hAnsi="Arial" w:cs="Arial"/>
        </w:rPr>
      </w:pPr>
      <w:r>
        <w:rPr>
          <w:rFonts w:ascii="Arial" w:hAnsi="Arial" w:cs="Arial"/>
        </w:rPr>
        <w:t xml:space="preserve">The User Access Maintenance entries of the menu of each persona (the sidebar shows an entry only when one of the user's active group profiles holds its permission). The figure is the one-page view for the review; the full sidebar of every persona of BIBS is in the BIBS sign-off workbook of BRD-11.</w:t>
      </w:r>
    </w:p>
    <w:p>
      <w:pPr>
        <w:keepNext/>
        <w:spacing w:before="120" w:after="60"/>
        <w:jc w:val="center"/>
      </w:pPr>
      <w:r>
        <w:drawing>
          <wp:inline>
            <wp:extent cx="6309360" cy="4442126"/>
            <wp:docPr id="1803472600" name="Picture 1803472600"/>
            <wp:cNvGraphicFramePr>
              <a:graphicFrameLocks noChangeAspect="1"/>
            </wp:cNvGraphicFramePr>
            <a:graphic>
              <a:graphicData uri="http://schemas.openxmlformats.org/drawingml/2006/picture">
                <pic:pic>
                  <pic:nvPicPr>
                    <pic:cNvPr id="0" name="brd11_fig_menus.png"/>
                    <pic:cNvPicPr/>
                  </pic:nvPicPr>
                  <pic:blipFill>
                    <a:blip r:embed="rId76"/>
                    <a:stretch>
                      <a:fillRect/>
                    </a:stretch>
                  </pic:blipFill>
                  <pic:spPr>
                    <a:xfrm>
                      <a:off x="0" y="0"/>
                      <a:ext cx="6309360" cy="4442126"/>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16 - Menu by persona: the User Access Maintenance screens each persona sees</w:t>
      </w:r>
    </w:p>
    <w:p>
      <w:pPr>
        <w:spacing w:after="160"/>
        <w:rPr>
          <w:rFonts w:ascii="Arial" w:hAnsi="Arial" w:cs="Arial"/>
          <w:sz w:val="17"/>
          <w:szCs w:val="17"/>
        </w:rPr>
      </w:pPr>
      <w:r>
        <w:rPr>
          <w:rFonts w:ascii="Arial" w:hAnsi="Arial" w:cs="Arial"/>
          <w:sz w:val="17"/>
          <w:szCs w:val="17"/>
        </w:rPr>
        <w:t xml:space="preserve">How to read it: A tick means the screen is in the persona's menu; a screen without a tick is neither shown nor opened by its address. The full menus of every persona are in the BIBS sign-off workbook of BRD-11. Traces to: BRD 4.002.2; FRUM.001.02, FRUM.005.06.</w:t>
      </w:r>
    </w:p>
    <w:p>
      <w:pPr>
        <w:rPr>
          <w:rFonts w:ascii="Arial" w:hAnsi="Arial" w:cs="Arial"/>
        </w:rPr>
      </w:pPr>
      <w:r>
        <w:rPr>
          <w:rFonts w:ascii="Arial" w:hAnsi="Arial" w:cs="Arial"/>
        </w:rPr>
        <w:t xml:space="preserve">Screen standards: the layout, formats of dates and amounts, tables with row action menus and the common screen elements follow the BIBS programme screen standards; they are not repeated here.</w:t>
      </w:r>
    </w:p>
    <w:p>
      <w:pPr>
        <w:pStyle w:val="Heading1"/>
        <w:keepNext/>
        <w:keepLines/>
        <w:pageBreakBefore/>
        <w:spacing w:line="259" w:lineRule="auto"/>
      </w:pPr>
      <w:r>
        <w:rPr>
          <w:rFonts w:ascii="Arial" w:hAnsi="Arial" w:cs="Arial"/>
        </w:rPr>
        <w:t xml:space="preserve">Annex K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messages of each screen are also in Annex J.</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160"/>
        <w:gridCol w:w="2736"/>
        <w:gridCol w:w="3456"/>
        <w:gridCol w:w="1728"/>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Message shown</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User ID or password wrong</w:t>
            </w:r>
          </w:p>
        </w:tc>
        <w:tc>
          <w:tcPr>
            <w:tcW w:w="3456" w:type="dxa"/>
          </w:tcPr>
          <w:p>
            <w:pPr>
              <w:spacing w:after="20" w:before="20"/>
              <w:rPr>
                <w:rFonts w:ascii="Arial" w:hAnsi="Arial" w:cs="Arial"/>
                <w:sz w:val="15"/>
                <w:szCs w:val="15"/>
              </w:rPr>
            </w:pPr>
            <w:r>
              <w:rPr>
                <w:rFonts w:ascii="Arial" w:hAnsi="Arial" w:cs="Arial"/>
                <w:sz w:val="15"/>
                <w:szCs w:val="15"/>
              </w:rPr>
              <w:t xml:space="preserve">Invalid user name or password</w:t>
            </w:r>
          </w:p>
        </w:tc>
        <w:tc>
          <w:tcPr>
            <w:tcW w:w="1728" w:type="dxa"/>
          </w:tcPr>
          <w:p>
            <w:pPr>
              <w:spacing w:after="20" w:before="20"/>
              <w:rPr>
                <w:rFonts w:ascii="Arial" w:hAnsi="Arial" w:cs="Arial"/>
                <w:sz w:val="15"/>
                <w:szCs w:val="15"/>
              </w:rPr>
            </w:pPr>
            <w:r>
              <w:rPr>
                <w:rFonts w:ascii="Arial" w:hAnsi="Arial" w:cs="Arial"/>
                <w:sz w:val="15"/>
                <w:szCs w:val="15"/>
              </w:rPr>
              <w:t xml:space="preserve">FRUM.001.01, FRUM.001.02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The identity is not linked to an active user</w:t>
            </w:r>
          </w:p>
        </w:tc>
        <w:tc>
          <w:tcPr>
            <w:tcW w:w="3456" w:type="dxa"/>
          </w:tcPr>
          <w:p>
            <w:pPr>
              <w:spacing w:after="20" w:before="20"/>
              <w:rPr>
                <w:rFonts w:ascii="Arial" w:hAnsi="Arial" w:cs="Arial"/>
                <w:sz w:val="15"/>
                <w:szCs w:val="15"/>
              </w:rPr>
            </w:pPr>
            <w:r>
              <w:rPr>
                <w:rFonts w:ascii="Arial" w:hAnsi="Arial" w:cs="Arial"/>
                <w:sz w:val="15"/>
                <w:szCs w:val="15"/>
              </w:rPr>
              <w:t xml:space="preserve">Your sign-in was accepted by your organisation, but it is not linked to an active user of this system. Contact your administrator.</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The identity provider could not complete the sign-in</w:t>
            </w:r>
          </w:p>
        </w:tc>
        <w:tc>
          <w:tcPr>
            <w:tcW w:w="3456" w:type="dxa"/>
          </w:tcPr>
          <w:p>
            <w:pPr>
              <w:spacing w:after="20" w:before="20"/>
              <w:rPr>
                <w:rFonts w:ascii="Arial" w:hAnsi="Arial" w:cs="Arial"/>
                <w:sz w:val="15"/>
                <w:szCs w:val="15"/>
              </w:rPr>
            </w:pPr>
            <w:r>
              <w:rPr>
                <w:rFonts w:ascii="Arial" w:hAnsi="Arial" w:cs="Arial"/>
                <w:sz w:val="15"/>
                <w:szCs w:val="15"/>
              </w:rPr>
              <w:t xml:space="preserve">Your organisation’s sign-in service could not complete the sign-in. Try again in a moment.</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Single sign-on not set up in the environment</w:t>
            </w:r>
          </w:p>
        </w:tc>
        <w:tc>
          <w:tcPr>
            <w:tcW w:w="3456" w:type="dxa"/>
          </w:tcPr>
          <w:p>
            <w:pPr>
              <w:spacing w:after="20" w:before="20"/>
              <w:rPr>
                <w:rFonts w:ascii="Arial" w:hAnsi="Arial" w:cs="Arial"/>
                <w:sz w:val="15"/>
                <w:szCs w:val="15"/>
              </w:rPr>
            </w:pPr>
            <w:r>
              <w:rPr>
                <w:rFonts w:ascii="Arial" w:hAnsi="Arial" w:cs="Arial"/>
                <w:sz w:val="15"/>
                <w:szCs w:val="15"/>
              </w:rPr>
              <w:t xml:space="preserve">Single sign-on is not available. Contact your administrator.</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DIRECTORY mode - the directory refuses the log-on</w:t>
            </w:r>
          </w:p>
        </w:tc>
        <w:tc>
          <w:tcPr>
            <w:tcW w:w="3456" w:type="dxa"/>
          </w:tcPr>
          <w:p>
            <w:pPr>
              <w:spacing w:after="20" w:before="20"/>
              <w:rPr>
                <w:rFonts w:ascii="Arial" w:hAnsi="Arial" w:cs="Arial"/>
                <w:sz w:val="15"/>
                <w:szCs w:val="15"/>
              </w:rPr>
            </w:pPr>
            <w:r>
              <w:rPr>
                <w:rFonts w:ascii="Arial" w:hAnsi="Arial" w:cs="Arial"/>
                <w:sz w:val="15"/>
                <w:szCs w:val="15"/>
              </w:rPr>
              <w:t xml:space="preserve">The message returned by the directory</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Current password wrong</w:t>
            </w:r>
          </w:p>
        </w:tc>
        <w:tc>
          <w:tcPr>
            <w:tcW w:w="3456" w:type="dxa"/>
          </w:tcPr>
          <w:p>
            <w:pPr>
              <w:spacing w:after="20" w:before="20"/>
              <w:rPr>
                <w:rFonts w:ascii="Arial" w:hAnsi="Arial" w:cs="Arial"/>
                <w:sz w:val="15"/>
                <w:szCs w:val="15"/>
              </w:rPr>
            </w:pPr>
            <w:r>
              <w:rPr>
                <w:rFonts w:ascii="Arial" w:hAnsi="Arial" w:cs="Arial"/>
                <w:sz w:val="15"/>
                <w:szCs w:val="15"/>
              </w:rPr>
              <w:t xml:space="preserve">Current password is incorrect</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New password too weak</w:t>
            </w:r>
          </w:p>
        </w:tc>
        <w:tc>
          <w:tcPr>
            <w:tcW w:w="3456" w:type="dxa"/>
          </w:tcPr>
          <w:p>
            <w:pPr>
              <w:spacing w:after="20" w:before="20"/>
              <w:rPr>
                <w:rFonts w:ascii="Arial" w:hAnsi="Arial" w:cs="Arial"/>
                <w:sz w:val="15"/>
                <w:szCs w:val="15"/>
              </w:rPr>
            </w:pPr>
            <w:r>
              <w:rPr>
                <w:rFonts w:ascii="Arial" w:hAnsi="Arial" w:cs="Arial"/>
                <w:sz w:val="15"/>
                <w:szCs w:val="15"/>
              </w:rPr>
              <w:t xml:space="preserve">Still needed: At least 10 characters; An upper-case letter; A lower-case letter; A digit; A symbol (on the screen, as the user types)</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Password used before</w:t>
            </w:r>
          </w:p>
        </w:tc>
        <w:tc>
          <w:tcPr>
            <w:tcW w:w="3456" w:type="dxa"/>
          </w:tcPr>
          <w:p>
            <w:pPr>
              <w:spacing w:after="20" w:before="20"/>
              <w:rPr>
                <w:rFonts w:ascii="Arial" w:hAnsi="Arial" w:cs="Arial"/>
                <w:sz w:val="15"/>
                <w:szCs w:val="15"/>
              </w:rPr>
            </w:pPr>
            <w:r>
              <w:rPr>
                <w:rFonts w:ascii="Arial" w:hAnsi="Arial" w:cs="Arial"/>
                <w:sz w:val="15"/>
                <w:szCs w:val="15"/>
              </w:rPr>
              <w:t xml:space="preserve">You used this password recently. Choose another one</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Changed too soon</w:t>
            </w:r>
          </w:p>
        </w:tc>
        <w:tc>
          <w:tcPr>
            <w:tcW w:w="3456" w:type="dxa"/>
          </w:tcPr>
          <w:p>
            <w:pPr>
              <w:spacing w:after="20" w:before="20"/>
              <w:rPr>
                <w:rFonts w:ascii="Arial" w:hAnsi="Arial" w:cs="Arial"/>
                <w:sz w:val="15"/>
                <w:szCs w:val="15"/>
              </w:rPr>
            </w:pPr>
            <w:r>
              <w:rPr>
                <w:rFonts w:ascii="Arial" w:hAnsi="Arial" w:cs="Arial"/>
                <w:sz w:val="15"/>
                <w:szCs w:val="15"/>
              </w:rPr>
              <w:t xml:space="preserve">You changed your password less than a day ago</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Justification blank</w:t>
            </w:r>
          </w:p>
        </w:tc>
        <w:tc>
          <w:tcPr>
            <w:tcW w:w="3456" w:type="dxa"/>
          </w:tcPr>
          <w:p>
            <w:pPr>
              <w:spacing w:after="20" w:before="20"/>
              <w:rPr>
                <w:rFonts w:ascii="Arial" w:hAnsi="Arial" w:cs="Arial"/>
                <w:sz w:val="15"/>
                <w:szCs w:val="15"/>
              </w:rPr>
            </w:pPr>
            <w:r>
              <w:rPr>
                <w:rFonts w:ascii="Arial" w:hAnsi="Arial" w:cs="Arial"/>
                <w:sz w:val="15"/>
                <w:szCs w:val="15"/>
              </w:rPr>
              <w:t xml:space="preserve">Enter the justification</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Another request for the user is pending</w:t>
            </w:r>
          </w:p>
        </w:tc>
        <w:tc>
          <w:tcPr>
            <w:tcW w:w="3456" w:type="dxa"/>
          </w:tcPr>
          <w:p>
            <w:pPr>
              <w:spacing w:after="20" w:before="20"/>
              <w:rPr>
                <w:rFonts w:ascii="Arial" w:hAnsi="Arial" w:cs="Arial"/>
                <w:sz w:val="15"/>
                <w:szCs w:val="15"/>
              </w:rPr>
            </w:pPr>
            <w:r>
              <w:rPr>
                <w:rFonts w:ascii="Arial" w:hAnsi="Arial" w:cs="Arial"/>
                <w:sz w:val="15"/>
                <w:szCs w:val="15"/>
              </w:rPr>
              <w:t xml:space="preserve">A request for user &lt;user&gt; is already waiting for approval</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Edit of a draft by another user</w:t>
            </w:r>
          </w:p>
        </w:tc>
        <w:tc>
          <w:tcPr>
            <w:tcW w:w="3456" w:type="dxa"/>
          </w:tcPr>
          <w:p>
            <w:pPr>
              <w:spacing w:after="20" w:before="20"/>
              <w:rPr>
                <w:rFonts w:ascii="Arial" w:hAnsi="Arial" w:cs="Arial"/>
                <w:sz w:val="15"/>
                <w:szCs w:val="15"/>
              </w:rPr>
            </w:pPr>
            <w:r>
              <w:rPr>
                <w:rFonts w:ascii="Arial" w:hAnsi="Arial" w:cs="Arial"/>
                <w:sz w:val="15"/>
                <w:szCs w:val="15"/>
              </w:rPr>
              <w:t xml:space="preserve">Only the creator can edit request &lt;request no&gt;</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Cancel without reason</w:t>
            </w:r>
          </w:p>
        </w:tc>
        <w:tc>
          <w:tcPr>
            <w:tcW w:w="3456" w:type="dxa"/>
          </w:tcPr>
          <w:p>
            <w:pPr>
              <w:spacing w:after="20" w:before="20"/>
              <w:rPr>
                <w:rFonts w:ascii="Arial" w:hAnsi="Arial" w:cs="Arial"/>
                <w:sz w:val="15"/>
                <w:szCs w:val="15"/>
              </w:rPr>
            </w:pPr>
            <w:r>
              <w:rPr>
                <w:rFonts w:ascii="Arial" w:hAnsi="Arial" w:cs="Arial"/>
                <w:sz w:val="15"/>
                <w:szCs w:val="15"/>
              </w:rPr>
              <w:t xml:space="preserve">Enter the reason for the cancellation</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ID with wrong characters or length</w:t>
            </w:r>
          </w:p>
        </w:tc>
        <w:tc>
          <w:tcPr>
            <w:tcW w:w="3456" w:type="dxa"/>
          </w:tcPr>
          <w:p>
            <w:pPr>
              <w:spacing w:after="20" w:before="20"/>
              <w:rPr>
                <w:rFonts w:ascii="Arial" w:hAnsi="Arial" w:cs="Arial"/>
                <w:sz w:val="15"/>
                <w:szCs w:val="15"/>
              </w:rPr>
            </w:pPr>
            <w:r>
              <w:rPr>
                <w:rFonts w:ascii="Arial" w:hAnsi="Arial" w:cs="Arial"/>
                <w:sz w:val="15"/>
                <w:szCs w:val="15"/>
              </w:rPr>
              <w:t xml:space="preserve">The user name has 3 to 50 letters, digits, dots, dashes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ID not in the BDOI format</w:t>
            </w:r>
          </w:p>
        </w:tc>
        <w:tc>
          <w:tcPr>
            <w:tcW w:w="3456" w:type="dxa"/>
          </w:tcPr>
          <w:p>
            <w:pPr>
              <w:spacing w:after="20" w:before="20"/>
              <w:rPr>
                <w:rFonts w:ascii="Arial" w:hAnsi="Arial" w:cs="Arial"/>
                <w:sz w:val="15"/>
                <w:szCs w:val="15"/>
              </w:rPr>
            </w:pPr>
            <w:r>
              <w:rPr>
                <w:rFonts w:ascii="Arial" w:hAnsi="Arial" w:cs="Arial"/>
                <w:sz w:val="15"/>
                <w:szCs w:val="15"/>
              </w:rPr>
              <w:t xml:space="preserve">The user ID must be &lt;user ID format in words&gt;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exists</w:t>
            </w:r>
          </w:p>
        </w:tc>
        <w:tc>
          <w:tcPr>
            <w:tcW w:w="3456" w:type="dxa"/>
          </w:tcPr>
          <w:p>
            <w:pPr>
              <w:spacing w:after="20" w:before="20"/>
              <w:rPr>
                <w:rFonts w:ascii="Arial" w:hAnsi="Arial" w:cs="Arial"/>
                <w:sz w:val="15"/>
                <w:szCs w:val="15"/>
              </w:rPr>
            </w:pPr>
            <w:r>
              <w:rPr>
                <w:rFonts w:ascii="Arial" w:hAnsi="Arial" w:cs="Arial"/>
                <w:sz w:val="15"/>
                <w:szCs w:val="15"/>
              </w:rPr>
              <w:t xml:space="preserve">User &lt;user&gt;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17</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Full name blank</w:t>
            </w:r>
          </w:p>
        </w:tc>
        <w:tc>
          <w:tcPr>
            <w:tcW w:w="3456" w:type="dxa"/>
          </w:tcPr>
          <w:p>
            <w:pPr>
              <w:spacing w:after="20" w:before="20"/>
              <w:rPr>
                <w:rFonts w:ascii="Arial" w:hAnsi="Arial" w:cs="Arial"/>
                <w:sz w:val="15"/>
                <w:szCs w:val="15"/>
              </w:rPr>
            </w:pPr>
            <w:r>
              <w:rPr>
                <w:rFonts w:ascii="Arial" w:hAnsi="Arial" w:cs="Arial"/>
                <w:sz w:val="15"/>
                <w:szCs w:val="15"/>
              </w:rPr>
              <w:t xml:space="preserve">Enter the full name of the new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18</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No group profile</w:t>
            </w:r>
          </w:p>
        </w:tc>
        <w:tc>
          <w:tcPr>
            <w:tcW w:w="3456" w:type="dxa"/>
          </w:tcPr>
          <w:p>
            <w:pPr>
              <w:spacing w:after="20" w:before="20"/>
              <w:rPr>
                <w:rFonts w:ascii="Arial" w:hAnsi="Arial" w:cs="Arial"/>
                <w:sz w:val="15"/>
                <w:szCs w:val="15"/>
              </w:rPr>
            </w:pPr>
            <w:r>
              <w:rPr>
                <w:rFonts w:ascii="Arial" w:hAnsi="Arial" w:cs="Arial"/>
                <w:sz w:val="15"/>
                <w:szCs w:val="15"/>
              </w:rPr>
              <w:t xml:space="preserve">Select at least one role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19</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Unknown group profile</w:t>
            </w:r>
          </w:p>
        </w:tc>
        <w:tc>
          <w:tcPr>
            <w:tcW w:w="3456" w:type="dxa"/>
          </w:tcPr>
          <w:p>
            <w:pPr>
              <w:spacing w:after="20" w:before="20"/>
              <w:rPr>
                <w:rFonts w:ascii="Arial" w:hAnsi="Arial" w:cs="Arial"/>
                <w:sz w:val="15"/>
                <w:szCs w:val="15"/>
              </w:rPr>
            </w:pPr>
            <w:r>
              <w:rPr>
                <w:rFonts w:ascii="Arial" w:hAnsi="Arial" w:cs="Arial"/>
                <w:sz w:val="15"/>
                <w:szCs w:val="15"/>
              </w:rPr>
              <w:t xml:space="preserve">Unknown role(s): &lt;codes&gt;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20</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Inactive group profile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&lt;name&gt; is not active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21</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Profiles one user may not hold together</w:t>
            </w:r>
          </w:p>
        </w:tc>
        <w:tc>
          <w:tcPr>
            <w:tcW w:w="3456" w:type="dxa"/>
          </w:tcPr>
          <w:p>
            <w:pPr>
              <w:spacing w:after="20" w:before="20"/>
              <w:rPr>
                <w:rFonts w:ascii="Arial" w:hAnsi="Arial" w:cs="Arial"/>
                <w:sz w:val="15"/>
                <w:szCs w:val="15"/>
              </w:rPr>
            </w:pPr>
            <w:r>
              <w:rPr>
                <w:rFonts w:ascii="Arial" w:hAnsi="Arial" w:cs="Arial"/>
                <w:sz w:val="15"/>
                <w:szCs w:val="15"/>
              </w:rPr>
              <w:t xml:space="preserve">One user may not hold both &lt;profile&gt; and &lt;profile&gt; (separation-of-duties rule &lt;rule&gt;)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22</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Windows ID already used</w:t>
            </w:r>
          </w:p>
        </w:tc>
        <w:tc>
          <w:tcPr>
            <w:tcW w:w="3456" w:type="dxa"/>
          </w:tcPr>
          <w:p>
            <w:pPr>
              <w:spacing w:after="20" w:before="20"/>
              <w:rPr>
                <w:rFonts w:ascii="Arial" w:hAnsi="Arial" w:cs="Arial"/>
                <w:sz w:val="15"/>
                <w:szCs w:val="15"/>
              </w:rPr>
            </w:pPr>
            <w:r>
              <w:rPr>
                <w:rFonts w:ascii="Arial" w:hAnsi="Arial" w:cs="Arial"/>
                <w:sz w:val="15"/>
                <w:szCs w:val="15"/>
              </w:rPr>
              <w:t xml:space="preserve">Windows ID &lt;id&gt; belongs to another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23</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User not found</w:t>
            </w:r>
          </w:p>
        </w:tc>
        <w:tc>
          <w:tcPr>
            <w:tcW w:w="3456" w:type="dxa"/>
          </w:tcPr>
          <w:p>
            <w:pPr>
              <w:spacing w:after="20" w:before="20"/>
              <w:rPr>
                <w:rFonts w:ascii="Arial" w:hAnsi="Arial" w:cs="Arial"/>
                <w:sz w:val="15"/>
                <w:szCs w:val="15"/>
              </w:rPr>
            </w:pPr>
            <w:r>
              <w:rPr>
                <w:rFonts w:ascii="Arial" w:hAnsi="Arial" w:cs="Arial"/>
                <w:sz w:val="15"/>
                <w:szCs w:val="15"/>
              </w:rPr>
              <w:t xml:space="preserve">User &lt;user&gt; does not exist</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24</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Nothing changed</w:t>
            </w:r>
          </w:p>
        </w:tc>
        <w:tc>
          <w:tcPr>
            <w:tcW w:w="3456" w:type="dxa"/>
          </w:tcPr>
          <w:p>
            <w:pPr>
              <w:spacing w:after="20" w:before="20"/>
              <w:rPr>
                <w:rFonts w:ascii="Arial" w:hAnsi="Arial" w:cs="Arial"/>
                <w:sz w:val="15"/>
                <w:szCs w:val="15"/>
              </w:rPr>
            </w:pPr>
            <w:r>
              <w:rPr>
                <w:rFonts w:ascii="Arial" w:hAnsi="Arial" w:cs="Arial"/>
                <w:sz w:val="15"/>
                <w:szCs w:val="15"/>
              </w:rPr>
              <w:t xml:space="preserve">The request does not change the user</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25</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Own roles</w:t>
            </w:r>
          </w:p>
        </w:tc>
        <w:tc>
          <w:tcPr>
            <w:tcW w:w="3456" w:type="dxa"/>
          </w:tcPr>
          <w:p>
            <w:pPr>
              <w:spacing w:after="20" w:before="20"/>
              <w:rPr>
                <w:rFonts w:ascii="Arial" w:hAnsi="Arial" w:cs="Arial"/>
                <w:sz w:val="15"/>
                <w:szCs w:val="15"/>
              </w:rPr>
            </w:pPr>
            <w:r>
              <w:rPr>
                <w:rFonts w:ascii="Arial" w:hAnsi="Arial" w:cs="Arial"/>
                <w:sz w:val="15"/>
                <w:szCs w:val="15"/>
              </w:rPr>
              <w:t xml:space="preserve">You cannot change your own roles</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26</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Deactivate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disabled</w:t>
            </w:r>
          </w:p>
        </w:tc>
        <w:tc>
          <w:tcPr>
            <w:tcW w:w="3456" w:type="dxa"/>
          </w:tcPr>
          <w:p>
            <w:pPr>
              <w:spacing w:after="20" w:before="20"/>
              <w:rPr>
                <w:rFonts w:ascii="Arial" w:hAnsi="Arial" w:cs="Arial"/>
                <w:sz w:val="15"/>
                <w:szCs w:val="15"/>
              </w:rPr>
            </w:pPr>
            <w:r>
              <w:rPr>
                <w:rFonts w:ascii="Arial" w:hAnsi="Arial" w:cs="Arial"/>
                <w:sz w:val="15"/>
                <w:szCs w:val="15"/>
              </w:rPr>
              <w:t xml:space="preserve">User &lt;user&gt; is already deactivated</w:t>
            </w:r>
          </w:p>
        </w:tc>
        <w:tc>
          <w:tcPr>
            <w:tcW w:w="1728" w:type="dxa"/>
          </w:tcPr>
          <w:p>
            <w:pPr>
              <w:spacing w:after="20" w:before="20"/>
              <w:rPr>
                <w:rFonts w:ascii="Arial" w:hAnsi="Arial" w:cs="Arial"/>
                <w:sz w:val="15"/>
                <w:szCs w:val="15"/>
              </w:rPr>
            </w:pPr>
            <w:r>
              <w:rPr>
                <w:rFonts w:ascii="Arial" w:hAnsi="Arial" w:cs="Arial"/>
                <w:sz w:val="15"/>
                <w:szCs w:val="15"/>
              </w:rPr>
              <w:t xml:space="preserve">FRUM.003.02.01, FRUM.009.04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27</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Reactivate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active</w:t>
            </w:r>
          </w:p>
        </w:tc>
        <w:tc>
          <w:tcPr>
            <w:tcW w:w="3456" w:type="dxa"/>
          </w:tcPr>
          <w:p>
            <w:pPr>
              <w:spacing w:after="20" w:before="20"/>
              <w:rPr>
                <w:rFonts w:ascii="Arial" w:hAnsi="Arial" w:cs="Arial"/>
                <w:sz w:val="15"/>
                <w:szCs w:val="15"/>
              </w:rPr>
            </w:pPr>
            <w:r>
              <w:rPr>
                <w:rFonts w:ascii="Arial" w:hAnsi="Arial" w:cs="Arial"/>
                <w:sz w:val="15"/>
                <w:szCs w:val="15"/>
              </w:rPr>
              <w:t xml:space="preserve">User &lt;user&gt; is already active</w:t>
            </w:r>
          </w:p>
        </w:tc>
        <w:tc>
          <w:tcPr>
            <w:tcW w:w="1728" w:type="dxa"/>
          </w:tcPr>
          <w:p>
            <w:pPr>
              <w:spacing w:after="20" w:before="20"/>
              <w:rPr>
                <w:rFonts w:ascii="Arial" w:hAnsi="Arial" w:cs="Arial"/>
                <w:sz w:val="15"/>
                <w:szCs w:val="15"/>
              </w:rPr>
            </w:pPr>
            <w:r>
              <w:rPr>
                <w:rFonts w:ascii="Arial" w:hAnsi="Arial" w:cs="Arial"/>
                <w:sz w:val="15"/>
                <w:szCs w:val="15"/>
              </w:rPr>
              <w:t xml:space="preserve">FRUM.003.02.02, FRUM.009.05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28</w:t>
            </w:r>
          </w:p>
        </w:tc>
        <w:tc>
          <w:tcPr>
            <w:tcW w:w="2160" w:type="dxa"/>
          </w:tcPr>
          <w:p>
            <w:pPr>
              <w:spacing w:after="20" w:before="20"/>
              <w:rPr>
                <w:rFonts w:ascii="Arial" w:hAnsi="Arial" w:cs="Arial"/>
                <w:sz w:val="15"/>
                <w:szCs w:val="15"/>
              </w:rPr>
            </w:pPr>
            <w:r>
              <w:rPr>
                <w:rFonts w:ascii="Arial" w:hAnsi="Arial" w:cs="Arial"/>
                <w:sz w:val="15"/>
                <w:szCs w:val="15"/>
              </w:rPr>
              <w:t xml:space="preserve">New Request (Approver)</w:t>
            </w:r>
          </w:p>
        </w:tc>
        <w:tc>
          <w:tcPr>
            <w:tcW w:w="2736" w:type="dxa"/>
          </w:tcPr>
          <w:p>
            <w:pPr>
              <w:spacing w:after="20" w:before="20"/>
              <w:rPr>
                <w:rFonts w:ascii="Arial" w:hAnsi="Arial" w:cs="Arial"/>
                <w:sz w:val="15"/>
                <w:szCs w:val="15"/>
              </w:rPr>
            </w:pPr>
            <w:r>
              <w:rPr>
                <w:rFonts w:ascii="Arial" w:hAnsi="Arial" w:cs="Arial"/>
                <w:sz w:val="15"/>
                <w:szCs w:val="15"/>
              </w:rPr>
              <w:t xml:space="preserve">Approver not selected</w:t>
            </w:r>
          </w:p>
        </w:tc>
        <w:tc>
          <w:tcPr>
            <w:tcW w:w="3456" w:type="dxa"/>
          </w:tcPr>
          <w:p>
            <w:pPr>
              <w:spacing w:after="20" w:before="20"/>
              <w:rPr>
                <w:rFonts w:ascii="Arial" w:hAnsi="Arial" w:cs="Arial"/>
                <w:sz w:val="15"/>
                <w:szCs w:val="15"/>
              </w:rPr>
            </w:pPr>
            <w:r>
              <w:rPr>
                <w:rFonts w:ascii="Arial" w:hAnsi="Arial" w:cs="Arial"/>
                <w:sz w:val="15"/>
                <w:szCs w:val="15"/>
              </w:rPr>
              <w:t xml:space="preserve">Select the approver</w:t>
            </w:r>
          </w:p>
        </w:tc>
        <w:tc>
          <w:tcPr>
            <w:tcW w:w="1728" w:type="dxa"/>
          </w:tcPr>
          <w:p>
            <w:pPr>
              <w:spacing w:after="20" w:before="20"/>
              <w:rPr>
                <w:rFonts w:ascii="Arial" w:hAnsi="Arial" w:cs="Arial"/>
                <w:sz w:val="15"/>
                <w:szCs w:val="15"/>
              </w:rPr>
            </w:pPr>
            <w:r>
              <w:rPr>
                <w:rFonts w:ascii="Arial" w:hAnsi="Arial" w:cs="Arial"/>
                <w:sz w:val="15"/>
                <w:szCs w:val="15"/>
              </w:rPr>
              <w:t xml:space="preserve">FRUM.009.06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29</w:t>
            </w:r>
          </w:p>
        </w:tc>
        <w:tc>
          <w:tcPr>
            <w:tcW w:w="2160" w:type="dxa"/>
          </w:tcPr>
          <w:p>
            <w:pPr>
              <w:spacing w:after="20" w:before="20"/>
              <w:rPr>
                <w:rFonts w:ascii="Arial" w:hAnsi="Arial" w:cs="Arial"/>
                <w:sz w:val="15"/>
                <w:szCs w:val="15"/>
              </w:rPr>
            </w:pPr>
            <w:r>
              <w:rPr>
                <w:rFonts w:ascii="Arial" w:hAnsi="Arial" w:cs="Arial"/>
                <w:sz w:val="15"/>
                <w:szCs w:val="15"/>
              </w:rPr>
              <w:t xml:space="preserve">New Request (Approver)</w:t>
            </w:r>
          </w:p>
        </w:tc>
        <w:tc>
          <w:tcPr>
            <w:tcW w:w="2736" w:type="dxa"/>
          </w:tcPr>
          <w:p>
            <w:pPr>
              <w:spacing w:after="20" w:before="20"/>
              <w:rPr>
                <w:rFonts w:ascii="Arial" w:hAnsi="Arial" w:cs="Arial"/>
                <w:sz w:val="15"/>
                <w:szCs w:val="15"/>
              </w:rPr>
            </w:pPr>
            <w:r>
              <w:rPr>
                <w:rFonts w:ascii="Arial" w:hAnsi="Arial" w:cs="Arial"/>
                <w:sz w:val="15"/>
                <w:szCs w:val="15"/>
              </w:rPr>
              <w:t xml:space="preserve">Approver not eligible</w:t>
            </w:r>
          </w:p>
        </w:tc>
        <w:tc>
          <w:tcPr>
            <w:tcW w:w="3456" w:type="dxa"/>
          </w:tcPr>
          <w:p>
            <w:pPr>
              <w:spacing w:after="20" w:before="20"/>
              <w:rPr>
                <w:rFonts w:ascii="Arial" w:hAnsi="Arial" w:cs="Arial"/>
                <w:sz w:val="15"/>
                <w:szCs w:val="15"/>
              </w:rPr>
            </w:pPr>
            <w:r>
              <w:rPr>
                <w:rFonts w:ascii="Arial" w:hAnsi="Arial" w:cs="Arial"/>
                <w:sz w:val="15"/>
                <w:szCs w:val="15"/>
              </w:rPr>
              <w:t xml:space="preserve">&lt;user&gt; cannot approve this request</w:t>
            </w:r>
          </w:p>
        </w:tc>
        <w:tc>
          <w:tcPr>
            <w:tcW w:w="1728" w:type="dxa"/>
          </w:tcPr>
          <w:p>
            <w:pPr>
              <w:spacing w:after="20" w:before="20"/>
              <w:rPr>
                <w:rFonts w:ascii="Arial" w:hAnsi="Arial" w:cs="Arial"/>
                <w:sz w:val="15"/>
                <w:szCs w:val="15"/>
              </w:rPr>
            </w:pPr>
            <w:r>
              <w:rPr>
                <w:rFonts w:ascii="Arial" w:hAnsi="Arial" w:cs="Arial"/>
                <w:sz w:val="15"/>
                <w:szCs w:val="15"/>
              </w:rPr>
              <w:t xml:space="preserve">FRUM.009.06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30</w:t>
            </w:r>
          </w:p>
        </w:tc>
        <w:tc>
          <w:tcPr>
            <w:tcW w:w="2160" w:type="dxa"/>
          </w:tcPr>
          <w:p>
            <w:pPr>
              <w:spacing w:after="20" w:before="20"/>
              <w:rPr>
                <w:rFonts w:ascii="Arial" w:hAnsi="Arial" w:cs="Arial"/>
                <w:sz w:val="15"/>
                <w:szCs w:val="15"/>
              </w:rPr>
            </w:pPr>
            <w:r>
              <w:rPr>
                <w:rFonts w:ascii="Arial" w:hAnsi="Arial" w:cs="Arial"/>
                <w:sz w:val="15"/>
                <w:szCs w:val="15"/>
              </w:rPr>
              <w:t xml:space="preserve">Access Requests (My Requests)</w:t>
            </w:r>
          </w:p>
        </w:tc>
        <w:tc>
          <w:tcPr>
            <w:tcW w:w="2736" w:type="dxa"/>
          </w:tcPr>
          <w:p>
            <w:pPr>
              <w:spacing w:after="20" w:before="20"/>
              <w:rPr>
                <w:rFonts w:ascii="Arial" w:hAnsi="Arial" w:cs="Arial"/>
                <w:sz w:val="15"/>
                <w:szCs w:val="15"/>
              </w:rPr>
            </w:pPr>
            <w:r>
              <w:rPr>
                <w:rFonts w:ascii="Arial" w:hAnsi="Arial" w:cs="Arial"/>
                <w:sz w:val="15"/>
                <w:szCs w:val="15"/>
              </w:rPr>
              <w:t xml:space="preserve">Correction remark blank</w:t>
            </w:r>
          </w:p>
        </w:tc>
        <w:tc>
          <w:tcPr>
            <w:tcW w:w="3456" w:type="dxa"/>
          </w:tcPr>
          <w:p>
            <w:pPr>
              <w:spacing w:after="20" w:before="20"/>
              <w:rPr>
                <w:rFonts w:ascii="Arial" w:hAnsi="Arial" w:cs="Arial"/>
                <w:sz w:val="15"/>
                <w:szCs w:val="15"/>
              </w:rPr>
            </w:pPr>
            <w:r>
              <w:rPr>
                <w:rFonts w:ascii="Arial" w:hAnsi="Arial" w:cs="Arial"/>
                <w:sz w:val="15"/>
                <w:szCs w:val="15"/>
              </w:rPr>
              <w:t xml:space="preserve">Enter the correction remarks</w:t>
            </w:r>
          </w:p>
        </w:tc>
        <w:tc>
          <w:tcPr>
            <w:tcW w:w="1728" w:type="dxa"/>
          </w:tcPr>
          <w:p>
            <w:pPr>
              <w:spacing w:after="20" w:before="20"/>
              <w:rPr>
                <w:rFonts w:ascii="Arial" w:hAnsi="Arial" w:cs="Arial"/>
                <w:sz w:val="15"/>
                <w:szCs w:val="15"/>
              </w:rPr>
            </w:pPr>
            <w:r>
              <w:rPr>
                <w:rFonts w:ascii="Arial" w:hAnsi="Arial" w:cs="Arial"/>
                <w:sz w:val="15"/>
                <w:szCs w:val="15"/>
              </w:rPr>
              <w:t xml:space="preserve">FRUM.009.07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31</w:t>
            </w:r>
          </w:p>
        </w:tc>
        <w:tc>
          <w:tcPr>
            <w:tcW w:w="2160" w:type="dxa"/>
          </w:tcPr>
          <w:p>
            <w:pPr>
              <w:spacing w:after="20" w:before="20"/>
              <w:rPr>
                <w:rFonts w:ascii="Arial" w:hAnsi="Arial" w:cs="Arial"/>
                <w:sz w:val="15"/>
                <w:szCs w:val="15"/>
              </w:rPr>
            </w:pPr>
            <w:r>
              <w:rPr>
                <w:rFonts w:ascii="Arial" w:hAnsi="Arial" w:cs="Arial"/>
                <w:sz w:val="15"/>
                <w:szCs w:val="15"/>
              </w:rPr>
              <w:t xml:space="preserve">Access Requests (My Requests)</w:t>
            </w:r>
          </w:p>
        </w:tc>
        <w:tc>
          <w:tcPr>
            <w:tcW w:w="2736" w:type="dxa"/>
          </w:tcPr>
          <w:p>
            <w:pPr>
              <w:spacing w:after="20" w:before="20"/>
              <w:rPr>
                <w:rFonts w:ascii="Arial" w:hAnsi="Arial" w:cs="Arial"/>
                <w:sz w:val="15"/>
                <w:szCs w:val="15"/>
              </w:rPr>
            </w:pPr>
            <w:r>
              <w:rPr>
                <w:rFonts w:ascii="Arial" w:hAnsi="Arial" w:cs="Arial"/>
                <w:sz w:val="15"/>
                <w:szCs w:val="15"/>
              </w:rPr>
              <w:t xml:space="preserve">Request already decided</w:t>
            </w:r>
          </w:p>
        </w:tc>
        <w:tc>
          <w:tcPr>
            <w:tcW w:w="3456" w:type="dxa"/>
          </w:tcPr>
          <w:p>
            <w:pPr>
              <w:spacing w:after="20" w:before="20"/>
              <w:rPr>
                <w:rFonts w:ascii="Arial" w:hAnsi="Arial" w:cs="Arial"/>
                <w:sz w:val="15"/>
                <w:szCs w:val="15"/>
              </w:rPr>
            </w:pPr>
            <w:r>
              <w:rPr>
                <w:rFonts w:ascii="Arial" w:hAnsi="Arial" w:cs="Arial"/>
                <w:sz w:val="15"/>
                <w:szCs w:val="15"/>
              </w:rPr>
              <w:t xml:space="preserve">Request &lt;request no&gt; is already &lt;status&gt;</w:t>
            </w:r>
          </w:p>
        </w:tc>
        <w:tc>
          <w:tcPr>
            <w:tcW w:w="1728" w:type="dxa"/>
          </w:tcPr>
          <w:p>
            <w:pPr>
              <w:spacing w:after="20" w:before="20"/>
              <w:rPr>
                <w:rFonts w:ascii="Arial" w:hAnsi="Arial" w:cs="Arial"/>
                <w:sz w:val="15"/>
                <w:szCs w:val="15"/>
              </w:rPr>
            </w:pPr>
            <w:r>
              <w:rPr>
                <w:rFonts w:ascii="Arial" w:hAnsi="Arial" w:cs="Arial"/>
                <w:sz w:val="15"/>
                <w:szCs w:val="15"/>
              </w:rPr>
              <w:t xml:space="preserve">FRUM.009.08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32</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Row with an unknown action</w:t>
            </w:r>
          </w:p>
        </w:tc>
        <w:tc>
          <w:tcPr>
            <w:tcW w:w="3456" w:type="dxa"/>
          </w:tcPr>
          <w:p>
            <w:pPr>
              <w:spacing w:after="20" w:before="20"/>
              <w:rPr>
                <w:rFonts w:ascii="Arial" w:hAnsi="Arial" w:cs="Arial"/>
                <w:sz w:val="15"/>
                <w:szCs w:val="15"/>
              </w:rPr>
            </w:pPr>
            <w:r>
              <w:rPr>
                <w:rFonts w:ascii="Arial" w:hAnsi="Arial" w:cs="Arial"/>
                <w:sz w:val="15"/>
                <w:szCs w:val="15"/>
              </w:rPr>
              <w:t xml:space="preserve">Action &lt;action&gt; is not valid</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33</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Row fails a request check</w:t>
            </w:r>
          </w:p>
        </w:tc>
        <w:tc>
          <w:tcPr>
            <w:tcW w:w="3456" w:type="dxa"/>
          </w:tcPr>
          <w:p>
            <w:pPr>
              <w:spacing w:after="20" w:before="20"/>
              <w:rPr>
                <w:rFonts w:ascii="Arial" w:hAnsi="Arial" w:cs="Arial"/>
                <w:sz w:val="15"/>
                <w:szCs w:val="15"/>
              </w:rPr>
            </w:pPr>
            <w:r>
              <w:rPr>
                <w:rFonts w:ascii="Arial" w:hAnsi="Arial" w:cs="Arial"/>
                <w:sz w:val="15"/>
                <w:szCs w:val="15"/>
              </w:rPr>
              <w:t xml:space="preserve">The message of the check of a single request (for example User &lt;user&gt;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34</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File type not allowed</w:t>
            </w:r>
          </w:p>
        </w:tc>
        <w:tc>
          <w:tcPr>
            <w:tcW w:w="3456" w:type="dxa"/>
          </w:tcPr>
          <w:p>
            <w:pPr>
              <w:spacing w:after="20" w:before="20"/>
              <w:rPr>
                <w:rFonts w:ascii="Arial" w:hAnsi="Arial" w:cs="Arial"/>
                <w:sz w:val="15"/>
                <w:szCs w:val="15"/>
              </w:rPr>
            </w:pPr>
            <w:r>
              <w:rPr>
                <w:rFonts w:ascii="Arial" w:hAnsi="Arial" w:cs="Arial"/>
                <w:sz w:val="15"/>
                <w:szCs w:val="15"/>
              </w:rPr>
              <w:t xml:space="preserve">The file type is not allowed</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35</w:t>
            </w:r>
          </w:p>
        </w:tc>
        <w:tc>
          <w:tcPr>
            <w:tcW w:w="2160" w:type="dxa"/>
          </w:tcPr>
          <w:p>
            <w:pPr>
              <w:spacing w:after="20" w:before="20"/>
              <w:rPr>
                <w:rFonts w:ascii="Arial" w:hAnsi="Arial" w:cs="Arial"/>
                <w:sz w:val="15"/>
                <w:szCs w:val="15"/>
              </w:rPr>
            </w:pPr>
            <w:r>
              <w:rPr>
                <w:rFonts w:ascii="Arial" w:hAnsi="Arial" w:cs="Arial"/>
                <w:sz w:val="15"/>
                <w:szCs w:val="15"/>
              </w:rPr>
              <w:t xml:space="preserve">New Request (Effective date)</w:t>
            </w:r>
          </w:p>
        </w:tc>
        <w:tc>
          <w:tcPr>
            <w:tcW w:w="2736" w:type="dxa"/>
          </w:tcPr>
          <w:p>
            <w:pPr>
              <w:spacing w:after="20" w:before="20"/>
              <w:rPr>
                <w:rFonts w:ascii="Arial" w:hAnsi="Arial" w:cs="Arial"/>
                <w:sz w:val="15"/>
                <w:szCs w:val="15"/>
              </w:rPr>
            </w:pPr>
            <w:r>
              <w:rPr>
                <w:rFonts w:ascii="Arial" w:hAnsi="Arial" w:cs="Arial"/>
                <w:sz w:val="15"/>
                <w:szCs w:val="15"/>
              </w:rPr>
              <w:t xml:space="preserve">Effective date in the past</w:t>
            </w:r>
          </w:p>
        </w:tc>
        <w:tc>
          <w:tcPr>
            <w:tcW w:w="3456" w:type="dxa"/>
          </w:tcPr>
          <w:p>
            <w:pPr>
              <w:spacing w:after="20" w:before="20"/>
              <w:rPr>
                <w:rFonts w:ascii="Arial" w:hAnsi="Arial" w:cs="Arial"/>
                <w:sz w:val="15"/>
                <w:szCs w:val="15"/>
              </w:rPr>
            </w:pPr>
            <w:r>
              <w:rPr>
                <w:rFonts w:ascii="Arial" w:hAnsi="Arial" w:cs="Arial"/>
                <w:sz w:val="15"/>
                <w:szCs w:val="15"/>
              </w:rPr>
              <w:t xml:space="preserve">The effective date cannot be before today</w:t>
            </w:r>
          </w:p>
        </w:tc>
        <w:tc>
          <w:tcPr>
            <w:tcW w:w="1728" w:type="dxa"/>
          </w:tcPr>
          <w:p>
            <w:pPr>
              <w:spacing w:after="20" w:before="20"/>
              <w:rPr>
                <w:rFonts w:ascii="Arial" w:hAnsi="Arial" w:cs="Arial"/>
                <w:sz w:val="15"/>
                <w:szCs w:val="15"/>
              </w:rPr>
            </w:pPr>
            <w:r>
              <w:rPr>
                <w:rFonts w:ascii="Arial" w:hAnsi="Arial" w:cs="Arial"/>
                <w:sz w:val="15"/>
                <w:szCs w:val="15"/>
              </w:rPr>
              <w:t xml:space="preserve">FRUM.009.10</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36</w:t>
            </w:r>
          </w:p>
        </w:tc>
        <w:tc>
          <w:tcPr>
            <w:tcW w:w="2160" w:type="dxa"/>
          </w:tcPr>
          <w:p>
            <w:pPr>
              <w:spacing w:after="20" w:before="20"/>
              <w:rPr>
                <w:rFonts w:ascii="Arial" w:hAnsi="Arial" w:cs="Arial"/>
                <w:sz w:val="15"/>
                <w:szCs w:val="15"/>
              </w:rPr>
            </w:pPr>
            <w:r>
              <w:rPr>
                <w:rFonts w:ascii="Arial" w:hAnsi="Arial" w:cs="Arial"/>
                <w:sz w:val="15"/>
                <w:szCs w:val="15"/>
              </w:rPr>
              <w:t xml:space="preserve">Request detail (Approve and Apply)</w:t>
            </w:r>
          </w:p>
        </w:tc>
        <w:tc>
          <w:tcPr>
            <w:tcW w:w="2736" w:type="dxa"/>
          </w:tcPr>
          <w:p>
            <w:pPr>
              <w:spacing w:after="20" w:before="20"/>
              <w:rPr>
                <w:rFonts w:ascii="Arial" w:hAnsi="Arial" w:cs="Arial"/>
                <w:sz w:val="15"/>
                <w:szCs w:val="15"/>
              </w:rPr>
            </w:pPr>
            <w:r>
              <w:rPr>
                <w:rFonts w:ascii="Arial" w:hAnsi="Arial" w:cs="Arial"/>
                <w:sz w:val="15"/>
                <w:szCs w:val="15"/>
              </w:rPr>
              <w:t xml:space="preserve">Approver is the requester</w:t>
            </w:r>
          </w:p>
        </w:tc>
        <w:tc>
          <w:tcPr>
            <w:tcW w:w="3456" w:type="dxa"/>
          </w:tcPr>
          <w:p>
            <w:pPr>
              <w:spacing w:after="20" w:before="20"/>
              <w:rPr>
                <w:rFonts w:ascii="Arial" w:hAnsi="Arial" w:cs="Arial"/>
                <w:sz w:val="15"/>
                <w:szCs w:val="15"/>
              </w:rPr>
            </w:pPr>
            <w:r>
              <w:rPr>
                <w:rFonts w:ascii="Arial" w:hAnsi="Arial" w:cs="Arial"/>
                <w:sz w:val="15"/>
                <w:szCs w:val="15"/>
              </w:rPr>
              <w:t xml:space="preserve">A request cannot be decided by the user who submitted it</w:t>
            </w:r>
          </w:p>
        </w:tc>
        <w:tc>
          <w:tcPr>
            <w:tcW w:w="1728" w:type="dxa"/>
          </w:tcPr>
          <w:p>
            <w:pPr>
              <w:spacing w:after="20" w:before="20"/>
              <w:rPr>
                <w:rFonts w:ascii="Arial" w:hAnsi="Arial" w:cs="Arial"/>
                <w:sz w:val="15"/>
                <w:szCs w:val="15"/>
              </w:rPr>
            </w:pPr>
            <w:r>
              <w:rPr>
                <w:rFonts w:ascii="Arial" w:hAnsi="Arial" w:cs="Arial"/>
                <w:sz w:val="15"/>
                <w:szCs w:val="15"/>
              </w:rPr>
              <w:t xml:space="preserve">FRUM.002.01, FRUM.010.02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37</w:t>
            </w:r>
          </w:p>
        </w:tc>
        <w:tc>
          <w:tcPr>
            <w:tcW w:w="2160" w:type="dxa"/>
          </w:tcPr>
          <w:p>
            <w:pPr>
              <w:spacing w:after="20" w:before="20"/>
              <w:rPr>
                <w:rFonts w:ascii="Arial" w:hAnsi="Arial" w:cs="Arial"/>
                <w:sz w:val="15"/>
                <w:szCs w:val="15"/>
              </w:rPr>
            </w:pPr>
            <w:r>
              <w:rPr>
                <w:rFonts w:ascii="Arial" w:hAnsi="Arial" w:cs="Arial"/>
                <w:sz w:val="15"/>
                <w:szCs w:val="15"/>
              </w:rPr>
              <w:t xml:space="preserve">Request detail (Approve and Apply)</w:t>
            </w:r>
          </w:p>
        </w:tc>
        <w:tc>
          <w:tcPr>
            <w:tcW w:w="2736" w:type="dxa"/>
          </w:tcPr>
          <w:p>
            <w:pPr>
              <w:spacing w:after="20" w:before="20"/>
              <w:rPr>
                <w:rFonts w:ascii="Arial" w:hAnsi="Arial" w:cs="Arial"/>
                <w:sz w:val="15"/>
                <w:szCs w:val="15"/>
              </w:rPr>
            </w:pPr>
            <w:r>
              <w:rPr>
                <w:rFonts w:ascii="Arial" w:hAnsi="Arial" w:cs="Arial"/>
                <w:sz w:val="15"/>
                <w:szCs w:val="15"/>
              </w:rPr>
              <w:t xml:space="preserve">Approver is the subject user</w:t>
            </w:r>
          </w:p>
        </w:tc>
        <w:tc>
          <w:tcPr>
            <w:tcW w:w="3456" w:type="dxa"/>
          </w:tcPr>
          <w:p>
            <w:pPr>
              <w:spacing w:after="20" w:before="20"/>
              <w:rPr>
                <w:rFonts w:ascii="Arial" w:hAnsi="Arial" w:cs="Arial"/>
                <w:sz w:val="15"/>
                <w:szCs w:val="15"/>
              </w:rPr>
            </w:pPr>
            <w:r>
              <w:rPr>
                <w:rFonts w:ascii="Arial" w:hAnsi="Arial" w:cs="Arial"/>
                <w:sz w:val="15"/>
                <w:szCs w:val="15"/>
              </w:rPr>
              <w:t xml:space="preserve">You cannot decide a request about your own access</w:t>
            </w:r>
          </w:p>
        </w:tc>
        <w:tc>
          <w:tcPr>
            <w:tcW w:w="1728" w:type="dxa"/>
          </w:tcPr>
          <w:p>
            <w:pPr>
              <w:spacing w:after="20" w:before="20"/>
              <w:rPr>
                <w:rFonts w:ascii="Arial" w:hAnsi="Arial" w:cs="Arial"/>
                <w:sz w:val="15"/>
                <w:szCs w:val="15"/>
              </w:rPr>
            </w:pPr>
            <w:r>
              <w:rPr>
                <w:rFonts w:ascii="Arial" w:hAnsi="Arial" w:cs="Arial"/>
                <w:sz w:val="15"/>
                <w:szCs w:val="15"/>
              </w:rPr>
              <w:t xml:space="preserve">FRUM.002.01, FRUM.010.02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38</w:t>
            </w:r>
          </w:p>
        </w:tc>
        <w:tc>
          <w:tcPr>
            <w:tcW w:w="2160" w:type="dxa"/>
          </w:tcPr>
          <w:p>
            <w:pPr>
              <w:spacing w:after="20" w:before="20"/>
              <w:rPr>
                <w:rFonts w:ascii="Arial" w:hAnsi="Arial" w:cs="Arial"/>
                <w:sz w:val="15"/>
                <w:szCs w:val="15"/>
              </w:rPr>
            </w:pPr>
            <w:r>
              <w:rPr>
                <w:rFonts w:ascii="Arial" w:hAnsi="Arial" w:cs="Arial"/>
                <w:sz w:val="15"/>
                <w:szCs w:val="15"/>
              </w:rPr>
              <w:t xml:space="preserve">Request detail (Reject)</w:t>
            </w:r>
          </w:p>
        </w:tc>
        <w:tc>
          <w:tcPr>
            <w:tcW w:w="2736" w:type="dxa"/>
          </w:tcPr>
          <w:p>
            <w:pPr>
              <w:spacing w:after="20" w:before="20"/>
              <w:rPr>
                <w:rFonts w:ascii="Arial" w:hAnsi="Arial" w:cs="Arial"/>
                <w:sz w:val="15"/>
                <w:szCs w:val="15"/>
              </w:rPr>
            </w:pPr>
            <w:r>
              <w:rPr>
                <w:rFonts w:ascii="Arial" w:hAnsi="Arial" w:cs="Arial"/>
                <w:sz w:val="15"/>
                <w:szCs w:val="15"/>
              </w:rPr>
              <w:t xml:space="preserve">Reason blank</w:t>
            </w:r>
          </w:p>
        </w:tc>
        <w:tc>
          <w:tcPr>
            <w:tcW w:w="3456" w:type="dxa"/>
          </w:tcPr>
          <w:p>
            <w:pPr>
              <w:spacing w:after="20" w:before="20"/>
              <w:rPr>
                <w:rFonts w:ascii="Arial" w:hAnsi="Arial" w:cs="Arial"/>
                <w:sz w:val="15"/>
                <w:szCs w:val="15"/>
              </w:rPr>
            </w:pPr>
            <w:r>
              <w:rPr>
                <w:rFonts w:ascii="Arial" w:hAnsi="Arial" w:cs="Arial"/>
                <w:sz w:val="15"/>
                <w:szCs w:val="15"/>
              </w:rPr>
              <w:t xml:space="preserve">Enter the reason of the rejection</w:t>
            </w:r>
          </w:p>
        </w:tc>
        <w:tc>
          <w:tcPr>
            <w:tcW w:w="1728" w:type="dxa"/>
          </w:tcPr>
          <w:p>
            <w:pPr>
              <w:spacing w:after="20" w:before="20"/>
              <w:rPr>
                <w:rFonts w:ascii="Arial" w:hAnsi="Arial" w:cs="Arial"/>
                <w:sz w:val="15"/>
                <w:szCs w:val="15"/>
              </w:rPr>
            </w:pPr>
            <w:r>
              <w:rPr>
                <w:rFonts w:ascii="Arial" w:hAnsi="Arial" w:cs="Arial"/>
                <w:sz w:val="15"/>
                <w:szCs w:val="15"/>
              </w:rPr>
              <w:t xml:space="preserve">FRUM.010.03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39</w:t>
            </w:r>
          </w:p>
        </w:tc>
        <w:tc>
          <w:tcPr>
            <w:tcW w:w="2160" w:type="dxa"/>
          </w:tcPr>
          <w:p>
            <w:pPr>
              <w:spacing w:after="20" w:before="20"/>
              <w:rPr>
                <w:rFonts w:ascii="Arial" w:hAnsi="Arial" w:cs="Arial"/>
                <w:sz w:val="15"/>
                <w:szCs w:val="15"/>
              </w:rPr>
            </w:pPr>
            <w:r>
              <w:rPr>
                <w:rFonts w:ascii="Arial" w:hAnsi="Arial" w:cs="Arial"/>
                <w:sz w:val="15"/>
                <w:szCs w:val="15"/>
              </w:rPr>
              <w:t xml:space="preserve">Request detail (Return)</w:t>
            </w:r>
          </w:p>
        </w:tc>
        <w:tc>
          <w:tcPr>
            <w:tcW w:w="2736" w:type="dxa"/>
          </w:tcPr>
          <w:p>
            <w:pPr>
              <w:spacing w:after="20" w:before="20"/>
              <w:rPr>
                <w:rFonts w:ascii="Arial" w:hAnsi="Arial" w:cs="Arial"/>
                <w:sz w:val="15"/>
                <w:szCs w:val="15"/>
              </w:rPr>
            </w:pPr>
            <w:r>
              <w:rPr>
                <w:rFonts w:ascii="Arial" w:hAnsi="Arial" w:cs="Arial"/>
                <w:sz w:val="15"/>
                <w:szCs w:val="15"/>
              </w:rPr>
              <w:t xml:space="preserve">Remarks blank</w:t>
            </w:r>
          </w:p>
        </w:tc>
        <w:tc>
          <w:tcPr>
            <w:tcW w:w="3456" w:type="dxa"/>
          </w:tcPr>
          <w:p>
            <w:pPr>
              <w:spacing w:after="20" w:before="20"/>
              <w:rPr>
                <w:rFonts w:ascii="Arial" w:hAnsi="Arial" w:cs="Arial"/>
                <w:sz w:val="15"/>
                <w:szCs w:val="15"/>
              </w:rPr>
            </w:pPr>
            <w:r>
              <w:rPr>
                <w:rFonts w:ascii="Arial" w:hAnsi="Arial" w:cs="Arial"/>
                <w:sz w:val="15"/>
                <w:szCs w:val="15"/>
              </w:rPr>
              <w:t xml:space="preserve">Enter the remarks for the requester</w:t>
            </w:r>
          </w:p>
        </w:tc>
        <w:tc>
          <w:tcPr>
            <w:tcW w:w="1728" w:type="dxa"/>
          </w:tcPr>
          <w:p>
            <w:pPr>
              <w:spacing w:after="20" w:before="20"/>
              <w:rPr>
                <w:rFonts w:ascii="Arial" w:hAnsi="Arial" w:cs="Arial"/>
                <w:sz w:val="15"/>
                <w:szCs w:val="15"/>
              </w:rPr>
            </w:pPr>
            <w:r>
              <w:rPr>
                <w:rFonts w:ascii="Arial" w:hAnsi="Arial" w:cs="Arial"/>
                <w:sz w:val="15"/>
                <w:szCs w:val="15"/>
              </w:rPr>
              <w:t xml:space="preserve">FRUM.010.04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40</w:t>
            </w:r>
          </w:p>
        </w:tc>
        <w:tc>
          <w:tcPr>
            <w:tcW w:w="2160" w:type="dxa"/>
          </w:tcPr>
          <w:p>
            <w:pPr>
              <w:spacing w:after="20" w:before="20"/>
              <w:rPr>
                <w:rFonts w:ascii="Arial" w:hAnsi="Arial" w:cs="Arial"/>
                <w:sz w:val="15"/>
                <w:szCs w:val="15"/>
              </w:rPr>
            </w:pPr>
            <w:r>
              <w:rPr>
                <w:rFonts w:ascii="Arial" w:hAnsi="Arial" w:cs="Arial"/>
                <w:sz w:val="15"/>
                <w:szCs w:val="15"/>
              </w:rPr>
              <w:t xml:space="preserve">My Approvals</w:t>
            </w:r>
          </w:p>
        </w:tc>
        <w:tc>
          <w:tcPr>
            <w:tcW w:w="2736" w:type="dxa"/>
          </w:tcPr>
          <w:p>
            <w:pPr>
              <w:spacing w:after="20" w:before="20"/>
              <w:rPr>
                <w:rFonts w:ascii="Arial" w:hAnsi="Arial" w:cs="Arial"/>
                <w:sz w:val="15"/>
                <w:szCs w:val="15"/>
              </w:rPr>
            </w:pPr>
            <w:r>
              <w:rPr>
                <w:rFonts w:ascii="Arial" w:hAnsi="Arial" w:cs="Arial"/>
                <w:sz w:val="15"/>
                <w:szCs w:val="15"/>
              </w:rPr>
              <w:t xml:space="preserve">Second approver is the first approver</w:t>
            </w:r>
          </w:p>
        </w:tc>
        <w:tc>
          <w:tcPr>
            <w:tcW w:w="3456" w:type="dxa"/>
          </w:tcPr>
          <w:p>
            <w:pPr>
              <w:spacing w:after="20" w:before="20"/>
              <w:rPr>
                <w:rFonts w:ascii="Arial" w:hAnsi="Arial" w:cs="Arial"/>
                <w:sz w:val="15"/>
                <w:szCs w:val="15"/>
              </w:rPr>
            </w:pPr>
            <w:r>
              <w:rPr>
                <w:rFonts w:ascii="Arial" w:hAnsi="Arial" w:cs="Arial"/>
                <w:sz w:val="15"/>
                <w:szCs w:val="15"/>
              </w:rPr>
              <w:t xml:space="preserve">The second approval is given by another approver</w:t>
            </w:r>
          </w:p>
        </w:tc>
        <w:tc>
          <w:tcPr>
            <w:tcW w:w="1728" w:type="dxa"/>
          </w:tcPr>
          <w:p>
            <w:pPr>
              <w:spacing w:after="20" w:before="20"/>
              <w:rPr>
                <w:rFonts w:ascii="Arial" w:hAnsi="Arial" w:cs="Arial"/>
                <w:sz w:val="15"/>
                <w:szCs w:val="15"/>
              </w:rPr>
            </w:pPr>
            <w:r>
              <w:rPr>
                <w:rFonts w:ascii="Arial" w:hAnsi="Arial" w:cs="Arial"/>
                <w:sz w:val="15"/>
                <w:szCs w:val="15"/>
              </w:rPr>
              <w:t xml:space="preserve">FRUM.010.05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41</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Code already used</w:t>
            </w:r>
          </w:p>
        </w:tc>
        <w:tc>
          <w:tcPr>
            <w:tcW w:w="3456" w:type="dxa"/>
          </w:tcPr>
          <w:p>
            <w:pPr>
              <w:spacing w:after="20" w:before="20"/>
              <w:rPr>
                <w:rFonts w:ascii="Arial" w:hAnsi="Arial" w:cs="Arial"/>
                <w:sz w:val="15"/>
                <w:szCs w:val="15"/>
              </w:rPr>
            </w:pPr>
            <w:r>
              <w:rPr>
                <w:rFonts w:ascii="Arial" w:hAnsi="Arial" w:cs="Arial"/>
                <w:sz w:val="15"/>
                <w:szCs w:val="15"/>
              </w:rPr>
              <w:t xml:space="preserve">Role &lt;code&gt;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42</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No permission</w:t>
            </w:r>
          </w:p>
        </w:tc>
        <w:tc>
          <w:tcPr>
            <w:tcW w:w="3456" w:type="dxa"/>
          </w:tcPr>
          <w:p>
            <w:pPr>
              <w:spacing w:after="20" w:before="20"/>
              <w:rPr>
                <w:rFonts w:ascii="Arial" w:hAnsi="Arial" w:cs="Arial"/>
                <w:sz w:val="15"/>
                <w:szCs w:val="15"/>
              </w:rPr>
            </w:pPr>
            <w:r>
              <w:rPr>
                <w:rFonts w:ascii="Arial" w:hAnsi="Arial" w:cs="Arial"/>
                <w:sz w:val="15"/>
                <w:szCs w:val="15"/>
              </w:rPr>
              <w:t xml:space="preserve">Select at least one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43</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Unknown permission</w:t>
            </w:r>
          </w:p>
        </w:tc>
        <w:tc>
          <w:tcPr>
            <w:tcW w:w="3456" w:type="dxa"/>
          </w:tcPr>
          <w:p>
            <w:pPr>
              <w:spacing w:after="20" w:before="20"/>
              <w:rPr>
                <w:rFonts w:ascii="Arial" w:hAnsi="Arial" w:cs="Arial"/>
                <w:sz w:val="15"/>
                <w:szCs w:val="15"/>
              </w:rPr>
            </w:pPr>
            <w:r>
              <w:rPr>
                <w:rFonts w:ascii="Arial" w:hAnsi="Arial" w:cs="Arial"/>
                <w:sz w:val="15"/>
                <w:szCs w:val="15"/>
              </w:rPr>
              <w:t xml:space="preserve">Unknown permission(s): &lt;codes&gt;</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44</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Too many permissions in one request</w:t>
            </w:r>
          </w:p>
        </w:tc>
        <w:tc>
          <w:tcPr>
            <w:tcW w:w="3456" w:type="dxa"/>
          </w:tcPr>
          <w:p>
            <w:pPr>
              <w:spacing w:after="20" w:before="20"/>
              <w:rPr>
                <w:rFonts w:ascii="Arial" w:hAnsi="Arial" w:cs="Arial"/>
                <w:sz w:val="15"/>
                <w:szCs w:val="15"/>
              </w:rPr>
            </w:pPr>
            <w:r>
              <w:rPr>
                <w:rFonts w:ascii="Arial" w:hAnsi="Arial" w:cs="Arial"/>
                <w:sz w:val="15"/>
                <w:szCs w:val="15"/>
              </w:rPr>
              <w:t xml:space="preserve">Split the change into several requests</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45</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No role selected</w:t>
            </w:r>
          </w:p>
        </w:tc>
        <w:tc>
          <w:tcPr>
            <w:tcW w:w="3456" w:type="dxa"/>
          </w:tcPr>
          <w:p>
            <w:pPr>
              <w:spacing w:after="20" w:before="20"/>
              <w:rPr>
                <w:rFonts w:ascii="Arial" w:hAnsi="Arial" w:cs="Arial"/>
                <w:sz w:val="15"/>
                <w:szCs w:val="15"/>
              </w:rPr>
            </w:pPr>
            <w:r>
              <w:rPr>
                <w:rFonts w:ascii="Arial" w:hAnsi="Arial" w:cs="Arial"/>
                <w:sz w:val="15"/>
                <w:szCs w:val="15"/>
              </w:rPr>
              <w:t xml:space="preserve">Select the role to change</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46</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Unknown role</w:t>
            </w:r>
          </w:p>
        </w:tc>
        <w:tc>
          <w:tcPr>
            <w:tcW w:w="3456" w:type="dxa"/>
          </w:tcPr>
          <w:p>
            <w:pPr>
              <w:spacing w:after="20" w:before="20"/>
              <w:rPr>
                <w:rFonts w:ascii="Arial" w:hAnsi="Arial" w:cs="Arial"/>
                <w:sz w:val="15"/>
                <w:szCs w:val="15"/>
              </w:rPr>
            </w:pPr>
            <w:r>
              <w:rPr>
                <w:rFonts w:ascii="Arial" w:hAnsi="Arial" w:cs="Arial"/>
                <w:sz w:val="15"/>
                <w:szCs w:val="15"/>
              </w:rPr>
              <w:t xml:space="preserve">Unknown role(s): &lt;code&gt;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47</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Permission both added and removed</w:t>
            </w:r>
          </w:p>
        </w:tc>
        <w:tc>
          <w:tcPr>
            <w:tcW w:w="3456" w:type="dxa"/>
          </w:tcPr>
          <w:p>
            <w:pPr>
              <w:spacing w:after="20" w:before="20"/>
              <w:rPr>
                <w:rFonts w:ascii="Arial" w:hAnsi="Arial" w:cs="Arial"/>
                <w:sz w:val="15"/>
                <w:szCs w:val="15"/>
              </w:rPr>
            </w:pPr>
            <w:r>
              <w:rPr>
                <w:rFonts w:ascii="Arial" w:hAnsi="Arial" w:cs="Arial"/>
                <w:sz w:val="15"/>
                <w:szCs w:val="15"/>
              </w:rPr>
              <w:t xml:space="preserve">Permission(s) both added and removed: &lt;codes&gt;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48</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No change</w:t>
            </w:r>
          </w:p>
        </w:tc>
        <w:tc>
          <w:tcPr>
            <w:tcW w:w="3456" w:type="dxa"/>
          </w:tcPr>
          <w:p>
            <w:pPr>
              <w:spacing w:after="20" w:before="20"/>
              <w:rPr>
                <w:rFonts w:ascii="Arial" w:hAnsi="Arial" w:cs="Arial"/>
                <w:sz w:val="15"/>
                <w:szCs w:val="15"/>
              </w:rPr>
            </w:pPr>
            <w:r>
              <w:rPr>
                <w:rFonts w:ascii="Arial" w:hAnsi="Arial" w:cs="Arial"/>
                <w:sz w:val="15"/>
                <w:szCs w:val="15"/>
              </w:rPr>
              <w:t xml:space="preserve">The request does not change the permissions of role &lt;code&gt;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49</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Another request for the role pending</w:t>
            </w:r>
          </w:p>
        </w:tc>
        <w:tc>
          <w:tcPr>
            <w:tcW w:w="3456" w:type="dxa"/>
          </w:tcPr>
          <w:p>
            <w:pPr>
              <w:spacing w:after="20" w:before="20"/>
              <w:rPr>
                <w:rFonts w:ascii="Arial" w:hAnsi="Arial" w:cs="Arial"/>
                <w:sz w:val="15"/>
                <w:szCs w:val="15"/>
              </w:rPr>
            </w:pPr>
            <w:r>
              <w:rPr>
                <w:rFonts w:ascii="Arial" w:hAnsi="Arial" w:cs="Arial"/>
                <w:sz w:val="15"/>
                <w:szCs w:val="15"/>
              </w:rPr>
              <w:t xml:space="preserve">A request for role &lt;code&gt; is already waiting for approval</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50</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(Deactivate)</w:t>
            </w:r>
          </w:p>
        </w:tc>
        <w:tc>
          <w:tcPr>
            <w:tcW w:w="2736" w:type="dxa"/>
          </w:tcPr>
          <w:p>
            <w:pPr>
              <w:spacing w:after="20" w:before="20"/>
              <w:rPr>
                <w:rFonts w:ascii="Arial" w:hAnsi="Arial" w:cs="Arial"/>
                <w:sz w:val="15"/>
                <w:szCs w:val="15"/>
              </w:rPr>
            </w:pPr>
            <w:r>
              <w:rPr>
                <w:rFonts w:ascii="Arial" w:hAnsi="Arial" w:cs="Arial"/>
                <w:sz w:val="15"/>
                <w:szCs w:val="15"/>
              </w:rPr>
              <w:t xml:space="preserve">Profile already inactive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&lt;code&gt; is already inactive</w:t>
            </w:r>
          </w:p>
        </w:tc>
        <w:tc>
          <w:tcPr>
            <w:tcW w:w="1728" w:type="dxa"/>
          </w:tcPr>
          <w:p>
            <w:pPr>
              <w:spacing w:after="20" w:before="20"/>
              <w:rPr>
                <w:rFonts w:ascii="Arial" w:hAnsi="Arial" w:cs="Arial"/>
                <w:sz w:val="15"/>
                <w:szCs w:val="15"/>
              </w:rPr>
            </w:pPr>
            <w:r>
              <w:rPr>
                <w:rFonts w:ascii="Arial" w:hAnsi="Arial" w:cs="Arial"/>
                <w:sz w:val="15"/>
                <w:szCs w:val="15"/>
              </w:rPr>
              <w:t xml:space="preserve">FRUM.006.02.01,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51</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(Deactivate)</w:t>
            </w:r>
          </w:p>
        </w:tc>
        <w:tc>
          <w:tcPr>
            <w:tcW w:w="2736" w:type="dxa"/>
          </w:tcPr>
          <w:p>
            <w:pPr>
              <w:spacing w:after="20" w:before="20"/>
              <w:rPr>
                <w:rFonts w:ascii="Arial" w:hAnsi="Arial" w:cs="Arial"/>
                <w:sz w:val="15"/>
                <w:szCs w:val="15"/>
              </w:rPr>
            </w:pPr>
            <w:r>
              <w:rPr>
                <w:rFonts w:ascii="Arial" w:hAnsi="Arial" w:cs="Arial"/>
                <w:sz w:val="15"/>
                <w:szCs w:val="15"/>
              </w:rPr>
              <w:t xml:space="preserve">System Administrator profile</w:t>
            </w:r>
          </w:p>
        </w:tc>
        <w:tc>
          <w:tcPr>
            <w:tcW w:w="3456" w:type="dxa"/>
          </w:tcPr>
          <w:p>
            <w:pPr>
              <w:spacing w:after="20" w:before="20"/>
              <w:rPr>
                <w:rFonts w:ascii="Arial" w:hAnsi="Arial" w:cs="Arial"/>
                <w:sz w:val="15"/>
                <w:szCs w:val="15"/>
              </w:rPr>
            </w:pPr>
            <w:r>
              <w:rPr>
                <w:rFonts w:ascii="Arial" w:hAnsi="Arial" w:cs="Arial"/>
                <w:sz w:val="15"/>
                <w:szCs w:val="15"/>
              </w:rPr>
              <w:t xml:space="preserve">Group profile System Administrator cannot be deactivated</w:t>
            </w:r>
          </w:p>
        </w:tc>
        <w:tc>
          <w:tcPr>
            <w:tcW w:w="1728" w:type="dxa"/>
          </w:tcPr>
          <w:p>
            <w:pPr>
              <w:spacing w:after="20" w:before="20"/>
              <w:rPr>
                <w:rFonts w:ascii="Arial" w:hAnsi="Arial" w:cs="Arial"/>
                <w:sz w:val="15"/>
                <w:szCs w:val="15"/>
              </w:rPr>
            </w:pPr>
            <w:r>
              <w:rPr>
                <w:rFonts w:ascii="Arial" w:hAnsi="Arial" w:cs="Arial"/>
                <w:sz w:val="15"/>
                <w:szCs w:val="15"/>
              </w:rPr>
              <w:t xml:space="preserve">FRUM.006.02.01,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52</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(Reactivate)</w:t>
            </w:r>
          </w:p>
        </w:tc>
        <w:tc>
          <w:tcPr>
            <w:tcW w:w="2736" w:type="dxa"/>
          </w:tcPr>
          <w:p>
            <w:pPr>
              <w:spacing w:after="20" w:before="20"/>
              <w:rPr>
                <w:rFonts w:ascii="Arial" w:hAnsi="Arial" w:cs="Arial"/>
                <w:sz w:val="15"/>
                <w:szCs w:val="15"/>
              </w:rPr>
            </w:pPr>
            <w:r>
              <w:rPr>
                <w:rFonts w:ascii="Arial" w:hAnsi="Arial" w:cs="Arial"/>
                <w:sz w:val="15"/>
                <w:szCs w:val="15"/>
              </w:rPr>
              <w:t xml:space="preserve">Profile already active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&lt;code&gt; is already active</w:t>
            </w:r>
          </w:p>
        </w:tc>
        <w:tc>
          <w:tcPr>
            <w:tcW w:w="1728" w:type="dxa"/>
          </w:tcPr>
          <w:p>
            <w:pPr>
              <w:spacing w:after="20" w:before="20"/>
              <w:rPr>
                <w:rFonts w:ascii="Arial" w:hAnsi="Arial" w:cs="Arial"/>
                <w:sz w:val="15"/>
                <w:szCs w:val="15"/>
              </w:rPr>
            </w:pPr>
            <w:r>
              <w:rPr>
                <w:rFonts w:ascii="Arial" w:hAnsi="Arial" w:cs="Arial"/>
                <w:sz w:val="15"/>
                <w:szCs w:val="15"/>
              </w:rPr>
              <w:t xml:space="preserve">FRUM.006.02.02,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53</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(Approvers)</w:t>
            </w:r>
          </w:p>
        </w:tc>
        <w:tc>
          <w:tcPr>
            <w:tcW w:w="2736" w:type="dxa"/>
          </w:tcPr>
          <w:p>
            <w:pPr>
              <w:spacing w:after="20" w:before="20"/>
              <w:rPr>
                <w:rFonts w:ascii="Arial" w:hAnsi="Arial" w:cs="Arial"/>
                <w:sz w:val="15"/>
                <w:szCs w:val="15"/>
              </w:rPr>
            </w:pPr>
            <w:r>
              <w:rPr>
                <w:rFonts w:ascii="Arial" w:hAnsi="Arial" w:cs="Arial"/>
                <w:sz w:val="15"/>
                <w:szCs w:val="15"/>
              </w:rPr>
              <w:t xml:space="preserve">No approver</w:t>
            </w:r>
          </w:p>
        </w:tc>
        <w:tc>
          <w:tcPr>
            <w:tcW w:w="3456" w:type="dxa"/>
          </w:tcPr>
          <w:p>
            <w:pPr>
              <w:spacing w:after="20" w:before="20"/>
              <w:rPr>
                <w:rFonts w:ascii="Arial" w:hAnsi="Arial" w:cs="Arial"/>
                <w:sz w:val="15"/>
                <w:szCs w:val="15"/>
              </w:rPr>
            </w:pPr>
            <w:r>
              <w:rPr>
                <w:rFonts w:ascii="Arial" w:hAnsi="Arial" w:cs="Arial"/>
                <w:sz w:val="15"/>
                <w:szCs w:val="15"/>
              </w:rPr>
              <w:t xml:space="preserve">Add at least one approver</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54</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(Approvers)</w:t>
            </w:r>
          </w:p>
        </w:tc>
        <w:tc>
          <w:tcPr>
            <w:tcW w:w="2736" w:type="dxa"/>
          </w:tcPr>
          <w:p>
            <w:pPr>
              <w:spacing w:after="20" w:before="20"/>
              <w:rPr>
                <w:rFonts w:ascii="Arial" w:hAnsi="Arial" w:cs="Arial"/>
                <w:sz w:val="15"/>
                <w:szCs w:val="15"/>
              </w:rPr>
            </w:pPr>
            <w:r>
              <w:rPr>
                <w:rFonts w:ascii="Arial" w:hAnsi="Arial" w:cs="Arial"/>
                <w:sz w:val="15"/>
                <w:szCs w:val="15"/>
              </w:rPr>
              <w:t xml:space="preserve">Same approver twice</w:t>
            </w:r>
          </w:p>
        </w:tc>
        <w:tc>
          <w:tcPr>
            <w:tcW w:w="3456" w:type="dxa"/>
          </w:tcPr>
          <w:p>
            <w:pPr>
              <w:spacing w:after="20" w:before="20"/>
              <w:rPr>
                <w:rFonts w:ascii="Arial" w:hAnsi="Arial" w:cs="Arial"/>
                <w:sz w:val="15"/>
                <w:szCs w:val="15"/>
              </w:rPr>
            </w:pPr>
            <w:r>
              <w:rPr>
                <w:rFonts w:ascii="Arial" w:hAnsi="Arial" w:cs="Arial"/>
                <w:sz w:val="15"/>
                <w:szCs w:val="15"/>
              </w:rPr>
              <w:t xml:space="preserve">&lt;user&gt; is already an approver of this request</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55</w:t>
            </w:r>
          </w:p>
        </w:tc>
        <w:tc>
          <w:tcPr>
            <w:tcW w:w="2160" w:type="dxa"/>
          </w:tcPr>
          <w:p>
            <w:pPr>
              <w:spacing w:after="20" w:before="20"/>
              <w:rPr>
                <w:rFonts w:ascii="Arial" w:hAnsi="Arial" w:cs="Arial"/>
                <w:sz w:val="15"/>
                <w:szCs w:val="15"/>
              </w:rPr>
            </w:pPr>
            <w:r>
              <w:rPr>
                <w:rFonts w:ascii="Arial" w:hAnsi="Arial" w:cs="Arial"/>
                <w:sz w:val="15"/>
                <w:szCs w:val="15"/>
              </w:rPr>
              <w:t xml:space="preserve">Access Requests (tab For Implementation)</w:t>
            </w:r>
          </w:p>
        </w:tc>
        <w:tc>
          <w:tcPr>
            <w:tcW w:w="2736" w:type="dxa"/>
          </w:tcPr>
          <w:p>
            <w:pPr>
              <w:spacing w:after="20" w:before="20"/>
              <w:rPr>
                <w:rFonts w:ascii="Arial" w:hAnsi="Arial" w:cs="Arial"/>
                <w:sz w:val="15"/>
                <w:szCs w:val="15"/>
              </w:rPr>
            </w:pPr>
            <w:r>
              <w:rPr>
                <w:rFonts w:ascii="Arial" w:hAnsi="Arial" w:cs="Arial"/>
                <w:sz w:val="15"/>
                <w:szCs w:val="15"/>
              </w:rPr>
              <w:t xml:space="preserve">Direct role edit without a request</w:t>
            </w:r>
          </w:p>
        </w:tc>
        <w:tc>
          <w:tcPr>
            <w:tcW w:w="3456" w:type="dxa"/>
          </w:tcPr>
          <w:p>
            <w:pPr>
              <w:spacing w:after="20" w:before="20"/>
              <w:rPr>
                <w:rFonts w:ascii="Arial" w:hAnsi="Arial" w:cs="Arial"/>
                <w:sz w:val="15"/>
                <w:szCs w:val="15"/>
              </w:rPr>
            </w:pPr>
            <w:r>
              <w:rPr>
                <w:rFonts w:ascii="Arial" w:hAnsi="Arial" w:cs="Arial"/>
                <w:sz w:val="15"/>
                <w:szCs w:val="15"/>
              </w:rPr>
              <w:t xml:space="preserve">Roles are changed through an approved group-profile request; implement the request instead</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FRUM.005.04, FRUM.006.01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56</w:t>
            </w:r>
          </w:p>
        </w:tc>
        <w:tc>
          <w:tcPr>
            <w:tcW w:w="2160" w:type="dxa"/>
          </w:tcPr>
          <w:p>
            <w:pPr>
              <w:spacing w:after="20" w:before="20"/>
              <w:rPr>
                <w:rFonts w:ascii="Arial" w:hAnsi="Arial" w:cs="Arial"/>
                <w:sz w:val="15"/>
                <w:szCs w:val="15"/>
              </w:rPr>
            </w:pPr>
            <w:r>
              <w:rPr>
                <w:rFonts w:ascii="Arial" w:hAnsi="Arial" w:cs="Arial"/>
                <w:sz w:val="15"/>
                <w:szCs w:val="15"/>
              </w:rPr>
              <w:t xml:space="preserve">Access Requests (tab For Implementation)</w:t>
            </w:r>
          </w:p>
        </w:tc>
        <w:tc>
          <w:tcPr>
            <w:tcW w:w="2736" w:type="dxa"/>
          </w:tcPr>
          <w:p>
            <w:pPr>
              <w:spacing w:after="20" w:before="20"/>
              <w:rPr>
                <w:rFonts w:ascii="Arial" w:hAnsi="Arial" w:cs="Arial"/>
                <w:sz w:val="15"/>
                <w:szCs w:val="15"/>
              </w:rPr>
            </w:pPr>
            <w:r>
              <w:rPr>
                <w:rFonts w:ascii="Arial" w:hAnsi="Arial" w:cs="Arial"/>
                <w:sz w:val="15"/>
                <w:szCs w:val="15"/>
              </w:rPr>
              <w:t xml:space="preserve">Implementer is the requester</w:t>
            </w:r>
          </w:p>
        </w:tc>
        <w:tc>
          <w:tcPr>
            <w:tcW w:w="3456" w:type="dxa"/>
          </w:tcPr>
          <w:p>
            <w:pPr>
              <w:spacing w:after="20" w:before="20"/>
              <w:rPr>
                <w:rFonts w:ascii="Arial" w:hAnsi="Arial" w:cs="Arial"/>
                <w:sz w:val="15"/>
                <w:szCs w:val="15"/>
              </w:rPr>
            </w:pPr>
            <w:r>
              <w:rPr>
                <w:rFonts w:ascii="Arial" w:hAnsi="Arial" w:cs="Arial"/>
                <w:sz w:val="15"/>
                <w:szCs w:val="15"/>
              </w:rPr>
              <w:t xml:space="preserve">A request is implemented by someone other than its requester</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FRUM.005.04, FRUM.006.01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57</w:t>
            </w:r>
          </w:p>
        </w:tc>
        <w:tc>
          <w:tcPr>
            <w:tcW w:w="2160" w:type="dxa"/>
          </w:tcPr>
          <w:p>
            <w:pPr>
              <w:spacing w:after="20" w:before="20"/>
              <w:rPr>
                <w:rFonts w:ascii="Arial" w:hAnsi="Arial" w:cs="Arial"/>
                <w:sz w:val="15"/>
                <w:szCs w:val="15"/>
              </w:rPr>
            </w:pPr>
            <w:r>
              <w:rPr>
                <w:rFonts w:ascii="Arial" w:hAnsi="Arial" w:cs="Arial"/>
                <w:sz w:val="15"/>
                <w:szCs w:val="15"/>
              </w:rPr>
              <w:t xml:space="preserve">Roles &amp; Permissions</w:t>
            </w:r>
          </w:p>
        </w:tc>
        <w:tc>
          <w:tcPr>
            <w:tcW w:w="2736" w:type="dxa"/>
          </w:tcPr>
          <w:p>
            <w:pPr>
              <w:spacing w:after="20" w:before="20"/>
              <w:rPr>
                <w:rFonts w:ascii="Arial" w:hAnsi="Arial" w:cs="Arial"/>
                <w:sz w:val="15"/>
                <w:szCs w:val="15"/>
              </w:rPr>
            </w:pPr>
            <w:r>
              <w:rPr>
                <w:rFonts w:ascii="Arial" w:hAnsi="Arial" w:cs="Arial"/>
                <w:sz w:val="15"/>
                <w:szCs w:val="15"/>
              </w:rPr>
              <w:t xml:space="preserve">Action without permission</w:t>
            </w:r>
          </w:p>
        </w:tc>
        <w:tc>
          <w:tcPr>
            <w:tcW w:w="3456" w:type="dxa"/>
          </w:tcPr>
          <w:p>
            <w:pPr>
              <w:spacing w:after="20" w:before="20"/>
              <w:rPr>
                <w:rFonts w:ascii="Arial" w:hAnsi="Arial" w:cs="Arial"/>
                <w:sz w:val="15"/>
                <w:szCs w:val="15"/>
              </w:rPr>
            </w:pPr>
            <w:r>
              <w:rPr>
                <w:rFonts w:ascii="Arial" w:hAnsi="Arial" w:cs="Arial"/>
                <w:sz w:val="15"/>
                <w:szCs w:val="15"/>
              </w:rPr>
              <w:t xml:space="preserve">You are not permitted to perform this action</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58</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Users</w:t>
            </w:r>
          </w:p>
        </w:tc>
        <w:tc>
          <w:tcPr>
            <w:tcW w:w="2736" w:type="dxa"/>
          </w:tcPr>
          <w:p>
            <w:pPr>
              <w:spacing w:after="20" w:before="20"/>
              <w:rPr>
                <w:rFonts w:ascii="Arial" w:hAnsi="Arial" w:cs="Arial"/>
                <w:sz w:val="15"/>
                <w:szCs w:val="15"/>
              </w:rPr>
            </w:pPr>
            <w:r>
              <w:rPr>
                <w:rFonts w:ascii="Arial" w:hAnsi="Arial" w:cs="Arial"/>
                <w:sz w:val="15"/>
                <w:szCs w:val="15"/>
              </w:rPr>
              <w:t xml:space="preserve">Unknown role</w:t>
            </w:r>
          </w:p>
        </w:tc>
        <w:tc>
          <w:tcPr>
            <w:tcW w:w="3456" w:type="dxa"/>
          </w:tcPr>
          <w:p>
            <w:pPr>
              <w:spacing w:after="20" w:before="20"/>
              <w:rPr>
                <w:rFonts w:ascii="Arial" w:hAnsi="Arial" w:cs="Arial"/>
                <w:sz w:val="15"/>
                <w:szCs w:val="15"/>
              </w:rPr>
            </w:pPr>
            <w:r>
              <w:rPr>
                <w:rFonts w:ascii="Arial" w:hAnsi="Arial" w:cs="Arial"/>
                <w:sz w:val="15"/>
                <w:szCs w:val="15"/>
              </w:rPr>
              <w:t xml:space="preserve">One or more roles do not exist: &lt;codes&gt;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FRUM.002.03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59</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Same profile twice</w:t>
            </w:r>
          </w:p>
        </w:tc>
        <w:tc>
          <w:tcPr>
            <w:tcW w:w="3456" w:type="dxa"/>
          </w:tcPr>
          <w:p>
            <w:pPr>
              <w:spacing w:after="20" w:before="20"/>
              <w:rPr>
                <w:rFonts w:ascii="Arial" w:hAnsi="Arial" w:cs="Arial"/>
                <w:sz w:val="15"/>
                <w:szCs w:val="15"/>
              </w:rPr>
            </w:pPr>
            <w:r>
              <w:rPr>
                <w:rFonts w:ascii="Arial" w:hAnsi="Arial" w:cs="Arial"/>
                <w:sz w:val="15"/>
                <w:szCs w:val="15"/>
              </w:rPr>
              <w:t xml:space="preserve">Choose two different group profiles</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60</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Rule exists</w:t>
            </w:r>
          </w:p>
        </w:tc>
        <w:tc>
          <w:tcPr>
            <w:tcW w:w="3456" w:type="dxa"/>
          </w:tcPr>
          <w:p>
            <w:pPr>
              <w:spacing w:after="20" w:before="20"/>
              <w:rPr>
                <w:rFonts w:ascii="Arial" w:hAnsi="Arial" w:cs="Arial"/>
                <w:sz w:val="15"/>
                <w:szCs w:val="15"/>
              </w:rPr>
            </w:pPr>
            <w:r>
              <w:rPr>
                <w:rFonts w:ascii="Arial" w:hAnsi="Arial" w:cs="Arial"/>
                <w:sz w:val="15"/>
                <w:szCs w:val="15"/>
              </w:rPr>
              <w:t xml:space="preserve">A rule for these two group profiles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61</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Maker authorises</w:t>
            </w:r>
          </w:p>
        </w:tc>
        <w:tc>
          <w:tcPr>
            <w:tcW w:w="3456" w:type="dxa"/>
          </w:tcPr>
          <w:p>
            <w:pPr>
              <w:spacing w:after="20" w:before="20"/>
              <w:rPr>
                <w:rFonts w:ascii="Arial" w:hAnsi="Arial" w:cs="Arial"/>
                <w:sz w:val="15"/>
                <w:szCs w:val="15"/>
              </w:rPr>
            </w:pPr>
            <w:r>
              <w:rPr>
                <w:rFonts w:ascii="Arial" w:hAnsi="Arial" w:cs="Arial"/>
                <w:sz w:val="15"/>
                <w:szCs w:val="15"/>
              </w:rPr>
              <w:t xml:space="preserve">A record cannot be authorized by the user who maintained it</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62</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System Parameters</w:t>
            </w:r>
          </w:p>
        </w:tc>
        <w:tc>
          <w:tcPr>
            <w:tcW w:w="2736" w:type="dxa"/>
          </w:tcPr>
          <w:p>
            <w:pPr>
              <w:spacing w:after="20" w:before="20"/>
              <w:rPr>
                <w:rFonts w:ascii="Arial" w:hAnsi="Arial" w:cs="Arial"/>
                <w:sz w:val="15"/>
                <w:szCs w:val="15"/>
              </w:rPr>
            </w:pPr>
            <w:r>
              <w:rPr>
                <w:rFonts w:ascii="Arial" w:hAnsi="Arial" w:cs="Arial"/>
                <w:sz w:val="15"/>
                <w:szCs w:val="15"/>
              </w:rPr>
              <w:t xml:space="preserve">Change already pending</w:t>
            </w:r>
          </w:p>
        </w:tc>
        <w:tc>
          <w:tcPr>
            <w:tcW w:w="3456" w:type="dxa"/>
          </w:tcPr>
          <w:p>
            <w:pPr>
              <w:spacing w:after="20" w:before="20"/>
              <w:rPr>
                <w:rFonts w:ascii="Arial" w:hAnsi="Arial" w:cs="Arial"/>
                <w:sz w:val="15"/>
                <w:szCs w:val="15"/>
              </w:rPr>
            </w:pPr>
            <w:r>
              <w:rPr>
                <w:rFonts w:ascii="Arial" w:hAnsi="Arial" w:cs="Arial"/>
                <w:sz w:val="15"/>
                <w:szCs w:val="15"/>
              </w:rPr>
              <w:t xml:space="preserve">A change of &lt;setting&gt; already waits for approval; approve or reject it first</w:t>
            </w:r>
          </w:p>
        </w:tc>
        <w:tc>
          <w:tcPr>
            <w:tcW w:w="1728" w:type="dxa"/>
          </w:tcPr>
          <w:p>
            <w:pPr>
              <w:spacing w:after="20" w:before="20"/>
              <w:rPr>
                <w:rFonts w:ascii="Arial" w:hAnsi="Arial" w:cs="Arial"/>
                <w:sz w:val="15"/>
                <w:szCs w:val="15"/>
              </w:rPr>
            </w:pPr>
            <w:r>
              <w:rPr>
                <w:rFonts w:ascii="Arial" w:hAnsi="Arial" w:cs="Arial"/>
                <w:sz w:val="15"/>
                <w:szCs w:val="15"/>
              </w:rPr>
              <w:t xml:space="preserve">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63</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System Parameters</w:t>
            </w:r>
          </w:p>
        </w:tc>
        <w:tc>
          <w:tcPr>
            <w:tcW w:w="2736" w:type="dxa"/>
          </w:tcPr>
          <w:p>
            <w:pPr>
              <w:spacing w:after="20" w:before="20"/>
              <w:rPr>
                <w:rFonts w:ascii="Arial" w:hAnsi="Arial" w:cs="Arial"/>
                <w:sz w:val="15"/>
                <w:szCs w:val="15"/>
              </w:rPr>
            </w:pPr>
            <w:r>
              <w:rPr>
                <w:rFonts w:ascii="Arial" w:hAnsi="Arial" w:cs="Arial"/>
                <w:sz w:val="15"/>
                <w:szCs w:val="15"/>
              </w:rPr>
              <w:t xml:space="preserve">Requester approves</w:t>
            </w:r>
          </w:p>
        </w:tc>
        <w:tc>
          <w:tcPr>
            <w:tcW w:w="3456" w:type="dxa"/>
          </w:tcPr>
          <w:p>
            <w:pPr>
              <w:spacing w:after="20" w:before="20"/>
              <w:rPr>
                <w:rFonts w:ascii="Arial" w:hAnsi="Arial" w:cs="Arial"/>
                <w:sz w:val="15"/>
                <w:szCs w:val="15"/>
              </w:rPr>
            </w:pPr>
            <w:r>
              <w:rPr>
                <w:rFonts w:ascii="Arial" w:hAnsi="Arial" w:cs="Arial"/>
                <w:sz w:val="15"/>
                <w:szCs w:val="15"/>
              </w:rPr>
              <w:t xml:space="preserve">A change cannot be approved by the user who asked for it</w:t>
            </w:r>
          </w:p>
        </w:tc>
        <w:tc>
          <w:tcPr>
            <w:tcW w:w="1728" w:type="dxa"/>
          </w:tcPr>
          <w:p>
            <w:pPr>
              <w:spacing w:after="20" w:before="20"/>
              <w:rPr>
                <w:rFonts w:ascii="Arial" w:hAnsi="Arial" w:cs="Arial"/>
                <w:sz w:val="15"/>
                <w:szCs w:val="15"/>
              </w:rPr>
            </w:pPr>
            <w:r>
              <w:rPr>
                <w:rFonts w:ascii="Arial" w:hAnsi="Arial" w:cs="Arial"/>
                <w:sz w:val="15"/>
                <w:szCs w:val="15"/>
              </w:rPr>
              <w:t xml:space="preserve">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64</w:t>
            </w:r>
          </w:p>
        </w:tc>
        <w:tc>
          <w:tcPr>
            <w:tcW w:w="2160" w:type="dxa"/>
          </w:tcPr>
          <w:p>
            <w:pPr>
              <w:spacing w:after="20" w:before="20"/>
              <w:rPr>
                <w:rFonts w:ascii="Arial" w:hAnsi="Arial" w:cs="Arial"/>
                <w:sz w:val="15"/>
                <w:szCs w:val="15"/>
              </w:rPr>
            </w:pPr>
            <w:r>
              <w:rPr>
                <w:rFonts w:ascii="Arial" w:hAnsi="Arial" w:cs="Arial"/>
                <w:sz w:val="15"/>
                <w:szCs w:val="15"/>
              </w:rPr>
              <w:t xml:space="preserve">User Access &gt; User Access Reports</w:t>
            </w:r>
          </w:p>
        </w:tc>
        <w:tc>
          <w:tcPr>
            <w:tcW w:w="2736" w:type="dxa"/>
          </w:tcPr>
          <w:p>
            <w:pPr>
              <w:spacing w:after="20" w:before="20"/>
              <w:rPr>
                <w:rFonts w:ascii="Arial" w:hAnsi="Arial" w:cs="Arial"/>
                <w:sz w:val="15"/>
                <w:szCs w:val="15"/>
              </w:rPr>
            </w:pPr>
            <w:r>
              <w:rPr>
                <w:rFonts w:ascii="Arial" w:hAnsi="Arial" w:cs="Arial"/>
                <w:sz w:val="15"/>
                <w:szCs w:val="15"/>
              </w:rPr>
              <w:t xml:space="preserve">As-of date in the future</w:t>
            </w:r>
          </w:p>
        </w:tc>
        <w:tc>
          <w:tcPr>
            <w:tcW w:w="3456" w:type="dxa"/>
          </w:tcPr>
          <w:p>
            <w:pPr>
              <w:spacing w:after="20" w:before="20"/>
              <w:rPr>
                <w:rFonts w:ascii="Arial" w:hAnsi="Arial" w:cs="Arial"/>
                <w:sz w:val="15"/>
                <w:szCs w:val="15"/>
              </w:rPr>
            </w:pPr>
            <w:r>
              <w:rPr>
                <w:rFonts w:ascii="Arial" w:hAnsi="Arial" w:cs="Arial"/>
                <w:sz w:val="15"/>
                <w:szCs w:val="15"/>
              </w:rPr>
              <w:t xml:space="preserve">The as-of date cannot be in the future</w:t>
            </w:r>
          </w:p>
        </w:tc>
        <w:tc>
          <w:tcPr>
            <w:tcW w:w="1728" w:type="dxa"/>
          </w:tcPr>
          <w:p>
            <w:pPr>
              <w:spacing w:after="20" w:before="20"/>
              <w:rPr>
                <w:rFonts w:ascii="Arial" w:hAnsi="Arial" w:cs="Arial"/>
                <w:sz w:val="15"/>
                <w:szCs w:val="15"/>
              </w:rPr>
            </w:pPr>
            <w:r>
              <w:rPr>
                <w:rFonts w:ascii="Arial" w:hAnsi="Arial" w:cs="Arial"/>
                <w:sz w:val="15"/>
                <w:szCs w:val="15"/>
              </w:rPr>
              <w:t xml:space="preserve">FRUM.007.01, FRUM.007.02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65</w:t>
            </w:r>
          </w:p>
        </w:tc>
        <w:tc>
          <w:tcPr>
            <w:tcW w:w="2160" w:type="dxa"/>
          </w:tcPr>
          <w:p>
            <w:pPr>
              <w:spacing w:after="20" w:before="20"/>
              <w:rPr>
                <w:rFonts w:ascii="Arial" w:hAnsi="Arial" w:cs="Arial"/>
                <w:sz w:val="15"/>
                <w:szCs w:val="15"/>
              </w:rPr>
            </w:pPr>
            <w:r>
              <w:rPr>
                <w:rFonts w:ascii="Arial" w:hAnsi="Arial" w:cs="Arial"/>
                <w:sz w:val="15"/>
                <w:szCs w:val="15"/>
              </w:rPr>
              <w:t xml:space="preserve">User Access Reports</w:t>
            </w:r>
          </w:p>
        </w:tc>
        <w:tc>
          <w:tcPr>
            <w:tcW w:w="2736" w:type="dxa"/>
          </w:tcPr>
          <w:p>
            <w:pPr>
              <w:spacing w:after="20" w:before="20"/>
              <w:rPr>
                <w:rFonts w:ascii="Arial" w:hAnsi="Arial" w:cs="Arial"/>
                <w:sz w:val="15"/>
                <w:szCs w:val="15"/>
              </w:rPr>
            </w:pPr>
            <w:r>
              <w:rPr>
                <w:rFonts w:ascii="Arial" w:hAnsi="Arial" w:cs="Arial"/>
                <w:sz w:val="15"/>
                <w:szCs w:val="15"/>
              </w:rPr>
              <w:t xml:space="preserve">Date to before date from</w:t>
            </w:r>
          </w:p>
        </w:tc>
        <w:tc>
          <w:tcPr>
            <w:tcW w:w="3456" w:type="dxa"/>
          </w:tcPr>
          <w:p>
            <w:pPr>
              <w:spacing w:after="20" w:before="20"/>
              <w:rPr>
                <w:rFonts w:ascii="Arial" w:hAnsi="Arial" w:cs="Arial"/>
                <w:sz w:val="15"/>
                <w:szCs w:val="15"/>
              </w:rPr>
            </w:pPr>
            <w:r>
              <w:rPr>
                <w:rFonts w:ascii="Arial" w:hAnsi="Arial" w:cs="Arial"/>
                <w:sz w:val="15"/>
                <w:szCs w:val="15"/>
              </w:rPr>
              <w:t xml:space="preserve">The end date must be on or after the start date</w:t>
            </w:r>
          </w:p>
        </w:tc>
        <w:tc>
          <w:tcPr>
            <w:tcW w:w="1728" w:type="dxa"/>
          </w:tcPr>
          <w:p>
            <w:pPr>
              <w:spacing w:after="20" w:before="20"/>
              <w:rPr>
                <w:rFonts w:ascii="Arial" w:hAnsi="Arial" w:cs="Arial"/>
                <w:sz w:val="15"/>
                <w:szCs w:val="15"/>
              </w:rPr>
            </w:pPr>
            <w:r>
              <w:rPr>
                <w:rFonts w:ascii="Arial" w:hAnsi="Arial" w:cs="Arial"/>
                <w:sz w:val="15"/>
                <w:szCs w:val="15"/>
              </w:rPr>
              <w:t xml:space="preserve">FRUM.008.01, FRUM.008.01 (2nd), FRUM.008.02,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66</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Jobs (run history)</w:t>
            </w:r>
          </w:p>
        </w:tc>
        <w:tc>
          <w:tcPr>
            <w:tcW w:w="2736" w:type="dxa"/>
          </w:tcPr>
          <w:p>
            <w:pPr>
              <w:spacing w:after="20" w:before="20"/>
              <w:rPr>
                <w:rFonts w:ascii="Arial" w:hAnsi="Arial" w:cs="Arial"/>
                <w:sz w:val="15"/>
                <w:szCs w:val="15"/>
              </w:rPr>
            </w:pPr>
            <w:r>
              <w:rPr>
                <w:rFonts w:ascii="Arial" w:hAnsi="Arial" w:cs="Arial"/>
                <w:sz w:val="15"/>
                <w:szCs w:val="15"/>
              </w:rPr>
              <w:t xml:space="preserve">Invalid e-mail in the recipients</w:t>
            </w:r>
          </w:p>
        </w:tc>
        <w:tc>
          <w:tcPr>
            <w:tcW w:w="3456" w:type="dxa"/>
          </w:tcPr>
          <w:p>
            <w:pPr>
              <w:spacing w:after="20" w:before="20"/>
              <w:rPr>
                <w:rFonts w:ascii="Arial" w:hAnsi="Arial" w:cs="Arial"/>
                <w:sz w:val="15"/>
                <w:szCs w:val="15"/>
              </w:rPr>
            </w:pPr>
            <w:r>
              <w:rPr>
                <w:rFonts w:ascii="Arial" w:hAnsi="Arial" w:cs="Arial"/>
                <w:sz w:val="15"/>
                <w:szCs w:val="15"/>
              </w:rPr>
              <w:t xml:space="preserve">&lt;address&gt; is not a valid e-mail address</w:t>
            </w:r>
          </w:p>
        </w:tc>
        <w:tc>
          <w:tcPr>
            <w:tcW w:w="1728" w:type="dxa"/>
          </w:tcPr>
          <w:p>
            <w:pPr>
              <w:spacing w:after="20" w:before="20"/>
              <w:rPr>
                <w:rFonts w:ascii="Arial" w:hAnsi="Arial" w:cs="Arial"/>
                <w:sz w:val="15"/>
                <w:szCs w:val="15"/>
              </w:rPr>
            </w:pPr>
            <w:r>
              <w:rPr>
                <w:rFonts w:ascii="Arial" w:hAnsi="Arial" w:cs="Arial"/>
                <w:sz w:val="15"/>
                <w:szCs w:val="15"/>
              </w:rPr>
              <w:t xml:space="preserve">FRUM.013.02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67</w:t>
            </w:r>
          </w:p>
        </w:tc>
        <w:tc>
          <w:tcPr>
            <w:tcW w:w="2160" w:type="dxa"/>
          </w:tcPr>
          <w:p>
            <w:pPr>
              <w:spacing w:after="20" w:before="20"/>
              <w:rPr>
                <w:rFonts w:ascii="Arial" w:hAnsi="Arial" w:cs="Arial"/>
                <w:sz w:val="15"/>
                <w:szCs w:val="15"/>
              </w:rPr>
            </w:pPr>
            <w:r>
              <w:rPr>
                <w:rFonts w:ascii="Arial" w:hAnsi="Arial" w:cs="Arial"/>
                <w:sz w:val="15"/>
                <w:szCs w:val="15"/>
              </w:rPr>
              <w:t xml:space="preserve">Forgot Password and Set a New Password</w:t>
            </w:r>
          </w:p>
        </w:tc>
        <w:tc>
          <w:tcPr>
            <w:tcW w:w="2736" w:type="dxa"/>
          </w:tcPr>
          <w:p>
            <w:pPr>
              <w:spacing w:after="20" w:before="20"/>
              <w:rPr>
                <w:rFonts w:ascii="Arial" w:hAnsi="Arial" w:cs="Arial"/>
                <w:sz w:val="15"/>
                <w:szCs w:val="15"/>
              </w:rPr>
            </w:pPr>
            <w:r>
              <w:rPr>
                <w:rFonts w:ascii="Arial" w:hAnsi="Arial" w:cs="Arial"/>
                <w:sz w:val="15"/>
                <w:szCs w:val="15"/>
              </w:rPr>
              <w:t xml:space="preserve">Confirm new password: Both new passwords must match</w:t>
            </w:r>
          </w:p>
        </w:tc>
        <w:tc>
          <w:tcPr>
            <w:tcW w:w="3456" w:type="dxa"/>
          </w:tcPr>
          <w:p>
            <w:pPr>
              <w:spacing w:after="20" w:before="20"/>
              <w:rPr>
                <w:rFonts w:ascii="Arial" w:hAnsi="Arial" w:cs="Arial"/>
                <w:sz w:val="15"/>
                <w:szCs w:val="15"/>
              </w:rPr>
            </w:pPr>
            <w:r>
              <w:rPr>
                <w:rFonts w:ascii="Arial" w:hAnsi="Arial" w:cs="Arial"/>
                <w:sz w:val="15"/>
                <w:szCs w:val="15"/>
              </w:rPr>
              <w:t xml:space="preserve">Both new passwords must match</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68</w:t>
            </w:r>
          </w:p>
        </w:tc>
        <w:tc>
          <w:tcPr>
            <w:tcW w:w="2160" w:type="dxa"/>
          </w:tcPr>
          <w:p>
            <w:pPr>
              <w:spacing w:after="20" w:before="20"/>
              <w:rPr>
                <w:rFonts w:ascii="Arial" w:hAnsi="Arial" w:cs="Arial"/>
                <w:sz w:val="15"/>
                <w:szCs w:val="15"/>
              </w:rPr>
            </w:pPr>
            <w:r>
              <w:rPr>
                <w:rFonts w:ascii="Arial" w:hAnsi="Arial" w:cs="Arial"/>
                <w:sz w:val="15"/>
                <w:szCs w:val="15"/>
              </w:rPr>
              <w:t xml:space="preserve">My Profile</w:t>
            </w:r>
          </w:p>
        </w:tc>
        <w:tc>
          <w:tcPr>
            <w:tcW w:w="2736" w:type="dxa"/>
          </w:tcPr>
          <w:p>
            <w:pPr>
              <w:spacing w:after="20" w:before="20"/>
              <w:rPr>
                <w:rFonts w:ascii="Arial" w:hAnsi="Arial" w:cs="Arial"/>
                <w:sz w:val="15"/>
                <w:szCs w:val="15"/>
              </w:rPr>
            </w:pPr>
            <w:r>
              <w:rPr>
                <w:rFonts w:ascii="Arial" w:hAnsi="Arial" w:cs="Arial"/>
                <w:sz w:val="15"/>
                <w:szCs w:val="15"/>
              </w:rPr>
              <w:t xml:space="preserve">E-mail address: A valid address</w:t>
            </w:r>
          </w:p>
        </w:tc>
        <w:tc>
          <w:tcPr>
            <w:tcW w:w="3456" w:type="dxa"/>
          </w:tcPr>
          <w:p>
            <w:pPr>
              <w:spacing w:after="20" w:before="20"/>
              <w:rPr>
                <w:rFonts w:ascii="Arial" w:hAnsi="Arial" w:cs="Arial"/>
                <w:sz w:val="15"/>
                <w:szCs w:val="15"/>
              </w:rPr>
            </w:pPr>
            <w:r>
              <w:rPr>
                <w:rFonts w:ascii="Arial" w:hAnsi="Arial" w:cs="Arial"/>
                <w:sz w:val="15"/>
                <w:szCs w:val="15"/>
              </w:rPr>
              <w:t xml:space="preserve">Enter your e-mail address</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FRUM-004.01, FRUM-004.02, FRUM-004.03, FRUM.008.01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69</w:t>
            </w:r>
          </w:p>
        </w:tc>
        <w:tc>
          <w:tcPr>
            <w:tcW w:w="2160" w:type="dxa"/>
          </w:tcPr>
          <w:p>
            <w:pPr>
              <w:spacing w:after="20" w:before="20"/>
              <w:rPr>
                <w:rFonts w:ascii="Arial" w:hAnsi="Arial" w:cs="Arial"/>
                <w:sz w:val="15"/>
                <w:szCs w:val="15"/>
              </w:rPr>
            </w:pPr>
            <w:r>
              <w:rPr>
                <w:rFonts w:ascii="Arial" w:hAnsi="Arial" w:cs="Arial"/>
                <w:sz w:val="15"/>
                <w:szCs w:val="15"/>
              </w:rPr>
              <w:t xml:space="preserve">My Profile</w:t>
            </w:r>
          </w:p>
        </w:tc>
        <w:tc>
          <w:tcPr>
            <w:tcW w:w="2736" w:type="dxa"/>
          </w:tcPr>
          <w:p>
            <w:pPr>
              <w:spacing w:after="20" w:before="20"/>
              <w:rPr>
                <w:rFonts w:ascii="Arial" w:hAnsi="Arial" w:cs="Arial"/>
                <w:sz w:val="15"/>
                <w:szCs w:val="15"/>
              </w:rPr>
            </w:pPr>
            <w:r>
              <w:rPr>
                <w:rFonts w:ascii="Arial" w:hAnsi="Arial" w:cs="Arial"/>
                <w:sz w:val="15"/>
                <w:szCs w:val="15"/>
              </w:rPr>
              <w:t xml:space="preserve">Mobile number: Digits only, for example +63 917 123 4567</w:t>
            </w:r>
          </w:p>
        </w:tc>
        <w:tc>
          <w:tcPr>
            <w:tcW w:w="3456" w:type="dxa"/>
          </w:tcPr>
          <w:p>
            <w:pPr>
              <w:spacing w:after="20" w:before="20"/>
              <w:rPr>
                <w:rFonts w:ascii="Arial" w:hAnsi="Arial" w:cs="Arial"/>
                <w:sz w:val="15"/>
                <w:szCs w:val="15"/>
              </w:rPr>
            </w:pPr>
            <w:r>
              <w:rPr>
                <w:rFonts w:ascii="Arial" w:hAnsi="Arial" w:cs="Arial"/>
                <w:sz w:val="15"/>
                <w:szCs w:val="15"/>
              </w:rPr>
              <w:t xml:space="preserve">Enter the mobile number with digits only, for example +63 917 123 4567</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FRUM-004.01, FRUM-004.02, FRUM-004.03, FRUM.008.01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70</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Request Type: The type of a saved request cannot change</w:t>
            </w:r>
          </w:p>
        </w:tc>
        <w:tc>
          <w:tcPr>
            <w:tcW w:w="3456" w:type="dxa"/>
          </w:tcPr>
          <w:p>
            <w:pPr>
              <w:spacing w:after="20" w:before="20"/>
              <w:rPr>
                <w:rFonts w:ascii="Arial" w:hAnsi="Arial" w:cs="Arial"/>
                <w:sz w:val="15"/>
                <w:szCs w:val="15"/>
              </w:rPr>
            </w:pPr>
            <w:r>
              <w:rPr>
                <w:rFonts w:ascii="Arial" w:hAnsi="Arial" w:cs="Arial"/>
                <w:sz w:val="15"/>
                <w:szCs w:val="15"/>
              </w:rPr>
              <w:t xml:space="preserve">The type of request &lt;request no&gt; cannot change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71</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Type: Not shown while the external users setting is false (no portal installed, as delivered); every request is then for an internal user</w:t>
            </w:r>
          </w:p>
        </w:tc>
        <w:tc>
          <w:tcPr>
            <w:tcW w:w="3456" w:type="dxa"/>
          </w:tcPr>
          <w:p>
            <w:pPr>
              <w:spacing w:after="20" w:before="20"/>
              <w:rPr>
                <w:rFonts w:ascii="Arial" w:hAnsi="Arial" w:cs="Arial"/>
                <w:sz w:val="15"/>
                <w:szCs w:val="15"/>
              </w:rPr>
            </w:pPr>
            <w:r>
              <w:rPr>
                <w:rFonts w:ascii="Arial" w:hAnsi="Arial" w:cs="Arial"/>
                <w:sz w:val="15"/>
                <w:szCs w:val="15"/>
              </w:rPr>
              <w:t xml:space="preserve">Requests for external (portal) users are switched off: no portal is installed</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72</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ID: A new user ID must not exist and must follow the format; an existing user must be active to deactivate and deactivated or locked to reactivate</w:t>
            </w:r>
          </w:p>
        </w:tc>
        <w:tc>
          <w:tcPr>
            <w:tcW w:w="3456" w:type="dxa"/>
          </w:tcPr>
          <w:p>
            <w:pPr>
              <w:spacing w:after="20" w:before="20"/>
              <w:rPr>
                <w:rFonts w:ascii="Arial" w:hAnsi="Arial" w:cs="Arial"/>
                <w:sz w:val="15"/>
                <w:szCs w:val="15"/>
              </w:rPr>
            </w:pPr>
            <w:r>
              <w:rPr>
                <w:rFonts w:ascii="Arial" w:hAnsi="Arial" w:cs="Arial"/>
                <w:sz w:val="15"/>
                <w:szCs w:val="15"/>
              </w:rPr>
              <w:t xml:space="preserve">Use 3 to 50 letters, digits, dots, dashes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73</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ID: A new user ID must not exist and must follow the format; an existing user must be active to deactivate and deactivated or locked to reactivate</w:t>
            </w:r>
          </w:p>
        </w:tc>
        <w:tc>
          <w:tcPr>
            <w:tcW w:w="3456" w:type="dxa"/>
          </w:tcPr>
          <w:p>
            <w:pPr>
              <w:spacing w:after="20" w:before="20"/>
              <w:rPr>
                <w:rFonts w:ascii="Arial" w:hAnsi="Arial" w:cs="Arial"/>
                <w:sz w:val="15"/>
                <w:szCs w:val="15"/>
              </w:rPr>
            </w:pPr>
            <w:r>
              <w:rPr>
                <w:rFonts w:ascii="Arial" w:hAnsi="Arial" w:cs="Arial"/>
                <w:sz w:val="15"/>
                <w:szCs w:val="15"/>
              </w:rPr>
              <w:t xml:space="preserve">The user ID must be a letter followed by nine digits, for example a013000196</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74</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Windows ID: Not the Windows ID of another user</w:t>
            </w:r>
          </w:p>
        </w:tc>
        <w:tc>
          <w:tcPr>
            <w:tcW w:w="3456" w:type="dxa"/>
          </w:tcPr>
          <w:p>
            <w:pPr>
              <w:spacing w:after="20" w:before="20"/>
              <w:rPr>
                <w:rFonts w:ascii="Arial" w:hAnsi="Arial" w:cs="Arial"/>
                <w:sz w:val="15"/>
                <w:szCs w:val="15"/>
              </w:rPr>
            </w:pPr>
            <w:r>
              <w:rPr>
                <w:rFonts w:ascii="Arial" w:hAnsi="Arial" w:cs="Arial"/>
                <w:sz w:val="15"/>
                <w:szCs w:val="15"/>
              </w:rPr>
              <w:t xml:space="preserve">Windows ID &lt;windows id&gt; belongs to another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75</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Authorisation Limit (PHP): Zero or more, 2 decimals</w:t>
            </w:r>
          </w:p>
        </w:tc>
        <w:tc>
          <w:tcPr>
            <w:tcW w:w="3456" w:type="dxa"/>
          </w:tcPr>
          <w:p>
            <w:pPr>
              <w:spacing w:after="20" w:before="20"/>
              <w:rPr>
                <w:rFonts w:ascii="Arial" w:hAnsi="Arial" w:cs="Arial"/>
                <w:sz w:val="15"/>
                <w:szCs w:val="15"/>
              </w:rPr>
            </w:pPr>
            <w:r>
              <w:rPr>
                <w:rFonts w:ascii="Arial" w:hAnsi="Arial" w:cs="Arial"/>
                <w:sz w:val="15"/>
                <w:szCs w:val="15"/>
              </w:rPr>
              <w:t xml:space="preserve">Enter an amount of zero or more, with up to 2 decimals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76</w:t>
            </w:r>
          </w:p>
        </w:tc>
        <w:tc>
          <w:tcPr>
            <w:tcW w:w="2160" w:type="dxa"/>
          </w:tcPr>
          <w:p>
            <w:pPr>
              <w:spacing w:after="20" w:before="20"/>
              <w:rPr>
                <w:rFonts w:ascii="Arial" w:hAnsi="Arial" w:cs="Arial"/>
                <w:sz w:val="15"/>
                <w:szCs w:val="15"/>
              </w:rPr>
            </w:pPr>
            <w:r>
              <w:rPr>
                <w:rFonts w:ascii="Arial" w:hAnsi="Arial" w:cs="Arial"/>
                <w:sz w:val="15"/>
                <w:szCs w:val="15"/>
              </w:rPr>
              <w:t xml:space="preserve">Access Request record</w:t>
            </w:r>
          </w:p>
        </w:tc>
        <w:tc>
          <w:tcPr>
            <w:tcW w:w="2736" w:type="dxa"/>
          </w:tcPr>
          <w:p>
            <w:pPr>
              <w:spacing w:after="20" w:before="20"/>
              <w:rPr>
                <w:rFonts w:ascii="Arial" w:hAnsi="Arial" w:cs="Arial"/>
                <w:sz w:val="15"/>
                <w:szCs w:val="15"/>
              </w:rPr>
            </w:pPr>
            <w:r>
              <w:rPr>
                <w:rFonts w:ascii="Arial" w:hAnsi="Arial" w:cs="Arial"/>
                <w:sz w:val="15"/>
                <w:szCs w:val="15"/>
              </w:rPr>
              <w:t xml:space="preserve">Comment / Remarks / Reason: Not blank for a return, rejection or cancellation</w:t>
            </w:r>
          </w:p>
        </w:tc>
        <w:tc>
          <w:tcPr>
            <w:tcW w:w="3456" w:type="dxa"/>
          </w:tcPr>
          <w:p>
            <w:pPr>
              <w:spacing w:after="20" w:before="20"/>
              <w:rPr>
                <w:rFonts w:ascii="Arial" w:hAnsi="Arial" w:cs="Arial"/>
                <w:sz w:val="15"/>
                <w:szCs w:val="15"/>
              </w:rPr>
            </w:pPr>
            <w:r>
              <w:rPr>
                <w:rFonts w:ascii="Arial" w:hAnsi="Arial" w:cs="Arial"/>
                <w:sz w:val="15"/>
                <w:szCs w:val="15"/>
              </w:rPr>
              <w:t xml:space="preserve">Enter the remarks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FRUM.005.01, FRUM.005.04, FRUM.006.01, FRUM.007.03, FRUM.008.01, FRUM.008.04, FRUM.009.08, FRUM.009.09, FRUM.010.01, FRUM.010.02, FRUM.010.03, FRUM.010.04, FRUM.010.05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77</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Profile Code: Format; not the system of an existing profile</w:t>
            </w:r>
          </w:p>
        </w:tc>
        <w:tc>
          <w:tcPr>
            <w:tcW w:w="3456" w:type="dxa"/>
          </w:tcPr>
          <w:p>
            <w:pPr>
              <w:spacing w:after="20" w:before="20"/>
              <w:rPr>
                <w:rFonts w:ascii="Arial" w:hAnsi="Arial" w:cs="Arial"/>
                <w:sz w:val="15"/>
                <w:szCs w:val="15"/>
              </w:rPr>
            </w:pPr>
            <w:r>
              <w:rPr>
                <w:rFonts w:ascii="Arial" w:hAnsi="Arial" w:cs="Arial"/>
                <w:sz w:val="15"/>
                <w:szCs w:val="15"/>
              </w:rPr>
              <w:t xml:space="preserve">Use up to 40 capital letters, digits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78</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Name: Not blank</w:t>
            </w:r>
          </w:p>
        </w:tc>
        <w:tc>
          <w:tcPr>
            <w:tcW w:w="3456" w:type="dxa"/>
          </w:tcPr>
          <w:p>
            <w:pPr>
              <w:spacing w:after="20" w:before="20"/>
              <w:rPr>
                <w:rFonts w:ascii="Arial" w:hAnsi="Arial" w:cs="Arial"/>
                <w:sz w:val="15"/>
                <w:szCs w:val="15"/>
              </w:rPr>
            </w:pPr>
            <w:r>
              <w:rPr>
                <w:rFonts w:ascii="Arial" w:hAnsi="Arial" w:cs="Arial"/>
                <w:sz w:val="15"/>
                <w:szCs w:val="15"/>
              </w:rPr>
              <w:t xml:space="preserve">Enter the name of the group profile</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79</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Added / Removed: A change must grant or withdraw at least one permission, or change the name, description or level</w:t>
            </w:r>
          </w:p>
        </w:tc>
        <w:tc>
          <w:tcPr>
            <w:tcW w:w="3456" w:type="dxa"/>
          </w:tcPr>
          <w:p>
            <w:pPr>
              <w:spacing w:after="20" w:before="20"/>
              <w:rPr>
                <w:rFonts w:ascii="Arial" w:hAnsi="Arial" w:cs="Arial"/>
                <w:sz w:val="15"/>
                <w:szCs w:val="15"/>
              </w:rPr>
            </w:pPr>
            <w:r>
              <w:rPr>
                <w:rFonts w:ascii="Arial" w:hAnsi="Arial" w:cs="Arial"/>
                <w:sz w:val="15"/>
                <w:szCs w:val="15"/>
              </w:rPr>
              <w:t xml:space="preserve">Grant or withdraw at least one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80</w:t>
            </w:r>
          </w:p>
        </w:tc>
        <w:tc>
          <w:tcPr>
            <w:tcW w:w="2160" w:type="dxa"/>
          </w:tcPr>
          <w:p>
            <w:pPr>
              <w:spacing w:after="20" w:before="20"/>
              <w:rPr>
                <w:rFonts w:ascii="Arial" w:hAnsi="Arial" w:cs="Arial"/>
                <w:sz w:val="15"/>
                <w:szCs w:val="15"/>
              </w:rPr>
            </w:pPr>
            <w:r>
              <w:rPr>
                <w:rFonts w:ascii="Arial" w:hAnsi="Arial" w:cs="Arial"/>
                <w:sz w:val="15"/>
                <w:szCs w:val="15"/>
              </w:rPr>
              <w:t xml:space="preserve">Users</w:t>
            </w:r>
          </w:p>
        </w:tc>
        <w:tc>
          <w:tcPr>
            <w:tcW w:w="2736" w:type="dxa"/>
          </w:tcPr>
          <w:p>
            <w:pPr>
              <w:spacing w:after="20" w:before="20"/>
              <w:rPr>
                <w:rFonts w:ascii="Arial" w:hAnsi="Arial" w:cs="Arial"/>
                <w:sz w:val="15"/>
                <w:szCs w:val="15"/>
              </w:rPr>
            </w:pPr>
            <w:r>
              <w:rPr>
                <w:rFonts w:ascii="Arial" w:hAnsi="Arial" w:cs="Arial"/>
                <w:sz w:val="15"/>
                <w:szCs w:val="15"/>
              </w:rPr>
              <w:t xml:space="preserve">Latest synchronisation: -</w:t>
            </w:r>
          </w:p>
        </w:tc>
        <w:tc>
          <w:tcPr>
            <w:tcW w:w="3456" w:type="dxa"/>
          </w:tcPr>
          <w:p>
            <w:pPr>
              <w:spacing w:after="20" w:before="20"/>
              <w:rPr>
                <w:rFonts w:ascii="Arial" w:hAnsi="Arial" w:cs="Arial"/>
                <w:sz w:val="15"/>
                <w:szCs w:val="15"/>
              </w:rPr>
            </w:pPr>
            <w:r>
              <w:rPr>
                <w:rFonts w:ascii="Arial" w:hAnsi="Arial" w:cs="Arial"/>
                <w:sz w:val="15"/>
                <w:szCs w:val="15"/>
              </w:rPr>
              <w:t xml:space="preserve">This user has not been synchronised from the Enterprise SSO platform yet</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FRUM.002.01, FRUM.002.03, FRUM.008.01,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81</w:t>
            </w:r>
          </w:p>
        </w:tc>
        <w:tc>
          <w:tcPr>
            <w:tcW w:w="2160" w:type="dxa"/>
          </w:tcPr>
          <w:p>
            <w:pPr>
              <w:spacing w:after="20" w:before="20"/>
              <w:rPr>
                <w:rFonts w:ascii="Arial" w:hAnsi="Arial" w:cs="Arial"/>
                <w:sz w:val="15"/>
                <w:szCs w:val="15"/>
              </w:rPr>
            </w:pPr>
            <w:r>
              <w:rPr>
                <w:rFonts w:ascii="Arial" w:hAnsi="Arial" w:cs="Arial"/>
                <w:sz w:val="15"/>
                <w:szCs w:val="15"/>
              </w:rPr>
              <w:t xml:space="preserve">System Parameters (sign-in, password and access settings)</w:t>
            </w:r>
          </w:p>
        </w:tc>
        <w:tc>
          <w:tcPr>
            <w:tcW w:w="2736" w:type="dxa"/>
          </w:tcPr>
          <w:p>
            <w:pPr>
              <w:spacing w:after="20" w:before="20"/>
              <w:rPr>
                <w:rFonts w:ascii="Arial" w:hAnsi="Arial" w:cs="Arial"/>
                <w:sz w:val="15"/>
                <w:szCs w:val="15"/>
              </w:rPr>
            </w:pPr>
            <w:r>
              <w:rPr>
                <w:rFonts w:ascii="Arial" w:hAnsi="Arial" w:cs="Arial"/>
                <w:sz w:val="15"/>
                <w:szCs w:val="15"/>
              </w:rPr>
              <w:t xml:space="preserve">Value: Type and range of the parameter</w:t>
            </w:r>
          </w:p>
        </w:tc>
        <w:tc>
          <w:tcPr>
            <w:tcW w:w="3456" w:type="dxa"/>
          </w:tcPr>
          <w:p>
            <w:pPr>
              <w:spacing w:after="20" w:before="20"/>
              <w:rPr>
                <w:rFonts w:ascii="Arial" w:hAnsi="Arial" w:cs="Arial"/>
                <w:sz w:val="15"/>
                <w:szCs w:val="15"/>
              </w:rPr>
            </w:pPr>
            <w:r>
              <w:rPr>
                <w:rFonts w:ascii="Arial" w:hAnsi="Arial" w:cs="Arial"/>
                <w:sz w:val="15"/>
                <w:szCs w:val="15"/>
              </w:rPr>
              <w:t xml:space="preserve">&lt;parameter&gt; &lt;error of the type or range&gt;</w:t>
            </w:r>
          </w:p>
        </w:tc>
        <w:tc>
          <w:tcPr>
            <w:tcW w:w="1728" w:type="dxa"/>
          </w:tcPr>
          <w:p>
            <w:pPr>
              <w:spacing w:after="20" w:before="20"/>
              <w:rPr>
                <w:rFonts w:ascii="Arial" w:hAnsi="Arial" w:cs="Arial"/>
                <w:sz w:val="15"/>
                <w:szCs w:val="15"/>
              </w:rPr>
            </w:pPr>
            <w:r>
              <w:rPr>
                <w:rFonts w:ascii="Arial" w:hAnsi="Arial" w:cs="Arial"/>
                <w:sz w:val="15"/>
                <w:szCs w:val="15"/>
              </w:rPr>
              <w:t xml:space="preserve">FRUM.001.01, FRUM.001.02, FRUM.001.03, FRUM.001.04, FRUM.002.01, FRUM.002.03, FRUM.003.02.01, FRUM.003.04, FRUM-004.01, FRUM-004.02, FRUM-004.03, 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82</w:t>
            </w:r>
          </w:p>
        </w:tc>
        <w:tc>
          <w:tcPr>
            <w:tcW w:w="2160" w:type="dxa"/>
          </w:tcPr>
          <w:p>
            <w:pPr>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Group Profile: -</w:t>
            </w:r>
          </w:p>
        </w:tc>
        <w:tc>
          <w:tcPr>
            <w:tcW w:w="3456" w:type="dxa"/>
          </w:tcPr>
          <w:p>
            <w:pPr>
              <w:spacing w:after="20" w:before="20"/>
              <w:rPr>
                <w:rFonts w:ascii="Arial" w:hAnsi="Arial" w:cs="Arial"/>
                <w:sz w:val="15"/>
                <w:szCs w:val="15"/>
              </w:rPr>
            </w:pPr>
            <w:r>
              <w:rPr>
                <w:rFonts w:ascii="Arial" w:hAnsi="Arial" w:cs="Arial"/>
                <w:sz w:val="15"/>
                <w:szCs w:val="15"/>
              </w:rPr>
              <w:t xml:space="preserve">Select the first group profile</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83</w:t>
            </w:r>
          </w:p>
        </w:tc>
        <w:tc>
          <w:tcPr>
            <w:tcW w:w="2160" w:type="dxa"/>
          </w:tcPr>
          <w:p>
            <w:pPr>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Permission: -</w:t>
            </w:r>
          </w:p>
        </w:tc>
        <w:tc>
          <w:tcPr>
            <w:tcW w:w="3456" w:type="dxa"/>
          </w:tcPr>
          <w:p>
            <w:pPr>
              <w:spacing w:after="20" w:before="20"/>
              <w:rPr>
                <w:rFonts w:ascii="Arial" w:hAnsi="Arial" w:cs="Arial"/>
                <w:sz w:val="15"/>
                <w:szCs w:val="15"/>
              </w:rPr>
            </w:pPr>
            <w:r>
              <w:rPr>
                <w:rFonts w:ascii="Arial" w:hAnsi="Arial" w:cs="Arial"/>
                <w:sz w:val="15"/>
                <w:szCs w:val="15"/>
              </w:rPr>
              <w:t xml:space="preserve">Select the first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84</w:t>
            </w:r>
          </w:p>
        </w:tc>
        <w:tc>
          <w:tcPr>
            <w:tcW w:w="2160" w:type="dxa"/>
          </w:tcPr>
          <w:p>
            <w:pPr>
              <w:keepNext/>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keepNext/>
              <w:spacing w:after="20" w:before="20"/>
              <w:rPr>
                <w:rFonts w:ascii="Arial" w:hAnsi="Arial" w:cs="Arial"/>
                <w:sz w:val="15"/>
                <w:szCs w:val="15"/>
              </w:rPr>
            </w:pPr>
            <w:r>
              <w:rPr>
                <w:rFonts w:ascii="Arial" w:hAnsi="Arial" w:cs="Arial"/>
                <w:sz w:val="15"/>
                <w:szCs w:val="15"/>
              </w:rPr>
              <w:t xml:space="preserve">Reason: Not blank</w:t>
            </w:r>
          </w:p>
        </w:tc>
        <w:tc>
          <w:tcPr>
            <w:tcW w:w="3456" w:type="dxa"/>
          </w:tcPr>
          <w:p>
            <w:pPr>
              <w:keepNext/>
              <w:spacing w:after="20" w:before="20"/>
              <w:rPr>
                <w:rFonts w:ascii="Arial" w:hAnsi="Arial" w:cs="Arial"/>
                <w:sz w:val="15"/>
                <w:szCs w:val="15"/>
              </w:rPr>
            </w:pPr>
            <w:r>
              <w:rPr>
                <w:rFonts w:ascii="Arial" w:hAnsi="Arial" w:cs="Arial"/>
                <w:sz w:val="15"/>
                <w:szCs w:val="15"/>
              </w:rPr>
              <w:t xml:space="preserve">Enter why the two profiles are not held together</w:t>
            </w:r>
          </w:p>
        </w:tc>
        <w:tc>
          <w:tcPr>
            <w:tcW w:w="1728" w:type="dxa"/>
          </w:tcPr>
          <w:p>
            <w:pPr>
              <w:keepNext/>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85</w:t>
            </w:r>
          </w:p>
        </w:tc>
        <w:tc>
          <w:tcPr>
            <w:tcW w:w="2160" w:type="dxa"/>
          </w:tcPr>
          <w:p>
            <w:pPr>
              <w:keepNext/>
              <w:spacing w:after="20" w:before="20"/>
              <w:rPr>
                <w:rFonts w:ascii="Arial" w:hAnsi="Arial" w:cs="Arial"/>
                <w:sz w:val="15"/>
                <w:szCs w:val="15"/>
              </w:rPr>
            </w:pPr>
            <w:r>
              <w:rPr>
                <w:rFonts w:ascii="Arial" w:hAnsi="Arial" w:cs="Arial"/>
                <w:sz w:val="15"/>
                <w:szCs w:val="15"/>
              </w:rPr>
              <w:t xml:space="preserve">Identity Synchronisation</w:t>
            </w:r>
          </w:p>
        </w:tc>
        <w:tc>
          <w:tcPr>
            <w:tcW w:w="2736" w:type="dxa"/>
          </w:tcPr>
          <w:p>
            <w:pPr>
              <w:keepNext/>
              <w:spacing w:after="20" w:before="20"/>
              <w:rPr>
                <w:rFonts w:ascii="Arial" w:hAnsi="Arial" w:cs="Arial"/>
                <w:sz w:val="15"/>
                <w:szCs w:val="15"/>
              </w:rPr>
            </w:pPr>
            <w:r>
              <w:rPr>
                <w:rFonts w:ascii="Arial" w:hAnsi="Arial" w:cs="Arial"/>
                <w:sz w:val="15"/>
                <w:szCs w:val="15"/>
              </w:rPr>
              <w:t xml:space="preserve">Windows ID: The account must exist and be active</w:t>
            </w:r>
          </w:p>
        </w:tc>
        <w:tc>
          <w:tcPr>
            <w:tcW w:w="3456" w:type="dxa"/>
          </w:tcPr>
          <w:p>
            <w:pPr>
              <w:keepNext/>
              <w:spacing w:after="20" w:before="20"/>
              <w:rPr>
                <w:rFonts w:ascii="Arial" w:hAnsi="Arial" w:cs="Arial"/>
                <w:sz w:val="15"/>
                <w:szCs w:val="15"/>
              </w:rPr>
            </w:pPr>
            <w:r>
              <w:rPr>
                <w:rFonts w:ascii="Arial" w:hAnsi="Arial" w:cs="Arial"/>
                <w:sz w:val="15"/>
                <w:szCs w:val="15"/>
              </w:rPr>
              <w:t xml:space="preserve">The user cannot be created from this Enterprise SSO account</w:t>
            </w:r>
          </w:p>
        </w:tc>
        <w:tc>
          <w:tcPr>
            <w:tcW w:w="1728" w:type="dxa"/>
          </w:tcPr>
          <w:p>
            <w:pPr>
              <w:keepNext/>
              <w:spacing w:after="20" w:before="20"/>
              <w:rPr>
                <w:rFonts w:ascii="Arial" w:hAnsi="Arial" w:cs="Arial"/>
                <w:sz w:val="15"/>
                <w:szCs w:val="15"/>
              </w:rPr>
            </w:pPr>
            <w:r>
              <w:rPr>
                <w:rFonts w:ascii="Arial" w:hAnsi="Arial" w:cs="Arial"/>
                <w:sz w:val="15"/>
                <w:szCs w:val="15"/>
              </w:rPr>
              <w:t xml:space="preserve">FRUM.001.02, FRUM.001.04, FRUM.001.05, FRUM.001.06, FRUM-004.01, FRUM.008.01,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86</w:t>
            </w:r>
          </w:p>
        </w:tc>
        <w:tc>
          <w:tcPr>
            <w:tcW w:w="2160" w:type="dxa"/>
          </w:tcPr>
          <w:p>
            <w:pPr>
              <w:spacing w:after="20" w:before="20"/>
              <w:rPr>
                <w:rFonts w:ascii="Arial" w:hAnsi="Arial" w:cs="Arial"/>
                <w:sz w:val="15"/>
                <w:szCs w:val="15"/>
              </w:rPr>
            </w:pPr>
            <w:r>
              <w:rPr>
                <w:rFonts w:ascii="Arial" w:hAnsi="Arial" w:cs="Arial"/>
                <w:sz w:val="15"/>
                <w:szCs w:val="15"/>
              </w:rPr>
              <w:t xml:space="preserve">Identity Synchronisation</w:t>
            </w:r>
          </w:p>
        </w:tc>
        <w:tc>
          <w:tcPr>
            <w:tcW w:w="2736" w:type="dxa"/>
          </w:tcPr>
          <w:p>
            <w:pPr>
              <w:spacing w:after="20" w:before="20"/>
              <w:rPr>
                <w:rFonts w:ascii="Arial" w:hAnsi="Arial" w:cs="Arial"/>
                <w:sz w:val="15"/>
                <w:szCs w:val="15"/>
              </w:rPr>
            </w:pPr>
            <w:r>
              <w:rPr>
                <w:rFonts w:ascii="Arial" w:hAnsi="Arial" w:cs="Arial"/>
                <w:sz w:val="15"/>
                <w:szCs w:val="15"/>
              </w:rPr>
              <w:t xml:space="preserve">Windows ID / User ID / AD status / First name / Last name / Display name / AD e-mail / AD group / Team leader's name / Team head's name / Section head's name / Unit head's name / Unit / segment / Department / Location / UIDM request no.: Required fields entered</w:t>
            </w:r>
          </w:p>
        </w:tc>
        <w:tc>
          <w:tcPr>
            <w:tcW w:w="3456" w:type="dxa"/>
          </w:tcPr>
          <w:p>
            <w:pPr>
              <w:spacing w:after="20" w:before="20"/>
              <w:rPr>
                <w:rFonts w:ascii="Arial" w:hAnsi="Arial" w:cs="Arial"/>
                <w:sz w:val="15"/>
                <w:szCs w:val="15"/>
              </w:rPr>
            </w:pPr>
            <w:r>
              <w:rPr>
                <w:rFonts w:ascii="Arial" w:hAnsi="Arial" w:cs="Arial"/>
                <w:sz w:val="15"/>
                <w:szCs w:val="15"/>
              </w:rPr>
              <w:t xml:space="preserve">Still needed: &lt;fields&gt;</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FRUM.001.04, FRUM.001.05, FRUM.001.06, FRUM-004.01, FRUM.008.01, FRUM.008.04</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L – Notifications and E-mails</w:t>
      </w:r>
    </w:p>
    <w:p>
      <w:pPr>
        <w:rPr>
          <w:rFonts w:ascii="Arial" w:hAnsi="Arial" w:cs="Arial"/>
        </w:rPr>
      </w:pPr>
      <w:r>
        <w:rPr>
          <w:rFonts w:ascii="Arial" w:hAnsi="Arial" w:cs="Arial"/>
        </w:rPr>
        <w:t xml:space="preserve">The notifications the system sends: notices in the system (bell in the page header), e-mails and alerts. The temporary password of a new user is never e-mailed.</w:t>
      </w:r>
    </w:p>
    <w:p>
      <w:pPr>
        <w:rPr>
          <w:rFonts w:ascii="Arial" w:hAnsi="Arial" w:cs="Arial"/>
        </w:rPr>
      </w:pPr>
      <w:r>
        <w:rPr>
          <w:rFonts w:ascii="Arial" w:hAnsi="Arial" w:cs="Arial"/>
        </w:rPr>
        <w:t xml:space="preserve">Corrected in version 1.3: the notices of access requests are given in the system; the e-mails are the access-change, dormant-account, password and failed-run messages (Annex Q.5). The full text of every notice and e-mail, with its subject, recipients and rules, is in Annex T, which prevails.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2448"/>
        <w:gridCol w:w="2015"/>
        <w:gridCol w:w="2880"/>
        <w:gridCol w:w="1296"/>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Trigger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Text</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NT-01</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request is submitted or resubmitted; a group-profile request is approved by one approver and waits for the next in order</w:t>
            </w:r>
          </w:p>
        </w:tc>
        <w:tc>
          <w:tcPr>
            <w:tcW w:w="2015" w:type="dxa"/>
          </w:tcPr>
          <w:p>
            <w:pPr>
              <w:spacing w:after="20" w:before="20"/>
              <w:rPr>
                <w:rFonts w:ascii="Arial" w:hAnsi="Arial" w:cs="Arial"/>
                <w:sz w:val="15"/>
                <w:szCs w:val="15"/>
              </w:rPr>
            </w:pPr>
            <w:r>
              <w:rPr>
                <w:rFonts w:ascii="Arial" w:hAnsi="Arial" w:cs="Arial"/>
                <w:sz w:val="15"/>
                <w:szCs w:val="15"/>
              </w:rPr>
              <w:t xml:space="preserve">The approver chosen by the requester (the next approver in order); for a request raised without a chosen approver, every holder of the approval right</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to approve. Text: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FRUM.005.01, FRUM.005.03, FRUM.010.01,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NT-02</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first approval of a request with a risk flag (privilege increase, outside working hours)</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second approval right (Second Approver)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for second approval. Text: &lt;description of the change&gt; &lt;risk flags&gt;</w:t>
            </w:r>
          </w:p>
        </w:tc>
        <w:tc>
          <w:tcPr>
            <w:tcW w:w="1296" w:type="dxa"/>
          </w:tcPr>
          <w:p>
            <w:pPr>
              <w:spacing w:after="20" w:before="20"/>
              <w:rPr>
                <w:rFonts w:ascii="Arial" w:hAnsi="Arial" w:cs="Arial"/>
                <w:sz w:val="15"/>
                <w:szCs w:val="15"/>
              </w:rPr>
            </w:pPr>
            <w:r>
              <w:rPr>
                <w:rFonts w:ascii="Arial" w:hAnsi="Arial" w:cs="Arial"/>
                <w:sz w:val="15"/>
                <w:szCs w:val="15"/>
              </w:rPr>
              <w:t xml:space="preserve">FRUM.010.05,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NT-03</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last approval of a group-profile request (the request waits for implementation)</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role management right (System Administrator)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to implement. Text: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FRUM.005.01, FRUM.005.04, FRUM.006.01,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NT-04</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request is decided or completed: approved (applied), approved with a future effective date, approved for implementation, rejected, implemented, applied on its effective date by the daily job</w:t>
            </w:r>
          </w:p>
        </w:tc>
        <w:tc>
          <w:tcPr>
            <w:tcW w:w="2015" w:type="dxa"/>
          </w:tcPr>
          <w:p>
            <w:pPr>
              <w:spacing w:after="20" w:before="20"/>
              <w:rPr>
                <w:rFonts w:ascii="Arial" w:hAnsi="Arial" w:cs="Arial"/>
                <w:sz w:val="15"/>
                <w:szCs w:val="15"/>
              </w:rPr>
            </w:pPr>
            <w:r>
              <w:rPr>
                <w:rFonts w:ascii="Arial" w:hAnsi="Arial" w:cs="Arial"/>
                <w:sz w:val="15"/>
                <w:szCs w:val="15"/>
              </w:rPr>
              <w:t xml:space="preserve">The requester (the user who submitted the request)</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approved | approved, applies on &lt;dd-MMM-yyyy&gt; | approved, for implementation | rejected | implemented | applied on its effective date. Text: &lt;description of the change&gt; (&lt;comment of the decider&gt;)</w:t>
            </w:r>
          </w:p>
        </w:tc>
        <w:tc>
          <w:tcPr>
            <w:tcW w:w="1296" w:type="dxa"/>
          </w:tcPr>
          <w:p>
            <w:pPr>
              <w:spacing w:after="20" w:before="20"/>
              <w:rPr>
                <w:rFonts w:ascii="Arial" w:hAnsi="Arial" w:cs="Arial"/>
                <w:sz w:val="15"/>
                <w:szCs w:val="15"/>
              </w:rPr>
            </w:pPr>
            <w:r>
              <w:rPr>
                <w:rFonts w:ascii="Arial" w:hAnsi="Arial" w:cs="Arial"/>
                <w:sz w:val="15"/>
                <w:szCs w:val="15"/>
              </w:rPr>
              <w:t xml:space="preserve">FRUM.002.01, FRUM.005.01, FRUM.005.04, FRUM.006.01, FRUM.009.10, FRUM.010.02, FRUM.010.03,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NT-05</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approver returns a request (Return)</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returned. Text: &lt;description of the change&gt; - &lt;remarks&gt;</w:t>
            </w:r>
          </w:p>
        </w:tc>
        <w:tc>
          <w:tcPr>
            <w:tcW w:w="1296" w:type="dxa"/>
          </w:tcPr>
          <w:p>
            <w:pPr>
              <w:spacing w:after="20" w:before="20"/>
              <w:rPr>
                <w:rFonts w:ascii="Arial" w:hAnsi="Arial" w:cs="Arial"/>
                <w:sz w:val="15"/>
                <w:szCs w:val="15"/>
              </w:rPr>
            </w:pPr>
            <w:r>
              <w:rPr>
                <w:rFonts w:ascii="Arial" w:hAnsi="Arial" w:cs="Arial"/>
                <w:sz w:val="15"/>
                <w:szCs w:val="15"/>
              </w:rPr>
              <w:t xml:space="preserve">FRUM.009.07, FRUM.010.04,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NT-06</w:t>
            </w:r>
          </w:p>
        </w:tc>
        <w:tc>
          <w:tcPr>
            <w:tcW w:w="1296" w:type="dxa"/>
          </w:tcPr>
          <w:p>
            <w:pPr>
              <w:spacing w:after="20" w:before="20"/>
              <w:rPr>
                <w:rFonts w:ascii="Arial" w:hAnsi="Arial" w:cs="Arial"/>
                <w:sz w:val="15"/>
                <w:szCs w:val="15"/>
              </w:rPr>
            </w:pPr>
            <w:r>
              <w:rPr>
                <w:rFonts w:ascii="Arial" w:hAnsi="Arial" w:cs="Arial"/>
                <w:sz w:val="15"/>
                <w:szCs w:val="15"/>
              </w:rPr>
              <w:t xml:space="preserve">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creator cancels a request that was assigned to an approver</w:t>
            </w:r>
          </w:p>
        </w:tc>
        <w:tc>
          <w:tcPr>
            <w:tcW w:w="2015" w:type="dxa"/>
          </w:tcPr>
          <w:p>
            <w:pPr>
              <w:spacing w:after="20" w:before="20"/>
              <w:rPr>
                <w:rFonts w:ascii="Arial" w:hAnsi="Arial" w:cs="Arial"/>
                <w:sz w:val="15"/>
                <w:szCs w:val="15"/>
              </w:rPr>
            </w:pPr>
            <w:r>
              <w:rPr>
                <w:rFonts w:ascii="Arial" w:hAnsi="Arial" w:cs="Arial"/>
                <w:sz w:val="15"/>
                <w:szCs w:val="15"/>
              </w:rPr>
              <w:t xml:space="preserve">The approver the request was assigned to</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cancelled. Text: &lt;description of the change&gt; -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FRUM.009.08,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NT-07</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An approved change to a user is applied (at approval, or on the effective date)</w:t>
            </w:r>
          </w:p>
        </w:tc>
        <w:tc>
          <w:tcPr>
            <w:tcW w:w="2015" w:type="dxa"/>
          </w:tcPr>
          <w:p>
            <w:pPr>
              <w:spacing w:after="20" w:before="20"/>
              <w:rPr>
                <w:rFonts w:ascii="Arial" w:hAnsi="Arial" w:cs="Arial"/>
                <w:sz w:val="15"/>
                <w:szCs w:val="15"/>
              </w:rPr>
            </w:pPr>
            <w:r>
              <w:rPr>
                <w:rFonts w:ascii="Arial" w:hAnsi="Arial" w:cs="Arial"/>
                <w:sz w:val="15"/>
                <w:szCs w:val="15"/>
              </w:rPr>
              <w:t xml:space="preserve">The user whose access changed (e-mail to the user's registered address)</w:t>
            </w:r>
          </w:p>
        </w:tc>
        <w:tc>
          <w:tcPr>
            <w:tcW w:w="2880" w:type="dxa"/>
          </w:tcPr>
          <w:p>
            <w:pPr>
              <w:spacing w:after="20" w:before="20"/>
              <w:rPr>
                <w:rFonts w:ascii="Arial" w:hAnsi="Arial" w:cs="Arial"/>
                <w:sz w:val="15"/>
                <w:szCs w:val="15"/>
              </w:rPr>
            </w:pPr>
            <w:r>
              <w:rPr>
                <w:rFonts w:ascii="Arial" w:hAnsi="Arial" w:cs="Arial"/>
                <w:sz w:val="15"/>
                <w:szCs w:val="15"/>
              </w:rPr>
              <w:t xml:space="preserve">in the system title: Your access changed. Text: Your access changed: &lt;description of the change&gt; (request &lt;request no&gt;). E-mail subject: the system: your access changed; body: the same text</w:t>
            </w:r>
          </w:p>
        </w:tc>
        <w:tc>
          <w:tcPr>
            <w:tcW w:w="1296" w:type="dxa"/>
          </w:tcPr>
          <w:p>
            <w:pPr>
              <w:spacing w:after="20" w:before="20"/>
              <w:rPr>
                <w:rFonts w:ascii="Arial" w:hAnsi="Arial" w:cs="Arial"/>
                <w:sz w:val="15"/>
                <w:szCs w:val="15"/>
              </w:rPr>
            </w:pPr>
            <w:r>
              <w:rPr>
                <w:rFonts w:ascii="Arial" w:hAnsi="Arial" w:cs="Arial"/>
                <w:sz w:val="15"/>
                <w:szCs w:val="15"/>
              </w:rPr>
              <w:t xml:space="preserve">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NT-14</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A request that deactivates or reactivates a group profile is implemented (or applied on approval)</w:t>
            </w:r>
          </w:p>
        </w:tc>
        <w:tc>
          <w:tcPr>
            <w:tcW w:w="2015" w:type="dxa"/>
          </w:tcPr>
          <w:p>
            <w:pPr>
              <w:spacing w:after="20" w:before="20"/>
              <w:rPr>
                <w:rFonts w:ascii="Arial" w:hAnsi="Arial" w:cs="Arial"/>
                <w:sz w:val="15"/>
                <w:szCs w:val="15"/>
              </w:rPr>
            </w:pPr>
            <w:r>
              <w:rPr>
                <w:rFonts w:ascii="Arial" w:hAnsi="Arial" w:cs="Arial"/>
                <w:sz w:val="15"/>
                <w:szCs w:val="15"/>
              </w:rPr>
              <w:t xml:space="preserve">Each active member of the group profile (e-mail to the member's registered address)</w:t>
            </w:r>
          </w:p>
        </w:tc>
        <w:tc>
          <w:tcPr>
            <w:tcW w:w="2880" w:type="dxa"/>
          </w:tcPr>
          <w:p>
            <w:pPr>
              <w:spacing w:after="20" w:before="20"/>
              <w:rPr>
                <w:rFonts w:ascii="Arial" w:hAnsi="Arial" w:cs="Arial"/>
                <w:sz w:val="15"/>
                <w:szCs w:val="15"/>
              </w:rPr>
            </w:pPr>
            <w:r>
              <w:rPr>
                <w:rFonts w:ascii="Arial" w:hAnsi="Arial" w:cs="Arial"/>
                <w:sz w:val="15"/>
                <w:szCs w:val="15"/>
              </w:rPr>
              <w:t xml:space="preserve">in the system title: Your access changed. Text: Your access changed: &lt;description of the change&gt;, a group profile you hold (request &lt;request no&gt;). E-mail subject: the system: your access changed; body: the same text</w:t>
            </w:r>
          </w:p>
        </w:tc>
        <w:tc>
          <w:tcPr>
            <w:tcW w:w="1296" w:type="dxa"/>
          </w:tcPr>
          <w:p>
            <w:pPr>
              <w:spacing w:after="20" w:before="20"/>
              <w:rPr>
                <w:rFonts w:ascii="Arial" w:hAnsi="Arial" w:cs="Arial"/>
                <w:sz w:val="15"/>
                <w:szCs w:val="15"/>
              </w:rPr>
            </w:pPr>
            <w:r>
              <w:rPr>
                <w:rFonts w:ascii="Arial" w:hAnsi="Arial" w:cs="Arial"/>
                <w:sz w:val="15"/>
                <w:szCs w:val="15"/>
              </w:rPr>
              <w:t xml:space="preserve">FRUM.006.02.01, FRUM.006.02.02, FRUM.006.04,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NT-15</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dormant-user run (00:15) finds a user whose deactivation date is the dormancy notice days away (7)</w:t>
            </w:r>
          </w:p>
        </w:tc>
        <w:tc>
          <w:tcPr>
            <w:tcW w:w="2015" w:type="dxa"/>
          </w:tcPr>
          <w:p>
            <w:pPr>
              <w:spacing w:after="20" w:before="20"/>
              <w:rPr>
                <w:rFonts w:ascii="Arial" w:hAnsi="Arial" w:cs="Arial"/>
                <w:sz w:val="15"/>
                <w:szCs w:val="15"/>
              </w:rPr>
            </w:pPr>
            <w:r>
              <w:rPr>
                <w:rFonts w:ascii="Arial" w:hAnsi="Arial" w:cs="Arial"/>
                <w:sz w:val="15"/>
                <w:szCs w:val="15"/>
              </w:rPr>
              <w:t xml:space="preserve">The dormant user</w:t>
            </w:r>
          </w:p>
        </w:tc>
        <w:tc>
          <w:tcPr>
            <w:tcW w:w="2880" w:type="dxa"/>
          </w:tcPr>
          <w:p>
            <w:pPr>
              <w:spacing w:after="20" w:before="20"/>
              <w:rPr>
                <w:rFonts w:ascii="Arial" w:hAnsi="Arial" w:cs="Arial"/>
                <w:sz w:val="15"/>
                <w:szCs w:val="15"/>
              </w:rPr>
            </w:pPr>
            <w:r>
              <w:rPr>
                <w:rFonts w:ascii="Arial" w:hAnsi="Arial" w:cs="Arial"/>
                <w:sz w:val="15"/>
                <w:szCs w:val="15"/>
              </w:rPr>
              <w:t xml:space="preserve">Title: Your account will be deactivated. Text: You have not signed in to the system for a long time. Sign in before &lt;dd-MMM-yyyy&gt;, or your account is deactivated and a new access request is needed. E-mail subject: the system: sign in to keep your account</w:t>
            </w:r>
          </w:p>
        </w:tc>
        <w:tc>
          <w:tcPr>
            <w:tcW w:w="1296" w:type="dxa"/>
          </w:tcPr>
          <w:p>
            <w:pPr>
              <w:spacing w:after="20" w:before="20"/>
              <w:rPr>
                <w:rFonts w:ascii="Arial" w:hAnsi="Arial" w:cs="Arial"/>
                <w:sz w:val="15"/>
                <w:szCs w:val="15"/>
              </w:rPr>
            </w:pPr>
            <w:r>
              <w:rPr>
                <w:rFonts w:ascii="Arial" w:hAnsi="Arial" w:cs="Arial"/>
                <w:sz w:val="15"/>
                <w:szCs w:val="15"/>
              </w:rPr>
              <w:t xml:space="preserve">FRUM.003.02.01, FRUM.003.04</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NT-16</w:t>
            </w:r>
          </w:p>
        </w:tc>
        <w:tc>
          <w:tcPr>
            <w:tcW w:w="1296" w:type="dxa"/>
          </w:tcPr>
          <w:p>
            <w:pPr>
              <w:spacing w:after="20" w:before="20"/>
              <w:rPr>
                <w:rFonts w:ascii="Arial" w:hAnsi="Arial" w:cs="Arial"/>
                <w:sz w:val="15"/>
                <w:szCs w:val="15"/>
              </w:rPr>
            </w:pPr>
            <w:r>
              <w:rPr>
                <w:rFonts w:ascii="Arial" w:hAnsi="Arial" w:cs="Arial"/>
                <w:sz w:val="15"/>
                <w:szCs w:val="15"/>
              </w:rPr>
              <w:t xml:space="preserve">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dormant-user run deactivates one or more users (each also receives NT-07)</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request right (Business Administrator, System Administrator)</w:t>
            </w:r>
          </w:p>
        </w:tc>
        <w:tc>
          <w:tcPr>
            <w:tcW w:w="2880" w:type="dxa"/>
          </w:tcPr>
          <w:p>
            <w:pPr>
              <w:spacing w:after="20" w:before="20"/>
              <w:rPr>
                <w:rFonts w:ascii="Arial" w:hAnsi="Arial" w:cs="Arial"/>
                <w:sz w:val="15"/>
                <w:szCs w:val="15"/>
              </w:rPr>
            </w:pPr>
            <w:r>
              <w:rPr>
                <w:rFonts w:ascii="Arial" w:hAnsi="Arial" w:cs="Arial"/>
                <w:sz w:val="15"/>
                <w:szCs w:val="15"/>
              </w:rPr>
              <w:t xml:space="preserve">Title: Dormant users deactivated. Text: &lt;count&gt; user(s) without a sign-in for &lt;days&gt; days were deactivated: &lt;user IDs&gt;</w:t>
            </w:r>
          </w:p>
        </w:tc>
        <w:tc>
          <w:tcPr>
            <w:tcW w:w="1296" w:type="dxa"/>
          </w:tcPr>
          <w:p>
            <w:pPr>
              <w:spacing w:after="20" w:before="20"/>
              <w:rPr>
                <w:rFonts w:ascii="Arial" w:hAnsi="Arial" w:cs="Arial"/>
                <w:sz w:val="15"/>
                <w:szCs w:val="15"/>
              </w:rPr>
            </w:pPr>
            <w:r>
              <w:rPr>
                <w:rFonts w:ascii="Arial" w:hAnsi="Arial" w:cs="Arial"/>
                <w:sz w:val="15"/>
                <w:szCs w:val="15"/>
              </w:rPr>
              <w:t xml:space="preserve">FRUM.003.02.01, FRUM.003.04</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NT-08</w:t>
            </w:r>
          </w:p>
        </w:tc>
        <w:tc>
          <w:tcPr>
            <w:tcW w:w="1296" w:type="dxa"/>
          </w:tcPr>
          <w:p>
            <w:pPr>
              <w:spacing w:after="20" w:before="20"/>
              <w:rPr>
                <w:rFonts w:ascii="Arial" w:hAnsi="Arial" w:cs="Arial"/>
                <w:sz w:val="15"/>
                <w:szCs w:val="15"/>
              </w:rPr>
            </w:pPr>
            <w:r>
              <w:rPr>
                <w:rFonts w:ascii="Arial" w:hAnsi="Arial" w:cs="Arial"/>
                <w:sz w:val="15"/>
                <w:szCs w:val="15"/>
              </w:rPr>
              <w:t xml:space="preserve">E-mail</w:t>
            </w:r>
          </w:p>
        </w:tc>
        <w:tc>
          <w:tcPr>
            <w:tcW w:w="2448" w:type="dxa"/>
          </w:tcPr>
          <w:p>
            <w:pPr>
              <w:spacing w:after="20" w:before="20"/>
              <w:rPr>
                <w:rFonts w:ascii="Arial" w:hAnsi="Arial" w:cs="Arial"/>
                <w:sz w:val="15"/>
                <w:szCs w:val="15"/>
              </w:rPr>
            </w:pPr>
            <w:r>
              <w:rPr>
                <w:rFonts w:ascii="Arial" w:hAnsi="Arial" w:cs="Arial"/>
                <w:sz w:val="15"/>
                <w:szCs w:val="15"/>
              </w:rPr>
              <w:t xml:space="preserve">A user asks for a reset link (Forgot password?, local sign-in)</w:t>
            </w:r>
          </w:p>
        </w:tc>
        <w:tc>
          <w:tcPr>
            <w:tcW w:w="2015" w:type="dxa"/>
          </w:tcPr>
          <w:p>
            <w:pPr>
              <w:spacing w:after="20" w:before="20"/>
              <w:rPr>
                <w:rFonts w:ascii="Arial" w:hAnsi="Arial" w:cs="Arial"/>
                <w:sz w:val="15"/>
                <w:szCs w:val="15"/>
              </w:rPr>
            </w:pPr>
            <w:r>
              <w:rPr>
                <w:rFonts w:ascii="Arial" w:hAnsi="Arial" w:cs="Arial"/>
                <w:sz w:val="15"/>
                <w:szCs w:val="15"/>
              </w:rPr>
              <w:t xml:space="preserve">The registered e-mail address of the user, when the user is active and has one</w:t>
            </w:r>
          </w:p>
        </w:tc>
        <w:tc>
          <w:tcPr>
            <w:tcW w:w="2880" w:type="dxa"/>
          </w:tcPr>
          <w:p>
            <w:pPr>
              <w:spacing w:after="20" w:before="20"/>
              <w:rPr>
                <w:rFonts w:ascii="Arial" w:hAnsi="Arial" w:cs="Arial"/>
                <w:sz w:val="15"/>
                <w:szCs w:val="15"/>
              </w:rPr>
            </w:pPr>
            <w:r>
              <w:rPr>
                <w:rFonts w:ascii="Arial" w:hAnsi="Arial" w:cs="Arial"/>
                <w:sz w:val="15"/>
                <w:szCs w:val="15"/>
              </w:rPr>
              <w:t xml:space="preserve">Subject: the system: reset your password. Body: Dear &lt;full name&gt;, A new the system password was requested for user &lt;user ID&gt;. Open this link to set it: &lt;link&gt;. The link works once and expires at &lt;date and time&gt; (Philippine time). If you did not ask for it, ignore this e-mail; your password stays as it is.</w:t>
            </w:r>
          </w:p>
        </w:tc>
        <w:tc>
          <w:tcPr>
            <w:tcW w:w="1296"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NT-09</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 (by preference)</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password expiry notice (06:00) finds a password that expires within 7 days (local sign-in)</w:t>
            </w:r>
          </w:p>
        </w:tc>
        <w:tc>
          <w:tcPr>
            <w:tcW w:w="2015" w:type="dxa"/>
          </w:tcPr>
          <w:p>
            <w:pPr>
              <w:spacing w:after="20" w:before="20"/>
              <w:rPr>
                <w:rFonts w:ascii="Arial" w:hAnsi="Arial" w:cs="Arial"/>
                <w:sz w:val="15"/>
                <w:szCs w:val="15"/>
              </w:rPr>
            </w:pPr>
            <w:r>
              <w:rPr>
                <w:rFonts w:ascii="Arial" w:hAnsi="Arial" w:cs="Arial"/>
                <w:sz w:val="15"/>
                <w:szCs w:val="15"/>
              </w:rPr>
              <w:t xml:space="preserve">The user whose password expires</w:t>
            </w:r>
          </w:p>
        </w:tc>
        <w:tc>
          <w:tcPr>
            <w:tcW w:w="2880" w:type="dxa"/>
          </w:tcPr>
          <w:p>
            <w:pPr>
              <w:spacing w:after="20" w:before="20"/>
              <w:rPr>
                <w:rFonts w:ascii="Arial" w:hAnsi="Arial" w:cs="Arial"/>
                <w:sz w:val="15"/>
                <w:szCs w:val="15"/>
              </w:rPr>
            </w:pPr>
            <w:r>
              <w:rPr>
                <w:rFonts w:ascii="Arial" w:hAnsi="Arial" w:cs="Arial"/>
                <w:sz w:val="15"/>
                <w:szCs w:val="15"/>
              </w:rPr>
              <w:t xml:space="preserve">Title: Your password expires soon. Text: Your the system password expires on &lt;date and time&gt; (Philippine time). Change it on My Profile before then. E-mail subject: the system: your password expires soon</w:t>
            </w:r>
          </w:p>
        </w:tc>
        <w:tc>
          <w:tcPr>
            <w:tcW w:w="1296"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NT-10</w:t>
            </w:r>
          </w:p>
        </w:tc>
        <w:tc>
          <w:tcPr>
            <w:tcW w:w="1296" w:type="dxa"/>
          </w:tcPr>
          <w:p>
            <w:pPr>
              <w:spacing w:after="20" w:before="20"/>
              <w:rPr>
                <w:rFonts w:ascii="Arial" w:hAnsi="Arial" w:cs="Arial"/>
                <w:sz w:val="15"/>
                <w:szCs w:val="15"/>
              </w:rPr>
            </w:pPr>
            <w:r>
              <w:rPr>
                <w:rFonts w:ascii="Arial" w:hAnsi="Arial" w:cs="Arial"/>
                <w:sz w:val="15"/>
                <w:szCs w:val="15"/>
              </w:rPr>
              <w:t xml:space="preserve">E-mail</w:t>
            </w:r>
          </w:p>
        </w:tc>
        <w:tc>
          <w:tcPr>
            <w:tcW w:w="2448" w:type="dxa"/>
          </w:tcPr>
          <w:p>
            <w:pPr>
              <w:spacing w:after="20" w:before="20"/>
              <w:rPr>
                <w:rFonts w:ascii="Arial" w:hAnsi="Arial" w:cs="Arial"/>
                <w:sz w:val="15"/>
                <w:szCs w:val="15"/>
              </w:rPr>
            </w:pPr>
            <w:r>
              <w:rPr>
                <w:rFonts w:ascii="Arial" w:hAnsi="Arial" w:cs="Arial"/>
                <w:sz w:val="15"/>
                <w:szCs w:val="15"/>
              </w:rPr>
              <w:t xml:space="preserve">A scheduled batch job fails (for example the daily application of dated access changes)</w:t>
            </w:r>
          </w:p>
        </w:tc>
        <w:tc>
          <w:tcPr>
            <w:tcW w:w="2015" w:type="dxa"/>
          </w:tcPr>
          <w:p>
            <w:pPr>
              <w:spacing w:after="20" w:before="20"/>
              <w:rPr>
                <w:rFonts w:ascii="Arial" w:hAnsi="Arial" w:cs="Arial"/>
                <w:sz w:val="15"/>
                <w:szCs w:val="15"/>
              </w:rPr>
            </w:pPr>
            <w:r>
              <w:rPr>
                <w:rFonts w:ascii="Arial" w:hAnsi="Arial" w:cs="Arial"/>
                <w:sz w:val="15"/>
                <w:szCs w:val="15"/>
              </w:rPr>
              <w:t xml:space="preserve">The addresses of the parameter the failed-run recipients</w:t>
            </w:r>
          </w:p>
        </w:tc>
        <w:tc>
          <w:tcPr>
            <w:tcW w:w="2880" w:type="dxa"/>
          </w:tcPr>
          <w:p>
            <w:pPr>
              <w:spacing w:after="20" w:before="20"/>
              <w:rPr>
                <w:rFonts w:ascii="Arial" w:hAnsi="Arial" w:cs="Arial"/>
                <w:sz w:val="15"/>
                <w:szCs w:val="15"/>
              </w:rPr>
            </w:pPr>
            <w:r>
              <w:rPr>
                <w:rFonts w:ascii="Arial" w:hAnsi="Arial" w:cs="Arial"/>
                <w:sz w:val="15"/>
                <w:szCs w:val="15"/>
              </w:rPr>
              <w:t xml:space="preserve">Subject: the system: batch job &lt;job&gt; failed. Body: The batch job &lt;job&gt; failed. Run: &lt;run&gt;. Started: &lt;date and time&gt; (Philippine time). Trigger: &lt;trigger&gt;. Error: &lt;message&gt;. Open Administration &gt; Scheduled Jobs to see the run history and run the job again.</w:t>
            </w:r>
          </w:p>
        </w:tc>
        <w:tc>
          <w:tcPr>
            <w:tcW w:w="1296" w:type="dxa"/>
          </w:tcPr>
          <w:p>
            <w:pPr>
              <w:spacing w:after="20" w:before="20"/>
              <w:rPr>
                <w:rFonts w:ascii="Arial" w:hAnsi="Arial" w:cs="Arial"/>
                <w:sz w:val="15"/>
                <w:szCs w:val="15"/>
              </w:rPr>
            </w:pPr>
            <w:r>
              <w:rPr>
                <w:rFonts w:ascii="Arial" w:hAnsi="Arial" w:cs="Arial"/>
                <w:sz w:val="15"/>
                <w:szCs w:val="15"/>
              </w:rPr>
              <w:t xml:space="preserve">FRUM.013.02</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NT-11</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request with a risk flag passes its first approval (alert Privileged access change, medium)</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Access request &lt;request no&gt; &lt;risk flags&gt;: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FRUM.010.05</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NT-12</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scheduled request cannot be applied on its effective date (alert Scheduled access change failed, high)</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Access request &lt;request no&gt; could not be applied on &lt;dd-MMM-yyyy&gt;: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FRUM.009.10</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NT-13</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group profile is created or changed directly while the emergency path the emergency role edit is open (alert Role edited outside a request, medium)</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Role &lt;code&gt; &lt;change&gt; directly by &lt;user&gt; (emergency path the emergency role edit)</w:t>
            </w:r>
          </w:p>
        </w:tc>
        <w:tc>
          <w:tcPr>
            <w:tcW w:w="1296" w:type="dxa"/>
          </w:tcPr>
          <w:p>
            <w:pPr>
              <w:spacing w:after="20" w:before="20"/>
              <w:rPr>
                <w:rFonts w:ascii="Arial" w:hAnsi="Arial" w:cs="Arial"/>
                <w:sz w:val="15"/>
                <w:szCs w:val="15"/>
              </w:rPr>
            </w:pPr>
            <w:r>
              <w:rPr>
                <w:rFonts w:ascii="Arial" w:hAnsi="Arial" w:cs="Arial"/>
                <w:sz w:val="15"/>
                <w:szCs w:val="15"/>
              </w:rPr>
              <w:t xml:space="preserve">FRUM.002.01, FRUM.002.03, FRUM.005.01, FRUM.005.04, FRUM.006.01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NT-17</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separation-of-duties rule is created, or its deactivation is asked</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rule authorisation right (Information Security Officer)</w:t>
            </w:r>
          </w:p>
        </w:tc>
        <w:tc>
          <w:tcPr>
            <w:tcW w:w="2880" w:type="dxa"/>
          </w:tcPr>
          <w:p>
            <w:pPr>
              <w:spacing w:after="20" w:before="20"/>
              <w:rPr>
                <w:rFonts w:ascii="Arial" w:hAnsi="Arial" w:cs="Arial"/>
                <w:sz w:val="15"/>
                <w:szCs w:val="15"/>
              </w:rPr>
            </w:pPr>
            <w:r>
              <w:rPr>
                <w:rFonts w:ascii="Arial" w:hAnsi="Arial" w:cs="Arial"/>
                <w:sz w:val="15"/>
                <w:szCs w:val="15"/>
              </w:rPr>
              <w:t xml:space="preserve">Title: Separation-of-duties rule &lt;rule&gt; to authorise. Text: The new rule | deactivation of rule &lt;rule&gt;: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NT-18</w:t>
            </w:r>
          </w:p>
        </w:tc>
        <w:tc>
          <w:tcPr>
            <w:tcW w:w="1296" w:type="dxa"/>
          </w:tcPr>
          <w:p>
            <w:pPr>
              <w:keepNext/>
              <w:spacing w:after="20" w:before="20"/>
              <w:rPr>
                <w:rFonts w:ascii="Arial" w:hAnsi="Arial" w:cs="Arial"/>
                <w:sz w:val="15"/>
                <w:szCs w:val="15"/>
              </w:rPr>
            </w:pPr>
            <w:r>
              <w:rPr>
                <w:rFonts w:ascii="Arial" w:hAnsi="Arial" w:cs="Arial"/>
                <w:sz w:val="15"/>
                <w:szCs w:val="15"/>
              </w:rPr>
              <w:t xml:space="preserve">in the system and e-mail (by preference)</w:t>
            </w:r>
          </w:p>
        </w:tc>
        <w:tc>
          <w:tcPr>
            <w:tcW w:w="2448" w:type="dxa"/>
          </w:tcPr>
          <w:p>
            <w:pPr>
              <w:keepNext/>
              <w:spacing w:after="20" w:before="20"/>
              <w:rPr>
                <w:rFonts w:ascii="Arial" w:hAnsi="Arial" w:cs="Arial"/>
                <w:sz w:val="15"/>
                <w:szCs w:val="15"/>
              </w:rPr>
            </w:pPr>
            <w:r>
              <w:rPr>
                <w:rFonts w:ascii="Arial" w:hAnsi="Arial" w:cs="Arial"/>
                <w:sz w:val="15"/>
                <w:szCs w:val="15"/>
              </w:rPr>
              <w:t xml:space="preserve">The System Administrator changes a security setting on System Parameters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w:t>
            </w:r>
          </w:p>
        </w:tc>
        <w:tc>
          <w:tcPr>
            <w:tcW w:w="2880" w:type="dxa"/>
          </w:tcPr>
          <w:p>
            <w:pPr>
              <w:keepNext/>
              <w:spacing w:after="20" w:before="20"/>
              <w:rPr>
                <w:rFonts w:ascii="Arial" w:hAnsi="Arial" w:cs="Arial"/>
                <w:sz w:val="15"/>
                <w:szCs w:val="15"/>
              </w:rPr>
            </w:pPr>
            <w:r>
              <w:rPr>
                <w:rFonts w:ascii="Arial" w:hAnsi="Arial" w:cs="Arial"/>
                <w:sz w:val="15"/>
                <w:szCs w:val="15"/>
              </w:rPr>
              <w:t xml:space="preserve">Title: Security setting to approve: &lt;description of the setting&gt;. Text: &lt;user name&gt; requests a change from '&lt;current value&gt;' to '&lt;new value&gt;'</w:t>
            </w:r>
          </w:p>
        </w:tc>
        <w:tc>
          <w:tcPr>
            <w:tcW w:w="1296" w:type="dxa"/>
          </w:tcPr>
          <w:p>
            <w:pPr>
              <w:keepNext/>
              <w:spacing w:after="20" w:before="20"/>
              <w:rPr>
                <w:rFonts w:ascii="Arial" w:hAnsi="Arial" w:cs="Arial"/>
                <w:sz w:val="15"/>
                <w:szCs w:val="15"/>
              </w:rPr>
            </w:pPr>
            <w:r>
              <w:rPr>
                <w:rFonts w:ascii="Arial" w:hAnsi="Arial" w:cs="Arial"/>
                <w:sz w:val="15"/>
                <w:szCs w:val="15"/>
              </w:rPr>
              <w:t xml:space="preserve">FRUM.012.02</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NT-21</w:t>
            </w:r>
          </w:p>
        </w:tc>
        <w:tc>
          <w:tcPr>
            <w:tcW w:w="1296" w:type="dxa"/>
          </w:tcPr>
          <w:p>
            <w:pPr>
              <w:keepNext/>
              <w:spacing w:after="20" w:before="20"/>
              <w:rPr>
                <w:rFonts w:ascii="Arial" w:hAnsi="Arial" w:cs="Arial"/>
                <w:sz w:val="15"/>
                <w:szCs w:val="15"/>
              </w:rPr>
            </w:pPr>
            <w:r>
              <w:rPr>
                <w:rFonts w:ascii="Arial" w:hAnsi="Arial" w:cs="Arial"/>
                <w:sz w:val="15"/>
                <w:szCs w:val="15"/>
              </w:rPr>
              <w:t xml:space="preserve">Notice in the system (and e-mail by preference)</w:t>
            </w:r>
          </w:p>
        </w:tc>
        <w:tc>
          <w:tcPr>
            <w:tcW w:w="2448" w:type="dxa"/>
          </w:tcPr>
          <w:p>
            <w:pPr>
              <w:keepNext/>
              <w:spacing w:after="20" w:before="20"/>
              <w:rPr>
                <w:rFonts w:ascii="Arial" w:hAnsi="Arial" w:cs="Arial"/>
                <w:sz w:val="15"/>
                <w:szCs w:val="15"/>
              </w:rPr>
            </w:pPr>
            <w:r>
              <w:rPr>
                <w:rFonts w:ascii="Arial" w:hAnsi="Arial" w:cs="Arial"/>
                <w:sz w:val="15"/>
                <w:szCs w:val="15"/>
              </w:rPr>
              <w:t xml:space="preserve">An event of UIDM-ISC or the Enterprise SSO platform is refused or fails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holder of the user management right (System Administrator)</w:t>
            </w:r>
          </w:p>
        </w:tc>
        <w:tc>
          <w:tcPr>
            <w:tcW w:w="2880" w:type="dxa"/>
          </w:tcPr>
          <w:p>
            <w:pPr>
              <w:keepNext/>
              <w:spacing w:after="20" w:before="20"/>
              <w:rPr>
                <w:rFonts w:ascii="Arial" w:hAnsi="Arial" w:cs="Arial"/>
                <w:sz w:val="15"/>
                <w:szCs w:val="15"/>
              </w:rPr>
            </w:pPr>
            <w:r>
              <w:rPr>
                <w:rFonts w:ascii="Arial" w:hAnsi="Arial" w:cs="Arial"/>
                <w:sz w:val="15"/>
                <w:szCs w:val="15"/>
              </w:rPr>
              <w:t xml:space="preserve">Title: Identity event &lt;event no&gt; needs review. Text: &lt;source&gt; event &lt;type&gt; of Windows ID &lt;Windows ID&gt; was &lt;refused | failed&gt;: &lt;reason&gt;</w:t>
            </w:r>
          </w:p>
        </w:tc>
        <w:tc>
          <w:tcPr>
            <w:tcW w:w="1296" w:type="dxa"/>
          </w:tcPr>
          <w:p>
            <w:pPr>
              <w:keepNext/>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NT-22</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 alert</w:t>
            </w:r>
          </w:p>
        </w:tc>
        <w:tc>
          <w:tcPr>
            <w:tcW w:w="2448" w:type="dxa"/>
          </w:tcPr>
          <w:p>
            <w:pPr>
              <w:spacing w:after="20" w:before="20"/>
              <w:rPr>
                <w:rFonts w:ascii="Arial" w:hAnsi="Arial" w:cs="Arial"/>
                <w:sz w:val="15"/>
                <w:szCs w:val="15"/>
              </w:rPr>
            </w:pPr>
            <w:r>
              <w:rPr>
                <w:rFonts w:ascii="Arial" w:hAnsi="Arial" w:cs="Arial"/>
                <w:sz w:val="15"/>
                <w:szCs w:val="15"/>
              </w:rPr>
              <w:t xml:space="preserve">A break-glass System Administrator signs in with a local password while single sign-on is on</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Officers and the addresses of the setting Break-glass alert recipients</w:t>
            </w:r>
          </w:p>
        </w:tc>
        <w:tc>
          <w:tcPr>
            <w:tcW w:w="2880" w:type="dxa"/>
          </w:tcPr>
          <w:p>
            <w:pPr>
              <w:spacing w:after="20" w:before="20"/>
              <w:rPr>
                <w:rFonts w:ascii="Arial" w:hAnsi="Arial" w:cs="Arial"/>
                <w:sz w:val="15"/>
                <w:szCs w:val="15"/>
              </w:rPr>
            </w:pPr>
            <w:r>
              <w:rPr>
                <w:rFonts w:ascii="Arial" w:hAnsi="Arial" w:cs="Arial"/>
                <w:sz w:val="15"/>
                <w:szCs w:val="15"/>
              </w:rPr>
              <w:t xml:space="preserve">Title: Break-glass sign-in. Text: Break-glass administrator &lt;name&gt; (&lt;user ID&gt;) signed in with a local password at &lt;dd-MMM-yyyy HH:mm&gt; from &lt;address&gt;. Review the use within one working day.</w:t>
            </w:r>
          </w:p>
        </w:tc>
        <w:tc>
          <w:tcPr>
            <w:tcW w:w="1296" w:type="dxa"/>
          </w:tcPr>
          <w:p>
            <w:pPr>
              <w:spacing w:after="20" w:before="20"/>
              <w:rPr>
                <w:rFonts w:ascii="Arial" w:hAnsi="Arial" w:cs="Arial"/>
                <w:sz w:val="15"/>
                <w:szCs w:val="15"/>
              </w:rPr>
            </w:pPr>
            <w:r>
              <w:rPr>
                <w:rFonts w:ascii="Arial" w:hAnsi="Arial" w:cs="Arial"/>
                <w:sz w:val="15"/>
                <w:szCs w:val="15"/>
              </w:rPr>
              <w:t xml:space="preserve">FRUM.001.02, FRUM.001.06, FRUM-004.01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M – Business Rules and Parameters</w:t>
      </w:r>
    </w:p>
    <w:p>
      <w:pPr>
        <w:rPr>
          <w:rFonts w:ascii="Arial" w:hAnsi="Arial" w:cs="Arial"/>
        </w:rPr>
      </w:pPr>
      <w:r>
        <w:rPr>
          <w:rFonts w:ascii="Arial" w:hAnsi="Arial" w:cs="Arial"/>
        </w:rPr>
        <w:t xml:space="preserve">The rules that apply across the User Access Maintenance requirements and the values the System Administrator maintains without a change to the system. A change of a security setting applies only after the approval of Information Security (FRUM.012.02).</w:t>
      </w:r>
    </w:p>
    <w:p>
      <w:pPr>
        <w:pStyle w:val="Heading2"/>
        <w:keepNext/>
        <w:keepLines/>
        <w:numPr>
          <w:ilvl w:val="0"/>
          <w:numId w:val="0"/>
        </w:numPr>
        <w:rPr>
          <w:rFonts w:ascii="Arial" w:hAnsi="Arial" w:cs="Arial"/>
        </w:rPr>
      </w:pPr>
      <w:r>
        <w:rPr>
          <w:rFonts w:ascii="Arial" w:hAnsi="Arial" w:cs="Arial"/>
        </w:rPr>
        <w:t xml:space="preserve">M.1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623"/>
        <w:gridCol w:w="1728"/>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Persona</w:t>
            </w:r>
          </w:p>
        </w:tc>
        <w:tc>
          <w:tcPr>
            <w:tcW w:w="6623"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Responsibilities</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BRD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Requestor</w:t>
            </w:r>
          </w:p>
        </w:tc>
        <w:tc>
          <w:tcPr>
            <w:tcW w:w="6623" w:type="dxa"/>
          </w:tcPr>
          <w:p>
            <w:pPr>
              <w:spacing w:after="20" w:before="20"/>
              <w:rPr>
                <w:rFonts w:ascii="Arial" w:hAnsi="Arial" w:cs="Arial"/>
                <w:sz w:val="17"/>
                <w:szCs w:val="17"/>
              </w:rPr>
            </w:pPr>
            <w:r>
              <w:rPr>
                <w:rFonts w:ascii="Arial" w:hAnsi="Arial" w:cs="Arial"/>
                <w:sz w:val="17"/>
                <w:szCs w:val="17"/>
              </w:rPr>
              <w:t xml:space="preserve">Raises user access requests: enrol, modify, deactivate, reactivate, bulk; corrects and cancels them; views own requests</w:t>
            </w:r>
          </w:p>
        </w:tc>
        <w:tc>
          <w:tcPr>
            <w:tcW w:w="1728" w:type="dxa"/>
          </w:tcPr>
          <w:p>
            <w:pPr>
              <w:spacing w:after="20" w:before="20"/>
              <w:rPr>
                <w:rFonts w:ascii="Arial" w:hAnsi="Arial" w:cs="Arial"/>
                <w:sz w:val="17"/>
                <w:szCs w:val="17"/>
              </w:rPr>
            </w:pPr>
            <w:r>
              <w:rPr>
                <w:rFonts w:ascii="Arial" w:hAnsi="Arial" w:cs="Arial"/>
                <w:sz w:val="17"/>
                <w:szCs w:val="17"/>
              </w:rPr>
              <w:t xml:space="preserve">BRD section A</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Approver</w:t>
            </w:r>
          </w:p>
        </w:tc>
        <w:tc>
          <w:tcPr>
            <w:tcW w:w="6623" w:type="dxa"/>
          </w:tcPr>
          <w:p>
            <w:pPr>
              <w:spacing w:after="20" w:before="20"/>
              <w:rPr>
                <w:rFonts w:ascii="Arial" w:hAnsi="Arial" w:cs="Arial"/>
                <w:sz w:val="17"/>
                <w:szCs w:val="17"/>
              </w:rPr>
            </w:pPr>
            <w:r>
              <w:rPr>
                <w:rFonts w:ascii="Arial" w:hAnsi="Arial" w:cs="Arial"/>
                <w:sz w:val="17"/>
                <w:szCs w:val="17"/>
              </w:rPr>
              <w:t xml:space="preserve">Reviews and approves, rejects or returns the requests assigned to him or her</w:t>
            </w:r>
          </w:p>
        </w:tc>
        <w:tc>
          <w:tcPr>
            <w:tcW w:w="1728" w:type="dxa"/>
          </w:tcPr>
          <w:p>
            <w:pPr>
              <w:spacing w:after="20" w:before="20"/>
              <w:rPr>
                <w:rFonts w:ascii="Arial" w:hAnsi="Arial" w:cs="Arial"/>
                <w:sz w:val="17"/>
                <w:szCs w:val="17"/>
              </w:rPr>
            </w:pPr>
            <w:r>
              <w:rPr>
                <w:rFonts w:ascii="Arial" w:hAnsi="Arial" w:cs="Arial"/>
                <w:sz w:val="17"/>
                <w:szCs w:val="17"/>
              </w:rPr>
              <w:t xml:space="preserve">BRD section B</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Second Approver</w:t>
            </w:r>
          </w:p>
        </w:tc>
        <w:tc>
          <w:tcPr>
            <w:tcW w:w="6623" w:type="dxa"/>
          </w:tcPr>
          <w:p>
            <w:pPr>
              <w:spacing w:after="20" w:before="20"/>
              <w:rPr>
                <w:rFonts w:ascii="Arial" w:hAnsi="Arial" w:cs="Arial"/>
                <w:sz w:val="17"/>
                <w:szCs w:val="17"/>
              </w:rPr>
            </w:pPr>
            <w:r>
              <w:rPr>
                <w:rFonts w:ascii="Arial" w:hAnsi="Arial" w:cs="Arial"/>
                <w:sz w:val="17"/>
                <w:szCs w:val="17"/>
              </w:rPr>
              <w:t xml:space="preserve">Reviews privileged or out-of-hours changes after the first approval</w:t>
            </w:r>
          </w:p>
        </w:tc>
        <w:tc>
          <w:tcPr>
            <w:tcW w:w="1728" w:type="dxa"/>
          </w:tcPr>
          <w:p>
            <w:pPr>
              <w:spacing w:after="20" w:before="20"/>
              <w:rPr>
                <w:rFonts w:ascii="Arial" w:hAnsi="Arial" w:cs="Arial"/>
                <w:sz w:val="17"/>
                <w:szCs w:val="17"/>
              </w:rPr>
            </w:pPr>
            <w:r>
              <w:rPr>
                <w:rFonts w:ascii="Arial" w:hAnsi="Arial" w:cs="Arial"/>
                <w:sz w:val="17"/>
                <w:szCs w:val="17"/>
              </w:rPr>
              <w:t xml:space="preserve">BRD NFR 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Business Administrator</w:t>
            </w:r>
          </w:p>
        </w:tc>
        <w:tc>
          <w:tcPr>
            <w:tcW w:w="6623" w:type="dxa"/>
          </w:tcPr>
          <w:p>
            <w:pPr>
              <w:spacing w:after="20" w:before="20"/>
              <w:rPr>
                <w:rFonts w:ascii="Arial" w:hAnsi="Arial" w:cs="Arial"/>
                <w:sz w:val="17"/>
                <w:szCs w:val="17"/>
              </w:rPr>
            </w:pPr>
            <w:r>
              <w:rPr>
                <w:rFonts w:ascii="Arial" w:hAnsi="Arial" w:cs="Arial"/>
                <w:sz w:val="17"/>
                <w:szCs w:val="17"/>
              </w:rPr>
              <w:t xml:space="preserve">Raises group-profile requests; generates the reports; maintains the separation-of-duties rules; uploads bulk requests; supports users</w:t>
            </w:r>
          </w:p>
        </w:tc>
        <w:tc>
          <w:tcPr>
            <w:tcW w:w="1728" w:type="dxa"/>
          </w:tcPr>
          <w:p>
            <w:pPr>
              <w:spacing w:after="20" w:before="20"/>
              <w:rPr>
                <w:rFonts w:ascii="Arial" w:hAnsi="Arial" w:cs="Arial"/>
                <w:sz w:val="17"/>
                <w:szCs w:val="17"/>
              </w:rPr>
            </w:pPr>
            <w:r>
              <w:rPr>
                <w:rFonts w:ascii="Arial" w:hAnsi="Arial" w:cs="Arial"/>
                <w:sz w:val="17"/>
                <w:szCs w:val="17"/>
              </w:rPr>
              <w:t xml:space="preserve">BRD section C</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System Administrator</w:t>
            </w:r>
          </w:p>
        </w:tc>
        <w:tc>
          <w:tcPr>
            <w:tcW w:w="6623" w:type="dxa"/>
          </w:tcPr>
          <w:p>
            <w:pPr>
              <w:keepNext/>
              <w:spacing w:after="20" w:before="20"/>
              <w:rPr>
                <w:rFonts w:ascii="Arial" w:hAnsi="Arial" w:cs="Arial"/>
                <w:sz w:val="17"/>
                <w:szCs w:val="17"/>
              </w:rPr>
            </w:pPr>
            <w:r>
              <w:rPr>
                <w:rFonts w:ascii="Arial" w:hAnsi="Arial" w:cs="Arial"/>
                <w:sz w:val="17"/>
                <w:szCs w:val="17"/>
              </w:rPr>
              <w:t xml:space="preserve">Implements approved group-profile requests; unlocks users; resets the passwords of local accounts; audit logs</w:t>
            </w:r>
          </w:p>
        </w:tc>
        <w:tc>
          <w:tcPr>
            <w:tcW w:w="1728" w:type="dxa"/>
          </w:tcPr>
          <w:p>
            <w:pPr>
              <w:keepNext/>
              <w:spacing w:after="20" w:before="20"/>
              <w:rPr>
                <w:rFonts w:ascii="Arial" w:hAnsi="Arial" w:cs="Arial"/>
                <w:sz w:val="17"/>
                <w:szCs w:val="17"/>
              </w:rPr>
            </w:pPr>
            <w:r>
              <w:rPr>
                <w:rFonts w:ascii="Arial" w:hAnsi="Arial" w:cs="Arial"/>
                <w:sz w:val="17"/>
                <w:szCs w:val="17"/>
              </w:rPr>
              <w:t xml:space="preserve">BRD section 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Auditor</w:t>
            </w:r>
          </w:p>
        </w:tc>
        <w:tc>
          <w:tcPr>
            <w:tcW w:w="6623" w:type="dxa"/>
          </w:tcPr>
          <w:p>
            <w:pPr>
              <w:keepNext/>
              <w:spacing w:after="20" w:before="20"/>
              <w:rPr>
                <w:rFonts w:ascii="Arial" w:hAnsi="Arial" w:cs="Arial"/>
                <w:sz w:val="17"/>
                <w:szCs w:val="17"/>
              </w:rPr>
            </w:pPr>
            <w:r>
              <w:rPr>
                <w:rFonts w:ascii="Arial" w:hAnsi="Arial" w:cs="Arial"/>
                <w:sz w:val="17"/>
                <w:szCs w:val="17"/>
              </w:rPr>
              <w:t xml:space="preserve">Views the requests and runs the reports and the audit log</w:t>
            </w:r>
          </w:p>
        </w:tc>
        <w:tc>
          <w:tcPr>
            <w:tcW w:w="1728" w:type="dxa"/>
          </w:tcPr>
          <w:p>
            <w:pPr>
              <w:keepNext/>
              <w:spacing w:after="20" w:before="20"/>
              <w:rPr>
                <w:rFonts w:ascii="Arial" w:hAnsi="Arial" w:cs="Arial"/>
                <w:sz w:val="17"/>
                <w:szCs w:val="17"/>
              </w:rPr>
            </w:pPr>
            <w:r>
              <w:rPr>
                <w:rFonts w:ascii="Arial" w:hAnsi="Arial" w:cs="Arial"/>
                <w:sz w:val="17"/>
                <w:szCs w:val="17"/>
              </w:rPr>
              <w:t xml:space="preserve">BRD NFR 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Information Security Officer</w:t>
            </w:r>
          </w:p>
        </w:tc>
        <w:tc>
          <w:tcPr>
            <w:tcW w:w="6623" w:type="dxa"/>
          </w:tcPr>
          <w:p>
            <w:pPr>
              <w:spacing w:after="20" w:before="20"/>
              <w:rPr>
                <w:rFonts w:ascii="Arial" w:hAnsi="Arial" w:cs="Arial"/>
                <w:sz w:val="17"/>
                <w:szCs w:val="17"/>
              </w:rPr>
            </w:pPr>
            <w:r>
              <w:rPr>
                <w:rFonts w:ascii="Arial" w:hAnsi="Arial" w:cs="Arial"/>
                <w:sz w:val="17"/>
                <w:szCs w:val="17"/>
              </w:rPr>
              <w:t xml:space="preserve">Authorises the separation-of-duties rules and the changes of security settings; views requests, matrix and audit trail</w:t>
            </w:r>
          </w:p>
        </w:tc>
        <w:tc>
          <w:tcPr>
            <w:tcW w:w="1728" w:type="dxa"/>
          </w:tcPr>
          <w:p>
            <w:pPr>
              <w:spacing w:after="20" w:before="20"/>
              <w:rPr>
                <w:rFonts w:ascii="Arial" w:hAnsi="Arial" w:cs="Arial"/>
                <w:sz w:val="17"/>
                <w:szCs w:val="17"/>
              </w:rPr>
            </w:pPr>
            <w:r>
              <w:rPr>
                <w:rFonts w:ascii="Arial" w:hAnsi="Arial" w:cs="Arial"/>
                <w:sz w:val="17"/>
                <w:szCs w:val="17"/>
              </w:rPr>
              <w:t xml:space="preserve">BRD NFR 11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M.2 Permissions of the access functions</w:t>
      </w:r>
    </w:p>
    <w:p>
      <w:pPr>
        <w:keepNext/>
        <w:rPr>
          <w:rFonts w:ascii="Arial" w:hAnsi="Arial" w:cs="Arial"/>
        </w:rPr>
      </w:pPr>
      <w:r>
        <w:rPr>
          <w:rFonts w:ascii="Arial" w:hAnsi="Arial" w:cs="Arial"/>
        </w:rPr>
        <w:t xml:space="preserve">Each access function has its own permission, so that it can be granted to any group profile (BRD 4.002.2; FRUM.005.06).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048"/>
        <w:gridCol w:w="2015"/>
        <w:gridCol w:w="2592"/>
      </w:tblGrid>
      <w:tr>
        <w:trPr>
          <w:cantSplit/>
          <w:tblHeader/>
        </w:trPr>
        <w:tc>
          <w:tcPr>
            <w:tcW w:w="604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Function</w:t>
            </w:r>
          </w:p>
        </w:tc>
        <w:tc>
          <w:tcPr>
            <w:tcW w:w="2015"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Action class</w:t>
            </w:r>
          </w:p>
        </w:tc>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BRD</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Enrol a new user</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4.002.2.1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Modify an existing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4.002.2.2</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Deactivate a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4.002.2.3</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Reactivate a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4.002.2.4</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Apply correction to a returned request</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4.002.2.5</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Cancel a request</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4.002.2.6</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View requests</w:t>
            </w:r>
          </w:p>
        </w:tc>
        <w:tc>
          <w:tcPr>
            <w:tcW w:w="2015" w:type="dxa"/>
          </w:tcPr>
          <w:p>
            <w:pPr>
              <w:spacing w:after="20" w:before="20"/>
              <w:rPr>
                <w:rFonts w:ascii="Arial" w:hAnsi="Arial" w:cs="Arial"/>
                <w:sz w:val="17"/>
                <w:szCs w:val="17"/>
              </w:rPr>
            </w:pPr>
            <w:r>
              <w:rPr>
                <w:rFonts w:ascii="Arial" w:hAnsi="Arial" w:cs="Arial"/>
                <w:sz w:val="17"/>
                <w:szCs w:val="17"/>
              </w:rPr>
              <w:t xml:space="preserve">View</w:t>
            </w:r>
          </w:p>
        </w:tc>
        <w:tc>
          <w:tcPr>
            <w:tcW w:w="2592" w:type="dxa"/>
          </w:tcPr>
          <w:p>
            <w:pPr>
              <w:spacing w:after="20" w:before="20"/>
              <w:rPr>
                <w:rFonts w:ascii="Arial" w:hAnsi="Arial" w:cs="Arial"/>
                <w:sz w:val="17"/>
                <w:szCs w:val="17"/>
              </w:rPr>
            </w:pPr>
            <w:r>
              <w:rPr>
                <w:rFonts w:ascii="Arial" w:hAnsi="Arial" w:cs="Arial"/>
                <w:sz w:val="17"/>
                <w:szCs w:val="17"/>
              </w:rPr>
              <w:t xml:space="preserve">4.002.2.7</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Review and approve requests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4.002.2.8</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Submit group-profile requests</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4.002.2.9</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Generate the user access reports</w:t>
            </w:r>
          </w:p>
        </w:tc>
        <w:tc>
          <w:tcPr>
            <w:tcW w:w="2015" w:type="dxa"/>
          </w:tcPr>
          <w:p>
            <w:pPr>
              <w:spacing w:after="20" w:before="20"/>
              <w:rPr>
                <w:rFonts w:ascii="Arial" w:hAnsi="Arial" w:cs="Arial"/>
                <w:sz w:val="17"/>
                <w:szCs w:val="17"/>
              </w:rPr>
            </w:pPr>
            <w:r>
              <w:rPr>
                <w:rFonts w:ascii="Arial" w:hAnsi="Arial" w:cs="Arial"/>
                <w:sz w:val="17"/>
                <w:szCs w:val="17"/>
              </w:rPr>
              <w:t xml:space="preserve">View</w:t>
            </w:r>
          </w:p>
        </w:tc>
        <w:tc>
          <w:tcPr>
            <w:tcW w:w="2592" w:type="dxa"/>
          </w:tcPr>
          <w:p>
            <w:pPr>
              <w:spacing w:after="20" w:before="20"/>
              <w:rPr>
                <w:rFonts w:ascii="Arial" w:hAnsi="Arial" w:cs="Arial"/>
                <w:sz w:val="17"/>
                <w:szCs w:val="17"/>
              </w:rPr>
            </w:pPr>
            <w:r>
              <w:rPr>
                <w:rFonts w:ascii="Arial" w:hAnsi="Arial" w:cs="Arial"/>
                <w:sz w:val="17"/>
                <w:szCs w:val="17"/>
              </w:rPr>
              <w:t xml:space="preserve">4.002.2.10</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Second approval of privileged or out-of-hours changes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Maintain separation-of-duties rules</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Authorise separation-of-duties rules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keepNext/>
              <w:spacing w:after="20" w:before="20"/>
              <w:rPr>
                <w:rFonts w:ascii="Arial" w:hAnsi="Arial" w:cs="Arial"/>
                <w:sz w:val="17"/>
                <w:szCs w:val="17"/>
              </w:rPr>
            </w:pPr>
            <w:r>
              <w:rPr>
                <w:rFonts w:ascii="Arial" w:hAnsi="Arial" w:cs="Arial"/>
                <w:sz w:val="17"/>
                <w:szCs w:val="17"/>
              </w:rPr>
              <w:t xml:space="preserve">Approve a change of a security setting</w:t>
            </w:r>
          </w:p>
        </w:tc>
        <w:tc>
          <w:tcPr>
            <w:tcW w:w="2015" w:type="dxa"/>
          </w:tcPr>
          <w:p>
            <w:pPr>
              <w:keepNext/>
              <w:spacing w:after="20" w:before="20"/>
              <w:rPr>
                <w:rFonts w:ascii="Arial" w:hAnsi="Arial" w:cs="Arial"/>
                <w:sz w:val="17"/>
                <w:szCs w:val="17"/>
              </w:rPr>
            </w:pPr>
            <w:r>
              <w:rPr>
                <w:rFonts w:ascii="Arial" w:hAnsi="Arial" w:cs="Arial"/>
                <w:sz w:val="17"/>
                <w:szCs w:val="17"/>
              </w:rPr>
              <w:t xml:space="preserve">Approve</w:t>
            </w:r>
          </w:p>
        </w:tc>
        <w:tc>
          <w:tcPr>
            <w:tcW w:w="2592" w:type="dxa"/>
          </w:tcPr>
          <w:p>
            <w:pPr>
              <w:keepNext/>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keepNext/>
              <w:spacing w:after="20" w:before="20"/>
              <w:rPr>
                <w:rFonts w:ascii="Arial" w:hAnsi="Arial" w:cs="Arial"/>
                <w:sz w:val="17"/>
                <w:szCs w:val="17"/>
              </w:rPr>
            </w:pPr>
            <w:r>
              <w:rPr>
                <w:rFonts w:ascii="Arial" w:hAnsi="Arial" w:cs="Arial"/>
                <w:sz w:val="17"/>
                <w:szCs w:val="17"/>
              </w:rPr>
              <w:t xml:space="preserve">Manage users and roles (implementation of group-profile requests)</w:t>
            </w:r>
          </w:p>
        </w:tc>
        <w:tc>
          <w:tcPr>
            <w:tcW w:w="2015" w:type="dxa"/>
          </w:tcPr>
          <w:p>
            <w:pPr>
              <w:keepNext/>
              <w:spacing w:after="20" w:before="20"/>
              <w:rPr>
                <w:rFonts w:ascii="Arial" w:hAnsi="Arial" w:cs="Arial"/>
                <w:sz w:val="17"/>
                <w:szCs w:val="17"/>
              </w:rPr>
            </w:pPr>
            <w:r>
              <w:rPr>
                <w:rFonts w:ascii="Arial" w:hAnsi="Arial" w:cs="Arial"/>
                <w:sz w:val="17"/>
                <w:szCs w:val="17"/>
              </w:rPr>
              <w:t xml:space="preserve">Amend</w:t>
            </w:r>
          </w:p>
        </w:tc>
        <w:tc>
          <w:tcPr>
            <w:tcW w:w="2592" w:type="dxa"/>
          </w:tcPr>
          <w:p>
            <w:pPr>
              <w:keepNext/>
              <w:spacing w:after="20" w:before="20"/>
              <w:rPr>
                <w:rFonts w:ascii="Arial" w:hAnsi="Arial" w:cs="Arial"/>
                <w:sz w:val="17"/>
                <w:szCs w:val="17"/>
              </w:rPr>
            </w:pPr>
            <w:r>
              <w:rPr>
                <w:rFonts w:ascii="Arial" w:hAnsi="Arial" w:cs="Arial"/>
                <w:sz w:val="17"/>
                <w:szCs w:val="17"/>
              </w:rPr>
              <w:t xml:space="preserve">4.002.1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Bulk upload</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1.009</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M.3 Proposed role-to-action matrix</w:t>
      </w:r>
    </w:p>
    <w:p>
      <w:pPr>
        <w:keepNext/>
        <w:rPr>
          <w:rFonts w:ascii="Arial" w:hAnsi="Arial" w:cs="Arial"/>
        </w:rPr>
      </w:pPr>
      <w:r>
        <w:rPr>
          <w:rFonts w:ascii="Arial" w:hAnsi="Arial" w:cs="Arial"/>
        </w:rPr>
        <w:t xml:space="preserve">Y = the persona's group profile holds the permission. Proposal for BDOI to confirm with the User Access Matrix of Annex C; the segregation rules of M.6 apply whatever the roles grant.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936"/>
        <w:gridCol w:w="936"/>
        <w:gridCol w:w="936"/>
        <w:gridCol w:w="936"/>
        <w:gridCol w:w="936"/>
        <w:gridCol w:w="936"/>
        <w:gridCol w:w="936"/>
        <w:gridCol w:w="936"/>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Function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Requestor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Second 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Business Admin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System Admin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NB 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InfoSec Officer</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Enrol a new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Modify an existing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Deactivate a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Reactivate a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Apply correction</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Cancel a request</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View requests</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Review and approve requests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Second approval</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Submit group-profile requests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Generate the user access reports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Manage users and roles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Bulk upload</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Maintain separation-of-duties rules</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r>
              <w:rPr>
                <w:rFonts w:ascii="Arial" w:hAnsi="Arial" w:cs="Arial"/>
                <w:sz w:val="15"/>
                <w:szCs w:val="15"/>
              </w:rPr>
              <w:t xml:space="preserve">Y</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Authorise separation-of-duties rules</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r>
              <w:rPr>
                <w:rFonts w:ascii="Arial" w:hAnsi="Arial" w:cs="Arial"/>
                <w:sz w:val="15"/>
                <w:szCs w:val="15"/>
              </w:rPr>
              <w:t xml:space="preserve">Y</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Approve a change of a security setting</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M.4 Password, lock-out and second factor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616"/>
        <w:gridCol w:w="2736"/>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561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c>
          <w:tcPr>
            <w:tcW w:w="273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Applies to</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Sign-in of BDO users</w:t>
            </w:r>
          </w:p>
        </w:tc>
        <w:tc>
          <w:tcPr>
            <w:tcW w:w="5616" w:type="dxa"/>
          </w:tcPr>
          <w:p>
            <w:pPr>
              <w:spacing w:after="20" w:before="20"/>
              <w:rPr>
                <w:rFonts w:ascii="Arial" w:hAnsi="Arial" w:cs="Arial"/>
                <w:sz w:val="17"/>
                <w:szCs w:val="17"/>
              </w:rPr>
            </w:pPr>
            <w:r>
              <w:rPr>
                <w:rFonts w:ascii="Arial" w:hAnsi="Arial" w:cs="Arial"/>
                <w:sz w:val="17"/>
                <w:szCs w:val="17"/>
              </w:rPr>
              <w:t xml:space="preserve">Single sign-on through EIAM; the password, its expiry and history, the lock-out and the second factor are EIAM's policies</w:t>
            </w:r>
          </w:p>
        </w:tc>
        <w:tc>
          <w:tcPr>
            <w:tcW w:w="2736" w:type="dxa"/>
          </w:tcPr>
          <w:p>
            <w:pPr>
              <w:spacing w:after="20" w:before="20"/>
              <w:rPr>
                <w:rFonts w:ascii="Arial" w:hAnsi="Arial" w:cs="Arial"/>
                <w:sz w:val="17"/>
                <w:szCs w:val="17"/>
              </w:rPr>
            </w:pPr>
            <w:r>
              <w:rPr>
                <w:rFonts w:ascii="Arial" w:hAnsi="Arial" w:cs="Arial"/>
                <w:sz w:val="17"/>
                <w:szCs w:val="17"/>
              </w:rPr>
              <w:t xml:space="preserve">All users except the 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length and composition</w:t>
            </w:r>
          </w:p>
        </w:tc>
        <w:tc>
          <w:tcPr>
            <w:tcW w:w="5616" w:type="dxa"/>
          </w:tcPr>
          <w:p>
            <w:pPr>
              <w:spacing w:after="20" w:before="20"/>
              <w:rPr>
                <w:rFonts w:ascii="Arial" w:hAnsi="Arial" w:cs="Arial"/>
                <w:sz w:val="17"/>
                <w:szCs w:val="17"/>
              </w:rPr>
            </w:pPr>
            <w:r>
              <w:rPr>
                <w:rFonts w:ascii="Arial" w:hAnsi="Arial" w:cs="Arial"/>
                <w:sz w:val="17"/>
                <w:szCs w:val="17"/>
              </w:rPr>
              <w:t xml:space="preserve">At least 10 characters with upper- and lower-case letters, a digit and a symbol</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history</w:t>
            </w:r>
          </w:p>
        </w:tc>
        <w:tc>
          <w:tcPr>
            <w:tcW w:w="5616" w:type="dxa"/>
          </w:tcPr>
          <w:p>
            <w:pPr>
              <w:spacing w:after="20" w:before="20"/>
              <w:rPr>
                <w:rFonts w:ascii="Arial" w:hAnsi="Arial" w:cs="Arial"/>
                <w:sz w:val="17"/>
                <w:szCs w:val="17"/>
              </w:rPr>
            </w:pPr>
            <w:r>
              <w:rPr>
                <w:rFonts w:ascii="Arial" w:hAnsi="Arial" w:cs="Arial"/>
                <w:sz w:val="17"/>
                <w:szCs w:val="17"/>
              </w:rPr>
              <w:t xml:space="preserve">Last 10 passwords refused (BDOI's FRUM-004)</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expiry</w:t>
            </w:r>
          </w:p>
        </w:tc>
        <w:tc>
          <w:tcPr>
            <w:tcW w:w="5616" w:type="dxa"/>
          </w:tcPr>
          <w:p>
            <w:pPr>
              <w:spacing w:after="20" w:before="20"/>
              <w:rPr>
                <w:rFonts w:ascii="Arial" w:hAnsi="Arial" w:cs="Arial"/>
                <w:sz w:val="17"/>
                <w:szCs w:val="17"/>
              </w:rPr>
            </w:pPr>
            <w:r>
              <w:rPr>
                <w:rFonts w:ascii="Arial" w:hAnsi="Arial" w:cs="Arial"/>
                <w:sz w:val="17"/>
                <w:szCs w:val="17"/>
              </w:rPr>
              <w:t xml:space="preserve">90 days; a notice 7 days before</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Minimum password age</w:t>
            </w:r>
          </w:p>
        </w:tc>
        <w:tc>
          <w:tcPr>
            <w:tcW w:w="5616" w:type="dxa"/>
          </w:tcPr>
          <w:p>
            <w:pPr>
              <w:spacing w:after="20" w:before="20"/>
              <w:rPr>
                <w:rFonts w:ascii="Arial" w:hAnsi="Arial" w:cs="Arial"/>
                <w:sz w:val="17"/>
                <w:szCs w:val="17"/>
              </w:rPr>
            </w:pPr>
            <w:r>
              <w:rPr>
                <w:rFonts w:ascii="Arial" w:hAnsi="Arial" w:cs="Arial"/>
                <w:sz w:val="17"/>
                <w:szCs w:val="17"/>
              </w:rPr>
              <w:t xml:space="preserve">1 day</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Lock-out</w:t>
            </w:r>
          </w:p>
        </w:tc>
        <w:tc>
          <w:tcPr>
            <w:tcW w:w="5616" w:type="dxa"/>
          </w:tcPr>
          <w:p>
            <w:pPr>
              <w:keepNext/>
              <w:spacing w:after="20" w:before="20"/>
              <w:rPr>
                <w:rFonts w:ascii="Arial" w:hAnsi="Arial" w:cs="Arial"/>
                <w:sz w:val="17"/>
                <w:szCs w:val="17"/>
              </w:rPr>
            </w:pPr>
            <w:r>
              <w:rPr>
                <w:rFonts w:ascii="Arial" w:hAnsi="Arial" w:cs="Arial"/>
                <w:sz w:val="17"/>
                <w:szCs w:val="17"/>
              </w:rPr>
              <w:t xml:space="preserve">3 consecutive failed attempts; unlocked by a System Administrator or a reactivation request</w:t>
            </w:r>
          </w:p>
        </w:tc>
        <w:tc>
          <w:tcPr>
            <w:tcW w:w="2736" w:type="dxa"/>
          </w:tcPr>
          <w:p>
            <w:pPr>
              <w:keepNext/>
              <w:spacing w:after="20" w:before="20"/>
              <w:rPr>
                <w:rFonts w:ascii="Arial" w:hAnsi="Arial" w:cs="Arial"/>
                <w:sz w:val="17"/>
                <w:szCs w:val="17"/>
              </w:rPr>
            </w:pPr>
            <w:r>
              <w:rPr>
                <w:rFonts w:ascii="Arial" w:hAnsi="Arial" w:cs="Arial"/>
                <w:sz w:val="17"/>
                <w:szCs w:val="17"/>
              </w:rPr>
              <w:t xml:space="preserve">Break-glass accounts (EIAM's lock-out for the others)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Password reset</w:t>
            </w:r>
          </w:p>
        </w:tc>
        <w:tc>
          <w:tcPr>
            <w:tcW w:w="5616" w:type="dxa"/>
          </w:tcPr>
          <w:p>
            <w:pPr>
              <w:keepNext/>
              <w:spacing w:after="20" w:before="20"/>
              <w:rPr>
                <w:rFonts w:ascii="Arial" w:hAnsi="Arial" w:cs="Arial"/>
                <w:sz w:val="17"/>
                <w:szCs w:val="17"/>
              </w:rPr>
            </w:pPr>
            <w:r>
              <w:rPr>
                <w:rFonts w:ascii="Arial" w:hAnsi="Arial" w:cs="Arial"/>
                <w:sz w:val="17"/>
                <w:szCs w:val="17"/>
              </w:rPr>
              <w:t xml:space="preserve">By another System Administrator, never one's own; temporary password shown once; change at the next sign-in; no forgotten-password link on the Login page (setting Password reset rules, M.10)</w:t>
            </w:r>
          </w:p>
        </w:tc>
        <w:tc>
          <w:tcPr>
            <w:tcW w:w="2736" w:type="dxa"/>
          </w:tcPr>
          <w:p>
            <w:pPr>
              <w:keepNext/>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Second factor</w:t>
            </w:r>
          </w:p>
        </w:tc>
        <w:tc>
          <w:tcPr>
            <w:tcW w:w="5616" w:type="dxa"/>
          </w:tcPr>
          <w:p>
            <w:pPr>
              <w:spacing w:after="20" w:before="20"/>
              <w:rPr>
                <w:rFonts w:ascii="Arial" w:hAnsi="Arial" w:cs="Arial"/>
                <w:sz w:val="17"/>
                <w:szCs w:val="17"/>
              </w:rPr>
            </w:pPr>
            <w:r>
              <w:rPr>
                <w:rFonts w:ascii="Arial" w:hAnsi="Arial" w:cs="Arial"/>
                <w:sz w:val="17"/>
                <w:szCs w:val="17"/>
              </w:rPr>
              <w:t xml:space="preserve">Code of an authenticator application at every sign-in; ten single-use recovery codes; a lost authenticator is reset by a System Administrator and approved by another</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 (EIAM's second factor for the others)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M.5 Session policy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4320"/>
        <w:gridCol w:w="3744"/>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432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c>
          <w:tcPr>
            <w:tcW w:w="374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Note</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Inactivity warning</w:t>
            </w:r>
          </w:p>
        </w:tc>
        <w:tc>
          <w:tcPr>
            <w:tcW w:w="4320" w:type="dxa"/>
          </w:tcPr>
          <w:p>
            <w:pPr>
              <w:spacing w:after="20" w:before="20"/>
              <w:rPr>
                <w:rFonts w:ascii="Arial" w:hAnsi="Arial" w:cs="Arial"/>
                <w:sz w:val="17"/>
                <w:szCs w:val="17"/>
              </w:rPr>
            </w:pPr>
            <w:r>
              <w:rPr>
                <w:rFonts w:ascii="Arial" w:hAnsi="Arial" w:cs="Arial"/>
                <w:sz w:val="17"/>
                <w:szCs w:val="17"/>
              </w:rPr>
              <w:t xml:space="preserve">15 minutes without activity</w:t>
            </w:r>
          </w:p>
        </w:tc>
        <w:tc>
          <w:tcPr>
            <w:tcW w:w="3744" w:type="dxa"/>
          </w:tcPr>
          <w:p>
            <w:pPr>
              <w:spacing w:after="20" w:before="20"/>
              <w:rPr>
                <w:rFonts w:ascii="Arial" w:hAnsi="Arial" w:cs="Arial"/>
                <w:sz w:val="17"/>
                <w:szCs w:val="17"/>
              </w:rPr>
            </w:pPr>
            <w:r>
              <w:rPr>
                <w:rFonts w:ascii="Arial" w:hAnsi="Arial" w:cs="Arial"/>
                <w:sz w:val="17"/>
                <w:szCs w:val="17"/>
              </w:rPr>
              <w:t xml:space="preserve">Stay Logged In / Log Out</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Inactivity sign-out</w:t>
            </w:r>
          </w:p>
        </w:tc>
        <w:tc>
          <w:tcPr>
            <w:tcW w:w="4320" w:type="dxa"/>
          </w:tcPr>
          <w:p>
            <w:pPr>
              <w:spacing w:after="20" w:before="20"/>
              <w:rPr>
                <w:rFonts w:ascii="Arial" w:hAnsi="Arial" w:cs="Arial"/>
                <w:sz w:val="17"/>
                <w:szCs w:val="17"/>
              </w:rPr>
            </w:pPr>
            <w:r>
              <w:rPr>
                <w:rFonts w:ascii="Arial" w:hAnsi="Arial" w:cs="Arial"/>
                <w:sz w:val="17"/>
                <w:szCs w:val="17"/>
              </w:rPr>
              <w:t xml:space="preserve">30 minutes without activity</w:t>
            </w:r>
          </w:p>
        </w:tc>
        <w:tc>
          <w:tcPr>
            <w:tcW w:w="3744" w:type="dxa"/>
          </w:tcPr>
          <w:p>
            <w:pPr>
              <w:spacing w:after="20" w:before="20"/>
              <w:rPr>
                <w:rFonts w:ascii="Arial" w:hAnsi="Arial" w:cs="Arial"/>
                <w:sz w:val="17"/>
                <w:szCs w:val="17"/>
              </w:rPr>
            </w:pPr>
            <w:r>
              <w:rPr>
                <w:rFonts w:ascii="Arial" w:hAnsi="Arial" w:cs="Arial"/>
                <w:sz w:val="17"/>
                <w:szCs w:val="17"/>
              </w:rPr>
              <w:t xml:space="preserve">The session ends with the reason inactivity; the page Session Timed Out: Your session timed out. Please log in again to continue, with Log In</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Session-end warning</w:t>
            </w:r>
          </w:p>
        </w:tc>
        <w:tc>
          <w:tcPr>
            <w:tcW w:w="4320" w:type="dxa"/>
          </w:tcPr>
          <w:p>
            <w:pPr>
              <w:keepNext/>
              <w:spacing w:after="20" w:before="20"/>
              <w:rPr>
                <w:rFonts w:ascii="Arial" w:hAnsi="Arial" w:cs="Arial"/>
                <w:sz w:val="17"/>
                <w:szCs w:val="17"/>
              </w:rPr>
            </w:pPr>
            <w:r>
              <w:rPr>
                <w:rFonts w:ascii="Arial" w:hAnsi="Arial" w:cs="Arial"/>
                <w:sz w:val="17"/>
                <w:szCs w:val="17"/>
              </w:rPr>
              <w:t xml:space="preserve">30 minutes before the fixed end of a session</w:t>
            </w:r>
          </w:p>
        </w:tc>
        <w:tc>
          <w:tcPr>
            <w:tcW w:w="3744" w:type="dxa"/>
          </w:tcPr>
          <w:p>
            <w:pPr>
              <w:keepNext/>
              <w:spacing w:after="20" w:before="20"/>
              <w:rPr>
                <w:rFonts w:ascii="Arial" w:hAnsi="Arial" w:cs="Arial"/>
                <w:sz w:val="17"/>
                <w:szCs w:val="17"/>
              </w:rPr>
            </w:pPr>
            <w:r>
              <w:rPr>
                <w:rFonts w:ascii="Arial" w:hAnsi="Arial" w:cs="Arial"/>
                <w:sz w:val="17"/>
                <w:szCs w:val="17"/>
              </w:rPr>
              <w:t xml:space="preserve">BRD x.001.1.3</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Several tabs</w:t>
            </w:r>
          </w:p>
        </w:tc>
        <w:tc>
          <w:tcPr>
            <w:tcW w:w="4320" w:type="dxa"/>
          </w:tcPr>
          <w:p>
            <w:pPr>
              <w:keepNext/>
              <w:spacing w:after="20" w:before="20"/>
              <w:rPr>
                <w:rFonts w:ascii="Arial" w:hAnsi="Arial" w:cs="Arial"/>
                <w:sz w:val="17"/>
                <w:szCs w:val="17"/>
              </w:rPr>
            </w:pPr>
            <w:r>
              <w:rPr>
                <w:rFonts w:ascii="Arial" w:hAnsi="Arial" w:cs="Arial"/>
                <w:sz w:val="17"/>
                <w:szCs w:val="17"/>
              </w:rPr>
              <w:t xml:space="preserve">One session for all the tabs of a user</w:t>
            </w:r>
          </w:p>
        </w:tc>
        <w:tc>
          <w:tcPr>
            <w:tcW w:w="3744" w:type="dxa"/>
          </w:tcPr>
          <w:p>
            <w:pPr>
              <w:keepNext/>
              <w:spacing w:after="20" w:before="20"/>
              <w:rPr>
                <w:rFonts w:ascii="Arial" w:hAnsi="Arial" w:cs="Arial"/>
                <w:sz w:val="17"/>
                <w:szCs w:val="17"/>
              </w:rPr>
            </w:pPr>
            <w:r>
              <w:rPr>
                <w:rFonts w:ascii="Arial" w:hAnsi="Arial" w:cs="Arial"/>
                <w:sz w:val="17"/>
                <w:szCs w:val="17"/>
              </w:rPr>
              <w:t xml:space="preserve">Activity in any tab counts</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One session per device</w:t>
            </w:r>
          </w:p>
        </w:tc>
        <w:tc>
          <w:tcPr>
            <w:tcW w:w="4320" w:type="dxa"/>
          </w:tcPr>
          <w:p>
            <w:pPr>
              <w:spacing w:after="20" w:before="20"/>
              <w:rPr>
                <w:rFonts w:ascii="Arial" w:hAnsi="Arial" w:cs="Arial"/>
                <w:sz w:val="17"/>
                <w:szCs w:val="17"/>
              </w:rPr>
            </w:pPr>
            <w:r>
              <w:rPr>
                <w:rFonts w:ascii="Arial" w:hAnsi="Arial" w:cs="Arial"/>
                <w:sz w:val="17"/>
                <w:szCs w:val="17"/>
              </w:rPr>
              <w:t xml:space="preserve">Required by the Collections addendum NFR 10.07: a sign-in on another device ends the earlier session; to be delivered before UAT (Annex AA.4)</w:t>
            </w:r>
          </w:p>
        </w:tc>
        <w:tc>
          <w:tcPr>
            <w:tcW w:w="3744" w:type="dxa"/>
          </w:tcPr>
          <w:p>
            <w:pPr>
              <w:spacing w:after="20" w:before="20"/>
              <w:rPr>
                <w:rFonts w:ascii="Arial" w:hAnsi="Arial" w:cs="Arial"/>
                <w:sz w:val="17"/>
                <w:szCs w:val="17"/>
              </w:rPr>
            </w:pPr>
            <w:r>
              <w:rPr>
                <w:rFonts w:ascii="Arial" w:hAnsi="Arial" w:cs="Arial"/>
                <w:sz w:val="17"/>
                <w:szCs w:val="17"/>
              </w:rPr>
              <w:t xml:space="preserve">BRD requirement (programme-wide); every session is in the session log</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M.6 Segregation and separation-of-duties rules</w:t>
      </w:r>
    </w:p>
    <w:p>
      <w:pPr>
        <w:pStyle w:val="ListParagraph"/>
        <w:numPr>
          <w:ilvl w:val="0"/>
          <w:numId w:val="231"/>
        </w:numPr>
        <w:spacing w:after="60"/>
        <w:contextualSpacing/>
        <w:rPr>
          <w:rFonts w:ascii="Arial" w:hAnsi="Arial" w:cs="Arial"/>
        </w:rPr>
      </w:pPr>
      <w:r>
        <w:rPr>
          <w:rFonts w:ascii="Arial" w:hAnsi="Arial" w:cs="Arial"/>
        </w:rPr>
        <w:t xml:space="preserve">Four eyes: the requester and the user a request is about never decide it.</w:t>
      </w:r>
    </w:p>
    <w:p>
      <w:pPr>
        <w:pStyle w:val="ListParagraph"/>
        <w:numPr>
          <w:ilvl w:val="0"/>
          <w:numId w:val="231"/>
        </w:numPr>
        <w:spacing w:after="60"/>
        <w:contextualSpacing/>
        <w:rPr>
          <w:rFonts w:ascii="Arial" w:hAnsi="Arial" w:cs="Arial"/>
        </w:rPr>
      </w:pPr>
      <w:r>
        <w:rPr>
          <w:rFonts w:ascii="Arial" w:hAnsi="Arial" w:cs="Arial"/>
        </w:rPr>
        <w:t xml:space="preserve">The second approver differs from the first approver, the requester and the user concerned.</w:t>
      </w:r>
    </w:p>
    <w:p>
      <w:pPr>
        <w:pStyle w:val="ListParagraph"/>
        <w:numPr>
          <w:ilvl w:val="0"/>
          <w:numId w:val="231"/>
        </w:numPr>
        <w:spacing w:after="60"/>
        <w:contextualSpacing/>
        <w:rPr>
          <w:rFonts w:ascii="Arial" w:hAnsi="Arial" w:cs="Arial"/>
        </w:rPr>
      </w:pPr>
      <w:r>
        <w:rPr>
          <w:rFonts w:ascii="Arial" w:hAnsi="Arial" w:cs="Arial"/>
        </w:rPr>
        <w:t xml:space="preserve">The implementer of a group-profile request is not its requester.</w:t>
      </w:r>
    </w:p>
    <w:p>
      <w:pPr>
        <w:pStyle w:val="ListParagraph"/>
        <w:numPr>
          <w:ilvl w:val="0"/>
          <w:numId w:val="231"/>
        </w:numPr>
        <w:spacing w:after="60"/>
        <w:contextualSpacing/>
        <w:rPr>
          <w:rFonts w:ascii="Arial" w:hAnsi="Arial" w:cs="Arial"/>
        </w:rPr>
      </w:pPr>
      <w:r>
        <w:rPr>
          <w:rFonts w:ascii="Arial" w:hAnsi="Arial" w:cs="Arial"/>
        </w:rPr>
        <w:t xml:space="preserve">Separation-of-duties rules: pairs of group profiles one user may not hold together, and pairs of permissions (the conflicting permission combinations) that neither one group profile nor one user may hold together, kept by the Business Administrator and authorised by Information Security; checked on every request, bulk line and group-profile change, at submission and at approval.</w:t>
      </w:r>
    </w:p>
    <w:p>
      <w:pPr>
        <w:pStyle w:val="ListParagraph"/>
        <w:numPr>
          <w:ilvl w:val="0"/>
          <w:numId w:val="231"/>
        </w:numPr>
        <w:spacing w:after="60"/>
        <w:contextualSpacing/>
        <w:rPr>
          <w:rFonts w:ascii="Arial" w:hAnsi="Arial" w:cs="Arial"/>
        </w:rPr>
      </w:pPr>
      <w:r>
        <w:rPr>
          <w:rFonts w:ascii="Arial" w:hAnsi="Arial" w:cs="Arial"/>
        </w:rPr>
        <w:t xml:space="preserve">A user never changes his or her own group profiles.</w:t>
      </w:r>
    </w:p>
    <w:p>
      <w:pPr>
        <w:pStyle w:val="ListParagraph"/>
        <w:numPr>
          <w:ilvl w:val="0"/>
          <w:numId w:val="231"/>
        </w:numPr>
        <w:spacing w:after="60"/>
        <w:contextualSpacing/>
        <w:rPr>
          <w:rFonts w:ascii="Arial" w:hAnsi="Arial" w:cs="Arial"/>
        </w:rPr>
      </w:pPr>
      <w:r>
        <w:rPr>
          <w:rFonts w:ascii="Arial" w:hAnsi="Arial" w:cs="Arial"/>
        </w:rPr>
        <w:t xml:space="preserve">Privilege level of each group profile (Low, Standard, High, Admin): a request that gives a High or Admin profile, or that is submitted or approved outside working hours, needs a second approval and raises an alert.</w:t>
      </w:r>
    </w:p>
    <w:p>
      <w:pPr>
        <w:pStyle w:val="ListParagraph"/>
        <w:numPr>
          <w:ilvl w:val="0"/>
          <w:numId w:val="231"/>
        </w:numPr>
        <w:spacing w:after="60"/>
        <w:contextualSpacing/>
        <w:rPr>
          <w:rFonts w:ascii="Arial" w:hAnsi="Arial" w:cs="Arial"/>
        </w:rPr>
      </w:pPr>
      <w:r>
        <w:rPr>
          <w:rFonts w:ascii="Arial" w:hAnsi="Arial" w:cs="Arial"/>
        </w:rPr>
        <w:t xml:space="preserve">Security settings change only with the approval of Information Security.</w:t>
      </w:r>
    </w:p>
    <w:p>
      <w:pPr>
        <w:pStyle w:val="ListParagraph"/>
        <w:numPr>
          <w:ilvl w:val="0"/>
          <w:numId w:val="231"/>
        </w:numPr>
        <w:spacing w:after="60"/>
        <w:contextualSpacing/>
        <w:rPr>
          <w:rFonts w:ascii="Arial" w:hAnsi="Arial" w:cs="Arial"/>
        </w:rPr>
      </w:pPr>
      <w:r>
        <w:rPr>
          <w:rFonts w:ascii="Arial" w:hAnsi="Arial" w:cs="Arial"/>
        </w:rPr>
        <w:t xml:space="preserve">Group profiles change only through approved and implemented requests; the emergency role edit is off by default, needs the approval of Information Security and is alerted.</w:t>
      </w:r>
    </w:p>
    <w:p>
      <w:pPr>
        <w:pStyle w:val="ListParagraph"/>
        <w:numPr>
          <w:ilvl w:val="0"/>
          <w:numId w:val="231"/>
        </w:numPr>
        <w:spacing w:after="60"/>
        <w:contextualSpacing/>
        <w:rPr>
          <w:rFonts w:ascii="Arial" w:hAnsi="Arial" w:cs="Arial"/>
        </w:rPr>
      </w:pPr>
      <w:r>
        <w:rPr>
          <w:rFonts w:ascii="Arial" w:hAnsi="Arial" w:cs="Arial"/>
        </w:rPr>
        <w:t xml:space="preserve">Every change is recorded with its from and to values in a log that no user can change.</w:t>
      </w:r>
    </w:p>
    <w:p>
      <w:pPr>
        <w:pStyle w:val="Heading2"/>
        <w:keepNext/>
        <w:keepLines/>
        <w:numPr>
          <w:ilvl w:val="0"/>
          <w:numId w:val="0"/>
        </w:numPr>
        <w:rPr>
          <w:rFonts w:ascii="Arial" w:hAnsi="Arial" w:cs="Arial"/>
        </w:rPr>
      </w:pPr>
      <w:r>
        <w:rPr>
          <w:rFonts w:ascii="Arial" w:hAnsi="Arial" w:cs="Arial"/>
        </w:rPr>
        <w:t xml:space="preserve">M.7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448"/>
        <w:gridCol w:w="2736"/>
        <w:gridCol w:w="3744"/>
        <w:gridCol w:w="1728"/>
      </w:tblGrid>
      <w:tr>
        <w:trPr>
          <w:cantSplit/>
          <w:tblHeader/>
        </w:trPr>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Parameter</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 decided by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Sign-in mode</w:t>
            </w:r>
          </w:p>
        </w:tc>
        <w:tc>
          <w:tcPr>
            <w:tcW w:w="2736" w:type="dxa"/>
          </w:tcPr>
          <w:p>
            <w:pPr>
              <w:spacing w:after="20" w:before="20"/>
              <w:rPr>
                <w:rFonts w:ascii="Arial" w:hAnsi="Arial" w:cs="Arial"/>
                <w:sz w:val="16"/>
                <w:szCs w:val="16"/>
              </w:rPr>
            </w:pPr>
            <w:r>
              <w:rPr>
                <w:rFonts w:ascii="Arial" w:hAnsi="Arial" w:cs="Arial"/>
                <w:sz w:val="16"/>
                <w:szCs w:val="16"/>
              </w:rPr>
              <w:t xml:space="preserve">Single sign-on through EIAM (OpenID Connect or SAML 2.0) in production; local sign-in in SIT until BIBS is registered in EIAM</w:t>
            </w:r>
          </w:p>
        </w:tc>
        <w:tc>
          <w:tcPr>
            <w:tcW w:w="3744" w:type="dxa"/>
          </w:tcPr>
          <w:p>
            <w:pPr>
              <w:spacing w:after="20" w:before="20"/>
              <w:rPr>
                <w:rFonts w:ascii="Arial" w:hAnsi="Arial" w:cs="Arial"/>
                <w:sz w:val="16"/>
                <w:szCs w:val="16"/>
              </w:rPr>
            </w:pPr>
            <w:r>
              <w:rPr>
                <w:rFonts w:ascii="Arial" w:hAnsi="Arial" w:cs="Arial"/>
                <w:sz w:val="16"/>
                <w:szCs w:val="16"/>
              </w:rPr>
              <w:t xml:space="preserve">Sign-in of the environment</w:t>
            </w:r>
          </w:p>
        </w:tc>
        <w:tc>
          <w:tcPr>
            <w:tcW w:w="1728" w:type="dxa"/>
          </w:tcPr>
          <w:p>
            <w:pPr>
              <w:spacing w:after="20" w:before="20"/>
              <w:rPr>
                <w:rFonts w:ascii="Arial" w:hAnsi="Arial" w:cs="Arial"/>
                <w:sz w:val="16"/>
                <w:szCs w:val="16"/>
              </w:rPr>
            </w:pPr>
            <w:r>
              <w:rPr>
                <w:rFonts w:ascii="Arial" w:hAnsi="Arial" w:cs="Arial"/>
                <w:sz w:val="16"/>
                <w:szCs w:val="16"/>
              </w:rPr>
              <w:t xml:space="preserve">BDOI IT</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Lock-out attempts</w:t>
            </w:r>
          </w:p>
        </w:tc>
        <w:tc>
          <w:tcPr>
            <w:tcW w:w="2736" w:type="dxa"/>
          </w:tcPr>
          <w:p>
            <w:pPr>
              <w:spacing w:after="20" w:before="20"/>
              <w:rPr>
                <w:rFonts w:ascii="Arial" w:hAnsi="Arial" w:cs="Arial"/>
                <w:sz w:val="16"/>
                <w:szCs w:val="16"/>
              </w:rPr>
            </w:pPr>
            <w:r>
              <w:rPr>
                <w:rFonts w:ascii="Arial" w:hAnsi="Arial" w:cs="Arial"/>
                <w:sz w:val="16"/>
                <w:szCs w:val="16"/>
              </w:rPr>
              <w:t xml:space="preserve">3</w:t>
            </w:r>
          </w:p>
        </w:tc>
        <w:tc>
          <w:tcPr>
            <w:tcW w:w="3744" w:type="dxa"/>
          </w:tcPr>
          <w:p>
            <w:pPr>
              <w:spacing w:after="20" w:before="20"/>
              <w:rPr>
                <w:rFonts w:ascii="Arial" w:hAnsi="Arial" w:cs="Arial"/>
                <w:sz w:val="16"/>
                <w:szCs w:val="16"/>
              </w:rPr>
            </w:pPr>
            <w:r>
              <w:rPr>
                <w:rFonts w:ascii="Arial" w:hAnsi="Arial" w:cs="Arial"/>
                <w:sz w:val="16"/>
                <w:szCs w:val="16"/>
              </w:rPr>
              <w:t xml:space="preserve">Failed attempts before a local account locks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Inactivity warning</w:t>
            </w:r>
          </w:p>
        </w:tc>
        <w:tc>
          <w:tcPr>
            <w:tcW w:w="2736" w:type="dxa"/>
          </w:tcPr>
          <w:p>
            <w:pPr>
              <w:spacing w:after="20" w:before="20"/>
              <w:rPr>
                <w:rFonts w:ascii="Arial" w:hAnsi="Arial" w:cs="Arial"/>
                <w:sz w:val="16"/>
                <w:szCs w:val="16"/>
              </w:rPr>
            </w:pPr>
            <w:r>
              <w:rPr>
                <w:rFonts w:ascii="Arial" w:hAnsi="Arial" w:cs="Arial"/>
                <w:sz w:val="16"/>
                <w:szCs w:val="16"/>
              </w:rPr>
              <w:t xml:space="preserve">15 minutes</w:t>
            </w:r>
          </w:p>
        </w:tc>
        <w:tc>
          <w:tcPr>
            <w:tcW w:w="3744" w:type="dxa"/>
          </w:tcPr>
          <w:p>
            <w:pPr>
              <w:spacing w:after="20" w:before="20"/>
              <w:rPr>
                <w:rFonts w:ascii="Arial" w:hAnsi="Arial" w:cs="Arial"/>
                <w:sz w:val="16"/>
                <w:szCs w:val="16"/>
              </w:rPr>
            </w:pPr>
            <w:r>
              <w:rPr>
                <w:rFonts w:ascii="Arial" w:hAnsi="Arial" w:cs="Arial"/>
                <w:sz w:val="16"/>
                <w:szCs w:val="16"/>
              </w:rPr>
              <w:t xml:space="preserve">Inactivity time before the warning</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Session timeout</w:t>
            </w:r>
          </w:p>
        </w:tc>
        <w:tc>
          <w:tcPr>
            <w:tcW w:w="2736" w:type="dxa"/>
          </w:tcPr>
          <w:p>
            <w:pPr>
              <w:spacing w:after="20" w:before="20"/>
              <w:rPr>
                <w:rFonts w:ascii="Arial" w:hAnsi="Arial" w:cs="Arial"/>
                <w:sz w:val="16"/>
                <w:szCs w:val="16"/>
              </w:rPr>
            </w:pPr>
            <w:r>
              <w:rPr>
                <w:rFonts w:ascii="Arial" w:hAnsi="Arial" w:cs="Arial"/>
                <w:sz w:val="16"/>
                <w:szCs w:val="16"/>
              </w:rPr>
              <w:t xml:space="preserve">30 minutes</w:t>
            </w:r>
          </w:p>
        </w:tc>
        <w:tc>
          <w:tcPr>
            <w:tcW w:w="3744" w:type="dxa"/>
          </w:tcPr>
          <w:p>
            <w:pPr>
              <w:spacing w:after="20" w:before="20"/>
              <w:rPr>
                <w:rFonts w:ascii="Arial" w:hAnsi="Arial" w:cs="Arial"/>
                <w:sz w:val="16"/>
                <w:szCs w:val="16"/>
              </w:rPr>
            </w:pPr>
            <w:r>
              <w:rPr>
                <w:rFonts w:ascii="Arial" w:hAnsi="Arial" w:cs="Arial"/>
                <w:sz w:val="16"/>
                <w:szCs w:val="16"/>
              </w:rPr>
              <w:t xml:space="preserve">Inactivity time before the sign-out</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Session-end warning</w:t>
            </w:r>
          </w:p>
        </w:tc>
        <w:tc>
          <w:tcPr>
            <w:tcW w:w="2736" w:type="dxa"/>
          </w:tcPr>
          <w:p>
            <w:pPr>
              <w:spacing w:after="20" w:before="20"/>
              <w:rPr>
                <w:rFonts w:ascii="Arial" w:hAnsi="Arial" w:cs="Arial"/>
                <w:sz w:val="16"/>
                <w:szCs w:val="16"/>
              </w:rPr>
            </w:pPr>
            <w:r>
              <w:rPr>
                <w:rFonts w:ascii="Arial" w:hAnsi="Arial" w:cs="Arial"/>
                <w:sz w:val="16"/>
                <w:szCs w:val="16"/>
              </w:rPr>
              <w:t xml:space="preserve">30 minutes</w:t>
            </w:r>
          </w:p>
        </w:tc>
        <w:tc>
          <w:tcPr>
            <w:tcW w:w="3744" w:type="dxa"/>
          </w:tcPr>
          <w:p>
            <w:pPr>
              <w:spacing w:after="20" w:before="20"/>
              <w:rPr>
                <w:rFonts w:ascii="Arial" w:hAnsi="Arial" w:cs="Arial"/>
                <w:sz w:val="16"/>
                <w:szCs w:val="16"/>
              </w:rPr>
            </w:pPr>
            <w:r>
              <w:rPr>
                <w:rFonts w:ascii="Arial" w:hAnsi="Arial" w:cs="Arial"/>
                <w:sz w:val="16"/>
                <w:szCs w:val="16"/>
              </w:rPr>
              <w:t xml:space="preserve">Warning before the fixed end of a session</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User ID format</w:t>
            </w:r>
          </w:p>
        </w:tc>
        <w:tc>
          <w:tcPr>
            <w:tcW w:w="2736" w:type="dxa"/>
          </w:tcPr>
          <w:p>
            <w:pPr>
              <w:spacing w:after="20" w:before="20"/>
              <w:rPr>
                <w:rFonts w:ascii="Arial" w:hAnsi="Arial" w:cs="Arial"/>
                <w:sz w:val="16"/>
                <w:szCs w:val="16"/>
              </w:rPr>
            </w:pPr>
            <w:r>
              <w:rPr>
                <w:rFonts w:ascii="Arial" w:hAnsi="Arial" w:cs="Arial"/>
                <w:sz w:val="16"/>
                <w:szCs w:val="16"/>
              </w:rPr>
              <w:t xml:space="preserve">A letter followed by nine digits (a999999999)</w:t>
            </w:r>
          </w:p>
        </w:tc>
        <w:tc>
          <w:tcPr>
            <w:tcW w:w="3744" w:type="dxa"/>
          </w:tcPr>
          <w:p>
            <w:pPr>
              <w:spacing w:after="20" w:before="20"/>
              <w:rPr>
                <w:rFonts w:ascii="Arial" w:hAnsi="Arial" w:cs="Arial"/>
                <w:sz w:val="16"/>
                <w:szCs w:val="16"/>
              </w:rPr>
            </w:pPr>
            <w:r>
              <w:rPr>
                <w:rFonts w:ascii="Arial" w:hAnsi="Arial" w:cs="Arial"/>
                <w:sz w:val="16"/>
                <w:szCs w:val="16"/>
              </w:rPr>
              <w:t xml:space="preserve">Format of new user IDs</w:t>
            </w:r>
          </w:p>
        </w:tc>
        <w:tc>
          <w:tcPr>
            <w:tcW w:w="1728" w:type="dxa"/>
          </w:tcPr>
          <w:p>
            <w:pPr>
              <w:spacing w:after="20" w:before="20"/>
              <w:rPr>
                <w:rFonts w:ascii="Arial" w:hAnsi="Arial" w:cs="Arial"/>
                <w:sz w:val="16"/>
                <w:szCs w:val="16"/>
              </w:rPr>
            </w:pPr>
            <w:r>
              <w:rPr>
                <w:rFonts w:ascii="Arial" w:hAnsi="Arial" w:cs="Arial"/>
                <w:sz w:val="16"/>
                <w:szCs w:val="16"/>
              </w:rPr>
              <w:t xml:space="preserve">shown in words to the requester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history</w:t>
            </w:r>
          </w:p>
        </w:tc>
        <w:tc>
          <w:tcPr>
            <w:tcW w:w="2736" w:type="dxa"/>
          </w:tcPr>
          <w:p>
            <w:pPr>
              <w:spacing w:after="20" w:before="20"/>
              <w:rPr>
                <w:rFonts w:ascii="Arial" w:hAnsi="Arial" w:cs="Arial"/>
                <w:sz w:val="16"/>
                <w:szCs w:val="16"/>
              </w:rPr>
            </w:pPr>
            <w:r>
              <w:rPr>
                <w:rFonts w:ascii="Arial" w:hAnsi="Arial" w:cs="Arial"/>
                <w:sz w:val="16"/>
                <w:szCs w:val="16"/>
              </w:rPr>
              <w:t xml:space="preserve">10</w:t>
            </w:r>
          </w:p>
        </w:tc>
        <w:tc>
          <w:tcPr>
            <w:tcW w:w="3744" w:type="dxa"/>
          </w:tcPr>
          <w:p>
            <w:pPr>
              <w:spacing w:after="20" w:before="20"/>
              <w:rPr>
                <w:rFonts w:ascii="Arial" w:hAnsi="Arial" w:cs="Arial"/>
                <w:sz w:val="16"/>
                <w:szCs w:val="16"/>
              </w:rPr>
            </w:pPr>
            <w:r>
              <w:rPr>
                <w:rFonts w:ascii="Arial" w:hAnsi="Arial" w:cs="Arial"/>
                <w:sz w:val="16"/>
                <w:szCs w:val="16"/>
              </w:rPr>
              <w:t xml:space="preserve">Previous passwords refused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expiry</w:t>
            </w:r>
          </w:p>
        </w:tc>
        <w:tc>
          <w:tcPr>
            <w:tcW w:w="2736" w:type="dxa"/>
          </w:tcPr>
          <w:p>
            <w:pPr>
              <w:spacing w:after="20" w:before="20"/>
              <w:rPr>
                <w:rFonts w:ascii="Arial" w:hAnsi="Arial" w:cs="Arial"/>
                <w:sz w:val="16"/>
                <w:szCs w:val="16"/>
              </w:rPr>
            </w:pPr>
            <w:r>
              <w:rPr>
                <w:rFonts w:ascii="Arial" w:hAnsi="Arial" w:cs="Arial"/>
                <w:sz w:val="16"/>
                <w:szCs w:val="16"/>
              </w:rPr>
              <w:t xml:space="preserve">90 days</w:t>
            </w:r>
          </w:p>
        </w:tc>
        <w:tc>
          <w:tcPr>
            <w:tcW w:w="3744" w:type="dxa"/>
          </w:tcPr>
          <w:p>
            <w:pPr>
              <w:spacing w:after="20" w:before="20"/>
              <w:rPr>
                <w:rFonts w:ascii="Arial" w:hAnsi="Arial" w:cs="Arial"/>
                <w:sz w:val="16"/>
                <w:szCs w:val="16"/>
              </w:rPr>
            </w:pPr>
            <w:r>
              <w:rPr>
                <w:rFonts w:ascii="Arial" w:hAnsi="Arial" w:cs="Arial"/>
                <w:sz w:val="16"/>
                <w:szCs w:val="16"/>
              </w:rPr>
              <w:t xml:space="preserve">Password expiry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Minimum password age</w:t>
            </w:r>
          </w:p>
        </w:tc>
        <w:tc>
          <w:tcPr>
            <w:tcW w:w="2736" w:type="dxa"/>
          </w:tcPr>
          <w:p>
            <w:pPr>
              <w:spacing w:after="20" w:before="20"/>
              <w:rPr>
                <w:rFonts w:ascii="Arial" w:hAnsi="Arial" w:cs="Arial"/>
                <w:sz w:val="16"/>
                <w:szCs w:val="16"/>
              </w:rPr>
            </w:pPr>
            <w:r>
              <w:rPr>
                <w:rFonts w:ascii="Arial" w:hAnsi="Arial" w:cs="Arial"/>
                <w:sz w:val="16"/>
                <w:szCs w:val="16"/>
              </w:rPr>
              <w:t xml:space="preserve">1 day</w:t>
            </w:r>
          </w:p>
        </w:tc>
        <w:tc>
          <w:tcPr>
            <w:tcW w:w="3744" w:type="dxa"/>
          </w:tcPr>
          <w:p>
            <w:pPr>
              <w:spacing w:after="20" w:before="20"/>
              <w:rPr>
                <w:rFonts w:ascii="Arial" w:hAnsi="Arial" w:cs="Arial"/>
                <w:sz w:val="16"/>
                <w:szCs w:val="16"/>
              </w:rPr>
            </w:pPr>
            <w:r>
              <w:rPr>
                <w:rFonts w:ascii="Arial" w:hAnsi="Arial" w:cs="Arial"/>
                <w:sz w:val="16"/>
                <w:szCs w:val="16"/>
              </w:rPr>
              <w:t xml:space="preserve">Minimum days between changes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Working hours</w:t>
            </w:r>
          </w:p>
        </w:tc>
        <w:tc>
          <w:tcPr>
            <w:tcW w:w="2736" w:type="dxa"/>
          </w:tcPr>
          <w:p>
            <w:pPr>
              <w:spacing w:after="20" w:before="20"/>
              <w:rPr>
                <w:rFonts w:ascii="Arial" w:hAnsi="Arial" w:cs="Arial"/>
                <w:sz w:val="16"/>
                <w:szCs w:val="16"/>
              </w:rPr>
            </w:pPr>
            <w:r>
              <w:rPr>
                <w:rFonts w:ascii="Arial" w:hAnsi="Arial" w:cs="Arial"/>
                <w:sz w:val="16"/>
                <w:szCs w:val="16"/>
              </w:rPr>
              <w:t xml:space="preserve">08:00 to 18:00, Monday to Friday</w:t>
            </w:r>
          </w:p>
        </w:tc>
        <w:tc>
          <w:tcPr>
            <w:tcW w:w="3744" w:type="dxa"/>
          </w:tcPr>
          <w:p>
            <w:pPr>
              <w:spacing w:after="20" w:before="20"/>
              <w:rPr>
                <w:rFonts w:ascii="Arial" w:hAnsi="Arial" w:cs="Arial"/>
                <w:sz w:val="16"/>
                <w:szCs w:val="16"/>
              </w:rPr>
            </w:pPr>
            <w:r>
              <w:rPr>
                <w:rFonts w:ascii="Arial" w:hAnsi="Arial" w:cs="Arial"/>
                <w:sz w:val="16"/>
                <w:szCs w:val="16"/>
              </w:rPr>
              <w:t xml:space="preserve">Hours outside which a change needs a second approval</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Any approver may decide</w:t>
            </w:r>
          </w:p>
        </w:tc>
        <w:tc>
          <w:tcPr>
            <w:tcW w:w="2736" w:type="dxa"/>
          </w:tcPr>
          <w:p>
            <w:pPr>
              <w:spacing w:after="20" w:before="20"/>
              <w:rPr>
                <w:rFonts w:ascii="Arial" w:hAnsi="Arial" w:cs="Arial"/>
                <w:sz w:val="16"/>
                <w:szCs w:val="16"/>
              </w:rPr>
            </w:pPr>
            <w:r>
              <w:rPr>
                <w:rFonts w:ascii="Arial" w:hAnsi="Arial" w:cs="Arial"/>
                <w:sz w:val="16"/>
                <w:szCs w:val="16"/>
              </w:rPr>
              <w:t xml:space="preserve">No</w:t>
            </w:r>
          </w:p>
        </w:tc>
        <w:tc>
          <w:tcPr>
            <w:tcW w:w="3744" w:type="dxa"/>
          </w:tcPr>
          <w:p>
            <w:pPr>
              <w:spacing w:after="20" w:before="20"/>
              <w:rPr>
                <w:rFonts w:ascii="Arial" w:hAnsi="Arial" w:cs="Arial"/>
                <w:sz w:val="16"/>
                <w:szCs w:val="16"/>
              </w:rPr>
            </w:pPr>
            <w:r>
              <w:rPr>
                <w:rFonts w:ascii="Arial" w:hAnsi="Arial" w:cs="Arial"/>
                <w:sz w:val="16"/>
                <w:szCs w:val="16"/>
              </w:rPr>
              <w:t xml:space="preserve">Yes lets every approver decide every pending request, not only the chosen one</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Emergency role edit</w:t>
            </w:r>
          </w:p>
        </w:tc>
        <w:tc>
          <w:tcPr>
            <w:tcW w:w="2736" w:type="dxa"/>
          </w:tcPr>
          <w:p>
            <w:pPr>
              <w:spacing w:after="20" w:before="20"/>
              <w:rPr>
                <w:rFonts w:ascii="Arial" w:hAnsi="Arial" w:cs="Arial"/>
                <w:sz w:val="16"/>
                <w:szCs w:val="16"/>
              </w:rPr>
            </w:pPr>
            <w:r>
              <w:rPr>
                <w:rFonts w:ascii="Arial" w:hAnsi="Arial" w:cs="Arial"/>
                <w:sz w:val="16"/>
                <w:szCs w:val="16"/>
              </w:rPr>
              <w:t xml:space="preserve">Off</w:t>
            </w:r>
          </w:p>
        </w:tc>
        <w:tc>
          <w:tcPr>
            <w:tcW w:w="3744" w:type="dxa"/>
          </w:tcPr>
          <w:p>
            <w:pPr>
              <w:spacing w:after="20" w:before="20"/>
              <w:rPr>
                <w:rFonts w:ascii="Arial" w:hAnsi="Arial" w:cs="Arial"/>
                <w:sz w:val="16"/>
                <w:szCs w:val="16"/>
              </w:rPr>
            </w:pPr>
            <w:r>
              <w:rPr>
                <w:rFonts w:ascii="Arial" w:hAnsi="Arial" w:cs="Arial"/>
                <w:sz w:val="16"/>
                <w:szCs w:val="16"/>
              </w:rPr>
              <w:t xml:space="preserve">Direct change of roles in an emergency (audited and alerted)</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Apply group profiles on approval</w:t>
            </w:r>
          </w:p>
        </w:tc>
        <w:tc>
          <w:tcPr>
            <w:tcW w:w="2736" w:type="dxa"/>
          </w:tcPr>
          <w:p>
            <w:pPr>
              <w:spacing w:after="20" w:before="20"/>
              <w:rPr>
                <w:rFonts w:ascii="Arial" w:hAnsi="Arial" w:cs="Arial"/>
                <w:sz w:val="16"/>
                <w:szCs w:val="16"/>
              </w:rPr>
            </w:pPr>
            <w:r>
              <w:rPr>
                <w:rFonts w:ascii="Arial" w:hAnsi="Arial" w:cs="Arial"/>
                <w:sz w:val="16"/>
                <w:szCs w:val="16"/>
              </w:rPr>
              <w:t xml:space="preserve">No</w:t>
            </w:r>
          </w:p>
        </w:tc>
        <w:tc>
          <w:tcPr>
            <w:tcW w:w="3744" w:type="dxa"/>
          </w:tcPr>
          <w:p>
            <w:pPr>
              <w:spacing w:after="20" w:before="20"/>
              <w:rPr>
                <w:rFonts w:ascii="Arial" w:hAnsi="Arial" w:cs="Arial"/>
                <w:sz w:val="16"/>
                <w:szCs w:val="16"/>
              </w:rPr>
            </w:pPr>
            <w:r>
              <w:rPr>
                <w:rFonts w:ascii="Arial" w:hAnsi="Arial" w:cs="Arial"/>
                <w:sz w:val="16"/>
                <w:szCs w:val="16"/>
              </w:rPr>
              <w:t xml:space="preserve">Yes applies an approved group-profile request without the implementation step</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Failed-run recipients</w:t>
            </w:r>
          </w:p>
        </w:tc>
        <w:tc>
          <w:tcPr>
            <w:tcW w:w="2736" w:type="dxa"/>
          </w:tcPr>
          <w:p>
            <w:pPr>
              <w:spacing w:after="20" w:before="20"/>
              <w:rPr>
                <w:rFonts w:ascii="Arial" w:hAnsi="Arial" w:cs="Arial"/>
                <w:sz w:val="16"/>
                <w:szCs w:val="16"/>
              </w:rPr>
            </w:pPr>
            <w:r>
              <w:rPr>
                <w:rFonts w:ascii="Arial" w:hAnsi="Arial" w:cs="Arial"/>
                <w:sz w:val="16"/>
                <w:szCs w:val="16"/>
              </w:rPr>
              <w:t xml:space="preserve">(set by BDOI)</w:t>
            </w:r>
          </w:p>
        </w:tc>
        <w:tc>
          <w:tcPr>
            <w:tcW w:w="3744" w:type="dxa"/>
          </w:tcPr>
          <w:p>
            <w:pPr>
              <w:spacing w:after="20" w:before="20"/>
              <w:rPr>
                <w:rFonts w:ascii="Arial" w:hAnsi="Arial" w:cs="Arial"/>
                <w:sz w:val="16"/>
                <w:szCs w:val="16"/>
              </w:rPr>
            </w:pPr>
            <w:r>
              <w:rPr>
                <w:rFonts w:ascii="Arial" w:hAnsi="Arial" w:cs="Arial"/>
                <w:sz w:val="16"/>
                <w:szCs w:val="16"/>
              </w:rPr>
              <w:t xml:space="preserve">E-mail addresses of the failed-run notice</w:t>
            </w:r>
          </w:p>
        </w:tc>
        <w:tc>
          <w:tcPr>
            <w:tcW w:w="1728"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Dormancy period</w:t>
            </w:r>
          </w:p>
        </w:tc>
        <w:tc>
          <w:tcPr>
            <w:tcW w:w="2736" w:type="dxa"/>
          </w:tcPr>
          <w:p>
            <w:pPr>
              <w:spacing w:after="20" w:before="20"/>
              <w:rPr>
                <w:rFonts w:ascii="Arial" w:hAnsi="Arial" w:cs="Arial"/>
                <w:sz w:val="16"/>
                <w:szCs w:val="16"/>
              </w:rPr>
            </w:pPr>
            <w:r>
              <w:rPr>
                <w:rFonts w:ascii="Arial" w:hAnsi="Arial" w:cs="Arial"/>
                <w:sz w:val="16"/>
                <w:szCs w:val="16"/>
              </w:rPr>
              <w:t xml:space="preserve">90 days</w:t>
            </w:r>
          </w:p>
        </w:tc>
        <w:tc>
          <w:tcPr>
            <w:tcW w:w="3744" w:type="dxa"/>
          </w:tcPr>
          <w:p>
            <w:pPr>
              <w:spacing w:after="20" w:before="20"/>
              <w:rPr>
                <w:rFonts w:ascii="Arial" w:hAnsi="Arial" w:cs="Arial"/>
                <w:sz w:val="16"/>
                <w:szCs w:val="16"/>
              </w:rPr>
            </w:pPr>
            <w:r>
              <w:rPr>
                <w:rFonts w:ascii="Arial" w:hAnsi="Arial" w:cs="Arial"/>
                <w:sz w:val="16"/>
                <w:szCs w:val="16"/>
              </w:rPr>
              <w:t xml:space="preserve">Days without a sign-in after which a user is deactivated; 0 switches it off</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Dormancy notice</w:t>
            </w:r>
          </w:p>
        </w:tc>
        <w:tc>
          <w:tcPr>
            <w:tcW w:w="2736" w:type="dxa"/>
          </w:tcPr>
          <w:p>
            <w:pPr>
              <w:spacing w:after="20" w:before="20"/>
              <w:rPr>
                <w:rFonts w:ascii="Arial" w:hAnsi="Arial" w:cs="Arial"/>
                <w:sz w:val="16"/>
                <w:szCs w:val="16"/>
              </w:rPr>
            </w:pPr>
            <w:r>
              <w:rPr>
                <w:rFonts w:ascii="Arial" w:hAnsi="Arial" w:cs="Arial"/>
                <w:sz w:val="16"/>
                <w:szCs w:val="16"/>
              </w:rPr>
              <w:t xml:space="preserve">7 days</w:t>
            </w:r>
          </w:p>
        </w:tc>
        <w:tc>
          <w:tcPr>
            <w:tcW w:w="3744" w:type="dxa"/>
          </w:tcPr>
          <w:p>
            <w:pPr>
              <w:spacing w:after="20" w:before="20"/>
              <w:rPr>
                <w:rFonts w:ascii="Arial" w:hAnsi="Arial" w:cs="Arial"/>
                <w:sz w:val="16"/>
                <w:szCs w:val="16"/>
              </w:rPr>
            </w:pPr>
            <w:r>
              <w:rPr>
                <w:rFonts w:ascii="Arial" w:hAnsi="Arial" w:cs="Arial"/>
                <w:sz w:val="16"/>
                <w:szCs w:val="16"/>
              </w:rPr>
              <w:t xml:space="preserve">Days before the deactivation on which the user is told</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External (portal) users</w:t>
            </w:r>
          </w:p>
        </w:tc>
        <w:tc>
          <w:tcPr>
            <w:tcW w:w="2736" w:type="dxa"/>
          </w:tcPr>
          <w:p>
            <w:pPr>
              <w:spacing w:after="20" w:before="20"/>
              <w:rPr>
                <w:rFonts w:ascii="Arial" w:hAnsi="Arial" w:cs="Arial"/>
                <w:sz w:val="16"/>
                <w:szCs w:val="16"/>
              </w:rPr>
            </w:pPr>
            <w:r>
              <w:rPr>
                <w:rFonts w:ascii="Arial" w:hAnsi="Arial" w:cs="Arial"/>
                <w:sz w:val="16"/>
                <w:szCs w:val="16"/>
              </w:rPr>
              <w:t xml:space="preserve">Off</w:t>
            </w:r>
          </w:p>
        </w:tc>
        <w:tc>
          <w:tcPr>
            <w:tcW w:w="3744" w:type="dxa"/>
          </w:tcPr>
          <w:p>
            <w:pPr>
              <w:spacing w:after="20" w:before="20"/>
              <w:rPr>
                <w:rFonts w:ascii="Arial" w:hAnsi="Arial" w:cs="Arial"/>
                <w:sz w:val="16"/>
                <w:szCs w:val="16"/>
              </w:rPr>
            </w:pPr>
            <w:r>
              <w:rPr>
                <w:rFonts w:ascii="Arial" w:hAnsi="Arial" w:cs="Arial"/>
                <w:sz w:val="16"/>
                <w:szCs w:val="16"/>
              </w:rPr>
              <w:t xml:space="preserve">Requests for portal users; off while no portal is installed</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keepNext/>
              <w:spacing w:after="20" w:before="20"/>
              <w:rPr>
                <w:rFonts w:ascii="Arial" w:hAnsi="Arial" w:cs="Arial"/>
                <w:sz w:val="16"/>
                <w:szCs w:val="16"/>
              </w:rPr>
            </w:pPr>
            <w:r>
              <w:rPr>
                <w:rFonts w:ascii="Arial" w:hAnsi="Arial" w:cs="Arial"/>
                <w:sz w:val="16"/>
                <w:szCs w:val="16"/>
              </w:rPr>
              <w:t xml:space="preserve">Daily run of effective changes</w:t>
            </w:r>
          </w:p>
        </w:tc>
        <w:tc>
          <w:tcPr>
            <w:tcW w:w="2736" w:type="dxa"/>
          </w:tcPr>
          <w:p>
            <w:pPr>
              <w:keepNext/>
              <w:spacing w:after="20" w:before="20"/>
              <w:rPr>
                <w:rFonts w:ascii="Arial" w:hAnsi="Arial" w:cs="Arial"/>
                <w:sz w:val="16"/>
                <w:szCs w:val="16"/>
              </w:rPr>
            </w:pPr>
            <w:r>
              <w:rPr>
                <w:rFonts w:ascii="Arial" w:hAnsi="Arial" w:cs="Arial"/>
                <w:sz w:val="16"/>
                <w:szCs w:val="16"/>
              </w:rPr>
              <w:t xml:space="preserve">00:05 daily</w:t>
            </w:r>
          </w:p>
        </w:tc>
        <w:tc>
          <w:tcPr>
            <w:tcW w:w="3744" w:type="dxa"/>
          </w:tcPr>
          <w:p>
            <w:pPr>
              <w:keepNext/>
              <w:spacing w:after="20" w:before="20"/>
              <w:rPr>
                <w:rFonts w:ascii="Arial" w:hAnsi="Arial" w:cs="Arial"/>
                <w:sz w:val="16"/>
                <w:szCs w:val="16"/>
              </w:rPr>
            </w:pPr>
            <w:r>
              <w:rPr>
                <w:rFonts w:ascii="Arial" w:hAnsi="Arial" w:cs="Arial"/>
                <w:sz w:val="16"/>
                <w:szCs w:val="16"/>
              </w:rPr>
              <w:t xml:space="preserve">Applies the scheduled requests</w:t>
            </w:r>
          </w:p>
        </w:tc>
        <w:tc>
          <w:tcPr>
            <w:tcW w:w="1728"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keepNext/>
              <w:spacing w:after="20" w:before="20"/>
              <w:rPr>
                <w:rFonts w:ascii="Arial" w:hAnsi="Arial" w:cs="Arial"/>
                <w:sz w:val="16"/>
                <w:szCs w:val="16"/>
              </w:rPr>
            </w:pPr>
            <w:r>
              <w:rPr>
                <w:rFonts w:ascii="Arial" w:hAnsi="Arial" w:cs="Arial"/>
                <w:sz w:val="16"/>
                <w:szCs w:val="16"/>
              </w:rPr>
              <w:t xml:space="preserve">Daily run of dormant users</w:t>
            </w:r>
          </w:p>
        </w:tc>
        <w:tc>
          <w:tcPr>
            <w:tcW w:w="2736" w:type="dxa"/>
          </w:tcPr>
          <w:p>
            <w:pPr>
              <w:keepNext/>
              <w:spacing w:after="20" w:before="20"/>
              <w:rPr>
                <w:rFonts w:ascii="Arial" w:hAnsi="Arial" w:cs="Arial"/>
                <w:sz w:val="16"/>
                <w:szCs w:val="16"/>
              </w:rPr>
            </w:pPr>
            <w:r>
              <w:rPr>
                <w:rFonts w:ascii="Arial" w:hAnsi="Arial" w:cs="Arial"/>
                <w:sz w:val="16"/>
                <w:szCs w:val="16"/>
              </w:rPr>
              <w:t xml:space="preserve">00:15 daily</w:t>
            </w:r>
          </w:p>
        </w:tc>
        <w:tc>
          <w:tcPr>
            <w:tcW w:w="3744" w:type="dxa"/>
          </w:tcPr>
          <w:p>
            <w:pPr>
              <w:keepNext/>
              <w:spacing w:after="20" w:before="20"/>
              <w:rPr>
                <w:rFonts w:ascii="Arial" w:hAnsi="Arial" w:cs="Arial"/>
                <w:sz w:val="16"/>
                <w:szCs w:val="16"/>
              </w:rPr>
            </w:pPr>
            <w:r>
              <w:rPr>
                <w:rFonts w:ascii="Arial" w:hAnsi="Arial" w:cs="Arial"/>
                <w:sz w:val="16"/>
                <w:szCs w:val="16"/>
              </w:rPr>
              <w:t xml:space="preserve">Deactivates the dormant users and sends the notices</w:t>
            </w:r>
          </w:p>
        </w:tc>
        <w:tc>
          <w:tcPr>
            <w:tcW w:w="1728"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expiry notice</w:t>
            </w:r>
          </w:p>
        </w:tc>
        <w:tc>
          <w:tcPr>
            <w:tcW w:w="2736" w:type="dxa"/>
          </w:tcPr>
          <w:p>
            <w:pPr>
              <w:spacing w:after="20" w:before="20"/>
              <w:rPr>
                <w:rFonts w:ascii="Arial" w:hAnsi="Arial" w:cs="Arial"/>
                <w:sz w:val="16"/>
                <w:szCs w:val="16"/>
              </w:rPr>
            </w:pPr>
            <w:r>
              <w:rPr>
                <w:rFonts w:ascii="Arial" w:hAnsi="Arial" w:cs="Arial"/>
                <w:sz w:val="16"/>
                <w:szCs w:val="16"/>
              </w:rPr>
              <w:t xml:space="preserve">06:00 daily</w:t>
            </w:r>
          </w:p>
        </w:tc>
        <w:tc>
          <w:tcPr>
            <w:tcW w:w="3744" w:type="dxa"/>
          </w:tcPr>
          <w:p>
            <w:pPr>
              <w:spacing w:after="20" w:before="20"/>
              <w:rPr>
                <w:rFonts w:ascii="Arial" w:hAnsi="Arial" w:cs="Arial"/>
                <w:sz w:val="16"/>
                <w:szCs w:val="16"/>
              </w:rPr>
            </w:pPr>
            <w:r>
              <w:rPr>
                <w:rFonts w:ascii="Arial" w:hAnsi="Arial" w:cs="Arial"/>
                <w:sz w:val="16"/>
                <w:szCs w:val="16"/>
              </w:rPr>
              <w:t xml:space="preserve">Notifies local-account users whose password expires within 7 days</w:t>
            </w:r>
          </w:p>
        </w:tc>
        <w:tc>
          <w:tcPr>
            <w:tcW w:w="1728" w:type="dxa"/>
          </w:tcPr>
          <w:p>
            <w:pPr>
              <w:spacing w:after="20" w:before="20"/>
              <w:rPr>
                <w:rFonts w:ascii="Arial" w:hAnsi="Arial" w:cs="Arial"/>
                <w:sz w:val="16"/>
                <w:szCs w:val="16"/>
              </w:rPr>
            </w:pPr>
            <w:r>
              <w:rPr>
                <w:rFonts w:ascii="Arial" w:hAnsi="Arial" w:cs="Arial"/>
                <w:sz w:val="16"/>
                <w:szCs w:val="16"/>
              </w:rPr>
              <w:t xml:space="preserve">System Administrator</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M.8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List</w:t>
            </w:r>
          </w:p>
        </w:tc>
        <w:tc>
          <w:tcPr>
            <w:tcW w:w="8063"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Values</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Business unit group</w:t>
            </w:r>
          </w:p>
        </w:tc>
        <w:tc>
          <w:tcPr>
            <w:tcW w:w="8063" w:type="dxa"/>
          </w:tcPr>
          <w:p>
            <w:pPr>
              <w:spacing w:after="20" w:before="20"/>
              <w:rPr>
                <w:rFonts w:ascii="Arial" w:hAnsi="Arial" w:cs="Arial"/>
                <w:sz w:val="17"/>
                <w:szCs w:val="17"/>
              </w:rPr>
            </w:pPr>
            <w:r>
              <w:rPr>
                <w:rFonts w:ascii="Arial" w:hAnsi="Arial" w:cs="Arial"/>
                <w:sz w:val="17"/>
                <w:szCs w:val="17"/>
              </w:rPr>
              <w:t xml:space="preserve">Empty until BDOI supplies the values</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User level</w:t>
            </w:r>
          </w:p>
        </w:tc>
        <w:tc>
          <w:tcPr>
            <w:tcW w:w="8063" w:type="dxa"/>
          </w:tcPr>
          <w:p>
            <w:pPr>
              <w:keepNext/>
              <w:spacing w:after="20" w:before="20"/>
              <w:rPr>
                <w:rFonts w:ascii="Arial" w:hAnsi="Arial" w:cs="Arial"/>
                <w:sz w:val="17"/>
                <w:szCs w:val="17"/>
              </w:rPr>
            </w:pPr>
            <w:r>
              <w:rPr>
                <w:rFonts w:ascii="Arial" w:hAnsi="Arial" w:cs="Arial"/>
                <w:sz w:val="17"/>
                <w:szCs w:val="17"/>
              </w:rPr>
              <w:t xml:space="preserve">Empty until BDOI supplies the values</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Deactivation reason</w:t>
            </w:r>
          </w:p>
        </w:tc>
        <w:tc>
          <w:tcPr>
            <w:tcW w:w="8063" w:type="dxa"/>
          </w:tcPr>
          <w:p>
            <w:pPr>
              <w:keepNext/>
              <w:spacing w:after="20" w:before="20"/>
              <w:rPr>
                <w:rFonts w:ascii="Arial" w:hAnsi="Arial" w:cs="Arial"/>
                <w:sz w:val="17"/>
                <w:szCs w:val="17"/>
              </w:rPr>
            </w:pPr>
            <w:r>
              <w:rPr>
                <w:rFonts w:ascii="Arial" w:hAnsi="Arial" w:cs="Arial"/>
                <w:sz w:val="17"/>
                <w:szCs w:val="17"/>
              </w:rPr>
              <w:t xml:space="preserve">Resigned; Transferred to another unit; Long leave; Security; Others; No sign-in for the dormancy period (dormant-user run)</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Privilege level</w:t>
            </w:r>
          </w:p>
        </w:tc>
        <w:tc>
          <w:tcPr>
            <w:tcW w:w="8063" w:type="dxa"/>
          </w:tcPr>
          <w:p>
            <w:pPr>
              <w:spacing w:after="20" w:before="20"/>
              <w:rPr>
                <w:rFonts w:ascii="Arial" w:hAnsi="Arial" w:cs="Arial"/>
                <w:sz w:val="17"/>
                <w:szCs w:val="17"/>
              </w:rPr>
            </w:pPr>
            <w:r>
              <w:rPr>
                <w:rFonts w:ascii="Arial" w:hAnsi="Arial" w:cs="Arial"/>
                <w:sz w:val="17"/>
                <w:szCs w:val="17"/>
              </w:rPr>
              <w:t xml:space="preserve">Low; Standard; High; Admin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M.9 Request statuses and transitions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184"/>
        <w:gridCol w:w="3168"/>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Status</w:t>
            </w:r>
          </w:p>
        </w:tc>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Meaning</w:t>
            </w:r>
          </w:p>
        </w:tc>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Who acts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Draft</w:t>
            </w:r>
          </w:p>
        </w:tc>
        <w:tc>
          <w:tcPr>
            <w:tcW w:w="5184" w:type="dxa"/>
          </w:tcPr>
          <w:p>
            <w:pPr>
              <w:spacing w:after="20" w:before="20"/>
              <w:rPr>
                <w:rFonts w:ascii="Arial" w:hAnsi="Arial" w:cs="Arial"/>
                <w:sz w:val="17"/>
                <w:szCs w:val="17"/>
              </w:rPr>
            </w:pPr>
            <w:r>
              <w:rPr>
                <w:rFonts w:ascii="Arial" w:hAnsi="Arial" w:cs="Arial"/>
                <w:sz w:val="17"/>
                <w:szCs w:val="17"/>
              </w:rPr>
              <w:t xml:space="preserve">Saved, not submitted; seen by its creator only</w:t>
            </w:r>
          </w:p>
        </w:tc>
        <w:tc>
          <w:tcPr>
            <w:tcW w:w="3168" w:type="dxa"/>
          </w:tcPr>
          <w:p>
            <w:pPr>
              <w:spacing w:after="20" w:before="20"/>
              <w:rPr>
                <w:rFonts w:ascii="Arial" w:hAnsi="Arial" w:cs="Arial"/>
                <w:sz w:val="17"/>
                <w:szCs w:val="17"/>
              </w:rPr>
            </w:pPr>
            <w:r>
              <w:rPr>
                <w:rFonts w:ascii="Arial" w:hAnsi="Arial" w:cs="Arial"/>
                <w:sz w:val="17"/>
                <w:szCs w:val="17"/>
              </w:rPr>
              <w:t xml:space="preserve">Creator (edit, submit,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Pending Approval</w:t>
            </w:r>
          </w:p>
        </w:tc>
        <w:tc>
          <w:tcPr>
            <w:tcW w:w="5184" w:type="dxa"/>
          </w:tcPr>
          <w:p>
            <w:pPr>
              <w:spacing w:after="20" w:before="20"/>
              <w:rPr>
                <w:rFonts w:ascii="Arial" w:hAnsi="Arial" w:cs="Arial"/>
                <w:sz w:val="17"/>
                <w:szCs w:val="17"/>
              </w:rPr>
            </w:pPr>
            <w:r>
              <w:rPr>
                <w:rFonts w:ascii="Arial" w:hAnsi="Arial" w:cs="Arial"/>
                <w:sz w:val="17"/>
                <w:szCs w:val="17"/>
              </w:rPr>
              <w:t xml:space="preserve">Submitted; waiting for the chosen approver (group profiles: the current approver in order)</w:t>
            </w:r>
          </w:p>
        </w:tc>
        <w:tc>
          <w:tcPr>
            <w:tcW w:w="3168" w:type="dxa"/>
          </w:tcPr>
          <w:p>
            <w:pPr>
              <w:spacing w:after="20" w:before="20"/>
              <w:rPr>
                <w:rFonts w:ascii="Arial" w:hAnsi="Arial" w:cs="Arial"/>
                <w:sz w:val="17"/>
                <w:szCs w:val="17"/>
              </w:rPr>
            </w:pPr>
            <w:r>
              <w:rPr>
                <w:rFonts w:ascii="Arial" w:hAnsi="Arial" w:cs="Arial"/>
                <w:sz w:val="17"/>
                <w:szCs w:val="17"/>
              </w:rPr>
              <w:t xml:space="preserve">Approver; creator may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Pending Second Approval</w:t>
            </w:r>
          </w:p>
        </w:tc>
        <w:tc>
          <w:tcPr>
            <w:tcW w:w="5184" w:type="dxa"/>
          </w:tcPr>
          <w:p>
            <w:pPr>
              <w:spacing w:after="20" w:before="20"/>
              <w:rPr>
                <w:rFonts w:ascii="Arial" w:hAnsi="Arial" w:cs="Arial"/>
                <w:sz w:val="17"/>
                <w:szCs w:val="17"/>
              </w:rPr>
            </w:pPr>
            <w:r>
              <w:rPr>
                <w:rFonts w:ascii="Arial" w:hAnsi="Arial" w:cs="Arial"/>
                <w:sz w:val="17"/>
                <w:szCs w:val="17"/>
              </w:rPr>
              <w:t xml:space="preserve">Approved once; waiting for a second approval because of a risk flag</w:t>
            </w:r>
          </w:p>
        </w:tc>
        <w:tc>
          <w:tcPr>
            <w:tcW w:w="3168" w:type="dxa"/>
          </w:tcPr>
          <w:p>
            <w:pPr>
              <w:spacing w:after="20" w:before="20"/>
              <w:rPr>
                <w:rFonts w:ascii="Arial" w:hAnsi="Arial" w:cs="Arial"/>
                <w:sz w:val="17"/>
                <w:szCs w:val="17"/>
              </w:rPr>
            </w:pPr>
            <w:r>
              <w:rPr>
                <w:rFonts w:ascii="Arial" w:hAnsi="Arial" w:cs="Arial"/>
                <w:sz w:val="17"/>
                <w:szCs w:val="17"/>
              </w:rPr>
              <w:t xml:space="preserve">Second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Returned</w:t>
            </w:r>
          </w:p>
        </w:tc>
        <w:tc>
          <w:tcPr>
            <w:tcW w:w="5184" w:type="dxa"/>
          </w:tcPr>
          <w:p>
            <w:pPr>
              <w:spacing w:after="20" w:before="20"/>
              <w:rPr>
                <w:rFonts w:ascii="Arial" w:hAnsi="Arial" w:cs="Arial"/>
                <w:sz w:val="17"/>
                <w:szCs w:val="17"/>
              </w:rPr>
            </w:pPr>
            <w:r>
              <w:rPr>
                <w:rFonts w:ascii="Arial" w:hAnsi="Arial" w:cs="Arial"/>
                <w:sz w:val="17"/>
                <w:szCs w:val="17"/>
              </w:rPr>
              <w:t xml:space="preserve">Returned with remarks for correction</w:t>
            </w:r>
          </w:p>
        </w:tc>
        <w:tc>
          <w:tcPr>
            <w:tcW w:w="3168" w:type="dxa"/>
          </w:tcPr>
          <w:p>
            <w:pPr>
              <w:spacing w:after="20" w:before="20"/>
              <w:rPr>
                <w:rFonts w:ascii="Arial" w:hAnsi="Arial" w:cs="Arial"/>
                <w:sz w:val="17"/>
                <w:szCs w:val="17"/>
              </w:rPr>
            </w:pPr>
            <w:r>
              <w:rPr>
                <w:rFonts w:ascii="Arial" w:hAnsi="Arial" w:cs="Arial"/>
                <w:sz w:val="17"/>
                <w:szCs w:val="17"/>
              </w:rPr>
              <w:t xml:space="preserve">Creator (correct and re-submit, or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Scheduled</w:t>
            </w:r>
          </w:p>
        </w:tc>
        <w:tc>
          <w:tcPr>
            <w:tcW w:w="5184" w:type="dxa"/>
          </w:tcPr>
          <w:p>
            <w:pPr>
              <w:spacing w:after="20" w:before="20"/>
              <w:rPr>
                <w:rFonts w:ascii="Arial" w:hAnsi="Arial" w:cs="Arial"/>
                <w:sz w:val="17"/>
                <w:szCs w:val="17"/>
              </w:rPr>
            </w:pPr>
            <w:r>
              <w:rPr>
                <w:rFonts w:ascii="Arial" w:hAnsi="Arial" w:cs="Arial"/>
                <w:sz w:val="17"/>
                <w:szCs w:val="17"/>
              </w:rPr>
              <w:t xml:space="preserve">Approved; applied by the daily run on the effective date</w:t>
            </w:r>
          </w:p>
        </w:tc>
        <w:tc>
          <w:tcPr>
            <w:tcW w:w="3168" w:type="dxa"/>
          </w:tcPr>
          <w:p>
            <w:pPr>
              <w:spacing w:after="20" w:before="20"/>
              <w:rPr>
                <w:rFonts w:ascii="Arial" w:hAnsi="Arial" w:cs="Arial"/>
                <w:sz w:val="17"/>
                <w:szCs w:val="17"/>
              </w:rPr>
            </w:pPr>
            <w:r>
              <w:rPr>
                <w:rFonts w:ascii="Arial" w:hAnsi="Arial" w:cs="Arial"/>
                <w:sz w:val="17"/>
                <w:szCs w:val="17"/>
              </w:rPr>
              <w:t xml:space="preserve">System; creator or approver may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Approved</w:t>
            </w:r>
          </w:p>
        </w:tc>
        <w:tc>
          <w:tcPr>
            <w:tcW w:w="5184" w:type="dxa"/>
          </w:tcPr>
          <w:p>
            <w:pPr>
              <w:spacing w:after="20" w:before="20"/>
              <w:rPr>
                <w:rFonts w:ascii="Arial" w:hAnsi="Arial" w:cs="Arial"/>
                <w:sz w:val="17"/>
                <w:szCs w:val="17"/>
              </w:rPr>
            </w:pPr>
            <w:r>
              <w:rPr>
                <w:rFonts w:ascii="Arial" w:hAnsi="Arial" w:cs="Arial"/>
                <w:sz w:val="17"/>
                <w:szCs w:val="17"/>
              </w:rPr>
              <w:t xml:space="preserve">Approved and applied</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Rejected</w:t>
            </w:r>
          </w:p>
        </w:tc>
        <w:tc>
          <w:tcPr>
            <w:tcW w:w="5184" w:type="dxa"/>
          </w:tcPr>
          <w:p>
            <w:pPr>
              <w:spacing w:after="20" w:before="20"/>
              <w:rPr>
                <w:rFonts w:ascii="Arial" w:hAnsi="Arial" w:cs="Arial"/>
                <w:sz w:val="17"/>
                <w:szCs w:val="17"/>
              </w:rPr>
            </w:pPr>
            <w:r>
              <w:rPr>
                <w:rFonts w:ascii="Arial" w:hAnsi="Arial" w:cs="Arial"/>
                <w:sz w:val="17"/>
                <w:szCs w:val="17"/>
              </w:rPr>
              <w:t xml:space="preserve">Rejected with a reason</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Cancelled</w:t>
            </w:r>
          </w:p>
        </w:tc>
        <w:tc>
          <w:tcPr>
            <w:tcW w:w="5184" w:type="dxa"/>
          </w:tcPr>
          <w:p>
            <w:pPr>
              <w:keepNext/>
              <w:spacing w:after="20" w:before="20"/>
              <w:rPr>
                <w:rFonts w:ascii="Arial" w:hAnsi="Arial" w:cs="Arial"/>
                <w:sz w:val="17"/>
                <w:szCs w:val="17"/>
              </w:rPr>
            </w:pPr>
            <w:r>
              <w:rPr>
                <w:rFonts w:ascii="Arial" w:hAnsi="Arial" w:cs="Arial"/>
                <w:sz w:val="17"/>
                <w:szCs w:val="17"/>
              </w:rPr>
              <w:t xml:space="preserve">Cancelled by the creator with a reason</w:t>
            </w:r>
          </w:p>
        </w:tc>
        <w:tc>
          <w:tcPr>
            <w:tcW w:w="3168" w:type="dxa"/>
          </w:tcPr>
          <w:p>
            <w:pPr>
              <w:keepNext/>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For Implementation</w:t>
            </w:r>
          </w:p>
        </w:tc>
        <w:tc>
          <w:tcPr>
            <w:tcW w:w="5184" w:type="dxa"/>
          </w:tcPr>
          <w:p>
            <w:pPr>
              <w:keepNext/>
              <w:spacing w:after="20" w:before="20"/>
              <w:rPr>
                <w:rFonts w:ascii="Arial" w:hAnsi="Arial" w:cs="Arial"/>
                <w:sz w:val="17"/>
                <w:szCs w:val="17"/>
              </w:rPr>
            </w:pPr>
            <w:r>
              <w:rPr>
                <w:rFonts w:ascii="Arial" w:hAnsi="Arial" w:cs="Arial"/>
                <w:sz w:val="17"/>
                <w:szCs w:val="17"/>
              </w:rPr>
              <w:t xml:space="preserve">Group profile: approved; waiting for the System Administrator</w:t>
            </w:r>
          </w:p>
        </w:tc>
        <w:tc>
          <w:tcPr>
            <w:tcW w:w="3168" w:type="dxa"/>
          </w:tcPr>
          <w:p>
            <w:pPr>
              <w:keepNext/>
              <w:spacing w:after="20" w:before="20"/>
              <w:rPr>
                <w:rFonts w:ascii="Arial" w:hAnsi="Arial" w:cs="Arial"/>
                <w:sz w:val="17"/>
                <w:szCs w:val="17"/>
              </w:rPr>
            </w:pPr>
            <w:r>
              <w:rPr>
                <w:rFonts w:ascii="Arial" w:hAnsi="Arial" w:cs="Arial"/>
                <w:sz w:val="17"/>
                <w:szCs w:val="17"/>
              </w:rPr>
              <w:t xml:space="preserve">System Administrator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Implemented</w:t>
            </w:r>
          </w:p>
        </w:tc>
        <w:tc>
          <w:tcPr>
            <w:tcW w:w="5184" w:type="dxa"/>
          </w:tcPr>
          <w:p>
            <w:pPr>
              <w:spacing w:after="20" w:before="20"/>
              <w:rPr>
                <w:rFonts w:ascii="Arial" w:hAnsi="Arial" w:cs="Arial"/>
                <w:sz w:val="17"/>
                <w:szCs w:val="17"/>
              </w:rPr>
            </w:pPr>
            <w:r>
              <w:rPr>
                <w:rFonts w:ascii="Arial" w:hAnsi="Arial" w:cs="Arial"/>
                <w:sz w:val="17"/>
                <w:szCs w:val="17"/>
              </w:rPr>
              <w:t xml:space="preserve">Group profile: implemented</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1584"/>
        <w:gridCol w:w="2736"/>
        <w:gridCol w:w="2736"/>
        <w:gridCol w:w="1296"/>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From</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To</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Remarks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(new)</w:t>
            </w:r>
          </w:p>
        </w:tc>
        <w:tc>
          <w:tcPr>
            <w:tcW w:w="1584" w:type="dxa"/>
          </w:tcPr>
          <w:p>
            <w:pPr>
              <w:spacing w:after="20" w:before="20"/>
              <w:rPr>
                <w:rFonts w:ascii="Arial" w:hAnsi="Arial" w:cs="Arial"/>
                <w:sz w:val="16"/>
                <w:szCs w:val="16"/>
              </w:rPr>
            </w:pPr>
            <w:r>
              <w:rPr>
                <w:rFonts w:ascii="Arial" w:hAnsi="Arial" w:cs="Arial"/>
                <w:sz w:val="16"/>
                <w:szCs w:val="16"/>
              </w:rPr>
              <w:t xml:space="preserve">Save</w:t>
            </w:r>
          </w:p>
        </w:tc>
        <w:tc>
          <w:tcPr>
            <w:tcW w:w="2736" w:type="dxa"/>
          </w:tcPr>
          <w:p>
            <w:pPr>
              <w:spacing w:after="20" w:before="20"/>
              <w:rPr>
                <w:rFonts w:ascii="Arial" w:hAnsi="Arial" w:cs="Arial"/>
                <w:sz w:val="16"/>
                <w:szCs w:val="16"/>
              </w:rPr>
            </w:pPr>
            <w:r>
              <w:rPr>
                <w:rFonts w:ascii="Arial" w:hAnsi="Arial" w:cs="Arial"/>
                <w:sz w:val="16"/>
                <w:szCs w:val="16"/>
              </w:rPr>
              <w:t xml:space="preserve">Draft</w:t>
            </w:r>
          </w:p>
        </w:tc>
        <w:tc>
          <w:tcPr>
            <w:tcW w:w="2736" w:type="dxa"/>
          </w:tcPr>
          <w:p>
            <w:pPr>
              <w:spacing w:after="20" w:before="20"/>
              <w:rPr>
                <w:rFonts w:ascii="Arial" w:hAnsi="Arial" w:cs="Arial"/>
                <w:sz w:val="16"/>
                <w:szCs w:val="16"/>
              </w:rPr>
            </w:pPr>
            <w:r>
              <w:rPr>
                <w:rFonts w:ascii="Arial" w:hAnsi="Arial" w:cs="Arial"/>
                <w:sz w:val="16"/>
                <w:szCs w:val="16"/>
              </w:rPr>
              <w:t xml:space="preserve">Requestor (request permission)</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Draft</w:t>
            </w:r>
          </w:p>
        </w:tc>
        <w:tc>
          <w:tcPr>
            <w:tcW w:w="1584" w:type="dxa"/>
          </w:tcPr>
          <w:p>
            <w:pPr>
              <w:spacing w:after="20" w:before="20"/>
              <w:rPr>
                <w:rFonts w:ascii="Arial" w:hAnsi="Arial" w:cs="Arial"/>
                <w:sz w:val="16"/>
                <w:szCs w:val="16"/>
              </w:rPr>
            </w:pPr>
            <w:r>
              <w:rPr>
                <w:rFonts w:ascii="Arial" w:hAnsi="Arial" w:cs="Arial"/>
                <w:sz w:val="16"/>
                <w:szCs w:val="16"/>
              </w:rPr>
              <w:t xml:space="preserve">Submit</w:t>
            </w:r>
          </w:p>
        </w:tc>
        <w:tc>
          <w:tcPr>
            <w:tcW w:w="2736" w:type="dxa"/>
          </w:tcPr>
          <w:p>
            <w:pPr>
              <w:spacing w:after="20" w:before="20"/>
              <w:rPr>
                <w:rFonts w:ascii="Arial" w:hAnsi="Arial" w:cs="Arial"/>
                <w:sz w:val="16"/>
                <w:szCs w:val="16"/>
              </w:rPr>
            </w:pPr>
            <w:r>
              <w:rPr>
                <w:rFonts w:ascii="Arial" w:hAnsi="Arial" w:cs="Arial"/>
                <w:sz w:val="16"/>
                <w:szCs w:val="16"/>
              </w:rPr>
              <w:t xml:space="preserve">Pending Approval</w:t>
            </w:r>
          </w:p>
        </w:tc>
        <w:tc>
          <w:tcPr>
            <w:tcW w:w="2736" w:type="dxa"/>
          </w:tcPr>
          <w:p>
            <w:pPr>
              <w:spacing w:after="20" w:before="20"/>
              <w:rPr>
                <w:rFonts w:ascii="Arial" w:hAnsi="Arial" w:cs="Arial"/>
                <w:sz w:val="16"/>
                <w:szCs w:val="16"/>
              </w:rPr>
            </w:pPr>
            <w:r>
              <w:rPr>
                <w:rFonts w:ascii="Arial" w:hAnsi="Arial" w:cs="Arial"/>
                <w:sz w:val="16"/>
                <w:szCs w:val="16"/>
              </w:rPr>
              <w:t xml:space="preserve">Creator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Draft</w:t>
            </w:r>
          </w:p>
        </w:tc>
        <w:tc>
          <w:tcPr>
            <w:tcW w:w="1584" w:type="dxa"/>
          </w:tcPr>
          <w:p>
            <w:pPr>
              <w:spacing w:after="20" w:before="20"/>
              <w:rPr>
                <w:rFonts w:ascii="Arial" w:hAnsi="Arial" w:cs="Arial"/>
                <w:sz w:val="16"/>
                <w:szCs w:val="16"/>
              </w:rPr>
            </w:pPr>
            <w:r>
              <w:rPr>
                <w:rFonts w:ascii="Arial" w:hAnsi="Arial" w:cs="Arial"/>
                <w:sz w:val="16"/>
                <w:szCs w:val="16"/>
              </w:rPr>
              <w:t xml:space="preserve">Cancel</w:t>
            </w:r>
          </w:p>
        </w:tc>
        <w:tc>
          <w:tcPr>
            <w:tcW w:w="2736" w:type="dxa"/>
          </w:tcPr>
          <w:p>
            <w:pPr>
              <w:spacing w:after="20" w:before="20"/>
              <w:rPr>
                <w:rFonts w:ascii="Arial" w:hAnsi="Arial" w:cs="Arial"/>
                <w:sz w:val="16"/>
                <w:szCs w:val="16"/>
              </w:rPr>
            </w:pPr>
            <w:r>
              <w:rPr>
                <w:rFonts w:ascii="Arial" w:hAnsi="Arial" w:cs="Arial"/>
                <w:sz w:val="16"/>
                <w:szCs w:val="16"/>
              </w:rPr>
              <w:t xml:space="preserve">Cancelled</w:t>
            </w:r>
          </w:p>
        </w:tc>
        <w:tc>
          <w:tcPr>
            <w:tcW w:w="2736" w:type="dxa"/>
          </w:tcPr>
          <w:p>
            <w:pPr>
              <w:spacing w:after="20" w:before="20"/>
              <w:rPr>
                <w:rFonts w:ascii="Arial" w:hAnsi="Arial" w:cs="Arial"/>
                <w:sz w:val="16"/>
                <w:szCs w:val="16"/>
              </w:rPr>
            </w:pPr>
            <w:r>
              <w:rPr>
                <w:rFonts w:ascii="Arial" w:hAnsi="Arial" w:cs="Arial"/>
                <w:sz w:val="16"/>
                <w:szCs w:val="16"/>
              </w:rPr>
              <w:t xml:space="preserve">Creator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w:t>
            </w:r>
          </w:p>
        </w:tc>
        <w:tc>
          <w:tcPr>
            <w:tcW w:w="1584" w:type="dxa"/>
          </w:tcPr>
          <w:p>
            <w:pPr>
              <w:spacing w:after="20" w:before="20"/>
              <w:rPr>
                <w:rFonts w:ascii="Arial" w:hAnsi="Arial" w:cs="Arial"/>
                <w:sz w:val="16"/>
                <w:szCs w:val="16"/>
              </w:rPr>
            </w:pPr>
            <w:r>
              <w:rPr>
                <w:rFonts w:ascii="Arial" w:hAnsi="Arial" w:cs="Arial"/>
                <w:sz w:val="16"/>
                <w:szCs w:val="16"/>
              </w:rPr>
              <w:t xml:space="preserve">Approve</w:t>
            </w:r>
          </w:p>
        </w:tc>
        <w:tc>
          <w:tcPr>
            <w:tcW w:w="2736" w:type="dxa"/>
          </w:tcPr>
          <w:p>
            <w:pPr>
              <w:spacing w:after="20" w:before="20"/>
              <w:rPr>
                <w:rFonts w:ascii="Arial" w:hAnsi="Arial" w:cs="Arial"/>
                <w:sz w:val="16"/>
                <w:szCs w:val="16"/>
              </w:rPr>
            </w:pPr>
            <w:r>
              <w:rPr>
                <w:rFonts w:ascii="Arial" w:hAnsi="Arial" w:cs="Arial"/>
                <w:sz w:val="16"/>
                <w:szCs w:val="16"/>
              </w:rPr>
              <w:t xml:space="preserve">Approved, Scheduled, Pending Second Approval, For Implementation or the next approver</w:t>
            </w:r>
          </w:p>
        </w:tc>
        <w:tc>
          <w:tcPr>
            <w:tcW w:w="2736" w:type="dxa"/>
          </w:tcPr>
          <w:p>
            <w:pPr>
              <w:spacing w:after="20" w:before="20"/>
              <w:rPr>
                <w:rFonts w:ascii="Arial" w:hAnsi="Arial" w:cs="Arial"/>
                <w:sz w:val="16"/>
                <w:szCs w:val="16"/>
              </w:rPr>
            </w:pPr>
            <w:r>
              <w:rPr>
                <w:rFonts w:ascii="Arial" w:hAnsi="Arial" w:cs="Arial"/>
                <w:sz w:val="16"/>
                <w:szCs w:val="16"/>
              </w:rPr>
              <w:t xml:space="preserve">Chosen approver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Second approval</w:t>
            </w:r>
          </w:p>
        </w:tc>
        <w:tc>
          <w:tcPr>
            <w:tcW w:w="2736" w:type="dxa"/>
          </w:tcPr>
          <w:p>
            <w:pPr>
              <w:spacing w:after="20" w:before="20"/>
              <w:rPr>
                <w:rFonts w:ascii="Arial" w:hAnsi="Arial" w:cs="Arial"/>
                <w:sz w:val="16"/>
                <w:szCs w:val="16"/>
              </w:rPr>
            </w:pPr>
            <w:r>
              <w:rPr>
                <w:rFonts w:ascii="Arial" w:hAnsi="Arial" w:cs="Arial"/>
                <w:sz w:val="16"/>
                <w:szCs w:val="16"/>
              </w:rPr>
              <w:t xml:space="preserve">Approved, Scheduled or For Implementation</w:t>
            </w:r>
          </w:p>
        </w:tc>
        <w:tc>
          <w:tcPr>
            <w:tcW w:w="2736" w:type="dxa"/>
          </w:tcPr>
          <w:p>
            <w:pPr>
              <w:spacing w:after="20" w:before="20"/>
              <w:rPr>
                <w:rFonts w:ascii="Arial" w:hAnsi="Arial" w:cs="Arial"/>
                <w:sz w:val="16"/>
                <w:szCs w:val="16"/>
              </w:rPr>
            </w:pPr>
            <w:r>
              <w:rPr>
                <w:rFonts w:ascii="Arial" w:hAnsi="Arial" w:cs="Arial"/>
                <w:sz w:val="16"/>
                <w:szCs w:val="16"/>
              </w:rPr>
              <w:t xml:space="preserve">Second Approver, not the first approver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 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Return</w:t>
            </w:r>
          </w:p>
        </w:tc>
        <w:tc>
          <w:tcPr>
            <w:tcW w:w="2736" w:type="dxa"/>
          </w:tcPr>
          <w:p>
            <w:pPr>
              <w:spacing w:after="20" w:before="20"/>
              <w:rPr>
                <w:rFonts w:ascii="Arial" w:hAnsi="Arial" w:cs="Arial"/>
                <w:sz w:val="16"/>
                <w:szCs w:val="16"/>
              </w:rPr>
            </w:pPr>
            <w:r>
              <w:rPr>
                <w:rFonts w:ascii="Arial" w:hAnsi="Arial" w:cs="Arial"/>
                <w:sz w:val="16"/>
                <w:szCs w:val="16"/>
              </w:rPr>
              <w:t xml:space="preserve">Returned</w:t>
            </w:r>
          </w:p>
        </w:tc>
        <w:tc>
          <w:tcPr>
            <w:tcW w:w="2736" w:type="dxa"/>
          </w:tcPr>
          <w:p>
            <w:pPr>
              <w:spacing w:after="20" w:before="20"/>
              <w:rPr>
                <w:rFonts w:ascii="Arial" w:hAnsi="Arial" w:cs="Arial"/>
                <w:sz w:val="16"/>
                <w:szCs w:val="16"/>
              </w:rPr>
            </w:pPr>
            <w:r>
              <w:rPr>
                <w:rFonts w:ascii="Arial" w:hAnsi="Arial" w:cs="Arial"/>
                <w:sz w:val="16"/>
                <w:szCs w:val="16"/>
              </w:rPr>
              <w:t xml:space="preserve">Approver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 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Reject</w:t>
            </w:r>
          </w:p>
        </w:tc>
        <w:tc>
          <w:tcPr>
            <w:tcW w:w="2736" w:type="dxa"/>
          </w:tcPr>
          <w:p>
            <w:pPr>
              <w:spacing w:after="20" w:before="20"/>
              <w:rPr>
                <w:rFonts w:ascii="Arial" w:hAnsi="Arial" w:cs="Arial"/>
                <w:sz w:val="16"/>
                <w:szCs w:val="16"/>
              </w:rPr>
            </w:pPr>
            <w:r>
              <w:rPr>
                <w:rFonts w:ascii="Arial" w:hAnsi="Arial" w:cs="Arial"/>
                <w:sz w:val="16"/>
                <w:szCs w:val="16"/>
              </w:rPr>
              <w:t xml:space="preserve">Rejected</w:t>
            </w:r>
          </w:p>
        </w:tc>
        <w:tc>
          <w:tcPr>
            <w:tcW w:w="2736" w:type="dxa"/>
          </w:tcPr>
          <w:p>
            <w:pPr>
              <w:spacing w:after="20" w:before="20"/>
              <w:rPr>
                <w:rFonts w:ascii="Arial" w:hAnsi="Arial" w:cs="Arial"/>
                <w:sz w:val="16"/>
                <w:szCs w:val="16"/>
              </w:rPr>
            </w:pPr>
            <w:r>
              <w:rPr>
                <w:rFonts w:ascii="Arial" w:hAnsi="Arial" w:cs="Arial"/>
                <w:sz w:val="16"/>
                <w:szCs w:val="16"/>
              </w:rPr>
              <w:t xml:space="preserve">Approver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Returned</w:t>
            </w:r>
          </w:p>
        </w:tc>
        <w:tc>
          <w:tcPr>
            <w:tcW w:w="1584" w:type="dxa"/>
          </w:tcPr>
          <w:p>
            <w:pPr>
              <w:spacing w:after="20" w:before="20"/>
              <w:rPr>
                <w:rFonts w:ascii="Arial" w:hAnsi="Arial" w:cs="Arial"/>
                <w:sz w:val="16"/>
                <w:szCs w:val="16"/>
              </w:rPr>
            </w:pPr>
            <w:r>
              <w:rPr>
                <w:rFonts w:ascii="Arial" w:hAnsi="Arial" w:cs="Arial"/>
                <w:sz w:val="16"/>
                <w:szCs w:val="16"/>
              </w:rPr>
              <w:t xml:space="preserve">Re-submit</w:t>
            </w:r>
          </w:p>
        </w:tc>
        <w:tc>
          <w:tcPr>
            <w:tcW w:w="2736" w:type="dxa"/>
          </w:tcPr>
          <w:p>
            <w:pPr>
              <w:spacing w:after="20" w:before="20"/>
              <w:rPr>
                <w:rFonts w:ascii="Arial" w:hAnsi="Arial" w:cs="Arial"/>
                <w:sz w:val="16"/>
                <w:szCs w:val="16"/>
              </w:rPr>
            </w:pPr>
            <w:r>
              <w:rPr>
                <w:rFonts w:ascii="Arial" w:hAnsi="Arial" w:cs="Arial"/>
                <w:sz w:val="16"/>
                <w:szCs w:val="16"/>
              </w:rPr>
              <w:t xml:space="preserve">Pending Approval</w:t>
            </w:r>
          </w:p>
        </w:tc>
        <w:tc>
          <w:tcPr>
            <w:tcW w:w="2736" w:type="dxa"/>
          </w:tcPr>
          <w:p>
            <w:pPr>
              <w:spacing w:after="20" w:before="20"/>
              <w:rPr>
                <w:rFonts w:ascii="Arial" w:hAnsi="Arial" w:cs="Arial"/>
                <w:sz w:val="16"/>
                <w:szCs w:val="16"/>
              </w:rPr>
            </w:pPr>
            <w:r>
              <w:rPr>
                <w:rFonts w:ascii="Arial" w:hAnsi="Arial" w:cs="Arial"/>
                <w:sz w:val="16"/>
                <w:szCs w:val="16"/>
              </w:rPr>
              <w:t xml:space="preserve">Creator (correction permission)</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Pending Approval, Returned, Scheduled</w:t>
            </w:r>
          </w:p>
        </w:tc>
        <w:tc>
          <w:tcPr>
            <w:tcW w:w="1584" w:type="dxa"/>
          </w:tcPr>
          <w:p>
            <w:pPr>
              <w:keepNext/>
              <w:spacing w:after="20" w:before="20"/>
              <w:rPr>
                <w:rFonts w:ascii="Arial" w:hAnsi="Arial" w:cs="Arial"/>
                <w:sz w:val="16"/>
                <w:szCs w:val="16"/>
              </w:rPr>
            </w:pPr>
            <w:r>
              <w:rPr>
                <w:rFonts w:ascii="Arial" w:hAnsi="Arial" w:cs="Arial"/>
                <w:sz w:val="16"/>
                <w:szCs w:val="16"/>
              </w:rPr>
              <w:t xml:space="preserve">Cancel</w:t>
            </w:r>
          </w:p>
        </w:tc>
        <w:tc>
          <w:tcPr>
            <w:tcW w:w="2736" w:type="dxa"/>
          </w:tcPr>
          <w:p>
            <w:pPr>
              <w:keepNext/>
              <w:spacing w:after="20" w:before="20"/>
              <w:rPr>
                <w:rFonts w:ascii="Arial" w:hAnsi="Arial" w:cs="Arial"/>
                <w:sz w:val="16"/>
                <w:szCs w:val="16"/>
              </w:rPr>
            </w:pPr>
            <w:r>
              <w:rPr>
                <w:rFonts w:ascii="Arial" w:hAnsi="Arial" w:cs="Arial"/>
                <w:sz w:val="16"/>
                <w:szCs w:val="16"/>
              </w:rPr>
              <w:t xml:space="preserve">Cancelled</w:t>
            </w:r>
          </w:p>
        </w:tc>
        <w:tc>
          <w:tcPr>
            <w:tcW w:w="2736" w:type="dxa"/>
          </w:tcPr>
          <w:p>
            <w:pPr>
              <w:keepNext/>
              <w:spacing w:after="20" w:before="20"/>
              <w:rPr>
                <w:rFonts w:ascii="Arial" w:hAnsi="Arial" w:cs="Arial"/>
                <w:sz w:val="16"/>
                <w:szCs w:val="16"/>
              </w:rPr>
            </w:pPr>
            <w:r>
              <w:rPr>
                <w:rFonts w:ascii="Arial" w:hAnsi="Arial" w:cs="Arial"/>
                <w:sz w:val="16"/>
                <w:szCs w:val="16"/>
              </w:rPr>
              <w:t xml:space="preserve">Creator (cancel permission); approver for Scheduled</w:t>
            </w:r>
          </w:p>
        </w:tc>
        <w:tc>
          <w:tcPr>
            <w:tcW w:w="1296" w:type="dxa"/>
          </w:tcPr>
          <w:p>
            <w:pPr>
              <w:keepNext/>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Scheduled</w:t>
            </w:r>
          </w:p>
        </w:tc>
        <w:tc>
          <w:tcPr>
            <w:tcW w:w="1584" w:type="dxa"/>
          </w:tcPr>
          <w:p>
            <w:pPr>
              <w:keepNext/>
              <w:spacing w:after="20" w:before="20"/>
              <w:rPr>
                <w:rFonts w:ascii="Arial" w:hAnsi="Arial" w:cs="Arial"/>
                <w:sz w:val="16"/>
                <w:szCs w:val="16"/>
              </w:rPr>
            </w:pPr>
            <w:r>
              <w:rPr>
                <w:rFonts w:ascii="Arial" w:hAnsi="Arial" w:cs="Arial"/>
                <w:sz w:val="16"/>
                <w:szCs w:val="16"/>
              </w:rPr>
              <w:t xml:space="preserve">Apply (daily run)</w:t>
            </w:r>
          </w:p>
        </w:tc>
        <w:tc>
          <w:tcPr>
            <w:tcW w:w="2736" w:type="dxa"/>
          </w:tcPr>
          <w:p>
            <w:pPr>
              <w:keepNext/>
              <w:spacing w:after="20" w:before="20"/>
              <w:rPr>
                <w:rFonts w:ascii="Arial" w:hAnsi="Arial" w:cs="Arial"/>
                <w:sz w:val="16"/>
                <w:szCs w:val="16"/>
              </w:rPr>
            </w:pPr>
            <w:r>
              <w:rPr>
                <w:rFonts w:ascii="Arial" w:hAnsi="Arial" w:cs="Arial"/>
                <w:sz w:val="16"/>
                <w:szCs w:val="16"/>
              </w:rPr>
              <w:t xml:space="preserve">Approved</w:t>
            </w:r>
          </w:p>
        </w:tc>
        <w:tc>
          <w:tcPr>
            <w:tcW w:w="2736" w:type="dxa"/>
          </w:tcPr>
          <w:p>
            <w:pPr>
              <w:keepNext/>
              <w:spacing w:after="20" w:before="20"/>
              <w:rPr>
                <w:rFonts w:ascii="Arial" w:hAnsi="Arial" w:cs="Arial"/>
                <w:sz w:val="16"/>
                <w:szCs w:val="16"/>
              </w:rPr>
            </w:pPr>
            <w:r>
              <w:rPr>
                <w:rFonts w:ascii="Arial" w:hAnsi="Arial" w:cs="Arial"/>
                <w:sz w:val="16"/>
                <w:szCs w:val="16"/>
              </w:rPr>
              <w:t xml:space="preserve">System</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 Implementation</w:t>
            </w:r>
          </w:p>
        </w:tc>
        <w:tc>
          <w:tcPr>
            <w:tcW w:w="1584" w:type="dxa"/>
          </w:tcPr>
          <w:p>
            <w:pPr>
              <w:spacing w:after="20" w:before="20"/>
              <w:rPr>
                <w:rFonts w:ascii="Arial" w:hAnsi="Arial" w:cs="Arial"/>
                <w:sz w:val="16"/>
                <w:szCs w:val="16"/>
              </w:rPr>
            </w:pPr>
            <w:r>
              <w:rPr>
                <w:rFonts w:ascii="Arial" w:hAnsi="Arial" w:cs="Arial"/>
                <w:sz w:val="16"/>
                <w:szCs w:val="16"/>
              </w:rPr>
              <w:t xml:space="preserve">Implement</w:t>
            </w:r>
          </w:p>
        </w:tc>
        <w:tc>
          <w:tcPr>
            <w:tcW w:w="2736" w:type="dxa"/>
          </w:tcPr>
          <w:p>
            <w:pPr>
              <w:spacing w:after="20" w:before="20"/>
              <w:rPr>
                <w:rFonts w:ascii="Arial" w:hAnsi="Arial" w:cs="Arial"/>
                <w:sz w:val="16"/>
                <w:szCs w:val="16"/>
              </w:rPr>
            </w:pPr>
            <w:r>
              <w:rPr>
                <w:rFonts w:ascii="Arial" w:hAnsi="Arial" w:cs="Arial"/>
                <w:sz w:val="16"/>
                <w:szCs w:val="16"/>
              </w:rPr>
              <w:t xml:space="preserve">Implemented</w:t>
            </w:r>
          </w:p>
        </w:tc>
        <w:tc>
          <w:tcPr>
            <w:tcW w:w="2736" w:type="dxa"/>
          </w:tcPr>
          <w:p>
            <w:pPr>
              <w:spacing w:after="20" w:before="20"/>
              <w:rPr>
                <w:rFonts w:ascii="Arial" w:hAnsi="Arial" w:cs="Arial"/>
                <w:sz w:val="16"/>
                <w:szCs w:val="16"/>
              </w:rPr>
            </w:pPr>
            <w:r>
              <w:rPr>
                <w:rFonts w:ascii="Arial" w:hAnsi="Arial" w:cs="Arial"/>
                <w:sz w:val="16"/>
                <w:szCs w:val="16"/>
              </w:rPr>
              <w:t xml:space="preserve">System Administrator, not the requester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M.10 Settings for the points BDOI decides</w:t>
      </w:r>
    </w:p>
    <w:p>
      <w:pPr>
        <w:rPr>
          <w:rFonts w:ascii="Arial" w:hAnsi="Arial" w:cs="Arial"/>
        </w:rPr>
      </w:pPr>
      <w:r>
        <w:rPr>
          <w:rFonts w:ascii="Arial" w:hAnsi="Arial" w:cs="Arial"/>
          <w:color w:val="2E7D32"/>
        </w:rPr>
        <w:t xml:space="preserve">The points where BDOI's FRS and the BRD or the earlier BIBS behaviour differ are offered both ways in BIBS, each chosen by a setting that the System Administrator changes with the approval of Information Security, without a release. The default is BDOI's FRS unless stated. BDOI's decision only confirms the value; the points stay in Annex Q as Configurable - BDOI to confirm the setting.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050"/>
        <w:gridCol w:w="4511"/>
        <w:gridCol w:w="1503"/>
        <w:gridCol w:w="1093"/>
        <w:gridCol w:w="1640"/>
      </w:tblGrid>
      <w:tr>
        <w:trPr>
          <w:cantSplit/>
          <w:tblHeader/>
        </w:trPr>
        <w:tc>
          <w:tcPr>
            <w:tcW w:w="205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Setting</w:t>
            </w:r>
          </w:p>
        </w:tc>
        <w:tc>
          <w:tcPr>
            <w:tcW w:w="45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c>
          <w:tcPr>
            <w:tcW w:w="150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109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Settles (Annex Q)</w:t>
            </w:r>
          </w:p>
        </w:tc>
        <w:tc>
          <w:tcPr>
            <w:tcW w:w="1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Users from the Enterprise SSO platform</w:t>
            </w:r>
          </w:p>
        </w:tc>
        <w:tc>
          <w:tcPr>
            <w:tcW w:w="4511" w:type="dxa"/>
          </w:tcPr>
          <w:p>
            <w:pPr>
              <w:spacing w:after="20" w:before="20"/>
              <w:rPr>
                <w:rFonts w:ascii="Arial" w:hAnsi="Arial" w:cs="Arial"/>
                <w:sz w:val="16"/>
                <w:szCs w:val="16"/>
              </w:rPr>
            </w:pPr>
            <w:r>
              <w:rPr>
                <w:rFonts w:ascii="Arial" w:hAnsi="Arial" w:cs="Arial"/>
                <w:sz w:val="16"/>
                <w:szCs w:val="16"/>
              </w:rPr>
              <w:t xml:space="preserve">On: users are created, updated, deactivated and reactivated from the Enterprise SSO and UIDM-ISC events, and from an active Enterprise SSO account; Off: only through approved access requests</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C01, C04, C13, C14</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Group profiles from UIDM-ISC</w:t>
            </w:r>
          </w:p>
        </w:tc>
        <w:tc>
          <w:tcPr>
            <w:tcW w:w="4511" w:type="dxa"/>
          </w:tcPr>
          <w:p>
            <w:pPr>
              <w:spacing w:after="20" w:before="20"/>
              <w:rPr>
                <w:rFonts w:ascii="Arial" w:hAnsi="Arial" w:cs="Arial"/>
                <w:sz w:val="16"/>
                <w:szCs w:val="16"/>
              </w:rPr>
            </w:pPr>
            <w:r>
              <w:rPr>
                <w:rFonts w:ascii="Arial" w:hAnsi="Arial" w:cs="Arial"/>
                <w:sz w:val="16"/>
                <w:szCs w:val="16"/>
              </w:rPr>
              <w:t xml:space="preserve">On: the group profiles named in a UIDM-ISC event are given to the user (option b); Off: group profiles only through approved requests in the system (option a)</w:t>
            </w:r>
          </w:p>
        </w:tc>
        <w:tc>
          <w:tcPr>
            <w:tcW w:w="1503" w:type="dxa"/>
          </w:tcPr>
          <w:p>
            <w:pPr>
              <w:spacing w:after="20" w:before="20"/>
              <w:rPr>
                <w:rFonts w:ascii="Arial" w:hAnsi="Arial" w:cs="Arial"/>
                <w:sz w:val="16"/>
                <w:szCs w:val="16"/>
              </w:rPr>
            </w:pPr>
            <w:r>
              <w:rPr>
                <w:rFonts w:ascii="Arial" w:hAnsi="Arial" w:cs="Arial"/>
                <w:sz w:val="16"/>
                <w:szCs w:val="16"/>
              </w:rPr>
              <w:t xml:space="preserve">Off (option a)</w:t>
            </w:r>
          </w:p>
        </w:tc>
        <w:tc>
          <w:tcPr>
            <w:tcW w:w="1093" w:type="dxa"/>
          </w:tcPr>
          <w:p>
            <w:pPr>
              <w:spacing w:after="20" w:before="20"/>
              <w:rPr>
                <w:rFonts w:ascii="Arial" w:hAnsi="Arial" w:cs="Arial"/>
                <w:sz w:val="16"/>
                <w:szCs w:val="16"/>
              </w:rPr>
            </w:pPr>
            <w:r>
              <w:rPr>
                <w:rFonts w:ascii="Arial" w:hAnsi="Arial" w:cs="Arial"/>
                <w:sz w:val="16"/>
                <w:szCs w:val="16"/>
              </w:rPr>
              <w:t xml:space="preserve">C01</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Inactivity warning wording</w:t>
            </w:r>
          </w:p>
        </w:tc>
        <w:tc>
          <w:tcPr>
            <w:tcW w:w="4511" w:type="dxa"/>
          </w:tcPr>
          <w:p>
            <w:pPr>
              <w:spacing w:after="20" w:before="20"/>
              <w:rPr>
                <w:rFonts w:ascii="Arial" w:hAnsi="Arial" w:cs="Arial"/>
                <w:sz w:val="16"/>
                <w:szCs w:val="16"/>
              </w:rPr>
            </w:pPr>
            <w:r>
              <w:rPr>
                <w:rFonts w:ascii="Arial" w:hAnsi="Arial" w:cs="Arial"/>
                <w:sz w:val="16"/>
                <w:szCs w:val="16"/>
              </w:rPr>
              <w:t xml:space="preserve">On: You have been inactive for x minutes ... stay logged in or log out? with Stay Logged In and Log Out; Off: the earlier wording with Stay Signed In and Sign Out Now</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C08</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Session timed-out page</w:t>
            </w:r>
          </w:p>
        </w:tc>
        <w:tc>
          <w:tcPr>
            <w:tcW w:w="4511" w:type="dxa"/>
          </w:tcPr>
          <w:p>
            <w:pPr>
              <w:spacing w:after="20" w:before="20"/>
              <w:rPr>
                <w:rFonts w:ascii="Arial" w:hAnsi="Arial" w:cs="Arial"/>
                <w:sz w:val="16"/>
                <w:szCs w:val="16"/>
              </w:rPr>
            </w:pPr>
            <w:r>
              <w:rPr>
                <w:rFonts w:ascii="Arial" w:hAnsi="Arial" w:cs="Arial"/>
                <w:sz w:val="16"/>
                <w:szCs w:val="16"/>
              </w:rPr>
              <w:t xml:space="preserve">On: after the inactivity sign-out the page Your session timed out. Please log in again to continue, with Log In; Off: a message on the Login page</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C07</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Password reset rules</w:t>
            </w:r>
          </w:p>
        </w:tc>
        <w:tc>
          <w:tcPr>
            <w:tcW w:w="4511" w:type="dxa"/>
          </w:tcPr>
          <w:p>
            <w:pPr>
              <w:spacing w:after="20" w:before="20"/>
              <w:rPr>
                <w:rFonts w:ascii="Arial" w:hAnsi="Arial" w:cs="Arial"/>
                <w:sz w:val="16"/>
                <w:szCs w:val="16"/>
              </w:rPr>
            </w:pPr>
            <w:r>
              <w:rPr>
                <w:rFonts w:ascii="Arial" w:hAnsi="Arial" w:cs="Arial"/>
                <w:sz w:val="16"/>
                <w:szCs w:val="16"/>
              </w:rPr>
              <w:t xml:space="preserve">On: no forgotten-password link; a password is reset only by another System Administrator, and with single sign-on only for the break-glass accounts; Off: the self-service reset link for local accounts and the administrator reset of any local account</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C11</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Password history</w:t>
            </w:r>
          </w:p>
        </w:tc>
        <w:tc>
          <w:tcPr>
            <w:tcW w:w="4511" w:type="dxa"/>
          </w:tcPr>
          <w:p>
            <w:pPr>
              <w:spacing w:after="20" w:before="20"/>
              <w:rPr>
                <w:rFonts w:ascii="Arial" w:hAnsi="Arial" w:cs="Arial"/>
                <w:sz w:val="16"/>
                <w:szCs w:val="16"/>
              </w:rPr>
            </w:pPr>
            <w:r>
              <w:rPr>
                <w:rFonts w:ascii="Arial" w:hAnsi="Arial" w:cs="Arial"/>
                <w:sz w:val="16"/>
                <w:szCs w:val="16"/>
              </w:rPr>
              <w:t xml:space="preserve">0 to 24 previous passwords that may not be reused</w:t>
            </w:r>
          </w:p>
        </w:tc>
        <w:tc>
          <w:tcPr>
            <w:tcW w:w="1503" w:type="dxa"/>
          </w:tcPr>
          <w:p>
            <w:pPr>
              <w:spacing w:after="20" w:before="20"/>
              <w:rPr>
                <w:rFonts w:ascii="Arial" w:hAnsi="Arial" w:cs="Arial"/>
                <w:sz w:val="16"/>
                <w:szCs w:val="16"/>
              </w:rPr>
            </w:pPr>
            <w:r>
              <w:rPr>
                <w:rFonts w:ascii="Arial" w:hAnsi="Arial" w:cs="Arial"/>
                <w:sz w:val="16"/>
                <w:szCs w:val="16"/>
              </w:rPr>
              <w:t xml:space="preserve">10 (BDOI's FRS)</w:t>
            </w:r>
          </w:p>
        </w:tc>
        <w:tc>
          <w:tcPr>
            <w:tcW w:w="1093" w:type="dxa"/>
          </w:tcPr>
          <w:p>
            <w:pPr>
              <w:spacing w:after="20" w:before="20"/>
              <w:rPr>
                <w:rFonts w:ascii="Arial" w:hAnsi="Arial" w:cs="Arial"/>
                <w:sz w:val="16"/>
                <w:szCs w:val="16"/>
              </w:rPr>
            </w:pPr>
            <w:r>
              <w:rPr>
                <w:rFonts w:ascii="Arial" w:hAnsi="Arial" w:cs="Arial"/>
                <w:sz w:val="16"/>
                <w:szCs w:val="16"/>
              </w:rPr>
              <w:t xml:space="preserve">C10</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Export file names</w:t>
            </w:r>
          </w:p>
        </w:tc>
        <w:tc>
          <w:tcPr>
            <w:tcW w:w="4511" w:type="dxa"/>
          </w:tcPr>
          <w:p>
            <w:pPr>
              <w:spacing w:after="20" w:before="20"/>
              <w:rPr>
                <w:rFonts w:ascii="Arial" w:hAnsi="Arial" w:cs="Arial"/>
                <w:sz w:val="16"/>
                <w:szCs w:val="16"/>
              </w:rPr>
            </w:pPr>
            <w:r>
              <w:rPr>
                <w:rFonts w:ascii="Arial" w:hAnsi="Arial" w:cs="Arial"/>
                <w:sz w:val="16"/>
                <w:szCs w:val="16"/>
              </w:rPr>
              <w:t xml:space="preserve">On: &lt;name&gt;_MMDDYYYY with the extraction date (for example Audit Logs_10092026.xlsx); Off: the report code</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C18</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Access request notices by e-mail</w:t>
            </w:r>
          </w:p>
        </w:tc>
        <w:tc>
          <w:tcPr>
            <w:tcW w:w="4511" w:type="dxa"/>
          </w:tcPr>
          <w:p>
            <w:pPr>
              <w:spacing w:after="20" w:before="20"/>
              <w:rPr>
                <w:rFonts w:ascii="Arial" w:hAnsi="Arial" w:cs="Arial"/>
                <w:sz w:val="16"/>
                <w:szCs w:val="16"/>
              </w:rPr>
            </w:pPr>
            <w:r>
              <w:rPr>
                <w:rFonts w:ascii="Arial" w:hAnsi="Arial" w:cs="Arial"/>
                <w:sz w:val="16"/>
                <w:szCs w:val="16"/>
              </w:rPr>
              <w:t xml:space="preserve">On: the notices of access requests are also e-mailed to each user who chose e-mail in the notification preferences; Off: in the system only</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C25</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keepNext/>
              <w:spacing w:after="20" w:before="20"/>
              <w:rPr>
                <w:rFonts w:ascii="Arial" w:hAnsi="Arial" w:cs="Arial"/>
                <w:sz w:val="16"/>
                <w:szCs w:val="16"/>
              </w:rPr>
            </w:pPr>
            <w:r>
              <w:rPr>
                <w:rFonts w:ascii="Arial" w:hAnsi="Arial" w:cs="Arial"/>
                <w:sz w:val="16"/>
                <w:szCs w:val="16"/>
              </w:rPr>
              <w:t xml:space="preserve">Conflicting permission combinations</w:t>
            </w:r>
          </w:p>
        </w:tc>
        <w:tc>
          <w:tcPr>
            <w:tcW w:w="4511" w:type="dxa"/>
          </w:tcPr>
          <w:p>
            <w:pPr>
              <w:keepNext/>
              <w:spacing w:after="20" w:before="20"/>
              <w:rPr>
                <w:rFonts w:ascii="Arial" w:hAnsi="Arial" w:cs="Arial"/>
                <w:sz w:val="16"/>
                <w:szCs w:val="16"/>
              </w:rPr>
            </w:pPr>
            <w:r>
              <w:rPr>
                <w:rFonts w:ascii="Arial" w:hAnsi="Arial" w:cs="Arial"/>
                <w:sz w:val="16"/>
                <w:szCs w:val="16"/>
              </w:rPr>
              <w:t xml:space="preserve">Rules of two permissions that neither one group profile nor one user may hold, kept on Separation of Duties</w:t>
            </w:r>
          </w:p>
        </w:tc>
        <w:tc>
          <w:tcPr>
            <w:tcW w:w="1503" w:type="dxa"/>
          </w:tcPr>
          <w:p>
            <w:pPr>
              <w:keepNext/>
              <w:spacing w:after="20" w:before="20"/>
              <w:rPr>
                <w:rFonts w:ascii="Arial" w:hAnsi="Arial" w:cs="Arial"/>
                <w:sz w:val="16"/>
                <w:szCs w:val="16"/>
              </w:rPr>
            </w:pPr>
            <w:r>
              <w:rPr>
                <w:rFonts w:ascii="Arial" w:hAnsi="Arial" w:cs="Arial"/>
                <w:sz w:val="16"/>
                <w:szCs w:val="16"/>
              </w:rPr>
              <w:t xml:space="preserve">None delivered; BDOI lists the pairs</w:t>
            </w:r>
          </w:p>
        </w:tc>
        <w:tc>
          <w:tcPr>
            <w:tcW w:w="1093" w:type="dxa"/>
          </w:tcPr>
          <w:p>
            <w:pPr>
              <w:keepNext/>
              <w:spacing w:after="20" w:before="20"/>
              <w:rPr>
                <w:rFonts w:ascii="Arial" w:hAnsi="Arial" w:cs="Arial"/>
                <w:sz w:val="16"/>
                <w:szCs w:val="16"/>
              </w:rPr>
            </w:pPr>
            <w:r>
              <w:rPr>
                <w:rFonts w:ascii="Arial" w:hAnsi="Arial" w:cs="Arial"/>
                <w:sz w:val="16"/>
                <w:szCs w:val="16"/>
              </w:rPr>
              <w:t xml:space="preserve">C16</w:t>
            </w:r>
          </w:p>
        </w:tc>
        <w:tc>
          <w:tcPr>
            <w:tcW w:w="1640"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keepNext/>
              <w:spacing w:after="20" w:before="20"/>
              <w:rPr>
                <w:rFonts w:ascii="Arial" w:hAnsi="Arial" w:cs="Arial"/>
                <w:sz w:val="16"/>
                <w:szCs w:val="16"/>
              </w:rPr>
            </w:pPr>
            <w:r>
              <w:rPr>
                <w:rFonts w:ascii="Arial" w:hAnsi="Arial" w:cs="Arial"/>
                <w:sz w:val="16"/>
                <w:szCs w:val="16"/>
              </w:rPr>
              <w:t xml:space="preserve">Company-issued devices only</w:t>
            </w:r>
          </w:p>
        </w:tc>
        <w:tc>
          <w:tcPr>
            <w:tcW w:w="4511" w:type="dxa"/>
          </w:tcPr>
          <w:p>
            <w:pPr>
              <w:keepNext/>
              <w:spacing w:after="20" w:before="20"/>
              <w:rPr>
                <w:rFonts w:ascii="Arial" w:hAnsi="Arial" w:cs="Arial"/>
                <w:sz w:val="16"/>
                <w:szCs w:val="16"/>
              </w:rPr>
            </w:pPr>
            <w:r>
              <w:rPr>
                <w:rFonts w:ascii="Arial" w:hAnsi="Arial" w:cs="Arial"/>
                <w:sz w:val="16"/>
                <w:szCs w:val="16"/>
              </w:rPr>
              <w:t xml:space="preserve">On: the system is used only from company networks or devices marked by the device-management gateway (with the company networks and the device marker of BDOI IT); Off: any device</w:t>
            </w:r>
          </w:p>
        </w:tc>
        <w:tc>
          <w:tcPr>
            <w:tcW w:w="1503" w:type="dxa"/>
          </w:tcPr>
          <w:p>
            <w:pPr>
              <w:keepNext/>
              <w:spacing w:after="20" w:before="20"/>
              <w:rPr>
                <w:rFonts w:ascii="Arial" w:hAnsi="Arial" w:cs="Arial"/>
                <w:sz w:val="16"/>
                <w:szCs w:val="16"/>
              </w:rPr>
            </w:pPr>
            <w:r>
              <w:rPr>
                <w:rFonts w:ascii="Arial" w:hAnsi="Arial" w:cs="Arial"/>
                <w:sz w:val="16"/>
                <w:szCs w:val="16"/>
              </w:rPr>
              <w:t xml:space="preserve">Off as delivered; to be switched on with the values of BDOI IT</w:t>
            </w:r>
          </w:p>
        </w:tc>
        <w:tc>
          <w:tcPr>
            <w:tcW w:w="1093" w:type="dxa"/>
          </w:tcPr>
          <w:p>
            <w:pPr>
              <w:keepNext/>
              <w:spacing w:after="20" w:before="20"/>
              <w:rPr>
                <w:rFonts w:ascii="Arial" w:hAnsi="Arial" w:cs="Arial"/>
                <w:sz w:val="16"/>
                <w:szCs w:val="16"/>
              </w:rPr>
            </w:pPr>
            <w:r>
              <w:rPr>
                <w:rFonts w:ascii="Arial" w:hAnsi="Arial" w:cs="Arial"/>
                <w:sz w:val="16"/>
                <w:szCs w:val="16"/>
              </w:rPr>
              <w:t xml:space="preserve">-</w:t>
            </w:r>
          </w:p>
        </w:tc>
        <w:tc>
          <w:tcPr>
            <w:tcW w:w="1640" w:type="dxa"/>
          </w:tcPr>
          <w:p>
            <w:pPr>
              <w:keepNext/>
              <w:spacing w:after="20" w:before="20"/>
              <w:rPr>
                <w:rFonts w:ascii="Arial" w:hAnsi="Arial" w:cs="Arial"/>
                <w:sz w:val="16"/>
                <w:szCs w:val="16"/>
              </w:rPr>
            </w:pPr>
            <w:r>
              <w:rPr>
                <w:rFonts w:ascii="Arial" w:hAnsi="Arial" w:cs="Arial"/>
                <w:sz w:val="16"/>
                <w:szCs w:val="16"/>
              </w:rPr>
              <w:t xml:space="preserve">BDOI IT; 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Break-glass alert recipients</w:t>
            </w:r>
          </w:p>
        </w:tc>
        <w:tc>
          <w:tcPr>
            <w:tcW w:w="4511" w:type="dxa"/>
          </w:tcPr>
          <w:p>
            <w:pPr>
              <w:spacing w:after="20" w:before="20"/>
              <w:rPr>
                <w:rFonts w:ascii="Arial" w:hAnsi="Arial" w:cs="Arial"/>
                <w:sz w:val="16"/>
                <w:szCs w:val="16"/>
              </w:rPr>
            </w:pPr>
            <w:r>
              <w:rPr>
                <w:rFonts w:ascii="Arial" w:hAnsi="Arial" w:cs="Arial"/>
                <w:sz w:val="16"/>
                <w:szCs w:val="16"/>
              </w:rPr>
              <w:t xml:space="preserve">E-mail addresses of Information Security alerted at every break-glass sign-in</w:t>
            </w:r>
          </w:p>
        </w:tc>
        <w:tc>
          <w:tcPr>
            <w:tcW w:w="1503" w:type="dxa"/>
          </w:tcPr>
          <w:p>
            <w:pPr>
              <w:spacing w:after="20" w:before="20"/>
              <w:rPr>
                <w:rFonts w:ascii="Arial" w:hAnsi="Arial" w:cs="Arial"/>
                <w:sz w:val="16"/>
                <w:szCs w:val="16"/>
              </w:rPr>
            </w:pPr>
            <w:r>
              <w:rPr>
                <w:rFonts w:ascii="Arial" w:hAnsi="Arial" w:cs="Arial"/>
                <w:sz w:val="16"/>
                <w:szCs w:val="16"/>
              </w:rPr>
              <w:t xml:space="preserve">Blank (to be given)</w:t>
            </w:r>
          </w:p>
        </w:tc>
        <w:tc>
          <w:tcPr>
            <w:tcW w:w="1093" w:type="dxa"/>
          </w:tcPr>
          <w:p>
            <w:pPr>
              <w:spacing w:after="20" w:before="20"/>
              <w:rPr>
                <w:rFonts w:ascii="Arial" w:hAnsi="Arial" w:cs="Arial"/>
                <w:sz w:val="16"/>
                <w:szCs w:val="16"/>
              </w:rPr>
            </w:pPr>
            <w:r>
              <w:rPr>
                <w:rFonts w:ascii="Arial" w:hAnsi="Arial" w:cs="Arial"/>
                <w:sz w:val="16"/>
                <w:szCs w:val="16"/>
              </w:rPr>
              <w:t xml:space="preserve">-</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N – Sign-in and Identity Integration</w:t>
      </w:r>
    </w:p>
    <w:p>
      <w:pPr>
        <w:rPr>
          <w:rFonts w:ascii="Arial" w:hAnsi="Arial" w:cs="Arial"/>
        </w:rPr>
      </w:pPr>
      <w:r>
        <w:rPr>
          <w:rFonts w:ascii="Arial" w:hAnsi="Arial" w:cs="Arial"/>
        </w:rPr>
        <w:t xml:space="preserve">The business view of the sign-in through the Enterprise SSO platform (EIAM), the provisioning of user accounts from UIDM-ISC and the break-glass access. The technical settings are in the Authentication and Identity Integration Requirements reviewed by BDOI IT.</w:t>
      </w:r>
    </w:p>
    <w:p>
      <w:pPr>
        <w:rPr>
          <w:rFonts w:ascii="Arial" w:hAnsi="Arial" w:cs="Arial"/>
        </w:rPr>
      </w:pPr>
      <w:r>
        <w:rPr>
          <w:rFonts w:ascii="Arial" w:hAnsi="Arial" w:cs="Arial"/>
        </w:rPr>
        <w:t xml:space="preserve">N.0 shows the process from end to end with the identity systems (Figure 17); the walkthroughs of Annex O follow its routes step by step.</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N.0 End-to-end process and identity integration</w:t>
      </w:r>
    </w:p>
    <w:p>
      <w:pPr>
        <w:keepNext/>
        <w:spacing w:before="120" w:after="60"/>
        <w:jc w:val="center"/>
      </w:pPr>
      <w:r>
        <w:drawing>
          <wp:inline>
            <wp:extent cx="7400260" cy="5303520"/>
            <wp:docPr id="1803472600" name="Picture 1803472600"/>
            <wp:cNvGraphicFramePr>
              <a:graphicFrameLocks noChangeAspect="1"/>
            </wp:cNvGraphicFramePr>
            <a:graphic>
              <a:graphicData uri="http://schemas.openxmlformats.org/drawingml/2006/picture">
                <pic:pic>
                  <pic:nvPicPr>
                    <pic:cNvPr id="0" name="brd11_fig_e2e_identity.png"/>
                    <pic:cNvPicPr/>
                  </pic:nvPicPr>
                  <pic:blipFill>
                    <a:blip r:embed="rId77"/>
                    <a:stretch>
                      <a:fillRect/>
                    </a:stretch>
                  </pic:blipFill>
                  <pic:spPr>
                    <a:xfrm>
                      <a:off x="0" y="0"/>
                      <a:ext cx="7400260" cy="530352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17 - User Access Maintenance - end-to-end process flow with the identity integration (EIAM, UIDM-ISC) and the change requests</w:t>
      </w:r>
    </w:p>
    <w:p>
      <w:pPr>
        <w:spacing w:after="160"/>
        <w:rPr>
          <w:rFonts w:ascii="Arial" w:hAnsi="Arial" w:cs="Arial"/>
          <w:sz w:val="17"/>
          <w:szCs w:val="17"/>
        </w:rPr>
      </w:pPr>
      <w:r>
        <w:rPr>
          <w:rFonts w:ascii="Arial" w:hAnsi="Arial" w:cs="Arial"/>
          <w:sz w:val="17"/>
          <w:szCs w:val="17"/>
        </w:rPr>
        <w:t xml:space="preserve">How to read it: Tags on the boxes: yellow CR-UA-nnn = change request in no BRD (Annex AA.2, orange in this document); grey OB-UA-nn = beyond the BRD, offered by the iNXT BrokerVerse OOTB platform, no cost (Annex AA.3, green); dark grey IS-UA-nn / DM-UA-nn = integration or data migration scope, not a change request (Annex AA.5); green = already a BRD requirement. The walkthroughs of Annex O follow these routes step by step. Traces to: BRD sections A to D; NFR 1.h, 4, 9 to 11; CLM / CLXN / RI NFR 4.03; CLXN NFR 10.07.</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N.1 Sign-in modes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192"/>
        <w:gridCol w:w="2160"/>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Mode</w:t>
            </w:r>
          </w:p>
        </w:tc>
        <w:tc>
          <w:tcPr>
            <w:tcW w:w="61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How the user signs in</w:t>
            </w:r>
          </w:p>
        </w:tc>
        <w:tc>
          <w:tcPr>
            <w:tcW w:w="216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Who</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Single sign-on (production)</w:t>
            </w:r>
          </w:p>
        </w:tc>
        <w:tc>
          <w:tcPr>
            <w:tcW w:w="6192" w:type="dxa"/>
          </w:tcPr>
          <w:p>
            <w:pPr>
              <w:keepNext/>
              <w:spacing w:after="20" w:before="20"/>
              <w:rPr>
                <w:rFonts w:ascii="Arial" w:hAnsi="Arial" w:cs="Arial"/>
                <w:sz w:val="17"/>
                <w:szCs w:val="17"/>
              </w:rPr>
            </w:pPr>
            <w:r>
              <w:rPr>
                <w:rFonts w:ascii="Arial" w:hAnsi="Arial" w:cs="Arial"/>
                <w:sz w:val="17"/>
                <w:szCs w:val="17"/>
              </w:rPr>
              <w:t xml:space="preserve">The user signs in once with the BDO account at EIAM (BDO Enterprise Identity Access Management on Microsoft Entra ID), with EIAM's password, second factor and device rules; the system opens a session with the user's group profiles. OpenID Connect is proposed, SAML 2.0 is the fall-back if BDOI IT prefers it.</w:t>
            </w:r>
          </w:p>
        </w:tc>
        <w:tc>
          <w:tcPr>
            <w:tcW w:w="2160" w:type="dxa"/>
          </w:tcPr>
          <w:p>
            <w:pPr>
              <w:keepNext/>
              <w:spacing w:after="20" w:before="20"/>
              <w:rPr>
                <w:rFonts w:ascii="Arial" w:hAnsi="Arial" w:cs="Arial"/>
                <w:sz w:val="17"/>
                <w:szCs w:val="17"/>
              </w:rPr>
            </w:pPr>
            <w:r>
              <w:rPr>
                <w:rFonts w:ascii="Arial" w:hAnsi="Arial" w:cs="Arial"/>
                <w:sz w:val="17"/>
                <w:szCs w:val="17"/>
              </w:rPr>
              <w:t xml:space="preserve">BDO users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Local sign-in (break-glass)</w:t>
            </w:r>
          </w:p>
        </w:tc>
        <w:tc>
          <w:tcPr>
            <w:tcW w:w="6192" w:type="dxa"/>
          </w:tcPr>
          <w:p>
            <w:pPr>
              <w:keepNext/>
              <w:spacing w:after="20" w:before="20"/>
              <w:rPr>
                <w:rFonts w:ascii="Arial" w:hAnsi="Arial" w:cs="Arial"/>
                <w:sz w:val="17"/>
                <w:szCs w:val="17"/>
              </w:rPr>
            </w:pPr>
            <w:r>
              <w:rPr>
                <w:rFonts w:ascii="Arial" w:hAnsi="Arial" w:cs="Arial"/>
                <w:sz w:val="17"/>
                <w:szCs w:val="17"/>
              </w:rPr>
              <w:t xml:space="preserve">User ID, password and second factor held in the system</w:t>
            </w:r>
          </w:p>
        </w:tc>
        <w:tc>
          <w:tcPr>
            <w:tcW w:w="2160" w:type="dxa"/>
          </w:tcPr>
          <w:p>
            <w:pPr>
              <w:keepNext/>
              <w:spacing w:after="20" w:before="20"/>
              <w:rPr>
                <w:rFonts w:ascii="Arial" w:hAnsi="Arial" w:cs="Arial"/>
                <w:sz w:val="17"/>
                <w:szCs w:val="17"/>
              </w:rPr>
            </w:pPr>
            <w:r>
              <w:rPr>
                <w:rFonts w:ascii="Arial" w:hAnsi="Arial" w:cs="Arial"/>
                <w:color w:val="E65100"/>
                <w:sz w:val="17"/>
                <w:szCs w:val="17"/>
              </w:rPr>
              <w:t xml:space="preserve">Two named System Administrators of BDOI 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Local sign-in (SIT only)</w:t>
            </w:r>
          </w:p>
        </w:tc>
        <w:tc>
          <w:tcPr>
            <w:tcW w:w="6192" w:type="dxa"/>
          </w:tcPr>
          <w:p>
            <w:pPr>
              <w:spacing w:after="20" w:before="20"/>
              <w:rPr>
                <w:rFonts w:ascii="Arial" w:hAnsi="Arial" w:cs="Arial"/>
                <w:sz w:val="17"/>
                <w:szCs w:val="17"/>
              </w:rPr>
            </w:pPr>
            <w:r>
              <w:rPr>
                <w:rFonts w:ascii="Arial" w:hAnsi="Arial" w:cs="Arial"/>
                <w:sz w:val="17"/>
                <w:szCs w:val="17"/>
              </w:rPr>
              <w:t xml:space="preserve">User ID and password held in the system</w:t>
            </w:r>
          </w:p>
        </w:tc>
        <w:tc>
          <w:tcPr>
            <w:tcW w:w="2160" w:type="dxa"/>
          </w:tcPr>
          <w:p>
            <w:pPr>
              <w:spacing w:after="20" w:before="20"/>
              <w:rPr>
                <w:rFonts w:ascii="Arial" w:hAnsi="Arial" w:cs="Arial"/>
                <w:sz w:val="17"/>
                <w:szCs w:val="17"/>
              </w:rPr>
            </w:pPr>
            <w:r>
              <w:rPr>
                <w:rFonts w:ascii="Arial" w:hAnsi="Arial" w:cs="Arial"/>
                <w:sz w:val="17"/>
                <w:szCs w:val="17"/>
              </w:rPr>
              <w:t xml:space="preserve">SIT and UAT users until BIBS is registered in EIAM for the environment</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N.2 Single sign-on with EIAM</w:t>
      </w:r>
    </w:p>
    <w:p>
      <w:pPr>
        <w:pStyle w:val="ListParagraph"/>
        <w:numPr>
          <w:ilvl w:val="0"/>
          <w:numId w:val="232"/>
        </w:numPr>
        <w:spacing w:after="60"/>
        <w:contextualSpacing/>
        <w:rPr>
          <w:rFonts w:ascii="Arial" w:hAnsi="Arial" w:cs="Arial"/>
        </w:rPr>
      </w:pPr>
      <w:r>
        <w:rPr>
          <w:rFonts w:ascii="Arial" w:hAnsi="Arial" w:cs="Arial"/>
        </w:rPr>
        <w:t xml:space="preserve">The user opens the system and clicks Sign in with the BDO identity provider on the Login page.</w:t>
      </w:r>
    </w:p>
    <w:p>
      <w:pPr>
        <w:pStyle w:val="ListParagraph"/>
        <w:numPr>
          <w:ilvl w:val="0"/>
          <w:numId w:val="232"/>
        </w:numPr>
        <w:spacing w:after="60"/>
        <w:contextualSpacing/>
        <w:rPr>
          <w:rFonts w:ascii="Arial" w:hAnsi="Arial" w:cs="Arial"/>
        </w:rPr>
      </w:pPr>
      <w:r>
        <w:rPr>
          <w:rFonts w:ascii="Arial" w:hAnsi="Arial" w:cs="Arial"/>
        </w:rPr>
        <w:t xml:space="preserve">EIAM signs the user in with the BDO account and its second factor, applying the BDO device and access policies, and returns the user to the system.</w:t>
      </w:r>
    </w:p>
    <w:p>
      <w:pPr>
        <w:pStyle w:val="ListParagraph"/>
        <w:numPr>
          <w:ilvl w:val="0"/>
          <w:numId w:val="232"/>
        </w:numPr>
        <w:spacing w:after="60"/>
        <w:contextualSpacing/>
        <w:rPr>
          <w:rFonts w:ascii="Arial" w:hAnsi="Arial" w:cs="Arial"/>
        </w:rPr>
      </w:pPr>
      <w:r>
        <w:rPr>
          <w:rFonts w:ascii="Arial" w:hAnsi="Arial" w:cs="Arial"/>
        </w:rPr>
        <w:t xml:space="preserve">The system checks EIAM's answer, finds the active user that matches the returned Windows ID (or user principal name) and opens the session with the user's group profiles; the sign-in is recorded with its method.</w:t>
      </w:r>
    </w:p>
    <w:p>
      <w:pPr>
        <w:pStyle w:val="ListParagraph"/>
        <w:numPr>
          <w:ilvl w:val="0"/>
          <w:numId w:val="232"/>
        </w:numPr>
        <w:spacing w:after="60"/>
        <w:contextualSpacing/>
        <w:rPr>
          <w:rFonts w:ascii="Arial" w:hAnsi="Arial" w:cs="Arial"/>
        </w:rPr>
      </w:pPr>
      <w:r>
        <w:rPr>
          <w:rFonts w:ascii="Arial" w:hAnsi="Arial" w:cs="Arial"/>
        </w:rPr>
        <w:t xml:space="preserve">An identity that matches no active user is refused with the not-linked message; EIAM unavailable shows "Your organisation's sign-in service could not complete the sign-in. Try again in a moment."</w:t>
      </w:r>
    </w:p>
    <w:p>
      <w:pPr>
        <w:pStyle w:val="ListParagraph"/>
        <w:numPr>
          <w:ilvl w:val="0"/>
          <w:numId w:val="232"/>
        </w:numPr>
        <w:spacing w:after="60"/>
        <w:contextualSpacing/>
        <w:rPr>
          <w:rFonts w:ascii="Arial" w:hAnsi="Arial" w:cs="Arial"/>
        </w:rPr>
      </w:pPr>
      <w:r>
        <w:rPr>
          <w:rFonts w:ascii="Arial" w:hAnsi="Arial" w:cs="Arial"/>
        </w:rPr>
        <w:t xml:space="preserve">Log Out ends the session in the system and at EIAM; an inactivity sign-out asks for the EIAM sign-in again at the next access.</w:t>
      </w:r>
    </w:p>
    <w:p>
      <w:pPr>
        <w:keepNext/>
        <w:rPr>
          <w:rFonts w:ascii="Arial" w:hAnsi="Arial" w:cs="Arial"/>
        </w:rPr>
      </w:pPr>
      <w:r>
        <w:rPr>
          <w:rFonts w:ascii="Arial" w:hAnsi="Arial" w:cs="Arial"/>
          <w:b/>
          <w:bCs/>
        </w:rPr>
        <w:t xml:space="preserve">Rules:</w:t>
      </w:r>
    </w:p>
    <w:p>
      <w:pPr>
        <w:pStyle w:val="ListParagraph"/>
        <w:numPr>
          <w:ilvl w:val="0"/>
          <w:numId w:val="233"/>
        </w:numPr>
        <w:spacing w:after="60"/>
        <w:contextualSpacing/>
        <w:rPr>
          <w:rFonts w:ascii="Arial" w:hAnsi="Arial" w:cs="Arial"/>
        </w:rPr>
      </w:pPr>
      <w:r>
        <w:rPr>
          <w:rFonts w:ascii="Arial" w:hAnsi="Arial" w:cs="Arial"/>
        </w:rPr>
        <w:t xml:space="preserve">The system never creates a user from a sign-in; users exist through an approved enrolment, the UIDM-ISC and Enterprise SSO events, or Create User from Enterprise SSO by the System Administrator for an active directory account (Identity Synchronisation, Annex J).</w:t>
      </w:r>
    </w:p>
    <w:p>
      <w:pPr>
        <w:pStyle w:val="ListParagraph"/>
        <w:numPr>
          <w:ilvl w:val="0"/>
          <w:numId w:val="233"/>
        </w:numPr>
        <w:spacing w:after="60"/>
        <w:contextualSpacing/>
        <w:rPr>
          <w:rFonts w:ascii="Arial" w:hAnsi="Arial" w:cs="Arial"/>
        </w:rPr>
      </w:pPr>
      <w:r>
        <w:rPr>
          <w:rFonts w:ascii="Arial" w:hAnsi="Arial" w:cs="Arial"/>
        </w:rPr>
        <w:t xml:space="preserve">Roles and permissions stay in the system and change only through requests; no EIAM group is mapped to a role. EIAM may restrict who reaches the system through a 'BIBS users' group kept by BDOI IT.</w:t>
      </w:r>
    </w:p>
    <w:p>
      <w:pPr>
        <w:pStyle w:val="ListParagraph"/>
        <w:numPr>
          <w:ilvl w:val="0"/>
          <w:numId w:val="233"/>
        </w:numPr>
        <w:spacing w:after="60"/>
        <w:contextualSpacing/>
        <w:rPr>
          <w:rFonts w:ascii="Arial" w:hAnsi="Arial" w:cs="Arial"/>
        </w:rPr>
      </w:pPr>
      <w:r>
        <w:rPr>
          <w:rFonts w:ascii="Arial" w:hAnsi="Arial" w:cs="Arial"/>
        </w:rPr>
        <w:t xml:space="preserve">The Windows ID held on each user identifies the EIAM account; the user ID keeps the BDOI format a999999999.</w:t>
      </w:r>
    </w:p>
    <w:p>
      <w:pPr>
        <w:pStyle w:val="ListParagraph"/>
        <w:numPr>
          <w:ilvl w:val="0"/>
          <w:numId w:val="233"/>
        </w:numPr>
        <w:spacing w:after="60"/>
        <w:contextualSpacing/>
        <w:rPr>
          <w:rFonts w:ascii="Arial" w:hAnsi="Arial" w:cs="Arial"/>
        </w:rPr>
      </w:pPr>
      <w:r>
        <w:rPr>
          <w:rFonts w:ascii="Arial" w:hAnsi="Arial" w:cs="Arial"/>
        </w:rPr>
        <w:t xml:space="preserve">Switching to single sign-on is a setting of the environment once BDOI IT has registered the system in EIAM, not a change request.</w:t>
      </w:r>
    </w:p>
    <w:p>
      <w:pPr>
        <w:pStyle w:val="Heading2"/>
        <w:keepNext/>
        <w:keepLines/>
        <w:numPr>
          <w:ilvl w:val="0"/>
          <w:numId w:val="0"/>
        </w:numPr>
        <w:rPr>
          <w:rFonts w:ascii="Arial" w:hAnsi="Arial" w:cs="Arial"/>
        </w:rPr>
      </w:pPr>
      <w:r>
        <w:rPr>
          <w:rFonts w:ascii="Arial" w:hAnsi="Arial" w:cs="Arial"/>
        </w:rPr>
        <w:t xml:space="preserve">N.3 Provisioning from UIDM-ISC</w:t>
      </w:r>
    </w:p>
    <w:p>
      <w:pPr>
        <w:keepNext/>
        <w:rPr>
          <w:rFonts w:ascii="Arial" w:hAnsi="Arial" w:cs="Arial"/>
        </w:rPr>
      </w:pPr>
      <w:r>
        <w:rPr>
          <w:rFonts w:ascii="Arial" w:hAnsi="Arial" w:cs="Arial"/>
        </w:rPr>
        <w:t xml:space="preserve">BIBS offers the three options as settings (Annex M.10); as delivered option (a) applies. BDOI confirms the settings (Annex Q, conflict C01).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184"/>
        <w:gridCol w:w="2592"/>
      </w:tblGrid>
      <w:tr>
        <w:trPr>
          <w:cantSplit/>
          <w:tblHeader/>
        </w:trPr>
        <w:tc>
          <w:tcPr>
            <w:tcW w:w="288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Option</w:t>
            </w:r>
          </w:p>
        </w:tc>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Requests and approvals</w:t>
            </w:r>
          </w:p>
        </w:tc>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Exchange with UIDM-ISC</w:t>
            </w:r>
          </w:p>
        </w:tc>
      </w:tr>
      <w:tr>
        <w:trPr>
          <w:cantSplit/>
        </w:trPr>
        <w:tc>
          <w:tcPr>
            <w:tcW w:w="2880" w:type="dxa"/>
          </w:tcPr>
          <w:p>
            <w:pPr>
              <w:keepNext/>
              <w:spacing w:after="20" w:before="20"/>
              <w:rPr>
                <w:rFonts w:ascii="Arial" w:hAnsi="Arial" w:cs="Arial"/>
                <w:sz w:val="17"/>
                <w:szCs w:val="17"/>
              </w:rPr>
            </w:pPr>
            <w:r>
              <w:rPr>
                <w:rFonts w:ascii="Arial" w:hAnsi="Arial" w:cs="Arial"/>
                <w:sz w:val="17"/>
                <w:szCs w:val="17"/>
              </w:rPr>
              <w:t xml:space="preserve">(a) UIDM-ISC provisions the user accounts; role changes stay requests in the system (as delivered: Users from the Enterprise SSO platform on, Group profiles from UIDM-ISC off)</w:t>
            </w:r>
          </w:p>
        </w:tc>
        <w:tc>
          <w:tcPr>
            <w:tcW w:w="5184" w:type="dxa"/>
          </w:tcPr>
          <w:p>
            <w:pPr>
              <w:keepNext/>
              <w:spacing w:after="20" w:before="20"/>
              <w:rPr>
                <w:rFonts w:ascii="Arial" w:hAnsi="Arial" w:cs="Arial"/>
                <w:sz w:val="17"/>
                <w:szCs w:val="17"/>
              </w:rPr>
            </w:pPr>
            <w:r>
              <w:rPr>
                <w:rFonts w:ascii="Arial" w:hAnsi="Arial" w:cs="Arial"/>
                <w:sz w:val="17"/>
                <w:szCs w:val="17"/>
              </w:rPr>
              <w:t xml:space="preserve">Joiners, movers and leavers come from UIDM-ISC: create, change, deactivate and reactivate users, each with its UIDM request number. The assignment and change of group profiles and the group-profile requests stay requests in the system under four eyes (FRUM.009 to FRUM.011 for them).</w:t>
            </w:r>
          </w:p>
        </w:tc>
        <w:tc>
          <w:tcPr>
            <w:tcW w:w="2592" w:type="dxa"/>
          </w:tcPr>
          <w:p>
            <w:pPr>
              <w:keepNext/>
              <w:spacing w:after="20" w:before="20"/>
              <w:rPr>
                <w:rFonts w:ascii="Arial" w:hAnsi="Arial" w:cs="Arial"/>
                <w:sz w:val="17"/>
                <w:szCs w:val="17"/>
              </w:rPr>
            </w:pPr>
            <w:r>
              <w:rPr>
                <w:rFonts w:ascii="Arial" w:hAnsi="Arial" w:cs="Arial"/>
                <w:sz w:val="17"/>
                <w:szCs w:val="17"/>
              </w:rPr>
              <w:t xml:space="preserve">Standard user-provisioning interface from UIDM-ISC; extract of accounts, group profiles and permissions for certification</w:t>
            </w:r>
          </w:p>
        </w:tc>
      </w:tr>
      <w:tr>
        <w:trPr>
          <w:cantSplit/>
        </w:trPr>
        <w:tc>
          <w:tcPr>
            <w:tcW w:w="2880" w:type="dxa"/>
          </w:tcPr>
          <w:p>
            <w:pPr>
              <w:keepNext/>
              <w:spacing w:after="20" w:before="20"/>
              <w:rPr>
                <w:rFonts w:ascii="Arial" w:hAnsi="Arial" w:cs="Arial"/>
                <w:sz w:val="17"/>
                <w:szCs w:val="17"/>
              </w:rPr>
            </w:pPr>
            <w:r>
              <w:rPr>
                <w:rFonts w:ascii="Arial" w:hAnsi="Arial" w:cs="Arial"/>
                <w:sz w:val="17"/>
                <w:szCs w:val="17"/>
              </w:rPr>
              <w:t xml:space="preserve">(b) UIDM-ISC provisions users and roles (Group profiles from UIDM-ISC on)</w:t>
            </w:r>
          </w:p>
        </w:tc>
        <w:tc>
          <w:tcPr>
            <w:tcW w:w="5184" w:type="dxa"/>
          </w:tcPr>
          <w:p>
            <w:pPr>
              <w:keepNext/>
              <w:spacing w:after="20" w:before="20"/>
              <w:rPr>
                <w:rFonts w:ascii="Arial" w:hAnsi="Arial" w:cs="Arial"/>
                <w:sz w:val="17"/>
                <w:szCs w:val="17"/>
              </w:rPr>
            </w:pPr>
            <w:r>
              <w:rPr>
                <w:rFonts w:ascii="Arial" w:hAnsi="Arial" w:cs="Arial"/>
                <w:sz w:val="17"/>
                <w:szCs w:val="17"/>
              </w:rPr>
              <w:t xml:space="preserve">Every access change is requested and approved in UIDM-ISC and applied by the system; requests in the system only for the break-glass path.</w:t>
            </w:r>
          </w:p>
        </w:tc>
        <w:tc>
          <w:tcPr>
            <w:tcW w:w="2592" w:type="dxa"/>
          </w:tcPr>
          <w:p>
            <w:pPr>
              <w:keepNext/>
              <w:spacing w:after="20" w:before="20"/>
              <w:rPr>
                <w:rFonts w:ascii="Arial" w:hAnsi="Arial" w:cs="Arial"/>
                <w:sz w:val="17"/>
                <w:szCs w:val="17"/>
              </w:rPr>
            </w:pPr>
            <w:r>
              <w:rPr>
                <w:rFonts w:ascii="Arial" w:hAnsi="Arial" w:cs="Arial"/>
                <w:sz w:val="17"/>
                <w:szCs w:val="17"/>
              </w:rPr>
              <w:t xml:space="preserve">The same interface with the group profiles as entitlements</w:t>
            </w:r>
          </w:p>
        </w:tc>
      </w:tr>
      <w:tr>
        <w:trPr>
          <w:cantSplit/>
        </w:trPr>
        <w:tc>
          <w:tcPr>
            <w:tcW w:w="2880" w:type="dxa"/>
          </w:tcPr>
          <w:p>
            <w:pPr>
              <w:spacing w:after="20" w:before="20"/>
              <w:rPr>
                <w:rFonts w:ascii="Arial" w:hAnsi="Arial" w:cs="Arial"/>
                <w:sz w:val="17"/>
                <w:szCs w:val="17"/>
              </w:rPr>
            </w:pPr>
            <w:r>
              <w:rPr>
                <w:rFonts w:ascii="Arial" w:hAnsi="Arial" w:cs="Arial"/>
                <w:sz w:val="17"/>
                <w:szCs w:val="17"/>
              </w:rPr>
              <w:t xml:space="preserve">(c) No provisioning from UIDM-ISC (Users from the Enterprise SSO platform off)</w:t>
            </w:r>
          </w:p>
        </w:tc>
        <w:tc>
          <w:tcPr>
            <w:tcW w:w="5184" w:type="dxa"/>
          </w:tcPr>
          <w:p>
            <w:pPr>
              <w:spacing w:after="20" w:before="20"/>
              <w:rPr>
                <w:rFonts w:ascii="Arial" w:hAnsi="Arial" w:cs="Arial"/>
                <w:sz w:val="17"/>
                <w:szCs w:val="17"/>
              </w:rPr>
            </w:pPr>
            <w:r>
              <w:rPr>
                <w:rFonts w:ascii="Arial" w:hAnsi="Arial" w:cs="Arial"/>
                <w:sz w:val="17"/>
                <w:szCs w:val="17"/>
              </w:rPr>
              <w:t xml:space="preserve">Every access change is a request in the system, as the BRD reads; UIDM-ISC only reads the accounts for certification.</w:t>
            </w:r>
          </w:p>
        </w:tc>
        <w:tc>
          <w:tcPr>
            <w:tcW w:w="2592" w:type="dxa"/>
          </w:tcPr>
          <w:p>
            <w:pPr>
              <w:spacing w:after="20" w:before="20"/>
              <w:rPr>
                <w:rFonts w:ascii="Arial" w:hAnsi="Arial" w:cs="Arial"/>
                <w:sz w:val="17"/>
                <w:szCs w:val="17"/>
              </w:rPr>
            </w:pPr>
            <w:r>
              <w:rPr>
                <w:rFonts w:ascii="Arial" w:hAnsi="Arial" w:cs="Arial"/>
                <w:sz w:val="17"/>
                <w:szCs w:val="17"/>
              </w:rPr>
              <w:t xml:space="preserve">Extract only</w:t>
            </w:r>
          </w:p>
        </w:tc>
      </w:tr>
    </w:tbl>
    <w:p>
      <w:pPr>
        <w:spacing w:after="0"/>
        <w:rPr>
          <w:rFonts w:ascii="Arial" w:hAnsi="Arial" w:cs="Arial"/>
        </w:rPr>
      </w:pPr>
    </w:p>
    <w:p>
      <w:pPr>
        <w:pStyle w:val="ListParagraph"/>
        <w:numPr>
          <w:ilvl w:val="0"/>
          <w:numId w:val="234"/>
        </w:numPr>
        <w:spacing w:after="60"/>
        <w:contextualSpacing/>
        <w:rPr>
          <w:rFonts w:ascii="Arial" w:hAnsi="Arial" w:cs="Arial"/>
        </w:rPr>
      </w:pPr>
      <w:r>
        <w:rPr>
          <w:rFonts w:ascii="Arial" w:hAnsi="Arial" w:cs="Arial"/>
        </w:rPr>
        <w:t xml:space="preserve">Every change applied from UIDM-ISC is recorded in the access-change log with the source UIDM-ISC and the UIDM request number, so the reports of FRUM.007 and FRUM.008 stay complete.</w:t>
      </w:r>
    </w:p>
    <w:p>
      <w:pPr>
        <w:pStyle w:val="ListParagraph"/>
        <w:numPr>
          <w:ilvl w:val="0"/>
          <w:numId w:val="235"/>
        </w:numPr>
        <w:spacing w:after="60"/>
        <w:contextualSpacing/>
        <w:rPr>
          <w:rFonts w:ascii="Arial" w:hAnsi="Arial" w:cs="Arial"/>
        </w:rPr>
      </w:pPr>
      <w:r>
        <w:rPr>
          <w:rFonts w:ascii="Arial" w:hAnsi="Arial" w:cs="Arial"/>
        </w:rPr>
        <w:t xml:space="preserve">A refused provisioning event is answered to UIDM-ISC, kept with its reason on Identity Synchronisation and alerted to the System Administrators; it is processed again there once the data is corrected, or re-sent from UIDM-ISC.</w:t>
      </w:r>
    </w:p>
    <w:p>
      <w:pPr>
        <w:pStyle w:val="ListParagraph"/>
        <w:numPr>
          <w:ilvl w:val="0"/>
          <w:numId w:val="235"/>
        </w:numPr>
        <w:spacing w:after="60"/>
        <w:contextualSpacing/>
        <w:rPr>
          <w:rFonts w:ascii="Arial" w:hAnsi="Arial" w:cs="Arial"/>
        </w:rPr>
      </w:pPr>
      <w:r>
        <w:rPr>
          <w:rFonts w:ascii="Arial" w:hAnsi="Arial" w:cs="Arial"/>
        </w:rPr>
        <w:t xml:space="preserve">Each user shows the directory details last received (Windows ID, AD e-mail, group and status, names of the reporting line, unit, department, location, UIDM request number, date and time of the synchronisation); Synchronise Now on the Users screen reads the account from the Enterprise SSO platform again.</w:t>
      </w:r>
    </w:p>
    <w:p>
      <w:pPr>
        <w:pStyle w:val="ListParagraph"/>
        <w:numPr>
          <w:ilvl w:val="0"/>
          <w:numId w:val="235"/>
        </w:numPr>
        <w:spacing w:after="60"/>
        <w:contextualSpacing/>
        <w:rPr>
          <w:rFonts w:ascii="Arial" w:hAnsi="Arial" w:cs="Arial"/>
        </w:rPr>
      </w:pPr>
      <w:r>
        <w:rPr>
          <w:rFonts w:ascii="Arial" w:hAnsi="Arial" w:cs="Arial"/>
        </w:rPr>
        <w:t xml:space="preserve">In SIT and UAT a simulator stands for the Enterprise SSO platform: its accounts sign in on a sign-in page of the simulator and send the joiner, mover, leaver, rehire and status events, so that the flows run end to end; it cannot be switched on in production. The live connection is set at SIT with the details of BDOI IT.</w:t>
      </w:r>
    </w:p>
    <w:p>
      <w:pPr>
        <w:pStyle w:val="ListParagraph"/>
        <w:numPr>
          <w:ilvl w:val="0"/>
          <w:numId w:val="236"/>
        </w:numPr>
        <w:spacing w:after="60"/>
        <w:contextualSpacing/>
        <w:rPr>
          <w:rFonts w:ascii="Arial" w:hAnsi="Arial" w:cs="Arial"/>
        </w:rPr>
      </w:pPr>
      <w:r>
        <w:rPr>
          <w:rFonts w:ascii="Arial" w:hAnsi="Arial" w:cs="Arial"/>
        </w:rPr>
        <w:t xml:space="preserve">A leaver deactivates the user and ends the user's open sessions.</w:t>
      </w:r>
    </w:p>
    <w:p>
      <w:pPr>
        <w:pStyle w:val="Heading2"/>
        <w:keepNext/>
        <w:keepLines/>
        <w:numPr>
          <w:ilvl w:val="0"/>
          <w:numId w:val="0"/>
        </w:numPr>
        <w:rPr>
          <w:rFonts w:ascii="Arial" w:hAnsi="Arial" w:cs="Arial"/>
        </w:rPr>
      </w:pPr>
      <w:r>
        <w:rPr>
          <w:rFonts w:ascii="Arial" w:hAnsi="Arial" w:cs="Arial"/>
        </w:rPr>
        <w:t xml:space="preserve">N.4 Break-glass administrators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86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r>
      <w:tr>
        <w:trPr>
          <w:cantSplit/>
        </w:trPr>
        <w:tc>
          <w:tcPr>
            <w:tcW w:w="2015" w:type="dxa"/>
          </w:tcPr>
          <w:p>
            <w:pPr>
              <w:spacing w:after="20" w:before="20"/>
              <w:rPr>
                <w:rFonts w:ascii="Arial" w:hAnsi="Arial" w:cs="Arial"/>
                <w:sz w:val="17"/>
                <w:szCs w:val="17"/>
              </w:rPr>
            </w:pPr>
            <w:r>
              <w:rPr>
                <w:rFonts w:ascii="Arial" w:hAnsi="Arial" w:cs="Arial"/>
                <w:sz w:val="17"/>
                <w:szCs w:val="17"/>
              </w:rPr>
              <w:t xml:space="preserve">Who</w:t>
            </w:r>
          </w:p>
        </w:tc>
        <w:tc>
          <w:tcPr>
            <w:tcW w:w="8640" w:type="dxa"/>
          </w:tcPr>
          <w:p>
            <w:pPr>
              <w:spacing w:after="20" w:before="20"/>
              <w:rPr>
                <w:rFonts w:ascii="Arial" w:hAnsi="Arial" w:cs="Arial"/>
                <w:sz w:val="17"/>
                <w:szCs w:val="17"/>
              </w:rPr>
            </w:pPr>
            <w:r>
              <w:rPr>
                <w:rFonts w:ascii="Arial" w:hAnsi="Arial" w:cs="Arial"/>
                <w:color w:val="E65100"/>
                <w:sz w:val="17"/>
                <w:szCs w:val="17"/>
              </w:rPr>
              <w:t xml:space="preserve">Two named System Administrators of BDOI IT, listed in the configuration of the environment; no shared account</w:t>
            </w:r>
          </w:p>
        </w:tc>
      </w:tr>
      <w:tr>
        <w:trPr>
          <w:cantSplit/>
        </w:trPr>
        <w:tc>
          <w:tcPr>
            <w:tcW w:w="2015" w:type="dxa"/>
          </w:tcPr>
          <w:p>
            <w:pPr>
              <w:keepNext/>
              <w:spacing w:after="20" w:before="20"/>
              <w:rPr>
                <w:rFonts w:ascii="Arial" w:hAnsi="Arial" w:cs="Arial"/>
                <w:sz w:val="17"/>
                <w:szCs w:val="17"/>
              </w:rPr>
            </w:pPr>
            <w:r>
              <w:rPr>
                <w:rFonts w:ascii="Arial" w:hAnsi="Arial" w:cs="Arial"/>
                <w:sz w:val="17"/>
                <w:szCs w:val="17"/>
              </w:rPr>
              <w:t xml:space="preserve">When</w:t>
            </w:r>
          </w:p>
        </w:tc>
        <w:tc>
          <w:tcPr>
            <w:tcW w:w="8640" w:type="dxa"/>
          </w:tcPr>
          <w:p>
            <w:pPr>
              <w:keepNext/>
              <w:spacing w:after="20" w:before="20"/>
              <w:rPr>
                <w:rFonts w:ascii="Arial" w:hAnsi="Arial" w:cs="Arial"/>
                <w:sz w:val="17"/>
                <w:szCs w:val="17"/>
              </w:rPr>
            </w:pPr>
            <w:r>
              <w:rPr>
                <w:rFonts w:ascii="Arial" w:hAnsi="Arial" w:cs="Arial"/>
                <w:sz w:val="17"/>
                <w:szCs w:val="17"/>
              </w:rPr>
              <w:t xml:space="preserve">EIAM, or the network path to it, is not available, or the single sign-on settings must be repaired</w:t>
            </w:r>
          </w:p>
        </w:tc>
      </w:tr>
      <w:tr>
        <w:trPr>
          <w:cantSplit/>
        </w:trPr>
        <w:tc>
          <w:tcPr>
            <w:tcW w:w="2015" w:type="dxa"/>
          </w:tcPr>
          <w:p>
            <w:pPr>
              <w:keepNext/>
              <w:spacing w:after="20" w:before="20"/>
              <w:rPr>
                <w:rFonts w:ascii="Arial" w:hAnsi="Arial" w:cs="Arial"/>
                <w:sz w:val="17"/>
                <w:szCs w:val="17"/>
              </w:rPr>
            </w:pPr>
            <w:r>
              <w:rPr>
                <w:rFonts w:ascii="Arial" w:hAnsi="Arial" w:cs="Arial"/>
                <w:sz w:val="17"/>
                <w:szCs w:val="17"/>
              </w:rPr>
              <w:t xml:space="preserve">How</w:t>
            </w:r>
          </w:p>
        </w:tc>
        <w:tc>
          <w:tcPr>
            <w:tcW w:w="8640" w:type="dxa"/>
          </w:tcPr>
          <w:p>
            <w:pPr>
              <w:keepNext/>
              <w:spacing w:after="20" w:before="20"/>
              <w:rPr>
                <w:rFonts w:ascii="Arial" w:hAnsi="Arial" w:cs="Arial"/>
                <w:sz w:val="17"/>
                <w:szCs w:val="17"/>
              </w:rPr>
            </w:pPr>
            <w:r>
              <w:rPr>
                <w:rFonts w:ascii="Arial" w:hAnsi="Arial" w:cs="Arial"/>
                <w:sz w:val="17"/>
                <w:szCs w:val="17"/>
              </w:rPr>
              <w:t xml:space="preserve">Local password (Annex M) and the second factor, always</w:t>
            </w:r>
          </w:p>
        </w:tc>
      </w:tr>
      <w:tr>
        <w:trPr>
          <w:cantSplit/>
        </w:trPr>
        <w:tc>
          <w:tcPr>
            <w:tcW w:w="2015" w:type="dxa"/>
          </w:tcPr>
          <w:p>
            <w:pPr>
              <w:spacing w:after="20" w:before="20"/>
              <w:rPr>
                <w:rFonts w:ascii="Arial" w:hAnsi="Arial" w:cs="Arial"/>
                <w:sz w:val="17"/>
                <w:szCs w:val="17"/>
              </w:rPr>
            </w:pPr>
            <w:r>
              <w:rPr>
                <w:rFonts w:ascii="Arial" w:hAnsi="Arial" w:cs="Arial"/>
                <w:sz w:val="17"/>
                <w:szCs w:val="17"/>
              </w:rPr>
              <w:t xml:space="preserve">Control</w:t>
            </w:r>
          </w:p>
        </w:tc>
        <w:tc>
          <w:tcPr>
            <w:tcW w:w="8640" w:type="dxa"/>
          </w:tcPr>
          <w:p>
            <w:pPr>
              <w:spacing w:after="20" w:before="20"/>
              <w:rPr>
                <w:rFonts w:ascii="Arial" w:hAnsi="Arial" w:cs="Arial"/>
                <w:sz w:val="17"/>
                <w:szCs w:val="17"/>
              </w:rPr>
            </w:pPr>
            <w:r>
              <w:rPr>
                <w:rFonts w:ascii="Arial" w:hAnsi="Arial" w:cs="Arial"/>
                <w:sz w:val="17"/>
                <w:szCs w:val="17"/>
              </w:rPr>
              <w:t xml:space="preserve">Every sign-in recorded and alerted to Information Security (in the system and by e-mail to the addresses of the setting Break-glass alert recipients); credentials kept in the BDOI privileged access vault; each use reviewed within one working day; password changed after each use</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N.5 What BDOI IT provides</w:t>
      </w:r>
    </w:p>
    <w:p>
      <w:pPr>
        <w:pStyle w:val="ListParagraph"/>
        <w:numPr>
          <w:ilvl w:val="0"/>
          <w:numId w:val="237"/>
        </w:numPr>
        <w:spacing w:after="60"/>
        <w:contextualSpacing/>
        <w:rPr>
          <w:rFonts w:ascii="Arial" w:hAnsi="Arial" w:cs="Arial"/>
        </w:rPr>
      </w:pPr>
      <w:r>
        <w:rPr>
          <w:rFonts w:ascii="Arial" w:hAnsi="Arial" w:cs="Arial"/>
        </w:rPr>
        <w:t xml:space="preserve">Registration of BIBS in EIAM for each environment: sign-in and sign-out addresses, the identifier of the user returned (Windows ID or user principal name) and test accounts for SIT and UAT.</w:t>
      </w:r>
    </w:p>
    <w:p>
      <w:pPr>
        <w:pStyle w:val="ListParagraph"/>
        <w:numPr>
          <w:ilvl w:val="0"/>
          <w:numId w:val="237"/>
        </w:numPr>
        <w:spacing w:after="60"/>
        <w:contextualSpacing/>
        <w:rPr>
          <w:rFonts w:ascii="Arial" w:hAnsi="Arial" w:cs="Arial"/>
        </w:rPr>
      </w:pPr>
      <w:r>
        <w:rPr>
          <w:rFonts w:ascii="Arial" w:hAnsi="Arial" w:cs="Arial"/>
        </w:rPr>
        <w:t xml:space="preserve">The confirmation of the provisioning settings (option a, b or c of N.3, Annex M.10) and the connection details of UIDM-ISC and of the Enterprise SSO directory at SIT.</w:t>
      </w:r>
    </w:p>
    <w:p>
      <w:pPr>
        <w:pStyle w:val="ListParagraph"/>
        <w:numPr>
          <w:ilvl w:val="0"/>
          <w:numId w:val="237"/>
        </w:numPr>
        <w:spacing w:after="60"/>
        <w:contextualSpacing/>
        <w:rPr>
          <w:rFonts w:ascii="Arial" w:hAnsi="Arial" w:cs="Arial"/>
        </w:rPr>
      </w:pPr>
      <w:r>
        <w:rPr>
          <w:rFonts w:ascii="Arial" w:hAnsi="Arial" w:cs="Arial"/>
        </w:rPr>
        <w:t xml:space="preserve">Confirmation that EIAM's policies meet the BRD rules: lock-out after 3 invalid attempts, password expiry, second factor and BDO-issued devices.</w:t>
      </w:r>
    </w:p>
    <w:p>
      <w:pPr>
        <w:pStyle w:val="ListParagraph"/>
        <w:numPr>
          <w:ilvl w:val="0"/>
          <w:numId w:val="237"/>
        </w:numPr>
        <w:spacing w:after="60"/>
        <w:contextualSpacing/>
        <w:rPr>
          <w:rFonts w:ascii="Arial" w:hAnsi="Arial" w:cs="Arial"/>
        </w:rPr>
      </w:pPr>
      <w:r>
        <w:rPr>
          <w:rFonts w:ascii="Arial" w:hAnsi="Arial" w:cs="Arial"/>
        </w:rPr>
        <w:t xml:space="preserve">The holders of the break-glass accounts and the privileged access vault.</w:t>
      </w:r>
    </w:p>
    <w:p>
      <w:pPr>
        <w:pStyle w:val="Heading1"/>
        <w:keepNext/>
        <w:keepLines/>
        <w:pageBreakBefore/>
        <w:spacing w:line="259" w:lineRule="auto"/>
      </w:pPr>
      <w:r>
        <w:rPr>
          <w:rFonts w:ascii="Arial" w:hAnsi="Arial" w:cs="Arial"/>
        </w:rPr>
        <w:t xml:space="preserve">Annex O – Process Walkthroughs</w:t>
      </w:r>
    </w:p>
    <w:p>
      <w:pPr>
        <w:rPr>
          <w:rFonts w:ascii="Arial" w:hAnsi="Arial" w:cs="Arial"/>
        </w:rPr>
      </w:pPr>
      <w:r>
        <w:rPr>
          <w:rFonts w:ascii="Arial" w:hAnsi="Arial" w:cs="Arial"/>
        </w:rPr>
        <w:t xml:space="preserve">End-to-end walkthroughs of User Access Maintenance, step by step: who acts, on which screen, what the user does, what the user sees and the result. The screens are specified in Annex J.</w:t>
      </w:r>
    </w:p>
    <w:p>
      <w:pPr>
        <w:rPr>
          <w:rFonts w:ascii="Arial" w:hAnsi="Arial" w:cs="Arial"/>
        </w:rPr>
      </w:pPr>
      <w:r>
        <w:rPr>
          <w:rFonts w:ascii="Arial" w:hAnsi="Arial" w:cs="Arial"/>
        </w:rPr>
        <w:t xml:space="preserve">The walkthroughs are run on the BIBS DEV environment (https://dev.brokerverse.cloud) with the sign-in IDs of the Business Unit Walkthrough Users workbook (passwords issued separately by the iorta TechNXT Project Team); their routes are those of the end-to-end flow, Figure 17 (Annex N.0).</w:t>
      </w:r>
    </w:p>
    <w:p>
      <w:pPr>
        <w:pStyle w:val="Heading2"/>
        <w:keepNext/>
        <w:keepLines/>
        <w:numPr>
          <w:ilvl w:val="0"/>
          <w:numId w:val="0"/>
        </w:numPr>
        <w:rPr>
          <w:rFonts w:ascii="Arial" w:hAnsi="Arial" w:cs="Arial"/>
        </w:rPr>
      </w:pPr>
      <w:r>
        <w:rPr>
          <w:rFonts w:ascii="Arial" w:hAnsi="Arial" w:cs="Arial"/>
        </w:rPr>
        <w:t xml:space="preserve">WT-A A new user from the enrolment request to the first sign-in with the menus of the persona</w:t>
      </w:r>
    </w:p>
    <w:p>
      <w:pPr>
        <w:rPr>
          <w:rFonts w:ascii="Arial" w:hAnsi="Arial" w:cs="Arial"/>
        </w:rPr>
      </w:pPr>
      <w:r>
        <w:rPr>
          <w:rFonts w:ascii="Arial" w:hAnsi="Arial" w:cs="Arial"/>
        </w:rPr>
        <w:t xml:space="preserve">Marketing hires an account officer. The Requestor raises an enrolment request with the user's data, the group profile Marketing Account Officer and the chosen approver, saves it as a draft and submits it. The Approver finds it in Assigned to Me and approves it; the system creates the user and shows the temporary password once. The new user signs in, must choose a personal password first, and then sees exactly the sidebar of the Marketing Account Officer given in this FRS and checked by the persona menu test. The Auditor finds the enrolment, the approval and the first sign-in in the User Access Audit Log.</w:t>
      </w:r>
    </w:p>
    <w:p>
      <w:pPr>
        <w:keepNext/>
        <w:rPr>
          <w:rFonts w:ascii="Arial" w:hAnsi="Arial" w:cs="Arial"/>
          <w:sz w:val="18"/>
          <w:szCs w:val="18"/>
        </w:rPr>
      </w:pPr>
      <w:r>
        <w:rPr>
          <w:rFonts w:ascii="Arial" w:hAnsi="Arial" w:cs="Arial"/>
          <w:i/>
          <w:sz w:val="18"/>
          <w:szCs w:val="18"/>
        </w:rPr>
        <w:t xml:space="preserve">SIT/UAT data: new user a013000196, Isabel Navarro (fictitious), e-mail a test e-mail address, Windows ID INAVARRO, home branch HO, group profile Marketing Account Officer; Requestor requestor, Approver uamapprover, Auditor auditor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saved as a draft; the request opens as Draft with Approver Chosen on submission</w:t>
            </w:r>
          </w:p>
        </w:tc>
        <w:tc>
          <w:tcPr>
            <w:tcW w:w="1440" w:type="dxa"/>
          </w:tcPr>
          <w:p>
            <w:pPr>
              <w:spacing w:after="20" w:before="20"/>
              <w:rPr>
                <w:rFonts w:ascii="Arial" w:hAnsi="Arial" w:cs="Arial"/>
                <w:sz w:val="15"/>
                <w:szCs w:val="15"/>
              </w:rPr>
            </w:pPr>
            <w:r>
              <w:rPr>
                <w:rFonts w:ascii="Arial" w:hAnsi="Arial" w:cs="Arial"/>
                <w:sz w:val="15"/>
                <w:szCs w:val="15"/>
              </w:rPr>
              <w:t xml:space="preserve">Draft request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Clicks Edit Request, checks the data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submitted; the status is Pending Approval and the History tab lists Saved and Submitted</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WT-A.3</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Requests (SCR-UA-06)</w:t>
            </w:r>
          </w:p>
        </w:tc>
        <w:tc>
          <w:tcPr>
            <w:tcW w:w="2808" w:type="dxa"/>
          </w:tcPr>
          <w:p>
            <w:pPr>
              <w:spacing w:after="20" w:before="20"/>
              <w:rPr>
                <w:rFonts w:ascii="Arial" w:hAnsi="Arial" w:cs="Arial"/>
                <w:sz w:val="15"/>
                <w:szCs w:val="15"/>
              </w:rPr>
            </w:pPr>
            <w:r>
              <w:rPr>
                <w:rFonts w:ascii="Arial" w:hAnsi="Arial" w:cs="Arial"/>
                <w:sz w:val="15"/>
                <w:szCs w:val="15"/>
              </w:rPr>
              <w:t xml:space="preserve">Opens the notice Access request AR-yyyy-nnnnnn to approve, or User Access › Access Requests</w:t>
            </w:r>
          </w:p>
        </w:tc>
        <w:tc>
          <w:tcPr>
            <w:tcW w:w="2520" w:type="dxa"/>
          </w:tcPr>
          <w:p>
            <w:pPr>
              <w:spacing w:after="20" w:before="20"/>
              <w:rPr>
                <w:rFonts w:ascii="Arial" w:hAnsi="Arial" w:cs="Arial"/>
                <w:sz w:val="15"/>
                <w:szCs w:val="15"/>
              </w:rPr>
            </w:pPr>
            <w:r>
              <w:rPr>
                <w:rFonts w:ascii="Arial" w:hAnsi="Arial" w:cs="Arial"/>
                <w:sz w:val="15"/>
                <w:szCs w:val="15"/>
              </w:rPr>
              <w:t xml:space="preserve">The request is on the Assigned to Me tab with its change: Create user a013000196 with group profiles Marketing Account Officer</w:t>
            </w:r>
          </w:p>
        </w:tc>
        <w:tc>
          <w:tcPr>
            <w:tcW w:w="1440" w:type="dxa"/>
          </w:tcPr>
          <w:p>
            <w:pPr>
              <w:spacing w:after="20" w:before="20"/>
              <w:rPr>
                <w:rFonts w:ascii="Arial" w:hAnsi="Arial" w:cs="Arial"/>
                <w:sz w:val="15"/>
                <w:szCs w:val="15"/>
              </w:rPr>
            </w:pPr>
            <w:r>
              <w:rPr>
                <w:rFonts w:ascii="Arial" w:hAnsi="Arial" w:cs="Arial"/>
                <w:sz w:val="15"/>
                <w:szCs w:val="15"/>
              </w:rPr>
              <w:t xml:space="preserve">Request found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WT-A.4</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reads the Details tab (current and requested values), clicks Approve and Apply, adds a comment and confirms</w:t>
            </w:r>
          </w:p>
        </w:tc>
        <w:tc>
          <w:tcPr>
            <w:tcW w:w="2520" w:type="dxa"/>
          </w:tcPr>
          <w:p>
            <w:pPr>
              <w:spacing w:after="20" w:before="20"/>
              <w:rPr>
                <w:rFonts w:ascii="Arial" w:hAnsi="Arial" w:cs="Arial"/>
                <w:sz w:val="15"/>
                <w:szCs w:val="15"/>
              </w:rPr>
            </w:pPr>
            <w:r>
              <w:rPr>
                <w:rFonts w:ascii="Arial" w:hAnsi="Arial" w:cs="Arial"/>
                <w:sz w:val="15"/>
                <w:szCs w:val="15"/>
              </w:rPr>
              <w:t xml:space="preserve">User a013000196 was created, with the temporary password shown once to be given through a secure channel; the status is Approved</w:t>
            </w:r>
          </w:p>
        </w:tc>
        <w:tc>
          <w:tcPr>
            <w:tcW w:w="1440" w:type="dxa"/>
          </w:tcPr>
          <w:p>
            <w:pPr>
              <w:spacing w:after="20" w:before="20"/>
              <w:rPr>
                <w:rFonts w:ascii="Arial" w:hAnsi="Arial" w:cs="Arial"/>
                <w:sz w:val="15"/>
                <w:szCs w:val="15"/>
              </w:rPr>
            </w:pPr>
            <w:r>
              <w:rPr>
                <w:rFonts w:ascii="Arial" w:hAnsi="Arial" w:cs="Arial"/>
                <w:sz w:val="15"/>
                <w:szCs w:val="15"/>
              </w:rPr>
              <w:t xml:space="preserve">Approved and applied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WT-A.5</w:t>
            </w:r>
          </w:p>
        </w:tc>
        <w:tc>
          <w:tcPr>
            <w:tcW w:w="1368" w:type="dxa"/>
          </w:tcPr>
          <w:p>
            <w:pPr>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spacing w:after="20" w:before="20"/>
              <w:rPr>
                <w:rFonts w:ascii="Arial" w:hAnsi="Arial" w:cs="Arial"/>
                <w:sz w:val="15"/>
                <w:szCs w:val="15"/>
              </w:rPr>
            </w:pPr>
            <w:r>
              <w:rPr>
                <w:rFonts w:ascii="Arial" w:hAnsi="Arial" w:cs="Arial"/>
                <w:sz w:val="15"/>
                <w:szCs w:val="15"/>
              </w:rPr>
              <w:t xml:space="preserve">Login (SCR-UA-01)</w:t>
            </w:r>
          </w:p>
        </w:tc>
        <w:tc>
          <w:tcPr>
            <w:tcW w:w="2808" w:type="dxa"/>
          </w:tcPr>
          <w:p>
            <w:pPr>
              <w:spacing w:after="20" w:before="20"/>
              <w:rPr>
                <w:rFonts w:ascii="Arial" w:hAnsi="Arial" w:cs="Arial"/>
                <w:sz w:val="15"/>
                <w:szCs w:val="15"/>
              </w:rPr>
            </w:pPr>
            <w:r>
              <w:rPr>
                <w:rFonts w:ascii="Arial" w:hAnsi="Arial" w:cs="Arial"/>
                <w:sz w:val="15"/>
                <w:szCs w:val="15"/>
              </w:rPr>
              <w:t xml:space="preserve">The new user opens the system and signs in with a013000196 and the temporary password</w:t>
            </w:r>
          </w:p>
        </w:tc>
        <w:tc>
          <w:tcPr>
            <w:tcW w:w="2520" w:type="dxa"/>
          </w:tcPr>
          <w:p>
            <w:pPr>
              <w:spacing w:after="20" w:before="20"/>
              <w:rPr>
                <w:rFonts w:ascii="Arial" w:hAnsi="Arial" w:cs="Arial"/>
                <w:sz w:val="15"/>
                <w:szCs w:val="15"/>
              </w:rPr>
            </w:pPr>
            <w:r>
              <w:rPr>
                <w:rFonts w:ascii="Arial" w:hAnsi="Arial" w:cs="Arial"/>
                <w:sz w:val="15"/>
                <w:szCs w:val="15"/>
              </w:rPr>
              <w:t xml:space="preserve">Change Your Password: Your password was set by an administrator. Choose your own password to continue.</w:t>
            </w:r>
          </w:p>
        </w:tc>
        <w:tc>
          <w:tcPr>
            <w:tcW w:w="1440" w:type="dxa"/>
          </w:tcPr>
          <w:p>
            <w:pPr>
              <w:spacing w:after="20" w:before="20"/>
              <w:rPr>
                <w:rFonts w:ascii="Arial" w:hAnsi="Arial" w:cs="Arial"/>
                <w:sz w:val="15"/>
                <w:szCs w:val="15"/>
              </w:rPr>
            </w:pPr>
            <w:r>
              <w:rPr>
                <w:rFonts w:ascii="Arial" w:hAnsi="Arial" w:cs="Arial"/>
                <w:sz w:val="15"/>
                <w:szCs w:val="15"/>
              </w:rPr>
              <w:t xml:space="preserve">Forced change</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WT-A.6</w:t>
            </w:r>
          </w:p>
        </w:tc>
        <w:tc>
          <w:tcPr>
            <w:tcW w:w="1368" w:type="dxa"/>
          </w:tcPr>
          <w:p>
            <w:pPr>
              <w:keepNext/>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keepNext/>
              <w:spacing w:after="20" w:before="20"/>
              <w:rPr>
                <w:rFonts w:ascii="Arial" w:hAnsi="Arial" w:cs="Arial"/>
                <w:sz w:val="15"/>
                <w:szCs w:val="15"/>
              </w:rPr>
            </w:pPr>
            <w:r>
              <w:rPr>
                <w:rFonts w:ascii="Arial" w:hAnsi="Arial" w:cs="Arial"/>
                <w:sz w:val="15"/>
                <w:szCs w:val="15"/>
              </w:rPr>
              <w:t xml:space="preserve">Change Your Password (forced change) (SCR-UA-03)</w:t>
            </w:r>
          </w:p>
        </w:tc>
        <w:tc>
          <w:tcPr>
            <w:tcW w:w="2808" w:type="dxa"/>
          </w:tcPr>
          <w:p>
            <w:pPr>
              <w:keepNext/>
              <w:spacing w:after="20" w:before="20"/>
              <w:rPr>
                <w:rFonts w:ascii="Arial" w:hAnsi="Arial" w:cs="Arial"/>
                <w:sz w:val="15"/>
                <w:szCs w:val="15"/>
              </w:rPr>
            </w:pPr>
            <w:r>
              <w:rPr>
                <w:rFonts w:ascii="Arial" w:hAnsi="Arial" w:cs="Arial"/>
                <w:sz w:val="15"/>
                <w:szCs w:val="15"/>
              </w:rPr>
              <w:t xml:space="preserve">Enters the temporary password as the current password and a personal password twice, and clicks Change Password</w:t>
            </w:r>
          </w:p>
        </w:tc>
        <w:tc>
          <w:tcPr>
            <w:tcW w:w="2520" w:type="dxa"/>
          </w:tcPr>
          <w:p>
            <w:pPr>
              <w:keepNext/>
              <w:spacing w:after="20" w:before="20"/>
              <w:rPr>
                <w:rFonts w:ascii="Arial" w:hAnsi="Arial" w:cs="Arial"/>
                <w:sz w:val="15"/>
                <w:szCs w:val="15"/>
              </w:rPr>
            </w:pPr>
            <w:r>
              <w:rPr>
                <w:rFonts w:ascii="Arial" w:hAnsi="Arial" w:cs="Arial"/>
                <w:sz w:val="15"/>
                <w:szCs w:val="15"/>
              </w:rPr>
              <w:t xml:space="preserve">Toast: Password changed; the home page opens</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in</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WT-A.7</w:t>
            </w:r>
          </w:p>
        </w:tc>
        <w:tc>
          <w:tcPr>
            <w:tcW w:w="1368" w:type="dxa"/>
          </w:tcPr>
          <w:p>
            <w:pPr>
              <w:keepNext/>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keepNext/>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keepNext/>
              <w:spacing w:after="20" w:before="20"/>
              <w:rPr>
                <w:rFonts w:ascii="Arial" w:hAnsi="Arial" w:cs="Arial"/>
                <w:sz w:val="15"/>
                <w:szCs w:val="15"/>
              </w:rPr>
            </w:pPr>
            <w:r>
              <w:rPr>
                <w:rFonts w:ascii="Arial" w:hAnsi="Arial" w:cs="Arial"/>
                <w:sz w:val="15"/>
                <w:szCs w:val="15"/>
              </w:rPr>
              <w:t xml:space="preserve">Opens the sidebar and My Profile</w:t>
            </w:r>
          </w:p>
        </w:tc>
        <w:tc>
          <w:tcPr>
            <w:tcW w:w="2520" w:type="dxa"/>
          </w:tcPr>
          <w:p>
            <w:pPr>
              <w:keepNext/>
              <w:spacing w:after="20" w:before="20"/>
              <w:rPr>
                <w:rFonts w:ascii="Arial" w:hAnsi="Arial" w:cs="Arial"/>
                <w:sz w:val="15"/>
                <w:szCs w:val="15"/>
              </w:rPr>
            </w:pPr>
            <w:r>
              <w:rPr>
                <w:rFonts w:ascii="Arial" w:hAnsi="Arial" w:cs="Arial"/>
                <w:sz w:val="15"/>
                <w:szCs w:val="15"/>
              </w:rPr>
              <w:t xml:space="preserve">The sidebar holds exactly the entries of the Marketing Account Officer (this FRS); My Profile lists the group profile Marketing Account Officer and its permissions, and the first session</w:t>
            </w:r>
          </w:p>
        </w:tc>
        <w:tc>
          <w:tcPr>
            <w:tcW w:w="1440" w:type="dxa"/>
          </w:tcPr>
          <w:p>
            <w:pPr>
              <w:keepNext/>
              <w:spacing w:after="20" w:before="20"/>
              <w:rPr>
                <w:rFonts w:ascii="Arial" w:hAnsi="Arial" w:cs="Arial"/>
                <w:sz w:val="15"/>
                <w:szCs w:val="15"/>
              </w:rPr>
            </w:pPr>
            <w:r>
              <w:rPr>
                <w:rFonts w:ascii="Arial" w:hAnsi="Arial" w:cs="Arial"/>
                <w:sz w:val="15"/>
                <w:szCs w:val="15"/>
              </w:rPr>
              <w:t xml:space="preserve">Menus of the persona</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WT-A.8</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Reports › User Access Audit Log for today, ticks Include Log-ins and Log-outs and clicks Run Report</w:t>
            </w:r>
          </w:p>
        </w:tc>
        <w:tc>
          <w:tcPr>
            <w:tcW w:w="2520" w:type="dxa"/>
          </w:tcPr>
          <w:p>
            <w:pPr>
              <w:spacing w:after="20" w:before="20"/>
              <w:rPr>
                <w:rFonts w:ascii="Arial" w:hAnsi="Arial" w:cs="Arial"/>
                <w:sz w:val="15"/>
                <w:szCs w:val="15"/>
              </w:rPr>
            </w:pPr>
            <w:r>
              <w:rPr>
                <w:rFonts w:ascii="Arial" w:hAnsi="Arial" w:cs="Arial"/>
                <w:sz w:val="15"/>
                <w:szCs w:val="15"/>
              </w:rPr>
              <w:t xml:space="preserve">Enroll New User a013000196 with the from and to values of the full name, e-mail and profiles, Done By and Approved By the Approver, the request number, and the Log-in of the new user</w:t>
            </w:r>
          </w:p>
        </w:tc>
        <w:tc>
          <w:tcPr>
            <w:tcW w:w="1440" w:type="dxa"/>
          </w:tcPr>
          <w:p>
            <w:pPr>
              <w:spacing w:after="20" w:before="20"/>
              <w:rPr>
                <w:rFonts w:ascii="Arial" w:hAnsi="Arial" w:cs="Arial"/>
                <w:sz w:val="15"/>
                <w:szCs w:val="15"/>
              </w:rPr>
            </w:pPr>
            <w:r>
              <w:rPr>
                <w:rFonts w:ascii="Arial" w:hAnsi="Arial" w:cs="Arial"/>
                <w:sz w:val="15"/>
                <w:szCs w:val="15"/>
              </w:rPr>
              <w:t xml:space="preserve">Evidence of the enrolment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8"/>
        </w:numPr>
        <w:spacing w:after="60"/>
        <w:contextualSpacing/>
        <w:rPr>
          <w:rFonts w:ascii="Arial" w:hAnsi="Arial" w:cs="Arial"/>
        </w:rPr>
      </w:pPr>
      <w:r>
        <w:rPr>
          <w:rFonts w:ascii="Arial" w:hAnsi="Arial" w:cs="Arial"/>
        </w:rPr>
        <w:t xml:space="preserve">Every the system module now opens its screens to the new user according to the Marketing Account Officer profile: Clients, Quotation / Proposal, Accounts &amp; Placement, Renewal and the reports of that profile (menu of this FRS); nothing else is shown or accepted.</w:t>
      </w:r>
    </w:p>
    <w:p>
      <w:pPr>
        <w:pStyle w:val="ListParagraph"/>
        <w:numPr>
          <w:ilvl w:val="0"/>
          <w:numId w:val="238"/>
        </w:numPr>
        <w:spacing w:after="60"/>
        <w:contextualSpacing/>
        <w:rPr>
          <w:rFonts w:ascii="Arial" w:hAnsi="Arial" w:cs="Arial"/>
        </w:rPr>
      </w:pPr>
      <w:r>
        <w:rPr>
          <w:rFonts w:ascii="Arial" w:hAnsi="Arial" w:cs="Arial"/>
        </w:rPr>
        <w:t xml:space="preserve">The user appears in the User Access Report and in the Group Profile Membership of Marketing Account Officer, with the approver and the request number as Created by.</w:t>
      </w:r>
    </w:p>
    <w:p>
      <w:pPr>
        <w:pStyle w:val="ListParagraph"/>
        <w:numPr>
          <w:ilvl w:val="0"/>
          <w:numId w:val="238"/>
        </w:numPr>
        <w:spacing w:after="60"/>
        <w:contextualSpacing/>
        <w:rPr>
          <w:rFonts w:ascii="Arial" w:hAnsi="Arial" w:cs="Arial"/>
        </w:rPr>
      </w:pPr>
      <w:r>
        <w:rPr>
          <w:rFonts w:ascii="Arial" w:hAnsi="Arial" w:cs="Arial"/>
        </w:rPr>
        <w:t xml:space="preserve">The change is logged once: the access change log cannot be edited by any user.</w:t>
      </w:r>
    </w:p>
    <w:p>
      <w:pPr>
        <w:pStyle w:val="Heading2"/>
        <w:keepNext/>
        <w:keepLines/>
        <w:numPr>
          <w:ilvl w:val="0"/>
          <w:numId w:val="0"/>
        </w:numPr>
        <w:rPr>
          <w:rFonts w:ascii="Arial" w:hAnsi="Arial" w:cs="Arial"/>
        </w:rPr>
      </w:pPr>
      <w:r>
        <w:rPr>
          <w:rFonts w:ascii="Arial" w:hAnsi="Arial" w:cs="Arial"/>
        </w:rPr>
        <w:t xml:space="preserve">WT-B A change and a revocation under four eyes, and a group-profile change approved in order and implemented</w:t>
      </w:r>
    </w:p>
    <w:p>
      <w:pPr>
        <w:rPr>
          <w:rFonts w:ascii="Arial" w:hAnsi="Arial" w:cs="Arial"/>
        </w:rPr>
      </w:pPr>
      <w:r>
        <w:rPr>
          <w:rFonts w:ascii="Arial" w:hAnsi="Arial" w:cs="Arial"/>
        </w:rPr>
        <w:t xml:space="preserve">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pPr>
        <w:rPr>
          <w:rFonts w:ascii="Arial" w:hAnsi="Arial" w:cs="Arial"/>
          <w:sz w:val="18"/>
          <w:szCs w:val="18"/>
        </w:rPr>
      </w:pPr>
      <w:r>
        <w:rPr>
          <w:rFonts w:ascii="Arial" w:hAnsi="Arial" w:cs="Arial"/>
          <w:i/>
          <w:sz w:val="18"/>
          <w:szCs w:val="18"/>
        </w:rPr>
        <w:t xml:space="preserve">SIT/UAT data: user a013000196 of walkthrough A; SIT/UAT request AR-2026-900008 (privileged change of a013000104 waiting for the second approval); new group profile Renewal Enquiry (fictitious) with two permissions; approvers uamapprover and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a New Request of type Modify user for a013000196, ticks Marketing Team Leader / Head (approver) besides the current profile, chooses the approver, writes the justification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The Group Profiles show (current) after Marketing Account Officer; toast AR-yyyy-nnnnnn submitted</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WT-B.2</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the Details tab shows the group profiles added; clicks Approve and Apply</w:t>
            </w:r>
          </w:p>
        </w:tc>
        <w:tc>
          <w:tcPr>
            <w:tcW w:w="2520" w:type="dxa"/>
          </w:tcPr>
          <w:p>
            <w:pPr>
              <w:spacing w:after="20" w:before="20"/>
              <w:rPr>
                <w:rFonts w:ascii="Arial" w:hAnsi="Arial" w:cs="Arial"/>
                <w:sz w:val="15"/>
                <w:szCs w:val="15"/>
              </w:rPr>
            </w:pPr>
            <w:r>
              <w:rPr>
                <w:rFonts w:ascii="Arial" w:hAnsi="Arial" w:cs="Arial"/>
                <w:sz w:val="15"/>
                <w:szCs w:val="15"/>
              </w:rPr>
              <w:t xml:space="preserve">The status is Approved; the user receives Your access changed in the system and by e-mail</w:t>
            </w:r>
          </w:p>
        </w:tc>
        <w:tc>
          <w:tcPr>
            <w:tcW w:w="1440" w:type="dxa"/>
          </w:tcPr>
          <w:p>
            <w:pPr>
              <w:spacing w:after="20" w:before="20"/>
              <w:rPr>
                <w:rFonts w:ascii="Arial" w:hAnsi="Arial" w:cs="Arial"/>
                <w:sz w:val="15"/>
                <w:szCs w:val="15"/>
              </w:rPr>
            </w:pPr>
            <w:r>
              <w:rPr>
                <w:rFonts w:ascii="Arial" w:hAnsi="Arial" w:cs="Arial"/>
                <w:sz w:val="15"/>
                <w:szCs w:val="15"/>
              </w:rPr>
              <w:t xml:space="preserve">Change applied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WT-B.3</w:t>
            </w:r>
          </w:p>
        </w:tc>
        <w:tc>
          <w:tcPr>
            <w:tcW w:w="1368" w:type="dxa"/>
          </w:tcPr>
          <w:p>
            <w:pPr>
              <w:spacing w:after="20" w:before="20"/>
              <w:rPr>
                <w:rFonts w:ascii="Arial" w:hAnsi="Arial" w:cs="Arial"/>
                <w:sz w:val="15"/>
                <w:szCs w:val="15"/>
              </w:rPr>
            </w:pPr>
            <w:r>
              <w:rPr>
                <w:rFonts w:ascii="Arial" w:hAnsi="Arial" w:cs="Arial"/>
                <w:sz w:val="15"/>
                <w:szCs w:val="15"/>
              </w:rPr>
              <w:t xml:space="preserve">Second 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AR-2026-900008 from the Second Approval tab: the tag Privilege increase, first approved by the Approver; clicks Second Approval and confirms</w:t>
            </w:r>
          </w:p>
        </w:tc>
        <w:tc>
          <w:tcPr>
            <w:tcW w:w="2520" w:type="dxa"/>
          </w:tcPr>
          <w:p>
            <w:pPr>
              <w:spacing w:after="20" w:before="20"/>
              <w:rPr>
                <w:rFonts w:ascii="Arial" w:hAnsi="Arial" w:cs="Arial"/>
                <w:sz w:val="15"/>
                <w:szCs w:val="15"/>
              </w:rPr>
            </w:pPr>
            <w:r>
              <w:rPr>
                <w:rFonts w:ascii="Arial" w:hAnsi="Arial" w:cs="Arial"/>
                <w:sz w:val="15"/>
                <w:szCs w:val="15"/>
              </w:rPr>
              <w:t xml:space="preserve">The status is Approved; the alert Privileged access change stays in the Alert inbox as evidence</w:t>
            </w:r>
          </w:p>
        </w:tc>
        <w:tc>
          <w:tcPr>
            <w:tcW w:w="1440" w:type="dxa"/>
          </w:tcPr>
          <w:p>
            <w:pPr>
              <w:spacing w:after="20" w:before="20"/>
              <w:rPr>
                <w:rFonts w:ascii="Arial" w:hAnsi="Arial" w:cs="Arial"/>
                <w:sz w:val="15"/>
                <w:szCs w:val="15"/>
              </w:rPr>
            </w:pPr>
            <w:r>
              <w:rPr>
                <w:rFonts w:ascii="Arial" w:hAnsi="Arial" w:cs="Arial"/>
                <w:sz w:val="15"/>
                <w:szCs w:val="15"/>
              </w:rPr>
              <w:t xml:space="preserve">Second approval given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WT-B.4</w:t>
            </w:r>
          </w:p>
        </w:tc>
        <w:tc>
          <w:tcPr>
            <w:tcW w:w="1368"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655" w:type="dxa"/>
          </w:tcPr>
          <w:p>
            <w:pPr>
              <w:spacing w:after="20" w:before="20"/>
              <w:rPr>
                <w:rFonts w:ascii="Arial" w:hAnsi="Arial" w:cs="Arial"/>
                <w:sz w:val="15"/>
                <w:szCs w:val="15"/>
              </w:rPr>
            </w:pPr>
            <w:r>
              <w:rPr>
                <w:rFonts w:ascii="Arial" w:hAnsi="Arial" w:cs="Arial"/>
                <w:sz w:val="15"/>
                <w:szCs w:val="15"/>
              </w:rPr>
              <w:t xml:space="preserve">New Group Profile Request and Edit Request (SCR-UA-12)</w:t>
            </w:r>
          </w:p>
        </w:tc>
        <w:tc>
          <w:tcPr>
            <w:tcW w:w="2808" w:type="dxa"/>
          </w:tcPr>
          <w:p>
            <w:pPr>
              <w:spacing w:after="20" w:before="20"/>
              <w:rPr>
                <w:rFonts w:ascii="Arial" w:hAnsi="Arial" w:cs="Arial"/>
                <w:sz w:val="15"/>
                <w:szCs w:val="15"/>
              </w:rPr>
            </w:pPr>
            <w:r>
              <w:rPr>
                <w:rFonts w:ascii="Arial" w:hAnsi="Arial" w:cs="Arial"/>
                <w:sz w:val="15"/>
                <w:szCs w:val="15"/>
              </w:rPr>
              <w:t xml:space="preserve">Opens Group Profile Requests › New Group Profile Request, enters the system Renewal Enquiry, the name and description, keeps the level Standard, ticks two permissions, adds the approvers Ulysses Access Approver then the New Business Approver, writes the justification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submitted; the Approvers tab lists the two approvers in order</w:t>
            </w:r>
          </w:p>
        </w:tc>
        <w:tc>
          <w:tcPr>
            <w:tcW w:w="1440" w:type="dxa"/>
          </w:tcPr>
          <w:p>
            <w:pPr>
              <w:spacing w:after="20" w:before="20"/>
              <w:rPr>
                <w:rFonts w:ascii="Arial" w:hAnsi="Arial" w:cs="Arial"/>
                <w:sz w:val="15"/>
                <w:szCs w:val="15"/>
              </w:rPr>
            </w:pPr>
            <w:r>
              <w:rPr>
                <w:rFonts w:ascii="Arial" w:hAnsi="Arial" w:cs="Arial"/>
                <w:sz w:val="15"/>
                <w:szCs w:val="15"/>
              </w:rPr>
              <w:t xml:space="preserve">Pending Approval (first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WT-B.5</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Approves the group-profile request</w:t>
            </w:r>
          </w:p>
        </w:tc>
        <w:tc>
          <w:tcPr>
            <w:tcW w:w="2520" w:type="dxa"/>
          </w:tcPr>
          <w:p>
            <w:pPr>
              <w:spacing w:after="20" w:before="20"/>
              <w:rPr>
                <w:rFonts w:ascii="Arial" w:hAnsi="Arial" w:cs="Arial"/>
                <w:sz w:val="15"/>
                <w:szCs w:val="15"/>
              </w:rPr>
            </w:pPr>
            <w:r>
              <w:rPr>
                <w:rFonts w:ascii="Arial" w:hAnsi="Arial" w:cs="Arial"/>
                <w:sz w:val="15"/>
                <w:szCs w:val="15"/>
              </w:rPr>
              <w:t xml:space="preserve">The status stays Pending Approval; the request moves to the New Business Approver, who receives the notice</w:t>
            </w:r>
          </w:p>
        </w:tc>
        <w:tc>
          <w:tcPr>
            <w:tcW w:w="1440" w:type="dxa"/>
          </w:tcPr>
          <w:p>
            <w:pPr>
              <w:spacing w:after="20" w:before="20"/>
              <w:rPr>
                <w:rFonts w:ascii="Arial" w:hAnsi="Arial" w:cs="Arial"/>
                <w:sz w:val="15"/>
                <w:szCs w:val="15"/>
              </w:rPr>
            </w:pPr>
            <w:r>
              <w:rPr>
                <w:rFonts w:ascii="Arial" w:hAnsi="Arial" w:cs="Arial"/>
                <w:sz w:val="15"/>
                <w:szCs w:val="15"/>
              </w:rPr>
              <w:t xml:space="preserve">Next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WT-B.6</w:t>
            </w:r>
          </w:p>
        </w:tc>
        <w:tc>
          <w:tcPr>
            <w:tcW w:w="1368" w:type="dxa"/>
          </w:tcPr>
          <w:p>
            <w:pPr>
              <w:spacing w:after="20" w:before="20"/>
              <w:rPr>
                <w:rFonts w:ascii="Arial" w:hAnsi="Arial" w:cs="Arial"/>
                <w:sz w:val="15"/>
                <w:szCs w:val="15"/>
              </w:rPr>
            </w:pPr>
            <w:r>
              <w:rPr>
                <w:rFonts w:ascii="Arial" w:hAnsi="Arial" w:cs="Arial"/>
                <w:sz w:val="15"/>
                <w:szCs w:val="15"/>
              </w:rPr>
              <w:t xml:space="preserve">New Business approver (keeps the approval permission)</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from My Approvals and approves it</w:t>
            </w:r>
          </w:p>
        </w:tc>
        <w:tc>
          <w:tcPr>
            <w:tcW w:w="2520" w:type="dxa"/>
          </w:tcPr>
          <w:p>
            <w:pPr>
              <w:spacing w:after="20" w:before="20"/>
              <w:rPr>
                <w:rFonts w:ascii="Arial" w:hAnsi="Arial" w:cs="Arial"/>
                <w:sz w:val="15"/>
                <w:szCs w:val="15"/>
              </w:rPr>
            </w:pPr>
            <w:r>
              <w:rPr>
                <w:rFonts w:ascii="Arial" w:hAnsi="Arial" w:cs="Arial"/>
                <w:sz w:val="15"/>
                <w:szCs w:val="15"/>
              </w:rPr>
              <w:t xml:space="preserve">The status is For Implementation; the System Administrators receive Access request AR-yyyy-nnnnnn to implement</w:t>
            </w:r>
          </w:p>
        </w:tc>
        <w:tc>
          <w:tcPr>
            <w:tcW w:w="1440" w:type="dxa"/>
          </w:tcPr>
          <w:p>
            <w:pPr>
              <w:spacing w:after="20" w:before="20"/>
              <w:rPr>
                <w:rFonts w:ascii="Arial" w:hAnsi="Arial" w:cs="Arial"/>
                <w:sz w:val="15"/>
                <w:szCs w:val="15"/>
              </w:rPr>
            </w:pPr>
            <w:r>
              <w:rPr>
                <w:rFonts w:ascii="Arial" w:hAnsi="Arial" w:cs="Arial"/>
                <w:sz w:val="15"/>
                <w:szCs w:val="15"/>
              </w:rPr>
              <w:t xml:space="preserve">For implementation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WT-B.7</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Roles &amp; Permissions (SCR-UA-16)</w:t>
            </w:r>
          </w:p>
        </w:tc>
        <w:tc>
          <w:tcPr>
            <w:tcW w:w="2808" w:type="dxa"/>
          </w:tcPr>
          <w:p>
            <w:pPr>
              <w:spacing w:after="20" w:before="20"/>
              <w:rPr>
                <w:rFonts w:ascii="Arial" w:hAnsi="Arial" w:cs="Arial"/>
                <w:sz w:val="15"/>
                <w:szCs w:val="15"/>
              </w:rPr>
            </w:pPr>
            <w:r>
              <w:rPr>
                <w:rFonts w:ascii="Arial" w:hAnsi="Arial" w:cs="Arial"/>
                <w:sz w:val="15"/>
                <w:szCs w:val="15"/>
              </w:rPr>
              <w:t xml:space="preserve">Opens Roles &amp; Permissions, finds the request under Approved Requests to Implement, clicks Implement Request and confirms</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implemented; the profile appears in the matrix with its two permissions</w:t>
            </w:r>
          </w:p>
        </w:tc>
        <w:tc>
          <w:tcPr>
            <w:tcW w:w="1440" w:type="dxa"/>
          </w:tcPr>
          <w:p>
            <w:pPr>
              <w:spacing w:after="20" w:before="20"/>
              <w:rPr>
                <w:rFonts w:ascii="Arial" w:hAnsi="Arial" w:cs="Arial"/>
                <w:sz w:val="15"/>
                <w:szCs w:val="15"/>
              </w:rPr>
            </w:pPr>
            <w:r>
              <w:rPr>
                <w:rFonts w:ascii="Arial" w:hAnsi="Arial" w:cs="Arial"/>
                <w:sz w:val="15"/>
                <w:szCs w:val="15"/>
              </w:rPr>
              <w:t xml:space="preserve">Implemented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WT-B.8</w:t>
            </w:r>
          </w:p>
        </w:tc>
        <w:tc>
          <w:tcPr>
            <w:tcW w:w="1368" w:type="dxa"/>
          </w:tcPr>
          <w:p>
            <w:pPr>
              <w:keepNext/>
              <w:spacing w:after="20" w:before="20"/>
              <w:rPr>
                <w:rFonts w:ascii="Arial" w:hAnsi="Arial" w:cs="Arial"/>
                <w:sz w:val="15"/>
                <w:szCs w:val="15"/>
              </w:rPr>
            </w:pPr>
            <w:r>
              <w:rPr>
                <w:rFonts w:ascii="Arial" w:hAnsi="Arial" w:cs="Arial"/>
                <w:sz w:val="15"/>
                <w:szCs w:val="15"/>
              </w:rPr>
              <w:t xml:space="preserve">Requestor</w:t>
            </w:r>
          </w:p>
        </w:tc>
        <w:tc>
          <w:tcPr>
            <w:tcW w:w="1655" w:type="dxa"/>
          </w:tcPr>
          <w:p>
            <w:pPr>
              <w:keepNext/>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keepNext/>
              <w:spacing w:after="20" w:before="20"/>
              <w:rPr>
                <w:rFonts w:ascii="Arial" w:hAnsi="Arial" w:cs="Arial"/>
                <w:sz w:val="15"/>
                <w:szCs w:val="15"/>
              </w:rPr>
            </w:pPr>
            <w:r>
              <w:rPr>
                <w:rFonts w:ascii="Arial" w:hAnsi="Arial" w:cs="Arial"/>
                <w:sz w:val="15"/>
                <w:szCs w:val="15"/>
              </w:rPr>
              <w:t xml:space="preserve">Opens a New Request of type Deactivate user for a013000196, chooses the reason Resigned, leaves the effective date blank, chooses the approver and clicks Submit</w:t>
            </w:r>
          </w:p>
        </w:tc>
        <w:tc>
          <w:tcPr>
            <w:tcW w:w="2520" w:type="dxa"/>
          </w:tcPr>
          <w:p>
            <w:pPr>
              <w:keepNext/>
              <w:spacing w:after="20" w:before="20"/>
              <w:rPr>
                <w:rFonts w:ascii="Arial" w:hAnsi="Arial" w:cs="Arial"/>
                <w:sz w:val="15"/>
                <w:szCs w:val="15"/>
              </w:rPr>
            </w:pPr>
            <w:r>
              <w:rPr>
                <w:rFonts w:ascii="Arial" w:hAnsi="Arial" w:cs="Arial"/>
                <w:sz w:val="15"/>
                <w:szCs w:val="15"/>
              </w:rPr>
              <w:t xml:space="preserve">Toast: AR-yyyy-nnnnnn submitted</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WT-B.9</w:t>
            </w:r>
          </w:p>
        </w:tc>
        <w:tc>
          <w:tcPr>
            <w:tcW w:w="1368" w:type="dxa"/>
          </w:tcPr>
          <w:p>
            <w:pPr>
              <w:keepNext/>
              <w:spacing w:after="20" w:before="20"/>
              <w:rPr>
                <w:rFonts w:ascii="Arial" w:hAnsi="Arial" w:cs="Arial"/>
                <w:sz w:val="15"/>
                <w:szCs w:val="15"/>
              </w:rPr>
            </w:pPr>
            <w:r>
              <w:rPr>
                <w:rFonts w:ascii="Arial" w:hAnsi="Arial" w:cs="Arial"/>
                <w:sz w:val="15"/>
                <w:szCs w:val="15"/>
              </w:rPr>
              <w:t xml:space="preserve">Approver</w:t>
            </w:r>
          </w:p>
        </w:tc>
        <w:tc>
          <w:tcPr>
            <w:tcW w:w="1655" w:type="dxa"/>
          </w:tcPr>
          <w:p>
            <w:pPr>
              <w:keepNext/>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keepNext/>
              <w:spacing w:after="20" w:before="20"/>
              <w:rPr>
                <w:rFonts w:ascii="Arial" w:hAnsi="Arial" w:cs="Arial"/>
                <w:sz w:val="15"/>
                <w:szCs w:val="15"/>
              </w:rPr>
            </w:pPr>
            <w:r>
              <w:rPr>
                <w:rFonts w:ascii="Arial" w:hAnsi="Arial" w:cs="Arial"/>
                <w:sz w:val="15"/>
                <w:szCs w:val="15"/>
              </w:rPr>
              <w:t xml:space="preserve">Approves the deactivation</w:t>
            </w:r>
          </w:p>
        </w:tc>
        <w:tc>
          <w:tcPr>
            <w:tcW w:w="2520" w:type="dxa"/>
          </w:tcPr>
          <w:p>
            <w:pPr>
              <w:keepNext/>
              <w:spacing w:after="20" w:before="20"/>
              <w:rPr>
                <w:rFonts w:ascii="Arial" w:hAnsi="Arial" w:cs="Arial"/>
                <w:sz w:val="15"/>
                <w:szCs w:val="15"/>
              </w:rPr>
            </w:pPr>
            <w:r>
              <w:rPr>
                <w:rFonts w:ascii="Arial" w:hAnsi="Arial" w:cs="Arial"/>
                <w:sz w:val="15"/>
                <w:szCs w:val="15"/>
              </w:rPr>
              <w:t xml:space="preserve">The status is Approved; the user is Disabled and every open session of the user has ended</w:t>
            </w:r>
          </w:p>
        </w:tc>
        <w:tc>
          <w:tcPr>
            <w:tcW w:w="1440" w:type="dxa"/>
          </w:tcPr>
          <w:p>
            <w:pPr>
              <w:keepNext/>
              <w:spacing w:after="20" w:before="20"/>
              <w:rPr>
                <w:rFonts w:ascii="Arial" w:hAnsi="Arial" w:cs="Arial"/>
                <w:sz w:val="15"/>
                <w:szCs w:val="15"/>
              </w:rPr>
            </w:pPr>
            <w:r>
              <w:rPr>
                <w:rFonts w:ascii="Arial" w:hAnsi="Arial" w:cs="Arial"/>
                <w:sz w:val="15"/>
                <w:szCs w:val="15"/>
              </w:rPr>
              <w:t xml:space="preserve">User deactivated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WT-B.10</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Users (SCR-UA-15)</w:t>
            </w:r>
          </w:p>
        </w:tc>
        <w:tc>
          <w:tcPr>
            <w:tcW w:w="2808" w:type="dxa"/>
          </w:tcPr>
          <w:p>
            <w:pPr>
              <w:spacing w:after="20" w:before="20"/>
              <w:rPr>
                <w:rFonts w:ascii="Arial" w:hAnsi="Arial" w:cs="Arial"/>
                <w:sz w:val="15"/>
                <w:szCs w:val="15"/>
              </w:rPr>
            </w:pPr>
            <w:r>
              <w:rPr>
                <w:rFonts w:ascii="Arial" w:hAnsi="Arial" w:cs="Arial"/>
                <w:sz w:val="15"/>
                <w:szCs w:val="15"/>
              </w:rPr>
              <w:t xml:space="preserve">Opens Administration › Users with the status Disabled</w:t>
            </w:r>
          </w:p>
        </w:tc>
        <w:tc>
          <w:tcPr>
            <w:tcW w:w="2520" w:type="dxa"/>
          </w:tcPr>
          <w:p>
            <w:pPr>
              <w:spacing w:after="20" w:before="20"/>
              <w:rPr>
                <w:rFonts w:ascii="Arial" w:hAnsi="Arial" w:cs="Arial"/>
                <w:sz w:val="15"/>
                <w:szCs w:val="15"/>
              </w:rPr>
            </w:pPr>
            <w:r>
              <w:rPr>
                <w:rFonts w:ascii="Arial" w:hAnsi="Arial" w:cs="Arial"/>
                <w:sz w:val="15"/>
                <w:szCs w:val="15"/>
              </w:rPr>
              <w:t xml:space="preserve">a013000196 is listed Disabled with the profiles it held; Sessions shows the last session ended by the administrator</w:t>
            </w:r>
          </w:p>
        </w:tc>
        <w:tc>
          <w:tcPr>
            <w:tcW w:w="1440" w:type="dxa"/>
          </w:tcPr>
          <w:p>
            <w:pPr>
              <w:spacing w:after="20" w:before="20"/>
              <w:rPr>
                <w:rFonts w:ascii="Arial" w:hAnsi="Arial" w:cs="Arial"/>
                <w:sz w:val="15"/>
                <w:szCs w:val="15"/>
              </w:rPr>
            </w:pPr>
            <w:r>
              <w:rPr>
                <w:rFonts w:ascii="Arial" w:hAnsi="Arial" w:cs="Arial"/>
                <w:sz w:val="15"/>
                <w:szCs w:val="15"/>
              </w:rPr>
              <w:t xml:space="preserve">Evidence of the revocation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9"/>
        </w:numPr>
        <w:spacing w:after="60"/>
        <w:contextualSpacing/>
        <w:rPr>
          <w:rFonts w:ascii="Arial" w:hAnsi="Arial" w:cs="Arial"/>
        </w:rPr>
      </w:pPr>
      <w:r>
        <w:rPr>
          <w:rFonts w:ascii="Arial" w:hAnsi="Arial" w:cs="Arial"/>
        </w:rPr>
        <w:t xml:space="preserve">Each change is in the User Access Audit Log with its from and to values, the approver and the request number; the deactivated user keeps the history but can no longer sign in.</w:t>
      </w:r>
    </w:p>
    <w:p>
      <w:pPr>
        <w:pStyle w:val="ListParagraph"/>
        <w:numPr>
          <w:ilvl w:val="0"/>
          <w:numId w:val="239"/>
        </w:numPr>
        <w:spacing w:after="60"/>
        <w:contextualSpacing/>
        <w:rPr>
          <w:rFonts w:ascii="Arial" w:hAnsi="Arial" w:cs="Arial"/>
        </w:rPr>
      </w:pPr>
      <w:r>
        <w:rPr>
          <w:rFonts w:ascii="Arial" w:hAnsi="Arial" w:cs="Arial"/>
        </w:rPr>
        <w:t xml:space="preserve">The new group profile can be given to users by access requests at once; its content is in the User Group Profile Report and the User Access Matrix.</w:t>
      </w:r>
    </w:p>
    <w:p>
      <w:pPr>
        <w:pStyle w:val="Heading2"/>
        <w:keepNext/>
        <w:keepLines/>
        <w:numPr>
          <w:ilvl w:val="0"/>
          <w:numId w:val="0"/>
        </w:numPr>
        <w:rPr>
          <w:rFonts w:ascii="Arial" w:hAnsi="Arial" w:cs="Arial"/>
        </w:rPr>
      </w:pPr>
      <w:r>
        <w:rPr>
          <w:rFonts w:ascii="Arial" w:hAnsi="Arial" w:cs="Arial"/>
        </w:rPr>
        <w:t xml:space="preserve">WT-C Refused cases and the messages the user sees</w:t>
      </w:r>
    </w:p>
    <w:p>
      <w:pPr>
        <w:rPr>
          <w:rFonts w:ascii="Arial" w:hAnsi="Arial" w:cs="Arial"/>
        </w:rPr>
      </w:pPr>
      <w:r>
        <w:rPr>
          <w:rFonts w:ascii="Arial" w:hAnsi="Arial" w:cs="Arial"/>
        </w:rPr>
        <w:t xml:space="preserve">The same processes when something is wrong or not allowed: an incomplete or badly formatted enrolment, a second request for a user who already has one open, a change of one's own profiles, a decision by someone other than the chosen approver, an implementation by the requester, a locked account, a deactivated user signing in, and a password that breaks the rules, and two profiles that one user may not hold together. Each step shows the message and what the user does next.</w:t>
      </w:r>
    </w:p>
    <w:p>
      <w:pPr>
        <w:rPr>
          <w:rFonts w:ascii="Arial" w:hAnsi="Arial" w:cs="Arial"/>
          <w:sz w:val="18"/>
          <w:szCs w:val="18"/>
        </w:rPr>
      </w:pPr>
      <w:r>
        <w:rPr>
          <w:rFonts w:ascii="Arial" w:hAnsi="Arial" w:cs="Arial"/>
          <w:i/>
          <w:sz w:val="18"/>
          <w:szCs w:val="18"/>
        </w:rPr>
        <w:t xml:space="preserve">SIT/UAT data: SIT/UAT requests AR-2026-900002 (pending for uamapprover); users a013000101 (active) and a013000196 (deactivated in walkthrough B); a group-profile request raised by the System Administrator and approved for implementation (prepared by the capture)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New Request, enters the user ID ab and clicks Submit without a full name, profile, approver or justification</w:t>
            </w:r>
          </w:p>
        </w:tc>
        <w:tc>
          <w:tcPr>
            <w:tcW w:w="2520" w:type="dxa"/>
          </w:tcPr>
          <w:p>
            <w:pPr>
              <w:spacing w:after="20" w:before="20"/>
              <w:rPr>
                <w:rFonts w:ascii="Arial" w:hAnsi="Arial" w:cs="Arial"/>
                <w:sz w:val="15"/>
                <w:szCs w:val="15"/>
              </w:rPr>
            </w:pPr>
            <w:r>
              <w:rPr>
                <w:rFonts w:ascii="Arial" w:hAnsi="Arial" w:cs="Arial"/>
                <w:sz w:val="15"/>
                <w:szCs w:val="15"/>
              </w:rPr>
              <w:t xml:space="preserve">Under the fields: Use 3 to 50 letters, digits, dots, dashes or underscores; Enter the full name of the new user; Select at least one role; Select the approver; Enter the justification. Nothing is saved</w:t>
            </w:r>
          </w:p>
        </w:tc>
        <w:tc>
          <w:tcPr>
            <w:tcW w:w="1440" w:type="dxa"/>
          </w:tcPr>
          <w:p>
            <w:pPr>
              <w:spacing w:after="20" w:before="20"/>
              <w:rPr>
                <w:rFonts w:ascii="Arial" w:hAnsi="Arial" w:cs="Arial"/>
                <w:sz w:val="15"/>
                <w:szCs w:val="15"/>
              </w:rPr>
            </w:pPr>
            <w:r>
              <w:rPr>
                <w:rFonts w:ascii="Arial" w:hAnsi="Arial" w:cs="Arial"/>
                <w:sz w:val="15"/>
                <w:szCs w:val="15"/>
              </w:rPr>
              <w:t xml:space="preserve">Form corrected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Enters the user ID a01300019X with the other fields complete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Under the user ID: The user ID must be a letter followed by nine digits, for example a013000196</w:t>
            </w:r>
          </w:p>
        </w:tc>
        <w:tc>
          <w:tcPr>
            <w:tcW w:w="1440" w:type="dxa"/>
          </w:tcPr>
          <w:p>
            <w:pPr>
              <w:spacing w:after="20" w:before="20"/>
              <w:rPr>
                <w:rFonts w:ascii="Arial" w:hAnsi="Arial" w:cs="Arial"/>
                <w:sz w:val="15"/>
                <w:szCs w:val="15"/>
              </w:rPr>
            </w:pPr>
            <w:r>
              <w:rPr>
                <w:rFonts w:ascii="Arial" w:hAnsi="Arial" w:cs="Arial"/>
                <w:sz w:val="15"/>
                <w:szCs w:val="15"/>
              </w:rPr>
              <w:t xml:space="preserve">User ID corrected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WT-C.3</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Raises a Modify user request for a013000101, which already has a pending request,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A request for user a013000101 is already waiting for approval, with its reference</w:t>
            </w:r>
          </w:p>
        </w:tc>
        <w:tc>
          <w:tcPr>
            <w:tcW w:w="1440" w:type="dxa"/>
          </w:tcPr>
          <w:p>
            <w:pPr>
              <w:spacing w:after="20" w:before="20"/>
              <w:rPr>
                <w:rFonts w:ascii="Arial" w:hAnsi="Arial" w:cs="Arial"/>
                <w:sz w:val="15"/>
                <w:szCs w:val="15"/>
              </w:rPr>
            </w:pPr>
            <w:r>
              <w:rPr>
                <w:rFonts w:ascii="Arial" w:hAnsi="Arial" w:cs="Arial"/>
                <w:sz w:val="15"/>
                <w:szCs w:val="15"/>
              </w:rPr>
              <w:t xml:space="preserve">Wait for the open request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WT-C.4</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Raises a Modify user request for his own user, ticks an additional profile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You cannot change your own roles</w:t>
            </w:r>
          </w:p>
        </w:tc>
        <w:tc>
          <w:tcPr>
            <w:tcW w:w="1440" w:type="dxa"/>
          </w:tcPr>
          <w:p>
            <w:pPr>
              <w:spacing w:after="20" w:before="20"/>
              <w:rPr>
                <w:rFonts w:ascii="Arial" w:hAnsi="Arial" w:cs="Arial"/>
                <w:sz w:val="15"/>
                <w:szCs w:val="15"/>
              </w:rPr>
            </w:pPr>
            <w:r>
              <w:rPr>
                <w:rFonts w:ascii="Arial" w:hAnsi="Arial" w:cs="Arial"/>
                <w:sz w:val="15"/>
                <w:szCs w:val="15"/>
              </w:rPr>
              <w:t xml:space="preserve">Another requester raises 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WT-C.5</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Enrols a new user with both the User Access Requestor and the User Access Approver profiles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One user may not hold both User Access Requestor and User Access Approver (separation-of-duties rule SOD-900001): the rule authorised by Information Security</w:t>
            </w:r>
          </w:p>
        </w:tc>
        <w:tc>
          <w:tcPr>
            <w:tcW w:w="1440" w:type="dxa"/>
          </w:tcPr>
          <w:p>
            <w:pPr>
              <w:spacing w:after="20" w:before="20"/>
              <w:rPr>
                <w:rFonts w:ascii="Arial" w:hAnsi="Arial" w:cs="Arial"/>
                <w:sz w:val="15"/>
                <w:szCs w:val="15"/>
              </w:rPr>
            </w:pPr>
            <w:r>
              <w:rPr>
                <w:rFonts w:ascii="Arial" w:hAnsi="Arial" w:cs="Arial"/>
                <w:sz w:val="15"/>
                <w:szCs w:val="15"/>
              </w:rPr>
              <w:t xml:space="preserve">One of the two profiles removed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WT-C.6</w:t>
            </w:r>
          </w:p>
        </w:tc>
        <w:tc>
          <w:tcPr>
            <w:tcW w:w="1368" w:type="dxa"/>
          </w:tcPr>
          <w:p>
            <w:pPr>
              <w:spacing w:after="20" w:before="20"/>
              <w:rPr>
                <w:rFonts w:ascii="Arial" w:hAnsi="Arial" w:cs="Arial"/>
                <w:sz w:val="15"/>
                <w:szCs w:val="15"/>
              </w:rPr>
            </w:pPr>
            <w:r>
              <w:rPr>
                <w:rFonts w:ascii="Arial" w:hAnsi="Arial" w:cs="Arial"/>
                <w:sz w:val="15"/>
                <w:szCs w:val="15"/>
              </w:rPr>
              <w:t xml:space="preserve">New Business approver (keeps the approval permission)</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AR-2026-900002, assigned to Ulysses Access Approver</w:t>
            </w:r>
          </w:p>
        </w:tc>
        <w:tc>
          <w:tcPr>
            <w:tcW w:w="2520" w:type="dxa"/>
          </w:tcPr>
          <w:p>
            <w:pPr>
              <w:spacing w:after="20" w:before="20"/>
              <w:rPr>
                <w:rFonts w:ascii="Arial" w:hAnsi="Arial" w:cs="Arial"/>
                <w:sz w:val="15"/>
                <w:szCs w:val="15"/>
              </w:rPr>
            </w:pPr>
            <w:r>
              <w:rPr>
                <w:rFonts w:ascii="Arial" w:hAnsi="Arial" w:cs="Arial"/>
                <w:sz w:val="15"/>
                <w:szCs w:val="15"/>
              </w:rPr>
              <w:t xml:space="preserve">The request shows no decision button for this approver; a decision would be refused: Request AR-2026-900002 is assigned to uamapprover for approval</w:t>
            </w:r>
          </w:p>
        </w:tc>
        <w:tc>
          <w:tcPr>
            <w:tcW w:w="1440" w:type="dxa"/>
          </w:tcPr>
          <w:p>
            <w:pPr>
              <w:spacing w:after="20" w:before="20"/>
              <w:rPr>
                <w:rFonts w:ascii="Arial" w:hAnsi="Arial" w:cs="Arial"/>
                <w:sz w:val="15"/>
                <w:szCs w:val="15"/>
              </w:rPr>
            </w:pPr>
            <w:r>
              <w:rPr>
                <w:rFonts w:ascii="Arial" w:hAnsi="Arial" w:cs="Arial"/>
                <w:sz w:val="15"/>
                <w:szCs w:val="15"/>
              </w:rPr>
              <w:t xml:space="preserve">Left to the chosen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WT-C.7</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Roles &amp; Permissions (SCR-UA-16)</w:t>
            </w:r>
          </w:p>
        </w:tc>
        <w:tc>
          <w:tcPr>
            <w:tcW w:w="2808" w:type="dxa"/>
          </w:tcPr>
          <w:p>
            <w:pPr>
              <w:spacing w:after="20" w:before="20"/>
              <w:rPr>
                <w:rFonts w:ascii="Arial" w:hAnsi="Arial" w:cs="Arial"/>
                <w:sz w:val="15"/>
                <w:szCs w:val="15"/>
              </w:rPr>
            </w:pPr>
            <w:r>
              <w:rPr>
                <w:rFonts w:ascii="Arial" w:hAnsi="Arial" w:cs="Arial"/>
                <w:sz w:val="15"/>
                <w:szCs w:val="15"/>
              </w:rPr>
              <w:t xml:space="preserve">Clicks Implement Request on a group-profile request he raised himself</w:t>
            </w:r>
          </w:p>
        </w:tc>
        <w:tc>
          <w:tcPr>
            <w:tcW w:w="2520" w:type="dxa"/>
          </w:tcPr>
          <w:p>
            <w:pPr>
              <w:spacing w:after="20" w:before="20"/>
              <w:rPr>
                <w:rFonts w:ascii="Arial" w:hAnsi="Arial" w:cs="Arial"/>
                <w:sz w:val="15"/>
                <w:szCs w:val="15"/>
              </w:rPr>
            </w:pPr>
            <w:r>
              <w:rPr>
                <w:rFonts w:ascii="Arial" w:hAnsi="Arial" w:cs="Arial"/>
                <w:sz w:val="15"/>
                <w:szCs w:val="15"/>
              </w:rPr>
              <w:t xml:space="preserve">A request is implemented by someone other than its requester</w:t>
            </w:r>
          </w:p>
        </w:tc>
        <w:tc>
          <w:tcPr>
            <w:tcW w:w="1440" w:type="dxa"/>
          </w:tcPr>
          <w:p>
            <w:pPr>
              <w:spacing w:after="20" w:before="20"/>
              <w:rPr>
                <w:rFonts w:ascii="Arial" w:hAnsi="Arial" w:cs="Arial"/>
                <w:sz w:val="15"/>
                <w:szCs w:val="15"/>
              </w:rPr>
            </w:pPr>
            <w:r>
              <w:rPr>
                <w:rFonts w:ascii="Arial" w:hAnsi="Arial" w:cs="Arial"/>
                <w:sz w:val="15"/>
                <w:szCs w:val="15"/>
              </w:rPr>
              <w:t xml:space="preserve">Another System Administrator implements 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WT-C.8</w:t>
            </w:r>
          </w:p>
        </w:tc>
        <w:tc>
          <w:tcPr>
            <w:tcW w:w="1368" w:type="dxa"/>
          </w:tcPr>
          <w:p>
            <w:pPr>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spacing w:after="20" w:before="20"/>
              <w:rPr>
                <w:rFonts w:ascii="Arial" w:hAnsi="Arial" w:cs="Arial"/>
                <w:sz w:val="15"/>
                <w:szCs w:val="15"/>
              </w:rPr>
            </w:pPr>
            <w:r>
              <w:rPr>
                <w:rFonts w:ascii="Arial" w:hAnsi="Arial" w:cs="Arial"/>
                <w:sz w:val="15"/>
                <w:szCs w:val="15"/>
              </w:rPr>
              <w:t xml:space="preserve">Login (SCR-UA-01)</w:t>
            </w:r>
          </w:p>
        </w:tc>
        <w:tc>
          <w:tcPr>
            <w:tcW w:w="2808" w:type="dxa"/>
          </w:tcPr>
          <w:p>
            <w:pPr>
              <w:spacing w:after="20" w:before="20"/>
              <w:rPr>
                <w:rFonts w:ascii="Arial" w:hAnsi="Arial" w:cs="Arial"/>
                <w:sz w:val="15"/>
                <w:szCs w:val="15"/>
              </w:rPr>
            </w:pPr>
            <w:r>
              <w:rPr>
                <w:rFonts w:ascii="Arial" w:hAnsi="Arial" w:cs="Arial"/>
                <w:sz w:val="15"/>
                <w:szCs w:val="15"/>
              </w:rPr>
              <w:t xml:space="preserve">User a013000101 enters a wrong password three times, then the right one</w:t>
            </w:r>
          </w:p>
        </w:tc>
        <w:tc>
          <w:tcPr>
            <w:tcW w:w="2520" w:type="dxa"/>
          </w:tcPr>
          <w:p>
            <w:pPr>
              <w:spacing w:after="20" w:before="20"/>
              <w:rPr>
                <w:rFonts w:ascii="Arial" w:hAnsi="Arial" w:cs="Arial"/>
                <w:sz w:val="15"/>
                <w:szCs w:val="15"/>
              </w:rPr>
            </w:pPr>
            <w:r>
              <w:rPr>
                <w:rFonts w:ascii="Arial" w:hAnsi="Arial" w:cs="Arial"/>
                <w:sz w:val="15"/>
                <w:szCs w:val="15"/>
              </w:rPr>
              <w:t xml:space="preserve">Invalid user name or password each time, also for the right password: a locked account is refused with the same message as a wrong password; Users shows the lock to the 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Account locked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WT-C.9</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Users (SCR-UA-15)</w:t>
            </w:r>
          </w:p>
        </w:tc>
        <w:tc>
          <w:tcPr>
            <w:tcW w:w="2808" w:type="dxa"/>
          </w:tcPr>
          <w:p>
            <w:pPr>
              <w:spacing w:after="20" w:before="20"/>
              <w:rPr>
                <w:rFonts w:ascii="Arial" w:hAnsi="Arial" w:cs="Arial"/>
                <w:sz w:val="15"/>
                <w:szCs w:val="15"/>
              </w:rPr>
            </w:pPr>
            <w:r>
              <w:rPr>
                <w:rFonts w:ascii="Arial" w:hAnsi="Arial" w:cs="Arial"/>
                <w:sz w:val="15"/>
                <w:szCs w:val="15"/>
              </w:rPr>
              <w:t xml:space="preserve">Opens Users with the status Locked and clicks Unlock on a013000101</w:t>
            </w:r>
          </w:p>
        </w:tc>
        <w:tc>
          <w:tcPr>
            <w:tcW w:w="2520" w:type="dxa"/>
          </w:tcPr>
          <w:p>
            <w:pPr>
              <w:spacing w:after="20" w:before="20"/>
              <w:rPr>
                <w:rFonts w:ascii="Arial" w:hAnsi="Arial" w:cs="Arial"/>
                <w:sz w:val="15"/>
                <w:szCs w:val="15"/>
              </w:rPr>
            </w:pPr>
            <w:r>
              <w:rPr>
                <w:rFonts w:ascii="Arial" w:hAnsi="Arial" w:cs="Arial"/>
                <w:sz w:val="15"/>
                <w:szCs w:val="15"/>
              </w:rPr>
              <w:t xml:space="preserve">The user is Active again; the unlock is in the access change log</w:t>
            </w:r>
          </w:p>
        </w:tc>
        <w:tc>
          <w:tcPr>
            <w:tcW w:w="1440" w:type="dxa"/>
          </w:tcPr>
          <w:p>
            <w:pPr>
              <w:spacing w:after="20" w:before="20"/>
              <w:rPr>
                <w:rFonts w:ascii="Arial" w:hAnsi="Arial" w:cs="Arial"/>
                <w:sz w:val="15"/>
                <w:szCs w:val="15"/>
              </w:rPr>
            </w:pPr>
            <w:r>
              <w:rPr>
                <w:rFonts w:ascii="Arial" w:hAnsi="Arial" w:cs="Arial"/>
                <w:sz w:val="15"/>
                <w:szCs w:val="15"/>
              </w:rPr>
              <w:t xml:space="preserve">Account unlocked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WT-C.10</w:t>
            </w:r>
          </w:p>
        </w:tc>
        <w:tc>
          <w:tcPr>
            <w:tcW w:w="1368" w:type="dxa"/>
          </w:tcPr>
          <w:p>
            <w:pPr>
              <w:keepNext/>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keepNext/>
              <w:spacing w:after="20" w:before="20"/>
              <w:rPr>
                <w:rFonts w:ascii="Arial" w:hAnsi="Arial" w:cs="Arial"/>
                <w:sz w:val="15"/>
                <w:szCs w:val="15"/>
              </w:rPr>
            </w:pPr>
            <w:r>
              <w:rPr>
                <w:rFonts w:ascii="Arial" w:hAnsi="Arial" w:cs="Arial"/>
                <w:sz w:val="15"/>
                <w:szCs w:val="15"/>
              </w:rPr>
              <w:t xml:space="preserve">Login (SCR-UA-01)</w:t>
            </w:r>
          </w:p>
        </w:tc>
        <w:tc>
          <w:tcPr>
            <w:tcW w:w="2808" w:type="dxa"/>
          </w:tcPr>
          <w:p>
            <w:pPr>
              <w:keepNext/>
              <w:spacing w:after="20" w:before="20"/>
              <w:rPr>
                <w:rFonts w:ascii="Arial" w:hAnsi="Arial" w:cs="Arial"/>
                <w:sz w:val="15"/>
                <w:szCs w:val="15"/>
              </w:rPr>
            </w:pPr>
            <w:r>
              <w:rPr>
                <w:rFonts w:ascii="Arial" w:hAnsi="Arial" w:cs="Arial"/>
                <w:sz w:val="15"/>
                <w:szCs w:val="15"/>
              </w:rPr>
              <w:t xml:space="preserve">The deactivated user a013000196 tries to sign in</w:t>
            </w:r>
          </w:p>
        </w:tc>
        <w:tc>
          <w:tcPr>
            <w:tcW w:w="2520" w:type="dxa"/>
          </w:tcPr>
          <w:p>
            <w:pPr>
              <w:keepNext/>
              <w:spacing w:after="20" w:before="20"/>
              <w:rPr>
                <w:rFonts w:ascii="Arial" w:hAnsi="Arial" w:cs="Arial"/>
                <w:sz w:val="15"/>
                <w:szCs w:val="15"/>
              </w:rPr>
            </w:pPr>
            <w:r>
              <w:rPr>
                <w:rFonts w:ascii="Arial" w:hAnsi="Arial" w:cs="Arial"/>
                <w:sz w:val="15"/>
                <w:szCs w:val="15"/>
              </w:rPr>
              <w:t xml:space="preserve">Invalid user name or password, the same message as a wrong password; the attempt does not count towards the lock-out</w:t>
            </w:r>
          </w:p>
        </w:tc>
        <w:tc>
          <w:tcPr>
            <w:tcW w:w="1440" w:type="dxa"/>
          </w:tcPr>
          <w:p>
            <w:pPr>
              <w:keepNext/>
              <w:spacing w:after="20" w:before="20"/>
              <w:rPr>
                <w:rFonts w:ascii="Arial" w:hAnsi="Arial" w:cs="Arial"/>
                <w:sz w:val="15"/>
                <w:szCs w:val="15"/>
              </w:rPr>
            </w:pPr>
            <w:r>
              <w:rPr>
                <w:rFonts w:ascii="Arial" w:hAnsi="Arial" w:cs="Arial"/>
                <w:sz w:val="15"/>
                <w:szCs w:val="15"/>
              </w:rPr>
              <w:t xml:space="preserve">Refused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WT-C.11</w:t>
            </w:r>
          </w:p>
        </w:tc>
        <w:tc>
          <w:tcPr>
            <w:tcW w:w="1368" w:type="dxa"/>
          </w:tcPr>
          <w:p>
            <w:pPr>
              <w:keepNext/>
              <w:spacing w:after="20" w:before="20"/>
              <w:rPr>
                <w:rFonts w:ascii="Arial" w:hAnsi="Arial" w:cs="Arial"/>
                <w:sz w:val="15"/>
                <w:szCs w:val="15"/>
              </w:rPr>
            </w:pPr>
            <w:r>
              <w:rPr>
                <w:rFonts w:ascii="Arial" w:hAnsi="Arial" w:cs="Arial"/>
                <w:sz w:val="15"/>
                <w:szCs w:val="15"/>
              </w:rPr>
              <w:t xml:space="preserve">Requestor</w:t>
            </w:r>
          </w:p>
        </w:tc>
        <w:tc>
          <w:tcPr>
            <w:tcW w:w="1655" w:type="dxa"/>
          </w:tcPr>
          <w:p>
            <w:pPr>
              <w:keepNext/>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keepNext/>
              <w:spacing w:after="20" w:before="20"/>
              <w:rPr>
                <w:rFonts w:ascii="Arial" w:hAnsi="Arial" w:cs="Arial"/>
                <w:sz w:val="15"/>
                <w:szCs w:val="15"/>
              </w:rPr>
            </w:pPr>
            <w:r>
              <w:rPr>
                <w:rFonts w:ascii="Arial" w:hAnsi="Arial" w:cs="Arial"/>
                <w:sz w:val="15"/>
                <w:szCs w:val="15"/>
              </w:rPr>
              <w:t xml:space="preserve">On My Profile, types a new password that is too short and has no symbol</w:t>
            </w:r>
          </w:p>
        </w:tc>
        <w:tc>
          <w:tcPr>
            <w:tcW w:w="2520" w:type="dxa"/>
          </w:tcPr>
          <w:p>
            <w:pPr>
              <w:keepNext/>
              <w:spacing w:after="20" w:before="20"/>
              <w:rPr>
                <w:rFonts w:ascii="Arial" w:hAnsi="Arial" w:cs="Arial"/>
                <w:sz w:val="15"/>
                <w:szCs w:val="15"/>
              </w:rPr>
            </w:pPr>
            <w:r>
              <w:rPr>
                <w:rFonts w:ascii="Arial" w:hAnsi="Arial" w:cs="Arial"/>
                <w:sz w:val="15"/>
                <w:szCs w:val="15"/>
              </w:rPr>
              <w:t xml:space="preserve">Still needed: At least 10 characters; A symbol; Change Password stays disabled</w:t>
            </w:r>
          </w:p>
        </w:tc>
        <w:tc>
          <w:tcPr>
            <w:tcW w:w="1440" w:type="dxa"/>
          </w:tcPr>
          <w:p>
            <w:pPr>
              <w:keepNext/>
              <w:spacing w:after="20" w:before="20"/>
              <w:rPr>
                <w:rFonts w:ascii="Arial" w:hAnsi="Arial" w:cs="Arial"/>
                <w:sz w:val="15"/>
                <w:szCs w:val="15"/>
              </w:rPr>
            </w:pPr>
            <w:r>
              <w:rPr>
                <w:rFonts w:ascii="Arial" w:hAnsi="Arial" w:cs="Arial"/>
                <w:sz w:val="15"/>
                <w:szCs w:val="15"/>
              </w:rPr>
              <w:t xml:space="preserve">Password rules shown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WT-C.12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spacing w:after="20" w:before="20"/>
              <w:rPr>
                <w:rFonts w:ascii="Arial" w:hAnsi="Arial" w:cs="Arial"/>
                <w:sz w:val="15"/>
                <w:szCs w:val="15"/>
              </w:rPr>
            </w:pPr>
            <w:r>
              <w:rPr>
                <w:rFonts w:ascii="Arial" w:hAnsi="Arial" w:cs="Arial"/>
                <w:sz w:val="15"/>
                <w:szCs w:val="15"/>
              </w:rPr>
              <w:t xml:space="preserve">Enters the current password as the new password and clicks Change Password</w:t>
            </w:r>
          </w:p>
        </w:tc>
        <w:tc>
          <w:tcPr>
            <w:tcW w:w="2520" w:type="dxa"/>
          </w:tcPr>
          <w:p>
            <w:pPr>
              <w:spacing w:after="20" w:before="20"/>
              <w:rPr>
                <w:rFonts w:ascii="Arial" w:hAnsi="Arial" w:cs="Arial"/>
                <w:sz w:val="15"/>
                <w:szCs w:val="15"/>
              </w:rPr>
            </w:pPr>
            <w:r>
              <w:rPr>
                <w:rFonts w:ascii="Arial" w:hAnsi="Arial" w:cs="Arial"/>
                <w:sz w:val="15"/>
                <w:szCs w:val="15"/>
              </w:rPr>
              <w:t xml:space="preserve">You used this password recently. Choose another one</w:t>
            </w:r>
          </w:p>
        </w:tc>
        <w:tc>
          <w:tcPr>
            <w:tcW w:w="1440" w:type="dxa"/>
          </w:tcPr>
          <w:p>
            <w:pPr>
              <w:spacing w:after="20" w:before="20"/>
              <w:rPr>
                <w:rFonts w:ascii="Arial" w:hAnsi="Arial" w:cs="Arial"/>
                <w:sz w:val="15"/>
                <w:szCs w:val="15"/>
              </w:rPr>
            </w:pPr>
            <w:r>
              <w:rPr>
                <w:rFonts w:ascii="Arial" w:hAnsi="Arial" w:cs="Arial"/>
                <w:sz w:val="15"/>
                <w:szCs w:val="15"/>
              </w:rPr>
              <w:t xml:space="preserve">Another password chosen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0"/>
        </w:numPr>
        <w:spacing w:after="60"/>
        <w:contextualSpacing/>
        <w:rPr>
          <w:rFonts w:ascii="Arial" w:hAnsi="Arial" w:cs="Arial"/>
        </w:rPr>
      </w:pPr>
      <w:r>
        <w:rPr>
          <w:rFonts w:ascii="Arial" w:hAnsi="Arial" w:cs="Arial"/>
        </w:rPr>
        <w:t xml:space="preserve">A refused action changes nothing; the message names what to correct, and a server refusal shows its reference for support.</w:t>
      </w:r>
    </w:p>
    <w:p>
      <w:pPr>
        <w:pStyle w:val="ListParagraph"/>
        <w:numPr>
          <w:ilvl w:val="0"/>
          <w:numId w:val="240"/>
        </w:numPr>
        <w:spacing w:after="60"/>
        <w:contextualSpacing/>
        <w:rPr>
          <w:rFonts w:ascii="Arial" w:hAnsi="Arial" w:cs="Arial"/>
        </w:rPr>
      </w:pPr>
      <w:r>
        <w:rPr>
          <w:rFonts w:ascii="Arial" w:hAnsi="Arial" w:cs="Arial"/>
        </w:rPr>
        <w:t xml:space="preserve">Every failed sign-in, lock and unlock is in the audit trail and the User Access Audit Log.</w:t>
      </w:r>
    </w:p>
    <w:p>
      <w:pPr>
        <w:pStyle w:val="ListParagraph"/>
        <w:numPr>
          <w:ilvl w:val="0"/>
          <w:numId w:val="240"/>
        </w:numPr>
        <w:spacing w:after="60"/>
        <w:contextualSpacing/>
        <w:rPr>
          <w:rFonts w:ascii="Arial" w:hAnsi="Arial" w:cs="Arial"/>
        </w:rPr>
      </w:pPr>
      <w:r>
        <w:rPr>
          <w:rFonts w:ascii="Arial" w:hAnsi="Arial" w:cs="Arial"/>
        </w:rPr>
        <w:t xml:space="preserve">A combination of profiles refused by a separation-of-duties rule is refused the same way on a bulk line and again at approval.</w:t>
      </w:r>
    </w:p>
    <w:p>
      <w:pPr>
        <w:pStyle w:val="Heading2"/>
        <w:keepNext/>
        <w:keepLines/>
        <w:numPr>
          <w:ilvl w:val="0"/>
          <w:numId w:val="0"/>
        </w:numPr>
        <w:rPr>
          <w:rFonts w:ascii="Arial" w:hAnsi="Arial" w:cs="Arial"/>
        </w:rPr>
      </w:pPr>
      <w:r>
        <w:rPr>
          <w:rFonts w:ascii="Arial" w:hAnsi="Arial" w:cs="Arial"/>
        </w:rPr>
        <w:t xml:space="preserve">WT-D The evidence of access, and the insurer roles hidden from BDOI</w:t>
      </w:r>
    </w:p>
    <w:p>
      <w:pPr>
        <w:rPr>
          <w:rFonts w:ascii="Arial" w:hAnsi="Arial" w:cs="Arial"/>
        </w:rPr>
      </w:pPr>
      <w:r>
        <w:rPr>
          <w:rFonts w:ascii="Arial" w:hAnsi="Arial" w:cs="Arial"/>
        </w:rPr>
        <w:t xml:space="preserve">The Auditor and Information Security review who can do what: the User Access Matrix, the User Group Profile Report and the Group Profile Membership of a profile, and the audit log of the changes. The insurer functions of the platform (underwriting, insurer claims, reinsurance, reserves) are not used by BDOI: their permissions are withdrawn from every BDOI profile, the three insurer roles are deactivated, and no User Access screen lists or accepts them.</w:t>
      </w:r>
    </w:p>
    <w:p>
      <w:pPr>
        <w:keepNext/>
        <w:rPr>
          <w:rFonts w:ascii="Arial" w:hAnsi="Arial" w:cs="Arial"/>
          <w:sz w:val="18"/>
          <w:szCs w:val="18"/>
        </w:rPr>
      </w:pPr>
      <w:r>
        <w:rPr>
          <w:rFonts w:ascii="Arial" w:hAnsi="Arial" w:cs="Arial"/>
          <w:i/>
          <w:sz w:val="18"/>
          <w:szCs w:val="18"/>
        </w:rPr>
        <w:t xml:space="preserve">SIT/UAT data: the delivered profiles and grants; the SIT/UAT users of the personas; the withdrawal of the insurer permissions and the deactivation of the insurer roles recorded at installation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WT-D.1</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Matrix (SCR-UA-13)</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 User Access Matrix, By Action, and searches USER ACCESS</w:t>
            </w:r>
          </w:p>
        </w:tc>
        <w:tc>
          <w:tcPr>
            <w:tcW w:w="2520" w:type="dxa"/>
          </w:tcPr>
          <w:p>
            <w:pPr>
              <w:spacing w:after="20" w:before="20"/>
              <w:rPr>
                <w:rFonts w:ascii="Arial" w:hAnsi="Arial" w:cs="Arial"/>
                <w:sz w:val="15"/>
                <w:szCs w:val="15"/>
              </w:rPr>
            </w:pPr>
            <w:r>
              <w:rPr>
                <w:rFonts w:ascii="Arial" w:hAnsi="Arial" w:cs="Arial"/>
                <w:sz w:val="15"/>
                <w:szCs w:val="15"/>
              </w:rPr>
              <w:t xml:space="preserve">The User Access area by action class, with the permissions each profile holds: the Requestor creates and amends, the Approver approves, the Second Approver gives the second approval</w:t>
            </w:r>
          </w:p>
        </w:tc>
        <w:tc>
          <w:tcPr>
            <w:tcW w:w="1440" w:type="dxa"/>
          </w:tcPr>
          <w:p>
            <w:pPr>
              <w:spacing w:after="20" w:before="20"/>
              <w:rPr>
                <w:rFonts w:ascii="Arial" w:hAnsi="Arial" w:cs="Arial"/>
                <w:sz w:val="15"/>
                <w:szCs w:val="15"/>
              </w:rPr>
            </w:pPr>
            <w:r>
              <w:rPr>
                <w:rFonts w:ascii="Arial" w:hAnsi="Arial" w:cs="Arial"/>
                <w:sz w:val="15"/>
                <w:szCs w:val="15"/>
              </w:rPr>
              <w:t xml:space="preserve">Matrix reviewed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WT-D.2</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5"/>
                <w:szCs w:val="15"/>
              </w:rPr>
              <w:t xml:space="preserve">Runs the User Group Profile Report for the profile Approver</w:t>
            </w:r>
          </w:p>
        </w:tc>
        <w:tc>
          <w:tcPr>
            <w:tcW w:w="2520" w:type="dxa"/>
          </w:tcPr>
          <w:p>
            <w:pPr>
              <w:spacing w:after="20" w:before="20"/>
              <w:rPr>
                <w:rFonts w:ascii="Arial" w:hAnsi="Arial" w:cs="Arial"/>
                <w:sz w:val="15"/>
                <w:szCs w:val="15"/>
              </w:rPr>
            </w:pPr>
            <w:r>
              <w:rPr>
                <w:rFonts w:ascii="Arial" w:hAnsi="Arial" w:cs="Arial"/>
                <w:sz w:val="15"/>
                <w:szCs w:val="15"/>
              </w:rPr>
              <w:t xml:space="preserve">The modules and tasks of the Approver with With Access, and the dates and actors of its creation and last change</w:t>
            </w:r>
          </w:p>
        </w:tc>
        <w:tc>
          <w:tcPr>
            <w:tcW w:w="1440" w:type="dxa"/>
          </w:tcPr>
          <w:p>
            <w:pPr>
              <w:spacing w:after="20" w:before="20"/>
              <w:rPr>
                <w:rFonts w:ascii="Arial" w:hAnsi="Arial" w:cs="Arial"/>
                <w:sz w:val="15"/>
                <w:szCs w:val="15"/>
              </w:rPr>
            </w:pPr>
            <w:r>
              <w:rPr>
                <w:rFonts w:ascii="Arial" w:hAnsi="Arial" w:cs="Arial"/>
                <w:sz w:val="15"/>
                <w:szCs w:val="15"/>
              </w:rPr>
              <w:t xml:space="preserve">Profile content reviewed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WT-D.3</w:t>
            </w:r>
          </w:p>
        </w:tc>
        <w:tc>
          <w:tcPr>
            <w:tcW w:w="1368" w:type="dxa"/>
          </w:tcPr>
          <w:p>
            <w:pPr>
              <w:keepNext/>
              <w:spacing w:after="20" w:before="20"/>
              <w:rPr>
                <w:rFonts w:ascii="Arial" w:hAnsi="Arial" w:cs="Arial"/>
                <w:sz w:val="15"/>
                <w:szCs w:val="15"/>
              </w:rPr>
            </w:pPr>
            <w:r>
              <w:rPr>
                <w:rFonts w:ascii="Arial" w:hAnsi="Arial" w:cs="Arial"/>
                <w:sz w:val="15"/>
                <w:szCs w:val="15"/>
              </w:rPr>
              <w:t xml:space="preserve">Auditor</w:t>
            </w:r>
          </w:p>
        </w:tc>
        <w:tc>
          <w:tcPr>
            <w:tcW w:w="1655" w:type="dxa"/>
          </w:tcPr>
          <w:p>
            <w:pPr>
              <w:keepNext/>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keepNext/>
              <w:spacing w:after="20" w:before="20"/>
              <w:rPr>
                <w:rFonts w:ascii="Arial" w:hAnsi="Arial" w:cs="Arial"/>
                <w:sz w:val="15"/>
                <w:szCs w:val="15"/>
              </w:rPr>
            </w:pPr>
            <w:r>
              <w:rPr>
                <w:rFonts w:ascii="Arial" w:hAnsi="Arial" w:cs="Arial"/>
                <w:sz w:val="15"/>
                <w:szCs w:val="15"/>
              </w:rPr>
              <w:t xml:space="preserve">Runs Group Profile Membership for Marketing Account Officer as of today</w:t>
            </w:r>
          </w:p>
        </w:tc>
        <w:tc>
          <w:tcPr>
            <w:tcW w:w="2520" w:type="dxa"/>
          </w:tcPr>
          <w:p>
            <w:pPr>
              <w:keepNext/>
              <w:spacing w:after="20" w:before="20"/>
              <w:rPr>
                <w:rFonts w:ascii="Arial" w:hAnsi="Arial" w:cs="Arial"/>
                <w:sz w:val="15"/>
                <w:szCs w:val="15"/>
              </w:rPr>
            </w:pPr>
            <w:r>
              <w:rPr>
                <w:rFonts w:ascii="Arial" w:hAnsi="Arial" w:cs="Arial"/>
                <w:sz w:val="15"/>
                <w:szCs w:val="15"/>
              </w:rPr>
              <w:t xml:space="preserve">The members of the Marketing Account Officer profile with who added each and when</w:t>
            </w:r>
          </w:p>
        </w:tc>
        <w:tc>
          <w:tcPr>
            <w:tcW w:w="1440" w:type="dxa"/>
          </w:tcPr>
          <w:p>
            <w:pPr>
              <w:keepNext/>
              <w:spacing w:after="20" w:before="20"/>
              <w:rPr>
                <w:rFonts w:ascii="Arial" w:hAnsi="Arial" w:cs="Arial"/>
                <w:sz w:val="15"/>
                <w:szCs w:val="15"/>
              </w:rPr>
            </w:pPr>
            <w:r>
              <w:rPr>
                <w:rFonts w:ascii="Arial" w:hAnsi="Arial" w:cs="Arial"/>
                <w:sz w:val="15"/>
                <w:szCs w:val="15"/>
              </w:rPr>
              <w:t xml:space="preserve">Members reviewed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WT-D.4</w:t>
            </w:r>
          </w:p>
        </w:tc>
        <w:tc>
          <w:tcPr>
            <w:tcW w:w="1368" w:type="dxa"/>
          </w:tcPr>
          <w:p>
            <w:pPr>
              <w:keepNext/>
              <w:spacing w:after="20" w:before="20"/>
              <w:rPr>
                <w:rFonts w:ascii="Arial" w:hAnsi="Arial" w:cs="Arial"/>
                <w:sz w:val="15"/>
                <w:szCs w:val="15"/>
              </w:rPr>
            </w:pPr>
            <w:r>
              <w:rPr>
                <w:rFonts w:ascii="Arial" w:hAnsi="Arial" w:cs="Arial"/>
                <w:sz w:val="15"/>
                <w:szCs w:val="15"/>
              </w:rPr>
              <w:t xml:space="preserve">Auditor</w:t>
            </w:r>
          </w:p>
        </w:tc>
        <w:tc>
          <w:tcPr>
            <w:tcW w:w="1655" w:type="dxa"/>
          </w:tcPr>
          <w:p>
            <w:pPr>
              <w:keepNext/>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keepNext/>
              <w:spacing w:after="20" w:before="20"/>
              <w:rPr>
                <w:rFonts w:ascii="Arial" w:hAnsi="Arial" w:cs="Arial"/>
                <w:sz w:val="15"/>
                <w:szCs w:val="15"/>
              </w:rPr>
            </w:pPr>
            <w:r>
              <w:rPr>
                <w:rFonts w:ascii="Arial" w:hAnsi="Arial" w:cs="Arial"/>
                <w:sz w:val="15"/>
                <w:szCs w:val="15"/>
              </w:rPr>
              <w:t xml:space="preserve">Runs the User Access Audit Log from the installation date with the activity Group Profile Changes</w:t>
            </w:r>
          </w:p>
        </w:tc>
        <w:tc>
          <w:tcPr>
            <w:tcW w:w="2520" w:type="dxa"/>
          </w:tcPr>
          <w:p>
            <w:pPr>
              <w:keepNext/>
              <w:spacing w:after="20" w:before="20"/>
              <w:rPr>
                <w:rFonts w:ascii="Arial" w:hAnsi="Arial" w:cs="Arial"/>
                <w:sz w:val="15"/>
                <w:szCs w:val="15"/>
              </w:rPr>
            </w:pPr>
            <w:r>
              <w:rPr>
                <w:rFonts w:ascii="Arial" w:hAnsi="Arial" w:cs="Arial"/>
                <w:sz w:val="15"/>
                <w:szCs w:val="15"/>
              </w:rPr>
              <w:t xml:space="preserve">Deactivate Group Profile of the three insurer roles, Done By the system at installation, with their from and to values</w:t>
            </w:r>
          </w:p>
        </w:tc>
        <w:tc>
          <w:tcPr>
            <w:tcW w:w="1440" w:type="dxa"/>
          </w:tcPr>
          <w:p>
            <w:pPr>
              <w:keepNext/>
              <w:spacing w:after="20" w:before="20"/>
              <w:rPr>
                <w:rFonts w:ascii="Arial" w:hAnsi="Arial" w:cs="Arial"/>
                <w:sz w:val="15"/>
                <w:szCs w:val="15"/>
              </w:rPr>
            </w:pPr>
            <w:r>
              <w:rPr>
                <w:rFonts w:ascii="Arial" w:hAnsi="Arial" w:cs="Arial"/>
                <w:sz w:val="15"/>
                <w:szCs w:val="15"/>
              </w:rPr>
              <w:t xml:space="preserve">Insurer roles deactivated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WT-D.5</w:t>
            </w:r>
          </w:p>
        </w:tc>
        <w:tc>
          <w:tcPr>
            <w:tcW w:w="1368"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655" w:type="dxa"/>
          </w:tcPr>
          <w:p>
            <w:pPr>
              <w:spacing w:after="20" w:before="20"/>
              <w:rPr>
                <w:rFonts w:ascii="Arial" w:hAnsi="Arial" w:cs="Arial"/>
                <w:sz w:val="15"/>
                <w:szCs w:val="15"/>
              </w:rPr>
            </w:pPr>
            <w:r>
              <w:rPr>
                <w:rFonts w:ascii="Arial" w:hAnsi="Arial" w:cs="Arial"/>
                <w:sz w:val="15"/>
                <w:szCs w:val="15"/>
              </w:rPr>
              <w:t xml:space="preserve">New Group Profile Request and Edit Request (SCR-UA-12)</w:t>
            </w:r>
          </w:p>
        </w:tc>
        <w:tc>
          <w:tcPr>
            <w:tcW w:w="2808" w:type="dxa"/>
          </w:tcPr>
          <w:p>
            <w:pPr>
              <w:spacing w:after="20" w:before="20"/>
              <w:rPr>
                <w:rFonts w:ascii="Arial" w:hAnsi="Arial" w:cs="Arial"/>
                <w:sz w:val="15"/>
                <w:szCs w:val="15"/>
              </w:rPr>
            </w:pPr>
            <w:r>
              <w:rPr>
                <w:rFonts w:ascii="Arial" w:hAnsi="Arial" w:cs="Arial"/>
                <w:sz w:val="15"/>
                <w:szCs w:val="15"/>
              </w:rPr>
              <w:t xml:space="preserve">Opens New Group Profile Request of type New group profile and looks for the underwriting, insurer claims, reinsurance and reserve permissions</w:t>
            </w:r>
          </w:p>
        </w:tc>
        <w:tc>
          <w:tcPr>
            <w:tcW w:w="2520" w:type="dxa"/>
          </w:tcPr>
          <w:p>
            <w:pPr>
              <w:spacing w:after="20" w:before="20"/>
              <w:rPr>
                <w:rFonts w:ascii="Arial" w:hAnsi="Arial" w:cs="Arial"/>
                <w:sz w:val="15"/>
                <w:szCs w:val="15"/>
              </w:rPr>
            </w:pPr>
            <w:r>
              <w:rPr>
                <w:rFonts w:ascii="Arial" w:hAnsi="Arial" w:cs="Arial"/>
                <w:sz w:val="15"/>
                <w:szCs w:val="15"/>
              </w:rPr>
              <w:t xml:space="preserve">The permission picker lists no insurer permission; the Reactivate group profile list offers no insurer role</w:t>
            </w:r>
          </w:p>
        </w:tc>
        <w:tc>
          <w:tcPr>
            <w:tcW w:w="1440" w:type="dxa"/>
          </w:tcPr>
          <w:p>
            <w:pPr>
              <w:spacing w:after="20" w:before="20"/>
              <w:rPr>
                <w:rFonts w:ascii="Arial" w:hAnsi="Arial" w:cs="Arial"/>
                <w:sz w:val="15"/>
                <w:szCs w:val="15"/>
              </w:rPr>
            </w:pPr>
            <w:r>
              <w:rPr>
                <w:rFonts w:ascii="Arial" w:hAnsi="Arial" w:cs="Arial"/>
                <w:sz w:val="15"/>
                <w:szCs w:val="15"/>
              </w:rPr>
              <w:t xml:space="preserve">Nothing to request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1"/>
        </w:numPr>
        <w:spacing w:after="60"/>
        <w:contextualSpacing/>
        <w:rPr>
          <w:rFonts w:ascii="Arial" w:hAnsi="Arial" w:cs="Arial"/>
        </w:rPr>
      </w:pPr>
      <w:r>
        <w:rPr>
          <w:rFonts w:ascii="Arial" w:hAnsi="Arial" w:cs="Arial"/>
        </w:rPr>
        <w:t xml:space="preserve">Information Security signs the role matrix of this FRS and the separation-of-duties rules of this FRS on the basis of these reports; later changes to the matrix are group-profile requests and show in the same reports.</w:t>
      </w:r>
    </w:p>
    <w:p>
      <w:pPr>
        <w:sectPr w:rsidRPr="002F75E6" w:rsidR="00D00D19" w:rsidSect="004243A4">
          <w:pgSz w:w="12240" w:h="15840"/>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P – Requirements Traceability</w:t>
      </w:r>
    </w:p>
    <w:p>
      <w:pPr>
        <w:rPr>
          <w:rFonts w:ascii="Arial" w:hAnsi="Arial" w:cs="Arial"/>
        </w:rPr>
      </w:pPr>
      <w:r>
        <w:rPr>
          <w:rFonts w:ascii="Arial" w:hAnsi="Arial" w:cs="Arial"/>
        </w:rPr>
        <w:t xml:space="preserve">P.1 traces every requirement line of the User Access Maintenance BRD, and the non-functional rows that carry a function, to the functional requirements of this FRS (FRUM) and to the test conditions of the Test Cases and Traceability workbook issued with this FRS (TC-UA-nnn.n; the cases of each condition, with the screen and the walkthrough step where it is run, are in the workbook). The BRD gives no IDs to its non-functional rows; this FRS gives them the IDs UAM-NFR-nn of Annex X. P.2 lists every FRUM item with its BRD lines and test conditions.</w:t>
      </w:r>
    </w:p>
    <w:p>
      <w:pPr>
        <w:pStyle w:val="Heading2"/>
        <w:keepNext/>
        <w:keepLines/>
        <w:numPr>
          <w:ilvl w:val="0"/>
          <w:numId w:val="0"/>
        </w:numPr>
        <w:rPr>
          <w:rFonts w:ascii="Arial" w:hAnsi="Arial" w:cs="Arial"/>
        </w:rPr>
      </w:pPr>
      <w:r>
        <w:rPr>
          <w:rFonts w:ascii="Arial" w:hAnsi="Arial" w:cs="Arial"/>
        </w:rPr>
        <w:t xml:space="preserve">P.1 BRD requirement to FRUM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736"/>
        <w:gridCol w:w="5616"/>
        <w:gridCol w:w="5903"/>
      </w:tblGrid>
      <w:tr>
        <w:trPr>
          <w:cantSplit/>
          <w:tblHeader/>
        </w:trPr>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ID</w:t>
            </w:r>
          </w:p>
        </w:tc>
        <w:tc>
          <w:tcPr>
            <w:tcW w:w="561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FRUM (this FRS)</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Test conditions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w:t>
            </w:r>
          </w:p>
        </w:tc>
        <w:tc>
          <w:tcPr>
            <w:tcW w:w="5616" w:type="dxa"/>
          </w:tcPr>
          <w:p>
            <w:pPr>
              <w:spacing w:after="20" w:before="20"/>
              <w:rPr>
                <w:rFonts w:ascii="Arial" w:hAnsi="Arial" w:cs="Arial"/>
                <w:sz w:val="15"/>
                <w:szCs w:val="15"/>
              </w:rPr>
            </w:pPr>
            <w:r>
              <w:rPr>
                <w:rFonts w:ascii="Arial" w:hAnsi="Arial" w:cs="Arial"/>
                <w:sz w:val="15"/>
                <w:szCs w:val="15"/>
              </w:rPr>
              <w:t xml:space="preserve">FRUM.002, FRUM.009.01, FRUM.009.02, FRUM.009.06</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1.002.1.1.1</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1.002.1.1.2</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1.002.1.1.3</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1.002.1.1.5</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w:t>
            </w:r>
          </w:p>
        </w:tc>
        <w:tc>
          <w:tcPr>
            <w:tcW w:w="5616" w:type="dxa"/>
          </w:tcPr>
          <w:p>
            <w:pPr>
              <w:spacing w:after="20" w:before="20"/>
              <w:rPr>
                <w:rFonts w:ascii="Arial" w:hAnsi="Arial" w:cs="Arial"/>
                <w:sz w:val="15"/>
                <w:szCs w:val="15"/>
              </w:rPr>
            </w:pPr>
            <w:r>
              <w:rPr>
                <w:rFonts w:ascii="Arial" w:hAnsi="Arial" w:cs="Arial"/>
                <w:sz w:val="15"/>
                <w:szCs w:val="15"/>
              </w:rPr>
              <w:t xml:space="preserve">FRUM.003, FRUM.004, 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1.003.1.1.1</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1.003.1.1.2</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1.003.1.1.3</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1.003.1.1.4</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1.003.1.1.5</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1.003.1.1.6</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w:t>
            </w:r>
          </w:p>
        </w:tc>
        <w:tc>
          <w:tcPr>
            <w:tcW w:w="5616" w:type="dxa"/>
          </w:tcPr>
          <w:p>
            <w:pPr>
              <w:spacing w:after="20" w:before="20"/>
              <w:rPr>
                <w:rFonts w:ascii="Arial" w:hAnsi="Arial" w:cs="Arial"/>
                <w:sz w:val="15"/>
                <w:szCs w:val="15"/>
              </w:rPr>
            </w:pPr>
            <w:r>
              <w:rPr>
                <w:rFonts w:ascii="Arial" w:hAnsi="Arial" w:cs="Arial"/>
                <w:sz w:val="15"/>
                <w:szCs w:val="15"/>
              </w:rPr>
              <w:t xml:space="preserve">FRUM.003, FRUM.003.02.01,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1.004.1.1.1</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1.004.1.1.2</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1.004.1.1.3</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1.004.1.1.4</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w:t>
            </w:r>
          </w:p>
        </w:tc>
        <w:tc>
          <w:tcPr>
            <w:tcW w:w="5616" w:type="dxa"/>
          </w:tcPr>
          <w:p>
            <w:pPr>
              <w:spacing w:after="20" w:before="20"/>
              <w:rPr>
                <w:rFonts w:ascii="Arial" w:hAnsi="Arial" w:cs="Arial"/>
                <w:sz w:val="15"/>
                <w:szCs w:val="15"/>
              </w:rPr>
            </w:pPr>
            <w:r>
              <w:rPr>
                <w:rFonts w:ascii="Arial" w:hAnsi="Arial" w:cs="Arial"/>
                <w:sz w:val="15"/>
                <w:szCs w:val="15"/>
              </w:rPr>
              <w:t xml:space="preserve">FRUM.003, FRUM.003.02.02, FRUM.009.05</w:t>
            </w:r>
          </w:p>
        </w:tc>
        <w:tc>
          <w:tcPr>
            <w:tcW w:w="5903"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FRUM.009.05</w:t>
            </w:r>
          </w:p>
        </w:tc>
        <w:tc>
          <w:tcPr>
            <w:tcW w:w="5903"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1.005.1.1.2</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1.005.1.1.3</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w:t>
            </w:r>
          </w:p>
        </w:tc>
        <w:tc>
          <w:tcPr>
            <w:tcW w:w="5616" w:type="dxa"/>
          </w:tcPr>
          <w:p>
            <w:pPr>
              <w:spacing w:after="20" w:before="20"/>
              <w:rPr>
                <w:rFonts w:ascii="Arial" w:hAnsi="Arial" w:cs="Arial"/>
                <w:sz w:val="15"/>
                <w:szCs w:val="15"/>
              </w:rPr>
            </w:pPr>
            <w:r>
              <w:rPr>
                <w:rFonts w:ascii="Arial" w:hAnsi="Arial" w:cs="Arial"/>
                <w:sz w:val="15"/>
                <w:szCs w:val="15"/>
              </w:rPr>
              <w:t xml:space="preserve">FRUM.009.07, FRUM.013.01</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1.006.1.1</w:t>
            </w:r>
          </w:p>
        </w:tc>
        <w:tc>
          <w:tcPr>
            <w:tcW w:w="5616" w:type="dxa"/>
          </w:tcPr>
          <w:p>
            <w:pPr>
              <w:spacing w:after="20" w:before="20"/>
              <w:rPr>
                <w:rFonts w:ascii="Arial" w:hAnsi="Arial" w:cs="Arial"/>
                <w:sz w:val="15"/>
                <w:szCs w:val="15"/>
              </w:rPr>
            </w:pPr>
            <w:r>
              <w:rPr>
                <w:rFonts w:ascii="Arial" w:hAnsi="Arial" w:cs="Arial"/>
                <w:sz w:val="15"/>
                <w:szCs w:val="15"/>
              </w:rPr>
              <w:t xml:space="preserve">FRUM.009.07, FRUM.013.01</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1.006.1.2</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1.006.1.3</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1.006.1.4</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1.006.1.5</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1.007.1.1</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1.007.1.2</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1.007.1.3</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1.007.1.4</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w:t>
            </w:r>
          </w:p>
        </w:tc>
        <w:tc>
          <w:tcPr>
            <w:tcW w:w="5616" w:type="dxa"/>
          </w:tcPr>
          <w:p>
            <w:pPr>
              <w:spacing w:after="20" w:before="20"/>
              <w:rPr>
                <w:rFonts w:ascii="Arial" w:hAnsi="Arial" w:cs="Arial"/>
                <w:sz w:val="15"/>
                <w:szCs w:val="15"/>
              </w:rPr>
            </w:pPr>
            <w:r>
              <w:rPr>
                <w:rFonts w:ascii="Arial" w:hAnsi="Arial" w:cs="Arial"/>
                <w:sz w:val="15"/>
                <w:szCs w:val="15"/>
              </w:rPr>
              <w:t xml:space="preserve">FRUM.009.09, FRUM.013.01</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1.008.1.1</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1.008.1.2</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1.008.1.3</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1.008.1.4</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 FRUM.013.01</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1.009.1.1</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1.009.1.2</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1.009.1.3</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1.009.1.4</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1.009.1.5</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1.009.1.6</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2.002.1</w:t>
            </w:r>
          </w:p>
        </w:tc>
        <w:tc>
          <w:tcPr>
            <w:tcW w:w="5616" w:type="dxa"/>
          </w:tcPr>
          <w:p>
            <w:pPr>
              <w:spacing w:after="20" w:before="20"/>
              <w:rPr>
                <w:rFonts w:ascii="Arial" w:hAnsi="Arial" w:cs="Arial"/>
                <w:sz w:val="15"/>
                <w:szCs w:val="15"/>
              </w:rPr>
            </w:pPr>
            <w:r>
              <w:rPr>
                <w:rFonts w:ascii="Arial" w:hAnsi="Arial" w:cs="Arial"/>
                <w:sz w:val="15"/>
                <w:szCs w:val="15"/>
              </w:rPr>
              <w:t xml:space="preserve">FRUM.010.01, FRUM.010.02, FRUM.010.03, FRUM.010.04, FRUM.010.05</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 TC-UA-015.1 to 015.3 (4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2.002.2</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2.002.2.1</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2.002.3</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2.002.4</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2.002.5</w:t>
            </w:r>
          </w:p>
        </w:tc>
        <w:tc>
          <w:tcPr>
            <w:tcW w:w="5616" w:type="dxa"/>
          </w:tcPr>
          <w:p>
            <w:pPr>
              <w:spacing w:after="20" w:before="20"/>
              <w:rPr>
                <w:rFonts w:ascii="Arial" w:hAnsi="Arial" w:cs="Arial"/>
                <w:sz w:val="15"/>
                <w:szCs w:val="15"/>
              </w:rPr>
            </w:pPr>
            <w:r>
              <w:rPr>
                <w:rFonts w:ascii="Arial" w:hAnsi="Arial" w:cs="Arial"/>
                <w:sz w:val="15"/>
                <w:szCs w:val="15"/>
              </w:rPr>
              <w:t xml:space="preserve">FRUM.002.01, FRUM.010.02</w:t>
            </w:r>
          </w:p>
        </w:tc>
        <w:tc>
          <w:tcPr>
            <w:tcW w:w="5903" w:type="dxa"/>
          </w:tcPr>
          <w:p>
            <w:pPr>
              <w:spacing w:after="20" w:before="20"/>
              <w:rPr>
                <w:rFonts w:ascii="Arial" w:hAnsi="Arial" w:cs="Arial"/>
                <w:sz w:val="15"/>
                <w:szCs w:val="15"/>
              </w:rPr>
            </w:pPr>
            <w:r>
              <w:rPr>
                <w:rFonts w:ascii="Arial" w:hAnsi="Arial" w:cs="Arial"/>
                <w:sz w:val="15"/>
                <w:szCs w:val="15"/>
              </w:rPr>
              <w:t xml:space="preserve">TC-UA-031.1 to 031.3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2.002.6.1</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2.002.6.2</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2.002.7.1</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2.002.7.1 (2nd)</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w:t>
            </w:r>
          </w:p>
        </w:tc>
        <w:tc>
          <w:tcPr>
            <w:tcW w:w="5616" w:type="dxa"/>
          </w:tcPr>
          <w:p>
            <w:pPr>
              <w:spacing w:after="20" w:before="20"/>
              <w:rPr>
                <w:rFonts w:ascii="Arial" w:hAnsi="Arial" w:cs="Arial"/>
                <w:sz w:val="15"/>
                <w:szCs w:val="15"/>
              </w:rPr>
            </w:pPr>
            <w:r>
              <w:rPr>
                <w:rFonts w:ascii="Arial" w:hAnsi="Arial" w:cs="Arial"/>
                <w:sz w:val="15"/>
                <w:szCs w:val="15"/>
              </w:rPr>
              <w:t xml:space="preserve">FRUM.005, FRUM.005.02,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3.002.1.1</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3.002.1.2</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3.002.1.4</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3.002.1.5</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3.002.1.6</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3.002.1.7</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w:t>
            </w:r>
          </w:p>
        </w:tc>
        <w:tc>
          <w:tcPr>
            <w:tcW w:w="5616" w:type="dxa"/>
          </w:tcPr>
          <w:p>
            <w:pPr>
              <w:spacing w:after="20" w:before="20"/>
              <w:rPr>
                <w:rFonts w:ascii="Arial" w:hAnsi="Arial" w:cs="Arial"/>
                <w:sz w:val="15"/>
                <w:szCs w:val="15"/>
              </w:rPr>
            </w:pPr>
            <w:r>
              <w:rPr>
                <w:rFonts w:ascii="Arial" w:hAnsi="Arial" w:cs="Arial"/>
                <w:sz w:val="15"/>
                <w:szCs w:val="15"/>
              </w:rPr>
              <w:t xml:space="preserve">FRUM.005,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3.002.2.1</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3.002.2.2</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3.002.2.4</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3.002.2.5</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3.002.2.6</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3.002.2.7</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3.002.2.8</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w:t>
            </w:r>
          </w:p>
        </w:tc>
        <w:tc>
          <w:tcPr>
            <w:tcW w:w="5616" w:type="dxa"/>
          </w:tcPr>
          <w:p>
            <w:pPr>
              <w:spacing w:after="20" w:before="20"/>
              <w:rPr>
                <w:rFonts w:ascii="Arial" w:hAnsi="Arial" w:cs="Arial"/>
                <w:sz w:val="15"/>
                <w:szCs w:val="15"/>
              </w:rPr>
            </w:pPr>
            <w:r>
              <w:rPr>
                <w:rFonts w:ascii="Arial" w:hAnsi="Arial" w:cs="Arial"/>
                <w:sz w:val="15"/>
                <w:szCs w:val="15"/>
              </w:rPr>
              <w:t xml:space="preserve">FRUM.006,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3.002.3.1</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3.002.3.2</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3.002.3.4</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3.002.3.5</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3.002.3.6</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3.002.3.7</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3.002.3.8</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w:t>
            </w:r>
          </w:p>
        </w:tc>
        <w:tc>
          <w:tcPr>
            <w:tcW w:w="5616" w:type="dxa"/>
          </w:tcPr>
          <w:p>
            <w:pPr>
              <w:spacing w:after="20" w:before="20"/>
              <w:rPr>
                <w:rFonts w:ascii="Arial" w:hAnsi="Arial" w:cs="Arial"/>
                <w:sz w:val="15"/>
                <w:szCs w:val="15"/>
              </w:rPr>
            </w:pPr>
            <w:r>
              <w:rPr>
                <w:rFonts w:ascii="Arial" w:hAnsi="Arial" w:cs="Arial"/>
                <w:sz w:val="15"/>
                <w:szCs w:val="15"/>
              </w:rPr>
              <w:t xml:space="preserve">FRUM.006,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3.002.4.1</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3.002.4.2</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3.002.4.4</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3.002.4.5</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3.002.4.6</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3.002.4.7</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3.002.4.8</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3.003.1.1 (2nd)</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3.003.1.3</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3.003.1.4</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3.003.1.5</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3.003.1.6</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3.003.2.3</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3.003.2.4</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3.003.2.5</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3.003.2.6</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w:t>
            </w:r>
          </w:p>
        </w:tc>
        <w:tc>
          <w:tcPr>
            <w:tcW w:w="5616" w:type="dxa"/>
          </w:tcPr>
          <w:p>
            <w:pPr>
              <w:spacing w:after="20" w:before="20"/>
              <w:rPr>
                <w:rFonts w:ascii="Arial" w:hAnsi="Arial" w:cs="Arial"/>
                <w:sz w:val="15"/>
                <w:szCs w:val="15"/>
              </w:rPr>
            </w:pPr>
            <w:r>
              <w:rPr>
                <w:rFonts w:ascii="Arial" w:hAnsi="Arial" w:cs="Arial"/>
                <w:sz w:val="15"/>
                <w:szCs w:val="15"/>
              </w:rPr>
              <w:t xml:space="preserve">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 TC-UA-045.1 to 045.3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4.002.1.1</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4.002.1.2</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w:t>
            </w:r>
          </w:p>
        </w:tc>
        <w:tc>
          <w:tcPr>
            <w:tcW w:w="5616" w:type="dxa"/>
          </w:tcPr>
          <w:p>
            <w:pPr>
              <w:spacing w:after="20" w:before="20"/>
              <w:rPr>
                <w:rFonts w:ascii="Arial" w:hAnsi="Arial" w:cs="Arial"/>
                <w:sz w:val="15"/>
                <w:szCs w:val="15"/>
              </w:rPr>
            </w:pPr>
            <w:r>
              <w:rPr>
                <w:rFonts w:ascii="Arial" w:hAnsi="Arial" w:cs="Arial"/>
                <w:sz w:val="15"/>
                <w:szCs w:val="15"/>
              </w:rPr>
              <w:t xml:space="preserve">FRUM.005.06</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4.002.2.1</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4.002.2.2</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4.002.2.3</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4.002.2.4</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4.002.2.5</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4.002.2.6</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4.002.2.7</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4.002.2.8</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4.002.2.9</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4.002.2.10</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4.003.1</w:t>
            </w:r>
          </w:p>
        </w:tc>
        <w:tc>
          <w:tcPr>
            <w:tcW w:w="5616" w:type="dxa"/>
          </w:tcPr>
          <w:p>
            <w:pPr>
              <w:spacing w:after="20" w:before="20"/>
              <w:rPr>
                <w:rFonts w:ascii="Arial" w:hAnsi="Arial" w:cs="Arial"/>
                <w:sz w:val="15"/>
                <w:szCs w:val="15"/>
              </w:rPr>
            </w:pPr>
            <w:r>
              <w:rPr>
                <w:rFonts w:ascii="Arial" w:hAnsi="Arial" w:cs="Arial"/>
                <w:sz w:val="15"/>
                <w:szCs w:val="15"/>
              </w:rPr>
              <w:t xml:space="preserve">FRUM-008, FRUM.008.04</w:t>
            </w:r>
          </w:p>
        </w:tc>
        <w:tc>
          <w:tcPr>
            <w:tcW w:w="5903" w:type="dxa"/>
          </w:tcPr>
          <w:p>
            <w:pPr>
              <w:spacing w:after="20" w:before="20"/>
              <w:rPr>
                <w:rFonts w:ascii="Arial" w:hAnsi="Arial" w:cs="Arial"/>
                <w:sz w:val="15"/>
                <w:szCs w:val="15"/>
              </w:rPr>
            </w:pPr>
            <w:r>
              <w:rPr>
                <w:rFonts w:ascii="Arial" w:hAnsi="Arial" w:cs="Arial"/>
                <w:sz w:val="15"/>
                <w:szCs w:val="15"/>
              </w:rPr>
              <w:t xml:space="preserve">TC-UA-063.1 to 063.3 (4 cases); 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UAM-NFR-06 (Regulatory and compliance)</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FRUM.003.04, FRUM.006.03, FRUM.012.01</w:t>
            </w:r>
          </w:p>
        </w:tc>
        <w:tc>
          <w:tcPr>
            <w:tcW w:w="5903" w:type="dxa"/>
          </w:tcPr>
          <w:p>
            <w:pPr>
              <w:spacing w:after="20" w:before="20"/>
              <w:rPr>
                <w:rFonts w:ascii="Arial" w:hAnsi="Arial" w:cs="Arial"/>
                <w:sz w:val="15"/>
                <w:szCs w:val="15"/>
              </w:rPr>
            </w:pPr>
            <w:r>
              <w:rPr>
                <w:rFonts w:ascii="Arial" w:hAnsi="Arial" w:cs="Arial"/>
                <w:sz w:val="15"/>
                <w:szCs w:val="15"/>
              </w:rPr>
              <w:t xml:space="preserve">TC-UA-006.1 to 006.3 (3 cases); TC-UA-053.1 to 053.4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UAM-NFR-09 (User and role management 1.a-f)</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FRUM.003.02.01, FRUM.003.04, FRUM.008.01, FRUM.008.04</w:t>
            </w:r>
          </w:p>
        </w:tc>
        <w:tc>
          <w:tcPr>
            <w:tcW w:w="5903" w:type="dxa"/>
          </w:tcPr>
          <w:p>
            <w:pPr>
              <w:spacing w:after="20" w:before="20"/>
              <w:rPr>
                <w:rFonts w:ascii="Arial" w:hAnsi="Arial" w:cs="Arial"/>
                <w:sz w:val="15"/>
                <w:szCs w:val="15"/>
              </w:rPr>
            </w:pPr>
            <w:r>
              <w:rPr>
                <w:rFonts w:ascii="Arial" w:hAnsi="Arial" w:cs="Arial"/>
                <w:sz w:val="15"/>
                <w:szCs w:val="15"/>
              </w:rPr>
              <w:t xml:space="preserve">TC-UA-006.1 to 006.3 (3 cases); TC-UA-052.1 to 052.3 (4 cases); 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UAM-NFR-10 (User and role management 1.g)</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 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UAM-NFR-11 (User and role management 1.h)</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UAM-NFR-13 (User and role management 1.j)</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 TC-UA-052.1 to 052.3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UAM-NFR-14 (User and role management 1.k)</w:t>
            </w:r>
          </w:p>
        </w:tc>
        <w:tc>
          <w:tcPr>
            <w:tcW w:w="5616" w:type="dxa"/>
          </w:tcPr>
          <w:p>
            <w:pPr>
              <w:spacing w:after="20" w:before="20"/>
              <w:rPr>
                <w:rFonts w:ascii="Arial" w:hAnsi="Arial" w:cs="Arial"/>
                <w:sz w:val="15"/>
                <w:szCs w:val="15"/>
              </w:rPr>
            </w:pPr>
            <w:r>
              <w:rPr>
                <w:rFonts w:ascii="Arial" w:hAnsi="Arial" w:cs="Arial"/>
                <w:sz w:val="15"/>
                <w:szCs w:val="15"/>
              </w:rPr>
              <w:t xml:space="preserve">FRUM.009.10</w:t>
            </w:r>
          </w:p>
        </w:tc>
        <w:tc>
          <w:tcPr>
            <w:tcW w:w="5903" w:type="dxa"/>
          </w:tcPr>
          <w:p>
            <w:pPr>
              <w:spacing w:after="20" w:before="20"/>
              <w:rPr>
                <w:rFonts w:ascii="Arial" w:hAnsi="Arial" w:cs="Arial"/>
                <w:sz w:val="15"/>
                <w:szCs w:val="15"/>
              </w:rPr>
            </w:pPr>
            <w:r>
              <w:rPr>
                <w:rFonts w:ascii="Arial" w:hAnsi="Arial" w:cs="Arial"/>
                <w:sz w:val="15"/>
                <w:szCs w:val="15"/>
              </w:rPr>
              <w:t xml:space="preserve">TC-UA-020.1 to 020.4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UAM-NFR-15 (User ID maintenance fields)</w:t>
            </w:r>
          </w:p>
        </w:tc>
        <w:tc>
          <w:tcPr>
            <w:tcW w:w="5616" w:type="dxa"/>
          </w:tcPr>
          <w:p>
            <w:pPr>
              <w:spacing w:after="20" w:before="20"/>
              <w:rPr>
                <w:rFonts w:ascii="Arial" w:hAnsi="Arial" w:cs="Arial"/>
                <w:sz w:val="15"/>
                <w:szCs w:val="15"/>
              </w:rPr>
            </w:pPr>
            <w:r>
              <w:rPr>
                <w:rFonts w:ascii="Arial" w:hAnsi="Arial" w:cs="Arial"/>
                <w:sz w:val="15"/>
                <w:szCs w:val="15"/>
              </w:rPr>
              <w:t xml:space="preserve">FRUM.001.04, FRUM.001.05, FRUM.002.01, FRUM.002.03, FRUM.008.01</w:t>
            </w:r>
          </w:p>
        </w:tc>
        <w:tc>
          <w:tcPr>
            <w:tcW w:w="5903" w:type="dxa"/>
          </w:tcPr>
          <w:p>
            <w:pPr>
              <w:spacing w:after="20" w:before="20"/>
              <w:rPr>
                <w:rFonts w:ascii="Arial" w:hAnsi="Arial" w:cs="Arial"/>
                <w:sz w:val="15"/>
                <w:szCs w:val="15"/>
              </w:rPr>
            </w:pPr>
            <w:r>
              <w:rPr>
                <w:rFonts w:ascii="Arial" w:hAnsi="Arial" w:cs="Arial"/>
                <w:sz w:val="15"/>
                <w:szCs w:val="15"/>
              </w:rPr>
              <w:t xml:space="preserve">TC-UA-052.1 to 052.3 (4 cases); TC-UA-004.1 to 004.4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UAM-NFR-16 (System Administrator capabilities)</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FRUM.012.02</w:t>
            </w:r>
          </w:p>
        </w:tc>
        <w:tc>
          <w:tcPr>
            <w:tcW w:w="5903" w:type="dxa"/>
          </w:tcPr>
          <w:p>
            <w:pPr>
              <w:spacing w:after="20" w:before="20"/>
              <w:rPr>
                <w:rFonts w:ascii="Arial" w:hAnsi="Arial" w:cs="Arial"/>
                <w:sz w:val="15"/>
                <w:szCs w:val="15"/>
              </w:rPr>
            </w:pPr>
            <w:r>
              <w:rPr>
                <w:rFonts w:ascii="Arial" w:hAnsi="Arial" w:cs="Arial"/>
                <w:sz w:val="15"/>
                <w:szCs w:val="15"/>
              </w:rPr>
              <w:t xml:space="preserve">TC-UA-052.1 to 052.3 (4 cases); TC-UA-054.1 to 054.3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UAM-NFR-17 (Authentication through EUA)</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UAM-NFR-18 (Login logging)</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UAM-NFR-19 (Lockout)</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UAM-NFR-22 (Transaction logging and audit trail)</w:t>
            </w:r>
          </w:p>
        </w:tc>
        <w:tc>
          <w:tcPr>
            <w:tcW w:w="5616" w:type="dxa"/>
          </w:tcPr>
          <w:p>
            <w:pPr>
              <w:spacing w:after="20" w:before="20"/>
              <w:rPr>
                <w:rFonts w:ascii="Arial" w:hAnsi="Arial" w:cs="Arial"/>
                <w:sz w:val="15"/>
                <w:szCs w:val="15"/>
              </w:rPr>
            </w:pPr>
            <w:r>
              <w:rPr>
                <w:rFonts w:ascii="Arial" w:hAnsi="Arial" w:cs="Arial"/>
                <w:sz w:val="15"/>
                <w:szCs w:val="15"/>
              </w:rPr>
              <w:t xml:space="preserve">FRUM.008.01, FRUM.008.04</w:t>
            </w:r>
          </w:p>
        </w:tc>
        <w:tc>
          <w:tcPr>
            <w:tcW w:w="5903" w:type="dxa"/>
          </w:tcPr>
          <w:p>
            <w:pPr>
              <w:spacing w:after="20" w:before="20"/>
              <w:rPr>
                <w:rFonts w:ascii="Arial" w:hAnsi="Arial" w:cs="Arial"/>
                <w:sz w:val="15"/>
                <w:szCs w:val="15"/>
              </w:rPr>
            </w:pPr>
            <w:r>
              <w:rPr>
                <w:rFonts w:ascii="Arial" w:hAnsi="Arial" w:cs="Arial"/>
                <w:sz w:val="15"/>
                <w:szCs w:val="15"/>
              </w:rPr>
              <w:t xml:space="preserve">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UAM-NFR-24 (Batch processing a-l)</w:t>
            </w:r>
          </w:p>
        </w:tc>
        <w:tc>
          <w:tcPr>
            <w:tcW w:w="5616" w:type="dxa"/>
          </w:tcPr>
          <w:p>
            <w:pPr>
              <w:spacing w:after="20" w:before="20"/>
              <w:rPr>
                <w:rFonts w:ascii="Arial" w:hAnsi="Arial" w:cs="Arial"/>
                <w:sz w:val="15"/>
                <w:szCs w:val="15"/>
              </w:rPr>
            </w:pPr>
            <w:r>
              <w:rPr>
                <w:rFonts w:ascii="Arial" w:hAnsi="Arial" w:cs="Arial"/>
                <w:sz w:val="15"/>
                <w:szCs w:val="15"/>
              </w:rPr>
              <w:t xml:space="preserve">FRUM.013.02</w:t>
            </w:r>
          </w:p>
        </w:tc>
        <w:tc>
          <w:tcPr>
            <w:tcW w:w="5903" w:type="dxa"/>
          </w:tcPr>
          <w:p>
            <w:pPr>
              <w:spacing w:after="20" w:before="20"/>
              <w:rPr>
                <w:rFonts w:ascii="Arial" w:hAnsi="Arial" w:cs="Arial"/>
                <w:sz w:val="15"/>
                <w:szCs w:val="15"/>
              </w:rPr>
            </w:pPr>
            <w:r>
              <w:rPr>
                <w:rFonts w:ascii="Arial" w:hAnsi="Arial" w:cs="Arial"/>
                <w:sz w:val="15"/>
                <w:szCs w:val="15"/>
              </w:rPr>
              <w:t xml:space="preserve">TC-UA-071.1 to 071.2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UAM-NFR-25 (Batch failure e-mail)</w:t>
            </w:r>
          </w:p>
        </w:tc>
        <w:tc>
          <w:tcPr>
            <w:tcW w:w="5616" w:type="dxa"/>
          </w:tcPr>
          <w:p>
            <w:pPr>
              <w:spacing w:after="20" w:before="20"/>
              <w:rPr>
                <w:rFonts w:ascii="Arial" w:hAnsi="Arial" w:cs="Arial"/>
                <w:sz w:val="15"/>
                <w:szCs w:val="15"/>
              </w:rPr>
            </w:pPr>
            <w:r>
              <w:rPr>
                <w:rFonts w:ascii="Arial" w:hAnsi="Arial" w:cs="Arial"/>
                <w:sz w:val="15"/>
                <w:szCs w:val="15"/>
              </w:rPr>
              <w:t xml:space="preserve">FRUM.013.02</w:t>
            </w:r>
          </w:p>
        </w:tc>
        <w:tc>
          <w:tcPr>
            <w:tcW w:w="5903" w:type="dxa"/>
          </w:tcPr>
          <w:p>
            <w:pPr>
              <w:spacing w:after="20" w:before="20"/>
              <w:rPr>
                <w:rFonts w:ascii="Arial" w:hAnsi="Arial" w:cs="Arial"/>
                <w:sz w:val="15"/>
                <w:szCs w:val="15"/>
              </w:rPr>
            </w:pPr>
            <w:r>
              <w:rPr>
                <w:rFonts w:ascii="Arial" w:hAnsi="Arial" w:cs="Arial"/>
                <w:sz w:val="15"/>
                <w:szCs w:val="15"/>
              </w:rPr>
              <w:t xml:space="preserve">TC-UA-071.1 to 071.2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UAM-NFR-31 (Other BU NFR 1)</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UAM-NFR-32 (Other BU NFR 2-3)</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UAM-NFR-33 (Other BU NFR 4)</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UAM-NFR-34 (Other BU NFR 5)</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UAM-NFR-35 (Other BU NFR 6)</w:t>
            </w:r>
          </w:p>
        </w:tc>
        <w:tc>
          <w:tcPr>
            <w:tcW w:w="5616" w:type="dxa"/>
          </w:tcPr>
          <w:p>
            <w:pPr>
              <w:spacing w:after="20" w:before="20"/>
              <w:rPr>
                <w:rFonts w:ascii="Arial" w:hAnsi="Arial" w:cs="Arial"/>
                <w:sz w:val="15"/>
                <w:szCs w:val="15"/>
              </w:rPr>
            </w:pPr>
            <w:r>
              <w:rPr>
                <w:rFonts w:ascii="Arial" w:hAnsi="Arial" w:cs="Arial"/>
                <w:sz w:val="15"/>
                <w:szCs w:val="15"/>
              </w:rPr>
              <w:t xml:space="preserve">FRUM.001.04, FRUM.001.05, FRUM.008.01, FRUM.008.01 (2nd), FRUM.008.02, FRUM.008.04</w:t>
            </w:r>
          </w:p>
        </w:tc>
        <w:tc>
          <w:tcPr>
            <w:tcW w:w="5903" w:type="dxa"/>
          </w:tcPr>
          <w:p>
            <w:pPr>
              <w:spacing w:after="20" w:before="20"/>
              <w:rPr>
                <w:rFonts w:ascii="Arial" w:hAnsi="Arial" w:cs="Arial"/>
                <w:sz w:val="15"/>
                <w:szCs w:val="15"/>
              </w:rPr>
            </w:pPr>
            <w:r>
              <w:rPr>
                <w:rFonts w:ascii="Arial" w:hAnsi="Arial" w:cs="Arial"/>
                <w:sz w:val="15"/>
                <w:szCs w:val="15"/>
              </w:rPr>
              <w:t xml:space="preserve">TC-UA-004.1 to 004.4 (4 cases); TC-UA-063.1 to 063.3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UAM-NFR-36 (Other BU NFR 7)</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UAM-NFR-37 (Other BU NFR 8)</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UAM-NFR-38 (Other BU NFR 9)</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UAM-NFR-39 (Other BU NFR 10)</w:t>
            </w:r>
          </w:p>
        </w:tc>
        <w:tc>
          <w:tcPr>
            <w:tcW w:w="5616" w:type="dxa"/>
          </w:tcPr>
          <w:p>
            <w:pPr>
              <w:keepNext/>
              <w:spacing w:after="20" w:before="20"/>
              <w:rPr>
                <w:rFonts w:ascii="Arial" w:hAnsi="Arial" w:cs="Arial"/>
                <w:sz w:val="15"/>
                <w:szCs w:val="15"/>
              </w:rPr>
            </w:pPr>
            <w:r>
              <w:rPr>
                <w:rFonts w:ascii="Arial" w:hAnsi="Arial" w:cs="Arial"/>
                <w:sz w:val="15"/>
                <w:szCs w:val="15"/>
              </w:rPr>
              <w:t xml:space="preserve">FRUM.013.01</w:t>
            </w:r>
          </w:p>
        </w:tc>
        <w:tc>
          <w:tcPr>
            <w:tcW w:w="5903" w:type="dxa"/>
          </w:tcPr>
          <w:p>
            <w:pPr>
              <w:keepNext/>
              <w:spacing w:after="20" w:before="20"/>
              <w:rPr>
                <w:rFonts w:ascii="Arial" w:hAnsi="Arial" w:cs="Arial"/>
                <w:sz w:val="15"/>
                <w:szCs w:val="15"/>
              </w:rPr>
            </w:pPr>
            <w:r>
              <w:rPr>
                <w:rFonts w:ascii="Arial" w:hAnsi="Arial" w:cs="Arial"/>
                <w:sz w:val="15"/>
                <w:szCs w:val="15"/>
              </w:rPr>
              <w:t xml:space="preserve">TC-UA-070.1 to 070.3 (3 cases)</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UAM-NFR-40 (Other BU NFR 11)</w:t>
            </w:r>
          </w:p>
        </w:tc>
        <w:tc>
          <w:tcPr>
            <w:tcW w:w="5616" w:type="dxa"/>
          </w:tcPr>
          <w:p>
            <w:pPr>
              <w:keepNext/>
              <w:spacing w:after="20" w:before="20"/>
              <w:rPr>
                <w:rFonts w:ascii="Arial" w:hAnsi="Arial" w:cs="Arial"/>
                <w:sz w:val="15"/>
                <w:szCs w:val="15"/>
              </w:rPr>
            </w:pPr>
            <w:r>
              <w:rPr>
                <w:rFonts w:ascii="Arial" w:hAnsi="Arial" w:cs="Arial"/>
                <w:sz w:val="15"/>
                <w:szCs w:val="15"/>
              </w:rPr>
              <w:t xml:space="preserve">FRUM.006.03, FRUM.010.05, FRUM.012.01, FRUM.012.02</w:t>
            </w:r>
          </w:p>
        </w:tc>
        <w:tc>
          <w:tcPr>
            <w:tcW w:w="5903" w:type="dxa"/>
          </w:tcPr>
          <w:p>
            <w:pPr>
              <w:keepNext/>
              <w:spacing w:after="20" w:before="20"/>
              <w:rPr>
                <w:rFonts w:ascii="Arial" w:hAnsi="Arial" w:cs="Arial"/>
                <w:sz w:val="15"/>
                <w:szCs w:val="15"/>
              </w:rPr>
            </w:pPr>
            <w:r>
              <w:rPr>
                <w:rFonts w:ascii="Arial" w:hAnsi="Arial" w:cs="Arial"/>
                <w:sz w:val="15"/>
                <w:szCs w:val="15"/>
              </w:rPr>
              <w:t xml:space="preserve">TC-UA-034.1 to 034.3 (5 cases); TC-UA-053.1 to 053.4 (7 cases); TC-UA-054.1 to 054.3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UAM-NFR-41 (Report requirements (section 7))</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 FRUM.008.01, FRUM.008.01 (2nd), FRUM.008.02, FRUM.008.04</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 TC-UA-063.1 to 063.3 (4 cases)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P.2 FRUM item to BRD lines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FRUM item (this FRS)</w:t>
            </w:r>
          </w:p>
        </w:tc>
        <w:tc>
          <w:tcPr>
            <w:tcW w:w="54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lines</w:t>
            </w:r>
          </w:p>
        </w:tc>
        <w:tc>
          <w:tcPr>
            <w:tcW w:w="64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TC-UA-003.1 to 003.6 (9 cases); 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FRUM-004.03</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w:t>
            </w:r>
          </w:p>
        </w:tc>
        <w:tc>
          <w:tcPr>
            <w:tcW w:w="5472" w:type="dxa"/>
          </w:tcPr>
          <w:p>
            <w:pPr>
              <w:spacing w:after="20" w:before="20"/>
              <w:rPr>
                <w:rFonts w:ascii="Arial" w:hAnsi="Arial" w:cs="Arial"/>
                <w:sz w:val="15"/>
                <w:szCs w:val="15"/>
              </w:rPr>
            </w:pPr>
            <w:r>
              <w:rPr>
                <w:rFonts w:ascii="Arial" w:hAnsi="Arial" w:cs="Arial"/>
                <w:sz w:val="15"/>
                <w:szCs w:val="15"/>
              </w:rPr>
              <w:t xml:space="preserve">BRD 4.003.1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w:t>
            </w:r>
          </w:p>
        </w:tc>
        <w:tc>
          <w:tcPr>
            <w:tcW w:w="5472" w:type="dxa"/>
          </w:tcPr>
          <w:p>
            <w:pPr>
              <w:spacing w:after="20" w:before="20"/>
              <w:rPr>
                <w:rFonts w:ascii="Arial" w:hAnsi="Arial" w:cs="Arial"/>
                <w:sz w:val="15"/>
                <w:szCs w:val="15"/>
              </w:rPr>
            </w:pPr>
            <w:r>
              <w:rPr>
                <w:rFonts w:ascii="Arial" w:hAnsi="Arial" w:cs="Arial"/>
                <w:sz w:val="15"/>
                <w:szCs w:val="15"/>
              </w:rPr>
              <w:t xml:space="preserve">BRD 1.001.1, BRD 2.001.1, BRD 3.001.1, BRD 4.001.1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FRUM.001.01</w:t>
            </w:r>
          </w:p>
        </w:tc>
        <w:tc>
          <w:tcPr>
            <w:tcW w:w="5472" w:type="dxa"/>
          </w:tcPr>
          <w:p>
            <w:pPr>
              <w:spacing w:after="20" w:before="20"/>
              <w:rPr>
                <w:rFonts w:ascii="Arial" w:hAnsi="Arial" w:cs="Arial"/>
                <w:sz w:val="15"/>
                <w:szCs w:val="15"/>
              </w:rPr>
            </w:pPr>
            <w:r>
              <w:rPr>
                <w:rFonts w:ascii="Arial" w:hAnsi="Arial" w:cs="Arial"/>
                <w:sz w:val="15"/>
                <w:szCs w:val="15"/>
              </w:rPr>
              <w:t xml:space="preserve">BRD 1.001.1.1, BRD 1.001.1.2, BRD 1.001.1.3, BRD 2.001.1.1, BRD 2.001.1.2, BRD 2.001.1.3, BRD 3.001.1.1, BRD 3.001.1.2, BRD 3.001.1.3, BRD 4.001.1.1,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TC-UA-001.1 to 001.5 (7 cases); TC-UA-002.1 to 002.5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FRUM.001.02</w:t>
            </w:r>
          </w:p>
        </w:tc>
        <w:tc>
          <w:tcPr>
            <w:tcW w:w="5472" w:type="dxa"/>
          </w:tcPr>
          <w:p>
            <w:pPr>
              <w:spacing w:after="20" w:before="20"/>
              <w:rPr>
                <w:rFonts w:ascii="Arial" w:hAnsi="Arial" w:cs="Arial"/>
                <w:sz w:val="15"/>
                <w:szCs w:val="15"/>
              </w:rPr>
            </w:pPr>
            <w:r>
              <w:rPr>
                <w:rFonts w:ascii="Arial" w:hAnsi="Arial" w:cs="Arial"/>
                <w:sz w:val="15"/>
                <w:szCs w:val="15"/>
              </w:rPr>
              <w:t xml:space="preserve">BRD 1.001.1.1, BRD 2.001.1.1, BRD 3.001.1.1, BRD 4.001.1.1,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TC-UA-001.1 to 001.5 (7 cases); TC-UA-003.1 to 003.6 (9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FRUM.001.03</w:t>
            </w:r>
          </w:p>
        </w:tc>
        <w:tc>
          <w:tcPr>
            <w:tcW w:w="5472" w:type="dxa"/>
          </w:tcPr>
          <w:p>
            <w:pPr>
              <w:spacing w:after="20" w:before="20"/>
              <w:rPr>
                <w:rFonts w:ascii="Arial" w:hAnsi="Arial" w:cs="Arial"/>
                <w:sz w:val="15"/>
                <w:szCs w:val="15"/>
              </w:rPr>
            </w:pPr>
            <w:r>
              <w:rPr>
                <w:rFonts w:ascii="Arial" w:hAnsi="Arial" w:cs="Arial"/>
                <w:sz w:val="15"/>
                <w:szCs w:val="15"/>
              </w:rPr>
              <w:t xml:space="preserve">BRD 1.001.1.2, BRD 1.001.1.3, BRD 2.001.1.2, BRD 2.001.1.3, BRD 3.001.1.2, BRD 3.001.1.3,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FRUM.001.04</w:t>
            </w:r>
          </w:p>
        </w:tc>
        <w:tc>
          <w:tcPr>
            <w:tcW w:w="5472" w:type="dxa"/>
          </w:tcPr>
          <w:p>
            <w:pPr>
              <w:spacing w:after="20" w:before="20"/>
              <w:rPr>
                <w:rFonts w:ascii="Arial" w:hAnsi="Arial" w:cs="Arial"/>
                <w:sz w:val="15"/>
                <w:szCs w:val="15"/>
              </w:rPr>
            </w:pPr>
            <w:r>
              <w:rPr>
                <w:rFonts w:ascii="Arial" w:hAnsi="Arial" w:cs="Arial"/>
                <w:sz w:val="15"/>
                <w:szCs w:val="15"/>
              </w:rPr>
              <w:t xml:space="preserve">BRD 1.001.1.2, BRD 1.001.1.3, BRD 2.001.1.2, BRD 2.001.1.3, BRD 3.001.1.2, BRD 3.001.1.3,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TC-UA-002.1 to 002.5 (8 cases); TC-UA-004.1 to 004.4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FRUM.001.05</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TC-UA-004.1 to 004.4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FRUM.001.06</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w:t>
            </w:r>
          </w:p>
        </w:tc>
        <w:tc>
          <w:tcPr>
            <w:tcW w:w="5472" w:type="dxa"/>
          </w:tcPr>
          <w:p>
            <w:pPr>
              <w:spacing w:after="20" w:before="20"/>
              <w:rPr>
                <w:rFonts w:ascii="Arial" w:hAnsi="Arial" w:cs="Arial"/>
                <w:sz w:val="15"/>
                <w:szCs w:val="15"/>
              </w:rPr>
            </w:pPr>
            <w:r>
              <w:rPr>
                <w:rFonts w:ascii="Arial" w:hAnsi="Arial" w:cs="Arial"/>
                <w:sz w:val="15"/>
                <w:szCs w:val="15"/>
              </w:rPr>
              <w:t xml:space="preserve">BRD 1.002.1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FRUM.002.01</w:t>
            </w:r>
          </w:p>
        </w:tc>
        <w:tc>
          <w:tcPr>
            <w:tcW w:w="5472" w:type="dxa"/>
          </w:tcPr>
          <w:p>
            <w:pPr>
              <w:spacing w:after="20" w:before="20"/>
              <w:rPr>
                <w:rFonts w:ascii="Arial" w:hAnsi="Arial" w:cs="Arial"/>
                <w:sz w:val="15"/>
                <w:szCs w:val="15"/>
              </w:rPr>
            </w:pPr>
            <w:r>
              <w:rPr>
                <w:rFonts w:ascii="Arial" w:hAnsi="Arial" w:cs="Arial"/>
                <w:sz w:val="15"/>
                <w:szCs w:val="15"/>
              </w:rPr>
              <w:t xml:space="preserve">BRD 1.002.1.1, BRD 1.002.1.1.1, BRD 1.002.1.1.2, BRD 2.002.5</w:t>
            </w:r>
          </w:p>
        </w:tc>
        <w:tc>
          <w:tcPr>
            <w:tcW w:w="6480" w:type="dxa"/>
          </w:tcPr>
          <w:p>
            <w:pPr>
              <w:spacing w:after="20" w:before="20"/>
              <w:rPr>
                <w:rFonts w:ascii="Arial" w:hAnsi="Arial" w:cs="Arial"/>
                <w:sz w:val="15"/>
                <w:szCs w:val="15"/>
              </w:rPr>
            </w:pPr>
            <w:r>
              <w:rPr>
                <w:rFonts w:ascii="Arial" w:hAnsi="Arial" w:cs="Arial"/>
                <w:sz w:val="15"/>
                <w:szCs w:val="15"/>
              </w:rPr>
              <w:t xml:space="preserve">TC-UA-011.1 to 011.4 (9 cases); TC-UA-031.1 to 031.3 (4 cases); TC-UA-052.1 to 052.3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FRUM.002.03</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TC-UA-052.1 to 052.3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w:t>
            </w:r>
          </w:p>
        </w:tc>
        <w:tc>
          <w:tcPr>
            <w:tcW w:w="5472" w:type="dxa"/>
          </w:tcPr>
          <w:p>
            <w:pPr>
              <w:spacing w:after="20" w:before="20"/>
              <w:rPr>
                <w:rFonts w:ascii="Arial" w:hAnsi="Arial" w:cs="Arial"/>
                <w:sz w:val="15"/>
                <w:szCs w:val="15"/>
              </w:rPr>
            </w:pPr>
            <w:r>
              <w:rPr>
                <w:rFonts w:ascii="Arial" w:hAnsi="Arial" w:cs="Arial"/>
                <w:sz w:val="15"/>
                <w:szCs w:val="15"/>
              </w:rPr>
              <w:t xml:space="preserve">BRD 1.003.1.1, BRD 1.004.1, BRD 1.005</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FRUM.003.01</w:t>
            </w:r>
          </w:p>
        </w:tc>
        <w:tc>
          <w:tcPr>
            <w:tcW w:w="5472" w:type="dxa"/>
          </w:tcPr>
          <w:p>
            <w:pPr>
              <w:spacing w:after="20" w:before="20"/>
              <w:rPr>
                <w:rFonts w:ascii="Arial" w:hAnsi="Arial" w:cs="Arial"/>
                <w:sz w:val="15"/>
                <w:szCs w:val="15"/>
              </w:rPr>
            </w:pPr>
            <w:r>
              <w:rPr>
                <w:rFonts w:ascii="Arial" w:hAnsi="Arial" w:cs="Arial"/>
                <w:sz w:val="15"/>
                <w:szCs w:val="15"/>
              </w:rPr>
              <w:t xml:space="preserve">BRD 1.003.1, BRD 1.003.1.1, BRD 1.003.1.1.1, BRD 1.003.1.1.2, BRD 1.003.1.1.3</w:t>
            </w:r>
          </w:p>
        </w:tc>
        <w:tc>
          <w:tcPr>
            <w:tcW w:w="6480"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FRUM.003.02.01</w:t>
            </w:r>
          </w:p>
        </w:tc>
        <w:tc>
          <w:tcPr>
            <w:tcW w:w="5472" w:type="dxa"/>
          </w:tcPr>
          <w:p>
            <w:pPr>
              <w:spacing w:after="20" w:before="20"/>
              <w:rPr>
                <w:rFonts w:ascii="Arial" w:hAnsi="Arial" w:cs="Arial"/>
                <w:sz w:val="15"/>
                <w:szCs w:val="15"/>
              </w:rPr>
            </w:pPr>
            <w:r>
              <w:rPr>
                <w:rFonts w:ascii="Arial" w:hAnsi="Arial" w:cs="Arial"/>
                <w:sz w:val="15"/>
                <w:szCs w:val="15"/>
              </w:rPr>
              <w:t xml:space="preserve">BRD 1.004.1, BRD 1.004.1.1, BRD 1.004.1.1.1, BRD 1.004.1.1.2, BRD 1.004.1.1.3</w:t>
            </w:r>
          </w:p>
        </w:tc>
        <w:tc>
          <w:tcPr>
            <w:tcW w:w="6480" w:type="dxa"/>
          </w:tcPr>
          <w:p>
            <w:pPr>
              <w:spacing w:after="20" w:before="20"/>
              <w:rPr>
                <w:rFonts w:ascii="Arial" w:hAnsi="Arial" w:cs="Arial"/>
                <w:sz w:val="15"/>
                <w:szCs w:val="15"/>
              </w:rPr>
            </w:pPr>
            <w:r>
              <w:rPr>
                <w:rFonts w:ascii="Arial" w:hAnsi="Arial" w:cs="Arial"/>
                <w:sz w:val="15"/>
                <w:szCs w:val="15"/>
              </w:rPr>
              <w:t xml:space="preserve">TC-UA-006.1 to 006.3 (3 cases); TC-UA-013.1 to 013.3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FRUM.003.02.02</w:t>
            </w:r>
          </w:p>
        </w:tc>
        <w:tc>
          <w:tcPr>
            <w:tcW w:w="5472" w:type="dxa"/>
          </w:tcPr>
          <w:p>
            <w:pPr>
              <w:spacing w:after="20" w:before="20"/>
              <w:rPr>
                <w:rFonts w:ascii="Arial" w:hAnsi="Arial" w:cs="Arial"/>
                <w:sz w:val="15"/>
                <w:szCs w:val="15"/>
              </w:rPr>
            </w:pPr>
            <w:r>
              <w:rPr>
                <w:rFonts w:ascii="Arial" w:hAnsi="Arial" w:cs="Arial"/>
                <w:sz w:val="15"/>
                <w:szCs w:val="15"/>
              </w:rPr>
              <w:t xml:space="preserve">BRD 1.005, BRD 1.005.1, BRD 1.005.1.1, BRD 1.005.1.1.1, BRD 1.005.1.1.2</w:t>
            </w:r>
          </w:p>
        </w:tc>
        <w:tc>
          <w:tcPr>
            <w:tcW w:w="6480"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FRUM.003.04</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TC-UA-006.1 to 006.3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w:t>
            </w:r>
          </w:p>
        </w:tc>
        <w:tc>
          <w:tcPr>
            <w:tcW w:w="5472" w:type="dxa"/>
          </w:tcPr>
          <w:p>
            <w:pPr>
              <w:spacing w:after="20" w:before="20"/>
              <w:rPr>
                <w:rFonts w:ascii="Arial" w:hAnsi="Arial" w:cs="Arial"/>
                <w:sz w:val="15"/>
                <w:szCs w:val="15"/>
              </w:rPr>
            </w:pPr>
            <w:r>
              <w:rPr>
                <w:rFonts w:ascii="Arial" w:hAnsi="Arial" w:cs="Arial"/>
                <w:sz w:val="15"/>
                <w:szCs w:val="15"/>
              </w:rPr>
              <w:t xml:space="preserve">BRD 1.003.1.1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3.002.2</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FRUM.005.01</w:t>
            </w:r>
          </w:p>
        </w:tc>
        <w:tc>
          <w:tcPr>
            <w:tcW w:w="5472" w:type="dxa"/>
          </w:tcPr>
          <w:p>
            <w:pPr>
              <w:spacing w:after="20" w:before="20"/>
              <w:rPr>
                <w:rFonts w:ascii="Arial" w:hAnsi="Arial" w:cs="Arial"/>
                <w:sz w:val="15"/>
                <w:szCs w:val="15"/>
              </w:rPr>
            </w:pPr>
            <w:r>
              <w:rPr>
                <w:rFonts w:ascii="Arial" w:hAnsi="Arial" w:cs="Arial"/>
                <w:sz w:val="15"/>
                <w:szCs w:val="15"/>
              </w:rPr>
              <w:t xml:space="preserve">BRD 3.002.1.1, BRD 3.002.1.2, BRD 3.002.1.3, BRD 3.002.1.4, BRD 3.002.1.5, BRD 3.002.1.6, BRD 3.002.1.7, BRD 3.002.2.3, BRD 3.002.3.3, BRD 3.002.4.3, BRD 4.002.1.1, BRD 4.002.1.2, BRD 4.002.1.3,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TC-UA-040.1 to 040.3 (6 cases); TC-UA-044.1 to 044.3 (5 cases); TC-UA-045.1 to 045.3 (4 cases); TC-UA-050.1 to 050.3 (3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FRUM.005.02</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3.002.1.1, BRD 3.002.1.3, BRD 3.002.1.4, BRD 3.002.1.5, BRD 3.002.1.6, BRD 3.002.1.7</w:t>
            </w:r>
          </w:p>
        </w:tc>
        <w:tc>
          <w:tcPr>
            <w:tcW w:w="6480"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FRUM.005.03</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3.002.1.2, BRD 3.002.2, BRD 3.002.2.3, BRD 3.002.3, BRD 3.002.3.3, BRD 3.002.4, BRD 3.002.4.3</w:t>
            </w:r>
          </w:p>
        </w:tc>
        <w:tc>
          <w:tcPr>
            <w:tcW w:w="6480"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FRUM.005.04</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3.002.2, BRD 3.002.3, BRD 3.002.4</w:t>
            </w:r>
          </w:p>
        </w:tc>
        <w:tc>
          <w:tcPr>
            <w:tcW w:w="6480" w:type="dxa"/>
          </w:tcPr>
          <w:p>
            <w:pPr>
              <w:spacing w:after="20" w:before="20"/>
              <w:rPr>
                <w:rFonts w:ascii="Arial" w:hAnsi="Arial" w:cs="Arial"/>
                <w:sz w:val="15"/>
                <w:szCs w:val="15"/>
              </w:rPr>
            </w:pPr>
            <w:r>
              <w:rPr>
                <w:rFonts w:ascii="Arial" w:hAnsi="Arial" w:cs="Arial"/>
                <w:sz w:val="15"/>
                <w:szCs w:val="15"/>
              </w:rPr>
              <w:t xml:space="preserve">TC-UA-045.1 to 045.3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FRUM.005.05</w:t>
            </w:r>
          </w:p>
        </w:tc>
        <w:tc>
          <w:tcPr>
            <w:tcW w:w="5472" w:type="dxa"/>
          </w:tcPr>
          <w:p>
            <w:pPr>
              <w:spacing w:after="20" w:before="20"/>
              <w:rPr>
                <w:rFonts w:ascii="Arial" w:hAnsi="Arial" w:cs="Arial"/>
                <w:sz w:val="15"/>
                <w:szCs w:val="15"/>
              </w:rPr>
            </w:pPr>
            <w:r>
              <w:rPr>
                <w:rFonts w:ascii="Arial" w:hAnsi="Arial" w:cs="Arial"/>
                <w:sz w:val="15"/>
                <w:szCs w:val="15"/>
              </w:rPr>
              <w:t xml:space="preserve">BRD 4.002.1, BRD 4.002.1.1, BRD 4.002.1.2, BRD 4.002.1.3</w:t>
            </w:r>
          </w:p>
        </w:tc>
        <w:tc>
          <w:tcPr>
            <w:tcW w:w="6480"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FRUM.005.06</w:t>
            </w:r>
          </w:p>
        </w:tc>
        <w:tc>
          <w:tcPr>
            <w:tcW w:w="5472" w:type="dxa"/>
          </w:tcPr>
          <w:p>
            <w:pPr>
              <w:spacing w:after="20" w:before="20"/>
              <w:rPr>
                <w:rFonts w:ascii="Arial" w:hAnsi="Arial" w:cs="Arial"/>
                <w:sz w:val="15"/>
                <w:szCs w:val="15"/>
              </w:rPr>
            </w:pPr>
            <w:r>
              <w:rPr>
                <w:rFonts w:ascii="Arial" w:hAnsi="Arial" w:cs="Arial"/>
                <w:sz w:val="15"/>
                <w:szCs w:val="15"/>
              </w:rPr>
              <w:t xml:space="preserve">BRD 4.002.2,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w:t>
            </w:r>
          </w:p>
        </w:tc>
        <w:tc>
          <w:tcPr>
            <w:tcW w:w="5472" w:type="dxa"/>
          </w:tcPr>
          <w:p>
            <w:pPr>
              <w:spacing w:after="20" w:before="20"/>
              <w:rPr>
                <w:rFonts w:ascii="Arial" w:hAnsi="Arial" w:cs="Arial"/>
                <w:sz w:val="15"/>
                <w:szCs w:val="15"/>
              </w:rPr>
            </w:pPr>
            <w:r>
              <w:rPr>
                <w:rFonts w:ascii="Arial" w:hAnsi="Arial" w:cs="Arial"/>
                <w:sz w:val="15"/>
                <w:szCs w:val="15"/>
              </w:rPr>
              <w:t xml:space="preserve">BRD 3.002.3, BRD 3.002.4</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FRUM.006.01</w:t>
            </w:r>
          </w:p>
        </w:tc>
        <w:tc>
          <w:tcPr>
            <w:tcW w:w="5472" w:type="dxa"/>
          </w:tcPr>
          <w:p>
            <w:pPr>
              <w:spacing w:after="20" w:before="20"/>
              <w:rPr>
                <w:rFonts w:ascii="Arial" w:hAnsi="Arial" w:cs="Arial"/>
                <w:sz w:val="15"/>
                <w:szCs w:val="15"/>
              </w:rPr>
            </w:pPr>
            <w:r>
              <w:rPr>
                <w:rFonts w:ascii="Arial" w:hAnsi="Arial" w:cs="Arial"/>
                <w:sz w:val="15"/>
                <w:szCs w:val="15"/>
              </w:rPr>
              <w:t xml:space="preserve">BRD 3.002.2.1, BRD 3.002.2.2, BRD 3.002.2.4, BRD 3.002.2.5, BRD 3.002.2.6, BRD 3.002.2.7, BRD 3.002.2.8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TC-UA-045.1 to 045.3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FRUM.006.02.01</w:t>
            </w:r>
          </w:p>
        </w:tc>
        <w:tc>
          <w:tcPr>
            <w:tcW w:w="5472" w:type="dxa"/>
          </w:tcPr>
          <w:p>
            <w:pPr>
              <w:spacing w:after="20" w:before="20"/>
              <w:rPr>
                <w:rFonts w:ascii="Arial" w:hAnsi="Arial" w:cs="Arial"/>
                <w:sz w:val="15"/>
                <w:szCs w:val="15"/>
              </w:rPr>
            </w:pPr>
            <w:r>
              <w:rPr>
                <w:rFonts w:ascii="Arial" w:hAnsi="Arial" w:cs="Arial"/>
                <w:sz w:val="15"/>
                <w:szCs w:val="15"/>
              </w:rPr>
              <w:t xml:space="preserve">BRD 3.002.3.1, BRD 3.002.3.2, BRD 3.002.3.4, BRD 3.002.3.5, BRD 3.002.3.6, BRD 3.002.3.7, BRD 3.002.3.8</w:t>
            </w:r>
          </w:p>
        </w:tc>
        <w:tc>
          <w:tcPr>
            <w:tcW w:w="6480"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FRUM.006.02.02</w:t>
            </w:r>
          </w:p>
        </w:tc>
        <w:tc>
          <w:tcPr>
            <w:tcW w:w="5472" w:type="dxa"/>
          </w:tcPr>
          <w:p>
            <w:pPr>
              <w:spacing w:after="20" w:before="20"/>
              <w:rPr>
                <w:rFonts w:ascii="Arial" w:hAnsi="Arial" w:cs="Arial"/>
                <w:sz w:val="15"/>
                <w:szCs w:val="15"/>
              </w:rPr>
            </w:pPr>
            <w:r>
              <w:rPr>
                <w:rFonts w:ascii="Arial" w:hAnsi="Arial" w:cs="Arial"/>
                <w:sz w:val="15"/>
                <w:szCs w:val="15"/>
              </w:rPr>
              <w:t xml:space="preserve">BRD 3.002.4.1, BRD 3.002.4.2, BRD 3.002.4.4, BRD 3.002.4.5, BRD 3.002.4.6, BRD 3.002.4.7, BRD 3.002.4.8</w:t>
            </w:r>
          </w:p>
        </w:tc>
        <w:tc>
          <w:tcPr>
            <w:tcW w:w="6480"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FRUM.006.03</w:t>
            </w:r>
          </w:p>
        </w:tc>
        <w:tc>
          <w:tcPr>
            <w:tcW w:w="5472" w:type="dxa"/>
          </w:tcPr>
          <w:p>
            <w:pPr>
              <w:spacing w:after="20" w:before="20"/>
              <w:rPr>
                <w:rFonts w:ascii="Arial" w:hAnsi="Arial" w:cs="Arial"/>
                <w:sz w:val="15"/>
                <w:szCs w:val="15"/>
              </w:rPr>
            </w:pPr>
            <w:r>
              <w:rPr>
                <w:rFonts w:ascii="Arial" w:hAnsi="Arial" w:cs="Arial"/>
                <w:sz w:val="15"/>
                <w:szCs w:val="15"/>
              </w:rPr>
              <w:t xml:space="preserve">BRD 3.002.2.1, BRD 3.002.2.2, BRD 3.002.2.4, BRD 3.002.2.5, BRD 3.002.2.6, BRD 3.002.2.7, BRD 3.002.2.8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TC-UA-053.1 to 053.4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FRUM.006.04</w:t>
            </w:r>
          </w:p>
        </w:tc>
        <w:tc>
          <w:tcPr>
            <w:tcW w:w="5472" w:type="dxa"/>
          </w:tcPr>
          <w:p>
            <w:pPr>
              <w:spacing w:after="20" w:before="20"/>
              <w:rPr>
                <w:rFonts w:ascii="Arial" w:hAnsi="Arial" w:cs="Arial"/>
                <w:sz w:val="15"/>
                <w:szCs w:val="15"/>
              </w:rPr>
            </w:pPr>
            <w:r>
              <w:rPr>
                <w:rFonts w:ascii="Arial" w:hAnsi="Arial" w:cs="Arial"/>
                <w:sz w:val="15"/>
                <w:szCs w:val="15"/>
              </w:rPr>
              <w:t xml:space="preserve">BRD 3.002.2, BRD 3.002.2.1, BRD 3.002.2.2, BRD 3.002.2.4, BRD 3.002.2.5, BRD 3.002.2.6, BRD 3.002.2.7, BRD 3.002.2.8, BRD 3.002.3, BRD 3.002.3.1, BRD 3.002.3.2, BRD 3.002.3.4, BRD 3.002.3.5, BRD 3.002.3.6, BRD 3.002.3.7, BRD 3.002.3.8, BRD 3.002.4, BRD 3.002.4.1, BRD 3.002.4.2, BRD 3.002.4.4, BRD 3.002.4.5, BRD 3.002.4.6, BRD 3.002.4.7, BRD 3.002.4.8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TC-UA-042.1 to 042.3 (4 cases); TC-UA-043.1 to 043.2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w:t>
            </w:r>
          </w:p>
        </w:tc>
        <w:tc>
          <w:tcPr>
            <w:tcW w:w="5472" w:type="dxa"/>
          </w:tcPr>
          <w:p>
            <w:pPr>
              <w:spacing w:after="20" w:before="20"/>
              <w:rPr>
                <w:rFonts w:ascii="Arial" w:hAnsi="Arial" w:cs="Arial"/>
                <w:sz w:val="15"/>
                <w:szCs w:val="15"/>
              </w:rPr>
            </w:pPr>
            <w:r>
              <w:rPr>
                <w:rFonts w:ascii="Arial" w:hAnsi="Arial" w:cs="Arial"/>
                <w:sz w:val="15"/>
                <w:szCs w:val="15"/>
              </w:rPr>
              <w:t xml:space="preserve">BRD 3.003.1, BRD 3.003.2, BRD 3.003.3</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FRUM.007.01</w:t>
            </w:r>
          </w:p>
        </w:tc>
        <w:tc>
          <w:tcPr>
            <w:tcW w:w="5472" w:type="dxa"/>
          </w:tcPr>
          <w:p>
            <w:pPr>
              <w:spacing w:after="20" w:before="20"/>
              <w:rPr>
                <w:rFonts w:ascii="Arial" w:hAnsi="Arial" w:cs="Arial"/>
                <w:sz w:val="15"/>
                <w:szCs w:val="15"/>
              </w:rPr>
            </w:pPr>
            <w:r>
              <w:rPr>
                <w:rFonts w:ascii="Arial" w:hAnsi="Arial" w:cs="Arial"/>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20" w:before="20"/>
              <w:rPr>
                <w:rFonts w:ascii="Arial" w:hAnsi="Arial" w:cs="Arial"/>
                <w:sz w:val="15"/>
                <w:szCs w:val="15"/>
              </w:rPr>
            </w:pPr>
            <w:r>
              <w:rPr>
                <w:rFonts w:ascii="Arial" w:hAnsi="Arial" w:cs="Arial"/>
                <w:sz w:val="15"/>
                <w:szCs w:val="15"/>
              </w:rPr>
              <w:t xml:space="preserve">TC-UA-060.1 to 060.3 (5 cases); TC-UA-061.1 to 061.2 (2 cases); TC-UA-062.1 to 062.2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FRUM.007.02</w:t>
            </w:r>
          </w:p>
        </w:tc>
        <w:tc>
          <w:tcPr>
            <w:tcW w:w="5472" w:type="dxa"/>
          </w:tcPr>
          <w:p>
            <w:pPr>
              <w:spacing w:after="20" w:before="20"/>
              <w:rPr>
                <w:rFonts w:ascii="Arial" w:hAnsi="Arial" w:cs="Arial"/>
                <w:sz w:val="15"/>
                <w:szCs w:val="15"/>
              </w:rPr>
            </w:pPr>
            <w:r>
              <w:rPr>
                <w:rFonts w:ascii="Arial" w:hAnsi="Arial" w:cs="Arial"/>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20" w:before="20"/>
              <w:rPr>
                <w:rFonts w:ascii="Arial" w:hAnsi="Arial" w:cs="Arial"/>
                <w:sz w:val="15"/>
                <w:szCs w:val="15"/>
              </w:rPr>
            </w:pPr>
            <w:r>
              <w:rPr>
                <w:rFonts w:ascii="Arial" w:hAnsi="Arial" w:cs="Arial"/>
                <w:sz w:val="15"/>
                <w:szCs w:val="15"/>
              </w:rPr>
              <w:t xml:space="preserve">TC-UA-060.1 to 060.3 (5 cases); TC-UA-061.1 to 061.2 (2 cases); TC-UA-062.1 to 062.2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FRUM.007.03</w:t>
            </w:r>
          </w:p>
        </w:tc>
        <w:tc>
          <w:tcPr>
            <w:tcW w:w="5472" w:type="dxa"/>
          </w:tcPr>
          <w:p>
            <w:pPr>
              <w:spacing w:after="20" w:before="20"/>
              <w:rPr>
                <w:rFonts w:ascii="Arial" w:hAnsi="Arial" w:cs="Arial"/>
                <w:sz w:val="15"/>
                <w:szCs w:val="15"/>
              </w:rPr>
            </w:pPr>
            <w:r>
              <w:rPr>
                <w:rFonts w:ascii="Arial" w:hAnsi="Arial" w:cs="Arial"/>
                <w:sz w:val="15"/>
                <w:szCs w:val="15"/>
              </w:rPr>
              <w:t xml:space="preserve">BRD 1.008.1.1, BRD 1.008.1.2, BRD 1.008.1.3, BRD 1.008.1.4,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TC-UA-018.1 to 018.3 (5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TC-UA-004.1 to 004.4 (4 cases); TC-UA-063.1 to 063.3 (4 cases); TC-UA-064.1 to 064.3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TC-UA-063.1 to 063.3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FRUM.008.04</w:t>
            </w:r>
          </w:p>
        </w:tc>
        <w:tc>
          <w:tcPr>
            <w:tcW w:w="5472" w:type="dxa"/>
          </w:tcPr>
          <w:p>
            <w:pPr>
              <w:spacing w:after="20" w:before="20"/>
              <w:rPr>
                <w:rFonts w:ascii="Arial" w:hAnsi="Arial" w:cs="Arial"/>
                <w:sz w:val="15"/>
                <w:szCs w:val="15"/>
              </w:rPr>
            </w:pPr>
            <w:r>
              <w:rPr>
                <w:rFonts w:ascii="Arial" w:hAnsi="Arial" w:cs="Arial"/>
                <w:sz w:val="15"/>
                <w:szCs w:val="15"/>
              </w:rPr>
              <w:t xml:space="preserve">BRD 4.003.1</w:t>
            </w:r>
          </w:p>
        </w:tc>
        <w:tc>
          <w:tcPr>
            <w:tcW w:w="6480" w:type="dxa"/>
          </w:tcPr>
          <w:p>
            <w:pPr>
              <w:spacing w:after="20" w:before="20"/>
              <w:rPr>
                <w:rFonts w:ascii="Arial" w:hAnsi="Arial" w:cs="Arial"/>
                <w:sz w:val="15"/>
                <w:szCs w:val="15"/>
              </w:rPr>
            </w:pPr>
            <w:r>
              <w:rPr>
                <w:rFonts w:ascii="Arial" w:hAnsi="Arial" w:cs="Arial"/>
                <w:sz w:val="15"/>
                <w:szCs w:val="15"/>
              </w:rPr>
              <w:t xml:space="preserve">TC-UA-063.1 to 063.3 (4 cases); TC-UA-064.1 to 064.3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FRUM.009.01</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 BRD 1.002.1.1.4, BRD 1.002.1.1.5, BRD 1.002.1.2, BRD 1.002.1.3, BRD 1.002.1.4, BRD 1.003.1.1.5, BRD 1.003.1.1.6, BRD 1.003.1.2, BRD 1.003.1.3, BRD 1.003.1.4, BRD 1.004.1.1, BRD 1.004.1.1.2, BRD 1.004.1.1.3, BRD 1.004.1.2, BRD 1.004.1.3, BRD 1.004.1.4, BRD 1.005.1, BRD 1.005.1.1.1, BRD 1.005.1.1.2, BRD 1.005.1.2, BRD 1.005.1.3, BRD 1.005.1.4</w:t>
            </w:r>
          </w:p>
        </w:tc>
        <w:tc>
          <w:tcPr>
            <w:tcW w:w="6480"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FRUM.009.02</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 BRD 1.002.1.1.1, BRD 1.002.1.1.2</w:t>
            </w:r>
          </w:p>
        </w:tc>
        <w:tc>
          <w:tcPr>
            <w:tcW w:w="6480"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FRUM.009.03</w:t>
            </w:r>
          </w:p>
        </w:tc>
        <w:tc>
          <w:tcPr>
            <w:tcW w:w="5472" w:type="dxa"/>
          </w:tcPr>
          <w:p>
            <w:pPr>
              <w:spacing w:after="20" w:before="20"/>
              <w:rPr>
                <w:rFonts w:ascii="Arial" w:hAnsi="Arial" w:cs="Arial"/>
                <w:sz w:val="15"/>
                <w:szCs w:val="15"/>
              </w:rPr>
            </w:pPr>
            <w:r>
              <w:rPr>
                <w:rFonts w:ascii="Arial" w:hAnsi="Arial" w:cs="Arial"/>
                <w:sz w:val="15"/>
                <w:szCs w:val="15"/>
              </w:rPr>
              <w:t xml:space="preserve">BRD 1.003.1, BRD 1.003.1.1, BRD 1.003.1.1.1, BRD 1.003.1.1.2, BRD 1.003.1.1.3</w:t>
            </w:r>
          </w:p>
        </w:tc>
        <w:tc>
          <w:tcPr>
            <w:tcW w:w="6480"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FRUM.009.04</w:t>
            </w:r>
          </w:p>
        </w:tc>
        <w:tc>
          <w:tcPr>
            <w:tcW w:w="5472" w:type="dxa"/>
          </w:tcPr>
          <w:p>
            <w:pPr>
              <w:spacing w:after="20" w:before="20"/>
              <w:rPr>
                <w:rFonts w:ascii="Arial" w:hAnsi="Arial" w:cs="Arial"/>
                <w:sz w:val="15"/>
                <w:szCs w:val="15"/>
              </w:rPr>
            </w:pPr>
            <w:r>
              <w:rPr>
                <w:rFonts w:ascii="Arial" w:hAnsi="Arial" w:cs="Arial"/>
                <w:sz w:val="15"/>
                <w:szCs w:val="15"/>
              </w:rPr>
              <w:t xml:space="preserve">BRD 1.004.1, BRD 1.004.1.1, BRD 1.004.1.1.1, BRD 1.004.1.1.2, BRD 1.004.1.1.3</w:t>
            </w:r>
          </w:p>
        </w:tc>
        <w:tc>
          <w:tcPr>
            <w:tcW w:w="6480"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FRUM.009.05</w:t>
            </w:r>
          </w:p>
        </w:tc>
        <w:tc>
          <w:tcPr>
            <w:tcW w:w="5472" w:type="dxa"/>
          </w:tcPr>
          <w:p>
            <w:pPr>
              <w:spacing w:after="20" w:before="20"/>
              <w:rPr>
                <w:rFonts w:ascii="Arial" w:hAnsi="Arial" w:cs="Arial"/>
                <w:sz w:val="15"/>
                <w:szCs w:val="15"/>
              </w:rPr>
            </w:pPr>
            <w:r>
              <w:rPr>
                <w:rFonts w:ascii="Arial" w:hAnsi="Arial" w:cs="Arial"/>
                <w:sz w:val="15"/>
                <w:szCs w:val="15"/>
              </w:rPr>
              <w:t xml:space="preserve">BRD 1.005, BRD 1.005.1, BRD 1.005.1.1, BRD 1.005.1.1.1, BRD 1.005.1.1.2</w:t>
            </w:r>
          </w:p>
        </w:tc>
        <w:tc>
          <w:tcPr>
            <w:tcW w:w="6480"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FRUM.009.06</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1.002.1.1.3, BRD 1.003.1.1.4, BRD 1.004.1.1.4, BRD 1.005.1.1.3</w:t>
            </w:r>
          </w:p>
        </w:tc>
        <w:tc>
          <w:tcPr>
            <w:tcW w:w="6480"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FRUM.009.07</w:t>
            </w:r>
          </w:p>
        </w:tc>
        <w:tc>
          <w:tcPr>
            <w:tcW w:w="5472" w:type="dxa"/>
          </w:tcPr>
          <w:p>
            <w:pPr>
              <w:spacing w:after="20" w:before="20"/>
              <w:rPr>
                <w:rFonts w:ascii="Arial" w:hAnsi="Arial" w:cs="Arial"/>
                <w:sz w:val="15"/>
                <w:szCs w:val="15"/>
              </w:rPr>
            </w:pPr>
            <w:r>
              <w:rPr>
                <w:rFonts w:ascii="Arial" w:hAnsi="Arial" w:cs="Arial"/>
                <w:sz w:val="15"/>
                <w:szCs w:val="15"/>
              </w:rPr>
              <w:t xml:space="preserve">BRD 1.006.1, BRD 1.006.1.1, BRD 1.006.1.2, BRD 1.006.1.3, BRD 1.006.1.4, BRD 1.006.1.5</w:t>
            </w:r>
          </w:p>
        </w:tc>
        <w:tc>
          <w:tcPr>
            <w:tcW w:w="6480"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FRUM.009.08</w:t>
            </w:r>
          </w:p>
        </w:tc>
        <w:tc>
          <w:tcPr>
            <w:tcW w:w="5472" w:type="dxa"/>
          </w:tcPr>
          <w:p>
            <w:pPr>
              <w:spacing w:after="20" w:before="20"/>
              <w:rPr>
                <w:rFonts w:ascii="Arial" w:hAnsi="Arial" w:cs="Arial"/>
                <w:sz w:val="15"/>
                <w:szCs w:val="15"/>
              </w:rPr>
            </w:pPr>
            <w:r>
              <w:rPr>
                <w:rFonts w:ascii="Arial" w:hAnsi="Arial" w:cs="Arial"/>
                <w:sz w:val="15"/>
                <w:szCs w:val="15"/>
              </w:rPr>
              <w:t xml:space="preserve">BRD 1.007.1, BRD 1.007.1.1, BRD 1.007.1.2, BRD 1.007.1.3, BRD 1.007.1.4</w:t>
            </w:r>
          </w:p>
        </w:tc>
        <w:tc>
          <w:tcPr>
            <w:tcW w:w="6480"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FRUM.009.09</w:t>
            </w:r>
          </w:p>
        </w:tc>
        <w:tc>
          <w:tcPr>
            <w:tcW w:w="5472" w:type="dxa"/>
          </w:tcPr>
          <w:p>
            <w:pPr>
              <w:spacing w:after="20" w:before="20"/>
              <w:rPr>
                <w:rFonts w:ascii="Arial" w:hAnsi="Arial" w:cs="Arial"/>
                <w:sz w:val="15"/>
                <w:szCs w:val="15"/>
              </w:rPr>
            </w:pPr>
            <w:r>
              <w:rPr>
                <w:rFonts w:ascii="Arial" w:hAnsi="Arial" w:cs="Arial"/>
                <w:sz w:val="15"/>
                <w:szCs w:val="15"/>
              </w:rPr>
              <w:t xml:space="preserve">BRD 1.008.1, BRD 1.008.1.1, BRD 1.008.1.2, BRD 1.008.1.3, BRD 1.008.1.4</w:t>
            </w:r>
          </w:p>
        </w:tc>
        <w:tc>
          <w:tcPr>
            <w:tcW w:w="6480"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FRUM.009.10</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TC-UA-020.1 to 020.4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FRUM.010.01</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2.002.2, BRD 2.002.2.1, BRD 2.002.3, BRD 2.002.4</w:t>
            </w:r>
          </w:p>
        </w:tc>
        <w:tc>
          <w:tcPr>
            <w:tcW w:w="6480"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FRUM.010.02</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2.002.5</w:t>
            </w:r>
          </w:p>
        </w:tc>
        <w:tc>
          <w:tcPr>
            <w:tcW w:w="6480" w:type="dxa"/>
          </w:tcPr>
          <w:p>
            <w:pPr>
              <w:spacing w:after="20" w:before="20"/>
              <w:rPr>
                <w:rFonts w:ascii="Arial" w:hAnsi="Arial" w:cs="Arial"/>
                <w:sz w:val="15"/>
                <w:szCs w:val="15"/>
              </w:rPr>
            </w:pPr>
            <w:r>
              <w:rPr>
                <w:rFonts w:ascii="Arial" w:hAnsi="Arial" w:cs="Arial"/>
                <w:sz w:val="15"/>
                <w:szCs w:val="15"/>
              </w:rPr>
              <w:t xml:space="preserve">TC-UA-031.1 to 031.3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FRUM.010.03</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2.002.6, BRD 2.002.6.1, BRD 2.002.6.2</w:t>
            </w:r>
          </w:p>
        </w:tc>
        <w:tc>
          <w:tcPr>
            <w:tcW w:w="6480"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FRUM.010.04</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2.002.7, BRD 2.002.7.1, BRD 2.002.7.1 (2nd)</w:t>
            </w:r>
          </w:p>
        </w:tc>
        <w:tc>
          <w:tcPr>
            <w:tcW w:w="6480"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FRUM.010.05</w:t>
            </w:r>
          </w:p>
        </w:tc>
        <w:tc>
          <w:tcPr>
            <w:tcW w:w="5472" w:type="dxa"/>
          </w:tcPr>
          <w:p>
            <w:pPr>
              <w:spacing w:after="20" w:before="20"/>
              <w:rPr>
                <w:rFonts w:ascii="Arial" w:hAnsi="Arial" w:cs="Arial"/>
                <w:sz w:val="15"/>
                <w:szCs w:val="15"/>
              </w:rPr>
            </w:pPr>
            <w:r>
              <w:rPr>
                <w:rFonts w:ascii="Arial" w:hAnsi="Arial" w:cs="Arial"/>
                <w:sz w:val="15"/>
                <w:szCs w:val="15"/>
              </w:rPr>
              <w:t xml:space="preserve">BRD 2.002.1</w:t>
            </w:r>
          </w:p>
        </w:tc>
        <w:tc>
          <w:tcPr>
            <w:tcW w:w="6480" w:type="dxa"/>
          </w:tcPr>
          <w:p>
            <w:pPr>
              <w:spacing w:after="20" w:before="20"/>
              <w:rPr>
                <w:rFonts w:ascii="Arial" w:hAnsi="Arial" w:cs="Arial"/>
                <w:sz w:val="15"/>
                <w:szCs w:val="15"/>
              </w:rPr>
            </w:pPr>
            <w:r>
              <w:rPr>
                <w:rFonts w:ascii="Arial" w:hAnsi="Arial" w:cs="Arial"/>
                <w:sz w:val="15"/>
                <w:szCs w:val="15"/>
              </w:rPr>
              <w:t xml:space="preserve">TC-UA-034.1 to 034.3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FRUM.011.01</w:t>
            </w:r>
          </w:p>
        </w:tc>
        <w:tc>
          <w:tcPr>
            <w:tcW w:w="5472" w:type="dxa"/>
          </w:tcPr>
          <w:p>
            <w:pPr>
              <w:spacing w:after="20" w:before="20"/>
              <w:rPr>
                <w:rFonts w:ascii="Arial" w:hAnsi="Arial" w:cs="Arial"/>
                <w:sz w:val="15"/>
                <w:szCs w:val="15"/>
              </w:rPr>
            </w:pPr>
            <w:r>
              <w:rPr>
                <w:rFonts w:ascii="Arial" w:hAnsi="Arial" w:cs="Arial"/>
                <w:sz w:val="15"/>
                <w:szCs w:val="15"/>
              </w:rPr>
              <w:t xml:space="preserve">BRD 1.009.1, BRD 1.009.1.1, BRD 1.009.1.2, BRD 1.009.1.3, BRD 1.009.1.4, BRD 1.009.1.5, BRD 1.009.1.6</w:t>
            </w:r>
          </w:p>
        </w:tc>
        <w:tc>
          <w:tcPr>
            <w:tcW w:w="6480"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FRUM.012.01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TC-UA-053.1 to 053.4 (7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FRUM.012.02</w:t>
            </w:r>
          </w:p>
        </w:tc>
        <w:tc>
          <w:tcPr>
            <w:tcW w:w="5472" w:type="dxa"/>
          </w:tcPr>
          <w:p>
            <w:pPr>
              <w:keepNext/>
              <w:spacing w:after="20" w:before="20"/>
              <w:rPr>
                <w:rFonts w:ascii="Arial" w:hAnsi="Arial" w:cs="Arial"/>
                <w:sz w:val="15"/>
                <w:szCs w:val="15"/>
              </w:rPr>
            </w:pPr>
            <w:r>
              <w:rPr>
                <w:rFonts w:ascii="Arial" w:hAnsi="Arial" w:cs="Arial"/>
                <w:sz w:val="15"/>
                <w:szCs w:val="15"/>
              </w:rPr>
              <w:t xml:space="preserve">-</w:t>
            </w:r>
          </w:p>
        </w:tc>
        <w:tc>
          <w:tcPr>
            <w:tcW w:w="6480" w:type="dxa"/>
          </w:tcPr>
          <w:p>
            <w:pPr>
              <w:keepNext/>
              <w:spacing w:after="20" w:before="20"/>
              <w:rPr>
                <w:rFonts w:ascii="Arial" w:hAnsi="Arial" w:cs="Arial"/>
                <w:sz w:val="15"/>
                <w:szCs w:val="15"/>
              </w:rPr>
            </w:pPr>
            <w:r>
              <w:rPr>
                <w:rFonts w:ascii="Arial" w:hAnsi="Arial" w:cs="Arial"/>
                <w:sz w:val="15"/>
                <w:szCs w:val="15"/>
              </w:rPr>
              <w:t xml:space="preserve">TC-UA-054.1 to 054.3 (5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FRUM.013.01</w:t>
            </w:r>
          </w:p>
        </w:tc>
        <w:tc>
          <w:tcPr>
            <w:tcW w:w="5472" w:type="dxa"/>
          </w:tcPr>
          <w:p>
            <w:pPr>
              <w:keepNext/>
              <w:spacing w:after="20" w:before="20"/>
              <w:rPr>
                <w:rFonts w:ascii="Arial" w:hAnsi="Arial" w:cs="Arial"/>
                <w:sz w:val="15"/>
                <w:szCs w:val="15"/>
              </w:rPr>
            </w:pPr>
            <w:r>
              <w:rPr>
                <w:rFonts w:ascii="Arial" w:hAnsi="Arial" w:cs="Arial"/>
                <w:sz w:val="15"/>
                <w:szCs w:val="15"/>
              </w:rPr>
              <w:t xml:space="preserve">BRD 1.006.1, BRD 1.006.1.1, BRD 1.008.1, BRD 1.008.1.4</w:t>
            </w:r>
          </w:p>
        </w:tc>
        <w:tc>
          <w:tcPr>
            <w:tcW w:w="6480" w:type="dxa"/>
          </w:tcPr>
          <w:p>
            <w:pPr>
              <w:keepNext/>
              <w:spacing w:after="20" w:before="20"/>
              <w:rPr>
                <w:rFonts w:ascii="Arial" w:hAnsi="Arial" w:cs="Arial"/>
                <w:sz w:val="15"/>
                <w:szCs w:val="15"/>
              </w:rPr>
            </w:pPr>
            <w:r>
              <w:rPr>
                <w:rFonts w:ascii="Arial" w:hAnsi="Arial" w:cs="Arial"/>
                <w:sz w:val="15"/>
                <w:szCs w:val="15"/>
              </w:rPr>
              <w:t xml:space="preserve">TC-UA-070.1 to 070.3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FRUM.013.02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TC-UA-071.1 to 071.2 (3 cases)</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Q – Observations and Points for BDOI Decision</w:t>
      </w:r>
    </w:p>
    <w:p>
      <w:pPr>
        <w:rPr>
          <w:rFonts w:ascii="Arial" w:hAnsi="Arial" w:cs="Arial"/>
        </w:rPr>
      </w:pPr>
      <w:r>
        <w:rPr>
          <w:rFonts w:ascii="Arial" w:hAnsi="Arial" w:cs="Arial"/>
        </w:rPr>
        <w:t xml:space="preserve">Every point where the proposed behaviour differs from the original text of this FRS, the slips noticed in BDOI's text, the changes made to the Business Requirements Mapping, the rows added to BDOI's annexes and the other observations of this version. BDOI's text is kept in the body of the document; this annex gives the original text, the BRD text, what version 1.2 proposes, the impact and who decides. Every point starts as Open; a point that BIBS offers both ways, chosen by a system setting, reads Configurable - BDOI to confirm the setting.</w:t>
      </w:r>
    </w:p>
    <w:p>
      <w:pPr>
        <w:pStyle w:val="Heading2"/>
        <w:keepNext/>
        <w:keepLines/>
        <w:numPr>
          <w:ilvl w:val="0"/>
          <w:numId w:val="0"/>
        </w:numPr>
        <w:rPr>
          <w:rFonts w:ascii="Arial" w:hAnsi="Arial" w:cs="Arial"/>
        </w:rPr>
      </w:pPr>
      <w:r>
        <w:rPr>
          <w:rFonts w:ascii="Arial" w:hAnsi="Arial" w:cs="Arial"/>
        </w:rPr>
        <w:t xml:space="preserve">Q.1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Q-01 (C01)</w:t>
            </w:r>
          </w:p>
        </w:tc>
        <w:tc>
          <w:tcPr>
            <w:tcW w:w="1440" w:type="dxa"/>
          </w:tcPr>
          <w:p>
            <w:pPr>
              <w:spacing w:after="20" w:before="20"/>
              <w:rPr>
                <w:rFonts w:ascii="Arial" w:hAnsi="Arial" w:cs="Arial"/>
                <w:sz w:val="14"/>
                <w:szCs w:val="14"/>
              </w:rPr>
            </w:pPr>
            <w:r>
              <w:rPr>
                <w:rFonts w:ascii="Arial" w:hAnsi="Arial" w:cs="Arial"/>
                <w:sz w:val="14"/>
                <w:szCs w:val="14"/>
              </w:rPr>
              <w:t xml:space="preserve">Where access requests are raised and approved</w:t>
            </w:r>
          </w:p>
        </w:tc>
        <w:tc>
          <w:tcPr>
            <w:tcW w:w="2736" w:type="dxa"/>
          </w:tcPr>
          <w:p>
            <w:pPr>
              <w:spacing w:after="20" w:before="20"/>
              <w:rPr>
                <w:rFonts w:ascii="Arial" w:hAnsi="Arial" w:cs="Arial"/>
                <w:sz w:val="14"/>
                <w:szCs w:val="14"/>
              </w:rPr>
            </w:pPr>
            <w:r>
              <w:rPr>
                <w:rFonts w:ascii="Arial" w:hAnsi="Arial" w:cs="Arial"/>
                <w:sz w:val="14"/>
                <w:szCs w:val="14"/>
              </w:rPr>
              <w:t xml:space="preserve">Mapping rows BRD 1.006 to 1.009 and 2.002: "c/o UIDM". FRUM.002: "New User requests and Enterprise SSO account creation shall be performed outside the BDOI-BROKERSYS application." FRUM.003 and FRUM-004: update, status and password requests "done outside".</w:t>
            </w:r>
          </w:p>
        </w:tc>
        <w:tc>
          <w:tcPr>
            <w:tcW w:w="2160" w:type="dxa"/>
          </w:tcPr>
          <w:p>
            <w:pPr>
              <w:spacing w:after="20" w:before="20"/>
              <w:rPr>
                <w:rFonts w:ascii="Arial" w:hAnsi="Arial" w:cs="Arial"/>
                <w:sz w:val="14"/>
                <w:szCs w:val="14"/>
              </w:rPr>
            </w:pPr>
            <w:r>
              <w:rPr>
                <w:rFonts w:ascii="Arial" w:hAnsi="Arial" w:cs="Arial"/>
                <w:sz w:val="14"/>
                <w:szCs w:val="14"/>
              </w:rPr>
              <w:t xml:space="preserve">Sections A and B: the Requestor creates, edits, cancels, corrects and bulk-submits requests and the Approver approves, rejects or returns them; p.5: a module in which the business unit manages access itself, reducing the dependency on IT.</w:t>
            </w:r>
          </w:p>
        </w:tc>
        <w:tc>
          <w:tcPr>
            <w:tcW w:w="3168" w:type="dxa"/>
          </w:tcPr>
          <w:p>
            <w:pPr>
              <w:spacing w:after="20" w:before="20"/>
              <w:rPr>
                <w:rFonts w:ascii="Arial" w:hAnsi="Arial" w:cs="Arial"/>
                <w:sz w:val="14"/>
                <w:szCs w:val="14"/>
              </w:rPr>
            </w:pPr>
            <w:r>
              <w:rPr>
                <w:rFonts w:ascii="Arial" w:hAnsi="Arial" w:cs="Arial"/>
                <w:sz w:val="14"/>
                <w:szCs w:val="14"/>
              </w:rPr>
              <w:t xml:space="preserve">Option (a): UIDM-ISC provisions the user accounts (create, deactivate, reactivate) through the standard provisioning interface, each change logged with its UIDM request number; the assignment and change of group profiles and the group-profile requests stay as requests in the system under four eyes. FRUM.009 to FRUM.011 then apply to the changes not requested in UIDM; all of them apply if BDOI keeps every request in the system. Proposed behaviour: FRUM.009.01 to FRUM.009.10 and FRUM.010.01 to FRUM.010.05: every access change is a request in the system, decided by a chosen approver under four eyes; the UIDM-ISC option is open (CLR-UA-03). Available in BIBS: user accounts are created, updated, deactivated and reactivated from the Enterprise SSO and UIDM-ISC events (setting on by default, BDOI's text) or only through approved requests; the group profiles named in a UIDM-ISC event are applied only when a second setting is on (default off, option a).</w:t>
            </w:r>
          </w:p>
        </w:tc>
        <w:tc>
          <w:tcPr>
            <w:tcW w:w="1368" w:type="dxa"/>
          </w:tcPr>
          <w:p>
            <w:pPr>
              <w:spacing w:after="20" w:before="20"/>
              <w:rPr>
                <w:rFonts w:ascii="Arial" w:hAnsi="Arial" w:cs="Arial"/>
                <w:sz w:val="14"/>
                <w:szCs w:val="14"/>
              </w:rPr>
            </w:pPr>
            <w:r>
              <w:rPr>
                <w:rFonts w:ascii="Arial" w:hAnsi="Arial" w:cs="Arial"/>
                <w:sz w:val="14"/>
                <w:szCs w:val="14"/>
              </w:rPr>
              <w:t xml:space="preserve">Scope of FRUM.002, FRUM.003 and the new FRUM.009 to FRUM.011; provisioning interface to agree with BDOI IT; Annex A flows.</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Q-02 (C02)</w:t>
            </w:r>
          </w:p>
        </w:tc>
        <w:tc>
          <w:tcPr>
            <w:tcW w:w="1440" w:type="dxa"/>
          </w:tcPr>
          <w:p>
            <w:pPr>
              <w:spacing w:after="20" w:before="20"/>
              <w:rPr>
                <w:rFonts w:ascii="Arial" w:hAnsi="Arial" w:cs="Arial"/>
                <w:sz w:val="14"/>
                <w:szCs w:val="14"/>
              </w:rPr>
            </w:pPr>
            <w:r>
              <w:rPr>
                <w:rFonts w:ascii="Arial" w:hAnsi="Arial" w:cs="Arial"/>
                <w:sz w:val="14"/>
                <w:szCs w:val="14"/>
              </w:rPr>
              <w:t xml:space="preserve">Assignment of roles to a user</w:t>
            </w:r>
          </w:p>
        </w:tc>
        <w:tc>
          <w:tcPr>
            <w:tcW w:w="2736" w:type="dxa"/>
          </w:tcPr>
          <w:p>
            <w:pPr>
              <w:spacing w:after="20" w:before="20"/>
              <w:rPr>
                <w:rFonts w:ascii="Arial" w:hAnsi="Arial" w:cs="Arial"/>
                <w:sz w:val="14"/>
                <w:szCs w:val="14"/>
              </w:rPr>
            </w:pPr>
            <w:r>
              <w:rPr>
                <w:rFonts w:ascii="Arial" w:hAnsi="Arial" w:cs="Arial"/>
                <w:sz w:val="14"/>
                <w:szCs w:val="14"/>
              </w:rPr>
              <w:t xml:space="preserve">FRUM.002.01: "The system shall allow authorized users to assign the user's access role and applicable permissions."</w:t>
            </w:r>
          </w:p>
        </w:tc>
        <w:tc>
          <w:tcPr>
            <w:tcW w:w="2160" w:type="dxa"/>
          </w:tcPr>
          <w:p>
            <w:pPr>
              <w:spacing w:after="20" w:before="20"/>
              <w:rPr>
                <w:rFonts w:ascii="Arial" w:hAnsi="Arial" w:cs="Arial"/>
                <w:sz w:val="14"/>
                <w:szCs w:val="14"/>
              </w:rPr>
            </w:pPr>
            <w:r>
              <w:rPr>
                <w:rFonts w:ascii="Arial" w:hAnsi="Arial" w:cs="Arial"/>
                <w:sz w:val="14"/>
                <w:szCs w:val="14"/>
              </w:rPr>
              <w:t xml:space="preserve">BRD 1.002.1.1.2 and 1.003.1.1.3: select the User Access Group profile in the request; 2.002.5: approve the request.</w:t>
            </w:r>
          </w:p>
        </w:tc>
        <w:tc>
          <w:tcPr>
            <w:tcW w:w="3168" w:type="dxa"/>
          </w:tcPr>
          <w:p>
            <w:pPr>
              <w:spacing w:after="20" w:before="20"/>
              <w:rPr>
                <w:rFonts w:ascii="Arial" w:hAnsi="Arial" w:cs="Arial"/>
                <w:sz w:val="14"/>
                <w:szCs w:val="14"/>
              </w:rPr>
            </w:pPr>
            <w:r>
              <w:rPr>
                <w:rFonts w:ascii="Arial" w:hAnsi="Arial" w:cs="Arial"/>
                <w:sz w:val="14"/>
                <w:szCs w:val="14"/>
              </w:rPr>
              <w:t xml:space="preserve">Assign roles through the request with four eyes; read BDOI's "authorized users" as the requester and the approver together. Proposed behaviour: FRUM.002.01, FRUM.009.02, FRUM.003.01, FRUM.009.03, FRUM.002.01, FRUM.010.02: group profiles are assigned through an enrolment or modify request approved by another user; a direct change is an audited emergency of the System Administrator (FRUM.005.01, FRUM.005.04, FRUM.002.01, FRUM.002.03).</w:t>
            </w:r>
          </w:p>
        </w:tc>
        <w:tc>
          <w:tcPr>
            <w:tcW w:w="1368" w:type="dxa"/>
          </w:tcPr>
          <w:p>
            <w:pPr>
              <w:spacing w:after="20" w:before="20"/>
              <w:rPr>
                <w:rFonts w:ascii="Arial" w:hAnsi="Arial" w:cs="Arial"/>
                <w:sz w:val="14"/>
                <w:szCs w:val="14"/>
              </w:rPr>
            </w:pPr>
            <w:r>
              <w:rPr>
                <w:rFonts w:ascii="Arial" w:hAnsi="Arial" w:cs="Arial"/>
                <w:sz w:val="14"/>
                <w:szCs w:val="14"/>
              </w:rPr>
              <w:t xml:space="preserve">FRUM.002.01, FRUM.009.02 and.03.</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Q-03 (C03)</w:t>
            </w:r>
          </w:p>
        </w:tc>
        <w:tc>
          <w:tcPr>
            <w:tcW w:w="1440" w:type="dxa"/>
          </w:tcPr>
          <w:p>
            <w:pPr>
              <w:spacing w:after="20" w:before="20"/>
              <w:rPr>
                <w:rFonts w:ascii="Arial" w:hAnsi="Arial" w:cs="Arial"/>
                <w:sz w:val="14"/>
                <w:szCs w:val="14"/>
              </w:rPr>
            </w:pPr>
            <w:r>
              <w:rPr>
                <w:rFonts w:ascii="Arial" w:hAnsi="Arial" w:cs="Arial"/>
                <w:sz w:val="14"/>
                <w:szCs w:val="14"/>
              </w:rPr>
              <w:t xml:space="preserve">Creation and change of roles (group profiles)</w:t>
            </w:r>
          </w:p>
        </w:tc>
        <w:tc>
          <w:tcPr>
            <w:tcW w:w="2736" w:type="dxa"/>
          </w:tcPr>
          <w:p>
            <w:pPr>
              <w:spacing w:after="20" w:before="20"/>
              <w:rPr>
                <w:rFonts w:ascii="Arial" w:hAnsi="Arial" w:cs="Arial"/>
                <w:sz w:val="14"/>
                <w:szCs w:val="14"/>
              </w:rPr>
            </w:pPr>
            <w:r>
              <w:rPr>
                <w:rFonts w:ascii="Arial" w:hAnsi="Arial" w:cs="Arial"/>
                <w:sz w:val="14"/>
                <w:szCs w:val="14"/>
              </w:rPr>
              <w:t xml:space="preserve">FRUM.005.01 and FRUM.006: authorised users create, update, deactivate and reactivate roles and permissions in the application; "Role update request, permission update request are done outside the BDOI-BROKERSYS application."</w:t>
            </w:r>
          </w:p>
        </w:tc>
        <w:tc>
          <w:tcPr>
            <w:tcW w:w="2160" w:type="dxa"/>
          </w:tcPr>
          <w:p>
            <w:pPr>
              <w:spacing w:after="20" w:before="20"/>
              <w:rPr>
                <w:rFonts w:ascii="Arial" w:hAnsi="Arial" w:cs="Arial"/>
                <w:sz w:val="14"/>
                <w:szCs w:val="14"/>
              </w:rPr>
            </w:pPr>
            <w:r>
              <w:rPr>
                <w:rFonts w:ascii="Arial" w:hAnsi="Arial" w:cs="Arial"/>
                <w:sz w:val="14"/>
                <w:szCs w:val="14"/>
              </w:rPr>
              <w:t xml:space="preserve">BRD 3.002 and the process diagram of p.6: the Business Administrator submits the request, the approver approves, declines or returns it, the System Administrator creates or modifies the group profile.</w:t>
            </w:r>
          </w:p>
        </w:tc>
        <w:tc>
          <w:tcPr>
            <w:tcW w:w="3168" w:type="dxa"/>
          </w:tcPr>
          <w:p>
            <w:pPr>
              <w:spacing w:after="20" w:before="20"/>
              <w:rPr>
                <w:rFonts w:ascii="Arial" w:hAnsi="Arial" w:cs="Arial"/>
                <w:sz w:val="14"/>
                <w:szCs w:val="14"/>
              </w:rPr>
            </w:pPr>
            <w:r>
              <w:rPr>
                <w:rFonts w:ascii="Arial" w:hAnsi="Arial" w:cs="Arial"/>
                <w:sz w:val="14"/>
                <w:szCs w:val="14"/>
              </w:rPr>
              <w:t xml:space="preserve">Keep BDOI's capabilities as the System Administrator's implementation of an approved group-profile request (FRUM.005.02 to.04, FRUM.006.04). Proposed behaviour: FRUM.005.01, FRUM.005.02 to FRUM.005.01, FRUM.005.04: the Business Administrator requests, the approvers decide in order, the System Administrator implements; a direct role edit is refused unless the emergency setting is on.</w:t>
            </w:r>
          </w:p>
        </w:tc>
        <w:tc>
          <w:tcPr>
            <w:tcW w:w="1368" w:type="dxa"/>
          </w:tcPr>
          <w:p>
            <w:pPr>
              <w:spacing w:after="20" w:before="20"/>
              <w:rPr>
                <w:rFonts w:ascii="Arial" w:hAnsi="Arial" w:cs="Arial"/>
                <w:sz w:val="14"/>
                <w:szCs w:val="14"/>
              </w:rPr>
            </w:pPr>
            <w:r>
              <w:rPr>
                <w:rFonts w:ascii="Arial" w:hAnsi="Arial" w:cs="Arial"/>
                <w:sz w:val="14"/>
                <w:szCs w:val="14"/>
              </w:rPr>
              <w:t xml:space="preserve">FRUM.005, FRUM.006.</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Q-04 (C04)</w:t>
            </w:r>
          </w:p>
        </w:tc>
        <w:tc>
          <w:tcPr>
            <w:tcW w:w="1440" w:type="dxa"/>
          </w:tcPr>
          <w:p>
            <w:pPr>
              <w:spacing w:after="20" w:before="20"/>
              <w:rPr>
                <w:rFonts w:ascii="Arial" w:hAnsi="Arial" w:cs="Arial"/>
                <w:sz w:val="14"/>
                <w:szCs w:val="14"/>
              </w:rPr>
            </w:pPr>
            <w:r>
              <w:rPr>
                <w:rFonts w:ascii="Arial" w:hAnsi="Arial" w:cs="Arial"/>
                <w:sz w:val="14"/>
                <w:szCs w:val="14"/>
              </w:rPr>
              <w:t xml:space="preserve">Creating the user from the SSO account</w:t>
            </w:r>
          </w:p>
        </w:tc>
        <w:tc>
          <w:tcPr>
            <w:tcW w:w="2736" w:type="dxa"/>
          </w:tcPr>
          <w:p>
            <w:pPr>
              <w:spacing w:after="20" w:before="20"/>
              <w:rPr>
                <w:rFonts w:ascii="Arial" w:hAnsi="Arial" w:cs="Arial"/>
                <w:sz w:val="14"/>
                <w:szCs w:val="14"/>
              </w:rPr>
            </w:pPr>
            <w:r>
              <w:rPr>
                <w:rFonts w:ascii="Arial" w:hAnsi="Arial" w:cs="Arial"/>
                <w:sz w:val="14"/>
                <w:szCs w:val="14"/>
              </w:rPr>
              <w:t xml:space="preserve">FRUM.002.01: create a user from an existing and active Enterprise SSO account; validate that it exists and is active; retrieve the user information from the Enterprise SSO platform during automatic user creation.</w:t>
            </w:r>
          </w:p>
        </w:tc>
        <w:tc>
          <w:tcPr>
            <w:tcW w:w="2160" w:type="dxa"/>
          </w:tcPr>
          <w:p>
            <w:pPr>
              <w:spacing w:after="20" w:before="20"/>
              <w:rPr>
                <w:rFonts w:ascii="Arial" w:hAnsi="Arial" w:cs="Arial"/>
                <w:sz w:val="14"/>
                <w:szCs w:val="14"/>
              </w:rPr>
            </w:pPr>
            <w:r>
              <w:rPr>
                <w:rFonts w:ascii="Arial" w:hAnsi="Arial" w:cs="Arial"/>
                <w:sz w:val="14"/>
                <w:szCs w:val="14"/>
              </w:rPr>
              <w:t xml:space="preserve">BRD 1.002.1.1.1: input new user data; NFR p.14: interface the user ID with EUA using the Windows ID.</w:t>
            </w:r>
          </w:p>
        </w:tc>
        <w:tc>
          <w:tcPr>
            <w:tcW w:w="3168" w:type="dxa"/>
          </w:tcPr>
          <w:p>
            <w:pPr>
              <w:spacing w:after="20" w:before="20"/>
              <w:rPr>
                <w:rFonts w:ascii="Arial" w:hAnsi="Arial" w:cs="Arial"/>
                <w:sz w:val="14"/>
                <w:szCs w:val="14"/>
              </w:rPr>
            </w:pPr>
            <w:r>
              <w:rPr>
                <w:rFonts w:ascii="Arial" w:hAnsi="Arial" w:cs="Arial"/>
                <w:sz w:val="14"/>
                <w:szCs w:val="14"/>
              </w:rPr>
              <w:t xml:space="preserve">Create the user from the UIDM-ISC provisioning (which carries the SSO account) or from an approved enrolment; the Windows ID is checked against EIAM at the first sign-in. A look-up of the SSO directory on the enrolment screen is a change to the system for BDOI to decide. Proposed behaviour: FRUM.001.02, FRUM.001.06, FRUM.002.01, FRUM.009.02: the system never creates a user from a sign-in; the EIAM identity is linked to an existing active user by the Windows ID or the UPN (CLR-UA-22); the user is created by an approved enrolment or, as proposed, by UIDM-ISC provisioning. Available in BIBS: the user is created from an active Enterprise SSO account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FRUM.002.01, Annex N.</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Q-05 (C05)</w:t>
            </w:r>
          </w:p>
        </w:tc>
        <w:tc>
          <w:tcPr>
            <w:tcW w:w="1440" w:type="dxa"/>
          </w:tcPr>
          <w:p>
            <w:pPr>
              <w:spacing w:after="20" w:before="20"/>
              <w:rPr>
                <w:rFonts w:ascii="Arial" w:hAnsi="Arial" w:cs="Arial"/>
                <w:sz w:val="14"/>
                <w:szCs w:val="14"/>
              </w:rPr>
            </w:pPr>
            <w:r>
              <w:rPr>
                <w:rFonts w:ascii="Arial" w:hAnsi="Arial" w:cs="Arial"/>
                <w:sz w:val="14"/>
                <w:szCs w:val="14"/>
              </w:rPr>
              <w:t xml:space="preserve">Duplicate user check</w:t>
            </w:r>
          </w:p>
        </w:tc>
        <w:tc>
          <w:tcPr>
            <w:tcW w:w="2736" w:type="dxa"/>
          </w:tcPr>
          <w:p>
            <w:pPr>
              <w:spacing w:after="20" w:before="20"/>
              <w:rPr>
                <w:rFonts w:ascii="Arial" w:hAnsi="Arial" w:cs="Arial"/>
                <w:sz w:val="14"/>
                <w:szCs w:val="14"/>
              </w:rPr>
            </w:pPr>
            <w:r>
              <w:rPr>
                <w:rFonts w:ascii="Arial" w:hAnsi="Arial" w:cs="Arial"/>
                <w:sz w:val="14"/>
                <w:szCs w:val="14"/>
              </w:rPr>
              <w:t xml:space="preserve">FRUM.002.01: "Duplication Criteria: Validate if there is existing AD email AND Windows ID combination."</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Keep the Windows ID unique on its own, which is stricter than the combination and also refuses BDOI's duplicates; warn when the e-mail address is already used by another user. Proposed behaviour: FRUM.002.01, FRUM.009.02: the user ID is unique and the Windows ID is unique on its own ("Windows ID &lt;id&gt; belongs to another user").</w:t>
            </w:r>
          </w:p>
        </w:tc>
        <w:tc>
          <w:tcPr>
            <w:tcW w:w="1368" w:type="dxa"/>
          </w:tcPr>
          <w:p>
            <w:pPr>
              <w:spacing w:after="20" w:before="20"/>
              <w:rPr>
                <w:rFonts w:ascii="Arial" w:hAnsi="Arial" w:cs="Arial"/>
                <w:sz w:val="14"/>
                <w:szCs w:val="14"/>
              </w:rPr>
            </w:pPr>
            <w:r>
              <w:rPr>
                <w:rFonts w:ascii="Arial" w:hAnsi="Arial" w:cs="Arial"/>
                <w:sz w:val="14"/>
                <w:szCs w:val="14"/>
              </w:rPr>
              <w:t xml:space="preserve">FRUM.002.01; message in Annex K.</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Q-06 (C06)</w:t>
            </w:r>
          </w:p>
        </w:tc>
        <w:tc>
          <w:tcPr>
            <w:tcW w:w="1440" w:type="dxa"/>
          </w:tcPr>
          <w:p>
            <w:pPr>
              <w:spacing w:after="20" w:before="20"/>
              <w:rPr>
                <w:rFonts w:ascii="Arial" w:hAnsi="Arial" w:cs="Arial"/>
                <w:sz w:val="14"/>
                <w:szCs w:val="14"/>
              </w:rPr>
            </w:pPr>
            <w:r>
              <w:rPr>
                <w:rFonts w:ascii="Arial" w:hAnsi="Arial" w:cs="Arial"/>
                <w:sz w:val="14"/>
                <w:szCs w:val="14"/>
              </w:rPr>
              <w:t xml:space="preserve">User ID and Windows ID</w:t>
            </w:r>
          </w:p>
        </w:tc>
        <w:tc>
          <w:tcPr>
            <w:tcW w:w="2736" w:type="dxa"/>
          </w:tcPr>
          <w:p>
            <w:pPr>
              <w:spacing w:after="20" w:before="20"/>
              <w:rPr>
                <w:rFonts w:ascii="Arial" w:hAnsi="Arial" w:cs="Arial"/>
                <w:sz w:val="14"/>
                <w:szCs w:val="14"/>
              </w:rPr>
            </w:pPr>
            <w:r>
              <w:rPr>
                <w:rFonts w:ascii="Arial" w:hAnsi="Arial" w:cs="Arial"/>
                <w:sz w:val="14"/>
                <w:szCs w:val="14"/>
              </w:rPr>
              <w:t xml:space="preserve">Annex E: "User ID - User's Windows ID"; FRUM.008.01: "User Id (Windows ID)".</w:t>
            </w:r>
          </w:p>
        </w:tc>
        <w:tc>
          <w:tcPr>
            <w:tcW w:w="2160" w:type="dxa"/>
          </w:tcPr>
          <w:p>
            <w:pPr>
              <w:spacing w:after="20" w:before="20"/>
              <w:rPr>
                <w:rFonts w:ascii="Arial" w:hAnsi="Arial" w:cs="Arial"/>
                <w:sz w:val="14"/>
                <w:szCs w:val="14"/>
              </w:rPr>
            </w:pPr>
            <w:r>
              <w:rPr>
                <w:rFonts w:ascii="Arial" w:hAnsi="Arial" w:cs="Arial"/>
                <w:sz w:val="14"/>
                <w:szCs w:val="14"/>
              </w:rPr>
              <w:t xml:space="preserve">NFR 1.j: user ID of at least ten alphanumeric characters in the a999999999 format; NFR p.14: Windows ID among the user fields; sample A shows user IDs a013000000.</w:t>
            </w:r>
          </w:p>
        </w:tc>
        <w:tc>
          <w:tcPr>
            <w:tcW w:w="3168" w:type="dxa"/>
          </w:tcPr>
          <w:p>
            <w:pPr>
              <w:spacing w:after="20" w:before="20"/>
              <w:rPr>
                <w:rFonts w:ascii="Arial" w:hAnsi="Arial" w:cs="Arial"/>
                <w:sz w:val="14"/>
                <w:szCs w:val="14"/>
              </w:rPr>
            </w:pPr>
            <w:r>
              <w:rPr>
                <w:rFonts w:ascii="Arial" w:hAnsi="Arial" w:cs="Arial"/>
                <w:sz w:val="14"/>
                <w:szCs w:val="14"/>
              </w:rPr>
              <w:t xml:space="preserve">Keep both values; the reports and the audit log show the user ID and the Windows ID. Proposed behaviour: FRUM.002.01, FRUM.009.02, FRUM.002.01, FRUM.002.03: a user ID in the BDOI format (a letter and nine digits) and the Windows ID held separately for the single sign-on match.</w:t>
            </w:r>
          </w:p>
        </w:tc>
        <w:tc>
          <w:tcPr>
            <w:tcW w:w="1368" w:type="dxa"/>
          </w:tcPr>
          <w:p>
            <w:pPr>
              <w:spacing w:after="20" w:before="20"/>
              <w:rPr>
                <w:rFonts w:ascii="Arial" w:hAnsi="Arial" w:cs="Arial"/>
                <w:sz w:val="14"/>
                <w:szCs w:val="14"/>
              </w:rPr>
            </w:pPr>
            <w:r>
              <w:rPr>
                <w:rFonts w:ascii="Arial" w:hAnsi="Arial" w:cs="Arial"/>
                <w:sz w:val="14"/>
                <w:szCs w:val="14"/>
              </w:rPr>
              <w:t xml:space="preserve">Annexes E, G and H (field descriptions).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Q-07 (C07)</w:t>
            </w:r>
          </w:p>
        </w:tc>
        <w:tc>
          <w:tcPr>
            <w:tcW w:w="1440" w:type="dxa"/>
          </w:tcPr>
          <w:p>
            <w:pPr>
              <w:spacing w:after="20" w:before="20"/>
              <w:rPr>
                <w:rFonts w:ascii="Arial" w:hAnsi="Arial" w:cs="Arial"/>
                <w:sz w:val="14"/>
                <w:szCs w:val="14"/>
              </w:rPr>
            </w:pPr>
            <w:r>
              <w:rPr>
                <w:rFonts w:ascii="Arial" w:hAnsi="Arial" w:cs="Arial"/>
                <w:sz w:val="14"/>
                <w:szCs w:val="14"/>
              </w:rPr>
              <w:t xml:space="preserve">Session timeout message or warning before the log-out</w:t>
            </w:r>
          </w:p>
        </w:tc>
        <w:tc>
          <w:tcPr>
            <w:tcW w:w="2736" w:type="dxa"/>
          </w:tcPr>
          <w:p>
            <w:pPr>
              <w:spacing w:after="20" w:before="20"/>
              <w:rPr>
                <w:rFonts w:ascii="Arial" w:hAnsi="Arial" w:cs="Arial"/>
                <w:sz w:val="14"/>
                <w:szCs w:val="14"/>
              </w:rPr>
            </w:pPr>
            <w:r>
              <w:rPr>
                <w:rFonts w:ascii="Arial" w:hAnsi="Arial" w:cs="Arial"/>
                <w:sz w:val="14"/>
                <w:szCs w:val="14"/>
              </w:rPr>
              <w:t xml:space="preserve">FRUM.001.04: "The system shall notify the user x minutes after inactivity that the session automatically ended due to timeout"; "Your session timed out. Please log in again to continue"; default 30 minutes.</w:t>
            </w:r>
          </w:p>
        </w:tc>
        <w:tc>
          <w:tcPr>
            <w:tcW w:w="2160" w:type="dxa"/>
          </w:tcPr>
          <w:p>
            <w:pPr>
              <w:spacing w:after="20" w:before="20"/>
              <w:rPr>
                <w:rFonts w:ascii="Arial" w:hAnsi="Arial" w:cs="Arial"/>
                <w:sz w:val="14"/>
                <w:szCs w:val="14"/>
              </w:rPr>
            </w:pPr>
            <w:r>
              <w:rPr>
                <w:rFonts w:ascii="Arial" w:hAnsi="Arial" w:cs="Arial"/>
                <w:sz w:val="14"/>
                <w:szCs w:val="14"/>
              </w:rPr>
              <w:t xml:space="preserve">BRD 1.001.1.3 (and 2.001, 3.001, 4.001): "Receive warning prior to system triggered log out (30 minutes)"; Other BU NFR 5.</w:t>
            </w:r>
          </w:p>
        </w:tc>
        <w:tc>
          <w:tcPr>
            <w:tcW w:w="3168" w:type="dxa"/>
          </w:tcPr>
          <w:p>
            <w:pPr>
              <w:spacing w:after="20" w:before="20"/>
              <w:rPr>
                <w:rFonts w:ascii="Arial" w:hAnsi="Arial" w:cs="Arial"/>
                <w:sz w:val="14"/>
                <w:szCs w:val="14"/>
              </w:rPr>
            </w:pPr>
            <w:r>
              <w:rPr>
                <w:rFonts w:ascii="Arial" w:hAnsi="Arial" w:cs="Arial"/>
                <w:sz w:val="14"/>
                <w:szCs w:val="14"/>
              </w:rPr>
              <w:t xml:space="preserve">Keep both - BDOI's message and Log In button after the inactivity sign-out (adopt the wording), and the warning before the fixed end of the session that the BRD asks. Proposed behaviour: FRUM.001.01, FRUM.001.03: sign-out after 30 minutes of inactivity with the warning at 15 minutes; a separate warning 30 minutes before the fixed end of the session. Available in BIBS: after the inactivity sign-out the page 'Your session timed out' with Log In is shown (setting on by default, BDOI's text) or a message on the Login page.</w:t>
            </w:r>
          </w:p>
        </w:tc>
        <w:tc>
          <w:tcPr>
            <w:tcW w:w="1368" w:type="dxa"/>
          </w:tcPr>
          <w:p>
            <w:pPr>
              <w:spacing w:after="20" w:before="20"/>
              <w:rPr>
                <w:rFonts w:ascii="Arial" w:hAnsi="Arial" w:cs="Arial"/>
                <w:sz w:val="14"/>
                <w:szCs w:val="14"/>
              </w:rPr>
            </w:pPr>
            <w:r>
              <w:rPr>
                <w:rFonts w:ascii="Arial" w:hAnsi="Arial" w:cs="Arial"/>
                <w:sz w:val="14"/>
                <w:szCs w:val="14"/>
              </w:rPr>
              <w:t xml:space="preserve">FRUM.001.04; Annexes J and K.</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Q-08 (C08)</w:t>
            </w:r>
          </w:p>
        </w:tc>
        <w:tc>
          <w:tcPr>
            <w:tcW w:w="1440" w:type="dxa"/>
          </w:tcPr>
          <w:p>
            <w:pPr>
              <w:spacing w:after="20" w:before="20"/>
              <w:rPr>
                <w:rFonts w:ascii="Arial" w:hAnsi="Arial" w:cs="Arial"/>
                <w:sz w:val="14"/>
                <w:szCs w:val="14"/>
              </w:rPr>
            </w:pPr>
            <w:r>
              <w:rPr>
                <w:rFonts w:ascii="Arial" w:hAnsi="Arial" w:cs="Arial"/>
                <w:sz w:val="14"/>
                <w:szCs w:val="14"/>
              </w:rPr>
              <w:t xml:space="preserve">Wording of the inactivity warning</w:t>
            </w:r>
          </w:p>
        </w:tc>
        <w:tc>
          <w:tcPr>
            <w:tcW w:w="2736" w:type="dxa"/>
          </w:tcPr>
          <w:p>
            <w:pPr>
              <w:spacing w:after="20" w:before="20"/>
              <w:rPr>
                <w:rFonts w:ascii="Arial" w:hAnsi="Arial" w:cs="Arial"/>
                <w:sz w:val="14"/>
                <w:szCs w:val="14"/>
              </w:rPr>
            </w:pPr>
            <w:r>
              <w:rPr>
                <w:rFonts w:ascii="Arial" w:hAnsi="Arial" w:cs="Arial"/>
                <w:sz w:val="14"/>
                <w:szCs w:val="14"/>
              </w:rPr>
              <w:t xml:space="preserve">FRUM.001.03: "You have been inactive for x minutes. For your security, your session is about to expire. Would you like to stay logged in or log out?" with the buttons "Stay Logged In" and "Log Out".</w:t>
            </w:r>
          </w:p>
        </w:tc>
        <w:tc>
          <w:tcPr>
            <w:tcW w:w="2160" w:type="dxa"/>
          </w:tcPr>
          <w:p>
            <w:pPr>
              <w:spacing w:after="20" w:before="20"/>
              <w:rPr>
                <w:rFonts w:ascii="Arial" w:hAnsi="Arial" w:cs="Arial"/>
                <w:sz w:val="14"/>
                <w:szCs w:val="14"/>
              </w:rPr>
            </w:pPr>
            <w:r>
              <w:rPr>
                <w:rFonts w:ascii="Arial" w:hAnsi="Arial" w:cs="Arial"/>
                <w:sz w:val="14"/>
                <w:szCs w:val="14"/>
              </w:rPr>
              <w:t xml:space="preserve">BRD 1.001.1.2: "Receive the inactivity warning (15 minutes)".</w:t>
            </w:r>
          </w:p>
        </w:tc>
        <w:tc>
          <w:tcPr>
            <w:tcW w:w="3168" w:type="dxa"/>
          </w:tcPr>
          <w:p>
            <w:pPr>
              <w:spacing w:after="20" w:before="20"/>
              <w:rPr>
                <w:rFonts w:ascii="Arial" w:hAnsi="Arial" w:cs="Arial"/>
                <w:sz w:val="14"/>
                <w:szCs w:val="14"/>
              </w:rPr>
            </w:pPr>
            <w:r>
              <w:rPr>
                <w:rFonts w:ascii="Arial" w:hAnsi="Arial" w:cs="Arial"/>
                <w:sz w:val="14"/>
                <w:szCs w:val="14"/>
              </w:rPr>
              <w:t xml:space="preserve">Adopt BDOI's text and buttons (a screen text change, no rule change). Proposed behaviour: FRUM.001.01, FRUM.001.03 and the session dialog of the screens: "For your security the system signs you out in n minute(s)..." with the system's own buttons. Available in BIBS: the inactivity warning uses BDOI's wording and the buttons Stay Logged In and Log Out (setting on by default) or the earlier wording.</w:t>
            </w:r>
          </w:p>
        </w:tc>
        <w:tc>
          <w:tcPr>
            <w:tcW w:w="1368" w:type="dxa"/>
          </w:tcPr>
          <w:p>
            <w:pPr>
              <w:spacing w:after="20" w:before="20"/>
              <w:rPr>
                <w:rFonts w:ascii="Arial" w:hAnsi="Arial" w:cs="Arial"/>
                <w:sz w:val="14"/>
                <w:szCs w:val="14"/>
              </w:rPr>
            </w:pPr>
            <w:r>
              <w:rPr>
                <w:rFonts w:ascii="Arial" w:hAnsi="Arial" w:cs="Arial"/>
                <w:sz w:val="14"/>
                <w:szCs w:val="14"/>
              </w:rPr>
              <w:t xml:space="preserve">FRUM.001.03; Annex K.</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Q-09 (C09)</w:t>
            </w:r>
          </w:p>
        </w:tc>
        <w:tc>
          <w:tcPr>
            <w:tcW w:w="1440" w:type="dxa"/>
          </w:tcPr>
          <w:p>
            <w:pPr>
              <w:spacing w:after="20" w:before="20"/>
              <w:rPr>
                <w:rFonts w:ascii="Arial" w:hAnsi="Arial" w:cs="Arial"/>
                <w:sz w:val="14"/>
                <w:szCs w:val="14"/>
              </w:rPr>
            </w:pPr>
            <w:r>
              <w:rPr>
                <w:rFonts w:ascii="Arial" w:hAnsi="Arial" w:cs="Arial"/>
                <w:sz w:val="14"/>
                <w:szCs w:val="14"/>
              </w:rPr>
              <w:t xml:space="preserve">Lock-out after three invalid tries</w:t>
            </w:r>
          </w:p>
        </w:tc>
        <w:tc>
          <w:tcPr>
            <w:tcW w:w="2736" w:type="dxa"/>
          </w:tcPr>
          <w:p>
            <w:pPr>
              <w:spacing w:after="20" w:before="20"/>
              <w:rPr>
                <w:rFonts w:ascii="Arial" w:hAnsi="Arial" w:cs="Arial"/>
                <w:sz w:val="14"/>
                <w:szCs w:val="14"/>
              </w:rPr>
            </w:pPr>
            <w:r>
              <w:rPr>
                <w:rFonts w:ascii="Arial" w:hAnsi="Arial" w:cs="Arial"/>
                <w:sz w:val="14"/>
                <w:szCs w:val="14"/>
              </w:rPr>
              <w:t xml:space="preserve">FRUM.001.02, under the Enterprise SSO sign-in: "Access to the application disables after three (3) invalid password tries."</w:t>
            </w:r>
          </w:p>
        </w:tc>
        <w:tc>
          <w:tcPr>
            <w:tcW w:w="2160" w:type="dxa"/>
          </w:tcPr>
          <w:p>
            <w:pPr>
              <w:spacing w:after="20" w:before="20"/>
              <w:rPr>
                <w:rFonts w:ascii="Arial" w:hAnsi="Arial" w:cs="Arial"/>
                <w:sz w:val="14"/>
                <w:szCs w:val="14"/>
              </w:rPr>
            </w:pPr>
            <w:r>
              <w:rPr>
                <w:rFonts w:ascii="Arial" w:hAnsi="Arial" w:cs="Arial"/>
                <w:sz w:val="14"/>
                <w:szCs w:val="14"/>
              </w:rPr>
              <w:t xml:space="preserve">NFR p.14: users are locked out after 3 invalid attempts.</w:t>
            </w:r>
          </w:p>
        </w:tc>
        <w:tc>
          <w:tcPr>
            <w:tcW w:w="3168" w:type="dxa"/>
          </w:tcPr>
          <w:p>
            <w:pPr>
              <w:spacing w:after="20" w:before="20"/>
              <w:rPr>
                <w:rFonts w:ascii="Arial" w:hAnsi="Arial" w:cs="Arial"/>
                <w:sz w:val="14"/>
                <w:szCs w:val="14"/>
              </w:rPr>
            </w:pPr>
            <w:r>
              <w:rPr>
                <w:rFonts w:ascii="Arial" w:hAnsi="Arial" w:cs="Arial"/>
                <w:sz w:val="14"/>
                <w:szCs w:val="14"/>
              </w:rPr>
              <w:t xml:space="preserve">EIAM's lock-out set to 3 invalid tries for BDO accounts (BDOI IT to confirm); 3 in the application for the break-glass accounts. Proposed behaviour: FRUM.001.01, FRUM.001.02, CLR-UA-25: with single sign-on the EIAM lock-out policy applies; the application locks the local (break-glass) accounts after 3 failed attempts.</w:t>
            </w:r>
          </w:p>
        </w:tc>
        <w:tc>
          <w:tcPr>
            <w:tcW w:w="1368" w:type="dxa"/>
          </w:tcPr>
          <w:p>
            <w:pPr>
              <w:spacing w:after="20" w:before="20"/>
              <w:rPr>
                <w:rFonts w:ascii="Arial" w:hAnsi="Arial" w:cs="Arial"/>
                <w:sz w:val="14"/>
                <w:szCs w:val="14"/>
              </w:rPr>
            </w:pPr>
            <w:r>
              <w:rPr>
                <w:rFonts w:ascii="Arial" w:hAnsi="Arial" w:cs="Arial"/>
                <w:sz w:val="14"/>
                <w:szCs w:val="14"/>
              </w:rPr>
              <w:t xml:space="preserve">FRUM.001.02; Annex M.</w:t>
            </w:r>
          </w:p>
        </w:tc>
        <w:tc>
          <w:tcPr>
            <w:tcW w:w="144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Q-10 (C10)</w:t>
            </w:r>
          </w:p>
        </w:tc>
        <w:tc>
          <w:tcPr>
            <w:tcW w:w="1440" w:type="dxa"/>
          </w:tcPr>
          <w:p>
            <w:pPr>
              <w:spacing w:after="20" w:before="20"/>
              <w:rPr>
                <w:rFonts w:ascii="Arial" w:hAnsi="Arial" w:cs="Arial"/>
                <w:sz w:val="14"/>
                <w:szCs w:val="14"/>
              </w:rPr>
            </w:pPr>
            <w:r>
              <w:rPr>
                <w:rFonts w:ascii="Arial" w:hAnsi="Arial" w:cs="Arial"/>
                <w:sz w:val="14"/>
                <w:szCs w:val="14"/>
              </w:rPr>
              <w:t xml:space="preserve">Password history</w:t>
            </w:r>
          </w:p>
        </w:tc>
        <w:tc>
          <w:tcPr>
            <w:tcW w:w="2736" w:type="dxa"/>
          </w:tcPr>
          <w:p>
            <w:pPr>
              <w:spacing w:after="20" w:before="20"/>
              <w:rPr>
                <w:rFonts w:ascii="Arial" w:hAnsi="Arial" w:cs="Arial"/>
                <w:sz w:val="14"/>
                <w:szCs w:val="14"/>
              </w:rPr>
            </w:pPr>
            <w:r>
              <w:rPr>
                <w:rFonts w:ascii="Arial" w:hAnsi="Arial" w:cs="Arial"/>
                <w:sz w:val="14"/>
                <w:szCs w:val="14"/>
              </w:rPr>
              <w:t xml:space="preserve">FRUM-004.02 and.03: "Prevent reuse of at least the last ten (10) passwords."</w:t>
            </w:r>
          </w:p>
        </w:tc>
        <w:tc>
          <w:tcPr>
            <w:tcW w:w="2160" w:type="dxa"/>
          </w:tcPr>
          <w:p>
            <w:pPr>
              <w:spacing w:after="20" w:before="20"/>
              <w:rPr>
                <w:rFonts w:ascii="Arial" w:hAnsi="Arial" w:cs="Arial"/>
                <w:sz w:val="14"/>
                <w:szCs w:val="14"/>
              </w:rPr>
            </w:pPr>
            <w:r>
              <w:rPr>
                <w:rFonts w:ascii="Arial" w:hAnsi="Arial" w:cs="Arial"/>
                <w:sz w:val="14"/>
                <w:szCs w:val="14"/>
              </w:rPr>
              <w:t xml:space="preserve">Other BU NFR 7: enforce strong password policies (no value).</w:t>
            </w:r>
          </w:p>
        </w:tc>
        <w:tc>
          <w:tcPr>
            <w:tcW w:w="3168" w:type="dxa"/>
          </w:tcPr>
          <w:p>
            <w:pPr>
              <w:spacing w:after="20" w:before="20"/>
              <w:rPr>
                <w:rFonts w:ascii="Arial" w:hAnsi="Arial" w:cs="Arial"/>
                <w:sz w:val="14"/>
                <w:szCs w:val="14"/>
              </w:rPr>
            </w:pPr>
            <w:r>
              <w:rPr>
                <w:rFonts w:ascii="Arial" w:hAnsi="Arial" w:cs="Arial"/>
                <w:sz w:val="14"/>
                <w:szCs w:val="14"/>
              </w:rPr>
              <w:t xml:space="preserve">Adopt 10 for the local accounts (a setting value, no change). Proposed behaviour: FRUM-004.01, FRUM-004.02: history of 8 for local accounts (value to confirm, UQ08). Available in BIBS: the number of previous passwords that may not be reused is a security setting, delivered at 10 (BDOI's text).</w:t>
            </w:r>
          </w:p>
        </w:tc>
        <w:tc>
          <w:tcPr>
            <w:tcW w:w="1368" w:type="dxa"/>
          </w:tcPr>
          <w:p>
            <w:pPr>
              <w:spacing w:after="20" w:before="20"/>
              <w:rPr>
                <w:rFonts w:ascii="Arial" w:hAnsi="Arial" w:cs="Arial"/>
                <w:sz w:val="14"/>
                <w:szCs w:val="14"/>
              </w:rPr>
            </w:pPr>
            <w:r>
              <w:rPr>
                <w:rFonts w:ascii="Arial" w:hAnsi="Arial" w:cs="Arial"/>
                <w:sz w:val="14"/>
                <w:szCs w:val="14"/>
              </w:rPr>
              <w:t xml:space="preserve">Annex M.</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Q-11 (C11)</w:t>
            </w:r>
          </w:p>
        </w:tc>
        <w:tc>
          <w:tcPr>
            <w:tcW w:w="1440" w:type="dxa"/>
          </w:tcPr>
          <w:p>
            <w:pPr>
              <w:spacing w:after="20" w:before="20"/>
              <w:rPr>
                <w:rFonts w:ascii="Arial" w:hAnsi="Arial" w:cs="Arial"/>
                <w:sz w:val="14"/>
                <w:szCs w:val="14"/>
              </w:rPr>
            </w:pPr>
            <w:r>
              <w:rPr>
                <w:rFonts w:ascii="Arial" w:hAnsi="Arial" w:cs="Arial"/>
                <w:sz w:val="14"/>
                <w:szCs w:val="14"/>
              </w:rPr>
              <w:t xml:space="preserve">Password reset and forgotten password</w:t>
            </w:r>
          </w:p>
        </w:tc>
        <w:tc>
          <w:tcPr>
            <w:tcW w:w="2736" w:type="dxa"/>
          </w:tcPr>
          <w:p>
            <w:pPr>
              <w:spacing w:after="20" w:before="20"/>
              <w:rPr>
                <w:rFonts w:ascii="Arial" w:hAnsi="Arial" w:cs="Arial"/>
                <w:sz w:val="14"/>
                <w:szCs w:val="14"/>
              </w:rPr>
            </w:pPr>
            <w:r>
              <w:rPr>
                <w:rFonts w:ascii="Arial" w:hAnsi="Arial" w:cs="Arial"/>
                <w:sz w:val="14"/>
                <w:szCs w:val="14"/>
              </w:rPr>
              <w:t xml:space="preserve">FRUM-004.02: "The system shall not provide a password reset function"; FRUM-004.03: "The system shall not provide a forgot password function".</w:t>
            </w:r>
          </w:p>
        </w:tc>
        <w:tc>
          <w:tcPr>
            <w:tcW w:w="2160" w:type="dxa"/>
          </w:tcPr>
          <w:p>
            <w:pPr>
              <w:spacing w:after="20" w:before="20"/>
              <w:rPr>
                <w:rFonts w:ascii="Arial" w:hAnsi="Arial" w:cs="Arial"/>
                <w:sz w:val="14"/>
                <w:szCs w:val="14"/>
              </w:rPr>
            </w:pPr>
            <w:r>
              <w:rPr>
                <w:rFonts w:ascii="Arial" w:hAnsi="Arial" w:cs="Arial"/>
                <w:sz w:val="14"/>
                <w:szCs w:val="14"/>
              </w:rPr>
              <w:t xml:space="preserve">Other BU NFR 1: password management (reset, change); NFR 8: self-service password reset.</w:t>
            </w:r>
          </w:p>
        </w:tc>
        <w:tc>
          <w:tcPr>
            <w:tcW w:w="3168" w:type="dxa"/>
          </w:tcPr>
          <w:p>
            <w:pPr>
              <w:spacing w:after="20" w:before="20"/>
              <w:rPr>
                <w:rFonts w:ascii="Arial" w:hAnsi="Arial" w:cs="Arial"/>
                <w:sz w:val="14"/>
                <w:szCs w:val="14"/>
              </w:rPr>
            </w:pPr>
            <w:r>
              <w:rPr>
                <w:rFonts w:ascii="Arial" w:hAnsi="Arial" w:cs="Arial"/>
                <w:sz w:val="14"/>
                <w:szCs w:val="14"/>
              </w:rPr>
              <w:t xml:space="preserve">SSO users: BDOI's rule (no reset in the application). Break-glass accounts: reset by a second administrator only; the self-service link switched off in production. Proposed behaviour: FRUM-004.01, FRUM-004.02: for local accounts, an administrator reset and a self-service reset link; none for SSO users. Available in BIBS: no forgotten-password link and reset by another System Administrator only (setting on by default, BDOI's text) or the self-service reset of local accounts.</w:t>
            </w:r>
          </w:p>
        </w:tc>
        <w:tc>
          <w:tcPr>
            <w:tcW w:w="1368" w:type="dxa"/>
          </w:tcPr>
          <w:p>
            <w:pPr>
              <w:spacing w:after="20" w:before="20"/>
              <w:rPr>
                <w:rFonts w:ascii="Arial" w:hAnsi="Arial" w:cs="Arial"/>
                <w:sz w:val="14"/>
                <w:szCs w:val="14"/>
              </w:rPr>
            </w:pPr>
            <w:r>
              <w:rPr>
                <w:rFonts w:ascii="Arial" w:hAnsi="Arial" w:cs="Arial"/>
                <w:sz w:val="14"/>
                <w:szCs w:val="14"/>
              </w:rPr>
              <w:t xml:space="preserve">FRUM-004; Annexes M and N.</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Q-12 (C12)</w:t>
            </w:r>
          </w:p>
        </w:tc>
        <w:tc>
          <w:tcPr>
            <w:tcW w:w="1440" w:type="dxa"/>
          </w:tcPr>
          <w:p>
            <w:pPr>
              <w:spacing w:after="20" w:before="20"/>
              <w:rPr>
                <w:rFonts w:ascii="Arial" w:hAnsi="Arial" w:cs="Arial"/>
                <w:sz w:val="14"/>
                <w:szCs w:val="14"/>
              </w:rPr>
            </w:pPr>
            <w:r>
              <w:rPr>
                <w:rFonts w:ascii="Arial" w:hAnsi="Arial" w:cs="Arial"/>
                <w:sz w:val="14"/>
                <w:szCs w:val="14"/>
              </w:rPr>
              <w:t xml:space="preserve">Detail of the sign-in error messages</w:t>
            </w:r>
          </w:p>
        </w:tc>
        <w:tc>
          <w:tcPr>
            <w:tcW w:w="2736" w:type="dxa"/>
          </w:tcPr>
          <w:p>
            <w:pPr>
              <w:spacing w:after="20" w:before="20"/>
              <w:rPr>
                <w:rFonts w:ascii="Arial" w:hAnsi="Arial" w:cs="Arial"/>
                <w:sz w:val="14"/>
                <w:szCs w:val="14"/>
              </w:rPr>
            </w:pPr>
            <w:r>
              <w:rPr>
                <w:rFonts w:ascii="Arial" w:hAnsi="Arial" w:cs="Arial"/>
                <w:sz w:val="14"/>
                <w:szCs w:val="14"/>
              </w:rPr>
              <w:t xml:space="preserve">FRUM.002.01, FRUM-004.01 and.03: "Error messages should not give clues on exact error."</w:t>
            </w:r>
          </w:p>
        </w:tc>
        <w:tc>
          <w:tcPr>
            <w:tcW w:w="2160" w:type="dxa"/>
          </w:tcPr>
          <w:p>
            <w:pPr>
              <w:spacing w:after="20" w:before="20"/>
              <w:rPr>
                <w:rFonts w:ascii="Arial" w:hAnsi="Arial" w:cs="Arial"/>
                <w:sz w:val="14"/>
                <w:szCs w:val="14"/>
              </w:rPr>
            </w:pPr>
            <w:r>
              <w:rPr>
                <w:rFonts w:ascii="Arial" w:hAnsi="Arial" w:cs="Arial"/>
                <w:sz w:val="14"/>
                <w:szCs w:val="14"/>
              </w:rPr>
              <w:t xml:space="preserve">NFR p.14: "If failed, corresponding error message will also be forwarded."</w:t>
            </w:r>
          </w:p>
        </w:tc>
        <w:tc>
          <w:tcPr>
            <w:tcW w:w="3168" w:type="dxa"/>
          </w:tcPr>
          <w:p>
            <w:pPr>
              <w:spacing w:after="20" w:before="20"/>
              <w:rPr>
                <w:rFonts w:ascii="Arial" w:hAnsi="Arial" w:cs="Arial"/>
                <w:sz w:val="14"/>
                <w:szCs w:val="14"/>
              </w:rPr>
            </w:pPr>
            <w:r>
              <w:rPr>
                <w:rFonts w:ascii="Arial" w:hAnsi="Arial" w:cs="Arial"/>
                <w:sz w:val="14"/>
                <w:szCs w:val="14"/>
              </w:rPr>
              <w:t xml:space="preserve">Keep the single message of the local sign-in; keep the not-linked message of single sign-on (the identity is already proven by EIAM, and the user needs to know to call the administrator), for Information Security to confirm. Proposed behaviour: FRUM.001.01, FRUM.001.02: one message for a wrong password, a locked and a deactivated account ("Invalid user name or password"); FRUM.001.02, FRUM.001.06: "Your sign-in was accepted by your organisation, but it is not linked to an active user of this system. Contact your administrator."</w:t>
            </w:r>
          </w:p>
        </w:tc>
        <w:tc>
          <w:tcPr>
            <w:tcW w:w="1368" w:type="dxa"/>
          </w:tcPr>
          <w:p>
            <w:pPr>
              <w:spacing w:after="20" w:before="20"/>
              <w:rPr>
                <w:rFonts w:ascii="Arial" w:hAnsi="Arial" w:cs="Arial"/>
                <w:sz w:val="14"/>
                <w:szCs w:val="14"/>
              </w:rPr>
            </w:pPr>
            <w:r>
              <w:rPr>
                <w:rFonts w:ascii="Arial" w:hAnsi="Arial" w:cs="Arial"/>
                <w:sz w:val="14"/>
                <w:szCs w:val="14"/>
              </w:rPr>
              <w:t xml:space="preserve">Annex K.</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Q-13 (C13)</w:t>
            </w:r>
          </w:p>
        </w:tc>
        <w:tc>
          <w:tcPr>
            <w:tcW w:w="1440" w:type="dxa"/>
          </w:tcPr>
          <w:p>
            <w:pPr>
              <w:spacing w:after="20" w:before="20"/>
              <w:rPr>
                <w:rFonts w:ascii="Arial" w:hAnsi="Arial" w:cs="Arial"/>
                <w:sz w:val="14"/>
                <w:szCs w:val="14"/>
              </w:rPr>
            </w:pPr>
            <w:r>
              <w:rPr>
                <w:rFonts w:ascii="Arial" w:hAnsi="Arial" w:cs="Arial"/>
                <w:sz w:val="14"/>
                <w:szCs w:val="14"/>
              </w:rPr>
              <w:t xml:space="preserve">Revocation on an SSO status change and open sessions</w:t>
            </w:r>
          </w:p>
        </w:tc>
        <w:tc>
          <w:tcPr>
            <w:tcW w:w="2736" w:type="dxa"/>
          </w:tcPr>
          <w:p>
            <w:pPr>
              <w:spacing w:after="20" w:before="20"/>
              <w:rPr>
                <w:rFonts w:ascii="Arial" w:hAnsi="Arial" w:cs="Arial"/>
                <w:sz w:val="14"/>
                <w:szCs w:val="14"/>
              </w:rPr>
            </w:pPr>
            <w:r>
              <w:rPr>
                <w:rFonts w:ascii="Arial" w:hAnsi="Arial" w:cs="Arial"/>
                <w:sz w:val="14"/>
                <w:szCs w:val="14"/>
              </w:rPr>
              <w:t xml:space="preserve">FRUM.003.02.01: "automatically revoke access... when the synchronized user status is marked as Inactive, Disabled, Locked, or Deactivated"; "terminate active sessions upon detection of user deactivation".</w:t>
            </w:r>
          </w:p>
        </w:tc>
        <w:tc>
          <w:tcPr>
            <w:tcW w:w="2160" w:type="dxa"/>
          </w:tcPr>
          <w:p>
            <w:pPr>
              <w:spacing w:after="20" w:before="20"/>
              <w:rPr>
                <w:rFonts w:ascii="Arial" w:hAnsi="Arial" w:cs="Arial"/>
                <w:sz w:val="14"/>
                <w:szCs w:val="14"/>
              </w:rPr>
            </w:pPr>
            <w:r>
              <w:rPr>
                <w:rFonts w:ascii="Arial" w:hAnsi="Arial" w:cs="Arial"/>
                <w:sz w:val="14"/>
                <w:szCs w:val="14"/>
              </w:rPr>
              <w:t xml:space="preserve">BRD 1.004: a deactivation request.</w:t>
            </w:r>
          </w:p>
        </w:tc>
        <w:tc>
          <w:tcPr>
            <w:tcW w:w="3168" w:type="dxa"/>
          </w:tcPr>
          <w:p>
            <w:pPr>
              <w:spacing w:after="20" w:before="20"/>
              <w:rPr>
                <w:rFonts w:ascii="Arial" w:hAnsi="Arial" w:cs="Arial"/>
                <w:sz w:val="14"/>
                <w:szCs w:val="14"/>
              </w:rPr>
            </w:pPr>
            <w:r>
              <w:rPr>
                <w:rFonts w:ascii="Arial" w:hAnsi="Arial" w:cs="Arial"/>
                <w:sz w:val="14"/>
                <w:szCs w:val="14"/>
              </w:rPr>
              <w:t xml:space="preserve">With option (a), a leaver from UIDM-ISC deactivates the user and ends the open sessions at once (change to the system); a deactivation request does the same on approval. Proposed behaviour: FRUM.003.02.01, FRUM.009.04, FRUM.003.02.01, FRUM.003.04: deactivation by a request or the dormant-user job; EIAM refuses a disabled BDO account at the next sign-in; the open session ends at the inactivity sign-out or the session expiry. Available in BIBS: access is revoked and restored from the Enterprise SSO status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FRUM.003.02.01; Annex N.</w:t>
            </w:r>
          </w:p>
        </w:tc>
        <w:tc>
          <w:tcPr>
            <w:tcW w:w="144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Q-14 (C14)</w:t>
            </w:r>
          </w:p>
        </w:tc>
        <w:tc>
          <w:tcPr>
            <w:tcW w:w="1440" w:type="dxa"/>
          </w:tcPr>
          <w:p>
            <w:pPr>
              <w:spacing w:after="20" w:before="20"/>
              <w:rPr>
                <w:rFonts w:ascii="Arial" w:hAnsi="Arial" w:cs="Arial"/>
                <w:sz w:val="14"/>
                <w:szCs w:val="14"/>
              </w:rPr>
            </w:pPr>
            <w:r>
              <w:rPr>
                <w:rFonts w:ascii="Arial" w:hAnsi="Arial" w:cs="Arial"/>
                <w:sz w:val="14"/>
                <w:szCs w:val="14"/>
              </w:rPr>
              <w:t xml:space="preserve">Synchronisation status and on-demand synchronisation</w:t>
            </w:r>
          </w:p>
        </w:tc>
        <w:tc>
          <w:tcPr>
            <w:tcW w:w="2736" w:type="dxa"/>
          </w:tcPr>
          <w:p>
            <w:pPr>
              <w:spacing w:after="20" w:before="20"/>
              <w:rPr>
                <w:rFonts w:ascii="Arial" w:hAnsi="Arial" w:cs="Arial"/>
                <w:sz w:val="14"/>
                <w:szCs w:val="14"/>
              </w:rPr>
            </w:pPr>
            <w:r>
              <w:rPr>
                <w:rFonts w:ascii="Arial" w:hAnsi="Arial" w:cs="Arial"/>
                <w:sz w:val="14"/>
                <w:szCs w:val="14"/>
              </w:rPr>
              <w:t xml:space="preserve">FRUM.002.02 and FRUM.003.03: display the latest synchronisation status and timestamp of each user; authorised users start an on-demand synchronisation; failures are recorded and notified.</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Show on each user the last provisioning event (time, source, UIDM request number); refuse a failed provisioning call back to UIDM-ISC and alert the System Administrator; replace the on-demand synchronisation by a re-send from UIDM-ISC. Proposed behaviour: None; the UIDM-ISC option (a) pushes changes to the system; the Users screen shows the last sign-in. Available in BIBS: synchronisation from the Enterprise SSO runs on each event and on demand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FRUM.002.02, FRUM.003.03; Annex N; change to the system.</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Q-15 (C15)</w:t>
            </w:r>
          </w:p>
        </w:tc>
        <w:tc>
          <w:tcPr>
            <w:tcW w:w="1440" w:type="dxa"/>
          </w:tcPr>
          <w:p>
            <w:pPr>
              <w:spacing w:after="20" w:before="20"/>
              <w:rPr>
                <w:rFonts w:ascii="Arial" w:hAnsi="Arial" w:cs="Arial"/>
                <w:sz w:val="14"/>
                <w:szCs w:val="14"/>
              </w:rPr>
            </w:pPr>
            <w:r>
              <w:rPr>
                <w:rFonts w:ascii="Arial" w:hAnsi="Arial" w:cs="Arial"/>
                <w:color w:val="E65100"/>
                <w:sz w:val="14"/>
                <w:szCs w:val="14"/>
              </w:rPr>
              <w:t xml:space="preserve">Supervisory and record-ownership access</w:t>
            </w:r>
          </w:p>
        </w:tc>
        <w:tc>
          <w:tcPr>
            <w:tcW w:w="2736" w:type="dxa"/>
          </w:tcPr>
          <w:p>
            <w:pPr>
              <w:spacing w:after="20" w:before="20"/>
              <w:rPr>
                <w:rFonts w:ascii="Arial" w:hAnsi="Arial" w:cs="Arial"/>
                <w:sz w:val="14"/>
                <w:szCs w:val="14"/>
              </w:rPr>
            </w:pPr>
            <w:r>
              <w:rPr>
                <w:rFonts w:ascii="Arial" w:hAnsi="Arial" w:cs="Arial"/>
                <w:color w:val="E65100"/>
                <w:sz w:val="14"/>
                <w:szCs w:val="14"/>
              </w:rPr>
              <w:t xml:space="preserve">FRUM.001.02: "User with Supervisory roles have the same view as their assigned personnels (e.g. UH can manage the records of all assigned personnels including access to uploaded documents)"; FRUM.005.01: configurable record ownership and supervisory access rules.</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Hold the data scope on the user record (unit, team, supervisor) as part of FRUM.002.03, with the values per persona from the User Access Matrix; the supervisor and record-owner rules are change request CR-UA-007 (Annex AA.2). Proposed behaviour: Roles and permissions only in the BRD-11 FRS; the record scope of each user (own, team, unit) is set in the data scope of the user and specified by each module FRS.</w:t>
            </w:r>
          </w:p>
        </w:tc>
        <w:tc>
          <w:tcPr>
            <w:tcW w:w="1368" w:type="dxa"/>
          </w:tcPr>
          <w:p>
            <w:pPr>
              <w:spacing w:after="20" w:before="20"/>
              <w:rPr>
                <w:rFonts w:ascii="Arial" w:hAnsi="Arial" w:cs="Arial"/>
                <w:sz w:val="14"/>
                <w:szCs w:val="14"/>
              </w:rPr>
            </w:pPr>
            <w:r>
              <w:rPr>
                <w:rFonts w:ascii="Arial" w:hAnsi="Arial" w:cs="Arial"/>
                <w:sz w:val="14"/>
                <w:szCs w:val="14"/>
              </w:rPr>
              <w:t xml:space="preserve">FRUM.001.02, FRUM.002.03, FRUM.005.01.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Q-16 (C16)</w:t>
            </w:r>
          </w:p>
        </w:tc>
        <w:tc>
          <w:tcPr>
            <w:tcW w:w="1440" w:type="dxa"/>
          </w:tcPr>
          <w:p>
            <w:pPr>
              <w:spacing w:after="20" w:before="20"/>
              <w:rPr>
                <w:rFonts w:ascii="Arial" w:hAnsi="Arial" w:cs="Arial"/>
                <w:sz w:val="14"/>
                <w:szCs w:val="14"/>
              </w:rPr>
            </w:pPr>
            <w:r>
              <w:rPr>
                <w:rFonts w:ascii="Arial" w:hAnsi="Arial" w:cs="Arial"/>
                <w:sz w:val="14"/>
                <w:szCs w:val="14"/>
              </w:rPr>
              <w:t xml:space="preserve">Conflicting permission combinations</w:t>
            </w:r>
          </w:p>
        </w:tc>
        <w:tc>
          <w:tcPr>
            <w:tcW w:w="2736" w:type="dxa"/>
          </w:tcPr>
          <w:p>
            <w:pPr>
              <w:spacing w:after="20" w:before="20"/>
              <w:rPr>
                <w:rFonts w:ascii="Arial" w:hAnsi="Arial" w:cs="Arial"/>
                <w:sz w:val="14"/>
                <w:szCs w:val="14"/>
              </w:rPr>
            </w:pPr>
            <w:r>
              <w:rPr>
                <w:rFonts w:ascii="Arial" w:hAnsi="Arial" w:cs="Arial"/>
                <w:sz w:val="14"/>
                <w:szCs w:val="14"/>
              </w:rPr>
              <w:t xml:space="preserve">FRUM.006.03: "The system shall prevent the assignment of conflicting or invalid permission combinations."</w:t>
            </w:r>
          </w:p>
        </w:tc>
        <w:tc>
          <w:tcPr>
            <w:tcW w:w="2160" w:type="dxa"/>
          </w:tcPr>
          <w:p>
            <w:pPr>
              <w:spacing w:after="20" w:before="20"/>
              <w:rPr>
                <w:rFonts w:ascii="Arial" w:hAnsi="Arial" w:cs="Arial"/>
                <w:sz w:val="14"/>
                <w:szCs w:val="14"/>
              </w:rPr>
            </w:pPr>
            <w:r>
              <w:rPr>
                <w:rFonts w:ascii="Arial" w:hAnsi="Arial" w:cs="Arial"/>
                <w:sz w:val="14"/>
                <w:szCs w:val="14"/>
              </w:rPr>
              <w:t xml:space="preserve">Other BU NFR 11: changes to privileges monitored, evaluated and escalated.</w:t>
            </w:r>
          </w:p>
        </w:tc>
        <w:tc>
          <w:tcPr>
            <w:tcW w:w="3168" w:type="dxa"/>
          </w:tcPr>
          <w:p>
            <w:pPr>
              <w:spacing w:after="20" w:before="20"/>
              <w:rPr>
                <w:rFonts w:ascii="Arial" w:hAnsi="Arial" w:cs="Arial"/>
                <w:sz w:val="14"/>
                <w:szCs w:val="14"/>
              </w:rPr>
            </w:pPr>
            <w:r>
              <w:rPr>
                <w:rFonts w:ascii="Arial" w:hAnsi="Arial" w:cs="Arial"/>
                <w:sz w:val="14"/>
                <w:szCs w:val="14"/>
              </w:rPr>
              <w:t xml:space="preserve">Keep the rules at group-profile level (what one user may hold); BDOI lists the permission pairs it means and they become rules between profiles. Proposed behaviour: FRUM.006.03, FRUM.012.01: separation-of-duties rules name pairs of group profiles one user may not hold, maintained by the Business Administrator and authorised by Information Security; FRUM.006.01, FRUM.006.03 refuses a permission both added and removed. Available in BIBS: the conflicting permission combinations are rules maintained by Information Security under a second approval.</w:t>
            </w:r>
          </w:p>
        </w:tc>
        <w:tc>
          <w:tcPr>
            <w:tcW w:w="1368" w:type="dxa"/>
          </w:tcPr>
          <w:p>
            <w:pPr>
              <w:spacing w:after="20" w:before="20"/>
              <w:rPr>
                <w:rFonts w:ascii="Arial" w:hAnsi="Arial" w:cs="Arial"/>
                <w:sz w:val="14"/>
                <w:szCs w:val="14"/>
              </w:rPr>
            </w:pPr>
            <w:r>
              <w:rPr>
                <w:rFonts w:ascii="Arial" w:hAnsi="Arial" w:cs="Arial"/>
                <w:sz w:val="14"/>
                <w:szCs w:val="14"/>
              </w:rPr>
              <w:t xml:space="preserve">FRUM.006.03, FRUM.012.01.</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Q-17 (C17)</w:t>
            </w:r>
          </w:p>
        </w:tc>
        <w:tc>
          <w:tcPr>
            <w:tcW w:w="1440" w:type="dxa"/>
          </w:tcPr>
          <w:p>
            <w:pPr>
              <w:spacing w:after="20" w:before="20"/>
              <w:rPr>
                <w:rFonts w:ascii="Arial" w:hAnsi="Arial" w:cs="Arial"/>
                <w:sz w:val="14"/>
                <w:szCs w:val="14"/>
              </w:rPr>
            </w:pPr>
            <w:r>
              <w:rPr>
                <w:rFonts w:ascii="Arial" w:hAnsi="Arial" w:cs="Arial"/>
                <w:sz w:val="14"/>
                <w:szCs w:val="14"/>
              </w:rPr>
              <w:t xml:space="preserve">Second approval of privileged and out-of-hours changes</w:t>
            </w:r>
          </w:p>
        </w:tc>
        <w:tc>
          <w:tcPr>
            <w:tcW w:w="2736" w:type="dxa"/>
          </w:tcPr>
          <w:p>
            <w:pPr>
              <w:spacing w:after="20" w:before="20"/>
              <w:rPr>
                <w:rFonts w:ascii="Arial" w:hAnsi="Arial" w:cs="Arial"/>
                <w:sz w:val="14"/>
                <w:szCs w:val="14"/>
              </w:rPr>
            </w:pPr>
            <w:r>
              <w:rPr>
                <w:rFonts w:ascii="Arial" w:hAnsi="Arial" w:cs="Arial"/>
                <w:sz w:val="14"/>
                <w:szCs w:val="14"/>
              </w:rPr>
              <w:t xml:space="preserve">No such rule (approvals are outside the system).</w:t>
            </w:r>
          </w:p>
        </w:tc>
        <w:tc>
          <w:tcPr>
            <w:tcW w:w="2160" w:type="dxa"/>
          </w:tcPr>
          <w:p>
            <w:pPr>
              <w:spacing w:after="20" w:before="20"/>
              <w:rPr>
                <w:rFonts w:ascii="Arial" w:hAnsi="Arial" w:cs="Arial"/>
                <w:sz w:val="14"/>
                <w:szCs w:val="14"/>
              </w:rPr>
            </w:pPr>
            <w:r>
              <w:rPr>
                <w:rFonts w:ascii="Arial" w:hAnsi="Arial" w:cs="Arial"/>
                <w:sz w:val="14"/>
                <w:szCs w:val="14"/>
              </w:rPr>
              <w:t xml:space="preserve">Other BU NFR 11: modifications outside working hours or from low to high privilege are escalated for additional review.</w:t>
            </w:r>
          </w:p>
        </w:tc>
        <w:tc>
          <w:tcPr>
            <w:tcW w:w="3168" w:type="dxa"/>
          </w:tcPr>
          <w:p>
            <w:pPr>
              <w:spacing w:after="20" w:before="20"/>
              <w:rPr>
                <w:rFonts w:ascii="Arial" w:hAnsi="Arial" w:cs="Arial"/>
                <w:sz w:val="14"/>
                <w:szCs w:val="14"/>
              </w:rPr>
            </w:pPr>
            <w:r>
              <w:rPr>
                <w:rFonts w:ascii="Arial" w:hAnsi="Arial" w:cs="Arial"/>
                <w:sz w:val="14"/>
                <w:szCs w:val="14"/>
              </w:rPr>
              <w:t xml:space="preserve">Add as FRUM.010.05; BDOI names the high-privilege profiles and the working hours. Proposed behaviour: FRUM.010.05: a change to a High or Admin profile, or one submitted or approved outside working hours, needs a second approver and raises an alert.</w:t>
            </w:r>
          </w:p>
        </w:tc>
        <w:tc>
          <w:tcPr>
            <w:tcW w:w="1368" w:type="dxa"/>
          </w:tcPr>
          <w:p>
            <w:pPr>
              <w:spacing w:after="20" w:before="20"/>
              <w:rPr>
                <w:rFonts w:ascii="Arial" w:hAnsi="Arial" w:cs="Arial"/>
                <w:sz w:val="14"/>
                <w:szCs w:val="14"/>
              </w:rPr>
            </w:pPr>
            <w:r>
              <w:rPr>
                <w:rFonts w:ascii="Arial" w:hAnsi="Arial" w:cs="Arial"/>
                <w:sz w:val="14"/>
                <w:szCs w:val="14"/>
              </w:rPr>
              <w:t xml:space="preserve">FRUM.010.05; Annex M.</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Q-18 (C18)</w:t>
            </w:r>
          </w:p>
        </w:tc>
        <w:tc>
          <w:tcPr>
            <w:tcW w:w="1440" w:type="dxa"/>
          </w:tcPr>
          <w:p>
            <w:pPr>
              <w:spacing w:after="20" w:before="20"/>
              <w:rPr>
                <w:rFonts w:ascii="Arial" w:hAnsi="Arial" w:cs="Arial"/>
                <w:sz w:val="14"/>
                <w:szCs w:val="14"/>
              </w:rPr>
            </w:pPr>
            <w:r>
              <w:rPr>
                <w:rFonts w:ascii="Arial" w:hAnsi="Arial" w:cs="Arial"/>
                <w:sz w:val="14"/>
                <w:szCs w:val="14"/>
              </w:rPr>
              <w:t xml:space="preserve">File names of the exports</w:t>
            </w:r>
          </w:p>
        </w:tc>
        <w:tc>
          <w:tcPr>
            <w:tcW w:w="2736" w:type="dxa"/>
          </w:tcPr>
          <w:p>
            <w:pPr>
              <w:spacing w:after="20" w:before="20"/>
              <w:rPr>
                <w:rFonts w:ascii="Arial" w:hAnsi="Arial" w:cs="Arial"/>
                <w:sz w:val="14"/>
                <w:szCs w:val="14"/>
              </w:rPr>
            </w:pPr>
            <w:r>
              <w:rPr>
                <w:rFonts w:ascii="Arial" w:hAnsi="Arial" w:cs="Arial"/>
                <w:sz w:val="14"/>
                <w:szCs w:val="14"/>
              </w:rPr>
              <w:t xml:space="preserve">FRUM.007.02: "&lt;Report_Name&gt;_MMDDYYYY"; FRUM.008.01 (2nd): "Audit Logs_MMDDYYYY".</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Adopt BDOI's file names (a change of the download name). Proposed behaviour: FRUM.007.01, FRUM.007.02 to FRUM.008.01, FRUM.008.01 (2nd): report name, generated by, coverage and time generated in the header; the file name is not specified. Available in BIBS: the exports are named by BDOI's convention &lt;name&gt;_MMDDYYYY (setting on by default) or by the report code.</w:t>
            </w:r>
          </w:p>
        </w:tc>
        <w:tc>
          <w:tcPr>
            <w:tcW w:w="1368" w:type="dxa"/>
          </w:tcPr>
          <w:p>
            <w:pPr>
              <w:spacing w:after="20" w:before="20"/>
              <w:rPr>
                <w:rFonts w:ascii="Arial" w:hAnsi="Arial" w:cs="Arial"/>
                <w:sz w:val="14"/>
                <w:szCs w:val="14"/>
              </w:rPr>
            </w:pPr>
            <w:r>
              <w:rPr>
                <w:rFonts w:ascii="Arial" w:hAnsi="Arial" w:cs="Arial"/>
                <w:sz w:val="14"/>
                <w:szCs w:val="14"/>
              </w:rPr>
              <w:t xml:space="preserve">FRUM.007.02, FRUM.008.01 (2nd).</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Q-19 (C19)</w:t>
            </w:r>
          </w:p>
        </w:tc>
        <w:tc>
          <w:tcPr>
            <w:tcW w:w="1440" w:type="dxa"/>
          </w:tcPr>
          <w:p>
            <w:pPr>
              <w:spacing w:after="20" w:before="20"/>
              <w:rPr>
                <w:rFonts w:ascii="Arial" w:hAnsi="Arial" w:cs="Arial"/>
                <w:sz w:val="14"/>
                <w:szCs w:val="14"/>
              </w:rPr>
            </w:pPr>
            <w:r>
              <w:rPr>
                <w:rFonts w:ascii="Arial" w:hAnsi="Arial" w:cs="Arial"/>
                <w:sz w:val="14"/>
                <w:szCs w:val="14"/>
              </w:rPr>
              <w:t xml:space="preserve">Role and IP address in the audit log</w:t>
            </w:r>
          </w:p>
        </w:tc>
        <w:tc>
          <w:tcPr>
            <w:tcW w:w="2736" w:type="dxa"/>
          </w:tcPr>
          <w:p>
            <w:pPr>
              <w:spacing w:after="20" w:before="20"/>
              <w:rPr>
                <w:rFonts w:ascii="Arial" w:hAnsi="Arial" w:cs="Arial"/>
                <w:sz w:val="14"/>
                <w:szCs w:val="14"/>
              </w:rPr>
            </w:pPr>
            <w:r>
              <w:rPr>
                <w:rFonts w:ascii="Arial" w:hAnsi="Arial" w:cs="Arial"/>
                <w:sz w:val="14"/>
                <w:szCs w:val="14"/>
              </w:rPr>
              <w:t xml:space="preserve">FRUM.008.01 and.02: Timestamp, Module, User Id, Performed By, Role, Action, Activity, From, To, IP Address.</w:t>
            </w:r>
          </w:p>
        </w:tc>
        <w:tc>
          <w:tcPr>
            <w:tcW w:w="2160" w:type="dxa"/>
          </w:tcPr>
          <w:p>
            <w:pPr>
              <w:spacing w:after="20" w:before="20"/>
              <w:rPr>
                <w:rFonts w:ascii="Arial" w:hAnsi="Arial" w:cs="Arial"/>
                <w:sz w:val="14"/>
                <w:szCs w:val="14"/>
              </w:rPr>
            </w:pPr>
            <w:r>
              <w:rPr>
                <w:rFonts w:ascii="Arial" w:hAnsi="Arial" w:cs="Arial"/>
                <w:sz w:val="14"/>
                <w:szCs w:val="14"/>
              </w:rPr>
              <w:t xml:space="preserve">Sample D: Date, Activity, From, To, Done By.</w:t>
            </w:r>
          </w:p>
        </w:tc>
        <w:tc>
          <w:tcPr>
            <w:tcW w:w="3168" w:type="dxa"/>
          </w:tcPr>
          <w:p>
            <w:pPr>
              <w:spacing w:after="20" w:before="20"/>
              <w:rPr>
                <w:rFonts w:ascii="Arial" w:hAnsi="Arial" w:cs="Arial"/>
                <w:sz w:val="14"/>
                <w:szCs w:val="14"/>
              </w:rPr>
            </w:pPr>
            <w:r>
              <w:rPr>
                <w:rFonts w:ascii="Arial" w:hAnsi="Arial" w:cs="Arial"/>
                <w:sz w:val="14"/>
                <w:szCs w:val="14"/>
              </w:rPr>
              <w:t xml:space="preserve">Add the role at the time and the source (IP) address to the audit entries (change to the system) and keep approved by and the request number; Annex H extended. Proposed behaviour: FRUM.008.01, FRUM.008.01 (2nd), FRUM.008.01, FRUM.008.04: date, activity, from, to, done by, approved by, request number; the session log keeps the sign-in method and second factor.</w:t>
            </w:r>
          </w:p>
        </w:tc>
        <w:tc>
          <w:tcPr>
            <w:tcW w:w="1368" w:type="dxa"/>
          </w:tcPr>
          <w:p>
            <w:pPr>
              <w:spacing w:after="20" w:before="20"/>
              <w:rPr>
                <w:rFonts w:ascii="Arial" w:hAnsi="Arial" w:cs="Arial"/>
                <w:sz w:val="14"/>
                <w:szCs w:val="14"/>
              </w:rPr>
            </w:pPr>
            <w:r>
              <w:rPr>
                <w:rFonts w:ascii="Arial" w:hAnsi="Arial" w:cs="Arial"/>
                <w:sz w:val="14"/>
                <w:szCs w:val="14"/>
              </w:rPr>
              <w:t xml:space="preserve">FRUM.008; Annex H.</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Q-20 (C20)</w:t>
            </w:r>
          </w:p>
        </w:tc>
        <w:tc>
          <w:tcPr>
            <w:tcW w:w="1440" w:type="dxa"/>
          </w:tcPr>
          <w:p>
            <w:pPr>
              <w:spacing w:after="20" w:before="20"/>
              <w:rPr>
                <w:rFonts w:ascii="Arial" w:hAnsi="Arial" w:cs="Arial"/>
                <w:sz w:val="14"/>
                <w:szCs w:val="14"/>
              </w:rPr>
            </w:pPr>
            <w:r>
              <w:rPr>
                <w:rFonts w:ascii="Arial" w:hAnsi="Arial" w:cs="Arial"/>
                <w:sz w:val="14"/>
                <w:szCs w:val="14"/>
              </w:rPr>
              <w:t xml:space="preserve">Inactivity and timeout in the audit trail</w:t>
            </w:r>
          </w:p>
        </w:tc>
        <w:tc>
          <w:tcPr>
            <w:tcW w:w="2736" w:type="dxa"/>
          </w:tcPr>
          <w:p>
            <w:pPr>
              <w:spacing w:after="20" w:before="20"/>
              <w:rPr>
                <w:rFonts w:ascii="Arial" w:hAnsi="Arial" w:cs="Arial"/>
                <w:sz w:val="14"/>
                <w:szCs w:val="14"/>
              </w:rPr>
            </w:pPr>
            <w:r>
              <w:rPr>
                <w:rFonts w:ascii="Arial" w:hAnsi="Arial" w:cs="Arial"/>
                <w:sz w:val="14"/>
                <w:szCs w:val="14"/>
              </w:rPr>
              <w:t xml:space="preserve">FRUM.001.03: "record user inactivity in the audit trail"; FRUM.001.04: "record timeout"; actions Inactivity and Timeout in FRUM.008.01.</w:t>
            </w:r>
          </w:p>
        </w:tc>
        <w:tc>
          <w:tcPr>
            <w:tcW w:w="2160" w:type="dxa"/>
          </w:tcPr>
          <w:p>
            <w:pPr>
              <w:spacing w:after="20" w:before="20"/>
              <w:rPr>
                <w:rFonts w:ascii="Arial" w:hAnsi="Arial" w:cs="Arial"/>
                <w:sz w:val="14"/>
                <w:szCs w:val="14"/>
              </w:rPr>
            </w:pPr>
            <w:r>
              <w:rPr>
                <w:rFonts w:ascii="Arial" w:hAnsi="Arial" w:cs="Arial"/>
                <w:sz w:val="14"/>
                <w:szCs w:val="14"/>
              </w:rPr>
              <w:t xml:space="preserve">Other BU NFR 6: log user log-in and log-out activities.</w:t>
            </w:r>
          </w:p>
        </w:tc>
        <w:tc>
          <w:tcPr>
            <w:tcW w:w="3168" w:type="dxa"/>
          </w:tcPr>
          <w:p>
            <w:pPr>
              <w:spacing w:after="20" w:before="20"/>
              <w:rPr>
                <w:rFonts w:ascii="Arial" w:hAnsi="Arial" w:cs="Arial"/>
                <w:sz w:val="14"/>
                <w:szCs w:val="14"/>
              </w:rPr>
            </w:pPr>
            <w:r>
              <w:rPr>
                <w:rFonts w:ascii="Arial" w:hAnsi="Arial" w:cs="Arial"/>
                <w:sz w:val="14"/>
                <w:szCs w:val="14"/>
              </w:rPr>
              <w:t xml:space="preserve">Show the inactivity sign-out as action Inactivity and the session expiry as action Timeout in the User Access Audit Log. Proposed behaviour: FRUM.001.04, FRUM.001.05: the session log records the end reason (log-out, inactivity, session expiry, ended by an administrator, account locked); the audit log report can include log-ins and log-outs.</w:t>
            </w:r>
          </w:p>
        </w:tc>
        <w:tc>
          <w:tcPr>
            <w:tcW w:w="1368" w:type="dxa"/>
          </w:tcPr>
          <w:p>
            <w:pPr>
              <w:spacing w:after="20" w:before="20"/>
              <w:rPr>
                <w:rFonts w:ascii="Arial" w:hAnsi="Arial" w:cs="Arial"/>
                <w:sz w:val="14"/>
                <w:szCs w:val="14"/>
              </w:rPr>
            </w:pPr>
            <w:r>
              <w:rPr>
                <w:rFonts w:ascii="Arial" w:hAnsi="Arial" w:cs="Arial"/>
                <w:sz w:val="14"/>
                <w:szCs w:val="14"/>
              </w:rPr>
              <w:t xml:space="preserve">FRUM.001.03,.04; FRUM.008.</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Q-21 (C21)</w:t>
            </w:r>
          </w:p>
        </w:tc>
        <w:tc>
          <w:tcPr>
            <w:tcW w:w="1440" w:type="dxa"/>
          </w:tcPr>
          <w:p>
            <w:pPr>
              <w:spacing w:after="20" w:before="20"/>
              <w:rPr>
                <w:rFonts w:ascii="Arial" w:hAnsi="Arial" w:cs="Arial"/>
                <w:sz w:val="14"/>
                <w:szCs w:val="14"/>
              </w:rPr>
            </w:pPr>
            <w:r>
              <w:rPr>
                <w:rFonts w:ascii="Arial" w:hAnsi="Arial" w:cs="Arial"/>
                <w:sz w:val="14"/>
                <w:szCs w:val="14"/>
              </w:rPr>
              <w:t xml:space="preserve">Deactivating a role that has members</w:t>
            </w:r>
          </w:p>
        </w:tc>
        <w:tc>
          <w:tcPr>
            <w:tcW w:w="2736" w:type="dxa"/>
          </w:tcPr>
          <w:p>
            <w:pPr>
              <w:spacing w:after="20" w:before="20"/>
              <w:rPr>
                <w:rFonts w:ascii="Arial" w:hAnsi="Arial" w:cs="Arial"/>
                <w:sz w:val="14"/>
                <w:szCs w:val="14"/>
              </w:rPr>
            </w:pPr>
            <w:r>
              <w:rPr>
                <w:rFonts w:ascii="Arial" w:hAnsi="Arial" w:cs="Arial"/>
                <w:sz w:val="14"/>
                <w:szCs w:val="14"/>
              </w:rPr>
              <w:t xml:space="preserve">FRUM.006.02.01: display the users assigned; prevent new assignment; retain role assignments; enforce access restrictions.</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Allow it, as both say, with the members listed on the request and notified. Proposed behaviour: FRUM.006.02.01, FRUM.006.04: the members lose its screens on implementation and are listed and notified; whether members must be moved first is open (UQ16, CLR-UA-07).</w:t>
            </w:r>
          </w:p>
        </w:tc>
        <w:tc>
          <w:tcPr>
            <w:tcW w:w="1368" w:type="dxa"/>
          </w:tcPr>
          <w:p>
            <w:pPr>
              <w:spacing w:after="20" w:before="20"/>
              <w:rPr>
                <w:rFonts w:ascii="Arial" w:hAnsi="Arial" w:cs="Arial"/>
                <w:sz w:val="14"/>
                <w:szCs w:val="14"/>
              </w:rPr>
            </w:pPr>
            <w:r>
              <w:rPr>
                <w:rFonts w:ascii="Arial" w:hAnsi="Arial" w:cs="Arial"/>
                <w:sz w:val="14"/>
                <w:szCs w:val="14"/>
              </w:rPr>
              <w:t xml:space="preserve">FRUM.006.02.01.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Q-22 (C22)</w:t>
            </w:r>
          </w:p>
        </w:tc>
        <w:tc>
          <w:tcPr>
            <w:tcW w:w="1440" w:type="dxa"/>
          </w:tcPr>
          <w:p>
            <w:pPr>
              <w:spacing w:after="20" w:before="20"/>
              <w:rPr>
                <w:rFonts w:ascii="Arial" w:hAnsi="Arial" w:cs="Arial"/>
                <w:sz w:val="14"/>
                <w:szCs w:val="14"/>
              </w:rPr>
            </w:pPr>
            <w:r>
              <w:rPr>
                <w:rFonts w:ascii="Arial" w:hAnsi="Arial" w:cs="Arial"/>
                <w:sz w:val="14"/>
                <w:szCs w:val="14"/>
              </w:rPr>
              <w:t xml:space="preserve">Approvers of group-profile requests</w:t>
            </w:r>
          </w:p>
        </w:tc>
        <w:tc>
          <w:tcPr>
            <w:tcW w:w="2736" w:type="dxa"/>
          </w:tcPr>
          <w:p>
            <w:pPr>
              <w:spacing w:after="20" w:before="20"/>
              <w:rPr>
                <w:rFonts w:ascii="Arial" w:hAnsi="Arial" w:cs="Arial"/>
                <w:sz w:val="14"/>
                <w:szCs w:val="14"/>
              </w:rPr>
            </w:pPr>
            <w:r>
              <w:rPr>
                <w:rFonts w:ascii="Arial" w:hAnsi="Arial" w:cs="Arial"/>
                <w:sz w:val="14"/>
                <w:szCs w:val="14"/>
              </w:rPr>
              <w:t xml:space="preserve">No approver of role changes in the system.</w:t>
            </w:r>
          </w:p>
        </w:tc>
        <w:tc>
          <w:tcPr>
            <w:tcW w:w="2160" w:type="dxa"/>
          </w:tcPr>
          <w:p>
            <w:pPr>
              <w:spacing w:after="20" w:before="20"/>
              <w:rPr>
                <w:rFonts w:ascii="Arial" w:hAnsi="Arial" w:cs="Arial"/>
                <w:sz w:val="14"/>
                <w:szCs w:val="14"/>
              </w:rPr>
            </w:pPr>
            <w:r>
              <w:rPr>
                <w:rFonts w:ascii="Arial" w:hAnsi="Arial" w:cs="Arial"/>
                <w:sz w:val="14"/>
                <w:szCs w:val="14"/>
              </w:rPr>
              <w:t xml:space="preserve">BRD 3.002.1.2, 3.002.2.3, 3.002.3.3, 3.002.4.3: "Select approver/s from the drop-down".</w:t>
            </w:r>
          </w:p>
        </w:tc>
        <w:tc>
          <w:tcPr>
            <w:tcW w:w="3168" w:type="dxa"/>
          </w:tcPr>
          <w:p>
            <w:pPr>
              <w:spacing w:after="20" w:before="20"/>
              <w:rPr>
                <w:rFonts w:ascii="Arial" w:hAnsi="Arial" w:cs="Arial"/>
                <w:sz w:val="14"/>
                <w:szCs w:val="14"/>
              </w:rPr>
            </w:pPr>
            <w:r>
              <w:rPr>
                <w:rFonts w:ascii="Arial" w:hAnsi="Arial" w:cs="Arial"/>
                <w:sz w:val="14"/>
                <w:szCs w:val="14"/>
              </w:rPr>
              <w:t xml:space="preserve">Add as FRUM.005.03; BDOI names the approvers (UQ02). Proposed behaviour: FRUM.005.01, FRUM.005.03: one or more approvers in order; all must approve; any can reject or return.</w:t>
            </w:r>
          </w:p>
        </w:tc>
        <w:tc>
          <w:tcPr>
            <w:tcW w:w="1368" w:type="dxa"/>
          </w:tcPr>
          <w:p>
            <w:pPr>
              <w:spacing w:after="20" w:before="20"/>
              <w:rPr>
                <w:rFonts w:ascii="Arial" w:hAnsi="Arial" w:cs="Arial"/>
                <w:sz w:val="14"/>
                <w:szCs w:val="14"/>
              </w:rPr>
            </w:pPr>
            <w:r>
              <w:rPr>
                <w:rFonts w:ascii="Arial" w:hAnsi="Arial" w:cs="Arial"/>
                <w:sz w:val="14"/>
                <w:szCs w:val="14"/>
              </w:rPr>
              <w:t xml:space="preserve">FRUM.005.03.</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Q-23 (C23)</w:t>
            </w:r>
          </w:p>
        </w:tc>
        <w:tc>
          <w:tcPr>
            <w:tcW w:w="1440" w:type="dxa"/>
          </w:tcPr>
          <w:p>
            <w:pPr>
              <w:spacing w:after="20" w:before="20"/>
              <w:rPr>
                <w:rFonts w:ascii="Arial" w:hAnsi="Arial" w:cs="Arial"/>
                <w:sz w:val="14"/>
                <w:szCs w:val="14"/>
              </w:rPr>
            </w:pPr>
            <w:r>
              <w:rPr>
                <w:rFonts w:ascii="Arial" w:hAnsi="Arial" w:cs="Arial"/>
                <w:sz w:val="14"/>
                <w:szCs w:val="14"/>
              </w:rPr>
              <w:t xml:space="preserve">Effective date of access changes</w:t>
            </w:r>
          </w:p>
        </w:tc>
        <w:tc>
          <w:tcPr>
            <w:tcW w:w="2736" w:type="dxa"/>
          </w:tcPr>
          <w:p>
            <w:pPr>
              <w:spacing w:after="20" w:before="20"/>
              <w:rPr>
                <w:rFonts w:ascii="Arial" w:hAnsi="Arial" w:cs="Arial"/>
                <w:sz w:val="14"/>
                <w:szCs w:val="14"/>
              </w:rPr>
            </w:pPr>
            <w:r>
              <w:rPr>
                <w:rFonts w:ascii="Arial" w:hAnsi="Arial" w:cs="Arial"/>
                <w:sz w:val="14"/>
                <w:szCs w:val="14"/>
              </w:rPr>
              <w:t xml:space="preserve">Not stated.</w:t>
            </w:r>
          </w:p>
        </w:tc>
        <w:tc>
          <w:tcPr>
            <w:tcW w:w="2160" w:type="dxa"/>
          </w:tcPr>
          <w:p>
            <w:pPr>
              <w:spacing w:after="20" w:before="20"/>
              <w:rPr>
                <w:rFonts w:ascii="Arial" w:hAnsi="Arial" w:cs="Arial"/>
                <w:sz w:val="14"/>
                <w:szCs w:val="14"/>
              </w:rPr>
            </w:pPr>
            <w:r>
              <w:rPr>
                <w:rFonts w:ascii="Arial" w:hAnsi="Arial" w:cs="Arial"/>
                <w:sz w:val="14"/>
                <w:szCs w:val="14"/>
              </w:rPr>
              <w:t xml:space="preserve">NFR 1.k: ability to specify an effective date for user and role changes.</w:t>
            </w:r>
          </w:p>
        </w:tc>
        <w:tc>
          <w:tcPr>
            <w:tcW w:w="3168" w:type="dxa"/>
          </w:tcPr>
          <w:p>
            <w:pPr>
              <w:spacing w:after="20" w:before="20"/>
              <w:rPr>
                <w:rFonts w:ascii="Arial" w:hAnsi="Arial" w:cs="Arial"/>
                <w:sz w:val="14"/>
                <w:szCs w:val="14"/>
              </w:rPr>
            </w:pPr>
            <w:r>
              <w:rPr>
                <w:rFonts w:ascii="Arial" w:hAnsi="Arial" w:cs="Arial"/>
                <w:sz w:val="14"/>
                <w:szCs w:val="14"/>
              </w:rPr>
              <w:t xml:space="preserve">Add as FRUM.009.10. Proposed behaviour: FRUM.009.10: a request may carry an effective date; approved before it, it waits as Scheduled and is applied on the date.</w:t>
            </w:r>
          </w:p>
        </w:tc>
        <w:tc>
          <w:tcPr>
            <w:tcW w:w="1368" w:type="dxa"/>
          </w:tcPr>
          <w:p>
            <w:pPr>
              <w:spacing w:after="20" w:before="20"/>
              <w:rPr>
                <w:rFonts w:ascii="Arial" w:hAnsi="Arial" w:cs="Arial"/>
                <w:sz w:val="14"/>
                <w:szCs w:val="14"/>
              </w:rPr>
            </w:pPr>
            <w:r>
              <w:rPr>
                <w:rFonts w:ascii="Arial" w:hAnsi="Arial" w:cs="Arial"/>
                <w:sz w:val="14"/>
                <w:szCs w:val="14"/>
              </w:rPr>
              <w:t xml:space="preserve">FRUM.009.10.</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Q-24 (C24)</w:t>
            </w:r>
          </w:p>
        </w:tc>
        <w:tc>
          <w:tcPr>
            <w:tcW w:w="1440" w:type="dxa"/>
          </w:tcPr>
          <w:p>
            <w:pPr>
              <w:spacing w:after="20" w:before="20"/>
              <w:rPr>
                <w:rFonts w:ascii="Arial" w:hAnsi="Arial" w:cs="Arial"/>
                <w:sz w:val="14"/>
                <w:szCs w:val="14"/>
              </w:rPr>
            </w:pPr>
            <w:r>
              <w:rPr>
                <w:rFonts w:ascii="Arial" w:hAnsi="Arial" w:cs="Arial"/>
                <w:sz w:val="14"/>
                <w:szCs w:val="14"/>
              </w:rPr>
              <w:t xml:space="preserve">Bulk requests</w:t>
            </w:r>
          </w:p>
        </w:tc>
        <w:tc>
          <w:tcPr>
            <w:tcW w:w="2736" w:type="dxa"/>
          </w:tcPr>
          <w:p>
            <w:pPr>
              <w:spacing w:after="20" w:before="20"/>
              <w:rPr>
                <w:rFonts w:ascii="Arial" w:hAnsi="Arial" w:cs="Arial"/>
                <w:sz w:val="14"/>
                <w:szCs w:val="14"/>
              </w:rPr>
            </w:pPr>
            <w:r>
              <w:rPr>
                <w:rFonts w:ascii="Arial" w:hAnsi="Arial" w:cs="Arial"/>
                <w:sz w:val="14"/>
                <w:szCs w:val="14"/>
              </w:rPr>
              <w:t xml:space="preserve">Mapping row BRD 1.009.1: "c/o UIDM".</w:t>
            </w:r>
          </w:p>
        </w:tc>
        <w:tc>
          <w:tcPr>
            <w:tcW w:w="2160" w:type="dxa"/>
          </w:tcPr>
          <w:p>
            <w:pPr>
              <w:spacing w:after="20" w:before="20"/>
              <w:rPr>
                <w:rFonts w:ascii="Arial" w:hAnsi="Arial" w:cs="Arial"/>
                <w:sz w:val="14"/>
                <w:szCs w:val="14"/>
              </w:rPr>
            </w:pPr>
            <w:r>
              <w:rPr>
                <w:rFonts w:ascii="Arial" w:hAnsi="Arial" w:cs="Arial"/>
                <w:sz w:val="14"/>
                <w:szCs w:val="14"/>
              </w:rPr>
              <w:t xml:space="preserve">BRD 1.009 and Other BU NFR 9: bulk uploads or batch updates of user profiles.</w:t>
            </w:r>
          </w:p>
        </w:tc>
        <w:tc>
          <w:tcPr>
            <w:tcW w:w="3168" w:type="dxa"/>
          </w:tcPr>
          <w:p>
            <w:pPr>
              <w:spacing w:after="20" w:before="20"/>
              <w:rPr>
                <w:rFonts w:ascii="Arial" w:hAnsi="Arial" w:cs="Arial"/>
                <w:sz w:val="14"/>
                <w:szCs w:val="14"/>
              </w:rPr>
            </w:pPr>
            <w:r>
              <w:rPr>
                <w:rFonts w:ascii="Arial" w:hAnsi="Arial" w:cs="Arial"/>
                <w:sz w:val="14"/>
                <w:szCs w:val="14"/>
              </w:rPr>
              <w:t xml:space="preserve">Add as FRUM.011; with option (a) the bulk request serves the group-profile changes and the go-live load of users. Proposed behaviour: FRUM.011.01: a bulk request from a template, checked row by row, decided by one approver and applied line by line.</w:t>
            </w:r>
          </w:p>
        </w:tc>
        <w:tc>
          <w:tcPr>
            <w:tcW w:w="1368" w:type="dxa"/>
          </w:tcPr>
          <w:p>
            <w:pPr>
              <w:spacing w:after="20" w:before="20"/>
              <w:rPr>
                <w:rFonts w:ascii="Arial" w:hAnsi="Arial" w:cs="Arial"/>
                <w:sz w:val="14"/>
                <w:szCs w:val="14"/>
              </w:rPr>
            </w:pPr>
            <w:r>
              <w:rPr>
                <w:rFonts w:ascii="Arial" w:hAnsi="Arial" w:cs="Arial"/>
                <w:sz w:val="14"/>
                <w:szCs w:val="14"/>
              </w:rPr>
              <w:t xml:space="preserve">FRUM.011.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Q-25 (C25)</w:t>
            </w:r>
          </w:p>
        </w:tc>
        <w:tc>
          <w:tcPr>
            <w:tcW w:w="1440" w:type="dxa"/>
          </w:tcPr>
          <w:p>
            <w:pPr>
              <w:spacing w:after="20" w:before="20"/>
              <w:rPr>
                <w:rFonts w:ascii="Arial" w:hAnsi="Arial" w:cs="Arial"/>
                <w:sz w:val="14"/>
                <w:szCs w:val="14"/>
              </w:rPr>
            </w:pPr>
            <w:r>
              <w:rPr>
                <w:rFonts w:ascii="Arial" w:hAnsi="Arial" w:cs="Arial"/>
                <w:sz w:val="14"/>
                <w:szCs w:val="14"/>
              </w:rPr>
              <w:t xml:space="preserve">Notifications of access requests and changes</w:t>
            </w:r>
          </w:p>
        </w:tc>
        <w:tc>
          <w:tcPr>
            <w:tcW w:w="2736" w:type="dxa"/>
          </w:tcPr>
          <w:p>
            <w:pPr>
              <w:spacing w:after="20" w:before="20"/>
              <w:rPr>
                <w:rFonts w:ascii="Arial" w:hAnsi="Arial" w:cs="Arial"/>
                <w:sz w:val="14"/>
                <w:szCs w:val="14"/>
              </w:rPr>
            </w:pPr>
            <w:r>
              <w:rPr>
                <w:rFonts w:ascii="Arial" w:hAnsi="Arial" w:cs="Arial"/>
                <w:sz w:val="14"/>
                <w:szCs w:val="14"/>
              </w:rPr>
              <w:t xml:space="preserve">Only synchronisation failures are notified (FRUM.003.03); request notices are outside (UIDM).</w:t>
            </w:r>
          </w:p>
        </w:tc>
        <w:tc>
          <w:tcPr>
            <w:tcW w:w="2160" w:type="dxa"/>
          </w:tcPr>
          <w:p>
            <w:pPr>
              <w:spacing w:after="20" w:before="20"/>
              <w:rPr>
                <w:rFonts w:ascii="Arial" w:hAnsi="Arial" w:cs="Arial"/>
                <w:sz w:val="14"/>
                <w:szCs w:val="14"/>
              </w:rPr>
            </w:pPr>
            <w:r>
              <w:rPr>
                <w:rFonts w:ascii="Arial" w:hAnsi="Arial" w:cs="Arial"/>
                <w:sz w:val="14"/>
                <w:szCs w:val="14"/>
              </w:rPr>
              <w:t xml:space="preserve">BRD 1.006.1.1, 1.008.1.4, 2.002.1 and Other BU NFR 10: notification on returned, approved and rejected requests and on access changes.</w:t>
            </w:r>
          </w:p>
        </w:tc>
        <w:tc>
          <w:tcPr>
            <w:tcW w:w="3168" w:type="dxa"/>
          </w:tcPr>
          <w:p>
            <w:pPr>
              <w:spacing w:after="20" w:before="20"/>
              <w:rPr>
                <w:rFonts w:ascii="Arial" w:hAnsi="Arial" w:cs="Arial"/>
                <w:sz w:val="14"/>
                <w:szCs w:val="14"/>
              </w:rPr>
            </w:pPr>
            <w:r>
              <w:rPr>
                <w:rFonts w:ascii="Arial" w:hAnsi="Arial" w:cs="Arial"/>
                <w:sz w:val="14"/>
                <w:szCs w:val="14"/>
              </w:rPr>
              <w:t xml:space="preserve">Add as FRUM.013.01. Proposed behaviour: FRUM.013.01: notices to the approver, the requester and the affected user, in the system and by e-mail. Available in BIBS: the notices of access requests are also e-mailed by each user's notification preference (setting on by default) or shown in the system only.</w:t>
            </w:r>
          </w:p>
        </w:tc>
        <w:tc>
          <w:tcPr>
            <w:tcW w:w="1368" w:type="dxa"/>
          </w:tcPr>
          <w:p>
            <w:pPr>
              <w:spacing w:after="20" w:before="20"/>
              <w:rPr>
                <w:rFonts w:ascii="Arial" w:hAnsi="Arial" w:cs="Arial"/>
                <w:sz w:val="14"/>
                <w:szCs w:val="14"/>
              </w:rPr>
            </w:pPr>
            <w:r>
              <w:rPr>
                <w:rFonts w:ascii="Arial" w:hAnsi="Arial" w:cs="Arial"/>
                <w:sz w:val="14"/>
                <w:szCs w:val="14"/>
              </w:rPr>
              <w:t xml:space="preserve">FRUM.013.01; Annex L.</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Q-26 (C26)</w:t>
            </w:r>
          </w:p>
        </w:tc>
        <w:tc>
          <w:tcPr>
            <w:tcW w:w="1440" w:type="dxa"/>
          </w:tcPr>
          <w:p>
            <w:pPr>
              <w:keepNext/>
              <w:spacing w:after="20" w:before="20"/>
              <w:rPr>
                <w:rFonts w:ascii="Arial" w:hAnsi="Arial" w:cs="Arial"/>
                <w:sz w:val="14"/>
                <w:szCs w:val="14"/>
              </w:rPr>
            </w:pPr>
            <w:r>
              <w:rPr>
                <w:rFonts w:ascii="Arial" w:hAnsi="Arial" w:cs="Arial"/>
                <w:sz w:val="14"/>
                <w:szCs w:val="14"/>
              </w:rPr>
              <w:t xml:space="preserve">Dormant accounts</w:t>
            </w:r>
          </w:p>
        </w:tc>
        <w:tc>
          <w:tcPr>
            <w:tcW w:w="2736" w:type="dxa"/>
          </w:tcPr>
          <w:p>
            <w:pPr>
              <w:keepNext/>
              <w:spacing w:after="20" w:before="20"/>
              <w:rPr>
                <w:rFonts w:ascii="Arial" w:hAnsi="Arial" w:cs="Arial"/>
                <w:sz w:val="14"/>
                <w:szCs w:val="14"/>
              </w:rPr>
            </w:pPr>
            <w:r>
              <w:rPr>
                <w:rFonts w:ascii="Arial" w:hAnsi="Arial" w:cs="Arial"/>
                <w:sz w:val="14"/>
                <w:szCs w:val="14"/>
              </w:rPr>
              <w:t xml:space="preserve">No rule; access follows the SSO status.</w:t>
            </w:r>
          </w:p>
        </w:tc>
        <w:tc>
          <w:tcPr>
            <w:tcW w:w="2160" w:type="dxa"/>
          </w:tcPr>
          <w:p>
            <w:pPr>
              <w:keepNext/>
              <w:spacing w:after="20" w:before="20"/>
              <w:rPr>
                <w:rFonts w:ascii="Arial" w:hAnsi="Arial" w:cs="Arial"/>
                <w:sz w:val="14"/>
                <w:szCs w:val="14"/>
              </w:rPr>
            </w:pPr>
            <w:r>
              <w:rPr>
                <w:rFonts w:ascii="Arial" w:hAnsi="Arial" w:cs="Arial"/>
                <w:sz w:val="14"/>
                <w:szCs w:val="14"/>
              </w:rPr>
              <w:t xml:space="preserve">Not stated as such; NFR regulatory rows (MORB, Data Privacy Act).</w:t>
            </w:r>
          </w:p>
        </w:tc>
        <w:tc>
          <w:tcPr>
            <w:tcW w:w="3168" w:type="dxa"/>
          </w:tcPr>
          <w:p>
            <w:pPr>
              <w:keepNext/>
              <w:spacing w:after="20" w:before="20"/>
              <w:rPr>
                <w:rFonts w:ascii="Arial" w:hAnsi="Arial" w:cs="Arial"/>
                <w:sz w:val="14"/>
                <w:szCs w:val="14"/>
              </w:rPr>
            </w:pPr>
            <w:r>
              <w:rPr>
                <w:rFonts w:ascii="Arial" w:hAnsi="Arial" w:cs="Arial"/>
                <w:sz w:val="14"/>
                <w:szCs w:val="14"/>
              </w:rPr>
              <w:t xml:space="preserve">Add as FRUM.003.04 with the values of Information Security. Proposed behaviour: FRUM.003.02.01, FRUM.003.04: users without a sign-in for 90 days are deactivated by a daily job, with a notice 7 days before; System Administrators exempt.</w:t>
            </w:r>
          </w:p>
        </w:tc>
        <w:tc>
          <w:tcPr>
            <w:tcW w:w="1368" w:type="dxa"/>
          </w:tcPr>
          <w:p>
            <w:pPr>
              <w:keepNext/>
              <w:spacing w:after="20" w:before="20"/>
              <w:rPr>
                <w:rFonts w:ascii="Arial" w:hAnsi="Arial" w:cs="Arial"/>
                <w:sz w:val="14"/>
                <w:szCs w:val="14"/>
              </w:rPr>
            </w:pPr>
            <w:r>
              <w:rPr>
                <w:rFonts w:ascii="Arial" w:hAnsi="Arial" w:cs="Arial"/>
                <w:sz w:val="14"/>
                <w:szCs w:val="14"/>
              </w:rPr>
              <w:t xml:space="preserve">FRUM.003.04; Annex M.</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Q-27 (C27)</w:t>
            </w:r>
          </w:p>
        </w:tc>
        <w:tc>
          <w:tcPr>
            <w:tcW w:w="1440" w:type="dxa"/>
          </w:tcPr>
          <w:p>
            <w:pPr>
              <w:keepNext/>
              <w:spacing w:after="20" w:before="20"/>
              <w:rPr>
                <w:rFonts w:ascii="Arial" w:hAnsi="Arial" w:cs="Arial"/>
                <w:sz w:val="14"/>
                <w:szCs w:val="14"/>
              </w:rPr>
            </w:pPr>
            <w:r>
              <w:rPr>
                <w:rFonts w:ascii="Arial" w:hAnsi="Arial" w:cs="Arial"/>
                <w:sz w:val="14"/>
                <w:szCs w:val="14"/>
              </w:rPr>
              <w:t xml:space="preserve">AD group and roles</w:t>
            </w:r>
          </w:p>
        </w:tc>
        <w:tc>
          <w:tcPr>
            <w:tcW w:w="2736" w:type="dxa"/>
          </w:tcPr>
          <w:p>
            <w:pPr>
              <w:keepNext/>
              <w:spacing w:after="20" w:before="20"/>
              <w:rPr>
                <w:rFonts w:ascii="Arial" w:hAnsi="Arial" w:cs="Arial"/>
                <w:sz w:val="14"/>
                <w:szCs w:val="14"/>
              </w:rPr>
            </w:pPr>
            <w:r>
              <w:rPr>
                <w:rFonts w:ascii="Arial" w:hAnsi="Arial" w:cs="Arial"/>
                <w:sz w:val="14"/>
                <w:szCs w:val="14"/>
              </w:rPr>
              <w:t xml:space="preserve">FRUM.002.01: the user information retrieved includes "AD Group".</w:t>
            </w:r>
          </w:p>
        </w:tc>
        <w:tc>
          <w:tcPr>
            <w:tcW w:w="2160" w:type="dxa"/>
          </w:tcPr>
          <w:p>
            <w:pPr>
              <w:keepNext/>
              <w:spacing w:after="20" w:before="20"/>
              <w:rPr>
                <w:rFonts w:ascii="Arial" w:hAnsi="Arial" w:cs="Arial"/>
                <w:sz w:val="14"/>
                <w:szCs w:val="14"/>
              </w:rPr>
            </w:pPr>
            <w:r>
              <w:rPr>
                <w:rFonts w:ascii="Arial" w:hAnsi="Arial" w:cs="Arial"/>
                <w:sz w:val="14"/>
                <w:szCs w:val="14"/>
              </w:rPr>
              <w:t xml:space="preserve">Roles maintained in the module (BRD 4.002).</w:t>
            </w:r>
          </w:p>
        </w:tc>
        <w:tc>
          <w:tcPr>
            <w:tcW w:w="3168" w:type="dxa"/>
          </w:tcPr>
          <w:p>
            <w:pPr>
              <w:keepNext/>
              <w:spacing w:after="20" w:before="20"/>
              <w:rPr>
                <w:rFonts w:ascii="Arial" w:hAnsi="Arial" w:cs="Arial"/>
                <w:sz w:val="14"/>
                <w:szCs w:val="14"/>
              </w:rPr>
            </w:pPr>
            <w:r>
              <w:rPr>
                <w:rFonts w:ascii="Arial" w:hAnsi="Arial" w:cs="Arial"/>
                <w:sz w:val="14"/>
                <w:szCs w:val="14"/>
              </w:rPr>
              <w:t xml:space="preserve">Hold the AD group for information and for the sign-in gate only; roles stay in the system. Proposed behaviour: CLR-UA-26: no Entra ID group is mapped to a role; roles change only through requests; a 'the system users' group may gate who reaches the system.</w:t>
            </w:r>
          </w:p>
        </w:tc>
        <w:tc>
          <w:tcPr>
            <w:tcW w:w="1368" w:type="dxa"/>
          </w:tcPr>
          <w:p>
            <w:pPr>
              <w:keepNext/>
              <w:spacing w:after="20" w:before="20"/>
              <w:rPr>
                <w:rFonts w:ascii="Arial" w:hAnsi="Arial" w:cs="Arial"/>
                <w:sz w:val="14"/>
                <w:szCs w:val="14"/>
              </w:rPr>
            </w:pPr>
            <w:r>
              <w:rPr>
                <w:rFonts w:ascii="Arial" w:hAnsi="Arial" w:cs="Arial"/>
                <w:sz w:val="14"/>
                <w:szCs w:val="14"/>
              </w:rPr>
              <w:t xml:space="preserve">FRUM.002.01; Annex N.</w:t>
            </w:r>
          </w:p>
        </w:tc>
        <w:tc>
          <w:tcPr>
            <w:tcW w:w="1440" w:type="dxa"/>
          </w:tcPr>
          <w:p>
            <w:pPr>
              <w:keepNext/>
              <w:spacing w:after="20" w:before="20"/>
              <w:rPr>
                <w:rFonts w:ascii="Arial" w:hAnsi="Arial" w:cs="Arial"/>
                <w:sz w:val="14"/>
                <w:szCs w:val="14"/>
              </w:rPr>
            </w:pPr>
            <w:r>
              <w:rPr>
                <w:rFonts w:ascii="Arial" w:hAnsi="Arial" w:cs="Arial"/>
                <w:sz w:val="14"/>
                <w:szCs w:val="14"/>
              </w:rPr>
              <w:t xml:space="preserve">BDOI IT</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Q-28 (C28)</w:t>
            </w:r>
          </w:p>
        </w:tc>
        <w:tc>
          <w:tcPr>
            <w:tcW w:w="1440" w:type="dxa"/>
          </w:tcPr>
          <w:p>
            <w:pPr>
              <w:spacing w:after="20" w:before="20"/>
              <w:rPr>
                <w:rFonts w:ascii="Arial" w:hAnsi="Arial" w:cs="Arial"/>
                <w:sz w:val="14"/>
                <w:szCs w:val="14"/>
              </w:rPr>
            </w:pPr>
            <w:r>
              <w:rPr>
                <w:rFonts w:ascii="Arial" w:hAnsi="Arial" w:cs="Arial"/>
                <w:sz w:val="14"/>
                <w:szCs w:val="14"/>
              </w:rPr>
              <w:t xml:space="preserve">Fields of the user record</w:t>
            </w:r>
          </w:p>
        </w:tc>
        <w:tc>
          <w:tcPr>
            <w:tcW w:w="2736" w:type="dxa"/>
          </w:tcPr>
          <w:p>
            <w:pPr>
              <w:spacing w:after="20" w:before="20"/>
              <w:rPr>
                <w:rFonts w:ascii="Arial" w:hAnsi="Arial" w:cs="Arial"/>
                <w:sz w:val="14"/>
                <w:szCs w:val="14"/>
              </w:rPr>
            </w:pPr>
            <w:r>
              <w:rPr>
                <w:rFonts w:ascii="Arial" w:hAnsi="Arial" w:cs="Arial"/>
                <w:sz w:val="14"/>
                <w:szCs w:val="14"/>
              </w:rPr>
              <w:t xml:space="preserve">FRUM.002.01: Windows ID, AD e-mail, AD group, AD status, AD sync date / time, first name, last name, display name, team leader, team head, section head and unit head names, unit / segment, department, location, UIDM request no., created and modified by and date.</w:t>
            </w:r>
          </w:p>
        </w:tc>
        <w:tc>
          <w:tcPr>
            <w:tcW w:w="2160" w:type="dxa"/>
          </w:tcPr>
          <w:p>
            <w:pPr>
              <w:spacing w:after="20" w:before="20"/>
              <w:rPr>
                <w:rFonts w:ascii="Arial" w:hAnsi="Arial" w:cs="Arial"/>
                <w:sz w:val="14"/>
                <w:szCs w:val="14"/>
              </w:rPr>
            </w:pPr>
            <w:r>
              <w:rPr>
                <w:rFonts w:ascii="Arial" w:hAnsi="Arial" w:cs="Arial"/>
                <w:sz w:val="14"/>
                <w:szCs w:val="14"/>
              </w:rPr>
              <w:t xml:space="preserve">NFR p.14: Windows ID, user name, user status, Business Unit Group, User Level.</w:t>
            </w:r>
          </w:p>
        </w:tc>
        <w:tc>
          <w:tcPr>
            <w:tcW w:w="3168" w:type="dxa"/>
          </w:tcPr>
          <w:p>
            <w:pPr>
              <w:spacing w:after="20" w:before="20"/>
              <w:rPr>
                <w:rFonts w:ascii="Arial" w:hAnsi="Arial" w:cs="Arial"/>
                <w:sz w:val="14"/>
                <w:szCs w:val="14"/>
              </w:rPr>
            </w:pPr>
            <w:r>
              <w:rPr>
                <w:rFonts w:ascii="Arial" w:hAnsi="Arial" w:cs="Arial"/>
                <w:sz w:val="14"/>
                <w:szCs w:val="14"/>
              </w:rPr>
              <w:t xml:space="preserve">Take the union - add BDOI's hierarchy names, unit / segment, department, location and UIDM request number (change to the system for the fields not held) and keep the BRD's business unit group and user level. Proposed behaviour: FRUM.002.01, FRUM.009.02, FRUM.002.01, FRUM.002.03: user ID, Windows ID, full name, e-mail, home branch, business unit group, user level, group profiles, authorisation limit, status, last sign-in.</w:t>
            </w:r>
          </w:p>
        </w:tc>
        <w:tc>
          <w:tcPr>
            <w:tcW w:w="1368" w:type="dxa"/>
          </w:tcPr>
          <w:p>
            <w:pPr>
              <w:spacing w:after="20" w:before="20"/>
              <w:rPr>
                <w:rFonts w:ascii="Arial" w:hAnsi="Arial" w:cs="Arial"/>
                <w:sz w:val="14"/>
                <w:szCs w:val="14"/>
              </w:rPr>
            </w:pPr>
            <w:r>
              <w:rPr>
                <w:rFonts w:ascii="Arial" w:hAnsi="Arial" w:cs="Arial"/>
                <w:sz w:val="14"/>
                <w:szCs w:val="14"/>
              </w:rPr>
              <w:t xml:space="preserve">FRUM.002.01, FRUM.002.03; Annex J.</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Q-29 (S01)</w:t>
            </w:r>
          </w:p>
        </w:tc>
        <w:tc>
          <w:tcPr>
            <w:tcW w:w="1440" w:type="dxa"/>
          </w:tcPr>
          <w:p>
            <w:pPr>
              <w:spacing w:after="20" w:before="20"/>
              <w:rPr>
                <w:rFonts w:ascii="Arial" w:hAnsi="Arial" w:cs="Arial"/>
                <w:sz w:val="14"/>
                <w:szCs w:val="14"/>
              </w:rPr>
            </w:pPr>
            <w:r>
              <w:rPr>
                <w:rFonts w:ascii="Arial" w:hAnsi="Arial" w:cs="Arial"/>
                <w:sz w:val="14"/>
                <w:szCs w:val="14"/>
              </w:rPr>
              <w:t xml:space="preserve">Mapping row BRD 4.001.1</w:t>
            </w:r>
          </w:p>
        </w:tc>
        <w:tc>
          <w:tcPr>
            <w:tcW w:w="2736" w:type="dxa"/>
          </w:tcPr>
          <w:p>
            <w:pPr>
              <w:spacing w:after="20" w:before="20"/>
              <w:rPr>
                <w:rFonts w:ascii="Arial" w:hAnsi="Arial" w:cs="Arial"/>
                <w:sz w:val="14"/>
                <w:szCs w:val="14"/>
              </w:rPr>
            </w:pPr>
            <w:r>
              <w:rPr>
                <w:rFonts w:ascii="Arial" w:hAnsi="Arial" w:cs="Arial"/>
                <w:sz w:val="14"/>
                <w:szCs w:val="14"/>
              </w:rPr>
              <w:t xml:space="preserve">Row BRD 4.001.1 reads "I. Log in as a Business Administrator" and maps to FRID.001.</w:t>
            </w:r>
          </w:p>
        </w:tc>
        <w:tc>
          <w:tcPr>
            <w:tcW w:w="2160" w:type="dxa"/>
          </w:tcPr>
          <w:p>
            <w:pPr>
              <w:spacing w:after="20" w:before="20"/>
              <w:rPr>
                <w:rFonts w:ascii="Arial" w:hAnsi="Arial" w:cs="Arial"/>
                <w:sz w:val="14"/>
                <w:szCs w:val="14"/>
              </w:rPr>
            </w:pPr>
            <w:r>
              <w:rPr>
                <w:rFonts w:ascii="Arial" w:hAnsi="Arial" w:cs="Arial"/>
                <w:sz w:val="14"/>
                <w:szCs w:val="14"/>
              </w:rPr>
              <w:t xml:space="preserve">BRD 4.001.1: "I. Log in as an System Administrator".</w:t>
            </w:r>
          </w:p>
        </w:tc>
        <w:tc>
          <w:tcPr>
            <w:tcW w:w="3168" w:type="dxa"/>
          </w:tcPr>
          <w:p>
            <w:pPr>
              <w:spacing w:after="20" w:before="20"/>
              <w:rPr>
                <w:rFonts w:ascii="Arial" w:hAnsi="Arial" w:cs="Arial"/>
                <w:sz w:val="14"/>
                <w:szCs w:val="14"/>
              </w:rPr>
            </w:pPr>
            <w:r>
              <w:rPr>
                <w:rFonts w:ascii="Arial" w:hAnsi="Arial" w:cs="Arial"/>
                <w:sz w:val="14"/>
                <w:szCs w:val="14"/>
              </w:rPr>
              <w:t xml:space="preserve">Read "System Administrator"; map to FRUM.001 (FRID.001 is not an item of this FRS).</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Q-30 (S02)</w:t>
            </w:r>
          </w:p>
        </w:tc>
        <w:tc>
          <w:tcPr>
            <w:tcW w:w="1440" w:type="dxa"/>
          </w:tcPr>
          <w:p>
            <w:pPr>
              <w:spacing w:after="20" w:before="20"/>
              <w:rPr>
                <w:rFonts w:ascii="Arial" w:hAnsi="Arial" w:cs="Arial"/>
                <w:sz w:val="14"/>
                <w:szCs w:val="14"/>
              </w:rPr>
            </w:pPr>
            <w:r>
              <w:rPr>
                <w:rFonts w:ascii="Arial" w:hAnsi="Arial" w:cs="Arial"/>
                <w:sz w:val="14"/>
                <w:szCs w:val="14"/>
              </w:rPr>
              <w:t xml:space="preserve">Mapping rows BRD 4.002.1 and 4.002.2</w:t>
            </w:r>
          </w:p>
        </w:tc>
        <w:tc>
          <w:tcPr>
            <w:tcW w:w="2736" w:type="dxa"/>
          </w:tcPr>
          <w:p>
            <w:pPr>
              <w:spacing w:after="20" w:before="20"/>
              <w:rPr>
                <w:rFonts w:ascii="Arial" w:hAnsi="Arial" w:cs="Arial"/>
                <w:sz w:val="14"/>
                <w:szCs w:val="14"/>
              </w:rPr>
            </w:pPr>
            <w:r>
              <w:rPr>
                <w:rFonts w:ascii="Arial" w:hAnsi="Arial" w:cs="Arial"/>
                <w:sz w:val="14"/>
                <w:szCs w:val="14"/>
              </w:rPr>
              <w:t xml:space="preserve">Rows BRD 4.002.1 and 4.002.2 map to FRID.005 and FRID.006.</w:t>
            </w:r>
          </w:p>
        </w:tc>
        <w:tc>
          <w:tcPr>
            <w:tcW w:w="2160" w:type="dxa"/>
          </w:tcPr>
          <w:p>
            <w:pPr>
              <w:spacing w:after="20" w:before="20"/>
              <w:rPr>
                <w:rFonts w:ascii="Arial" w:hAnsi="Arial" w:cs="Arial"/>
                <w:sz w:val="14"/>
                <w:szCs w:val="14"/>
              </w:rPr>
            </w:pPr>
            <w:r>
              <w:rPr>
                <w:rFonts w:ascii="Arial" w:hAnsi="Arial" w:cs="Arial"/>
                <w:sz w:val="14"/>
                <w:szCs w:val="14"/>
              </w:rPr>
              <w:t xml:space="preserve">BRD 4.002.1 define user profile / role; 4.002.2 assign each function to a profile.</w:t>
            </w:r>
          </w:p>
        </w:tc>
        <w:tc>
          <w:tcPr>
            <w:tcW w:w="3168" w:type="dxa"/>
          </w:tcPr>
          <w:p>
            <w:pPr>
              <w:spacing w:after="20" w:before="20"/>
              <w:rPr>
                <w:rFonts w:ascii="Arial" w:hAnsi="Arial" w:cs="Arial"/>
                <w:sz w:val="14"/>
                <w:szCs w:val="14"/>
              </w:rPr>
            </w:pPr>
            <w:r>
              <w:rPr>
                <w:rFonts w:ascii="Arial" w:hAnsi="Arial" w:cs="Arial"/>
                <w:sz w:val="14"/>
                <w:szCs w:val="14"/>
              </w:rPr>
              <w:t xml:space="preserve">Map to FRUM.005.05 and FRUM.005.06 of this FRS (FRID items belong to another document).</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Q-31 (S03)</w:t>
            </w:r>
          </w:p>
        </w:tc>
        <w:tc>
          <w:tcPr>
            <w:tcW w:w="1440" w:type="dxa"/>
          </w:tcPr>
          <w:p>
            <w:pPr>
              <w:spacing w:after="20" w:before="20"/>
              <w:rPr>
                <w:rFonts w:ascii="Arial" w:hAnsi="Arial" w:cs="Arial"/>
                <w:sz w:val="14"/>
                <w:szCs w:val="14"/>
              </w:rPr>
            </w:pPr>
            <w:r>
              <w:rPr>
                <w:rFonts w:ascii="Arial" w:hAnsi="Arial" w:cs="Arial"/>
                <w:sz w:val="14"/>
                <w:szCs w:val="14"/>
              </w:rPr>
              <w:t xml:space="preserve">Mapping row BRD 3.002.2</w:t>
            </w:r>
          </w:p>
        </w:tc>
        <w:tc>
          <w:tcPr>
            <w:tcW w:w="2736" w:type="dxa"/>
          </w:tcPr>
          <w:p>
            <w:pPr>
              <w:spacing w:after="20" w:before="20"/>
              <w:rPr>
                <w:rFonts w:ascii="Arial" w:hAnsi="Arial" w:cs="Arial"/>
                <w:sz w:val="14"/>
                <w:szCs w:val="14"/>
              </w:rPr>
            </w:pPr>
            <w:r>
              <w:rPr>
                <w:rFonts w:ascii="Arial" w:hAnsi="Arial" w:cs="Arial"/>
                <w:sz w:val="14"/>
                <w:szCs w:val="14"/>
              </w:rPr>
              <w:t xml:space="preserve">Row BRD 3.002.2 reads "b. Submit a new User Access Group Profiles request".</w:t>
            </w:r>
          </w:p>
        </w:tc>
        <w:tc>
          <w:tcPr>
            <w:tcW w:w="2160" w:type="dxa"/>
          </w:tcPr>
          <w:p>
            <w:pPr>
              <w:spacing w:after="20" w:before="20"/>
              <w:rPr>
                <w:rFonts w:ascii="Arial" w:hAnsi="Arial" w:cs="Arial"/>
                <w:sz w:val="14"/>
                <w:szCs w:val="14"/>
              </w:rPr>
            </w:pPr>
            <w:r>
              <w:rPr>
                <w:rFonts w:ascii="Arial" w:hAnsi="Arial" w:cs="Arial"/>
                <w:sz w:val="14"/>
                <w:szCs w:val="14"/>
              </w:rPr>
              <w:t xml:space="preserve">BRD 3.002.2: "b. Submit a modify User Access Group Profiles request".</w:t>
            </w:r>
          </w:p>
        </w:tc>
        <w:tc>
          <w:tcPr>
            <w:tcW w:w="3168" w:type="dxa"/>
          </w:tcPr>
          <w:p>
            <w:pPr>
              <w:spacing w:after="20" w:before="20"/>
              <w:rPr>
                <w:rFonts w:ascii="Arial" w:hAnsi="Arial" w:cs="Arial"/>
                <w:sz w:val="14"/>
                <w:szCs w:val="14"/>
              </w:rPr>
            </w:pPr>
            <w:r>
              <w:rPr>
                <w:rFonts w:ascii="Arial" w:hAnsi="Arial" w:cs="Arial"/>
                <w:sz w:val="14"/>
                <w:szCs w:val="14"/>
              </w:rPr>
              <w:t xml:space="preserve">Read "modify".</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Q-32 (S04)</w:t>
            </w:r>
          </w:p>
        </w:tc>
        <w:tc>
          <w:tcPr>
            <w:tcW w:w="1440" w:type="dxa"/>
          </w:tcPr>
          <w:p>
            <w:pPr>
              <w:spacing w:after="20" w:before="20"/>
              <w:rPr>
                <w:rFonts w:ascii="Arial" w:hAnsi="Arial" w:cs="Arial"/>
                <w:sz w:val="14"/>
                <w:szCs w:val="14"/>
              </w:rPr>
            </w:pPr>
            <w:r>
              <w:rPr>
                <w:rFonts w:ascii="Arial" w:hAnsi="Arial" w:cs="Arial"/>
                <w:sz w:val="14"/>
                <w:szCs w:val="14"/>
              </w:rPr>
              <w:t xml:space="preserve">Mapping row BRD 1.007.1</w:t>
            </w:r>
          </w:p>
        </w:tc>
        <w:tc>
          <w:tcPr>
            <w:tcW w:w="2736" w:type="dxa"/>
          </w:tcPr>
          <w:p>
            <w:pPr>
              <w:spacing w:after="20" w:before="20"/>
              <w:rPr>
                <w:rFonts w:ascii="Arial" w:hAnsi="Arial" w:cs="Arial"/>
                <w:sz w:val="14"/>
                <w:szCs w:val="14"/>
              </w:rPr>
            </w:pPr>
            <w:r>
              <w:rPr>
                <w:rFonts w:ascii="Arial" w:hAnsi="Arial" w:cs="Arial"/>
                <w:sz w:val="14"/>
                <w:szCs w:val="14"/>
              </w:rPr>
              <w:t xml:space="preserve">Row BRD 1.007.1 ends with "4. Re-submit request".</w:t>
            </w:r>
          </w:p>
        </w:tc>
        <w:tc>
          <w:tcPr>
            <w:tcW w:w="2160" w:type="dxa"/>
          </w:tcPr>
          <w:p>
            <w:pPr>
              <w:spacing w:after="20" w:before="20"/>
              <w:rPr>
                <w:rFonts w:ascii="Arial" w:hAnsi="Arial" w:cs="Arial"/>
                <w:sz w:val="14"/>
                <w:szCs w:val="14"/>
              </w:rPr>
            </w:pPr>
            <w:r>
              <w:rPr>
                <w:rFonts w:ascii="Arial" w:hAnsi="Arial" w:cs="Arial"/>
                <w:sz w:val="14"/>
                <w:szCs w:val="14"/>
              </w:rPr>
              <w:t xml:space="preserve">BRD 1.007.1.4: "4. Cancel submitted request".</w:t>
            </w:r>
          </w:p>
        </w:tc>
        <w:tc>
          <w:tcPr>
            <w:tcW w:w="3168" w:type="dxa"/>
          </w:tcPr>
          <w:p>
            <w:pPr>
              <w:spacing w:after="20" w:before="20"/>
              <w:rPr>
                <w:rFonts w:ascii="Arial" w:hAnsi="Arial" w:cs="Arial"/>
                <w:sz w:val="14"/>
                <w:szCs w:val="14"/>
              </w:rPr>
            </w:pPr>
            <w:r>
              <w:rPr>
                <w:rFonts w:ascii="Arial" w:hAnsi="Arial" w:cs="Arial"/>
                <w:sz w:val="14"/>
                <w:szCs w:val="14"/>
              </w:rPr>
              <w:t xml:space="preserve">Read "Cancel submitted request".</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Q-33 (S05)</w:t>
            </w:r>
          </w:p>
        </w:tc>
        <w:tc>
          <w:tcPr>
            <w:tcW w:w="1440" w:type="dxa"/>
          </w:tcPr>
          <w:p>
            <w:pPr>
              <w:spacing w:after="20" w:before="20"/>
              <w:rPr>
                <w:rFonts w:ascii="Arial" w:hAnsi="Arial" w:cs="Arial"/>
                <w:sz w:val="14"/>
                <w:szCs w:val="14"/>
              </w:rPr>
            </w:pPr>
            <w:r>
              <w:rPr>
                <w:rFonts w:ascii="Arial" w:hAnsi="Arial" w:cs="Arial"/>
                <w:sz w:val="14"/>
                <w:szCs w:val="14"/>
              </w:rPr>
              <w:t xml:space="preserve">Mapping row BRD 1.003.1.1</w:t>
            </w:r>
          </w:p>
        </w:tc>
        <w:tc>
          <w:tcPr>
            <w:tcW w:w="2736" w:type="dxa"/>
          </w:tcPr>
          <w:p>
            <w:pPr>
              <w:spacing w:after="20" w:before="20"/>
              <w:rPr>
                <w:rFonts w:ascii="Arial" w:hAnsi="Arial" w:cs="Arial"/>
                <w:sz w:val="14"/>
                <w:szCs w:val="14"/>
              </w:rPr>
            </w:pPr>
            <w:r>
              <w:rPr>
                <w:rFonts w:ascii="Arial" w:hAnsi="Arial" w:cs="Arial"/>
                <w:sz w:val="14"/>
                <w:szCs w:val="14"/>
              </w:rPr>
              <w:t xml:space="preserve">Row BRD 1.003.1.1 holds the whole function "III. Modify Existing User" and maps to FRUM.003, FRUM.004.</w:t>
            </w:r>
          </w:p>
        </w:tc>
        <w:tc>
          <w:tcPr>
            <w:tcW w:w="2160" w:type="dxa"/>
          </w:tcPr>
          <w:p>
            <w:pPr>
              <w:spacing w:after="20" w:before="20"/>
              <w:rPr>
                <w:rFonts w:ascii="Arial" w:hAnsi="Arial" w:cs="Arial"/>
                <w:sz w:val="14"/>
                <w:szCs w:val="14"/>
              </w:rPr>
            </w:pPr>
            <w:r>
              <w:rPr>
                <w:rFonts w:ascii="Arial" w:hAnsi="Arial" w:cs="Arial"/>
                <w:sz w:val="14"/>
                <w:szCs w:val="14"/>
              </w:rPr>
              <w:t xml:space="preserve">BRD 1.003.1 is the function; 1.003.1.1 is its step "1. Create request".</w:t>
            </w:r>
          </w:p>
        </w:tc>
        <w:tc>
          <w:tcPr>
            <w:tcW w:w="3168" w:type="dxa"/>
          </w:tcPr>
          <w:p>
            <w:pPr>
              <w:spacing w:after="20" w:before="20"/>
              <w:rPr>
                <w:rFonts w:ascii="Arial" w:hAnsi="Arial" w:cs="Arial"/>
                <w:sz w:val="14"/>
                <w:szCs w:val="14"/>
              </w:rPr>
            </w:pPr>
            <w:r>
              <w:rPr>
                <w:rFonts w:ascii="Arial" w:hAnsi="Arial" w:cs="Arial"/>
                <w:sz w:val="14"/>
                <w:szCs w:val="14"/>
              </w:rPr>
              <w:t xml:space="preserve">Read the row as BRD 1.003.1; FRUM-004 (password maintenance) does not cover a modification request - map to FRUM.003.01 and FRUM.009.03.</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Q-34 (S06)</w:t>
            </w:r>
          </w:p>
        </w:tc>
        <w:tc>
          <w:tcPr>
            <w:tcW w:w="1440" w:type="dxa"/>
          </w:tcPr>
          <w:p>
            <w:pPr>
              <w:spacing w:after="20" w:before="20"/>
              <w:rPr>
                <w:rFonts w:ascii="Arial" w:hAnsi="Arial" w:cs="Arial"/>
                <w:sz w:val="14"/>
                <w:szCs w:val="14"/>
              </w:rPr>
            </w:pPr>
            <w:r>
              <w:rPr>
                <w:rFonts w:ascii="Arial" w:hAnsi="Arial" w:cs="Arial"/>
                <w:sz w:val="14"/>
                <w:szCs w:val="14"/>
              </w:rPr>
              <w:t xml:space="preserve">Reference to the report templates</w:t>
            </w:r>
          </w:p>
        </w:tc>
        <w:tc>
          <w:tcPr>
            <w:tcW w:w="2736" w:type="dxa"/>
          </w:tcPr>
          <w:p>
            <w:pPr>
              <w:spacing w:after="20" w:before="20"/>
              <w:rPr>
                <w:rFonts w:ascii="Arial" w:hAnsi="Arial" w:cs="Arial"/>
                <w:sz w:val="14"/>
                <w:szCs w:val="14"/>
              </w:rPr>
            </w:pPr>
            <w:r>
              <w:rPr>
                <w:rFonts w:ascii="Arial" w:hAnsi="Arial" w:cs="Arial"/>
                <w:sz w:val="14"/>
                <w:szCs w:val="14"/>
              </w:rPr>
              <w:t xml:space="preserve">FRUM.007.01: "The system shall follow the report design from the Annex C - Report Templates."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Read "Annex B - Report template" (Annex C is the User Access Matrix).</w:t>
            </w:r>
          </w:p>
        </w:tc>
        <w:tc>
          <w:tcPr>
            <w:tcW w:w="1368" w:type="dxa"/>
          </w:tcPr>
          <w:p>
            <w:pPr>
              <w:spacing w:after="20" w:before="20"/>
              <w:rPr>
                <w:rFonts w:ascii="Arial" w:hAnsi="Arial" w:cs="Arial"/>
                <w:sz w:val="14"/>
                <w:szCs w:val="14"/>
              </w:rPr>
            </w:pPr>
            <w:r>
              <w:rPr>
                <w:rFonts w:ascii="Arial" w:hAnsi="Arial" w:cs="Arial"/>
                <w:sz w:val="14"/>
                <w:szCs w:val="14"/>
              </w:rPr>
              <w:t xml:space="preserve">FRUM.007.01.</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Q-35 (S07)</w:t>
            </w:r>
          </w:p>
        </w:tc>
        <w:tc>
          <w:tcPr>
            <w:tcW w:w="1440" w:type="dxa"/>
          </w:tcPr>
          <w:p>
            <w:pPr>
              <w:spacing w:after="20" w:before="20"/>
              <w:rPr>
                <w:rFonts w:ascii="Arial" w:hAnsi="Arial" w:cs="Arial"/>
                <w:sz w:val="14"/>
                <w:szCs w:val="14"/>
              </w:rPr>
            </w:pPr>
            <w:r>
              <w:rPr>
                <w:rFonts w:ascii="Arial" w:hAnsi="Arial" w:cs="Arial"/>
                <w:sz w:val="14"/>
                <w:szCs w:val="14"/>
              </w:rPr>
              <w:t xml:space="preserve">Numbering of FRUM-004 and FRUM-008</w:t>
            </w:r>
          </w:p>
        </w:tc>
        <w:tc>
          <w:tcPr>
            <w:tcW w:w="2736" w:type="dxa"/>
          </w:tcPr>
          <w:p>
            <w:pPr>
              <w:spacing w:after="20" w:before="20"/>
              <w:rPr>
                <w:rFonts w:ascii="Arial" w:hAnsi="Arial" w:cs="Arial"/>
                <w:sz w:val="14"/>
                <w:szCs w:val="14"/>
              </w:rPr>
            </w:pPr>
            <w:r>
              <w:rPr>
                <w:rFonts w:ascii="Arial" w:hAnsi="Arial" w:cs="Arial"/>
                <w:sz w:val="14"/>
                <w:szCs w:val="14"/>
              </w:rPr>
              <w:t xml:space="preserve">The export item of FRUM-008 is numbered FRUM.008.01 a second time; FRUM-004 and FRUM-008 are written with a hyphen, the others with a dot.</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Read the export item as FRUM.008.03 and the entries as FRUM.004 and FRUM.008; v1.2 keeps BDOI's numbers and adds FRUM.008.04 onwards.</w:t>
            </w:r>
          </w:p>
        </w:tc>
        <w:tc>
          <w:tcPr>
            <w:tcW w:w="1368" w:type="dxa"/>
          </w:tcPr>
          <w:p>
            <w:pPr>
              <w:spacing w:after="20" w:before="20"/>
              <w:rPr>
                <w:rFonts w:ascii="Arial" w:hAnsi="Arial" w:cs="Arial"/>
                <w:sz w:val="14"/>
                <w:szCs w:val="14"/>
              </w:rPr>
            </w:pPr>
            <w:r>
              <w:rPr>
                <w:rFonts w:ascii="Arial" w:hAnsi="Arial" w:cs="Arial"/>
                <w:sz w:val="14"/>
                <w:szCs w:val="14"/>
              </w:rPr>
              <w:t xml:space="preserve">References in Annex P.</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Q-36 (S08)</w:t>
            </w:r>
          </w:p>
        </w:tc>
        <w:tc>
          <w:tcPr>
            <w:tcW w:w="1440" w:type="dxa"/>
          </w:tcPr>
          <w:p>
            <w:pPr>
              <w:spacing w:after="20" w:before="20"/>
              <w:rPr>
                <w:rFonts w:ascii="Arial" w:hAnsi="Arial" w:cs="Arial"/>
                <w:sz w:val="14"/>
                <w:szCs w:val="14"/>
              </w:rPr>
            </w:pPr>
            <w:r>
              <w:rPr>
                <w:rFonts w:ascii="Arial" w:hAnsi="Arial" w:cs="Arial"/>
                <w:sz w:val="14"/>
                <w:szCs w:val="14"/>
              </w:rPr>
              <w:t xml:space="preserve">Data type of Modified by (Annex E)</w:t>
            </w:r>
          </w:p>
        </w:tc>
        <w:tc>
          <w:tcPr>
            <w:tcW w:w="2736" w:type="dxa"/>
          </w:tcPr>
          <w:p>
            <w:pPr>
              <w:spacing w:after="20" w:before="20"/>
              <w:rPr>
                <w:rFonts w:ascii="Arial" w:hAnsi="Arial" w:cs="Arial"/>
                <w:sz w:val="14"/>
                <w:szCs w:val="14"/>
              </w:rPr>
            </w:pPr>
            <w:r>
              <w:rPr>
                <w:rFonts w:ascii="Arial" w:hAnsi="Arial" w:cs="Arial"/>
                <w:sz w:val="14"/>
                <w:szCs w:val="14"/>
              </w:rPr>
              <w:t xml:space="preserve">Annex E row 6: "Modified by | Date".</w:t>
            </w:r>
          </w:p>
        </w:tc>
        <w:tc>
          <w:tcPr>
            <w:tcW w:w="2160" w:type="dxa"/>
          </w:tcPr>
          <w:p>
            <w:pPr>
              <w:spacing w:after="20" w:before="20"/>
              <w:rPr>
                <w:rFonts w:ascii="Arial" w:hAnsi="Arial" w:cs="Arial"/>
                <w:sz w:val="14"/>
                <w:szCs w:val="14"/>
              </w:rPr>
            </w:pPr>
            <w:r>
              <w:rPr>
                <w:rFonts w:ascii="Arial" w:hAnsi="Arial" w:cs="Arial"/>
                <w:sz w:val="14"/>
                <w:szCs w:val="14"/>
              </w:rPr>
              <w:t xml:space="preserve">Sample A: Modified by admin 2.</w:t>
            </w:r>
          </w:p>
        </w:tc>
        <w:tc>
          <w:tcPr>
            <w:tcW w:w="3168" w:type="dxa"/>
          </w:tcPr>
          <w:p>
            <w:pPr>
              <w:spacing w:after="20" w:before="20"/>
              <w:rPr>
                <w:rFonts w:ascii="Arial" w:hAnsi="Arial" w:cs="Arial"/>
                <w:sz w:val="14"/>
                <w:szCs w:val="14"/>
              </w:rPr>
            </w:pPr>
            <w:r>
              <w:rPr>
                <w:rFonts w:ascii="Arial" w:hAnsi="Arial" w:cs="Arial"/>
                <w:sz w:val="14"/>
                <w:szCs w:val="14"/>
              </w:rPr>
              <w:t xml:space="preserve">Read "Text".</w:t>
            </w:r>
          </w:p>
        </w:tc>
        <w:tc>
          <w:tcPr>
            <w:tcW w:w="1368" w:type="dxa"/>
          </w:tcPr>
          <w:p>
            <w:pPr>
              <w:spacing w:after="20" w:before="20"/>
              <w:rPr>
                <w:rFonts w:ascii="Arial" w:hAnsi="Arial" w:cs="Arial"/>
                <w:sz w:val="14"/>
                <w:szCs w:val="14"/>
              </w:rPr>
            </w:pPr>
            <w:r>
              <w:rPr>
                <w:rFonts w:ascii="Arial" w:hAnsi="Arial" w:cs="Arial"/>
                <w:sz w:val="14"/>
                <w:szCs w:val="14"/>
              </w:rPr>
              <w:t xml:space="preserve">Annex 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Q-37 (S09)</w:t>
            </w:r>
          </w:p>
        </w:tc>
        <w:tc>
          <w:tcPr>
            <w:tcW w:w="1440" w:type="dxa"/>
          </w:tcPr>
          <w:p>
            <w:pPr>
              <w:spacing w:after="20" w:before="20"/>
              <w:rPr>
                <w:rFonts w:ascii="Arial" w:hAnsi="Arial" w:cs="Arial"/>
                <w:sz w:val="14"/>
                <w:szCs w:val="14"/>
              </w:rPr>
            </w:pPr>
            <w:r>
              <w:rPr>
                <w:rFonts w:ascii="Arial" w:hAnsi="Arial" w:cs="Arial"/>
                <w:sz w:val="14"/>
                <w:szCs w:val="14"/>
              </w:rPr>
              <w:t xml:space="preserve">Titles of Annexes F and G</w:t>
            </w:r>
          </w:p>
        </w:tc>
        <w:tc>
          <w:tcPr>
            <w:tcW w:w="2736" w:type="dxa"/>
          </w:tcPr>
          <w:p>
            <w:pPr>
              <w:spacing w:after="20" w:before="20"/>
              <w:rPr>
                <w:rFonts w:ascii="Arial" w:hAnsi="Arial" w:cs="Arial"/>
                <w:sz w:val="14"/>
                <w:szCs w:val="14"/>
              </w:rPr>
            </w:pPr>
            <w:r>
              <w:rPr>
                <w:rFonts w:ascii="Arial" w:hAnsi="Arial" w:cs="Arial"/>
                <w:sz w:val="14"/>
                <w:szCs w:val="14"/>
              </w:rPr>
              <w:t xml:space="preserve">Annex F "Group Profile Membership List" holds the fields of the User Group Profile Report (module, task, access); Annex G "User Group Membership Report Fields" holds the fields of the membership list.</w:t>
            </w:r>
          </w:p>
        </w:tc>
        <w:tc>
          <w:tcPr>
            <w:tcW w:w="2160" w:type="dxa"/>
          </w:tcPr>
          <w:p>
            <w:pPr>
              <w:spacing w:after="20" w:before="20"/>
              <w:rPr>
                <w:rFonts w:ascii="Arial" w:hAnsi="Arial" w:cs="Arial"/>
                <w:sz w:val="14"/>
                <w:szCs w:val="14"/>
              </w:rPr>
            </w:pPr>
            <w:r>
              <w:rPr>
                <w:rFonts w:ascii="Arial" w:hAnsi="Arial" w:cs="Arial"/>
                <w:sz w:val="14"/>
                <w:szCs w:val="14"/>
              </w:rPr>
              <w:t xml:space="preserve">BRD 3.003.2 User Group Profile Report; 3.003.3 Group Profile Membership list.</w:t>
            </w:r>
          </w:p>
        </w:tc>
        <w:tc>
          <w:tcPr>
            <w:tcW w:w="3168" w:type="dxa"/>
          </w:tcPr>
          <w:p>
            <w:pPr>
              <w:spacing w:after="20" w:before="20"/>
              <w:rPr>
                <w:rFonts w:ascii="Arial" w:hAnsi="Arial" w:cs="Arial"/>
                <w:sz w:val="14"/>
                <w:szCs w:val="14"/>
              </w:rPr>
            </w:pPr>
            <w:r>
              <w:rPr>
                <w:rFonts w:ascii="Arial" w:hAnsi="Arial" w:cs="Arial"/>
                <w:sz w:val="14"/>
                <w:szCs w:val="14"/>
              </w:rPr>
              <w:t xml:space="preserve">Read Annex F as "User Group Profile Report Fields" and Annex G as "Group Profile Membership List Fields".</w:t>
            </w:r>
          </w:p>
        </w:tc>
        <w:tc>
          <w:tcPr>
            <w:tcW w:w="1368" w:type="dxa"/>
          </w:tcPr>
          <w:p>
            <w:pPr>
              <w:spacing w:after="20" w:before="20"/>
              <w:rPr>
                <w:rFonts w:ascii="Arial" w:hAnsi="Arial" w:cs="Arial"/>
                <w:sz w:val="14"/>
                <w:szCs w:val="14"/>
              </w:rPr>
            </w:pPr>
            <w:r>
              <w:rPr>
                <w:rFonts w:ascii="Arial" w:hAnsi="Arial" w:cs="Arial"/>
                <w:sz w:val="14"/>
                <w:szCs w:val="14"/>
              </w:rPr>
              <w:t xml:space="preserve">Annexes F and G.</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Q-38 (S10)</w:t>
            </w:r>
          </w:p>
        </w:tc>
        <w:tc>
          <w:tcPr>
            <w:tcW w:w="1440" w:type="dxa"/>
          </w:tcPr>
          <w:p>
            <w:pPr>
              <w:keepNext/>
              <w:spacing w:after="20" w:before="20"/>
              <w:rPr>
                <w:rFonts w:ascii="Arial" w:hAnsi="Arial" w:cs="Arial"/>
                <w:sz w:val="14"/>
                <w:szCs w:val="14"/>
              </w:rPr>
            </w:pPr>
            <w:r>
              <w:rPr>
                <w:rFonts w:ascii="Arial" w:hAnsi="Arial" w:cs="Arial"/>
                <w:sz w:val="14"/>
                <w:szCs w:val="14"/>
              </w:rPr>
              <w:t xml:space="preserve">Audit fields in FRUM.008.01 and Annex H</w:t>
            </w:r>
          </w:p>
        </w:tc>
        <w:tc>
          <w:tcPr>
            <w:tcW w:w="2736" w:type="dxa"/>
          </w:tcPr>
          <w:p>
            <w:pPr>
              <w:keepNext/>
              <w:spacing w:after="20" w:before="20"/>
              <w:rPr>
                <w:rFonts w:ascii="Arial" w:hAnsi="Arial" w:cs="Arial"/>
                <w:sz w:val="14"/>
                <w:szCs w:val="14"/>
              </w:rPr>
            </w:pPr>
            <w:r>
              <w:rPr>
                <w:rFonts w:ascii="Arial" w:hAnsi="Arial" w:cs="Arial"/>
                <w:sz w:val="14"/>
                <w:szCs w:val="14"/>
              </w:rPr>
              <w:t xml:space="preserve">FRUM.008.01 and.02 list Activity and IP Address; Annex H (Audit Log Fields) does not.</w:t>
            </w:r>
          </w:p>
        </w:tc>
        <w:tc>
          <w:tcPr>
            <w:tcW w:w="2160" w:type="dxa"/>
          </w:tcPr>
          <w:p>
            <w:pPr>
              <w:keepNext/>
              <w:spacing w:after="20" w:before="20"/>
              <w:rPr>
                <w:rFonts w:ascii="Arial" w:hAnsi="Arial" w:cs="Arial"/>
                <w:sz w:val="14"/>
                <w:szCs w:val="14"/>
              </w:rPr>
            </w:pPr>
            <w:r>
              <w:rPr>
                <w:rFonts w:ascii="Arial" w:hAnsi="Arial" w:cs="Arial"/>
                <w:sz w:val="14"/>
                <w:szCs w:val="14"/>
              </w:rPr>
              <w:t xml:space="preserve">Sample D: Activity column.</w:t>
            </w:r>
          </w:p>
        </w:tc>
        <w:tc>
          <w:tcPr>
            <w:tcW w:w="3168" w:type="dxa"/>
          </w:tcPr>
          <w:p>
            <w:pPr>
              <w:keepNext/>
              <w:spacing w:after="20" w:before="20"/>
              <w:rPr>
                <w:rFonts w:ascii="Arial" w:hAnsi="Arial" w:cs="Arial"/>
                <w:sz w:val="14"/>
                <w:szCs w:val="14"/>
              </w:rPr>
            </w:pPr>
            <w:r>
              <w:rPr>
                <w:rFonts w:ascii="Arial" w:hAnsi="Arial" w:cs="Arial"/>
                <w:sz w:val="14"/>
                <w:szCs w:val="14"/>
              </w:rPr>
              <w:t xml:space="preserve">Add Activity and IP Address to Annex H (rows added in v1.2).</w:t>
            </w:r>
          </w:p>
        </w:tc>
        <w:tc>
          <w:tcPr>
            <w:tcW w:w="1368" w:type="dxa"/>
          </w:tcPr>
          <w:p>
            <w:pPr>
              <w:keepNext/>
              <w:spacing w:after="20" w:before="20"/>
              <w:rPr>
                <w:rFonts w:ascii="Arial" w:hAnsi="Arial" w:cs="Arial"/>
                <w:sz w:val="14"/>
                <w:szCs w:val="14"/>
              </w:rPr>
            </w:pPr>
            <w:r>
              <w:rPr>
                <w:rFonts w:ascii="Arial" w:hAnsi="Arial" w:cs="Arial"/>
                <w:sz w:val="14"/>
                <w:szCs w:val="14"/>
              </w:rPr>
              <w:t xml:space="preserve">Annex H.</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Q-39 (S11)</w:t>
            </w:r>
          </w:p>
        </w:tc>
        <w:tc>
          <w:tcPr>
            <w:tcW w:w="1440" w:type="dxa"/>
          </w:tcPr>
          <w:p>
            <w:pPr>
              <w:keepNext/>
              <w:spacing w:after="20" w:before="20"/>
              <w:rPr>
                <w:rFonts w:ascii="Arial" w:hAnsi="Arial" w:cs="Arial"/>
                <w:sz w:val="14"/>
                <w:szCs w:val="14"/>
              </w:rPr>
            </w:pPr>
            <w:r>
              <w:rPr>
                <w:rFonts w:ascii="Arial" w:hAnsi="Arial" w:cs="Arial"/>
                <w:sz w:val="14"/>
                <w:szCs w:val="14"/>
              </w:rPr>
              <w:t xml:space="preserve">Template instructions and placeholders</w:t>
            </w:r>
          </w:p>
        </w:tc>
        <w:tc>
          <w:tcPr>
            <w:tcW w:w="2736" w:type="dxa"/>
          </w:tcPr>
          <w:p>
            <w:pPr>
              <w:keepNext/>
              <w:spacing w:after="20" w:before="20"/>
              <w:rPr>
                <w:rFonts w:ascii="Arial" w:hAnsi="Arial" w:cs="Arial"/>
                <w:sz w:val="14"/>
                <w:szCs w:val="14"/>
              </w:rPr>
            </w:pPr>
            <w:r>
              <w:rPr>
                <w:rFonts w:ascii="Arial" w:hAnsi="Arial" w:cs="Arial"/>
                <w:sz w:val="14"/>
                <w:szCs w:val="14"/>
              </w:rPr>
              <w:t xml:space="preserve">Instruction paragraphs under Rationale, Document Preparation and the Mapping; an empty 3 x 3 table; "(List the filenames of the Business Request...)" and "Describe major assumptions..." under References; "B(IBS)" in the Rationale.</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BDO ITG removes the instructions and the empty table and fills in the references; v1.2 adds the references it used in a sentence and leaves BDOI's text as it is.</w:t>
            </w:r>
          </w:p>
        </w:tc>
        <w:tc>
          <w:tcPr>
            <w:tcW w:w="1368" w:type="dxa"/>
          </w:tcPr>
          <w:p>
            <w:pPr>
              <w:keepNext/>
              <w:spacing w:after="20" w:before="20"/>
              <w:rPr>
                <w:rFonts w:ascii="Arial" w:hAnsi="Arial" w:cs="Arial"/>
                <w:sz w:val="14"/>
                <w:szCs w:val="14"/>
              </w:rPr>
            </w:pPr>
            <w:r>
              <w:rPr>
                <w:rFonts w:ascii="Arial" w:hAnsi="Arial" w:cs="Arial"/>
                <w:sz w:val="14"/>
                <w:szCs w:val="14"/>
              </w:rPr>
              <w:t xml:space="preserve">Introduction.</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Q-40 (S12)</w:t>
            </w:r>
          </w:p>
        </w:tc>
        <w:tc>
          <w:tcPr>
            <w:tcW w:w="1440" w:type="dxa"/>
          </w:tcPr>
          <w:p>
            <w:pPr>
              <w:spacing w:after="20" w:before="20"/>
              <w:rPr>
                <w:rFonts w:ascii="Arial" w:hAnsi="Arial" w:cs="Arial"/>
                <w:sz w:val="14"/>
                <w:szCs w:val="14"/>
              </w:rPr>
            </w:pPr>
            <w:r>
              <w:rPr>
                <w:rFonts w:ascii="Arial" w:hAnsi="Arial" w:cs="Arial"/>
                <w:sz w:val="14"/>
                <w:szCs w:val="14"/>
              </w:rPr>
              <w:t xml:space="preserve">No Document Revision Log</w:t>
            </w:r>
          </w:p>
        </w:tc>
        <w:tc>
          <w:tcPr>
            <w:tcW w:w="2736" w:type="dxa"/>
          </w:tcPr>
          <w:p>
            <w:pPr>
              <w:spacing w:after="20" w:before="20"/>
              <w:rPr>
                <w:rFonts w:ascii="Arial" w:hAnsi="Arial" w:cs="Arial"/>
                <w:sz w:val="14"/>
                <w:szCs w:val="14"/>
              </w:rPr>
            </w:pPr>
            <w:r>
              <w:rPr>
                <w:rFonts w:ascii="Arial" w:hAnsi="Arial" w:cs="Arial"/>
                <w:sz w:val="14"/>
                <w:szCs w:val="14"/>
              </w:rPr>
              <w:t xml:space="preserve">The document carries revision 1.1 on the cover but no Document Revision Log table.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v1.2 adds a Document Revision Log after the cover with the rows 1.1 (from the cover) and 1.2.</w:t>
            </w:r>
          </w:p>
        </w:tc>
        <w:tc>
          <w:tcPr>
            <w:tcW w:w="1368" w:type="dxa"/>
          </w:tcPr>
          <w:p>
            <w:pPr>
              <w:spacing w:after="20" w:before="20"/>
              <w:rPr>
                <w:rFonts w:ascii="Arial" w:hAnsi="Arial" w:cs="Arial"/>
                <w:sz w:val="14"/>
                <w:szCs w:val="14"/>
              </w:rPr>
            </w:pPr>
            <w:r>
              <w:rPr>
                <w:rFonts w:ascii="Arial" w:hAnsi="Arial" w:cs="Arial"/>
                <w:sz w:val="14"/>
                <w:szCs w:val="14"/>
              </w:rPr>
              <w:t xml:space="preserve">Front matter.</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Q-41 (BRD 1.002.1)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FRUM.002</w:t>
            </w:r>
          </w:p>
        </w:tc>
        <w:tc>
          <w:tcPr>
            <w:tcW w:w="2160" w:type="dxa"/>
          </w:tcPr>
          <w:p>
            <w:pPr>
              <w:spacing w:after="20" w:before="20"/>
              <w:rPr>
                <w:rFonts w:ascii="Arial" w:hAnsi="Arial" w:cs="Arial"/>
                <w:sz w:val="14"/>
                <w:szCs w:val="14"/>
              </w:rPr>
            </w:pPr>
            <w:r>
              <w:rPr>
                <w:rFonts w:ascii="Arial" w:hAnsi="Arial" w:cs="Arial"/>
                <w:sz w:val="14"/>
                <w:szCs w:val="14"/>
              </w:rPr>
              <w:t xml:space="preserve">II. Enroll New User a. Submit a new User Access request 1. Create request 1.1 Input New User data 1.2 Select User Access Group profile 1.3 Select approver from the drop-down 1.4 Add remarks (i.e justification, etc.) 1.5 Save remarks 2. Edit drafted request 3. Cancel drafted request 4. 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FRUM.002; added in v1.2: FRUM.009.01, FRUM.009.02, FRUM.009.06. The enrolment request, its draft and the chosen approver of BRD 1.002 are specified in the system as FRUM.009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Q-42 (BRD 1.003.1.1)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 FRUM.004</w:t>
            </w:r>
          </w:p>
        </w:tc>
        <w:tc>
          <w:tcPr>
            <w:tcW w:w="2160" w:type="dxa"/>
          </w:tcPr>
          <w:p>
            <w:pPr>
              <w:spacing w:after="20" w:before="20"/>
              <w:rPr>
                <w:rFonts w:ascii="Arial" w:hAnsi="Arial" w:cs="Arial"/>
                <w:sz w:val="14"/>
                <w:szCs w:val="14"/>
              </w:rPr>
            </w:pPr>
            <w:r>
              <w:rPr>
                <w:rFonts w:ascii="Arial" w:hAnsi="Arial" w:cs="Arial"/>
                <w:sz w:val="14"/>
                <w:szCs w:val="14"/>
              </w:rPr>
              <w:t xml:space="preserve">III. Modify Existing User a. Submit modify User Access/permission request 1. Create request 1.1. Search existing User 1.2 Edit/Update selected user data 1.3 Select User Access Group profile 1.4 Select approver from the drop-down 1.5 Add remarks (i.e Justification, etc.) 1.6 Save remarks 2. Edit a dr</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FRUM.004; added in v1.2: FRUM.003.01, FRUM.009.03. FRUM-004 (password maintenance) does not cover a modification request (slip S05); the modification is FRUM.003.01 and the request FRUM.009.03.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Q-43 (BRD 1.004.1)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w:t>
            </w:r>
          </w:p>
        </w:tc>
        <w:tc>
          <w:tcPr>
            <w:tcW w:w="2160" w:type="dxa"/>
          </w:tcPr>
          <w:p>
            <w:pPr>
              <w:spacing w:after="20" w:before="20"/>
              <w:rPr>
                <w:rFonts w:ascii="Arial" w:hAnsi="Arial" w:cs="Arial"/>
                <w:sz w:val="14"/>
                <w:szCs w:val="14"/>
              </w:rPr>
            </w:pPr>
            <w:r>
              <w:rPr>
                <w:rFonts w:ascii="Arial" w:hAnsi="Arial" w:cs="Arial"/>
                <w:sz w:val="14"/>
                <w:szCs w:val="14"/>
              </w:rPr>
              <w:t xml:space="preserve">IV. Deactivate User a. Submit a User Access deactivation request 1. Create a request 1.1 Search an existing User 1.2 Add remarks (i.e reason for deactivation) 1.3 Save remarks 1.4 Select approver from the drop-down 2. Edit a drafted request 3. Cancel a drafted request 4.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added in v1.2: FRUM.003.02.01, FRUM.009.04. The deactivation request of BRD 1.004 is specified as FRUM.009.04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Q-44 (BRD 1.005)</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w:t>
            </w:r>
          </w:p>
        </w:tc>
        <w:tc>
          <w:tcPr>
            <w:tcW w:w="2160" w:type="dxa"/>
          </w:tcPr>
          <w:p>
            <w:pPr>
              <w:spacing w:after="20" w:before="20"/>
              <w:rPr>
                <w:rFonts w:ascii="Arial" w:hAnsi="Arial" w:cs="Arial"/>
                <w:sz w:val="14"/>
                <w:szCs w:val="14"/>
              </w:rPr>
            </w:pPr>
            <w:r>
              <w:rPr>
                <w:rFonts w:ascii="Arial" w:hAnsi="Arial" w:cs="Arial"/>
                <w:sz w:val="14"/>
                <w:szCs w:val="14"/>
              </w:rPr>
              <w:t xml:space="preserve">V. Reactivate User a. Submit a User Access reactivation request 1. Create a request 1.1 Search an existing User 1.2 Add remarks (i.e reason for reactivation) 1.3 Save remarks 1.4 Select approver from the drop-down 2. Edit a drafted request 3. Cancel a drafted request 4.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added in v1.2: FRUM.003.02.02, FRUM.009.05. The reactivation request of BRD 1.005 is specified as FRUM.009.05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Q-45 (BRD 1.006.1)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 Apply Correction a. Apply correction on returned requests 1. Receive notification on the returned request 2. Edit data on the returned request 3. Add remarks 4. Save remarks 5. Re-submit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FRUM.009.07, FRUM.013.01. BDOI maps the row "c/o UIDM"; the correction of a returned request is specified in the system as FRUM.009.07, applicable if the request is raised in BDOI-BROKERSYS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Q-46 (BRD 1.007.1)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VII. Cancel a request a. Cancel a submitted request for approval 1. Search request 2. Add remarks(I,e reason for cancellation, etc.) 3. Save remarks 4. Re-submit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FRUM.009.08. BDOI maps the row "c/o UIDM"; the cancellation is specified as FRUM.009.08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Q-47 (BRD 1.008.1)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VIII. View request/s a. View the submitted request/s 1. View the list of the submitted request/s 2. View the status of the submitted request/s 3. View the details of the submitted request/s 4. Receive notification on the approved/ rejected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FRUM.009.09, FRUM.013.01. BDOI maps the row "c/o UIDM"; the view of requests and the decision notice are specified as FRUM.009.09 and FRUM.013.01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Q-48 (BRD 1.009.1)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IX. Bulk Request a. Submit request for bulk creation/modification/deactivation/reactivation 1. Attach a file for bulk processing 2. Add remarks 3. Save remarks 4. Edit a drafted request 5. Cancel a drafted request 6.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FRUM.011.01. BDOI maps the row "c/o UIDM"; the bulk request is specified as FRUM.011.01 (conflicts C01, C24).</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Q-49 (BRD 2.002.1)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II. Review and approve request/s a. Receive notification on the request for approval b. View the list of requests for approval 1. Filter the list assigned to me c. Select request d. View request details e. Approve request f. Reject request 1. Add remarks (i.e rejection reason, etc.) 2. Save remarks </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FRUM.010.01, FRUM.010.02, FRUM.010.03, FRUM.010.04, FRUM.010.05. BDOI maps the row "c/o UIDM"; review, approval, rejection, return and second approval are specified as FRUM.010 (conflicts C01, C17).</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Q-50 (BRD 3.002.1)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FRUM.005</w:t>
            </w:r>
          </w:p>
        </w:tc>
        <w:tc>
          <w:tcPr>
            <w:tcW w:w="2160" w:type="dxa"/>
          </w:tcPr>
          <w:p>
            <w:pPr>
              <w:spacing w:after="20" w:before="20"/>
              <w:rPr>
                <w:rFonts w:ascii="Arial" w:hAnsi="Arial" w:cs="Arial"/>
                <w:sz w:val="14"/>
                <w:szCs w:val="14"/>
              </w:rPr>
            </w:pPr>
            <w:r>
              <w:rPr>
                <w:rFonts w:ascii="Arial" w:hAnsi="Arial" w:cs="Arial"/>
                <w:sz w:val="14"/>
                <w:szCs w:val="14"/>
              </w:rPr>
              <w:t xml:space="preserve">II. Submit a User Access Group Profile Request a. Submit a new User Access Group Profiles request 1. Create a request 2. Select approver/s from the drop-down 3. Edit a drafted request 4. Cancel a drafted request 5. Submit a request 6. Add remarks 7.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FRUM.005; added in v1.2: FRUM.005.02, FRUM.005.03, FRUM.005.04. The group-profile request, its approvers in order and the implementation of p.6 are specified as FRUM.005.02 to FRUM.005.04 (conflicts C03, C22).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Q-51 (BRD 3.002.2)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FRUM.005</w:t>
            </w:r>
          </w:p>
        </w:tc>
        <w:tc>
          <w:tcPr>
            <w:tcW w:w="2160" w:type="dxa"/>
          </w:tcPr>
          <w:p>
            <w:pPr>
              <w:spacing w:after="20" w:before="20"/>
              <w:rPr>
                <w:rFonts w:ascii="Arial" w:hAnsi="Arial" w:cs="Arial"/>
                <w:sz w:val="14"/>
                <w:szCs w:val="14"/>
              </w:rPr>
            </w:pPr>
            <w:r>
              <w:rPr>
                <w:rFonts w:ascii="Arial" w:hAnsi="Arial" w:cs="Arial"/>
                <w:sz w:val="14"/>
                <w:szCs w:val="14"/>
              </w:rPr>
              <w:t xml:space="preserve">b. Submit a new User Access Group Profiles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FRUM.005; added in v1.2: FRUM.006.04, FRUM.005.03, FRUM.005.04. The change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Q-52 (BRD 3.002.3)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FRUM.006</w:t>
            </w:r>
          </w:p>
        </w:tc>
        <w:tc>
          <w:tcPr>
            <w:tcW w:w="2160" w:type="dxa"/>
          </w:tcPr>
          <w:p>
            <w:pPr>
              <w:spacing w:after="20" w:before="20"/>
              <w:rPr>
                <w:rFonts w:ascii="Arial" w:hAnsi="Arial" w:cs="Arial"/>
                <w:sz w:val="14"/>
                <w:szCs w:val="14"/>
              </w:rPr>
            </w:pPr>
            <w:r>
              <w:rPr>
                <w:rFonts w:ascii="Arial" w:hAnsi="Arial" w:cs="Arial"/>
                <w:sz w:val="14"/>
                <w:szCs w:val="14"/>
              </w:rPr>
              <w:t xml:space="preserve">c. Submit a User Access Group Profiles deactivation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FRUM.006; added in v1.2: FRUM.006.04, FRUM.005.03, FRUM.005.04. The deactivation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Q-53 (BRD 3.002.4)</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FRUM.006</w:t>
            </w:r>
          </w:p>
        </w:tc>
        <w:tc>
          <w:tcPr>
            <w:tcW w:w="2160" w:type="dxa"/>
          </w:tcPr>
          <w:p>
            <w:pPr>
              <w:spacing w:after="20" w:before="20"/>
              <w:rPr>
                <w:rFonts w:ascii="Arial" w:hAnsi="Arial" w:cs="Arial"/>
                <w:sz w:val="14"/>
                <w:szCs w:val="14"/>
              </w:rPr>
            </w:pPr>
            <w:r>
              <w:rPr>
                <w:rFonts w:ascii="Arial" w:hAnsi="Arial" w:cs="Arial"/>
                <w:sz w:val="14"/>
                <w:szCs w:val="14"/>
              </w:rPr>
              <w:t xml:space="preserve">d. Submit a User Access Group Profiles reactivation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FRUM.006; added in v1.2: FRUM.006.04, FRUM.005.03, FRUM.005.04. The reactivation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Q-54 (BRD 4.001.1)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FRID.001</w:t>
            </w:r>
          </w:p>
        </w:tc>
        <w:tc>
          <w:tcPr>
            <w:tcW w:w="2160" w:type="dxa"/>
          </w:tcPr>
          <w:p>
            <w:pPr>
              <w:spacing w:after="20" w:before="20"/>
              <w:rPr>
                <w:rFonts w:ascii="Arial" w:hAnsi="Arial" w:cs="Arial"/>
                <w:sz w:val="14"/>
                <w:szCs w:val="14"/>
              </w:rPr>
            </w:pPr>
            <w:r>
              <w:rPr>
                <w:rFonts w:ascii="Arial" w:hAnsi="Arial" w:cs="Arial"/>
                <w:sz w:val="14"/>
                <w:szCs w:val="14"/>
              </w:rPr>
              <w:t xml:space="preserve">I. Log in as a Business Administrator a. Access the application using any BDO issued device 1. Log in with a System Administrator user profile 2. Receive the inactivity warning (15 minutes) 3. Receive warning prior to system triggered log out (30 minutes)</w:t>
            </w:r>
          </w:p>
        </w:tc>
        <w:tc>
          <w:tcPr>
            <w:tcW w:w="3168" w:type="dxa"/>
          </w:tcPr>
          <w:p>
            <w:pPr>
              <w:spacing w:after="20" w:before="20"/>
              <w:rPr>
                <w:rFonts w:ascii="Arial" w:hAnsi="Arial" w:cs="Arial"/>
                <w:sz w:val="14"/>
                <w:szCs w:val="14"/>
              </w:rPr>
            </w:pPr>
            <w:r>
              <w:rPr>
                <w:rFonts w:ascii="Arial" w:hAnsi="Arial" w:cs="Arial"/>
                <w:sz w:val="14"/>
                <w:szCs w:val="14"/>
              </w:rPr>
              <w:t xml:space="preserve">Mapped to: FRID.001; added in v1.2: FRUM.001. FRID.001 is not an item of this FRS (slip S01); the log-in of the System Administrator is FRUM.001.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Q-55 (BRD 4.002.1)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FRID.005</w:t>
            </w:r>
          </w:p>
        </w:tc>
        <w:tc>
          <w:tcPr>
            <w:tcW w:w="2160" w:type="dxa"/>
          </w:tcPr>
          <w:p>
            <w:pPr>
              <w:spacing w:after="20" w:before="20"/>
              <w:rPr>
                <w:rFonts w:ascii="Arial" w:hAnsi="Arial" w:cs="Arial"/>
                <w:sz w:val="14"/>
                <w:szCs w:val="14"/>
              </w:rPr>
            </w:pPr>
            <w:r>
              <w:rPr>
                <w:rFonts w:ascii="Arial" w:hAnsi="Arial" w:cs="Arial"/>
                <w:sz w:val="14"/>
                <w:szCs w:val="14"/>
              </w:rPr>
              <w:t xml:space="preserve">II. Manage users of the system a. Define User Profile/Role 1. Create user profile/role for Requestor 2. Create user profile/role for Approver 3. Create user profile/role for Business Administrator</w:t>
            </w:r>
          </w:p>
        </w:tc>
        <w:tc>
          <w:tcPr>
            <w:tcW w:w="3168" w:type="dxa"/>
          </w:tcPr>
          <w:p>
            <w:pPr>
              <w:spacing w:after="20" w:before="20"/>
              <w:rPr>
                <w:rFonts w:ascii="Arial" w:hAnsi="Arial" w:cs="Arial"/>
                <w:sz w:val="14"/>
                <w:szCs w:val="14"/>
              </w:rPr>
            </w:pPr>
            <w:r>
              <w:rPr>
                <w:rFonts w:ascii="Arial" w:hAnsi="Arial" w:cs="Arial"/>
                <w:sz w:val="14"/>
                <w:szCs w:val="14"/>
              </w:rPr>
              <w:t xml:space="preserve">Mapped to: FRID.005; added in v1.2: FRUM.005.05. FRID.005 is not an item of this FRS (slip S02); the profiles of the access personas are FRUM.005.05.</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Q-56 (BRD 4.002.2)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FRID.006</w:t>
            </w:r>
          </w:p>
        </w:tc>
        <w:tc>
          <w:tcPr>
            <w:tcW w:w="2160" w:type="dxa"/>
          </w:tcPr>
          <w:p>
            <w:pPr>
              <w:spacing w:after="20" w:before="20"/>
              <w:rPr>
                <w:rFonts w:ascii="Arial" w:hAnsi="Arial" w:cs="Arial"/>
                <w:sz w:val="14"/>
                <w:szCs w:val="14"/>
              </w:rPr>
            </w:pPr>
            <w:r>
              <w:rPr>
                <w:rFonts w:ascii="Arial" w:hAnsi="Arial" w:cs="Arial"/>
                <w:sz w:val="14"/>
                <w:szCs w:val="14"/>
              </w:rPr>
              <w:t xml:space="preserve">II. Manage users of the system b. Define specific functionality or capability to a specific user profile/role 1. Assign Enroll New User to a specific user profile/role 2. Assign Modify Existing User function to a specific user profile/role 3. Assign Deactivate User function to a specific user profil</w:t>
            </w:r>
          </w:p>
        </w:tc>
        <w:tc>
          <w:tcPr>
            <w:tcW w:w="3168" w:type="dxa"/>
          </w:tcPr>
          <w:p>
            <w:pPr>
              <w:spacing w:after="20" w:before="20"/>
              <w:rPr>
                <w:rFonts w:ascii="Arial" w:hAnsi="Arial" w:cs="Arial"/>
                <w:sz w:val="14"/>
                <w:szCs w:val="14"/>
              </w:rPr>
            </w:pPr>
            <w:r>
              <w:rPr>
                <w:rFonts w:ascii="Arial" w:hAnsi="Arial" w:cs="Arial"/>
                <w:sz w:val="14"/>
                <w:szCs w:val="14"/>
              </w:rPr>
              <w:t xml:space="preserve">Mapped to: FRID.006; added in v1.2: FRUM.005.06. FRID.006 is not an item of this FRS (slip S02); the functions assigned to profiles are FRUM.005.06.</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Q-57 (BRD 4.003.1)</w:t>
            </w:r>
          </w:p>
        </w:tc>
        <w:tc>
          <w:tcPr>
            <w:tcW w:w="1440" w:type="dxa"/>
          </w:tcPr>
          <w:p>
            <w:pPr>
              <w:keepNext/>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keepNext/>
              <w:spacing w:after="20" w:before="20"/>
              <w:rPr>
                <w:rFonts w:ascii="Arial" w:hAnsi="Arial" w:cs="Arial"/>
                <w:sz w:val="14"/>
                <w:szCs w:val="14"/>
              </w:rPr>
            </w:pPr>
            <w:r>
              <w:rPr>
                <w:rFonts w:ascii="Arial" w:hAnsi="Arial" w:cs="Arial"/>
                <w:sz w:val="14"/>
                <w:szCs w:val="14"/>
              </w:rPr>
              <w:t xml:space="preserve">Mapped to: FRUM-008</w:t>
            </w:r>
          </w:p>
        </w:tc>
        <w:tc>
          <w:tcPr>
            <w:tcW w:w="2160" w:type="dxa"/>
          </w:tcPr>
          <w:p>
            <w:pPr>
              <w:keepNext/>
              <w:spacing w:after="20" w:before="20"/>
              <w:rPr>
                <w:rFonts w:ascii="Arial" w:hAnsi="Arial" w:cs="Arial"/>
                <w:sz w:val="14"/>
                <w:szCs w:val="14"/>
              </w:rPr>
            </w:pPr>
            <w:r>
              <w:rPr>
                <w:rFonts w:ascii="Arial" w:hAnsi="Arial" w:cs="Arial"/>
                <w:sz w:val="14"/>
                <w:szCs w:val="14"/>
              </w:rPr>
              <w:t xml:space="preserve">III. Generate Logs a. Generate Audit logs for compliance and audit purposes as needed</w:t>
            </w:r>
          </w:p>
        </w:tc>
        <w:tc>
          <w:tcPr>
            <w:tcW w:w="3168" w:type="dxa"/>
          </w:tcPr>
          <w:p>
            <w:pPr>
              <w:keepNext/>
              <w:spacing w:after="20" w:before="20"/>
              <w:rPr>
                <w:rFonts w:ascii="Arial" w:hAnsi="Arial" w:cs="Arial"/>
                <w:sz w:val="14"/>
                <w:szCs w:val="14"/>
              </w:rPr>
            </w:pPr>
            <w:r>
              <w:rPr>
                <w:rFonts w:ascii="Arial" w:hAnsi="Arial" w:cs="Arial"/>
                <w:sz w:val="14"/>
                <w:szCs w:val="14"/>
              </w:rPr>
              <w:t xml:space="preserve">Mapped to: FRUM-008; added in v1.2: FRUM.008.04. The activities recorded for user access are listed in FRUM.008.04.</w:t>
            </w:r>
          </w:p>
        </w:tc>
        <w:tc>
          <w:tcPr>
            <w:tcW w:w="1368" w:type="dxa"/>
          </w:tcPr>
          <w:p>
            <w:pPr>
              <w:keepNext/>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Q-58</w:t>
            </w:r>
          </w:p>
        </w:tc>
        <w:tc>
          <w:tcPr>
            <w:tcW w:w="1440" w:type="dxa"/>
          </w:tcPr>
          <w:p>
            <w:pPr>
              <w:spacing w:after="20" w:before="20"/>
              <w:rPr>
                <w:rFonts w:ascii="Arial" w:hAnsi="Arial" w:cs="Arial"/>
                <w:sz w:val="14"/>
                <w:szCs w:val="14"/>
              </w:rPr>
            </w:pPr>
            <w:r>
              <w:rPr>
                <w:rFonts w:ascii="Arial" w:hAnsi="Arial" w:cs="Arial"/>
                <w:sz w:val="14"/>
                <w:szCs w:val="14"/>
              </w:rPr>
              <w:t xml:space="preserve">BRD lines added</w:t>
            </w:r>
          </w:p>
        </w:tc>
        <w:tc>
          <w:tcPr>
            <w:tcW w:w="2736" w:type="dxa"/>
          </w:tcPr>
          <w:p>
            <w:pPr>
              <w:spacing w:after="20" w:before="20"/>
              <w:rPr>
                <w:rFonts w:ascii="Arial" w:hAnsi="Arial" w:cs="Arial"/>
                <w:sz w:val="14"/>
                <w:szCs w:val="14"/>
              </w:rPr>
            </w:pPr>
            <w:r>
              <w:rPr>
                <w:rFonts w:ascii="Arial" w:hAnsi="Arial" w:cs="Arial"/>
                <w:sz w:val="14"/>
                <w:szCs w:val="14"/>
              </w:rPr>
              <w:t xml:space="preserve">23 rows, one per BRD function</w:t>
            </w:r>
          </w:p>
        </w:tc>
        <w:tc>
          <w:tcPr>
            <w:tcW w:w="2160" w:type="dxa"/>
          </w:tcPr>
          <w:p>
            <w:pPr>
              <w:spacing w:after="20" w:before="20"/>
              <w:rPr>
                <w:rFonts w:ascii="Arial" w:hAnsi="Arial" w:cs="Arial"/>
                <w:sz w:val="14"/>
                <w:szCs w:val="14"/>
              </w:rPr>
            </w:pPr>
            <w:r>
              <w:rPr>
                <w:rFonts w:ascii="Arial" w:hAnsi="Arial" w:cs="Arial"/>
                <w:sz w:val="14"/>
                <w:szCs w:val="14"/>
              </w:rPr>
              <w:t xml:space="preserve">160 requirement lines</w:t>
            </w:r>
          </w:p>
        </w:tc>
        <w:tc>
          <w:tcPr>
            <w:tcW w:w="3168" w:type="dxa"/>
          </w:tcPr>
          <w:p>
            <w:pPr>
              <w:spacing w:after="20" w:before="20"/>
              <w:rPr>
                <w:rFonts w:ascii="Arial" w:hAnsi="Arial" w:cs="Arial"/>
                <w:sz w:val="14"/>
                <w:szCs w:val="14"/>
              </w:rPr>
            </w:pPr>
            <w:r>
              <w:rPr>
                <w:rFonts w:ascii="Arial" w:hAnsi="Arial" w:cs="Arial"/>
                <w:sz w:val="14"/>
                <w:szCs w:val="14"/>
              </w:rPr>
              <w:t xml:space="preserve">137 BRD lines added under the row of their function, each with the BRD text and the FRUM items that cover it; BDOI's rows are kept as they are.</w:t>
            </w:r>
          </w:p>
        </w:tc>
        <w:tc>
          <w:tcPr>
            <w:tcW w:w="1368" w:type="dxa"/>
          </w:tcPr>
          <w:p>
            <w:pPr>
              <w:spacing w:after="20" w:before="20"/>
              <w:rPr>
                <w:rFonts w:ascii="Arial" w:hAnsi="Arial" w:cs="Arial"/>
                <w:sz w:val="14"/>
                <w:szCs w:val="14"/>
              </w:rPr>
            </w:pPr>
            <w:r>
              <w:rPr>
                <w:rFonts w:ascii="Arial" w:hAnsi="Arial" w:cs="Arial"/>
                <w:sz w:val="14"/>
                <w:szCs w:val="14"/>
              </w:rPr>
              <w:t xml:space="preserve">Coverage of every BRD ID.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Q.4 Rows added to BDOI's annexes and other observations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Q-59 (Annex E)</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E</w:t>
            </w:r>
          </w:p>
        </w:tc>
        <w:tc>
          <w:tcPr>
            <w:tcW w:w="2736" w:type="dxa"/>
          </w:tcPr>
          <w:p>
            <w:pPr>
              <w:spacing w:after="20" w:before="20"/>
              <w:rPr>
                <w:rFonts w:ascii="Arial" w:hAnsi="Arial" w:cs="Arial"/>
                <w:sz w:val="14"/>
                <w:szCs w:val="14"/>
              </w:rPr>
            </w:pPr>
            <w:r>
              <w:rPr>
                <w:rFonts w:ascii="Arial" w:hAnsi="Arial" w:cs="Arial"/>
                <w:sz w:val="14"/>
                <w:szCs w:val="14"/>
              </w:rPr>
              <w:t xml:space="preserve">Annex E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Windows ID, Business Unit Group, User Level, Status, Last Action, Last Action by. The BRD asks for the actor of each action (3.003.1.6) and the user fields of NFR p.14; the BIBS User Access Report shows them.</w:t>
            </w:r>
          </w:p>
        </w:tc>
        <w:tc>
          <w:tcPr>
            <w:tcW w:w="1368" w:type="dxa"/>
          </w:tcPr>
          <w:p>
            <w:pPr>
              <w:spacing w:after="20" w:before="20"/>
              <w:rPr>
                <w:rFonts w:ascii="Arial" w:hAnsi="Arial" w:cs="Arial"/>
                <w:sz w:val="14"/>
                <w:szCs w:val="14"/>
              </w:rPr>
            </w:pPr>
            <w:r>
              <w:rPr>
                <w:rFonts w:ascii="Arial" w:hAnsi="Arial" w:cs="Arial"/>
                <w:sz w:val="14"/>
                <w:szCs w:val="14"/>
              </w:rPr>
              <w:t xml:space="preserve">Annex 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Q-60 (Annex F)</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F</w:t>
            </w:r>
          </w:p>
        </w:tc>
        <w:tc>
          <w:tcPr>
            <w:tcW w:w="2736" w:type="dxa"/>
          </w:tcPr>
          <w:p>
            <w:pPr>
              <w:spacing w:after="20" w:before="20"/>
              <w:rPr>
                <w:rFonts w:ascii="Arial" w:hAnsi="Arial" w:cs="Arial"/>
                <w:sz w:val="14"/>
                <w:szCs w:val="14"/>
              </w:rPr>
            </w:pPr>
            <w:r>
              <w:rPr>
                <w:rFonts w:ascii="Arial" w:hAnsi="Arial" w:cs="Arial"/>
                <w:sz w:val="14"/>
                <w:szCs w:val="14"/>
              </w:rPr>
              <w:t xml:space="preserve">Annex F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Date Created, Created by, Date Modified, Added / Modified / Deactivated / Reactivated by. BRD 3.003.2.3 to 3.003.2.6 ask for the dates and actors of each group profile; Annex F does not list them.</w:t>
            </w:r>
          </w:p>
        </w:tc>
        <w:tc>
          <w:tcPr>
            <w:tcW w:w="1368" w:type="dxa"/>
          </w:tcPr>
          <w:p>
            <w:pPr>
              <w:spacing w:after="20" w:before="20"/>
              <w:rPr>
                <w:rFonts w:ascii="Arial" w:hAnsi="Arial" w:cs="Arial"/>
                <w:sz w:val="14"/>
                <w:szCs w:val="14"/>
              </w:rPr>
            </w:pPr>
            <w:r>
              <w:rPr>
                <w:rFonts w:ascii="Arial" w:hAnsi="Arial" w:cs="Arial"/>
                <w:sz w:val="14"/>
                <w:szCs w:val="14"/>
              </w:rPr>
              <w:t xml:space="preserve">Annex F.</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Q-61 (Annex H)</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H</w:t>
            </w:r>
          </w:p>
        </w:tc>
        <w:tc>
          <w:tcPr>
            <w:tcW w:w="2736" w:type="dxa"/>
          </w:tcPr>
          <w:p>
            <w:pPr>
              <w:spacing w:after="20" w:before="20"/>
              <w:rPr>
                <w:rFonts w:ascii="Arial" w:hAnsi="Arial" w:cs="Arial"/>
                <w:sz w:val="14"/>
                <w:szCs w:val="14"/>
              </w:rPr>
            </w:pPr>
            <w:r>
              <w:rPr>
                <w:rFonts w:ascii="Arial" w:hAnsi="Arial" w:cs="Arial"/>
                <w:sz w:val="14"/>
                <w:szCs w:val="14"/>
              </w:rPr>
              <w:t xml:space="preserve">Annex H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Activity, IP Address, Approved By, Request No.. FRUM.008.01 lists Activity and IP Address, which Annex H omits (slip S10); approved by and the request number come from sample D of the BRD and the BIBS audit log.</w:t>
            </w:r>
          </w:p>
        </w:tc>
        <w:tc>
          <w:tcPr>
            <w:tcW w:w="1368" w:type="dxa"/>
          </w:tcPr>
          <w:p>
            <w:pPr>
              <w:spacing w:after="20" w:before="20"/>
              <w:rPr>
                <w:rFonts w:ascii="Arial" w:hAnsi="Arial" w:cs="Arial"/>
                <w:sz w:val="14"/>
                <w:szCs w:val="14"/>
              </w:rPr>
            </w:pPr>
            <w:r>
              <w:rPr>
                <w:rFonts w:ascii="Arial" w:hAnsi="Arial" w:cs="Arial"/>
                <w:sz w:val="14"/>
                <w:szCs w:val="14"/>
              </w:rPr>
              <w:t xml:space="preserve">Annex H.</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Q-62</w:t>
            </w:r>
          </w:p>
        </w:tc>
        <w:tc>
          <w:tcPr>
            <w:tcW w:w="1440" w:type="dxa"/>
          </w:tcPr>
          <w:p>
            <w:pPr>
              <w:spacing w:after="20" w:before="20"/>
              <w:rPr>
                <w:rFonts w:ascii="Arial" w:hAnsi="Arial" w:cs="Arial"/>
                <w:sz w:val="14"/>
                <w:szCs w:val="14"/>
              </w:rPr>
            </w:pPr>
            <w:r>
              <w:rPr>
                <w:rFonts w:ascii="Arial" w:hAnsi="Arial" w:cs="Arial"/>
                <w:sz w:val="14"/>
                <w:szCs w:val="14"/>
              </w:rPr>
              <w:t xml:space="preserve">Screenshots of New Request</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1.002.1.1.2 and 1.003.1.1.3: Select User Access Group profile.</w:t>
            </w:r>
          </w:p>
        </w:tc>
        <w:tc>
          <w:tcPr>
            <w:tcW w:w="3168" w:type="dxa"/>
          </w:tcPr>
          <w:p>
            <w:pPr>
              <w:spacing w:after="20" w:before="20"/>
              <w:rPr>
                <w:rFonts w:ascii="Arial" w:hAnsi="Arial" w:cs="Arial"/>
                <w:sz w:val="14"/>
                <w:szCs w:val="14"/>
              </w:rPr>
            </w:pPr>
            <w:r>
              <w:rPr>
                <w:rFonts w:ascii="Arial" w:hAnsi="Arial" w:cs="Arial"/>
                <w:sz w:val="14"/>
                <w:szCs w:val="14"/>
              </w:rPr>
              <w:t xml:space="preserve">The screen offers the profile picker described in FRUM.009.02 and J.7 (profiles by business area, search, details, chosen profiles listed apart, Privileged marker, separation-of-duties warning). Resolved in version 1.3: every screenshot of Annex J was taken again on 10-Oct-2026 and shows the picker.</w:t>
            </w:r>
          </w:p>
        </w:tc>
        <w:tc>
          <w:tcPr>
            <w:tcW w:w="1368" w:type="dxa"/>
          </w:tcPr>
          <w:p>
            <w:pPr>
              <w:spacing w:after="20" w:before="20"/>
              <w:rPr>
                <w:rFonts w:ascii="Arial" w:hAnsi="Arial" w:cs="Arial"/>
                <w:sz w:val="14"/>
                <w:szCs w:val="14"/>
              </w:rPr>
            </w:pPr>
            <w:r>
              <w:rPr>
                <w:rFonts w:ascii="Arial" w:hAnsi="Arial" w:cs="Arial"/>
                <w:sz w:val="14"/>
                <w:szCs w:val="14"/>
              </w:rPr>
              <w:t xml:space="preserve">Annex J only; no change to the requirements.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 for information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Q-63</w:t>
            </w:r>
          </w:p>
        </w:tc>
        <w:tc>
          <w:tcPr>
            <w:tcW w:w="1440" w:type="dxa"/>
          </w:tcPr>
          <w:p>
            <w:pPr>
              <w:spacing w:after="20" w:before="20"/>
              <w:rPr>
                <w:rFonts w:ascii="Arial" w:hAnsi="Arial" w:cs="Arial"/>
                <w:sz w:val="14"/>
                <w:szCs w:val="14"/>
              </w:rPr>
            </w:pPr>
            <w:r>
              <w:rPr>
                <w:rFonts w:ascii="Arial" w:hAnsi="Arial" w:cs="Arial"/>
                <w:sz w:val="14"/>
                <w:szCs w:val="14"/>
              </w:rPr>
              <w:t xml:space="preserve">Scope of FRUM.009 to FRUM.013</w:t>
            </w:r>
          </w:p>
        </w:tc>
        <w:tc>
          <w:tcPr>
            <w:tcW w:w="2736" w:type="dxa"/>
          </w:tcPr>
          <w:p>
            <w:pPr>
              <w:spacing w:after="20" w:before="20"/>
              <w:rPr>
                <w:rFonts w:ascii="Arial" w:hAnsi="Arial" w:cs="Arial"/>
                <w:sz w:val="14"/>
                <w:szCs w:val="14"/>
              </w:rPr>
            </w:pPr>
            <w:r>
              <w:rPr>
                <w:rFonts w:ascii="Arial" w:hAnsi="Arial" w:cs="Arial"/>
                <w:sz w:val="14"/>
                <w:szCs w:val="14"/>
              </w:rPr>
              <w:t xml:space="preserve">Requests, approvals and bulk "c/o UIDM"; no notification, separation-of-duties or security-setting item.</w:t>
            </w:r>
          </w:p>
        </w:tc>
        <w:tc>
          <w:tcPr>
            <w:tcW w:w="2160" w:type="dxa"/>
          </w:tcPr>
          <w:p>
            <w:pPr>
              <w:spacing w:after="20" w:before="20"/>
              <w:rPr>
                <w:rFonts w:ascii="Arial" w:hAnsi="Arial" w:cs="Arial"/>
                <w:sz w:val="14"/>
                <w:szCs w:val="14"/>
              </w:rPr>
            </w:pPr>
            <w:r>
              <w:rPr>
                <w:rFonts w:ascii="Arial" w:hAnsi="Arial" w:cs="Arial"/>
                <w:sz w:val="14"/>
                <w:szCs w:val="14"/>
              </w:rPr>
              <w:t xml:space="preserve">Sections A and B; NFR 9, 10 and 11.</w:t>
            </w:r>
          </w:p>
        </w:tc>
        <w:tc>
          <w:tcPr>
            <w:tcW w:w="3168" w:type="dxa"/>
          </w:tcPr>
          <w:p>
            <w:pPr>
              <w:spacing w:after="20" w:before="20"/>
              <w:rPr>
                <w:rFonts w:ascii="Arial" w:hAnsi="Arial" w:cs="Arial"/>
                <w:sz w:val="14"/>
                <w:szCs w:val="14"/>
              </w:rPr>
            </w:pPr>
            <w:r>
              <w:rPr>
                <w:rFonts w:ascii="Arial" w:hAnsi="Arial" w:cs="Arial"/>
                <w:sz w:val="14"/>
                <w:szCs w:val="14"/>
              </w:rPr>
              <w:t xml:space="preserve">New entries FRUM.009 to FRUM.013 specify what the BRD asks; their scope follows the decision on conflict C01 (requests in UIDM or in the system).</w:t>
            </w:r>
          </w:p>
        </w:tc>
        <w:tc>
          <w:tcPr>
            <w:tcW w:w="1368" w:type="dxa"/>
          </w:tcPr>
          <w:p>
            <w:pPr>
              <w:spacing w:after="20" w:before="20"/>
              <w:rPr>
                <w:rFonts w:ascii="Arial" w:hAnsi="Arial" w:cs="Arial"/>
                <w:sz w:val="14"/>
                <w:szCs w:val="14"/>
              </w:rPr>
            </w:pPr>
            <w:r>
              <w:rPr>
                <w:rFonts w:ascii="Arial" w:hAnsi="Arial" w:cs="Arial"/>
                <w:sz w:val="14"/>
                <w:szCs w:val="14"/>
              </w:rPr>
              <w:t xml:space="preserve">FRUM.009 to FRUM.013; Business Requirements Mapping.</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Q-64</w:t>
            </w:r>
          </w:p>
        </w:tc>
        <w:tc>
          <w:tcPr>
            <w:tcW w:w="1440" w:type="dxa"/>
          </w:tcPr>
          <w:p>
            <w:pPr>
              <w:spacing w:after="20" w:before="20"/>
              <w:rPr>
                <w:rFonts w:ascii="Arial" w:hAnsi="Arial" w:cs="Arial"/>
                <w:sz w:val="14"/>
                <w:szCs w:val="14"/>
              </w:rPr>
            </w:pPr>
            <w:r>
              <w:rPr>
                <w:rFonts w:ascii="Arial" w:hAnsi="Arial" w:cs="Arial"/>
                <w:sz w:val="14"/>
                <w:szCs w:val="14"/>
              </w:rPr>
              <w:t xml:space="preserve">Duplicate BRD IDs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The BRD prints BRD 2.002.7.1 and BRD 3.003.1.1 twice; BRD 1.005 is numbered one level up.</w:t>
            </w:r>
          </w:p>
        </w:tc>
        <w:tc>
          <w:tcPr>
            <w:tcW w:w="3168" w:type="dxa"/>
          </w:tcPr>
          <w:p>
            <w:pPr>
              <w:spacing w:after="20" w:before="20"/>
              <w:rPr>
                <w:rFonts w:ascii="Arial" w:hAnsi="Arial" w:cs="Arial"/>
                <w:sz w:val="14"/>
                <w:szCs w:val="14"/>
              </w:rPr>
            </w:pPr>
            <w:r>
              <w:rPr>
                <w:rFonts w:ascii="Arial" w:hAnsi="Arial" w:cs="Arial"/>
                <w:sz w:val="14"/>
                <w:szCs w:val="14"/>
              </w:rPr>
              <w:t xml:space="preserve">The second occurrence is shown as "(2nd)" in the mapping and in Annex P; the printed IDs are kept.</w:t>
            </w:r>
          </w:p>
        </w:tc>
        <w:tc>
          <w:tcPr>
            <w:tcW w:w="1368" w:type="dxa"/>
          </w:tcPr>
          <w:p>
            <w:pPr>
              <w:spacing w:after="20" w:before="20"/>
              <w:rPr>
                <w:rFonts w:ascii="Arial" w:hAnsi="Arial" w:cs="Arial"/>
                <w:sz w:val="14"/>
                <w:szCs w:val="14"/>
              </w:rPr>
            </w:pPr>
            <w:r>
              <w:rPr>
                <w:rFonts w:ascii="Arial" w:hAnsi="Arial" w:cs="Arial"/>
                <w:sz w:val="14"/>
                <w:szCs w:val="14"/>
              </w:rPr>
              <w:t xml:space="preserve">Mapping and Annex P.</w:t>
            </w:r>
          </w:p>
        </w:tc>
        <w:tc>
          <w:tcPr>
            <w:tcW w:w="1440" w:type="dxa"/>
          </w:tcPr>
          <w:p>
            <w:pPr>
              <w:spacing w:after="20" w:before="20"/>
              <w:rPr>
                <w:rFonts w:ascii="Arial" w:hAnsi="Arial" w:cs="Arial"/>
                <w:sz w:val="14"/>
                <w:szCs w:val="14"/>
              </w:rPr>
            </w:pPr>
            <w:r>
              <w:rPr>
                <w:rFonts w:ascii="Arial" w:hAnsi="Arial" w:cs="Arial"/>
                <w:sz w:val="14"/>
                <w:szCs w:val="14"/>
              </w:rPr>
              <w:t xml:space="preserve">ES-BPDS (BRD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Q-65</w:t>
            </w:r>
          </w:p>
        </w:tc>
        <w:tc>
          <w:tcPr>
            <w:tcW w:w="1440" w:type="dxa"/>
          </w:tcPr>
          <w:p>
            <w:pPr>
              <w:spacing w:after="20" w:before="20"/>
              <w:rPr>
                <w:rFonts w:ascii="Arial" w:hAnsi="Arial" w:cs="Arial"/>
                <w:sz w:val="14"/>
                <w:szCs w:val="14"/>
              </w:rPr>
            </w:pPr>
            <w:r>
              <w:rPr>
                <w:rFonts w:ascii="Arial" w:hAnsi="Arial" w:cs="Arial"/>
                <w:sz w:val="14"/>
                <w:szCs w:val="14"/>
              </w:rPr>
              <w:t xml:space="preserve">Non-functional rows of the BRD</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Section 6 has no IDs; most rows read "Follow existing QPS set up".</w:t>
            </w:r>
          </w:p>
        </w:tc>
        <w:tc>
          <w:tcPr>
            <w:tcW w:w="3168" w:type="dxa"/>
          </w:tcPr>
          <w:p>
            <w:pPr>
              <w:spacing w:after="20" w:before="20"/>
              <w:rPr>
                <w:rFonts w:ascii="Arial" w:hAnsi="Arial" w:cs="Arial"/>
                <w:sz w:val="14"/>
                <w:szCs w:val="14"/>
              </w:rPr>
            </w:pPr>
            <w:r>
              <w:rPr>
                <w:rFonts w:ascii="Arial" w:hAnsi="Arial" w:cs="Arial"/>
                <w:sz w:val="14"/>
                <w:szCs w:val="14"/>
              </w:rPr>
              <w:t xml:space="preserve">Annex P lists the rows that carry a function with the IDs UAM-NFR-nn of Annex X; the infrastructure rows are answered in the Technical Specification reviewed by BDOI IT.</w:t>
            </w:r>
          </w:p>
        </w:tc>
        <w:tc>
          <w:tcPr>
            <w:tcW w:w="1368" w:type="dxa"/>
          </w:tcPr>
          <w:p>
            <w:pPr>
              <w:spacing w:after="20" w:before="20"/>
              <w:rPr>
                <w:rFonts w:ascii="Arial" w:hAnsi="Arial" w:cs="Arial"/>
                <w:sz w:val="14"/>
                <w:szCs w:val="14"/>
              </w:rPr>
            </w:pPr>
            <w:r>
              <w:rPr>
                <w:rFonts w:ascii="Arial" w:hAnsi="Arial" w:cs="Arial"/>
                <w:sz w:val="14"/>
                <w:szCs w:val="14"/>
              </w:rPr>
              <w:t xml:space="preserve">Annex P.</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Q-66</w:t>
            </w:r>
          </w:p>
        </w:tc>
        <w:tc>
          <w:tcPr>
            <w:tcW w:w="1440" w:type="dxa"/>
          </w:tcPr>
          <w:p>
            <w:pPr>
              <w:keepNext/>
              <w:spacing w:after="20" w:before="20"/>
              <w:rPr>
                <w:rFonts w:ascii="Arial" w:hAnsi="Arial" w:cs="Arial"/>
                <w:sz w:val="14"/>
                <w:szCs w:val="14"/>
              </w:rPr>
            </w:pPr>
            <w:r>
              <w:rPr>
                <w:rFonts w:ascii="Arial" w:hAnsi="Arial" w:cs="Arial"/>
                <w:sz w:val="14"/>
                <w:szCs w:val="14"/>
              </w:rPr>
              <w:t xml:space="preserve">User Access Matrix (Annex C)</w:t>
            </w:r>
          </w:p>
        </w:tc>
        <w:tc>
          <w:tcPr>
            <w:tcW w:w="2736" w:type="dxa"/>
          </w:tcPr>
          <w:p>
            <w:pPr>
              <w:keepNext/>
              <w:spacing w:after="20" w:before="20"/>
              <w:rPr>
                <w:rFonts w:ascii="Arial" w:hAnsi="Arial" w:cs="Arial"/>
                <w:sz w:val="14"/>
                <w:szCs w:val="14"/>
              </w:rPr>
            </w:pPr>
            <w:r>
              <w:rPr>
                <w:rFonts w:ascii="Arial" w:hAnsi="Arial" w:cs="Arial"/>
                <w:sz w:val="14"/>
                <w:szCs w:val="14"/>
              </w:rPr>
              <w:t xml:space="preserve">Annex C: "Disclaimer: This document contains preliminary and partially completed set of capabilities, roles and permissions ..."</w:t>
            </w:r>
          </w:p>
        </w:tc>
        <w:tc>
          <w:tcPr>
            <w:tcW w:w="2160" w:type="dxa"/>
          </w:tcPr>
          <w:p>
            <w:pPr>
              <w:keepNext/>
              <w:spacing w:after="20" w:before="20"/>
              <w:rPr>
                <w:rFonts w:ascii="Arial" w:hAnsi="Arial" w:cs="Arial"/>
                <w:sz w:val="14"/>
                <w:szCs w:val="14"/>
              </w:rPr>
            </w:pPr>
            <w:r>
              <w:rPr>
                <w:rFonts w:ascii="Arial" w:hAnsi="Arial" w:cs="Arial"/>
                <w:sz w:val="14"/>
                <w:szCs w:val="14"/>
              </w:rPr>
              <w:t xml:space="preserve">2.2: the assumption is there is a defined User Access Matrix in place.</w:t>
            </w:r>
          </w:p>
        </w:tc>
        <w:tc>
          <w:tcPr>
            <w:tcW w:w="3168" w:type="dxa"/>
          </w:tcPr>
          <w:p>
            <w:pPr>
              <w:keepNext/>
              <w:spacing w:after="20" w:before="20"/>
              <w:rPr>
                <w:rFonts w:ascii="Arial" w:hAnsi="Arial" w:cs="Arial"/>
                <w:sz w:val="14"/>
                <w:szCs w:val="14"/>
              </w:rPr>
            </w:pPr>
            <w:r>
              <w:rPr>
                <w:rFonts w:ascii="Arial" w:hAnsi="Arial" w:cs="Arial"/>
                <w:sz w:val="14"/>
                <w:szCs w:val="14"/>
              </w:rPr>
              <w:t xml:space="preserve">BDOI issues the final matrix; the system holds it as group profiles created through group-profile requests (FRUM.005), and the configuration template of the matrix is provided with the BIBS sign-off set.</w:t>
            </w:r>
          </w:p>
        </w:tc>
        <w:tc>
          <w:tcPr>
            <w:tcW w:w="1368" w:type="dxa"/>
          </w:tcPr>
          <w:p>
            <w:pPr>
              <w:keepNext/>
              <w:spacing w:after="20" w:before="20"/>
              <w:rPr>
                <w:rFonts w:ascii="Arial" w:hAnsi="Arial" w:cs="Arial"/>
                <w:sz w:val="14"/>
                <w:szCs w:val="14"/>
              </w:rPr>
            </w:pPr>
            <w:r>
              <w:rPr>
                <w:rFonts w:ascii="Arial" w:hAnsi="Arial" w:cs="Arial"/>
                <w:sz w:val="14"/>
                <w:szCs w:val="14"/>
              </w:rPr>
              <w:t xml:space="preserve">Annex C; FRUM.005.</w:t>
            </w:r>
          </w:p>
        </w:tc>
        <w:tc>
          <w:tcPr>
            <w:tcW w:w="1440" w:type="dxa"/>
          </w:tcPr>
          <w:p>
            <w:pPr>
              <w:keepNext/>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Q-67</w:t>
            </w:r>
          </w:p>
        </w:tc>
        <w:tc>
          <w:tcPr>
            <w:tcW w:w="1440" w:type="dxa"/>
          </w:tcPr>
          <w:p>
            <w:pPr>
              <w:keepNext/>
              <w:spacing w:after="20" w:before="20"/>
              <w:rPr>
                <w:rFonts w:ascii="Arial" w:hAnsi="Arial" w:cs="Arial"/>
                <w:sz w:val="14"/>
                <w:szCs w:val="14"/>
              </w:rPr>
            </w:pPr>
            <w:r>
              <w:rPr>
                <w:rFonts w:ascii="Arial" w:hAnsi="Arial" w:cs="Arial"/>
                <w:sz w:val="14"/>
                <w:szCs w:val="14"/>
              </w:rPr>
              <w:t xml:space="preserve">Password guidelines (Annex I)</w:t>
            </w:r>
          </w:p>
        </w:tc>
        <w:tc>
          <w:tcPr>
            <w:tcW w:w="2736" w:type="dxa"/>
          </w:tcPr>
          <w:p>
            <w:pPr>
              <w:keepNext/>
              <w:spacing w:after="20" w:before="20"/>
              <w:rPr>
                <w:rFonts w:ascii="Arial" w:hAnsi="Arial" w:cs="Arial"/>
                <w:sz w:val="14"/>
                <w:szCs w:val="14"/>
              </w:rPr>
            </w:pPr>
            <w:r>
              <w:rPr>
                <w:rFonts w:ascii="Arial" w:hAnsi="Arial" w:cs="Arial"/>
                <w:sz w:val="14"/>
                <w:szCs w:val="14"/>
              </w:rPr>
              <w:t xml:space="preserve">Annex I refers to the Application Security Requirement workbook and the Password Protection Guidelines v2 of 10-Sep-2026.</w:t>
            </w:r>
          </w:p>
        </w:tc>
        <w:tc>
          <w:tcPr>
            <w:tcW w:w="2160" w:type="dxa"/>
          </w:tcPr>
          <w:p>
            <w:pPr>
              <w:keepNext/>
              <w:spacing w:after="20" w:before="20"/>
              <w:rPr>
                <w:rFonts w:ascii="Arial" w:hAnsi="Arial" w:cs="Arial"/>
                <w:sz w:val="14"/>
                <w:szCs w:val="14"/>
              </w:rPr>
            </w:pPr>
            <w:r>
              <w:rPr>
                <w:rFonts w:ascii="Arial" w:hAnsi="Arial" w:cs="Arial"/>
                <w:sz w:val="14"/>
                <w:szCs w:val="14"/>
              </w:rPr>
              <w:t xml:space="preserve">Other BU NFR 7: enforce strong password policies.</w:t>
            </w:r>
          </w:p>
        </w:tc>
        <w:tc>
          <w:tcPr>
            <w:tcW w:w="3168" w:type="dxa"/>
          </w:tcPr>
          <w:p>
            <w:pPr>
              <w:keepNext/>
              <w:spacing w:after="20" w:before="20"/>
              <w:rPr>
                <w:rFonts w:ascii="Arial" w:hAnsi="Arial" w:cs="Arial"/>
                <w:sz w:val="14"/>
                <w:szCs w:val="14"/>
              </w:rPr>
            </w:pPr>
            <w:r>
              <w:rPr>
                <w:rFonts w:ascii="Arial" w:hAnsi="Arial" w:cs="Arial"/>
                <w:sz w:val="14"/>
                <w:szCs w:val="14"/>
              </w:rPr>
              <w:t xml:space="preserve">The values of Annex M for the break-glass accounts are reconciled with the guidelines once BDOI shares them; single sign-on users follow EIAM.</w:t>
            </w:r>
          </w:p>
        </w:tc>
        <w:tc>
          <w:tcPr>
            <w:tcW w:w="1368" w:type="dxa"/>
          </w:tcPr>
          <w:p>
            <w:pPr>
              <w:keepNext/>
              <w:spacing w:after="20" w:before="20"/>
              <w:rPr>
                <w:rFonts w:ascii="Arial" w:hAnsi="Arial" w:cs="Arial"/>
                <w:sz w:val="14"/>
                <w:szCs w:val="14"/>
              </w:rPr>
            </w:pPr>
            <w:r>
              <w:rPr>
                <w:rFonts w:ascii="Arial" w:hAnsi="Arial" w:cs="Arial"/>
                <w:sz w:val="14"/>
                <w:szCs w:val="14"/>
              </w:rPr>
              <w:t xml:space="preserve">Annex M; FRUM-004.</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Q-68</w:t>
            </w:r>
          </w:p>
        </w:tc>
        <w:tc>
          <w:tcPr>
            <w:tcW w:w="1440" w:type="dxa"/>
          </w:tcPr>
          <w:p>
            <w:pPr>
              <w:spacing w:after="20" w:before="20"/>
              <w:rPr>
                <w:rFonts w:ascii="Arial" w:hAnsi="Arial" w:cs="Arial"/>
                <w:sz w:val="14"/>
                <w:szCs w:val="14"/>
              </w:rPr>
            </w:pPr>
            <w:r>
              <w:rPr>
                <w:rFonts w:ascii="Arial" w:hAnsi="Arial" w:cs="Arial"/>
                <w:sz w:val="14"/>
                <w:szCs w:val="14"/>
              </w:rPr>
              <w:t xml:space="preserve">Acceptance criteria of version 1.2</w:t>
            </w:r>
          </w:p>
        </w:tc>
        <w:tc>
          <w:tcPr>
            <w:tcW w:w="2736" w:type="dxa"/>
          </w:tcPr>
          <w:p>
            <w:pPr>
              <w:spacing w:after="20" w:before="20"/>
              <w:rPr>
                <w:rFonts w:ascii="Arial" w:hAnsi="Arial" w:cs="Arial"/>
                <w:sz w:val="14"/>
                <w:szCs w:val="14"/>
              </w:rPr>
            </w:pPr>
            <w:r>
              <w:rPr>
                <w:rFonts w:ascii="Arial" w:hAnsi="Arial" w:cs="Arial"/>
                <w:sz w:val="14"/>
                <w:szCs w:val="14"/>
              </w:rPr>
              <w:t xml:space="preserve">No acceptance criteria.</w:t>
            </w:r>
          </w:p>
        </w:tc>
        <w:tc>
          <w:tcPr>
            <w:tcW w:w="2160" w:type="dxa"/>
          </w:tcPr>
          <w:p>
            <w:pPr>
              <w:spacing w:after="20" w:before="20"/>
              <w:rPr>
                <w:rFonts w:ascii="Arial" w:hAnsi="Arial" w:cs="Arial"/>
                <w:sz w:val="14"/>
                <w:szCs w:val="14"/>
              </w:rPr>
            </w:pPr>
            <w:r>
              <w:rPr>
                <w:rFonts w:ascii="Arial" w:hAnsi="Arial" w:cs="Arial"/>
                <w:sz w:val="14"/>
                <w:szCs w:val="14"/>
              </w:rPr>
              <w:t xml:space="preserve">Usage instruction 4: all requirements testable.</w:t>
            </w:r>
          </w:p>
        </w:tc>
        <w:tc>
          <w:tcPr>
            <w:tcW w:w="3168" w:type="dxa"/>
          </w:tcPr>
          <w:p>
            <w:pPr>
              <w:spacing w:after="20" w:before="20"/>
              <w:rPr>
                <w:rFonts w:ascii="Arial" w:hAnsi="Arial" w:cs="Arial"/>
                <w:sz w:val="14"/>
                <w:szCs w:val="14"/>
              </w:rPr>
            </w:pPr>
            <w:r>
              <w:rPr>
                <w:rFonts w:ascii="Arial" w:hAnsi="Arial" w:cs="Arial"/>
                <w:sz w:val="14"/>
                <w:szCs w:val="14"/>
              </w:rPr>
              <w:t xml:space="preserve">The numbered acceptance criteria added under each item are the basis of the test cases of the Test Cases and Traceability workbook (Annex P); BDOI accepts or amends them with the review.</w:t>
            </w:r>
          </w:p>
        </w:tc>
        <w:tc>
          <w:tcPr>
            <w:tcW w:w="1368" w:type="dxa"/>
          </w:tcPr>
          <w:p>
            <w:pPr>
              <w:spacing w:after="20" w:before="20"/>
              <w:rPr>
                <w:rFonts w:ascii="Arial" w:hAnsi="Arial" w:cs="Arial"/>
                <w:sz w:val="14"/>
                <w:szCs w:val="14"/>
              </w:rPr>
            </w:pPr>
            <w:r>
              <w:rPr>
                <w:rFonts w:ascii="Arial" w:hAnsi="Arial" w:cs="Arial"/>
                <w:sz w:val="14"/>
                <w:szCs w:val="14"/>
              </w:rPr>
              <w:t xml:space="preserve">All FRUM items.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Q.5 Observations of version 1.3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Q-69</w:t>
            </w:r>
          </w:p>
        </w:tc>
        <w:tc>
          <w:tcPr>
            <w:tcW w:w="1440" w:type="dxa"/>
          </w:tcPr>
          <w:p>
            <w:pPr>
              <w:spacing w:after="20" w:before="20"/>
              <w:rPr>
                <w:rFonts w:ascii="Arial" w:hAnsi="Arial" w:cs="Arial"/>
                <w:sz w:val="14"/>
                <w:szCs w:val="14"/>
              </w:rPr>
            </w:pPr>
            <w:r>
              <w:rPr>
                <w:rFonts w:ascii="Arial" w:hAnsi="Arial" w:cs="Arial"/>
                <w:sz w:val="14"/>
                <w:szCs w:val="14"/>
              </w:rPr>
              <w:t xml:space="preserve">E-mail copy of the request notices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1.006.1.1, 1.008.1.4 and 2.002.1 a: receive notification on the returned, decided and to-approve request.</w:t>
            </w:r>
          </w:p>
        </w:tc>
        <w:tc>
          <w:tcPr>
            <w:tcW w:w="3168" w:type="dxa"/>
          </w:tcPr>
          <w:p>
            <w:pPr>
              <w:spacing w:after="20" w:before="20"/>
              <w:rPr>
                <w:rFonts w:ascii="Arial" w:hAnsi="Arial" w:cs="Arial"/>
                <w:sz w:val="14"/>
                <w:szCs w:val="14"/>
              </w:rPr>
            </w:pPr>
            <w:r>
              <w:rPr>
                <w:rFonts w:ascii="Arial" w:hAnsi="Arial" w:cs="Arial"/>
                <w:sz w:val="14"/>
                <w:szCs w:val="14"/>
              </w:rPr>
              <w:t xml:space="preserve">The notices of requests (NT-01 to NT-06) are given in the system (bell); Annex L of version 1.2 said they were also e-mailed by preference, which the system does not do today. Annex L is corrected and the e-mail copy is a point for decision (Annex Z).</w:t>
            </w:r>
          </w:p>
        </w:tc>
        <w:tc>
          <w:tcPr>
            <w:tcW w:w="1368" w:type="dxa"/>
          </w:tcPr>
          <w:p>
            <w:pPr>
              <w:spacing w:after="20" w:before="20"/>
              <w:rPr>
                <w:rFonts w:ascii="Arial" w:hAnsi="Arial" w:cs="Arial"/>
                <w:sz w:val="14"/>
                <w:szCs w:val="14"/>
              </w:rPr>
            </w:pPr>
            <w:r>
              <w:rPr>
                <w:rFonts w:ascii="Arial" w:hAnsi="Arial" w:cs="Arial"/>
                <w:sz w:val="14"/>
                <w:szCs w:val="14"/>
              </w:rPr>
              <w:t xml:space="preserve">Annexes L and T; FRUM.013.01.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Q-70</w:t>
            </w:r>
          </w:p>
        </w:tc>
        <w:tc>
          <w:tcPr>
            <w:tcW w:w="1440" w:type="dxa"/>
          </w:tcPr>
          <w:p>
            <w:pPr>
              <w:spacing w:after="20" w:before="20"/>
              <w:rPr>
                <w:rFonts w:ascii="Arial" w:hAnsi="Arial" w:cs="Arial"/>
                <w:sz w:val="14"/>
                <w:szCs w:val="14"/>
              </w:rPr>
            </w:pPr>
            <w:r>
              <w:rPr>
                <w:rFonts w:ascii="Arial" w:hAnsi="Arial" w:cs="Arial"/>
                <w:sz w:val="14"/>
                <w:szCs w:val="14"/>
              </w:rPr>
              <w:t xml:space="preserve">Notices not listed in version 1.2</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p.17 (1, 11).</w:t>
            </w:r>
          </w:p>
        </w:tc>
        <w:tc>
          <w:tcPr>
            <w:tcW w:w="3168" w:type="dxa"/>
          </w:tcPr>
          <w:p>
            <w:pPr>
              <w:spacing w:after="20" w:before="20"/>
              <w:rPr>
                <w:rFonts w:ascii="Arial" w:hAnsi="Arial" w:cs="Arial"/>
                <w:sz w:val="14"/>
                <w:szCs w:val="14"/>
              </w:rPr>
            </w:pPr>
            <w:r>
              <w:rPr>
                <w:rFonts w:ascii="Arial" w:hAnsi="Arial" w:cs="Arial"/>
                <w:sz w:val="14"/>
                <w:szCs w:val="14"/>
              </w:rPr>
              <w:t xml:space="preserve">The two notices of the reset of a break-glass authenticator app (NT-19, NT-20) are added to Annex T.</w:t>
            </w:r>
          </w:p>
        </w:tc>
        <w:tc>
          <w:tcPr>
            <w:tcW w:w="1368" w:type="dxa"/>
          </w:tcPr>
          <w:p>
            <w:pPr>
              <w:spacing w:after="20" w:before="20"/>
              <w:rPr>
                <w:rFonts w:ascii="Arial" w:hAnsi="Arial" w:cs="Arial"/>
                <w:sz w:val="14"/>
                <w:szCs w:val="14"/>
              </w:rPr>
            </w:pPr>
            <w:r>
              <w:rPr>
                <w:rFonts w:ascii="Arial" w:hAnsi="Arial" w:cs="Arial"/>
                <w:sz w:val="14"/>
                <w:szCs w:val="14"/>
              </w:rPr>
              <w:t xml:space="preserve">Annex T.</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 for information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Q-71</w:t>
            </w:r>
          </w:p>
        </w:tc>
        <w:tc>
          <w:tcPr>
            <w:tcW w:w="1440" w:type="dxa"/>
          </w:tcPr>
          <w:p>
            <w:pPr>
              <w:spacing w:after="20" w:before="20"/>
              <w:rPr>
                <w:rFonts w:ascii="Arial" w:hAnsi="Arial" w:cs="Arial"/>
                <w:sz w:val="14"/>
                <w:szCs w:val="14"/>
              </w:rPr>
            </w:pPr>
            <w:r>
              <w:rPr>
                <w:rFonts w:ascii="Arial" w:hAnsi="Arial" w:cs="Arial"/>
                <w:sz w:val="14"/>
                <w:szCs w:val="14"/>
              </w:rPr>
              <w:t xml:space="preserve">Wording of three system texts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Proposed wording for BDOI's approval: NT-17 "New rule &lt;rule&gt;: &lt;reason&gt;" instead of "The new rule of rule &lt;rule&gt;"; NT-13 "(emergency role edit)" instead of the setting code shown today; NT-18: the system says "&lt;user&gt; requests a change from ... to ..." while Annex L of version 1.2 showed "asks to change it from"; Annex L now quotes the system and BDOI chooses the wording.</w:t>
            </w:r>
          </w:p>
        </w:tc>
        <w:tc>
          <w:tcPr>
            <w:tcW w:w="1368" w:type="dxa"/>
          </w:tcPr>
          <w:p>
            <w:pPr>
              <w:spacing w:after="20" w:before="20"/>
              <w:rPr>
                <w:rFonts w:ascii="Arial" w:hAnsi="Arial" w:cs="Arial"/>
                <w:sz w:val="14"/>
                <w:szCs w:val="14"/>
              </w:rPr>
            </w:pPr>
            <w:r>
              <w:rPr>
                <w:rFonts w:ascii="Arial" w:hAnsi="Arial" w:cs="Arial"/>
                <w:sz w:val="14"/>
                <w:szCs w:val="14"/>
              </w:rPr>
              <w:t xml:space="preserve">Annexes L and T.</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Q-72</w:t>
            </w:r>
          </w:p>
        </w:tc>
        <w:tc>
          <w:tcPr>
            <w:tcW w:w="1440" w:type="dxa"/>
          </w:tcPr>
          <w:p>
            <w:pPr>
              <w:spacing w:after="20" w:before="20"/>
              <w:rPr>
                <w:rFonts w:ascii="Arial" w:hAnsi="Arial" w:cs="Arial"/>
                <w:sz w:val="14"/>
                <w:szCs w:val="14"/>
              </w:rPr>
            </w:pPr>
            <w:r>
              <w:rPr>
                <w:rFonts w:ascii="Arial" w:hAnsi="Arial" w:cs="Arial"/>
                <w:color w:val="E65100"/>
                <w:sz w:val="14"/>
                <w:szCs w:val="14"/>
              </w:rPr>
              <w:t xml:space="preserve">Approval times, reminders and escalation</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No service level in the BRD.</w:t>
            </w:r>
          </w:p>
        </w:tc>
        <w:tc>
          <w:tcPr>
            <w:tcW w:w="3168" w:type="dxa"/>
          </w:tcPr>
          <w:p>
            <w:pPr>
              <w:spacing w:after="20" w:before="20"/>
              <w:rPr>
                <w:rFonts w:ascii="Arial" w:hAnsi="Arial" w:cs="Arial"/>
                <w:sz w:val="14"/>
                <w:szCs w:val="14"/>
              </w:rPr>
            </w:pPr>
            <w:r>
              <w:rPr>
                <w:rFonts w:ascii="Arial" w:hAnsi="Arial" w:cs="Arial"/>
                <w:sz w:val="14"/>
                <w:szCs w:val="14"/>
              </w:rPr>
              <w:t xml:space="preserve">Proposed: 2 working days per approval stage, 1 for the second approval and the implementation; a reminder on the next working day and escalation to the Business Administrator after 5 working days. Not available in the system today: the age of each request is shown on the Access Requests list and report.</w:t>
            </w:r>
          </w:p>
        </w:tc>
        <w:tc>
          <w:tcPr>
            <w:tcW w:w="1368" w:type="dxa"/>
          </w:tcPr>
          <w:p>
            <w:pPr>
              <w:spacing w:after="20" w:before="20"/>
              <w:rPr>
                <w:rFonts w:ascii="Arial" w:hAnsi="Arial" w:cs="Arial"/>
                <w:sz w:val="14"/>
                <w:szCs w:val="14"/>
              </w:rPr>
            </w:pPr>
            <w:r>
              <w:rPr>
                <w:rFonts w:ascii="Arial" w:hAnsi="Arial" w:cs="Arial"/>
                <w:sz w:val="14"/>
                <w:szCs w:val="14"/>
              </w:rPr>
              <w:t xml:space="preserve">Annex S; change request CR-UA-011 (Annex AA.2).</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Q-73</w:t>
            </w:r>
          </w:p>
        </w:tc>
        <w:tc>
          <w:tcPr>
            <w:tcW w:w="1440" w:type="dxa"/>
          </w:tcPr>
          <w:p>
            <w:pPr>
              <w:spacing w:after="20" w:before="20"/>
              <w:rPr>
                <w:rFonts w:ascii="Arial" w:hAnsi="Arial" w:cs="Arial"/>
                <w:sz w:val="14"/>
                <w:szCs w:val="14"/>
              </w:rPr>
            </w:pPr>
            <w:r>
              <w:rPr>
                <w:rFonts w:ascii="Arial" w:hAnsi="Arial" w:cs="Arial"/>
                <w:color w:val="2E7D32"/>
                <w:sz w:val="14"/>
                <w:szCs w:val="14"/>
              </w:rPr>
              <w:t xml:space="preserve">Scheduled access review report</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p.11 (audit log report weekly, monthly, yearly) - UA-Q51.</w:t>
            </w:r>
          </w:p>
        </w:tc>
        <w:tc>
          <w:tcPr>
            <w:tcW w:w="3168" w:type="dxa"/>
          </w:tcPr>
          <w:p>
            <w:pPr>
              <w:spacing w:after="20" w:before="20"/>
              <w:rPr>
                <w:rFonts w:ascii="Arial" w:hAnsi="Arial" w:cs="Arial"/>
                <w:sz w:val="14"/>
                <w:szCs w:val="14"/>
              </w:rPr>
            </w:pPr>
            <w:r>
              <w:rPr>
                <w:rFonts w:ascii="Arial" w:hAnsi="Arial" w:cs="Arial"/>
                <w:sz w:val="14"/>
                <w:szCs w:val="14"/>
              </w:rPr>
              <w:t xml:space="preserve">Proposed as best practice: the User Access Report and the User Access Audit Log of the month sent to Information Security on the first working day of each month, with the report schedules and periodic access reviews of the iNXT BrokerVerse OOTB platform.</w:t>
            </w:r>
          </w:p>
        </w:tc>
        <w:tc>
          <w:tcPr>
            <w:tcW w:w="1368" w:type="dxa"/>
          </w:tcPr>
          <w:p>
            <w:pPr>
              <w:spacing w:after="20" w:before="20"/>
              <w:rPr>
                <w:rFonts w:ascii="Arial" w:hAnsi="Arial" w:cs="Arial"/>
                <w:sz w:val="14"/>
                <w:szCs w:val="14"/>
              </w:rPr>
            </w:pPr>
            <w:r>
              <w:rPr>
                <w:rFonts w:ascii="Arial" w:hAnsi="Arial" w:cs="Arial"/>
                <w:sz w:val="14"/>
                <w:szCs w:val="14"/>
              </w:rPr>
              <w:t xml:space="preserve">Annex V; offered by OOTB, OB-UA-05 (Annex AA.3), no change request.</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Q-74</w:t>
            </w:r>
          </w:p>
        </w:tc>
        <w:tc>
          <w:tcPr>
            <w:tcW w:w="1440" w:type="dxa"/>
          </w:tcPr>
          <w:p>
            <w:pPr>
              <w:spacing w:after="20" w:before="20"/>
              <w:rPr>
                <w:rFonts w:ascii="Arial" w:hAnsi="Arial" w:cs="Arial"/>
                <w:sz w:val="14"/>
                <w:szCs w:val="14"/>
              </w:rPr>
            </w:pPr>
            <w:r>
              <w:rPr>
                <w:rFonts w:ascii="Arial" w:hAnsi="Arial" w:cs="Arial"/>
                <w:sz w:val="14"/>
                <w:szCs w:val="14"/>
              </w:rPr>
              <w:t xml:space="preserve">Alert of a break-glass sign-in</w:t>
            </w:r>
          </w:p>
        </w:tc>
        <w:tc>
          <w:tcPr>
            <w:tcW w:w="2736" w:type="dxa"/>
          </w:tcPr>
          <w:p>
            <w:pPr>
              <w:spacing w:after="20" w:before="20"/>
              <w:rPr>
                <w:rFonts w:ascii="Arial" w:hAnsi="Arial" w:cs="Arial"/>
                <w:sz w:val="14"/>
                <w:szCs w:val="14"/>
              </w:rPr>
            </w:pPr>
            <w:r>
              <w:rPr>
                <w:rFonts w:ascii="Arial" w:hAnsi="Arial" w:cs="Arial"/>
                <w:sz w:val="14"/>
                <w:szCs w:val="14"/>
              </w:rPr>
              <w:t xml:space="preserve">FRUM.001.02: SSO for every user.</w:t>
            </w:r>
          </w:p>
        </w:tc>
        <w:tc>
          <w:tcPr>
            <w:tcW w:w="2160" w:type="dxa"/>
          </w:tcPr>
          <w:p>
            <w:pPr>
              <w:spacing w:after="20" w:before="20"/>
              <w:rPr>
                <w:rFonts w:ascii="Arial" w:hAnsi="Arial" w:cs="Arial"/>
                <w:sz w:val="14"/>
                <w:szCs w:val="14"/>
              </w:rPr>
            </w:pPr>
            <w:r>
              <w:rPr>
                <w:rFonts w:ascii="Arial" w:hAnsi="Arial" w:cs="Arial"/>
                <w:sz w:val="14"/>
                <w:szCs w:val="14"/>
              </w:rPr>
              <w:t xml:space="preserve">BRD NFR p.17 (11): changes systematically monitored.</w:t>
            </w:r>
          </w:p>
        </w:tc>
        <w:tc>
          <w:tcPr>
            <w:tcW w:w="3168" w:type="dxa"/>
          </w:tcPr>
          <w:p>
            <w:pPr>
              <w:spacing w:after="20" w:before="20"/>
              <w:rPr>
                <w:rFonts w:ascii="Arial" w:hAnsi="Arial" w:cs="Arial"/>
                <w:sz w:val="14"/>
                <w:szCs w:val="14"/>
              </w:rPr>
            </w:pPr>
            <w:r>
              <w:rPr>
                <w:rFonts w:ascii="Arial" w:hAnsi="Arial" w:cs="Arial"/>
                <w:sz w:val="14"/>
                <w:szCs w:val="14"/>
              </w:rPr>
              <w:t xml:space="preserve">FRUM.001.06 asks that Information Security is alerted at every break-glass sign-in. The system records every break-glass sign-in with its method in the audit trail and alerts Information Security (a notice in the system and an e-mail to the addresses of the setting); FRUM.001.06 is met.</w:t>
            </w:r>
          </w:p>
        </w:tc>
        <w:tc>
          <w:tcPr>
            <w:tcW w:w="1368" w:type="dxa"/>
          </w:tcPr>
          <w:p>
            <w:pPr>
              <w:spacing w:after="20" w:before="20"/>
              <w:rPr>
                <w:rFonts w:ascii="Arial" w:hAnsi="Arial" w:cs="Arial"/>
                <w:sz w:val="14"/>
                <w:szCs w:val="14"/>
              </w:rPr>
            </w:pPr>
            <w:r>
              <w:rPr>
                <w:rFonts w:ascii="Arial" w:hAnsi="Arial" w:cs="Arial"/>
                <w:sz w:val="14"/>
                <w:szCs w:val="14"/>
              </w:rPr>
              <w:t xml:space="preserve">FRUM.001.06; Annex N.</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Q-75</w:t>
            </w:r>
          </w:p>
        </w:tc>
        <w:tc>
          <w:tcPr>
            <w:tcW w:w="1440" w:type="dxa"/>
          </w:tcPr>
          <w:p>
            <w:pPr>
              <w:keepNext/>
              <w:spacing w:after="20" w:before="20"/>
              <w:rPr>
                <w:rFonts w:ascii="Arial" w:hAnsi="Arial" w:cs="Arial"/>
                <w:sz w:val="14"/>
                <w:szCs w:val="14"/>
              </w:rPr>
            </w:pPr>
            <w:r>
              <w:rPr>
                <w:rFonts w:ascii="Arial" w:hAnsi="Arial" w:cs="Arial"/>
                <w:sz w:val="14"/>
                <w:szCs w:val="14"/>
              </w:rPr>
              <w:t xml:space="preserve">Non-functional rows without an FR item</w:t>
            </w:r>
          </w:p>
        </w:tc>
        <w:tc>
          <w:tcPr>
            <w:tcW w:w="2736" w:type="dxa"/>
          </w:tcPr>
          <w:p>
            <w:pPr>
              <w:keepNext/>
              <w:spacing w:after="20" w:before="20"/>
              <w:rPr>
                <w:rFonts w:ascii="Arial" w:hAnsi="Arial" w:cs="Arial"/>
                <w:sz w:val="14"/>
                <w:szCs w:val="14"/>
              </w:rPr>
            </w:pPr>
            <w:r>
              <w:rPr>
                <w:rFonts w:ascii="Arial" w:hAnsi="Arial" w:cs="Arial"/>
                <w:sz w:val="14"/>
                <w:szCs w:val="14"/>
              </w:rPr>
              <w:t xml:space="preserve">-</w:t>
            </w:r>
          </w:p>
        </w:tc>
        <w:tc>
          <w:tcPr>
            <w:tcW w:w="2160" w:type="dxa"/>
          </w:tcPr>
          <w:p>
            <w:pPr>
              <w:keepNext/>
              <w:spacing w:after="20" w:before="20"/>
              <w:rPr>
                <w:rFonts w:ascii="Arial" w:hAnsi="Arial" w:cs="Arial"/>
                <w:sz w:val="14"/>
                <w:szCs w:val="14"/>
              </w:rPr>
            </w:pPr>
            <w:r>
              <w:rPr>
                <w:rFonts w:ascii="Arial" w:hAnsi="Arial" w:cs="Arial"/>
                <w:sz w:val="14"/>
                <w:szCs w:val="14"/>
              </w:rPr>
              <w:t xml:space="preserve">BRD section 6 (41 rows, no IDs).</w:t>
            </w:r>
          </w:p>
        </w:tc>
        <w:tc>
          <w:tcPr>
            <w:tcW w:w="3168" w:type="dxa"/>
          </w:tcPr>
          <w:p>
            <w:pPr>
              <w:keepNext/>
              <w:spacing w:after="20" w:before="20"/>
              <w:rPr>
                <w:rFonts w:ascii="Arial" w:hAnsi="Arial" w:cs="Arial"/>
                <w:sz w:val="14"/>
                <w:szCs w:val="14"/>
              </w:rPr>
            </w:pPr>
            <w:r>
              <w:rPr>
                <w:rFonts w:ascii="Arial" w:hAnsi="Arial" w:cs="Arial"/>
                <w:sz w:val="14"/>
                <w:szCs w:val="14"/>
              </w:rPr>
              <w:t xml:space="preserve">Annex X lists all 41 rows with how each is met; version 1.2 traced only the 25 rows that carry a function (Annex P).</w:t>
            </w:r>
          </w:p>
        </w:tc>
        <w:tc>
          <w:tcPr>
            <w:tcW w:w="1368" w:type="dxa"/>
          </w:tcPr>
          <w:p>
            <w:pPr>
              <w:keepNext/>
              <w:spacing w:after="20" w:before="20"/>
              <w:rPr>
                <w:rFonts w:ascii="Arial" w:hAnsi="Arial" w:cs="Arial"/>
                <w:sz w:val="14"/>
                <w:szCs w:val="14"/>
              </w:rPr>
            </w:pPr>
            <w:r>
              <w:rPr>
                <w:rFonts w:ascii="Arial" w:hAnsi="Arial" w:cs="Arial"/>
                <w:sz w:val="14"/>
                <w:szCs w:val="14"/>
              </w:rPr>
              <w:t xml:space="preserve">Annex X.</w:t>
            </w:r>
          </w:p>
        </w:tc>
        <w:tc>
          <w:tcPr>
            <w:tcW w:w="1440" w:type="dxa"/>
          </w:tcPr>
          <w:p>
            <w:pPr>
              <w:keepNext/>
              <w:spacing w:after="20" w:before="20"/>
              <w:rPr>
                <w:rFonts w:ascii="Arial" w:hAnsi="Arial" w:cs="Arial"/>
                <w:sz w:val="14"/>
                <w:szCs w:val="14"/>
              </w:rPr>
            </w:pPr>
            <w:r>
              <w:rPr>
                <w:rFonts w:ascii="Arial" w:hAnsi="Arial" w:cs="Arial"/>
                <w:sz w:val="14"/>
                <w:szCs w:val="14"/>
              </w:rPr>
              <w:t xml:space="preserve">BDOI IT - for information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Q-76</w:t>
            </w:r>
          </w:p>
        </w:tc>
        <w:tc>
          <w:tcPr>
            <w:tcW w:w="1440" w:type="dxa"/>
          </w:tcPr>
          <w:p>
            <w:pPr>
              <w:keepNext/>
              <w:spacing w:after="20" w:before="20"/>
              <w:rPr>
                <w:rFonts w:ascii="Arial" w:hAnsi="Arial" w:cs="Arial"/>
                <w:sz w:val="14"/>
                <w:szCs w:val="14"/>
              </w:rPr>
            </w:pPr>
            <w:r>
              <w:rPr>
                <w:rFonts w:ascii="Arial" w:hAnsi="Arial" w:cs="Arial"/>
                <w:sz w:val="14"/>
                <w:szCs w:val="14"/>
              </w:rPr>
              <w:t xml:space="preserve">Open questions answered in BDOI's FRS</w:t>
            </w:r>
          </w:p>
        </w:tc>
        <w:tc>
          <w:tcPr>
            <w:tcW w:w="2736" w:type="dxa"/>
          </w:tcPr>
          <w:p>
            <w:pPr>
              <w:keepNext/>
              <w:spacing w:after="20" w:before="20"/>
              <w:rPr>
                <w:rFonts w:ascii="Arial" w:hAnsi="Arial" w:cs="Arial"/>
                <w:sz w:val="14"/>
                <w:szCs w:val="14"/>
              </w:rPr>
            </w:pPr>
            <w:r>
              <w:rPr>
                <w:rFonts w:ascii="Arial" w:hAnsi="Arial" w:cs="Arial"/>
                <w:sz w:val="14"/>
                <w:szCs w:val="14"/>
              </w:rPr>
              <w:t xml:space="preserve">Sections 1 to 3 and Annexes E to I.</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The earlier questions that BDOI's FRS answers are no longer asked; each is listed with the BDOI clause that answers it in the Test Cases and Traceability workbook (sheet Answered in the BDOI FRS). Where BDOI's answer differs from the BRD, the decision stays in Annex Q.</w:t>
            </w:r>
          </w:p>
        </w:tc>
        <w:tc>
          <w:tcPr>
            <w:tcW w:w="1368" w:type="dxa"/>
          </w:tcPr>
          <w:p>
            <w:pPr>
              <w:keepNext/>
              <w:spacing w:after="20" w:before="20"/>
              <w:rPr>
                <w:rFonts w:ascii="Arial" w:hAnsi="Arial" w:cs="Arial"/>
                <w:sz w:val="14"/>
                <w:szCs w:val="14"/>
              </w:rPr>
            </w:pPr>
            <w:r>
              <w:rPr>
                <w:rFonts w:ascii="Arial" w:hAnsi="Arial" w:cs="Arial"/>
                <w:sz w:val="14"/>
                <w:szCs w:val="14"/>
              </w:rPr>
              <w:t xml:space="preserve">Annex Z.</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 - for information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Q-77</w:t>
            </w:r>
          </w:p>
        </w:tc>
        <w:tc>
          <w:tcPr>
            <w:tcW w:w="1440" w:type="dxa"/>
          </w:tcPr>
          <w:p>
            <w:pPr>
              <w:spacing w:after="20" w:before="20"/>
              <w:rPr>
                <w:rFonts w:ascii="Arial" w:hAnsi="Arial" w:cs="Arial"/>
                <w:sz w:val="14"/>
                <w:szCs w:val="14"/>
              </w:rPr>
            </w:pPr>
            <w:r>
              <w:rPr>
                <w:rFonts w:ascii="Arial" w:hAnsi="Arial" w:cs="Arial"/>
                <w:sz w:val="14"/>
                <w:szCs w:val="14"/>
              </w:rPr>
              <w:t xml:space="preserve">E-mail sender and footer</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p.17 (10).</w:t>
            </w:r>
          </w:p>
        </w:tc>
        <w:tc>
          <w:tcPr>
            <w:tcW w:w="3168" w:type="dxa"/>
          </w:tcPr>
          <w:p>
            <w:pPr>
              <w:spacing w:after="20" w:before="20"/>
              <w:rPr>
                <w:rFonts w:ascii="Arial" w:hAnsi="Arial" w:cs="Arial"/>
                <w:sz w:val="14"/>
                <w:szCs w:val="14"/>
              </w:rPr>
            </w:pPr>
            <w:r>
              <w:rPr>
                <w:rFonts w:ascii="Arial" w:hAnsi="Arial" w:cs="Arial"/>
                <w:sz w:val="14"/>
                <w:szCs w:val="14"/>
              </w:rPr>
              <w:t xml:space="preserve">The e-mails are plain text without a footer; BDOI gives the sender address of each environment and, if required, its standard footer or disclaimer (requirements collection workbook).</w:t>
            </w:r>
          </w:p>
        </w:tc>
        <w:tc>
          <w:tcPr>
            <w:tcW w:w="1368" w:type="dxa"/>
          </w:tcPr>
          <w:p>
            <w:pPr>
              <w:spacing w:after="20" w:before="20"/>
              <w:rPr>
                <w:rFonts w:ascii="Arial" w:hAnsi="Arial" w:cs="Arial"/>
                <w:sz w:val="14"/>
                <w:szCs w:val="14"/>
              </w:rPr>
            </w:pPr>
            <w:r>
              <w:rPr>
                <w:rFonts w:ascii="Arial" w:hAnsi="Arial" w:cs="Arial"/>
                <w:sz w:val="14"/>
                <w:szCs w:val="14"/>
              </w:rPr>
              <w:t xml:space="preserve">Annex T.</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before="0" w:line="20" w:lineRule="exact"/>
        <w:rPr>
          <w:rFonts w:ascii="Arial" w:hAnsi="Arial" w:cs="Arial"/>
          <w:sz w:val="2"/>
        </w:rPr>
      </w:pPr>
    </w:p>
    <w:p>
      <w:pPr>
        <w:sectPr w:rsidRPr="002F75E6" w:rsidR="00D00D19"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R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92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Access request</w:t>
            </w:r>
          </w:p>
        </w:tc>
        <w:tc>
          <w:tcPr>
            <w:tcW w:w="7920" w:type="dxa"/>
          </w:tcPr>
          <w:p>
            <w:pPr>
              <w:spacing w:after="20" w:before="20"/>
              <w:rPr>
                <w:rFonts w:ascii="Arial" w:hAnsi="Arial" w:cs="Arial"/>
                <w:sz w:val="18"/>
                <w:szCs w:val="18"/>
              </w:rPr>
            </w:pPr>
            <w:r>
              <w:rPr>
                <w:rFonts w:ascii="Arial" w:hAnsi="Arial" w:cs="Arial"/>
                <w:sz w:val="18"/>
                <w:szCs w:val="18"/>
              </w:rPr>
              <w:t xml:space="preserve">A request to create, change, deactivate or reactivate a user, or to change a group profile, decided under four eyes; numbered AR-yyyy-nnnnnn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Access-change log</w:t>
            </w:r>
          </w:p>
        </w:tc>
        <w:tc>
          <w:tcPr>
            <w:tcW w:w="7920" w:type="dxa"/>
          </w:tcPr>
          <w:p>
            <w:pPr>
              <w:spacing w:after="20" w:before="20"/>
              <w:rPr>
                <w:rFonts w:ascii="Arial" w:hAnsi="Arial" w:cs="Arial"/>
                <w:sz w:val="18"/>
                <w:szCs w:val="18"/>
              </w:rPr>
            </w:pPr>
            <w:r>
              <w:rPr>
                <w:rFonts w:ascii="Arial" w:hAnsi="Arial" w:cs="Arial"/>
                <w:sz w:val="18"/>
                <w:szCs w:val="18"/>
              </w:rPr>
              <w:t xml:space="preserve">The log of every applied access change, one line per attribute with from and to values, request number, done by and approved by; no user can change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AD</w:t>
            </w:r>
          </w:p>
        </w:tc>
        <w:tc>
          <w:tcPr>
            <w:tcW w:w="7920" w:type="dxa"/>
          </w:tcPr>
          <w:p>
            <w:pPr>
              <w:spacing w:after="20" w:before="20"/>
              <w:rPr>
                <w:rFonts w:ascii="Arial" w:hAnsi="Arial" w:cs="Arial"/>
                <w:sz w:val="18"/>
                <w:szCs w:val="18"/>
              </w:rPr>
            </w:pPr>
            <w:r>
              <w:rPr>
                <w:rFonts w:ascii="Arial" w:hAnsi="Arial" w:cs="Arial"/>
                <w:sz w:val="18"/>
                <w:szCs w:val="18"/>
              </w:rPr>
              <w:t xml:space="preserve">Active Directory</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Approver</w:t>
            </w:r>
          </w:p>
        </w:tc>
        <w:tc>
          <w:tcPr>
            <w:tcW w:w="7920" w:type="dxa"/>
          </w:tcPr>
          <w:p>
            <w:pPr>
              <w:spacing w:after="20" w:before="20"/>
              <w:rPr>
                <w:rFonts w:ascii="Arial" w:hAnsi="Arial" w:cs="Arial"/>
                <w:sz w:val="18"/>
                <w:szCs w:val="18"/>
              </w:rPr>
            </w:pPr>
            <w:r>
              <w:rPr>
                <w:rFonts w:ascii="Arial" w:hAnsi="Arial" w:cs="Arial"/>
                <w:sz w:val="18"/>
                <w:szCs w:val="18"/>
              </w:rPr>
              <w:t xml:space="preserve">The user who reviews and approves, rejects or returns access requests (BRD section B)</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BDOI-BROKERSYS</w:t>
            </w:r>
          </w:p>
        </w:tc>
        <w:tc>
          <w:tcPr>
            <w:tcW w:w="7920" w:type="dxa"/>
          </w:tcPr>
          <w:p>
            <w:pPr>
              <w:spacing w:after="20" w:before="20"/>
              <w:rPr>
                <w:rFonts w:ascii="Arial" w:hAnsi="Arial" w:cs="Arial"/>
                <w:sz w:val="18"/>
                <w:szCs w:val="18"/>
              </w:rPr>
            </w:pPr>
            <w:r>
              <w:rPr>
                <w:rFonts w:ascii="Arial" w:hAnsi="Arial" w:cs="Arial"/>
                <w:sz w:val="18"/>
                <w:szCs w:val="18"/>
              </w:rPr>
              <w:t xml:space="preserve">BDO Insure Brokering System (BIBS), the system specified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BRD</w:t>
            </w:r>
          </w:p>
        </w:tc>
        <w:tc>
          <w:tcPr>
            <w:tcW w:w="7920" w:type="dxa"/>
          </w:tcPr>
          <w:p>
            <w:pPr>
              <w:spacing w:after="20" w:before="20"/>
              <w:rPr>
                <w:rFonts w:ascii="Arial" w:hAnsi="Arial" w:cs="Arial"/>
                <w:sz w:val="18"/>
                <w:szCs w:val="18"/>
              </w:rPr>
            </w:pPr>
            <w:r>
              <w:rPr>
                <w:rFonts w:ascii="Arial" w:hAnsi="Arial" w:cs="Arial"/>
                <w:sz w:val="18"/>
                <w:szCs w:val="18"/>
              </w:rPr>
              <w:t xml:space="preserve">Business Requirements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Break-glass account</w:t>
            </w:r>
          </w:p>
        </w:tc>
        <w:tc>
          <w:tcPr>
            <w:tcW w:w="7920" w:type="dxa"/>
          </w:tcPr>
          <w:p>
            <w:pPr>
              <w:spacing w:after="20" w:before="20"/>
              <w:rPr>
                <w:rFonts w:ascii="Arial" w:hAnsi="Arial" w:cs="Arial"/>
                <w:sz w:val="18"/>
                <w:szCs w:val="18"/>
              </w:rPr>
            </w:pPr>
            <w:r>
              <w:rPr>
                <w:rFonts w:ascii="Arial" w:hAnsi="Arial" w:cs="Arial"/>
                <w:sz w:val="18"/>
                <w:szCs w:val="18"/>
              </w:rPr>
              <w:t xml:space="preserve">See Break-glass administrator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Break-glass administrator</w:t>
            </w:r>
          </w:p>
        </w:tc>
        <w:tc>
          <w:tcPr>
            <w:tcW w:w="7920" w:type="dxa"/>
          </w:tcPr>
          <w:p>
            <w:pPr>
              <w:spacing w:after="20" w:before="20"/>
              <w:rPr>
                <w:rFonts w:ascii="Arial" w:hAnsi="Arial" w:cs="Arial"/>
                <w:sz w:val="18"/>
                <w:szCs w:val="18"/>
              </w:rPr>
            </w:pPr>
            <w:r>
              <w:rPr>
                <w:rFonts w:ascii="Arial" w:hAnsi="Arial" w:cs="Arial"/>
                <w:sz w:val="18"/>
                <w:szCs w:val="18"/>
              </w:rPr>
              <w:t xml:space="preserve">A named System Administrator account that keeps a local password and the second factor, so that the system can be administered when EIAM is not available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Business Administrator</w:t>
            </w:r>
          </w:p>
        </w:tc>
        <w:tc>
          <w:tcPr>
            <w:tcW w:w="7920" w:type="dxa"/>
          </w:tcPr>
          <w:p>
            <w:pPr>
              <w:spacing w:after="20" w:before="20"/>
              <w:rPr>
                <w:rFonts w:ascii="Arial" w:hAnsi="Arial" w:cs="Arial"/>
                <w:sz w:val="18"/>
                <w:szCs w:val="18"/>
              </w:rPr>
            </w:pPr>
            <w:r>
              <w:rPr>
                <w:rFonts w:ascii="Arial" w:hAnsi="Arial" w:cs="Arial"/>
                <w:sz w:val="18"/>
                <w:szCs w:val="18"/>
              </w:rPr>
              <w:t xml:space="preserve">The BDOI user who defines and manages group profiles and raises group-profile requests (BRD section C)</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Change request</w:t>
            </w:r>
          </w:p>
        </w:tc>
        <w:tc>
          <w:tcPr>
            <w:tcW w:w="7920" w:type="dxa"/>
          </w:tcPr>
          <w:p>
            <w:pPr>
              <w:spacing w:after="20" w:before="20"/>
              <w:rPr>
                <w:rFonts w:ascii="Arial" w:hAnsi="Arial" w:cs="Arial"/>
                <w:sz w:val="18"/>
                <w:szCs w:val="18"/>
              </w:rPr>
            </w:pPr>
            <w:r>
              <w:rPr>
                <w:rFonts w:ascii="Arial" w:hAnsi="Arial" w:cs="Arial"/>
                <w:sz w:val="18"/>
                <w:szCs w:val="18"/>
              </w:rPr>
              <w:t xml:space="preserve">A request to change something frozen by the signature of this FRS (Annex AA)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Checker</w:t>
            </w:r>
          </w:p>
        </w:tc>
        <w:tc>
          <w:tcPr>
            <w:tcW w:w="7920" w:type="dxa"/>
          </w:tcPr>
          <w:p>
            <w:pPr>
              <w:spacing w:after="20" w:before="20"/>
              <w:rPr>
                <w:rFonts w:ascii="Arial" w:hAnsi="Arial" w:cs="Arial"/>
                <w:sz w:val="18"/>
                <w:szCs w:val="18"/>
              </w:rPr>
            </w:pPr>
            <w:r>
              <w:rPr>
                <w:rFonts w:ascii="Arial" w:hAnsi="Arial" w:cs="Arial"/>
                <w:sz w:val="18"/>
                <w:szCs w:val="18"/>
              </w:rPr>
              <w:t xml:space="preserve">The user who checks and approves the work of the maker (four eyes)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Dormant user</w:t>
            </w:r>
          </w:p>
        </w:tc>
        <w:tc>
          <w:tcPr>
            <w:tcW w:w="7920" w:type="dxa"/>
          </w:tcPr>
          <w:p>
            <w:pPr>
              <w:spacing w:after="20" w:before="20"/>
              <w:rPr>
                <w:rFonts w:ascii="Arial" w:hAnsi="Arial" w:cs="Arial"/>
                <w:sz w:val="18"/>
                <w:szCs w:val="18"/>
              </w:rPr>
            </w:pPr>
            <w:r>
              <w:rPr>
                <w:rFonts w:ascii="Arial" w:hAnsi="Arial" w:cs="Arial"/>
                <w:sz w:val="18"/>
                <w:szCs w:val="18"/>
              </w:rPr>
              <w:t xml:space="preserve">A user who has not signed in for the dormancy period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Effective date</w:t>
            </w:r>
          </w:p>
        </w:tc>
        <w:tc>
          <w:tcPr>
            <w:tcW w:w="7920" w:type="dxa"/>
          </w:tcPr>
          <w:p>
            <w:pPr>
              <w:spacing w:after="20" w:before="20"/>
              <w:rPr>
                <w:rFonts w:ascii="Arial" w:hAnsi="Arial" w:cs="Arial"/>
                <w:sz w:val="18"/>
                <w:szCs w:val="18"/>
              </w:rPr>
            </w:pPr>
            <w:r>
              <w:rPr>
                <w:rFonts w:ascii="Arial" w:hAnsi="Arial" w:cs="Arial"/>
                <w:sz w:val="18"/>
                <w:szCs w:val="18"/>
              </w:rPr>
              <w:t xml:space="preserve">The date on which an approved access change applies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EIAM</w:t>
            </w:r>
          </w:p>
        </w:tc>
        <w:tc>
          <w:tcPr>
            <w:tcW w:w="7920" w:type="dxa"/>
          </w:tcPr>
          <w:p>
            <w:pPr>
              <w:spacing w:after="20" w:before="20"/>
              <w:rPr>
                <w:rFonts w:ascii="Arial" w:hAnsi="Arial" w:cs="Arial"/>
                <w:sz w:val="18"/>
                <w:szCs w:val="18"/>
              </w:rPr>
            </w:pPr>
            <w:r>
              <w:rPr>
                <w:rFonts w:ascii="Arial" w:hAnsi="Arial" w:cs="Arial"/>
                <w:sz w:val="18"/>
                <w:szCs w:val="18"/>
              </w:rPr>
              <w:t xml:space="preserve">BDO Enterprise Identity Access Management on Microsoft Entra ID, the Enterprise SSO platform of BDO users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Enterprise SSO</w:t>
            </w:r>
          </w:p>
        </w:tc>
        <w:tc>
          <w:tcPr>
            <w:tcW w:w="7920" w:type="dxa"/>
          </w:tcPr>
          <w:p>
            <w:pPr>
              <w:spacing w:after="20" w:before="20"/>
              <w:rPr>
                <w:rFonts w:ascii="Arial" w:hAnsi="Arial" w:cs="Arial"/>
                <w:sz w:val="18"/>
                <w:szCs w:val="18"/>
              </w:rPr>
            </w:pPr>
            <w:r>
              <w:rPr>
                <w:rFonts w:ascii="Arial" w:hAnsi="Arial" w:cs="Arial"/>
                <w:sz w:val="18"/>
                <w:szCs w:val="18"/>
              </w:rPr>
              <w:t xml:space="preserve">The BDO single sign-on platform (EIAM)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Four eyes</w:t>
            </w:r>
          </w:p>
        </w:tc>
        <w:tc>
          <w:tcPr>
            <w:tcW w:w="7920" w:type="dxa"/>
          </w:tcPr>
          <w:p>
            <w:pPr>
              <w:spacing w:after="20" w:before="20"/>
              <w:rPr>
                <w:rFonts w:ascii="Arial" w:hAnsi="Arial" w:cs="Arial"/>
                <w:sz w:val="18"/>
                <w:szCs w:val="18"/>
              </w:rPr>
            </w:pPr>
            <w:r>
              <w:rPr>
                <w:rFonts w:ascii="Arial" w:hAnsi="Arial" w:cs="Arial"/>
                <w:sz w:val="18"/>
                <w:szCs w:val="18"/>
              </w:rPr>
              <w:t xml:space="preserve">The rule that an access change is decided by a user other than the one who requested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FR</w:t>
            </w:r>
          </w:p>
        </w:tc>
        <w:tc>
          <w:tcPr>
            <w:tcW w:w="7920" w:type="dxa"/>
          </w:tcPr>
          <w:p>
            <w:pPr>
              <w:spacing w:after="20" w:before="20"/>
              <w:rPr>
                <w:rFonts w:ascii="Arial" w:hAnsi="Arial" w:cs="Arial"/>
                <w:sz w:val="18"/>
                <w:szCs w:val="18"/>
              </w:rPr>
            </w:pPr>
            <w:r>
              <w:rPr>
                <w:rFonts w:ascii="Arial" w:hAnsi="Arial" w:cs="Arial"/>
                <w:sz w:val="18"/>
                <w:szCs w:val="18"/>
              </w:rPr>
              <w:t xml:space="preserve">Functional requirement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FRUM</w:t>
            </w:r>
          </w:p>
        </w:tc>
        <w:tc>
          <w:tcPr>
            <w:tcW w:w="7920" w:type="dxa"/>
          </w:tcPr>
          <w:p>
            <w:pPr>
              <w:spacing w:after="20" w:before="20"/>
              <w:rPr>
                <w:rFonts w:ascii="Arial" w:hAnsi="Arial" w:cs="Arial"/>
                <w:sz w:val="18"/>
                <w:szCs w:val="18"/>
              </w:rPr>
            </w:pPr>
            <w:r>
              <w:rPr>
                <w:rFonts w:ascii="Arial" w:hAnsi="Arial" w:cs="Arial"/>
                <w:sz w:val="18"/>
                <w:szCs w:val="18"/>
              </w:rPr>
              <w:t xml:space="preserve">Functional requirement of User Access Maintenance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Group profile</w:t>
            </w:r>
          </w:p>
        </w:tc>
        <w:tc>
          <w:tcPr>
            <w:tcW w:w="7920" w:type="dxa"/>
          </w:tcPr>
          <w:p>
            <w:pPr>
              <w:spacing w:after="20" w:before="20"/>
              <w:rPr>
                <w:rFonts w:ascii="Arial" w:hAnsi="Arial" w:cs="Arial"/>
                <w:sz w:val="18"/>
                <w:szCs w:val="18"/>
              </w:rPr>
            </w:pPr>
            <w:r>
              <w:rPr>
                <w:rFonts w:ascii="Arial" w:hAnsi="Arial" w:cs="Arial"/>
                <w:sz w:val="18"/>
                <w:szCs w:val="18"/>
              </w:rPr>
              <w:t xml:space="preserve">A set of permissions assigned to a group of users (BRD 1.3); a role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Information Security Officer</w:t>
            </w:r>
          </w:p>
        </w:tc>
        <w:tc>
          <w:tcPr>
            <w:tcW w:w="7920" w:type="dxa"/>
          </w:tcPr>
          <w:p>
            <w:pPr>
              <w:spacing w:after="20" w:before="20"/>
              <w:rPr>
                <w:rFonts w:ascii="Arial" w:hAnsi="Arial" w:cs="Arial"/>
                <w:sz w:val="18"/>
                <w:szCs w:val="18"/>
              </w:rPr>
            </w:pPr>
            <w:r>
              <w:rPr>
                <w:rFonts w:ascii="Arial" w:hAnsi="Arial" w:cs="Arial"/>
                <w:sz w:val="18"/>
                <w:szCs w:val="18"/>
              </w:rPr>
              <w:t xml:space="preserve">The BDOI Information Security user who authorises separation-of-duties rules and changes of security settings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Maker</w:t>
            </w:r>
          </w:p>
        </w:tc>
        <w:tc>
          <w:tcPr>
            <w:tcW w:w="7920" w:type="dxa"/>
          </w:tcPr>
          <w:p>
            <w:pPr>
              <w:spacing w:after="20" w:before="20"/>
              <w:rPr>
                <w:rFonts w:ascii="Arial" w:hAnsi="Arial" w:cs="Arial"/>
                <w:sz w:val="18"/>
                <w:szCs w:val="18"/>
              </w:rPr>
            </w:pPr>
            <w:r>
              <w:rPr>
                <w:rFonts w:ascii="Arial" w:hAnsi="Arial" w:cs="Arial"/>
                <w:sz w:val="18"/>
                <w:szCs w:val="18"/>
              </w:rPr>
              <w:t xml:space="preserve">The user who prepares a request or record for another user to check</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OOTB</w:t>
            </w:r>
          </w:p>
        </w:tc>
        <w:tc>
          <w:tcPr>
            <w:tcW w:w="7920" w:type="dxa"/>
          </w:tcPr>
          <w:p>
            <w:pPr>
              <w:spacing w:after="20" w:before="20"/>
              <w:rPr>
                <w:rFonts w:ascii="Arial" w:hAnsi="Arial" w:cs="Arial"/>
                <w:sz w:val="18"/>
                <w:szCs w:val="18"/>
              </w:rPr>
            </w:pPr>
            <w:r>
              <w:rPr>
                <w:rFonts w:ascii="Arial" w:hAnsi="Arial" w:cs="Arial"/>
                <w:sz w:val="18"/>
                <w:szCs w:val="18"/>
              </w:rPr>
              <w:t xml:space="preserve">Out of the box: what the system offers as standard or by configuration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OpenID Connect</w:t>
            </w:r>
          </w:p>
        </w:tc>
        <w:tc>
          <w:tcPr>
            <w:tcW w:w="7920" w:type="dxa"/>
          </w:tcPr>
          <w:p>
            <w:pPr>
              <w:spacing w:after="20" w:before="20"/>
              <w:rPr>
                <w:rFonts w:ascii="Arial" w:hAnsi="Arial" w:cs="Arial"/>
                <w:sz w:val="18"/>
                <w:szCs w:val="18"/>
              </w:rPr>
            </w:pPr>
            <w:r>
              <w:rPr>
                <w:rFonts w:ascii="Arial" w:hAnsi="Arial" w:cs="Arial"/>
                <w:sz w:val="18"/>
                <w:szCs w:val="18"/>
              </w:rPr>
              <w:t xml:space="preserve">A single sign-on standard; the proposed way for the system to sign users in through EIAM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Permission</w:t>
            </w:r>
          </w:p>
        </w:tc>
        <w:tc>
          <w:tcPr>
            <w:tcW w:w="7920" w:type="dxa"/>
          </w:tcPr>
          <w:p>
            <w:pPr>
              <w:spacing w:after="20" w:before="20"/>
              <w:rPr>
                <w:rFonts w:ascii="Arial" w:hAnsi="Arial" w:cs="Arial"/>
                <w:sz w:val="18"/>
                <w:szCs w:val="18"/>
              </w:rPr>
            </w:pPr>
            <w:r>
              <w:rPr>
                <w:rFonts w:ascii="Arial" w:hAnsi="Arial" w:cs="Arial"/>
                <w:sz w:val="18"/>
                <w:szCs w:val="18"/>
              </w:rPr>
              <w:t xml:space="preserve">One function or action of the system, with its module and action class (View, Create, Amend, Approve)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Privilege level</w:t>
            </w:r>
          </w:p>
        </w:tc>
        <w:tc>
          <w:tcPr>
            <w:tcW w:w="7920" w:type="dxa"/>
          </w:tcPr>
          <w:p>
            <w:pPr>
              <w:spacing w:after="20" w:before="20"/>
              <w:rPr>
                <w:rFonts w:ascii="Arial" w:hAnsi="Arial" w:cs="Arial"/>
                <w:sz w:val="18"/>
                <w:szCs w:val="18"/>
              </w:rPr>
            </w:pPr>
            <w:r>
              <w:rPr>
                <w:rFonts w:ascii="Arial" w:hAnsi="Arial" w:cs="Arial"/>
                <w:sz w:val="18"/>
                <w:szCs w:val="18"/>
              </w:rPr>
              <w:t xml:space="preserve">Low, Standard, High or Admin; given to each group profile; High and Admin changes need a second approval</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Provisioning</w:t>
            </w:r>
          </w:p>
        </w:tc>
        <w:tc>
          <w:tcPr>
            <w:tcW w:w="7920" w:type="dxa"/>
          </w:tcPr>
          <w:p>
            <w:pPr>
              <w:spacing w:after="20" w:before="20"/>
              <w:rPr>
                <w:rFonts w:ascii="Arial" w:hAnsi="Arial" w:cs="Arial"/>
                <w:sz w:val="18"/>
                <w:szCs w:val="18"/>
              </w:rPr>
            </w:pPr>
            <w:r>
              <w:rPr>
                <w:rFonts w:ascii="Arial" w:hAnsi="Arial" w:cs="Arial"/>
                <w:sz w:val="18"/>
                <w:szCs w:val="18"/>
              </w:rPr>
              <w:t xml:space="preserve">The creation and change of user accounts in the system from the identity governance tool</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Requestor</w:t>
            </w:r>
          </w:p>
        </w:tc>
        <w:tc>
          <w:tcPr>
            <w:tcW w:w="7920" w:type="dxa"/>
          </w:tcPr>
          <w:p>
            <w:pPr>
              <w:spacing w:after="20" w:before="20"/>
              <w:rPr>
                <w:rFonts w:ascii="Arial" w:hAnsi="Arial" w:cs="Arial"/>
                <w:sz w:val="18"/>
                <w:szCs w:val="18"/>
              </w:rPr>
            </w:pPr>
            <w:r>
              <w:rPr>
                <w:rFonts w:ascii="Arial" w:hAnsi="Arial" w:cs="Arial"/>
                <w:sz w:val="18"/>
                <w:szCs w:val="18"/>
              </w:rPr>
              <w:t xml:space="preserve">The user who submits user access requests (BRD section 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SAML 2.0</w:t>
            </w:r>
          </w:p>
        </w:tc>
        <w:tc>
          <w:tcPr>
            <w:tcW w:w="7920" w:type="dxa"/>
          </w:tcPr>
          <w:p>
            <w:pPr>
              <w:spacing w:after="20" w:before="20"/>
              <w:rPr>
                <w:rFonts w:ascii="Arial" w:hAnsi="Arial" w:cs="Arial"/>
                <w:sz w:val="18"/>
                <w:szCs w:val="18"/>
              </w:rPr>
            </w:pPr>
            <w:r>
              <w:rPr>
                <w:rFonts w:ascii="Arial" w:hAnsi="Arial" w:cs="Arial"/>
                <w:sz w:val="18"/>
                <w:szCs w:val="18"/>
              </w:rPr>
              <w:t xml:space="preserve">The other single sign-on standard the system supports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Second factor</w:t>
            </w:r>
          </w:p>
        </w:tc>
        <w:tc>
          <w:tcPr>
            <w:tcW w:w="7920" w:type="dxa"/>
          </w:tcPr>
          <w:p>
            <w:pPr>
              <w:spacing w:after="20" w:before="20"/>
              <w:rPr>
                <w:rFonts w:ascii="Arial" w:hAnsi="Arial" w:cs="Arial"/>
                <w:sz w:val="18"/>
                <w:szCs w:val="18"/>
              </w:rPr>
            </w:pPr>
            <w:r>
              <w:rPr>
                <w:rFonts w:ascii="Arial" w:hAnsi="Arial" w:cs="Arial"/>
                <w:sz w:val="18"/>
                <w:szCs w:val="18"/>
              </w:rPr>
              <w:t xml:space="preserve">A code of an authenticator application asked in addition to the password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Separation of duties</w:t>
            </w:r>
          </w:p>
        </w:tc>
        <w:tc>
          <w:tcPr>
            <w:tcW w:w="7920" w:type="dxa"/>
          </w:tcPr>
          <w:p>
            <w:pPr>
              <w:spacing w:after="20" w:before="20"/>
              <w:rPr>
                <w:rFonts w:ascii="Arial" w:hAnsi="Arial" w:cs="Arial"/>
                <w:sz w:val="18"/>
                <w:szCs w:val="18"/>
              </w:rPr>
            </w:pPr>
            <w:r>
              <w:rPr>
                <w:rFonts w:ascii="Arial" w:hAnsi="Arial" w:cs="Arial"/>
                <w:sz w:val="18"/>
                <w:szCs w:val="18"/>
              </w:rPr>
              <w:t xml:space="preserve">Pairs of group profiles one user may not hold together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Session log</w:t>
            </w:r>
          </w:p>
        </w:tc>
        <w:tc>
          <w:tcPr>
            <w:tcW w:w="7920" w:type="dxa"/>
          </w:tcPr>
          <w:p>
            <w:pPr>
              <w:spacing w:after="20" w:before="20"/>
              <w:rPr>
                <w:rFonts w:ascii="Arial" w:hAnsi="Arial" w:cs="Arial"/>
                <w:sz w:val="18"/>
                <w:szCs w:val="18"/>
              </w:rPr>
            </w:pPr>
            <w:r>
              <w:rPr>
                <w:rFonts w:ascii="Arial" w:hAnsi="Arial" w:cs="Arial"/>
                <w:sz w:val="18"/>
                <w:szCs w:val="18"/>
              </w:rPr>
              <w:t xml:space="preserve">The record of every session: user, sign-in method, start, last activity, end and end reason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SIT / UAT</w:t>
            </w:r>
          </w:p>
        </w:tc>
        <w:tc>
          <w:tcPr>
            <w:tcW w:w="7920" w:type="dxa"/>
          </w:tcPr>
          <w:p>
            <w:pPr>
              <w:spacing w:after="20" w:before="20"/>
              <w:rPr>
                <w:rFonts w:ascii="Arial" w:hAnsi="Arial" w:cs="Arial"/>
                <w:sz w:val="18"/>
                <w:szCs w:val="18"/>
              </w:rPr>
            </w:pPr>
            <w:r>
              <w:rPr>
                <w:rFonts w:ascii="Arial" w:hAnsi="Arial" w:cs="Arial"/>
                <w:sz w:val="18"/>
                <w:szCs w:val="18"/>
              </w:rPr>
              <w:t xml:space="preserve">System integration testing / user acceptance testing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SLA</w:t>
            </w:r>
          </w:p>
        </w:tc>
        <w:tc>
          <w:tcPr>
            <w:tcW w:w="7920" w:type="dxa"/>
          </w:tcPr>
          <w:p>
            <w:pPr>
              <w:spacing w:after="20" w:before="20"/>
              <w:rPr>
                <w:rFonts w:ascii="Arial" w:hAnsi="Arial" w:cs="Arial"/>
                <w:sz w:val="18"/>
                <w:szCs w:val="18"/>
              </w:rPr>
            </w:pPr>
            <w:r>
              <w:rPr>
                <w:rFonts w:ascii="Arial" w:hAnsi="Arial" w:cs="Arial"/>
                <w:sz w:val="18"/>
                <w:szCs w:val="18"/>
              </w:rPr>
              <w:t xml:space="preserve">Service level: the time within which a stage must be completed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SSO</w:t>
            </w:r>
          </w:p>
        </w:tc>
        <w:tc>
          <w:tcPr>
            <w:tcW w:w="7920" w:type="dxa"/>
          </w:tcPr>
          <w:p>
            <w:pPr>
              <w:spacing w:after="20" w:before="20"/>
              <w:rPr>
                <w:rFonts w:ascii="Arial" w:hAnsi="Arial" w:cs="Arial"/>
                <w:sz w:val="18"/>
                <w:szCs w:val="18"/>
              </w:rPr>
            </w:pPr>
            <w:r>
              <w:rPr>
                <w:rFonts w:ascii="Arial" w:hAnsi="Arial" w:cs="Arial"/>
                <w:sz w:val="18"/>
                <w:szCs w:val="18"/>
              </w:rPr>
              <w:t xml:space="preserve">Single sign-on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Swim lane</w:t>
            </w:r>
          </w:p>
        </w:tc>
        <w:tc>
          <w:tcPr>
            <w:tcW w:w="7920" w:type="dxa"/>
          </w:tcPr>
          <w:p>
            <w:pPr>
              <w:spacing w:after="20" w:before="20"/>
              <w:rPr>
                <w:rFonts w:ascii="Arial" w:hAnsi="Arial" w:cs="Arial"/>
                <w:sz w:val="18"/>
                <w:szCs w:val="18"/>
              </w:rPr>
            </w:pPr>
            <w:r>
              <w:rPr>
                <w:rFonts w:ascii="Arial" w:hAnsi="Arial" w:cs="Arial"/>
                <w:sz w:val="18"/>
                <w:szCs w:val="18"/>
              </w:rPr>
              <w:t xml:space="preserve">A column of a process figure holding the steps of one persona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System Administrator</w:t>
            </w:r>
          </w:p>
        </w:tc>
        <w:tc>
          <w:tcPr>
            <w:tcW w:w="7920" w:type="dxa"/>
          </w:tcPr>
          <w:p>
            <w:pPr>
              <w:spacing w:after="20" w:before="20"/>
              <w:rPr>
                <w:rFonts w:ascii="Arial" w:hAnsi="Arial" w:cs="Arial"/>
                <w:sz w:val="18"/>
                <w:szCs w:val="18"/>
              </w:rPr>
            </w:pPr>
            <w:r>
              <w:rPr>
                <w:rFonts w:ascii="Arial" w:hAnsi="Arial" w:cs="Arial"/>
                <w:sz w:val="18"/>
                <w:szCs w:val="18"/>
              </w:rPr>
              <w:t xml:space="preserve">The IT user who implements group profiles and maintains users and roles (BRD section 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UAT</w:t>
            </w:r>
          </w:p>
        </w:tc>
        <w:tc>
          <w:tcPr>
            <w:tcW w:w="7920" w:type="dxa"/>
          </w:tcPr>
          <w:p>
            <w:pPr>
              <w:spacing w:after="20" w:before="20"/>
              <w:rPr>
                <w:rFonts w:ascii="Arial" w:hAnsi="Arial" w:cs="Arial"/>
                <w:sz w:val="18"/>
                <w:szCs w:val="18"/>
              </w:rPr>
            </w:pPr>
            <w:r>
              <w:rPr>
                <w:rFonts w:ascii="Arial" w:hAnsi="Arial" w:cs="Arial"/>
                <w:sz w:val="18"/>
                <w:szCs w:val="18"/>
              </w:rPr>
              <w:t xml:space="preserve">User acceptance testing by the Business Unit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UIDM / UIDM-ISC</w:t>
            </w:r>
          </w:p>
        </w:tc>
        <w:tc>
          <w:tcPr>
            <w:tcW w:w="7920" w:type="dxa"/>
          </w:tcPr>
          <w:p>
            <w:pPr>
              <w:spacing w:after="20" w:before="20"/>
              <w:rPr>
                <w:rFonts w:ascii="Arial" w:hAnsi="Arial" w:cs="Arial"/>
                <w:sz w:val="18"/>
                <w:szCs w:val="18"/>
              </w:rPr>
            </w:pPr>
            <w:r>
              <w:rPr>
                <w:rFonts w:ascii="Arial" w:hAnsi="Arial" w:cs="Arial"/>
                <w:sz w:val="18"/>
                <w:szCs w:val="18"/>
              </w:rPr>
              <w:t xml:space="preserve">BDO's identity governance tool for joiner, mover and leaver requests and access certification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UPN</w:t>
            </w:r>
          </w:p>
        </w:tc>
        <w:tc>
          <w:tcPr>
            <w:tcW w:w="7920" w:type="dxa"/>
          </w:tcPr>
          <w:p>
            <w:pPr>
              <w:spacing w:after="20" w:before="20"/>
              <w:rPr>
                <w:rFonts w:ascii="Arial" w:hAnsi="Arial" w:cs="Arial"/>
                <w:sz w:val="18"/>
                <w:szCs w:val="18"/>
              </w:rPr>
            </w:pPr>
            <w:r>
              <w:rPr>
                <w:rFonts w:ascii="Arial" w:hAnsi="Arial" w:cs="Arial"/>
                <w:sz w:val="18"/>
                <w:szCs w:val="18"/>
              </w:rPr>
              <w:t xml:space="preserve">User principal name, the sign-in name of a BDO account (for example name@bdo.com.ph)</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User Access Matrix</w:t>
            </w:r>
          </w:p>
        </w:tc>
        <w:tc>
          <w:tcPr>
            <w:tcW w:w="7920" w:type="dxa"/>
          </w:tcPr>
          <w:p>
            <w:pPr>
              <w:keepNext/>
              <w:spacing w:after="20" w:before="20"/>
              <w:rPr>
                <w:rFonts w:ascii="Arial" w:hAnsi="Arial" w:cs="Arial"/>
                <w:sz w:val="18"/>
                <w:szCs w:val="18"/>
              </w:rPr>
            </w:pPr>
            <w:r>
              <w:rPr>
                <w:rFonts w:ascii="Arial" w:hAnsi="Arial" w:cs="Arial"/>
                <w:sz w:val="18"/>
                <w:szCs w:val="18"/>
              </w:rPr>
              <w:t xml:space="preserve">The screen and export that show which roles hold which permissions</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User ID</w:t>
            </w:r>
          </w:p>
        </w:tc>
        <w:tc>
          <w:tcPr>
            <w:tcW w:w="7920" w:type="dxa"/>
          </w:tcPr>
          <w:p>
            <w:pPr>
              <w:keepNext/>
              <w:spacing w:after="20" w:before="20"/>
              <w:rPr>
                <w:rFonts w:ascii="Arial" w:hAnsi="Arial" w:cs="Arial"/>
                <w:sz w:val="18"/>
                <w:szCs w:val="18"/>
              </w:rPr>
            </w:pPr>
            <w:r>
              <w:rPr>
                <w:rFonts w:ascii="Arial" w:hAnsi="Arial" w:cs="Arial"/>
                <w:sz w:val="18"/>
                <w:szCs w:val="18"/>
              </w:rPr>
              <w:t xml:space="preserve">The identifier of a user in the system, in the BDOI format a999999999</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Windows ID</w:t>
            </w:r>
          </w:p>
        </w:tc>
        <w:tc>
          <w:tcPr>
            <w:tcW w:w="7920" w:type="dxa"/>
          </w:tcPr>
          <w:p>
            <w:pPr>
              <w:spacing w:after="20" w:before="20"/>
              <w:rPr>
                <w:rFonts w:ascii="Arial" w:hAnsi="Arial" w:cs="Arial"/>
                <w:sz w:val="18"/>
                <w:szCs w:val="18"/>
              </w:rPr>
            </w:pPr>
            <w:r>
              <w:rPr>
                <w:rFonts w:ascii="Arial" w:hAnsi="Arial" w:cs="Arial"/>
                <w:sz w:val="18"/>
                <w:szCs w:val="18"/>
              </w:rPr>
              <w:t xml:space="preserve">The user's BDO network log-on name, held on every user and used to match the EIAM account</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S – Workflow and Approvals</w:t>
      </w:r>
    </w:p>
    <w:p>
      <w:pPr>
        <w:rPr>
          <w:rFonts w:ascii="Arial" w:hAnsi="Arial" w:cs="Arial"/>
        </w:rPr>
      </w:pPr>
      <w:r>
        <w:rPr>
          <w:rFonts w:ascii="Arial" w:hAnsi="Arial" w:cs="Arial"/>
        </w:rPr>
        <w:t xml:space="preserve">How each change of access is made, checked and approved: the stages, who acts at each stage, the limits and controls, the time rules, escalation and the paths to return or void a request. The figure gives the routes at a glance; the table gives the detail. The BRD sets no service level for approvals; the times marked "proposed" are a proposal of iorta TechNXT for the Business Unit to confirm (Annex Q.5 and the requirements collection workbook, sheet Schedules and timings).</w:t>
      </w:r>
    </w:p>
    <w:p>
      <w:pPr>
        <w:keepNext/>
        <w:spacing w:before="120" w:after="60"/>
        <w:jc w:val="center"/>
      </w:pPr>
      <w:r>
        <w:drawing>
          <wp:inline>
            <wp:extent cx="6309360" cy="3771255"/>
            <wp:docPr id="1803472600" name="Picture 1803472600"/>
            <wp:cNvGraphicFramePr>
              <a:graphicFrameLocks noChangeAspect="1"/>
            </wp:cNvGraphicFramePr>
            <a:graphic>
              <a:graphicData uri="http://schemas.openxmlformats.org/drawingml/2006/picture">
                <pic:pic>
                  <pic:nvPicPr>
                    <pic:cNvPr id="0" name="brd11_fig_approvals.png"/>
                    <pic:cNvPicPr/>
                  </pic:nvPicPr>
                  <pic:blipFill>
                    <a:blip r:embed="rId78"/>
                    <a:stretch>
                      <a:fillRect/>
                    </a:stretch>
                  </pic:blipFill>
                  <pic:spPr>
                    <a:xfrm>
                      <a:off x="0" y="0"/>
                      <a:ext cx="6309360" cy="377125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18 - Who makes, who checks and who approves each change of access</w:t>
      </w:r>
    </w:p>
    <w:p>
      <w:pPr>
        <w:spacing w:after="160"/>
        <w:rPr>
          <w:rFonts w:ascii="Arial" w:hAnsi="Arial" w:cs="Arial"/>
          <w:sz w:val="17"/>
          <w:szCs w:val="17"/>
        </w:rPr>
      </w:pPr>
      <w:r>
        <w:rPr>
          <w:rFonts w:ascii="Arial" w:hAnsi="Arial" w:cs="Arial"/>
          <w:sz w:val="17"/>
          <w:szCs w:val="17"/>
        </w:rPr>
        <w:t xml:space="preserve">How to read it: Each row is a kind of change, read from left to right: the maker, the checker or approver, the second approval where it applies and who applies the change. No one decides his or her own change. Traces to: BRD sections A to D; NFR p.17 (11); FRUM.005, FRUM.009 to FRUM.012.</w:t>
      </w:r>
    </w:p>
    <w:p>
      <w:pPr>
        <w:keepNext/>
        <w:rPr>
          <w:rFonts w:ascii="Arial" w:hAnsi="Arial" w:cs="Arial"/>
        </w:rPr>
      </w:pPr>
      <w:r>
        <w:rPr>
          <w:rFonts w:ascii="Arial" w:hAnsi="Arial" w:cs="Arial"/>
        </w:rPr>
        <w:t xml:space="preserve">The process flows of Annex A draw each route step by step; the table below gives the stages, the controls and the time rules.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00"/>
        <w:gridCol w:w="1440"/>
        <w:gridCol w:w="1944"/>
        <w:gridCol w:w="2304"/>
        <w:gridCol w:w="1728"/>
        <w:gridCol w:w="1440"/>
      </w:tblGrid>
      <w:tr>
        <w:trPr>
          <w:cantSplit/>
          <w:tblHeader/>
        </w:trPr>
        <w:tc>
          <w:tcPr>
            <w:tcW w:w="18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Process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9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acts (maker / checker / approver)</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Limits and controls</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Time rule, reminder, escalation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Return or void</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User access request (BRD 1.002 to 1.008, 2.002)</w:t>
            </w:r>
          </w:p>
        </w:tc>
        <w:tc>
          <w:tcPr>
            <w:tcW w:w="1440" w:type="dxa"/>
          </w:tcPr>
          <w:p>
            <w:pPr>
              <w:spacing w:after="20" w:before="20"/>
              <w:rPr>
                <w:rFonts w:ascii="Arial" w:hAnsi="Arial" w:cs="Arial"/>
                <w:sz w:val="15"/>
                <w:szCs w:val="15"/>
              </w:rPr>
            </w:pPr>
            <w:r>
              <w:rPr>
                <w:rFonts w:ascii="Arial" w:hAnsi="Arial" w:cs="Arial"/>
                <w:sz w:val="15"/>
                <w:szCs w:val="15"/>
              </w:rPr>
              <w:t xml:space="preserve">1 Draft</w:t>
            </w:r>
          </w:p>
        </w:tc>
        <w:tc>
          <w:tcPr>
            <w:tcW w:w="1944" w:type="dxa"/>
          </w:tcPr>
          <w:p>
            <w:pPr>
              <w:spacing w:after="20" w:before="20"/>
              <w:rPr>
                <w:rFonts w:ascii="Arial" w:hAnsi="Arial" w:cs="Arial"/>
                <w:sz w:val="15"/>
                <w:szCs w:val="15"/>
              </w:rPr>
            </w:pPr>
            <w:r>
              <w:rPr>
                <w:rFonts w:ascii="Arial" w:hAnsi="Arial" w:cs="Arial"/>
                <w:sz w:val="15"/>
                <w:szCs w:val="15"/>
              </w:rPr>
              <w:t xml:space="preserve">Requestor (maker)</w:t>
            </w:r>
          </w:p>
        </w:tc>
        <w:tc>
          <w:tcPr>
            <w:tcW w:w="2304" w:type="dxa"/>
          </w:tcPr>
          <w:p>
            <w:pPr>
              <w:spacing w:after="20" w:before="20"/>
              <w:rPr>
                <w:rFonts w:ascii="Arial" w:hAnsi="Arial" w:cs="Arial"/>
                <w:sz w:val="15"/>
                <w:szCs w:val="15"/>
              </w:rPr>
            </w:pPr>
            <w:r>
              <w:rPr>
                <w:rFonts w:ascii="Arial" w:hAnsi="Arial" w:cs="Arial"/>
                <w:sz w:val="15"/>
                <w:szCs w:val="15"/>
              </w:rPr>
              <w:t xml:space="preserve">Seen and edited by its creator only; justification mandatory; one open request per user</w:t>
            </w:r>
          </w:p>
        </w:tc>
        <w:tc>
          <w:tcPr>
            <w:tcW w:w="1728" w:type="dxa"/>
          </w:tcPr>
          <w:p>
            <w:pPr>
              <w:spacing w:after="20" w:before="20"/>
              <w:rPr>
                <w:rFonts w:ascii="Arial" w:hAnsi="Arial" w:cs="Arial"/>
                <w:sz w:val="15"/>
                <w:szCs w:val="15"/>
              </w:rPr>
            </w:pPr>
            <w:r>
              <w:rPr>
                <w:rFonts w:ascii="Arial" w:hAnsi="Arial" w:cs="Arial"/>
                <w:sz w:val="15"/>
                <w:szCs w:val="15"/>
              </w:rPr>
              <w:t xml:space="preserve">No time limit; draft kept until submitted or cancelled</w:t>
            </w:r>
          </w:p>
        </w:tc>
        <w:tc>
          <w:tcPr>
            <w:tcW w:w="1440" w:type="dxa"/>
          </w:tcPr>
          <w:p>
            <w:pPr>
              <w:spacing w:after="20" w:before="20"/>
              <w:rPr>
                <w:rFonts w:ascii="Arial" w:hAnsi="Arial" w:cs="Arial"/>
                <w:sz w:val="15"/>
                <w:szCs w:val="15"/>
              </w:rPr>
            </w:pPr>
            <w:r>
              <w:rPr>
                <w:rFonts w:ascii="Arial" w:hAnsi="Arial" w:cs="Arial"/>
                <w:sz w:val="15"/>
                <w:szCs w:val="15"/>
              </w:rPr>
              <w:t xml:space="preserve">Cancel with a reason (BRD 1.002.1.3)</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Pending Approval</w:t>
            </w:r>
          </w:p>
        </w:tc>
        <w:tc>
          <w:tcPr>
            <w:tcW w:w="1944" w:type="dxa"/>
          </w:tcPr>
          <w:p>
            <w:pPr>
              <w:spacing w:after="20" w:before="20"/>
              <w:rPr>
                <w:rFonts w:ascii="Arial" w:hAnsi="Arial" w:cs="Arial"/>
                <w:sz w:val="15"/>
                <w:szCs w:val="15"/>
              </w:rPr>
            </w:pPr>
            <w:r>
              <w:rPr>
                <w:rFonts w:ascii="Arial" w:hAnsi="Arial" w:cs="Arial"/>
                <w:sz w:val="15"/>
                <w:szCs w:val="15"/>
              </w:rPr>
              <w:t xml:space="preserve">Approver chosen on the request (checker)</w:t>
            </w:r>
          </w:p>
        </w:tc>
        <w:tc>
          <w:tcPr>
            <w:tcW w:w="2304" w:type="dxa"/>
          </w:tcPr>
          <w:p>
            <w:pPr>
              <w:spacing w:after="20" w:before="20"/>
              <w:rPr>
                <w:rFonts w:ascii="Arial" w:hAnsi="Arial" w:cs="Arial"/>
                <w:sz w:val="15"/>
                <w:szCs w:val="15"/>
              </w:rPr>
            </w:pPr>
            <w:r>
              <w:rPr>
                <w:rFonts w:ascii="Arial" w:hAnsi="Arial" w:cs="Arial"/>
                <w:sz w:val="15"/>
                <w:szCs w:val="15"/>
              </w:rPr>
              <w:t xml:space="preserve">Four eyes: not the requester, not the user concerned; checks repeated at approval</w:t>
            </w:r>
          </w:p>
        </w:tc>
        <w:tc>
          <w:tcPr>
            <w:tcW w:w="1728" w:type="dxa"/>
          </w:tcPr>
          <w:p>
            <w:pPr>
              <w:spacing w:after="20" w:before="20"/>
              <w:rPr>
                <w:rFonts w:ascii="Arial" w:hAnsi="Arial" w:cs="Arial"/>
                <w:sz w:val="15"/>
                <w:szCs w:val="15"/>
              </w:rPr>
            </w:pPr>
            <w:r>
              <w:rPr>
                <w:rFonts w:ascii="Arial" w:hAnsi="Arial" w:cs="Arial"/>
                <w:color w:val="E65100"/>
                <w:sz w:val="15"/>
                <w:szCs w:val="15"/>
              </w:rPr>
              <w:t xml:space="preserve">Proposed: decision within 2 working days; reminder on day 3; age shown in the Access Requests report</w:t>
            </w:r>
          </w:p>
        </w:tc>
        <w:tc>
          <w:tcPr>
            <w:tcW w:w="1440" w:type="dxa"/>
          </w:tcPr>
          <w:p>
            <w:pPr>
              <w:spacing w:after="20" w:before="20"/>
              <w:rPr>
                <w:rFonts w:ascii="Arial" w:hAnsi="Arial" w:cs="Arial"/>
                <w:sz w:val="15"/>
                <w:szCs w:val="15"/>
              </w:rPr>
            </w:pPr>
            <w:r>
              <w:rPr>
                <w:rFonts w:ascii="Arial" w:hAnsi="Arial" w:cs="Arial"/>
                <w:sz w:val="15"/>
                <w:szCs w:val="15"/>
              </w:rPr>
              <w:t xml:space="preserve">Return with remarks (BRD 2.002.7); reject with a reason (BRD 2.002.6); requester may cancel (BRD 1.007)</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3 Pending Second Approval</w:t>
            </w:r>
          </w:p>
        </w:tc>
        <w:tc>
          <w:tcPr>
            <w:tcW w:w="1944" w:type="dxa"/>
          </w:tcPr>
          <w:p>
            <w:pPr>
              <w:spacing w:after="20" w:before="20"/>
              <w:rPr>
                <w:rFonts w:ascii="Arial" w:hAnsi="Arial" w:cs="Arial"/>
                <w:sz w:val="15"/>
                <w:szCs w:val="15"/>
              </w:rPr>
            </w:pPr>
            <w:r>
              <w:rPr>
                <w:rFonts w:ascii="Arial" w:hAnsi="Arial" w:cs="Arial"/>
                <w:sz w:val="15"/>
                <w:szCs w:val="15"/>
              </w:rPr>
              <w:t xml:space="preserve">Second Approver (Information Security)</w:t>
            </w:r>
          </w:p>
        </w:tc>
        <w:tc>
          <w:tcPr>
            <w:tcW w:w="2304" w:type="dxa"/>
          </w:tcPr>
          <w:p>
            <w:pPr>
              <w:spacing w:after="20" w:before="20"/>
              <w:rPr>
                <w:rFonts w:ascii="Arial" w:hAnsi="Arial" w:cs="Arial"/>
                <w:sz w:val="15"/>
                <w:szCs w:val="15"/>
              </w:rPr>
            </w:pPr>
            <w:r>
              <w:rPr>
                <w:rFonts w:ascii="Arial" w:hAnsi="Arial" w:cs="Arial"/>
                <w:sz w:val="15"/>
                <w:szCs w:val="15"/>
              </w:rPr>
              <w:t xml:space="preserve">Only for a privileged profile (High, Admin) or an out-of-hours change; not the first approver</w:t>
            </w:r>
          </w:p>
        </w:tc>
        <w:tc>
          <w:tcPr>
            <w:tcW w:w="1728" w:type="dxa"/>
          </w:tcPr>
          <w:p>
            <w:pPr>
              <w:spacing w:after="20" w:before="20"/>
              <w:rPr>
                <w:rFonts w:ascii="Arial" w:hAnsi="Arial" w:cs="Arial"/>
                <w:sz w:val="15"/>
                <w:szCs w:val="15"/>
              </w:rPr>
            </w:pPr>
            <w:r>
              <w:rPr>
                <w:rFonts w:ascii="Arial" w:hAnsi="Arial" w:cs="Arial"/>
                <w:sz w:val="15"/>
                <w:szCs w:val="15"/>
              </w:rPr>
              <w:t xml:space="preserve">Proposed: within 1 working day; alert Privileged access change to System Administrators and Auditors</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as stage 2</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4 Scheduled / Approved</w:t>
            </w:r>
          </w:p>
        </w:tc>
        <w:tc>
          <w:tcPr>
            <w:tcW w:w="1944" w:type="dxa"/>
          </w:tcPr>
          <w:p>
            <w:pPr>
              <w:spacing w:after="20" w:before="20"/>
              <w:rPr>
                <w:rFonts w:ascii="Arial" w:hAnsi="Arial" w:cs="Arial"/>
                <w:sz w:val="15"/>
                <w:szCs w:val="15"/>
              </w:rPr>
            </w:pPr>
            <w:r>
              <w:rPr>
                <w:rFonts w:ascii="Arial" w:hAnsi="Arial" w:cs="Arial"/>
                <w:sz w:val="15"/>
                <w:szCs w:val="15"/>
              </w:rPr>
              <w:t xml:space="preserve">System</w:t>
            </w:r>
          </w:p>
        </w:tc>
        <w:tc>
          <w:tcPr>
            <w:tcW w:w="2304" w:type="dxa"/>
          </w:tcPr>
          <w:p>
            <w:pPr>
              <w:spacing w:after="20" w:before="20"/>
              <w:rPr>
                <w:rFonts w:ascii="Arial" w:hAnsi="Arial" w:cs="Arial"/>
                <w:sz w:val="15"/>
                <w:szCs w:val="15"/>
              </w:rPr>
            </w:pPr>
            <w:r>
              <w:rPr>
                <w:rFonts w:ascii="Arial" w:hAnsi="Arial" w:cs="Arial"/>
                <w:sz w:val="15"/>
                <w:szCs w:val="15"/>
              </w:rPr>
              <w:t xml:space="preserve">Applied at once, or on the effective date by the daily run at 00:05</w:t>
            </w:r>
          </w:p>
        </w:tc>
        <w:tc>
          <w:tcPr>
            <w:tcW w:w="1728" w:type="dxa"/>
          </w:tcPr>
          <w:p>
            <w:pPr>
              <w:spacing w:after="20" w:before="20"/>
              <w:rPr>
                <w:rFonts w:ascii="Arial" w:hAnsi="Arial" w:cs="Arial"/>
                <w:sz w:val="15"/>
                <w:szCs w:val="15"/>
              </w:rPr>
            </w:pPr>
            <w:r>
              <w:rPr>
                <w:rFonts w:ascii="Arial" w:hAnsi="Arial" w:cs="Arial"/>
                <w:sz w:val="15"/>
                <w:szCs w:val="15"/>
              </w:rPr>
              <w:t xml:space="preserve">Failed application alerted (high) to System Administrators and Auditors</w:t>
            </w:r>
          </w:p>
        </w:tc>
        <w:tc>
          <w:tcPr>
            <w:tcW w:w="1440" w:type="dxa"/>
          </w:tcPr>
          <w:p>
            <w:pPr>
              <w:spacing w:after="20" w:before="20"/>
              <w:rPr>
                <w:rFonts w:ascii="Arial" w:hAnsi="Arial" w:cs="Arial"/>
                <w:sz w:val="15"/>
                <w:szCs w:val="15"/>
              </w:rPr>
            </w:pPr>
            <w:r>
              <w:rPr>
                <w:rFonts w:ascii="Arial" w:hAnsi="Arial" w:cs="Arial"/>
                <w:sz w:val="15"/>
                <w:szCs w:val="15"/>
              </w:rPr>
              <w:t xml:space="preserve">Creator or approver may cancel a Scheduled request</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Bulk request (BRD 1.009)</w:t>
            </w:r>
          </w:p>
        </w:tc>
        <w:tc>
          <w:tcPr>
            <w:tcW w:w="1440" w:type="dxa"/>
          </w:tcPr>
          <w:p>
            <w:pPr>
              <w:spacing w:after="20" w:before="20"/>
              <w:rPr>
                <w:rFonts w:ascii="Arial" w:hAnsi="Arial" w:cs="Arial"/>
                <w:sz w:val="15"/>
                <w:szCs w:val="15"/>
              </w:rPr>
            </w:pPr>
            <w:r>
              <w:rPr>
                <w:rFonts w:ascii="Arial" w:hAnsi="Arial" w:cs="Arial"/>
                <w:sz w:val="15"/>
                <w:szCs w:val="15"/>
              </w:rPr>
              <w:t xml:space="preserve">1 Upload and draft batch</w:t>
            </w:r>
          </w:p>
        </w:tc>
        <w:tc>
          <w:tcPr>
            <w:tcW w:w="1944" w:type="dxa"/>
          </w:tcPr>
          <w:p>
            <w:pPr>
              <w:spacing w:after="20" w:before="20"/>
              <w:rPr>
                <w:rFonts w:ascii="Arial" w:hAnsi="Arial" w:cs="Arial"/>
                <w:sz w:val="15"/>
                <w:szCs w:val="15"/>
              </w:rPr>
            </w:pPr>
            <w:r>
              <w:rPr>
                <w:rFonts w:ascii="Arial" w:hAnsi="Arial" w:cs="Arial"/>
                <w:sz w:val="15"/>
                <w:szCs w:val="15"/>
              </w:rPr>
              <w:t xml:space="preserve">Requestor (maker)</w:t>
            </w:r>
          </w:p>
        </w:tc>
        <w:tc>
          <w:tcPr>
            <w:tcW w:w="2304" w:type="dxa"/>
          </w:tcPr>
          <w:p>
            <w:pPr>
              <w:spacing w:after="20" w:before="20"/>
              <w:rPr>
                <w:rFonts w:ascii="Arial" w:hAnsi="Arial" w:cs="Arial"/>
                <w:sz w:val="15"/>
                <w:szCs w:val="15"/>
              </w:rPr>
            </w:pPr>
            <w:r>
              <w:rPr>
                <w:rFonts w:ascii="Arial" w:hAnsi="Arial" w:cs="Arial"/>
                <w:sz w:val="15"/>
                <w:szCs w:val="15"/>
              </w:rPr>
              <w:t xml:space="preserve">Every row checked before the batch is created; rows in error listed for correction</w:t>
            </w:r>
          </w:p>
        </w:tc>
        <w:tc>
          <w:tcPr>
            <w:tcW w:w="172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Cancel the draft batch</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Decision on the batch</w:t>
            </w:r>
          </w:p>
        </w:tc>
        <w:tc>
          <w:tcPr>
            <w:tcW w:w="1944" w:type="dxa"/>
          </w:tcPr>
          <w:p>
            <w:pPr>
              <w:spacing w:after="20" w:before="20"/>
              <w:rPr>
                <w:rFonts w:ascii="Arial" w:hAnsi="Arial" w:cs="Arial"/>
                <w:sz w:val="15"/>
                <w:szCs w:val="15"/>
              </w:rPr>
            </w:pPr>
            <w:r>
              <w:rPr>
                <w:rFonts w:ascii="Arial" w:hAnsi="Arial" w:cs="Arial"/>
                <w:sz w:val="15"/>
                <w:szCs w:val="15"/>
              </w:rPr>
              <w:t xml:space="preserve">Approver chosen on the batch</w:t>
            </w:r>
          </w:p>
        </w:tc>
        <w:tc>
          <w:tcPr>
            <w:tcW w:w="2304" w:type="dxa"/>
          </w:tcPr>
          <w:p>
            <w:pPr>
              <w:spacing w:after="20" w:before="20"/>
              <w:rPr>
                <w:rFonts w:ascii="Arial" w:hAnsi="Arial" w:cs="Arial"/>
                <w:sz w:val="15"/>
                <w:szCs w:val="15"/>
              </w:rPr>
            </w:pPr>
            <w:r>
              <w:rPr>
                <w:rFonts w:ascii="Arial" w:hAnsi="Arial" w:cs="Arial"/>
                <w:sz w:val="15"/>
                <w:szCs w:val="15"/>
              </w:rPr>
              <w:t xml:space="preserve">Decided as a whole (CLR-UA-16 answered by BDOI's mapping "c/o UIDM"; Annex Q, C24)</w:t>
            </w:r>
          </w:p>
        </w:tc>
        <w:tc>
          <w:tcPr>
            <w:tcW w:w="1728" w:type="dxa"/>
          </w:tcPr>
          <w:p>
            <w:pPr>
              <w:spacing w:after="20" w:before="20"/>
              <w:rPr>
                <w:rFonts w:ascii="Arial" w:hAnsi="Arial" w:cs="Arial"/>
                <w:sz w:val="15"/>
                <w:szCs w:val="15"/>
              </w:rPr>
            </w:pPr>
            <w:r>
              <w:rPr>
                <w:rFonts w:ascii="Arial" w:hAnsi="Arial" w:cs="Arial"/>
                <w:sz w:val="15"/>
                <w:szCs w:val="15"/>
              </w:rPr>
              <w:t xml:space="preserve">As stage 2 above</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the whole batch</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Group-profile request (BRD 3.002)</w:t>
            </w:r>
          </w:p>
        </w:tc>
        <w:tc>
          <w:tcPr>
            <w:tcW w:w="1440" w:type="dxa"/>
          </w:tcPr>
          <w:p>
            <w:pPr>
              <w:spacing w:after="20" w:before="20"/>
              <w:rPr>
                <w:rFonts w:ascii="Arial" w:hAnsi="Arial" w:cs="Arial"/>
                <w:sz w:val="15"/>
                <w:szCs w:val="15"/>
              </w:rPr>
            </w:pPr>
            <w:r>
              <w:rPr>
                <w:rFonts w:ascii="Arial" w:hAnsi="Arial" w:cs="Arial"/>
                <w:sz w:val="15"/>
                <w:szCs w:val="15"/>
              </w:rPr>
              <w:t xml:space="preserve">1 Draft</w:t>
            </w:r>
          </w:p>
        </w:tc>
        <w:tc>
          <w:tcPr>
            <w:tcW w:w="1944" w:type="dxa"/>
          </w:tcPr>
          <w:p>
            <w:pPr>
              <w:spacing w:after="20" w:before="20"/>
              <w:rPr>
                <w:rFonts w:ascii="Arial" w:hAnsi="Arial" w:cs="Arial"/>
                <w:sz w:val="15"/>
                <w:szCs w:val="15"/>
              </w:rPr>
            </w:pPr>
            <w:r>
              <w:rPr>
                <w:rFonts w:ascii="Arial" w:hAnsi="Arial" w:cs="Arial"/>
                <w:sz w:val="15"/>
                <w:szCs w:val="15"/>
              </w:rPr>
              <w:t xml:space="preserve">Business Administrator (maker)</w:t>
            </w:r>
          </w:p>
        </w:tc>
        <w:tc>
          <w:tcPr>
            <w:tcW w:w="2304" w:type="dxa"/>
          </w:tcPr>
          <w:p>
            <w:pPr>
              <w:spacing w:after="20" w:before="20"/>
              <w:rPr>
                <w:rFonts w:ascii="Arial" w:hAnsi="Arial" w:cs="Arial"/>
                <w:sz w:val="15"/>
                <w:szCs w:val="15"/>
              </w:rPr>
            </w:pPr>
            <w:r>
              <w:rPr>
                <w:rFonts w:ascii="Arial" w:hAnsi="Arial" w:cs="Arial"/>
                <w:sz w:val="15"/>
                <w:szCs w:val="15"/>
              </w:rPr>
              <w:t xml:space="preserve">Unique profile name; no permission both added and removed; privilege level given</w:t>
            </w:r>
          </w:p>
        </w:tc>
        <w:tc>
          <w:tcPr>
            <w:tcW w:w="172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Cancel</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Approvals in order</w:t>
            </w:r>
          </w:p>
        </w:tc>
        <w:tc>
          <w:tcPr>
            <w:tcW w:w="1944" w:type="dxa"/>
          </w:tcPr>
          <w:p>
            <w:pPr>
              <w:spacing w:after="20" w:before="20"/>
              <w:rPr>
                <w:rFonts w:ascii="Arial" w:hAnsi="Arial" w:cs="Arial"/>
                <w:sz w:val="15"/>
                <w:szCs w:val="15"/>
              </w:rPr>
            </w:pPr>
            <w:r>
              <w:rPr>
                <w:rFonts w:ascii="Arial" w:hAnsi="Arial" w:cs="Arial"/>
                <w:sz w:val="15"/>
                <w:szCs w:val="15"/>
              </w:rPr>
              <w:t xml:space="preserve">Approvers chosen on the request, in order; all must approve</w:t>
            </w:r>
          </w:p>
        </w:tc>
        <w:tc>
          <w:tcPr>
            <w:tcW w:w="2304" w:type="dxa"/>
          </w:tcPr>
          <w:p>
            <w:pPr>
              <w:spacing w:after="20" w:before="20"/>
              <w:rPr>
                <w:rFonts w:ascii="Arial" w:hAnsi="Arial" w:cs="Arial"/>
                <w:sz w:val="15"/>
                <w:szCs w:val="15"/>
              </w:rPr>
            </w:pPr>
            <w:r>
              <w:rPr>
                <w:rFonts w:ascii="Arial" w:hAnsi="Arial" w:cs="Arial"/>
                <w:sz w:val="15"/>
                <w:szCs w:val="15"/>
              </w:rPr>
              <w:t xml:space="preserve">The next approver is asked only after the previous one approves</w:t>
            </w:r>
          </w:p>
        </w:tc>
        <w:tc>
          <w:tcPr>
            <w:tcW w:w="1728" w:type="dxa"/>
          </w:tcPr>
          <w:p>
            <w:pPr>
              <w:spacing w:after="20" w:before="20"/>
              <w:rPr>
                <w:rFonts w:ascii="Arial" w:hAnsi="Arial" w:cs="Arial"/>
                <w:sz w:val="15"/>
                <w:szCs w:val="15"/>
              </w:rPr>
            </w:pPr>
            <w:r>
              <w:rPr>
                <w:rFonts w:ascii="Arial" w:hAnsi="Arial" w:cs="Arial"/>
                <w:sz w:val="15"/>
                <w:szCs w:val="15"/>
              </w:rPr>
              <w:t xml:space="preserve">Proposed: 2 working days per approver</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ends the round</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3 For Implementation</w:t>
            </w:r>
          </w:p>
        </w:tc>
        <w:tc>
          <w:tcPr>
            <w:tcW w:w="1944" w:type="dxa"/>
          </w:tcPr>
          <w:p>
            <w:pPr>
              <w:spacing w:after="20" w:before="20"/>
              <w:rPr>
                <w:rFonts w:ascii="Arial" w:hAnsi="Arial" w:cs="Arial"/>
                <w:sz w:val="15"/>
                <w:szCs w:val="15"/>
              </w:rPr>
            </w:pPr>
            <w:r>
              <w:rPr>
                <w:rFonts w:ascii="Arial" w:hAnsi="Arial" w:cs="Arial"/>
                <w:sz w:val="15"/>
                <w:szCs w:val="15"/>
              </w:rPr>
              <w:t xml:space="preserve">System Administrator (implementer)</w:t>
            </w:r>
          </w:p>
        </w:tc>
        <w:tc>
          <w:tcPr>
            <w:tcW w:w="2304" w:type="dxa"/>
          </w:tcPr>
          <w:p>
            <w:pPr>
              <w:spacing w:after="20" w:before="20"/>
              <w:rPr>
                <w:rFonts w:ascii="Arial" w:hAnsi="Arial" w:cs="Arial"/>
                <w:sz w:val="15"/>
                <w:szCs w:val="15"/>
              </w:rPr>
            </w:pPr>
            <w:r>
              <w:rPr>
                <w:rFonts w:ascii="Arial" w:hAnsi="Arial" w:cs="Arial"/>
                <w:sz w:val="15"/>
                <w:szCs w:val="15"/>
              </w:rPr>
              <w:t xml:space="preserve">Not the requester of the request (four eyes)</w:t>
            </w:r>
          </w:p>
        </w:tc>
        <w:tc>
          <w:tcPr>
            <w:tcW w:w="1728" w:type="dxa"/>
          </w:tcPr>
          <w:p>
            <w:pPr>
              <w:spacing w:after="20" w:before="20"/>
              <w:rPr>
                <w:rFonts w:ascii="Arial" w:hAnsi="Arial" w:cs="Arial"/>
                <w:sz w:val="15"/>
                <w:szCs w:val="15"/>
              </w:rPr>
            </w:pPr>
            <w:r>
              <w:rPr>
                <w:rFonts w:ascii="Arial" w:hAnsi="Arial" w:cs="Arial"/>
                <w:sz w:val="15"/>
                <w:szCs w:val="15"/>
              </w:rPr>
              <w:t xml:space="preserve">Proposed: implemented within 1 working day of the last approval</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Separation-of-duties rule (BRD NFR 11)</w:t>
            </w:r>
          </w:p>
        </w:tc>
        <w:tc>
          <w:tcPr>
            <w:tcW w:w="1440" w:type="dxa"/>
          </w:tcPr>
          <w:p>
            <w:pPr>
              <w:spacing w:after="20" w:before="20"/>
              <w:rPr>
                <w:rFonts w:ascii="Arial" w:hAnsi="Arial" w:cs="Arial"/>
                <w:sz w:val="15"/>
                <w:szCs w:val="15"/>
              </w:rPr>
            </w:pPr>
            <w:r>
              <w:rPr>
                <w:rFonts w:ascii="Arial" w:hAnsi="Arial" w:cs="Arial"/>
                <w:sz w:val="15"/>
                <w:szCs w:val="15"/>
              </w:rPr>
              <w:t xml:space="preserve">Create or deactivate; authorise</w:t>
            </w:r>
          </w:p>
        </w:tc>
        <w:tc>
          <w:tcPr>
            <w:tcW w:w="1944" w:type="dxa"/>
          </w:tcPr>
          <w:p>
            <w:pPr>
              <w:spacing w:after="20" w:before="20"/>
              <w:rPr>
                <w:rFonts w:ascii="Arial" w:hAnsi="Arial" w:cs="Arial"/>
                <w:sz w:val="15"/>
                <w:szCs w:val="15"/>
              </w:rPr>
            </w:pPr>
            <w:r>
              <w:rPr>
                <w:rFonts w:ascii="Arial" w:hAnsi="Arial" w:cs="Arial"/>
                <w:sz w:val="15"/>
                <w:szCs w:val="15"/>
              </w:rPr>
              <w:t xml:space="preserve">Business Administrator (maker); Information Security Officer (checker)</w:t>
            </w:r>
          </w:p>
        </w:tc>
        <w:tc>
          <w:tcPr>
            <w:tcW w:w="2304" w:type="dxa"/>
          </w:tcPr>
          <w:p>
            <w:pPr>
              <w:spacing w:after="20" w:before="20"/>
              <w:rPr>
                <w:rFonts w:ascii="Arial" w:hAnsi="Arial" w:cs="Arial"/>
                <w:sz w:val="15"/>
                <w:szCs w:val="15"/>
              </w:rPr>
            </w:pPr>
            <w:r>
              <w:rPr>
                <w:rFonts w:ascii="Arial" w:hAnsi="Arial" w:cs="Arial"/>
                <w:sz w:val="15"/>
                <w:szCs w:val="15"/>
              </w:rPr>
              <w:t xml:space="preserve">The maker cannot authorise; rule applies to every later request and bulk line</w:t>
            </w:r>
          </w:p>
        </w:tc>
        <w:tc>
          <w:tcPr>
            <w:tcW w:w="1728" w:type="dxa"/>
          </w:tcPr>
          <w:p>
            <w:pPr>
              <w:spacing w:after="20" w:before="20"/>
              <w:rPr>
                <w:rFonts w:ascii="Arial" w:hAnsi="Arial" w:cs="Arial"/>
                <w:sz w:val="15"/>
                <w:szCs w:val="15"/>
              </w:rPr>
            </w:pPr>
            <w:r>
              <w:rPr>
                <w:rFonts w:ascii="Arial" w:hAnsi="Arial" w:cs="Arial"/>
                <w:sz w:val="15"/>
                <w:szCs w:val="15"/>
              </w:rPr>
              <w:t xml:space="preserve">Proposed: 2 working days</w:t>
            </w:r>
          </w:p>
        </w:tc>
        <w:tc>
          <w:tcPr>
            <w:tcW w:w="1440" w:type="dxa"/>
          </w:tcPr>
          <w:p>
            <w:pPr>
              <w:spacing w:after="20" w:before="20"/>
              <w:rPr>
                <w:rFonts w:ascii="Arial" w:hAnsi="Arial" w:cs="Arial"/>
                <w:sz w:val="15"/>
                <w:szCs w:val="15"/>
              </w:rPr>
            </w:pPr>
            <w:r>
              <w:rPr>
                <w:rFonts w:ascii="Arial" w:hAnsi="Arial" w:cs="Arial"/>
                <w:sz w:val="15"/>
                <w:szCs w:val="15"/>
              </w:rPr>
              <w:t xml:space="preserve">Reject: rule not created / deactivation refused</w:t>
            </w:r>
          </w:p>
        </w:tc>
      </w:tr>
      <w:tr>
        <w:trPr>
          <w:cantSplit/>
        </w:trPr>
        <w:tc>
          <w:tcPr>
            <w:tcW w:w="1800" w:type="dxa"/>
          </w:tcPr>
          <w:p>
            <w:pPr>
              <w:keepNext/>
              <w:spacing w:after="20" w:before="20"/>
              <w:rPr>
                <w:rFonts w:ascii="Arial" w:hAnsi="Arial" w:cs="Arial"/>
                <w:sz w:val="15"/>
                <w:szCs w:val="15"/>
              </w:rPr>
            </w:pPr>
            <w:r>
              <w:rPr>
                <w:rFonts w:ascii="Arial" w:hAnsi="Arial" w:cs="Arial"/>
                <w:sz w:val="15"/>
                <w:szCs w:val="15"/>
              </w:rPr>
              <w:t xml:space="preserve">Security setting (BRD NFR 11; p.14)</w:t>
            </w:r>
          </w:p>
        </w:tc>
        <w:tc>
          <w:tcPr>
            <w:tcW w:w="1440" w:type="dxa"/>
          </w:tcPr>
          <w:p>
            <w:pPr>
              <w:keepNext/>
              <w:spacing w:after="20" w:before="20"/>
              <w:rPr>
                <w:rFonts w:ascii="Arial" w:hAnsi="Arial" w:cs="Arial"/>
                <w:sz w:val="15"/>
                <w:szCs w:val="15"/>
              </w:rPr>
            </w:pPr>
            <w:r>
              <w:rPr>
                <w:rFonts w:ascii="Arial" w:hAnsi="Arial" w:cs="Arial"/>
                <w:sz w:val="15"/>
                <w:szCs w:val="15"/>
              </w:rPr>
              <w:t xml:space="preserve">Change; approve</w:t>
            </w:r>
          </w:p>
        </w:tc>
        <w:tc>
          <w:tcPr>
            <w:tcW w:w="1944" w:type="dxa"/>
          </w:tcPr>
          <w:p>
            <w:pPr>
              <w:keepNext/>
              <w:spacing w:after="20" w:before="20"/>
              <w:rPr>
                <w:rFonts w:ascii="Arial" w:hAnsi="Arial" w:cs="Arial"/>
                <w:sz w:val="15"/>
                <w:szCs w:val="15"/>
              </w:rPr>
            </w:pPr>
            <w:r>
              <w:rPr>
                <w:rFonts w:ascii="Arial" w:hAnsi="Arial" w:cs="Arial"/>
                <w:sz w:val="15"/>
                <w:szCs w:val="15"/>
              </w:rPr>
              <w:t xml:space="preserve">System Administrator (maker); Information Security Officer (approver)</w:t>
            </w:r>
          </w:p>
        </w:tc>
        <w:tc>
          <w:tcPr>
            <w:tcW w:w="2304" w:type="dxa"/>
          </w:tcPr>
          <w:p>
            <w:pPr>
              <w:keepNext/>
              <w:spacing w:after="20" w:before="20"/>
              <w:rPr>
                <w:rFonts w:ascii="Arial" w:hAnsi="Arial" w:cs="Arial"/>
                <w:sz w:val="15"/>
                <w:szCs w:val="15"/>
              </w:rPr>
            </w:pPr>
            <w:r>
              <w:rPr>
                <w:rFonts w:ascii="Arial" w:hAnsi="Arial" w:cs="Arial"/>
                <w:sz w:val="15"/>
                <w:szCs w:val="15"/>
              </w:rPr>
              <w:t xml:space="preserve">Old value stays in force until approved; change audited</w:t>
            </w:r>
          </w:p>
        </w:tc>
        <w:tc>
          <w:tcPr>
            <w:tcW w:w="1728" w:type="dxa"/>
          </w:tcPr>
          <w:p>
            <w:pPr>
              <w:keepNext/>
              <w:spacing w:after="20" w:before="20"/>
              <w:rPr>
                <w:rFonts w:ascii="Arial" w:hAnsi="Arial" w:cs="Arial"/>
                <w:sz w:val="15"/>
                <w:szCs w:val="15"/>
              </w:rPr>
            </w:pPr>
            <w:r>
              <w:rPr>
                <w:rFonts w:ascii="Arial" w:hAnsi="Arial" w:cs="Arial"/>
                <w:sz w:val="15"/>
                <w:szCs w:val="15"/>
              </w:rPr>
              <w:t xml:space="preserve">Proposed: 2 working days</w:t>
            </w:r>
          </w:p>
        </w:tc>
        <w:tc>
          <w:tcPr>
            <w:tcW w:w="1440" w:type="dxa"/>
          </w:tcPr>
          <w:p>
            <w:pPr>
              <w:keepNext/>
              <w:spacing w:after="20" w:before="20"/>
              <w:rPr>
                <w:rFonts w:ascii="Arial" w:hAnsi="Arial" w:cs="Arial"/>
                <w:sz w:val="15"/>
                <w:szCs w:val="15"/>
              </w:rPr>
            </w:pPr>
            <w:r>
              <w:rPr>
                <w:rFonts w:ascii="Arial" w:hAnsi="Arial" w:cs="Arial"/>
                <w:sz w:val="15"/>
                <w:szCs w:val="15"/>
              </w:rPr>
              <w:t xml:space="preserve">Reject: setting unchanged</w:t>
            </w:r>
          </w:p>
        </w:tc>
      </w:tr>
      <w:tr>
        <w:trPr>
          <w:cantSplit/>
        </w:trPr>
        <w:tc>
          <w:tcPr>
            <w:tcW w:w="1800" w:type="dxa"/>
          </w:tcPr>
          <w:p>
            <w:pPr>
              <w:keepNext/>
              <w:spacing w:after="20" w:before="20"/>
              <w:rPr>
                <w:rFonts w:ascii="Arial" w:hAnsi="Arial" w:cs="Arial"/>
                <w:sz w:val="15"/>
                <w:szCs w:val="15"/>
              </w:rPr>
            </w:pPr>
            <w:r>
              <w:rPr>
                <w:rFonts w:ascii="Arial" w:hAnsi="Arial" w:cs="Arial"/>
                <w:sz w:val="15"/>
                <w:szCs w:val="15"/>
              </w:rPr>
              <w:t xml:space="preserve">Second-factor reset (break-glass)</w:t>
            </w:r>
          </w:p>
        </w:tc>
        <w:tc>
          <w:tcPr>
            <w:tcW w:w="1440" w:type="dxa"/>
          </w:tcPr>
          <w:p>
            <w:pPr>
              <w:keepNext/>
              <w:spacing w:after="20" w:before="20"/>
              <w:rPr>
                <w:rFonts w:ascii="Arial" w:hAnsi="Arial" w:cs="Arial"/>
                <w:sz w:val="15"/>
                <w:szCs w:val="15"/>
              </w:rPr>
            </w:pPr>
            <w:r>
              <w:rPr>
                <w:rFonts w:ascii="Arial" w:hAnsi="Arial" w:cs="Arial"/>
                <w:sz w:val="15"/>
                <w:szCs w:val="15"/>
              </w:rPr>
              <w:t xml:space="preserve">Request; approve</w:t>
            </w:r>
          </w:p>
        </w:tc>
        <w:tc>
          <w:tcPr>
            <w:tcW w:w="1944" w:type="dxa"/>
          </w:tcPr>
          <w:p>
            <w:pPr>
              <w:keepNext/>
              <w:spacing w:after="20" w:before="20"/>
              <w:rPr>
                <w:rFonts w:ascii="Arial" w:hAnsi="Arial" w:cs="Arial"/>
                <w:sz w:val="15"/>
                <w:szCs w:val="15"/>
              </w:rPr>
            </w:pPr>
            <w:r>
              <w:rPr>
                <w:rFonts w:ascii="Arial" w:hAnsi="Arial" w:cs="Arial"/>
                <w:sz w:val="15"/>
                <w:szCs w:val="15"/>
              </w:rPr>
              <w:t xml:space="preserve">System Administrator; another holder of the reset approval right</w:t>
            </w:r>
          </w:p>
        </w:tc>
        <w:tc>
          <w:tcPr>
            <w:tcW w:w="2304" w:type="dxa"/>
          </w:tcPr>
          <w:p>
            <w:pPr>
              <w:keepNext/>
              <w:spacing w:after="20" w:before="20"/>
              <w:rPr>
                <w:rFonts w:ascii="Arial" w:hAnsi="Arial" w:cs="Arial"/>
                <w:sz w:val="15"/>
                <w:szCs w:val="15"/>
              </w:rPr>
            </w:pPr>
            <w:r>
              <w:rPr>
                <w:rFonts w:ascii="Arial" w:hAnsi="Arial" w:cs="Arial"/>
                <w:sz w:val="15"/>
                <w:szCs w:val="15"/>
              </w:rPr>
              <w:t xml:space="preserve">The requester cannot approve</w:t>
            </w:r>
          </w:p>
        </w:tc>
        <w:tc>
          <w:tcPr>
            <w:tcW w:w="1728" w:type="dxa"/>
          </w:tcPr>
          <w:p>
            <w:pPr>
              <w:keepNext/>
              <w:spacing w:after="20" w:before="20"/>
              <w:rPr>
                <w:rFonts w:ascii="Arial" w:hAnsi="Arial" w:cs="Arial"/>
                <w:sz w:val="15"/>
                <w:szCs w:val="15"/>
              </w:rPr>
            </w:pPr>
            <w:r>
              <w:rPr>
                <w:rFonts w:ascii="Arial" w:hAnsi="Arial" w:cs="Arial"/>
                <w:sz w:val="15"/>
                <w:szCs w:val="15"/>
              </w:rPr>
              <w:t xml:space="preserve">Same working day</w:t>
            </w:r>
          </w:p>
        </w:tc>
        <w:tc>
          <w:tcPr>
            <w:tcW w:w="1440" w:type="dxa"/>
          </w:tcPr>
          <w:p>
            <w:pPr>
              <w:keepNext/>
              <w:spacing w:after="20" w:before="20"/>
              <w:rPr>
                <w:rFonts w:ascii="Arial" w:hAnsi="Arial" w:cs="Arial"/>
                <w:sz w:val="15"/>
                <w:szCs w:val="15"/>
              </w:rPr>
            </w:pPr>
            <w:r>
              <w:rPr>
                <w:rFonts w:ascii="Arial" w:hAnsi="Arial" w:cs="Arial"/>
                <w:sz w:val="15"/>
                <w:szCs w:val="15"/>
              </w:rPr>
              <w:t xml:space="preserve">Reject</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Dormant users (Information Security practice; CLR-UA-08)</w:t>
            </w:r>
          </w:p>
        </w:tc>
        <w:tc>
          <w:tcPr>
            <w:tcW w:w="1440" w:type="dxa"/>
          </w:tcPr>
          <w:p>
            <w:pPr>
              <w:spacing w:after="20" w:before="20"/>
              <w:rPr>
                <w:rFonts w:ascii="Arial" w:hAnsi="Arial" w:cs="Arial"/>
                <w:sz w:val="15"/>
                <w:szCs w:val="15"/>
              </w:rPr>
            </w:pPr>
            <w:r>
              <w:rPr>
                <w:rFonts w:ascii="Arial" w:hAnsi="Arial" w:cs="Arial"/>
                <w:sz w:val="15"/>
                <w:szCs w:val="15"/>
              </w:rPr>
              <w:t xml:space="preserve">Notice; deactivation</w:t>
            </w:r>
          </w:p>
        </w:tc>
        <w:tc>
          <w:tcPr>
            <w:tcW w:w="1944" w:type="dxa"/>
          </w:tcPr>
          <w:p>
            <w:pPr>
              <w:spacing w:after="20" w:before="20"/>
              <w:rPr>
                <w:rFonts w:ascii="Arial" w:hAnsi="Arial" w:cs="Arial"/>
                <w:sz w:val="15"/>
                <w:szCs w:val="15"/>
              </w:rPr>
            </w:pPr>
            <w:r>
              <w:rPr>
                <w:rFonts w:ascii="Arial" w:hAnsi="Arial" w:cs="Arial"/>
                <w:sz w:val="15"/>
                <w:szCs w:val="15"/>
              </w:rPr>
              <w:t xml:space="preserve">System (daily run 00:15)</w:t>
            </w:r>
          </w:p>
        </w:tc>
        <w:tc>
          <w:tcPr>
            <w:tcW w:w="2304" w:type="dxa"/>
          </w:tcPr>
          <w:p>
            <w:pPr>
              <w:spacing w:after="20" w:before="20"/>
              <w:rPr>
                <w:rFonts w:ascii="Arial" w:hAnsi="Arial" w:cs="Arial"/>
                <w:sz w:val="15"/>
                <w:szCs w:val="15"/>
              </w:rPr>
            </w:pPr>
            <w:r>
              <w:rPr>
                <w:rFonts w:ascii="Arial" w:hAnsi="Arial" w:cs="Arial"/>
                <w:sz w:val="15"/>
                <w:szCs w:val="15"/>
              </w:rPr>
              <w:t xml:space="preserve">Notice 7 days before; deactivation after 90 days without sign-in; System Administrator profile exempt</w:t>
            </w:r>
          </w:p>
        </w:tc>
        <w:tc>
          <w:tcPr>
            <w:tcW w:w="1728" w:type="dxa"/>
          </w:tcPr>
          <w:p>
            <w:pPr>
              <w:spacing w:after="20" w:before="20"/>
              <w:rPr>
                <w:rFonts w:ascii="Arial" w:hAnsi="Arial" w:cs="Arial"/>
                <w:sz w:val="15"/>
                <w:szCs w:val="15"/>
              </w:rPr>
            </w:pPr>
            <w:r>
              <w:rPr>
                <w:rFonts w:ascii="Arial" w:hAnsi="Arial" w:cs="Arial"/>
                <w:sz w:val="15"/>
                <w:szCs w:val="15"/>
              </w:rPr>
              <w:t xml:space="preserve">Business and System Administrators receive the list</w:t>
            </w:r>
          </w:p>
        </w:tc>
        <w:tc>
          <w:tcPr>
            <w:tcW w:w="1440" w:type="dxa"/>
          </w:tcPr>
          <w:p>
            <w:pPr>
              <w:spacing w:after="20" w:before="20"/>
              <w:rPr>
                <w:rFonts w:ascii="Arial" w:hAnsi="Arial" w:cs="Arial"/>
                <w:sz w:val="15"/>
                <w:szCs w:val="15"/>
              </w:rPr>
            </w:pPr>
            <w:r>
              <w:rPr>
                <w:rFonts w:ascii="Arial" w:hAnsi="Arial" w:cs="Arial"/>
                <w:sz w:val="15"/>
                <w:szCs w:val="15"/>
              </w:rPr>
              <w:t xml:space="preserve">Reactivation request</w:t>
            </w:r>
          </w:p>
        </w:tc>
      </w:tr>
    </w:tbl>
    <w:p>
      <w:pPr>
        <w:spacing w:after="0"/>
        <w:rPr>
          <w:rFonts w:ascii="Arial" w:hAnsi="Arial" w:cs="Arial"/>
        </w:rPr>
      </w:pPr>
    </w:p>
    <w:p>
      <w:pPr>
        <w:keepNext/>
        <w:rPr>
          <w:rFonts w:ascii="Arial" w:hAnsi="Arial" w:cs="Arial"/>
        </w:rPr>
      </w:pPr>
      <w:r>
        <w:rPr>
          <w:rFonts w:ascii="Arial" w:hAnsi="Arial" w:cs="Arial"/>
          <w:b/>
          <w:bCs/>
        </w:rPr>
        <w:t xml:space="preserve">Role-to-stage matrix: M = makes, C = checks or approves, 2 = second approval, I = implements, V = views.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cantSplit/>
          <w:tblHeader/>
        </w:trPr>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Requestor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Approver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Second Approver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Business Admin.</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System Admin.</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Information Security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User access request: raise, correct, cancel</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User access request: approve, reject, return</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Privileged or out-of-hours change</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2</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Bulk request</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2</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Group-profile request</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I</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Separation-of-duties rule</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Security setting</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M</w:t>
            </w:r>
          </w:p>
        </w:tc>
        <w:tc>
          <w:tcPr>
            <w:tcW w:w="1152" w:type="dxa"/>
          </w:tcPr>
          <w:p>
            <w:pPr>
              <w:keepNext/>
              <w:spacing w:after="20" w:before="20"/>
              <w:rPr>
                <w:rFonts w:ascii="Arial" w:hAnsi="Arial" w:cs="Arial"/>
                <w:sz w:val="15"/>
                <w:szCs w:val="15"/>
              </w:rPr>
            </w:pPr>
            <w:r>
              <w:rPr>
                <w:rFonts w:ascii="Arial" w:hAnsi="Arial" w:cs="Arial"/>
                <w:sz w:val="15"/>
                <w:szCs w:val="15"/>
              </w:rPr>
              <w:t xml:space="preserve">C</w:t>
            </w:r>
          </w:p>
        </w:tc>
        <w:tc>
          <w:tcPr>
            <w:tcW w:w="1152" w:type="dxa"/>
          </w:tcPr>
          <w:p>
            <w:pPr>
              <w:keepNext/>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Second-factor reset</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M</w:t>
            </w:r>
          </w:p>
        </w:tc>
        <w:tc>
          <w:tcPr>
            <w:tcW w:w="1152" w:type="dxa"/>
          </w:tcPr>
          <w:p>
            <w:pPr>
              <w:keepNext/>
              <w:spacing w:after="20" w:before="20"/>
              <w:rPr>
                <w:rFonts w:ascii="Arial" w:hAnsi="Arial" w:cs="Arial"/>
                <w:sz w:val="15"/>
                <w:szCs w:val="15"/>
              </w:rPr>
            </w:pPr>
            <w:r>
              <w:rPr>
                <w:rFonts w:ascii="Arial" w:hAnsi="Arial" w:cs="Arial"/>
                <w:sz w:val="15"/>
                <w:szCs w:val="15"/>
              </w:rPr>
              <w:t xml:space="preserve">C</w:t>
            </w:r>
          </w:p>
        </w:tc>
        <w:tc>
          <w:tcPr>
            <w:tcW w:w="1152" w:type="dxa"/>
          </w:tcPr>
          <w:p>
            <w:pPr>
              <w:keepNext/>
              <w:spacing w:after="20" w:before="20"/>
              <w:rPr>
                <w:rFonts w:ascii="Arial" w:hAnsi="Arial" w:cs="Arial"/>
                <w:sz w:val="15"/>
                <w:szCs w:val="15"/>
              </w:rPr>
            </w:pP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Reports and audit log</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bl>
    <w:p>
      <w:pPr>
        <w:spacing w:after="0"/>
        <w:rPr>
          <w:rFonts w:ascii="Arial" w:hAnsi="Arial" w:cs="Arial"/>
        </w:rPr>
      </w:pPr>
    </w:p>
    <w:p>
      <w:pPr>
        <w:rPr>
          <w:rFonts w:ascii="Arial" w:hAnsi="Arial" w:cs="Arial"/>
        </w:rPr>
      </w:pPr>
      <w:r>
        <w:rPr>
          <w:rFonts w:ascii="Arial" w:hAnsi="Arial" w:cs="Arial"/>
          <w:color w:val="E65100"/>
        </w:rPr>
        <w:t xml:space="preserve">Escalation today: the request ages on the Access Requests list and report (Age in days); the Business Administrator may cancel it and raise it again to another approver, or the setting "Any approver may decide" lets every holder of the approval right decide it. An automatic reminder and escalation after a number of working days is a proposal (Annex Q.5) for the Business Unit to decide: change request CR-UA-011 (Annex AA.2).</w:t>
      </w:r>
    </w:p>
    <w:p>
      <w:pPr>
        <w:pStyle w:val="Heading1"/>
        <w:keepNext/>
        <w:keepLines/>
        <w:pageBreakBefore/>
        <w:spacing w:line="259" w:lineRule="auto"/>
      </w:pPr>
      <w:r>
        <w:rPr>
          <w:rFonts w:ascii="Arial" w:hAnsi="Arial" w:cs="Arial"/>
        </w:rPr>
        <w:t xml:space="preserve">Annex T – E-mail and Notification Texts</w:t>
      </w:r>
    </w:p>
    <w:p>
      <w:pPr>
        <w:rPr>
          <w:rFonts w:ascii="Arial" w:hAnsi="Arial" w:cs="Arial"/>
        </w:rPr>
      </w:pPr>
      <w:r>
        <w:rPr>
          <w:rFonts w:ascii="Arial" w:hAnsi="Arial" w:cs="Arial"/>
        </w:rPr>
        <w:t xml:space="preserve">Every notice and e-mail of User Access Maintenance, word for word as the system sends it today. The parts in angle brackets are filled in by the system. BDOI has not given wordings for these messages: the texts below are proposed by iorta TechNXT for BDOI's approval (requirements collection workbook, sheet E-mail wordings). The e-mails are plain text, sent from the system address of the environment, with no attachment; no password is ever sent by e-mail (the temporary password of a new user is shown once to the approver on the screen). A notice "in the system" appears under the bell in the page header and opens the record.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2880"/>
        <w:gridCol w:w="2304"/>
        <w:gridCol w:w="460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46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NT-01</w:t>
            </w:r>
          </w:p>
        </w:tc>
        <w:tc>
          <w:tcPr>
            <w:tcW w:w="2880" w:type="dxa"/>
          </w:tcPr>
          <w:p>
            <w:pPr>
              <w:spacing w:after="20" w:before="20"/>
              <w:rPr>
                <w:rFonts w:ascii="Arial" w:hAnsi="Arial" w:cs="Arial"/>
                <w:sz w:val="15"/>
                <w:szCs w:val="15"/>
              </w:rPr>
            </w:pPr>
            <w:r>
              <w:rPr>
                <w:rFonts w:ascii="Arial" w:hAnsi="Arial" w:cs="Arial"/>
                <w:sz w:val="15"/>
                <w:szCs w:val="15"/>
              </w:rPr>
              <w:t xml:space="preserve">Request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approver chosen on the request (group profiles: the next approver in order); for a request raised without a chosen approver, every holder of the approval right.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NT-02</w:t>
            </w:r>
          </w:p>
        </w:tc>
        <w:tc>
          <w:tcPr>
            <w:tcW w:w="2880" w:type="dxa"/>
          </w:tcPr>
          <w:p>
            <w:pPr>
              <w:spacing w:after="20" w:before="20"/>
              <w:rPr>
                <w:rFonts w:ascii="Arial" w:hAnsi="Arial" w:cs="Arial"/>
                <w:sz w:val="15"/>
                <w:szCs w:val="15"/>
              </w:rPr>
            </w:pPr>
            <w:r>
              <w:rPr>
                <w:rFonts w:ascii="Arial" w:hAnsi="Arial" w:cs="Arial"/>
                <w:sz w:val="15"/>
                <w:szCs w:val="15"/>
              </w:rPr>
              <w:t xml:space="preserve">Request for second approval</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second-approval right (Second Approver), except the first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NT-03</w:t>
            </w:r>
          </w:p>
        </w:tc>
        <w:tc>
          <w:tcPr>
            <w:tcW w:w="2880" w:type="dxa"/>
          </w:tcPr>
          <w:p>
            <w:pPr>
              <w:spacing w:after="20" w:before="20"/>
              <w:rPr>
                <w:rFonts w:ascii="Arial" w:hAnsi="Arial" w:cs="Arial"/>
                <w:sz w:val="15"/>
                <w:szCs w:val="15"/>
              </w:rPr>
            </w:pPr>
            <w:r>
              <w:rPr>
                <w:rFonts w:ascii="Arial" w:hAnsi="Arial" w:cs="Arial"/>
                <w:sz w:val="15"/>
                <w:szCs w:val="15"/>
              </w:rPr>
              <w:t xml:space="preserve">Request to implement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role management right (System Administrators).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NT-04</w:t>
            </w:r>
          </w:p>
        </w:tc>
        <w:tc>
          <w:tcPr>
            <w:tcW w:w="2880" w:type="dxa"/>
          </w:tcPr>
          <w:p>
            <w:pPr>
              <w:spacing w:after="20" w:before="20"/>
              <w:rPr>
                <w:rFonts w:ascii="Arial" w:hAnsi="Arial" w:cs="Arial"/>
                <w:sz w:val="15"/>
                <w:szCs w:val="15"/>
              </w:rPr>
            </w:pPr>
            <w:r>
              <w:rPr>
                <w:rFonts w:ascii="Arial" w:hAnsi="Arial" w:cs="Arial"/>
                <w:sz w:val="15"/>
                <w:szCs w:val="15"/>
              </w:rPr>
              <w:t xml:space="preserve">Decision on the request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requester (the user who submitted the request).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NT-05</w:t>
            </w:r>
          </w:p>
        </w:tc>
        <w:tc>
          <w:tcPr>
            <w:tcW w:w="2880" w:type="dxa"/>
          </w:tcPr>
          <w:p>
            <w:pPr>
              <w:spacing w:after="20" w:before="20"/>
              <w:rPr>
                <w:rFonts w:ascii="Arial" w:hAnsi="Arial" w:cs="Arial"/>
                <w:sz w:val="15"/>
                <w:szCs w:val="15"/>
              </w:rPr>
            </w:pPr>
            <w:r>
              <w:rPr>
                <w:rFonts w:ascii="Arial" w:hAnsi="Arial" w:cs="Arial"/>
                <w:sz w:val="15"/>
                <w:szCs w:val="15"/>
              </w:rPr>
              <w:t xml:space="preserve">Request returned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requester.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NT-06</w:t>
            </w:r>
          </w:p>
        </w:tc>
        <w:tc>
          <w:tcPr>
            <w:tcW w:w="2880" w:type="dxa"/>
          </w:tcPr>
          <w:p>
            <w:pPr>
              <w:spacing w:after="20" w:before="20"/>
              <w:rPr>
                <w:rFonts w:ascii="Arial" w:hAnsi="Arial" w:cs="Arial"/>
                <w:sz w:val="15"/>
                <w:szCs w:val="15"/>
              </w:rPr>
            </w:pPr>
            <w:r>
              <w:rPr>
                <w:rFonts w:ascii="Arial" w:hAnsi="Arial" w:cs="Arial"/>
                <w:sz w:val="15"/>
                <w:szCs w:val="15"/>
              </w:rPr>
              <w:t xml:space="preserve">Request cancelled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approver the request was assigned to.</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NT-07</w:t>
            </w:r>
          </w:p>
        </w:tc>
        <w:tc>
          <w:tcPr>
            <w:tcW w:w="2880" w:type="dxa"/>
          </w:tcPr>
          <w:p>
            <w:pPr>
              <w:spacing w:after="20" w:before="20"/>
              <w:rPr>
                <w:rFonts w:ascii="Arial" w:hAnsi="Arial" w:cs="Arial"/>
                <w:sz w:val="15"/>
                <w:szCs w:val="15"/>
              </w:rPr>
            </w:pPr>
            <w:r>
              <w:rPr>
                <w:rFonts w:ascii="Arial" w:hAnsi="Arial" w:cs="Arial"/>
                <w:sz w:val="15"/>
                <w:szCs w:val="15"/>
              </w:rPr>
              <w:t xml:space="preserve">Your access changed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The user whose access changed (e-mail to the user's registered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NT-14</w:t>
            </w:r>
          </w:p>
        </w:tc>
        <w:tc>
          <w:tcPr>
            <w:tcW w:w="2880" w:type="dxa"/>
          </w:tcPr>
          <w:p>
            <w:pPr>
              <w:spacing w:after="20" w:before="20"/>
              <w:rPr>
                <w:rFonts w:ascii="Arial" w:hAnsi="Arial" w:cs="Arial"/>
                <w:sz w:val="15"/>
                <w:szCs w:val="15"/>
              </w:rPr>
            </w:pPr>
            <w:r>
              <w:rPr>
                <w:rFonts w:ascii="Arial" w:hAnsi="Arial" w:cs="Arial"/>
                <w:sz w:val="15"/>
                <w:szCs w:val="15"/>
              </w:rPr>
              <w:t xml:space="preserve">Your access changed (group profile deactivated or reactivated)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Each active member of the group profile (e-mail to the member's registered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NT-15</w:t>
            </w:r>
          </w:p>
        </w:tc>
        <w:tc>
          <w:tcPr>
            <w:tcW w:w="2880" w:type="dxa"/>
          </w:tcPr>
          <w:p>
            <w:pPr>
              <w:spacing w:after="20" w:before="20"/>
              <w:rPr>
                <w:rFonts w:ascii="Arial" w:hAnsi="Arial" w:cs="Arial"/>
                <w:sz w:val="15"/>
                <w:szCs w:val="15"/>
              </w:rPr>
            </w:pPr>
            <w:r>
              <w:rPr>
                <w:rFonts w:ascii="Arial" w:hAnsi="Arial" w:cs="Arial"/>
                <w:sz w:val="15"/>
                <w:szCs w:val="15"/>
              </w:rPr>
              <w:t xml:space="preserve">Your account will be deactivated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The dormant user.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NT-16</w:t>
            </w:r>
          </w:p>
        </w:tc>
        <w:tc>
          <w:tcPr>
            <w:tcW w:w="2880" w:type="dxa"/>
          </w:tcPr>
          <w:p>
            <w:pPr>
              <w:spacing w:after="20" w:before="20"/>
              <w:rPr>
                <w:rFonts w:ascii="Arial" w:hAnsi="Arial" w:cs="Arial"/>
                <w:sz w:val="15"/>
                <w:szCs w:val="15"/>
              </w:rPr>
            </w:pPr>
            <w:r>
              <w:rPr>
                <w:rFonts w:ascii="Arial" w:hAnsi="Arial" w:cs="Arial"/>
                <w:sz w:val="15"/>
                <w:szCs w:val="15"/>
              </w:rPr>
              <w:t xml:space="preserve">Dormant users deactivated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request right (Business Administrators, System Administrators).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NT-08</w:t>
            </w:r>
          </w:p>
        </w:tc>
        <w:tc>
          <w:tcPr>
            <w:tcW w:w="2880" w:type="dxa"/>
          </w:tcPr>
          <w:p>
            <w:pPr>
              <w:spacing w:after="20" w:before="20"/>
              <w:rPr>
                <w:rFonts w:ascii="Arial" w:hAnsi="Arial" w:cs="Arial"/>
                <w:sz w:val="15"/>
                <w:szCs w:val="15"/>
              </w:rPr>
            </w:pPr>
            <w:r>
              <w:rPr>
                <w:rFonts w:ascii="Arial" w:hAnsi="Arial" w:cs="Arial"/>
                <w:sz w:val="15"/>
                <w:szCs w:val="15"/>
              </w:rPr>
              <w:t xml:space="preserve">Reset your password (break-glass accounts only)</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608" w:type="dxa"/>
          </w:tcPr>
          <w:p>
            <w:pPr>
              <w:spacing w:after="20" w:before="20"/>
              <w:rPr>
                <w:rFonts w:ascii="Arial" w:hAnsi="Arial" w:cs="Arial"/>
                <w:sz w:val="15"/>
                <w:szCs w:val="15"/>
              </w:rPr>
            </w:pPr>
            <w:r>
              <w:rPr>
                <w:rFonts w:ascii="Arial" w:hAnsi="Arial" w:cs="Arial"/>
                <w:sz w:val="15"/>
                <w:szCs w:val="15"/>
              </w:rPr>
              <w:t xml:space="preserve">The registered e-mail address of the user, when the account is active and has one.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NT-09</w:t>
            </w:r>
          </w:p>
        </w:tc>
        <w:tc>
          <w:tcPr>
            <w:tcW w:w="2880" w:type="dxa"/>
          </w:tcPr>
          <w:p>
            <w:pPr>
              <w:spacing w:after="20" w:before="20"/>
              <w:rPr>
                <w:rFonts w:ascii="Arial" w:hAnsi="Arial" w:cs="Arial"/>
                <w:sz w:val="15"/>
                <w:szCs w:val="15"/>
              </w:rPr>
            </w:pPr>
            <w:r>
              <w:rPr>
                <w:rFonts w:ascii="Arial" w:hAnsi="Arial" w:cs="Arial"/>
                <w:sz w:val="15"/>
                <w:szCs w:val="15"/>
              </w:rPr>
              <w:t xml:space="preserve">Your password expires soon (break-glass accounts)</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when the user's preference asks for it</w:t>
            </w:r>
          </w:p>
        </w:tc>
        <w:tc>
          <w:tcPr>
            <w:tcW w:w="4608" w:type="dxa"/>
          </w:tcPr>
          <w:p>
            <w:pPr>
              <w:spacing w:after="20" w:before="20"/>
              <w:rPr>
                <w:rFonts w:ascii="Arial" w:hAnsi="Arial" w:cs="Arial"/>
                <w:sz w:val="15"/>
                <w:szCs w:val="15"/>
              </w:rPr>
            </w:pPr>
            <w:r>
              <w:rPr>
                <w:rFonts w:ascii="Arial" w:hAnsi="Arial" w:cs="Arial"/>
                <w:sz w:val="15"/>
                <w:szCs w:val="15"/>
              </w:rPr>
              <w:t xml:space="preserve">The holder of the local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NT-10</w:t>
            </w:r>
          </w:p>
        </w:tc>
        <w:tc>
          <w:tcPr>
            <w:tcW w:w="2880" w:type="dxa"/>
          </w:tcPr>
          <w:p>
            <w:pPr>
              <w:spacing w:after="20" w:before="20"/>
              <w:rPr>
                <w:rFonts w:ascii="Arial" w:hAnsi="Arial" w:cs="Arial"/>
                <w:sz w:val="15"/>
                <w:szCs w:val="15"/>
              </w:rPr>
            </w:pPr>
            <w:r>
              <w:rPr>
                <w:rFonts w:ascii="Arial" w:hAnsi="Arial" w:cs="Arial"/>
                <w:sz w:val="15"/>
                <w:szCs w:val="15"/>
              </w:rPr>
              <w:t xml:space="preserve">Batch job failed</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608" w:type="dxa"/>
          </w:tcPr>
          <w:p>
            <w:pPr>
              <w:spacing w:after="20" w:before="20"/>
              <w:rPr>
                <w:rFonts w:ascii="Arial" w:hAnsi="Arial" w:cs="Arial"/>
                <w:sz w:val="15"/>
                <w:szCs w:val="15"/>
              </w:rPr>
            </w:pPr>
            <w:r>
              <w:rPr>
                <w:rFonts w:ascii="Arial" w:hAnsi="Arial" w:cs="Arial"/>
                <w:sz w:val="15"/>
                <w:szCs w:val="15"/>
              </w:rPr>
              <w:t xml:space="preserve">The addresses of the setting "failed-run recipients" (to be named by BDOI, UA-Q52).</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NT-11</w:t>
            </w:r>
          </w:p>
        </w:tc>
        <w:tc>
          <w:tcPr>
            <w:tcW w:w="2880" w:type="dxa"/>
          </w:tcPr>
          <w:p>
            <w:pPr>
              <w:spacing w:after="20" w:before="20"/>
              <w:rPr>
                <w:rFonts w:ascii="Arial" w:hAnsi="Arial" w:cs="Arial"/>
                <w:sz w:val="15"/>
                <w:szCs w:val="15"/>
              </w:rPr>
            </w:pPr>
            <w:r>
              <w:rPr>
                <w:rFonts w:ascii="Arial" w:hAnsi="Arial" w:cs="Arial"/>
                <w:sz w:val="15"/>
                <w:szCs w:val="15"/>
              </w:rPr>
              <w:t xml:space="preserve">Alert: privileged access change</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(medium)</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NT-12</w:t>
            </w:r>
          </w:p>
        </w:tc>
        <w:tc>
          <w:tcPr>
            <w:tcW w:w="2880" w:type="dxa"/>
          </w:tcPr>
          <w:p>
            <w:pPr>
              <w:spacing w:after="20" w:before="20"/>
              <w:rPr>
                <w:rFonts w:ascii="Arial" w:hAnsi="Arial" w:cs="Arial"/>
                <w:sz w:val="15"/>
                <w:szCs w:val="15"/>
              </w:rPr>
            </w:pPr>
            <w:r>
              <w:rPr>
                <w:rFonts w:ascii="Arial" w:hAnsi="Arial" w:cs="Arial"/>
                <w:sz w:val="15"/>
                <w:szCs w:val="15"/>
              </w:rPr>
              <w:t xml:space="preserve">Alert: scheduled access change failed</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(high)</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NT-13</w:t>
            </w:r>
          </w:p>
        </w:tc>
        <w:tc>
          <w:tcPr>
            <w:tcW w:w="2880" w:type="dxa"/>
          </w:tcPr>
          <w:p>
            <w:pPr>
              <w:spacing w:after="20" w:before="20"/>
              <w:rPr>
                <w:rFonts w:ascii="Arial" w:hAnsi="Arial" w:cs="Arial"/>
                <w:sz w:val="15"/>
                <w:szCs w:val="15"/>
              </w:rPr>
            </w:pPr>
            <w:r>
              <w:rPr>
                <w:rFonts w:ascii="Arial" w:hAnsi="Arial" w:cs="Arial"/>
                <w:sz w:val="15"/>
                <w:szCs w:val="15"/>
              </w:rPr>
              <w:t xml:space="preserve">Alert: role edited outside a request</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(medium)</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NT-17</w:t>
            </w:r>
          </w:p>
        </w:tc>
        <w:tc>
          <w:tcPr>
            <w:tcW w:w="2880" w:type="dxa"/>
          </w:tcPr>
          <w:p>
            <w:pPr>
              <w:spacing w:after="20" w:before="20"/>
              <w:rPr>
                <w:rFonts w:ascii="Arial" w:hAnsi="Arial" w:cs="Arial"/>
                <w:sz w:val="15"/>
                <w:szCs w:val="15"/>
              </w:rPr>
            </w:pPr>
            <w:r>
              <w:rPr>
                <w:rFonts w:ascii="Arial" w:hAnsi="Arial" w:cs="Arial"/>
                <w:sz w:val="15"/>
                <w:szCs w:val="15"/>
              </w:rPr>
              <w:t xml:space="preserve">Separation-of-duties rule to authorise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rule authorisation right (Information Security Officers), except the maker.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NT-18</w:t>
            </w:r>
          </w:p>
        </w:tc>
        <w:tc>
          <w:tcPr>
            <w:tcW w:w="2880" w:type="dxa"/>
          </w:tcPr>
          <w:p>
            <w:pPr>
              <w:spacing w:after="20" w:before="20"/>
              <w:rPr>
                <w:rFonts w:ascii="Arial" w:hAnsi="Arial" w:cs="Arial"/>
                <w:sz w:val="15"/>
                <w:szCs w:val="15"/>
              </w:rPr>
            </w:pPr>
            <w:r>
              <w:rPr>
                <w:rFonts w:ascii="Arial" w:hAnsi="Arial" w:cs="Arial"/>
                <w:sz w:val="15"/>
                <w:szCs w:val="15"/>
              </w:rPr>
              <w:t xml:space="preserve">Security setting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NT-19</w:t>
            </w:r>
          </w:p>
        </w:tc>
        <w:tc>
          <w:tcPr>
            <w:tcW w:w="2880" w:type="dxa"/>
          </w:tcPr>
          <w:p>
            <w:pPr>
              <w:spacing w:after="20" w:before="20"/>
              <w:rPr>
                <w:rFonts w:ascii="Arial" w:hAnsi="Arial" w:cs="Arial"/>
                <w:sz w:val="15"/>
                <w:szCs w:val="15"/>
              </w:rPr>
            </w:pPr>
            <w:r>
              <w:rPr>
                <w:rFonts w:ascii="Arial" w:hAnsi="Arial" w:cs="Arial"/>
                <w:sz w:val="15"/>
                <w:szCs w:val="15"/>
              </w:rPr>
              <w:t xml:space="preserve">Second-factor reset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reset approval right, except the requester.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NT-20</w:t>
            </w:r>
          </w:p>
        </w:tc>
        <w:tc>
          <w:tcPr>
            <w:tcW w:w="2880" w:type="dxa"/>
          </w:tcPr>
          <w:p>
            <w:pPr>
              <w:keepNext/>
              <w:spacing w:after="20" w:before="20"/>
              <w:rPr>
                <w:rFonts w:ascii="Arial" w:hAnsi="Arial" w:cs="Arial"/>
                <w:sz w:val="15"/>
                <w:szCs w:val="15"/>
              </w:rPr>
            </w:pPr>
            <w:r>
              <w:rPr>
                <w:rFonts w:ascii="Arial" w:hAnsi="Arial" w:cs="Arial"/>
                <w:sz w:val="15"/>
                <w:szCs w:val="15"/>
              </w:rPr>
              <w:t xml:space="preserve">Authenticator app reset</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keepNext/>
              <w:spacing w:after="20" w:before="20"/>
              <w:rPr>
                <w:rFonts w:ascii="Arial" w:hAnsi="Arial" w:cs="Arial"/>
                <w:sz w:val="15"/>
                <w:szCs w:val="15"/>
              </w:rPr>
            </w:pPr>
            <w:r>
              <w:rPr>
                <w:rFonts w:ascii="Arial" w:hAnsi="Arial" w:cs="Arial"/>
                <w:sz w:val="15"/>
                <w:szCs w:val="15"/>
              </w:rPr>
              <w:t xml:space="preserve">The holder of the break-glass account.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NT-21</w:t>
            </w:r>
          </w:p>
        </w:tc>
        <w:tc>
          <w:tcPr>
            <w:tcW w:w="2880" w:type="dxa"/>
          </w:tcPr>
          <w:p>
            <w:pPr>
              <w:keepNext/>
              <w:spacing w:after="20" w:before="20"/>
              <w:rPr>
                <w:rFonts w:ascii="Arial" w:hAnsi="Arial" w:cs="Arial"/>
                <w:sz w:val="15"/>
                <w:szCs w:val="15"/>
              </w:rPr>
            </w:pPr>
            <w:r>
              <w:rPr>
                <w:rFonts w:ascii="Arial" w:hAnsi="Arial" w:cs="Arial"/>
                <w:sz w:val="15"/>
                <w:szCs w:val="15"/>
              </w:rPr>
              <w:t xml:space="preserve">Identity event to review</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 (and e-mail by preference)</w:t>
            </w:r>
          </w:p>
        </w:tc>
        <w:tc>
          <w:tcPr>
            <w:tcW w:w="4608" w:type="dxa"/>
          </w:tcPr>
          <w:p>
            <w:pPr>
              <w:keepNext/>
              <w:spacing w:after="20" w:before="20"/>
              <w:rPr>
                <w:rFonts w:ascii="Arial" w:hAnsi="Arial" w:cs="Arial"/>
                <w:sz w:val="15"/>
                <w:szCs w:val="15"/>
              </w:rPr>
            </w:pPr>
            <w:r>
              <w:rPr>
                <w:rFonts w:ascii="Arial" w:hAnsi="Arial" w:cs="Arial"/>
                <w:sz w:val="15"/>
                <w:szCs w:val="15"/>
              </w:rPr>
              <w:t xml:space="preserve">Every holder of the user management right (System Administrators); also raised as the alert Identity event refused.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NT-22</w:t>
            </w:r>
          </w:p>
        </w:tc>
        <w:tc>
          <w:tcPr>
            <w:tcW w:w="2880" w:type="dxa"/>
          </w:tcPr>
          <w:p>
            <w:pPr>
              <w:spacing w:after="20" w:before="20"/>
              <w:rPr>
                <w:rFonts w:ascii="Arial" w:hAnsi="Arial" w:cs="Arial"/>
                <w:sz w:val="15"/>
                <w:szCs w:val="15"/>
              </w:rPr>
            </w:pPr>
            <w:r>
              <w:rPr>
                <w:rFonts w:ascii="Arial" w:hAnsi="Arial" w:cs="Arial"/>
                <w:sz w:val="15"/>
                <w:szCs w:val="15"/>
              </w:rPr>
              <w:t xml:space="preserve">Break-glass sign-in</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Officers), and the e-mail addresses of the setting Break-glass alert recipients; also raised as an alert.</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NT-01 Request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user access request is submitted or re-submitted; a group-profile request approved by one approver waits for the next approver in order.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approver chosen on the request (group profiles: the next approver in order); for a request raised without a chosen approver, every holder of the approval right.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to approve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for example: Create user a013000196 with group profiles Marketing Account Officer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 or re-submission; once per approver in order.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2.002.1 (a); BRD 3.002.1.2; FRUM.010.01, FRUM.005.03,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NT-02 Request for second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first approval of a request with a risk flag (privilege increase, outside working hours).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second-approval right (Second Approver), except the first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for second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(&lt;risk flags: privilege increase, outside working hours&gt;)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FRUM.010.05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NT-03 Request to implement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last approval of a group-profile request (the request waits for implementation).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role management right (System Administrators).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to implement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3.002; p.6; FRUM.005.04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NT-04 Decision on the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is approved and applied, approved with a later effective date, approved for implementation, rejected, implemented, or applied on its effective date by the daily run.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requester (the user who submitted the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approved | approved, applies on &lt;dd-MMM-yyyy&gt; | approved, for implementation | rejected | implemented | applied on its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(&lt;comment of the decider&gt;)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1.008.1.4; FRUM.009.09,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NT-05 Request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approver returns a request for correction.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requester.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returned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 &lt;remarks of the approver&gt;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1.006.1.1; 2.002.7; FRUM.009.07, FRUM.010.04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NT-06 Request cancelled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creator cancels a request that was assigned to an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approver the request was assigned to.</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cancelled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 &lt;reason for the cancellation&gt;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cancellation.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1.007.1; FRUM.009.08</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NT-07 Your access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approved change to a user is applied (at approval, or on the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whose access changed (e-mail to the user's registered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access changed (e-mail); Your access changed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access changed: &lt;description of the change&gt; (request &lt;request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applied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(10);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NT-14 Your access changed (group profile deactivated or reactivated)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that deactivates or reactivates a group profile is implemented.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Each active member of the group profile (e-mail to the member's registered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access changed (e-mail); Your access changed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access changed: &lt;description of the change&gt;, a group profile you hold (request &lt;request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member and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3.002.3, 3.002.4; NFR p.17 (10); FRUM.006.04,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NT-15 Your account will be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of dormant users (00:15) finds a user whose deactivation is 7 days away.</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dormant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sign in to keep your account (e-mail); Your account will be deactivated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 have not signed in to BIBS for a long time. Sign in before &lt;dd-MMM-yyyy&gt;, or your account is deactivated and a new access request is needed.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7 days before the deactivation.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(1.e); FRUM.003.04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NT-16 Dormant users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of dormant users deactivates one or more users (each user also receives NT-07).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request right (Business Administrators, System Administrators).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Dormant users deactivated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&lt;count&gt; user(s) without a sign-in for &lt;days&gt; days were deactivated: &lt;user IDs&gt;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run that deactivates users.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(1.e); FRUM.003.04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NT-08 Reset your password (break-glass accounts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local account asks for a reset link (Forgot password?). Not offered to single sign-on users (BDOI's FRUM-004.03).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registered e-mail address of the user, when the account is active and has 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reset your password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&lt;full name&gt;, A new BIBS password was requested for user &lt;user ID&gt;. Open this link to set it: &lt;link&gt;. The link works once and expires at &lt;date and time&gt; (Philippine time). If you did not ask for it, ignore this e-mail; your password stays as it is.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the link works once and for 30 minutes.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8); FRUM-004.03,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NT-09 Your password expires soon (break-glass accounts)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(06:00) finds a local password that expires within 7 days.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holder of the local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when the user's preference asks for 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password expires soon (e-mail); Your password expires soon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BIBS password expires on &lt;date and time&gt; (Philippine time). Change it on My Profile before then.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Daily while the password expires within 7 days.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(7); FRUM-004.01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NT-10 Batch job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scheduled run fails (for example the daily application of dated access changes).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addresses of the setting "failed-run recipients" (to be named by BDOI, UA-Q52).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batch job &lt;job&gt;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batch job &lt;job&gt; failed. Run: &lt;run&gt;. Started: &lt;date and time&gt; (Philippine time). Trigger: &lt;trigger&gt;. Error: &lt;message&gt;. Open Administration &gt; Scheduled Jobs to see the run history and run the job again.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failed run.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p.15 (batch failure e-mail); FRUM.013.02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NT-11 Alert: privileged access change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with a risk flag passes its first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(medium)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Privileged access change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(&lt;risk flags&gt;): &lt;description of the change&gt;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FRUM.010.05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NT-12 Alert: scheduled access change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scheduled request cannot be applied on its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(high)</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Scheduled access change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could not be applied on &lt;dd-MMM-yyyy&gt;: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and date.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(1.k); FRUM.009.10</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NT-13 Alert: role edited outside a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group profile is created or changed directly while the emergency role edit is switched 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(medium)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Role edited outside a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Role &lt;profile code&gt; &lt;change&gt; directly by &lt;user&gt; (emergency path &lt;setting code&gt;)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direct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FRUM.005.01, FRUM.012.02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NT-17 Separation-of-duties rule to authorise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separation-of-duties rule is created, or its deactivation is asked.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rule authorisation right (Information Security Officers), except the maker.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Separation-of-duties rule &lt;rule&gt; to authorise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new rule of rule &lt;rule&gt;: &lt;reason&gt; | The deactivation of rule &lt;rule&gt;: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rule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FRUM.012.01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NT-18 Security setting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System Administrator changes a security setting on System Parameters.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security setting approval right (Information Security Officers).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Security setting to approve: &lt;description of the setting&gt;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&lt;user name&gt; requests a change from '&lt;current value&gt;' to '&lt;new value&gt;'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p.14; FRUM.012.02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NT-19 Second-factor reset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System Administrator asks for the reset of the authenticator app of a break-glass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reset approval right, except the requester.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Second factor reset to approve: &lt;user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&lt;user name of the requester&gt; asks for the reset. Reason: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reset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NT-20 Authenticator app reset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reset of the authenticator app is approved and applied.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holder of the break-glass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Your authenticator app was reset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Enrol your authenticator app again at your next sign-in.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reset.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NT-20)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NT-21 Identity event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event of UIDM-ISC or the Enterprise SSO platform (joiner, mover, leaver, rehire, status change) is refused or fails.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user management right (System Administrators); also raised as the alert Identity event refused.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 by preference)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Identity event &lt;event no&gt; needs review</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&lt;UIDM-ISC | Enterprise SSO&gt; event &lt;Joiner | Mover | Leaver | Rehire | Status&gt; of Windows ID &lt;Windows ID&gt; was &lt;refused | failed&gt;: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refused or failed event (again after a failed Process again).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1.001 (user enrolment); BRD NFR p.13 (1); FRUM.002.02, FRUM.003.03</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NT-22 Break-glass sign-in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break-glass System Administrator signs in with a local password while single sign-on is 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security setting approval right (Information Security Officers), and the e-mail addresses of the setting Break-glass alert recipients; also raised as an alert.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Break-glass sign-in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Break-glass administrator &lt;name&gt; (&lt;user ID&gt;) signed in with a local password at &lt;dd-MMM-yyyy HH:mm&gt; from &lt;address&gt;. Review the use within one working day.</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sign-in.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NT-22)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U – Document Prints and Output Formats</w:t>
      </w:r>
    </w:p>
    <w:p>
      <w:pPr>
        <w:rPr>
          <w:rFonts w:ascii="Arial" w:hAnsi="Arial" w:cs="Arial"/>
        </w:rPr>
      </w:pPr>
      <w:r>
        <w:rPr>
          <w:rFonts w:ascii="Arial" w:hAnsi="Arial" w:cs="Arial"/>
        </w:rPr>
        <w:t xml:space="preserve">Every document User Access Maintenance prints, e-mails or exports: purpose, recipients, format, protection, the fields in order and an image of the current layout in the system. BDOI's samples in Annexes B and D remain the reference; where the layout must still be given or confirmed by the Business Unit, the item of the requirements collection workbook is named. User Access Maintenance prints no letter, slip or certificate.</w:t>
      </w:r>
    </w:p>
    <w:p>
      <w:pPr>
        <w:rPr>
          <w:rFonts w:ascii="Arial" w:hAnsi="Arial" w:cs="Arial"/>
        </w:rPr>
      </w:pPr>
      <w:r>
        <w:rPr>
          <w:rFonts w:ascii="Arial" w:hAnsi="Arial" w:cs="Arial"/>
        </w:rPr>
        <w:t xml:space="preserve">File names: BDOI's FRUM.007.02 and FRUM.008 (export) set &lt;Report_Name&gt;_MMDDYYYY and Audit Logs_MMDDYYYY; the system names the download after the report and the date in another order today (Annex Q, C18).</w:t>
      </w:r>
    </w:p>
    <w:p>
      <w:pPr>
        <w:pStyle w:val="Heading2"/>
        <w:keepNext/>
        <w:keepLines/>
        <w:numPr>
          <w:ilvl w:val="0"/>
          <w:numId w:val="0"/>
        </w:numPr>
        <w:rPr>
          <w:rFonts w:ascii="Arial" w:hAnsi="Arial" w:cs="Arial"/>
        </w:rPr>
      </w:pPr>
      <w:r>
        <w:rPr>
          <w:rFonts w:ascii="Arial" w:hAnsi="Arial" w:cs="Arial"/>
        </w:rPr>
        <w:t xml:space="preserve">U.1 User Access Report (DO-01)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Users with their group profiles and who created and changed them (BRD 3.003.1; sample A; Annex 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(landscape),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Access Report › PDF, Excel or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(kept by the user; the report is archived with its parameters)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report name, generated by (user), as-of date, date and time generated – from the run</w:t>
            </w:r>
          </w:p>
          <w:p>
            <w:pPr>
              <w:keepNext/>
              <w:spacing w:after="20" w:before="20"/>
              <w:rPr>
                <w:rFonts w:ascii="Arial" w:hAnsi="Arial" w:cs="Arial"/>
                <w:sz w:val="16"/>
                <w:szCs w:val="16"/>
              </w:rPr>
            </w:pPr>
            <w:r>
              <w:rPr>
                <w:rFonts w:ascii="Arial" w:hAnsi="Arial" w:cs="Arial"/>
                <w:sz w:val="16"/>
                <w:szCs w:val="16"/>
              </w:rPr>
              <w:t xml:space="preserve">2. User Name, User ID / Windows ID, Business Unit / User Level, Status – from the user master as at the end of the as-of date</w:t>
            </w:r>
          </w:p>
          <w:p>
            <w:pPr>
              <w:keepNext/>
              <w:spacing w:after="20" w:before="20"/>
              <w:rPr>
                <w:rFonts w:ascii="Arial" w:hAnsi="Arial" w:cs="Arial"/>
                <w:sz w:val="16"/>
                <w:szCs w:val="16"/>
              </w:rPr>
            </w:pPr>
            <w:r>
              <w:rPr>
                <w:rFonts w:ascii="Arial" w:hAnsi="Arial" w:cs="Arial"/>
                <w:sz w:val="16"/>
                <w:szCs w:val="16"/>
              </w:rPr>
              <w:t xml:space="preserve">3. User Group Profile – the profiles held on the as-of date, derived from the access change log</w:t>
            </w:r>
          </w:p>
          <w:p>
            <w:pPr>
              <w:keepNext/>
              <w:spacing w:after="20" w:before="20"/>
              <w:rPr>
                <w:rFonts w:ascii="Arial" w:hAnsi="Arial" w:cs="Arial"/>
                <w:sz w:val="16"/>
                <w:szCs w:val="16"/>
              </w:rPr>
            </w:pPr>
            <w:r>
              <w:rPr>
                <w:rFonts w:ascii="Arial" w:hAnsi="Arial" w:cs="Arial"/>
                <w:sz w:val="16"/>
                <w:szCs w:val="16"/>
              </w:rPr>
              <w:t xml:space="preserve">4. Created by / Date Created, Modified by / Date Modified – the approver and the request number of the enrolment and of the last change, or the user of a direct change</w:t>
            </w:r>
          </w:p>
          <w:p>
            <w:pPr>
              <w:keepNext/>
              <w:spacing w:after="20" w:before="20"/>
              <w:rPr>
                <w:rFonts w:ascii="Arial" w:hAnsi="Arial" w:cs="Arial"/>
                <w:sz w:val="16"/>
                <w:szCs w:val="16"/>
              </w:rPr>
            </w:pPr>
            <w:r>
              <w:rPr>
                <w:rFonts w:ascii="Arial" w:hAnsi="Arial" w:cs="Arial"/>
                <w:sz w:val="16"/>
                <w:szCs w:val="16"/>
              </w:rPr>
              <w:t xml:space="preserve">5. Last Action / by – added, modified, deactivated or reactivated, and by whom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(User Access Report) and Annex 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RC-DOC-01</w:t>
            </w:r>
          </w:p>
        </w:tc>
      </w:tr>
    </w:tbl>
    <w:p>
      <w:pPr>
        <w:spacing w:after="0"/>
        <w:rPr>
          <w:rFonts w:ascii="Arial" w:hAnsi="Arial" w:cs="Arial"/>
        </w:rPr>
      </w:pPr>
    </w:p>
    <w:p>
      <w:pPr>
        <w:keepNext/>
        <w:spacing w:before="120" w:after="60"/>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79"/>
                    <a:stretch>
                      <a:fillRect/>
                    </a:stretch>
                  </pic:blipFill>
                  <pic:spPr>
                    <a:xfrm>
                      <a:off x="0" y="0"/>
                      <a:ext cx="4206240" cy="2972601"/>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U.1: current layout of the User Access Report</w:t>
      </w:r>
    </w:p>
    <w:p>
      <w:pPr>
        <w:pStyle w:val="Heading2"/>
        <w:keepNext/>
        <w:keepLines/>
        <w:numPr>
          <w:ilvl w:val="0"/>
          <w:numId w:val="0"/>
        </w:numPr>
        <w:rPr>
          <w:rFonts w:ascii="Arial" w:hAnsi="Arial" w:cs="Arial"/>
        </w:rPr>
      </w:pPr>
      <w:r>
        <w:rPr>
          <w:rFonts w:ascii="Arial" w:hAnsi="Arial" w:cs="Arial"/>
        </w:rPr>
        <w:t xml:space="preserve">U.2 User Group Profile Report (DO-02)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Modules and tasks each group profile can access (BRD 3.003.2; sample B; Annex 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DO-01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Group Profile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profile, module and active filters</w:t>
            </w:r>
          </w:p>
          <w:p>
            <w:pPr>
              <w:keepNext/>
              <w:spacing w:after="20" w:before="20"/>
              <w:rPr>
                <w:rFonts w:ascii="Arial" w:hAnsi="Arial" w:cs="Arial"/>
                <w:sz w:val="16"/>
                <w:szCs w:val="16"/>
              </w:rPr>
            </w:pPr>
            <w:r>
              <w:rPr>
                <w:rFonts w:ascii="Arial" w:hAnsi="Arial" w:cs="Arial"/>
                <w:sz w:val="16"/>
                <w:szCs w:val="16"/>
              </w:rPr>
              <w:t xml:space="preserve">2. Group profile – code and name, as a group heading</w:t>
            </w:r>
          </w:p>
          <w:p>
            <w:pPr>
              <w:keepNext/>
              <w:spacing w:after="20" w:before="20"/>
              <w:rPr>
                <w:rFonts w:ascii="Arial" w:hAnsi="Arial" w:cs="Arial"/>
                <w:sz w:val="16"/>
                <w:szCs w:val="16"/>
              </w:rPr>
            </w:pPr>
            <w:r>
              <w:rPr>
                <w:rFonts w:ascii="Arial" w:hAnsi="Arial" w:cs="Arial"/>
                <w:sz w:val="16"/>
                <w:szCs w:val="16"/>
              </w:rPr>
              <w:t xml:space="preserve">3. Module Name, Task Name – the functional area and the permission</w:t>
            </w:r>
          </w:p>
          <w:p>
            <w:pPr>
              <w:keepNext/>
              <w:spacing w:after="20" w:before="20"/>
              <w:rPr>
                <w:rFonts w:ascii="Arial" w:hAnsi="Arial" w:cs="Arial"/>
                <w:sz w:val="16"/>
                <w:szCs w:val="16"/>
              </w:rPr>
            </w:pPr>
            <w:r>
              <w:rPr>
                <w:rFonts w:ascii="Arial" w:hAnsi="Arial" w:cs="Arial"/>
                <w:sz w:val="16"/>
                <w:szCs w:val="16"/>
              </w:rPr>
              <w:t xml:space="preserve">4. Access – With Access or No Access</w:t>
            </w:r>
          </w:p>
          <w:p>
            <w:pPr>
              <w:keepNext/>
              <w:spacing w:after="20" w:before="20"/>
              <w:rPr>
                <w:rFonts w:ascii="Arial" w:hAnsi="Arial" w:cs="Arial"/>
                <w:sz w:val="16"/>
                <w:szCs w:val="16"/>
              </w:rPr>
            </w:pPr>
            <w:r>
              <w:rPr>
                <w:rFonts w:ascii="Arial" w:hAnsi="Arial" w:cs="Arial"/>
                <w:sz w:val="16"/>
                <w:szCs w:val="16"/>
              </w:rPr>
              <w:t xml:space="preserve">5. Date Created, Created by, Date Modified, Modified by – from the access change log of the profile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(User Group Profile Report) and Annex 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RC-DOC-02</w:t>
            </w:r>
          </w:p>
        </w:tc>
      </w:tr>
    </w:tbl>
    <w:p>
      <w:pPr>
        <w:spacing w:after="0"/>
        <w:rPr>
          <w:rFonts w:ascii="Arial" w:hAnsi="Arial" w:cs="Arial"/>
        </w:rPr>
      </w:pPr>
    </w:p>
    <w:p>
      <w:pPr>
        <w:keepNext/>
        <w:spacing w:before="120" w:after="60"/>
        <w:jc w:val="center"/>
      </w:pPr>
      <w:r>
        <w:drawing>
          <wp:inline>
            <wp:extent cx="4206240" cy="5951842"/>
            <wp:docPr id="1803472600" name="Picture 1803472600"/>
            <wp:cNvGraphicFramePr>
              <a:graphicFrameLocks noChangeAspect="1"/>
            </wp:cNvGraphicFramePr>
            <a:graphic>
              <a:graphicData uri="http://schemas.openxmlformats.org/drawingml/2006/picture">
                <pic:pic>
                  <pic:nvPicPr>
                    <pic:cNvPr id="0" name="doc-group-profile.png"/>
                    <pic:cNvPicPr/>
                  </pic:nvPicPr>
                  <pic:blipFill>
                    <a:blip r:embed="rId80"/>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U.2: current layout of the User Group Profile Report</w:t>
      </w:r>
    </w:p>
    <w:p>
      <w:pPr>
        <w:pStyle w:val="Heading2"/>
        <w:keepNext/>
        <w:keepLines/>
        <w:numPr>
          <w:ilvl w:val="0"/>
          <w:numId w:val="0"/>
        </w:numPr>
        <w:rPr>
          <w:rFonts w:ascii="Arial" w:hAnsi="Arial" w:cs="Arial"/>
        </w:rPr>
      </w:pPr>
      <w:r>
        <w:rPr>
          <w:rFonts w:ascii="Arial" w:hAnsi="Arial" w:cs="Arial"/>
        </w:rPr>
        <w:t xml:space="preserve">U.3 Group Profile Membership (DO-03)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Members of each group profile (BRD 3.003.3; sample C; Annex 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DO-01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Group Profile Membership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profile and the as-of date</w:t>
            </w:r>
          </w:p>
          <w:p>
            <w:pPr>
              <w:keepNext/>
              <w:spacing w:after="20" w:before="20"/>
              <w:rPr>
                <w:rFonts w:ascii="Arial" w:hAnsi="Arial" w:cs="Arial"/>
                <w:sz w:val="16"/>
                <w:szCs w:val="16"/>
              </w:rPr>
            </w:pPr>
            <w:r>
              <w:rPr>
                <w:rFonts w:ascii="Arial" w:hAnsi="Arial" w:cs="Arial"/>
                <w:sz w:val="16"/>
                <w:szCs w:val="16"/>
              </w:rPr>
              <w:t xml:space="preserve">2. Member Username, Member User ID – the members of each profile on the as-of date</w:t>
            </w:r>
          </w:p>
          <w:p>
            <w:pPr>
              <w:keepNext/>
              <w:spacing w:after="20" w:before="20"/>
              <w:rPr>
                <w:rFonts w:ascii="Arial" w:hAnsi="Arial" w:cs="Arial"/>
                <w:sz w:val="16"/>
                <w:szCs w:val="16"/>
              </w:rPr>
            </w:pPr>
            <w:r>
              <w:rPr>
                <w:rFonts w:ascii="Arial" w:hAnsi="Arial" w:cs="Arial"/>
                <w:sz w:val="16"/>
                <w:szCs w:val="16"/>
              </w:rPr>
              <w:t xml:space="preserve">3. Created by, Date Created, Modified by, Date Modified – who added the member and when, from the access change log</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(Group Profile Membership List) and Annex 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RC-DOC-03</w:t>
            </w:r>
          </w:p>
        </w:tc>
      </w:tr>
    </w:tbl>
    <w:p>
      <w:pPr>
        <w:spacing w:after="0"/>
        <w:rPr>
          <w:rFonts w:ascii="Arial" w:hAnsi="Arial" w:cs="Arial"/>
        </w:rPr>
      </w:pPr>
    </w:p>
    <w:p>
      <w:pPr>
        <w:keepNext/>
        <w:spacing w:before="120" w:after="60"/>
        <w:jc w:val="center"/>
      </w:pPr>
      <w:r>
        <w:drawing>
          <wp:inline>
            <wp:extent cx="4206240" cy="5951842"/>
            <wp:docPr id="1803472600" name="Picture 1803472600"/>
            <wp:cNvGraphicFramePr>
              <a:graphicFrameLocks noChangeAspect="1"/>
            </wp:cNvGraphicFramePr>
            <a:graphic>
              <a:graphicData uri="http://schemas.openxmlformats.org/drawingml/2006/picture">
                <pic:pic>
                  <pic:nvPicPr>
                    <pic:cNvPr id="0" name="doc-group-members.png"/>
                    <pic:cNvPicPr/>
                  </pic:nvPicPr>
                  <pic:blipFill>
                    <a:blip r:embed="rId81"/>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U.3: current layout of the Group Profile Membership</w:t>
      </w:r>
    </w:p>
    <w:p>
      <w:pPr>
        <w:pStyle w:val="Heading2"/>
        <w:keepNext/>
        <w:keepLines/>
        <w:numPr>
          <w:ilvl w:val="0"/>
          <w:numId w:val="0"/>
        </w:numPr>
        <w:rPr>
          <w:rFonts w:ascii="Arial" w:hAnsi="Arial" w:cs="Arial"/>
        </w:rPr>
      </w:pPr>
      <w:r>
        <w:rPr>
          <w:rFonts w:ascii="Arial" w:hAnsi="Arial" w:cs="Arial"/>
        </w:rPr>
        <w:t xml:space="preserve">U.4 User Access Audit Log (DO-04)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Access activities with from and to values (BRD 4.003.1; sample D; Annex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System Administrator,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Access Audit Log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period, user and activity filters</w:t>
            </w:r>
          </w:p>
          <w:p>
            <w:pPr>
              <w:keepNext/>
              <w:spacing w:after="20" w:before="20"/>
              <w:rPr>
                <w:rFonts w:ascii="Arial" w:hAnsi="Arial" w:cs="Arial"/>
                <w:sz w:val="16"/>
                <w:szCs w:val="16"/>
              </w:rPr>
            </w:pPr>
            <w:r>
              <w:rPr>
                <w:rFonts w:ascii="Arial" w:hAnsi="Arial" w:cs="Arial"/>
                <w:sz w:val="16"/>
                <w:szCs w:val="16"/>
              </w:rPr>
              <w:t xml:space="preserve">2. Date, Activity – the time and the activity in the words of the BRD sample (Enroll New User, Modify User Group Profile of, Deactivate User, Reset Password of, Create Group Profile, Modify Group Profile Access of...)</w:t>
            </w:r>
          </w:p>
          <w:p>
            <w:pPr>
              <w:keepNext/>
              <w:spacing w:after="20" w:before="20"/>
              <w:rPr>
                <w:rFonts w:ascii="Arial" w:hAnsi="Arial" w:cs="Arial"/>
                <w:sz w:val="16"/>
                <w:szCs w:val="16"/>
              </w:rPr>
            </w:pPr>
            <w:r>
              <w:rPr>
                <w:rFonts w:ascii="Arial" w:hAnsi="Arial" w:cs="Arial"/>
                <w:sz w:val="16"/>
                <w:szCs w:val="16"/>
              </w:rPr>
              <w:t xml:space="preserve">3. From, To – the value before and after (Null when none; profile codes shown as profile names)</w:t>
            </w:r>
          </w:p>
          <w:p>
            <w:pPr>
              <w:keepNext/>
              <w:spacing w:after="20" w:before="20"/>
              <w:rPr>
                <w:rFonts w:ascii="Arial" w:hAnsi="Arial" w:cs="Arial"/>
                <w:sz w:val="16"/>
                <w:szCs w:val="16"/>
              </w:rPr>
            </w:pPr>
            <w:r>
              <w:rPr>
                <w:rFonts w:ascii="Arial" w:hAnsi="Arial" w:cs="Arial"/>
                <w:sz w:val="16"/>
                <w:szCs w:val="16"/>
              </w:rPr>
              <w:t xml:space="preserve">4. Done By, Approved By, Request No. – from the access change log and the request history</w:t>
            </w:r>
          </w:p>
          <w:p>
            <w:pPr>
              <w:keepNext/>
              <w:spacing w:after="20" w:before="20"/>
              <w:rPr>
                <w:rFonts w:ascii="Arial" w:hAnsi="Arial" w:cs="Arial"/>
                <w:sz w:val="16"/>
                <w:szCs w:val="16"/>
              </w:rPr>
            </w:pPr>
            <w:r>
              <w:rPr>
                <w:rFonts w:ascii="Arial" w:hAnsi="Arial" w:cs="Arial"/>
                <w:sz w:val="16"/>
                <w:szCs w:val="16"/>
              </w:rPr>
              <w:t xml:space="preserve">5. Log-in, Failed Log-in, Log-out – from the audit trail when Include Log-ins and Log-outs is ticked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D (Audit Log Export) and Annex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RC-DOC-04</w:t>
            </w:r>
          </w:p>
        </w:tc>
      </w:tr>
    </w:tbl>
    <w:p>
      <w:pPr>
        <w:spacing w:after="0"/>
        <w:rPr>
          <w:rFonts w:ascii="Arial" w:hAnsi="Arial" w:cs="Arial"/>
        </w:rPr>
      </w:pPr>
    </w:p>
    <w:p>
      <w:pPr>
        <w:keepNext/>
        <w:spacing w:before="120" w:after="60"/>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audit-log.png"/>
                    <pic:cNvPicPr/>
                  </pic:nvPicPr>
                  <pic:blipFill>
                    <a:blip r:embed="rId82"/>
                    <a:stretch>
                      <a:fillRect/>
                    </a:stretch>
                  </pic:blipFill>
                  <pic:spPr>
                    <a:xfrm>
                      <a:off x="0" y="0"/>
                      <a:ext cx="4206240" cy="2972601"/>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U.4: current layout of the User Access Audit Log</w:t>
      </w:r>
    </w:p>
    <w:p>
      <w:pPr>
        <w:pStyle w:val="Heading2"/>
        <w:keepNext/>
        <w:keepLines/>
        <w:numPr>
          <w:ilvl w:val="0"/>
          <w:numId w:val="0"/>
        </w:numPr>
        <w:rPr>
          <w:rFonts w:ascii="Arial" w:hAnsi="Arial" w:cs="Arial"/>
        </w:rPr>
      </w:pPr>
      <w:r>
        <w:rPr>
          <w:rFonts w:ascii="Arial" w:hAnsi="Arial" w:cs="Arial"/>
        </w:rPr>
        <w:t xml:space="preserve">U.5 Access Requests (DO-05)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Requests by status, type, requester, approver and age (BRD 1.008; 2.002.2)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Access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period, status and request type</w:t>
            </w:r>
          </w:p>
          <w:p>
            <w:pPr>
              <w:keepNext/>
              <w:spacing w:after="20" w:before="20"/>
              <w:rPr>
                <w:rFonts w:ascii="Arial" w:hAnsi="Arial" w:cs="Arial"/>
                <w:sz w:val="16"/>
                <w:szCs w:val="16"/>
              </w:rPr>
            </w:pPr>
            <w:r>
              <w:rPr>
                <w:rFonts w:ascii="Arial" w:hAnsi="Arial" w:cs="Arial"/>
                <w:sz w:val="16"/>
                <w:szCs w:val="16"/>
              </w:rPr>
              <w:t xml:space="preserve">2. Request No., Request Type, User / Group Profile, Requester, Approver – from the access request</w:t>
            </w:r>
          </w:p>
          <w:p>
            <w:pPr>
              <w:keepNext/>
              <w:spacing w:after="20" w:before="20"/>
              <w:rPr>
                <w:rFonts w:ascii="Arial" w:hAnsi="Arial" w:cs="Arial"/>
                <w:sz w:val="16"/>
                <w:szCs w:val="16"/>
              </w:rPr>
            </w:pPr>
            <w:r>
              <w:rPr>
                <w:rFonts w:ascii="Arial" w:hAnsi="Arial" w:cs="Arial"/>
                <w:sz w:val="16"/>
                <w:szCs w:val="16"/>
              </w:rPr>
              <w:t xml:space="preserve">3. Date Created, Date Decided, Effective Date, Age (days) – from the request and its history; open requests age to today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annexes (layout to be confirmed)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RC-DOC-05</w:t>
            </w:r>
          </w:p>
        </w:tc>
      </w:tr>
    </w:tbl>
    <w:p>
      <w:pPr>
        <w:spacing w:after="0"/>
        <w:rPr>
          <w:rFonts w:ascii="Arial" w:hAnsi="Arial" w:cs="Arial"/>
        </w:rPr>
      </w:pPr>
    </w:p>
    <w:p>
      <w:pPr>
        <w:keepNext/>
        <w:spacing w:before="120" w:after="60"/>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requests.png"/>
                    <pic:cNvPicPr/>
                  </pic:nvPicPr>
                  <pic:blipFill>
                    <a:blip r:embed="rId83"/>
                    <a:stretch>
                      <a:fillRect/>
                    </a:stretch>
                  </pic:blipFill>
                  <pic:spPr>
                    <a:xfrm>
                      <a:off x="0" y="0"/>
                      <a:ext cx="4206240" cy="2972601"/>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U.5: current layout of the Access Requests</w:t>
      </w:r>
    </w:p>
    <w:p>
      <w:pPr>
        <w:pStyle w:val="Heading2"/>
        <w:keepNext/>
        <w:keepLines/>
        <w:numPr>
          <w:ilvl w:val="0"/>
          <w:numId w:val="0"/>
        </w:numPr>
        <w:rPr>
          <w:rFonts w:ascii="Arial" w:hAnsi="Arial" w:cs="Arial"/>
        </w:rPr>
      </w:pPr>
      <w:r>
        <w:rPr>
          <w:rFonts w:ascii="Arial" w:hAnsi="Arial" w:cs="Arial"/>
        </w:rPr>
        <w:t xml:space="preserve">U.6 User Access Matrix (Excel) (DO-06)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Which group profiles hold which permissions (BRD 4.002.2; Annex C)</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two sheets (by permission; by area and action class)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Matrix › Export to Excel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the company, the title, run by and run date, and the number of permissions and group profiles – from the run</w:t>
            </w:r>
          </w:p>
          <w:p>
            <w:pPr>
              <w:keepNext/>
              <w:spacing w:after="20" w:before="20"/>
              <w:rPr>
                <w:rFonts w:ascii="Arial" w:hAnsi="Arial" w:cs="Arial"/>
                <w:sz w:val="16"/>
                <w:szCs w:val="16"/>
              </w:rPr>
            </w:pPr>
            <w:r>
              <w:rPr>
                <w:rFonts w:ascii="Arial" w:hAnsi="Arial" w:cs="Arial"/>
                <w:sz w:val="16"/>
                <w:szCs w:val="16"/>
              </w:rPr>
              <w:t xml:space="preserve">2. Sheet User Access Matrix: Permission, Area (area code), Action class and one column per group profile code (written upright), with Y where the profile holds the permission; the first row gives the enabled users of each profile – from the role grants in force. The headings and the first three columns stay in view when scrolling, and every column has a filter</w:t>
            </w:r>
          </w:p>
          <w:p>
            <w:pPr>
              <w:keepNext/>
              <w:spacing w:after="20" w:before="20"/>
              <w:rPr>
                <w:rFonts w:ascii="Arial" w:hAnsi="Arial" w:cs="Arial"/>
                <w:sz w:val="16"/>
                <w:szCs w:val="16"/>
              </w:rPr>
            </w:pPr>
            <w:r>
              <w:rPr>
                <w:rFonts w:ascii="Arial" w:hAnsi="Arial" w:cs="Arial"/>
                <w:sz w:val="16"/>
                <w:szCs w:val="16"/>
              </w:rPr>
              <w:t xml:space="preserve">3. Sheet By Action: Area, Action class, Permissions and, per profile, the permissions it holds there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C (User Access Matrix workbook of BDOI)</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RC-DOC-06</w:t>
            </w:r>
          </w:p>
        </w:tc>
      </w:tr>
    </w:tbl>
    <w:p>
      <w:pPr>
        <w:spacing w:after="0"/>
        <w:rPr>
          <w:rFonts w:ascii="Arial" w:hAnsi="Arial" w:cs="Arial"/>
        </w:rPr>
      </w:pPr>
    </w:p>
    <w:p>
      <w:pPr>
        <w:keepNext/>
        <w:spacing w:before="120" w:after="60"/>
        <w:jc w:val="center"/>
      </w:pPr>
      <w:r>
        <w:drawing>
          <wp:inline>
            <wp:extent cx="4206240" cy="2241744"/>
            <wp:docPr id="1803472600" name="Picture 1803472600"/>
            <wp:cNvGraphicFramePr>
              <a:graphicFrameLocks noChangeAspect="1"/>
            </wp:cNvGraphicFramePr>
            <a:graphic>
              <a:graphicData uri="http://schemas.openxmlformats.org/drawingml/2006/picture">
                <pic:pic>
                  <pic:nvPicPr>
                    <pic:cNvPr id="0" name="doc-access-matrix.png"/>
                    <pic:cNvPicPr/>
                  </pic:nvPicPr>
                  <pic:blipFill>
                    <a:blip r:embed="rId84"/>
                    <a:stretch>
                      <a:fillRect/>
                    </a:stretch>
                  </pic:blipFill>
                  <pic:spPr>
                    <a:xfrm>
                      <a:off x="0" y="0"/>
                      <a:ext cx="4206240" cy="2241744"/>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U.6: current layout of the User Access Matrix (Excel) (extract – the header of the workbook and the permissions of the User Access area against the group profiles Requestor, Approver, Second Approver, Information Security Officer, System Administrator and Auditor (the full matrix: 293 permissions x 94 group profiles in the SIT/UAT data))</w:t>
      </w:r>
    </w:p>
    <w:p>
      <w:pPr>
        <w:pStyle w:val="Heading2"/>
        <w:keepNext/>
        <w:keepLines/>
        <w:numPr>
          <w:ilvl w:val="0"/>
          <w:numId w:val="0"/>
        </w:numPr>
        <w:rPr>
          <w:rFonts w:ascii="Arial" w:hAnsi="Arial" w:cs="Arial"/>
        </w:rPr>
      </w:pPr>
      <w:r>
        <w:rPr>
          <w:rFonts w:ascii="Arial" w:hAnsi="Arial" w:cs="Arial"/>
        </w:rPr>
        <w:t xml:space="preserve">U.7 Bulk request template and error file (DO-07)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file a Requestor fills in for a bulk request, and the file of the rows in error returned by the check (BRD 1.009)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Requestor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template (also accepted as CSV or TXT); error file in Excel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 Bulk Request › Download template / Download errors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One row per user: action (enrol, modify, deactivate, reactivate), user ID, full name, e-mail, Windows ID, home branch, business unit group, user level, group profiles, effective date, remarks</w:t>
            </w:r>
          </w:p>
          <w:p>
            <w:pPr>
              <w:keepNext/>
              <w:spacing w:after="20" w:before="20"/>
              <w:rPr>
                <w:rFonts w:ascii="Arial" w:hAnsi="Arial" w:cs="Arial"/>
                <w:sz w:val="16"/>
                <w:szCs w:val="16"/>
              </w:rPr>
            </w:pPr>
            <w:r>
              <w:rPr>
                <w:rFonts w:ascii="Arial" w:hAnsi="Arial" w:cs="Arial"/>
                <w:sz w:val="16"/>
                <w:szCs w:val="16"/>
              </w:rPr>
              <w:t xml:space="preserve">2. Error file: the rows in error with the message of each</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FRS (bulk is "c/o UIDM" in the mapping, Annex Q C24)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U.8 Temporary password of a new break-glass user (screen only) (DO-08)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password set by the system for a new local account (break-glass), shown once to the approver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approver of the enrolment, who gives it through a secure channel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Shown once on the screen; never printed or e-mailed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Access Request record › Approve and Apply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Shown once; changed at the first sign-in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User ID, temporary password, the rule to change it at the first sign-in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BDOI's FRUM-004 (no password function for SSO users)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RC-DOC-08</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V – Reports and Schedules</w:t>
      </w:r>
    </w:p>
    <w:p>
      <w:pPr>
        <w:rPr>
          <w:rFonts w:ascii="Arial" w:hAnsi="Arial" w:cs="Arial"/>
        </w:rPr>
      </w:pPr>
      <w:r>
        <w:rPr>
          <w:rFonts w:ascii="Arial" w:hAnsi="Arial" w:cs="Arial"/>
          <w:color w:val="2E7D32"/>
        </w:rPr>
        <w:t xml:space="preserve">Every report of User Access Maintenance and every run the system starts by itself. The reports run on demand from User Access › User Access Reports for the holders of the report right and export to PDF, Excel and CSV with the header of the BRD (report name, generated by, date coverage, date and time generated; BRD p.18), each file named by BDOI's convention &lt;report name&gt;_MMDDYYYY (setting Export file names, Annex M.10). No report is sent by e-mail on a schedule today; a monthly access review report to Information Security is offered by the iNXT BrokerVerse OOTB platform (report schedules with recipients and periodic access reviews, OB-UA-05, Annex AA.3) and is set up when UA-Q51 is answered.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864"/>
        <w:gridCol w:w="1440"/>
        <w:gridCol w:w="1512"/>
        <w:gridCol w:w="2520"/>
        <w:gridCol w:w="792"/>
        <w:gridCol w:w="936"/>
        <w:gridCol w:w="1224"/>
      </w:tblGrid>
      <w:tr>
        <w:trPr>
          <w:cantSplit/>
          <w:tblHeader/>
        </w:trPr>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Report</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Frequency</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Who runs it</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Filters</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Columns (in order)</w:t>
            </w:r>
          </w:p>
        </w:tc>
        <w:tc>
          <w:tcPr>
            <w:tcW w:w="79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Sort</w:t>
            </w:r>
          </w:p>
        </w:tc>
        <w:tc>
          <w:tcPr>
            <w:tcW w:w="9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Output</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 FR</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Report</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As-of date; business unit group; status; group profile</w:t>
            </w:r>
          </w:p>
        </w:tc>
        <w:tc>
          <w:tcPr>
            <w:tcW w:w="2520" w:type="dxa"/>
          </w:tcPr>
          <w:p>
            <w:pPr>
              <w:spacing w:after="20" w:before="20"/>
              <w:rPr>
                <w:rFonts w:ascii="Arial" w:hAnsi="Arial" w:cs="Arial"/>
                <w:sz w:val="14"/>
                <w:szCs w:val="14"/>
              </w:rPr>
            </w:pPr>
            <w:r>
              <w:rPr>
                <w:rFonts w:ascii="Arial" w:hAnsi="Arial" w:cs="Arial"/>
                <w:sz w:val="14"/>
                <w:szCs w:val="14"/>
              </w:rPr>
              <w:t xml:space="preserve">User Name; User ID / Windows ID; User Group Profile; Business Unit / User Level; Status; Created by / Date Created; Modified by / Date Modified; Last Action / by</w:t>
            </w:r>
          </w:p>
        </w:tc>
        <w:tc>
          <w:tcPr>
            <w:tcW w:w="792" w:type="dxa"/>
          </w:tcPr>
          <w:p>
            <w:pPr>
              <w:spacing w:after="20" w:before="20"/>
              <w:rPr>
                <w:rFonts w:ascii="Arial" w:hAnsi="Arial" w:cs="Arial"/>
                <w:sz w:val="14"/>
                <w:szCs w:val="14"/>
              </w:rPr>
            </w:pPr>
            <w:r>
              <w:rPr>
                <w:rFonts w:ascii="Arial" w:hAnsi="Arial" w:cs="Arial"/>
                <w:sz w:val="14"/>
                <w:szCs w:val="14"/>
              </w:rPr>
              <w:t xml:space="preserve">User name</w:t>
            </w:r>
          </w:p>
        </w:tc>
        <w:tc>
          <w:tcPr>
            <w:tcW w:w="936" w:type="dxa"/>
          </w:tcPr>
          <w:p>
            <w:pPr>
              <w:spacing w:after="20" w:before="20"/>
              <w:rPr>
                <w:rFonts w:ascii="Arial" w:hAnsi="Arial" w:cs="Arial"/>
                <w:sz w:val="14"/>
                <w:szCs w:val="14"/>
              </w:rPr>
            </w:pPr>
            <w:r>
              <w:rPr>
                <w:rFonts w:ascii="Arial" w:hAnsi="Arial" w:cs="Arial"/>
                <w:sz w:val="14"/>
                <w:szCs w:val="14"/>
              </w:rPr>
              <w:t xml:space="preserve">PDF (landscape),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3.003.1; FRUM.007; Annex E</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Group Profile Report</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As above</w:t>
            </w:r>
          </w:p>
        </w:tc>
        <w:tc>
          <w:tcPr>
            <w:tcW w:w="1512" w:type="dxa"/>
          </w:tcPr>
          <w:p>
            <w:pPr>
              <w:spacing w:after="20" w:before="20"/>
              <w:rPr>
                <w:rFonts w:ascii="Arial" w:hAnsi="Arial" w:cs="Arial"/>
                <w:sz w:val="14"/>
                <w:szCs w:val="14"/>
              </w:rPr>
            </w:pPr>
            <w:r>
              <w:rPr>
                <w:rFonts w:ascii="Arial" w:hAnsi="Arial" w:cs="Arial"/>
                <w:sz w:val="14"/>
                <w:szCs w:val="14"/>
              </w:rPr>
              <w:t xml:space="preserve">Group profile; module; active</w:t>
            </w:r>
          </w:p>
        </w:tc>
        <w:tc>
          <w:tcPr>
            <w:tcW w:w="2520" w:type="dxa"/>
          </w:tcPr>
          <w:p>
            <w:pPr>
              <w:spacing w:after="20" w:before="20"/>
              <w:rPr>
                <w:rFonts w:ascii="Arial" w:hAnsi="Arial" w:cs="Arial"/>
                <w:sz w:val="14"/>
                <w:szCs w:val="14"/>
              </w:rPr>
            </w:pPr>
            <w:r>
              <w:rPr>
                <w:rFonts w:ascii="Arial" w:hAnsi="Arial" w:cs="Arial"/>
                <w:sz w:val="14"/>
                <w:szCs w:val="14"/>
              </w:rPr>
              <w:t xml:space="preserve">Group Profile; Module Name; Task Name; Access (With Access / No Access); Date Created / Created by; Date Modified / Modified by</w:t>
            </w:r>
          </w:p>
        </w:tc>
        <w:tc>
          <w:tcPr>
            <w:tcW w:w="792" w:type="dxa"/>
          </w:tcPr>
          <w:p>
            <w:pPr>
              <w:spacing w:after="20" w:before="20"/>
              <w:rPr>
                <w:rFonts w:ascii="Arial" w:hAnsi="Arial" w:cs="Arial"/>
                <w:sz w:val="14"/>
                <w:szCs w:val="14"/>
              </w:rPr>
            </w:pPr>
            <w:r>
              <w:rPr>
                <w:rFonts w:ascii="Arial" w:hAnsi="Arial" w:cs="Arial"/>
                <w:sz w:val="14"/>
                <w:szCs w:val="14"/>
              </w:rPr>
              <w:t xml:space="preserve">Profile, then module</w:t>
            </w:r>
          </w:p>
        </w:tc>
        <w:tc>
          <w:tcPr>
            <w:tcW w:w="936" w:type="dxa"/>
          </w:tcPr>
          <w:p>
            <w:pPr>
              <w:spacing w:after="20" w:before="20"/>
              <w:rPr>
                <w:rFonts w:ascii="Arial" w:hAnsi="Arial" w:cs="Arial"/>
                <w:sz w:val="14"/>
                <w:szCs w:val="14"/>
              </w:rPr>
            </w:pPr>
            <w:r>
              <w:rPr>
                <w:rFonts w:ascii="Arial" w:hAnsi="Arial" w:cs="Arial"/>
                <w:sz w:val="14"/>
                <w:szCs w:val="14"/>
              </w:rPr>
              <w:t xml:space="preserve">PDF (portrait),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3.003.2; FRUM.007; Annex 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Group Profile Membership</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As above</w:t>
            </w:r>
          </w:p>
        </w:tc>
        <w:tc>
          <w:tcPr>
            <w:tcW w:w="1512" w:type="dxa"/>
          </w:tcPr>
          <w:p>
            <w:pPr>
              <w:spacing w:after="20" w:before="20"/>
              <w:rPr>
                <w:rFonts w:ascii="Arial" w:hAnsi="Arial" w:cs="Arial"/>
                <w:sz w:val="14"/>
                <w:szCs w:val="14"/>
              </w:rPr>
            </w:pPr>
            <w:r>
              <w:rPr>
                <w:rFonts w:ascii="Arial" w:hAnsi="Arial" w:cs="Arial"/>
                <w:sz w:val="14"/>
                <w:szCs w:val="14"/>
              </w:rPr>
              <w:t xml:space="preserve">Group profile; as-of date</w:t>
            </w:r>
          </w:p>
        </w:tc>
        <w:tc>
          <w:tcPr>
            <w:tcW w:w="2520" w:type="dxa"/>
          </w:tcPr>
          <w:p>
            <w:pPr>
              <w:spacing w:after="20" w:before="20"/>
              <w:rPr>
                <w:rFonts w:ascii="Arial" w:hAnsi="Arial" w:cs="Arial"/>
                <w:sz w:val="14"/>
                <w:szCs w:val="14"/>
              </w:rPr>
            </w:pPr>
            <w:r>
              <w:rPr>
                <w:rFonts w:ascii="Arial" w:hAnsi="Arial" w:cs="Arial"/>
                <w:sz w:val="14"/>
                <w:szCs w:val="14"/>
              </w:rPr>
              <w:t xml:space="preserve">Group Profile; Member Username; Member User ID; Created by / Date Created; Modified by / Date Modified</w:t>
            </w:r>
          </w:p>
        </w:tc>
        <w:tc>
          <w:tcPr>
            <w:tcW w:w="792" w:type="dxa"/>
          </w:tcPr>
          <w:p>
            <w:pPr>
              <w:spacing w:after="20" w:before="20"/>
              <w:rPr>
                <w:rFonts w:ascii="Arial" w:hAnsi="Arial" w:cs="Arial"/>
                <w:sz w:val="14"/>
                <w:szCs w:val="14"/>
              </w:rPr>
            </w:pPr>
            <w:r>
              <w:rPr>
                <w:rFonts w:ascii="Arial" w:hAnsi="Arial" w:cs="Arial"/>
                <w:sz w:val="14"/>
                <w:szCs w:val="14"/>
              </w:rPr>
              <w:t xml:space="preserve">Profile, then member</w:t>
            </w:r>
          </w:p>
        </w:tc>
        <w:tc>
          <w:tcPr>
            <w:tcW w:w="936" w:type="dxa"/>
          </w:tcPr>
          <w:p>
            <w:pPr>
              <w:spacing w:after="20" w:before="20"/>
              <w:rPr>
                <w:rFonts w:ascii="Arial" w:hAnsi="Arial" w:cs="Arial"/>
                <w:sz w:val="14"/>
                <w:szCs w:val="14"/>
              </w:rPr>
            </w:pPr>
            <w:r>
              <w:rPr>
                <w:rFonts w:ascii="Arial" w:hAnsi="Arial" w:cs="Arial"/>
                <w:sz w:val="14"/>
                <w:szCs w:val="14"/>
              </w:rPr>
              <w:t xml:space="preserve">PDF (portrait),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3.003.3; FRUM.007; Annex G</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Audit Log</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System Administrator,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Date from / to; user; activity; include log-ins and log-outs</w:t>
            </w:r>
          </w:p>
        </w:tc>
        <w:tc>
          <w:tcPr>
            <w:tcW w:w="2520" w:type="dxa"/>
          </w:tcPr>
          <w:p>
            <w:pPr>
              <w:spacing w:after="20" w:before="20"/>
              <w:rPr>
                <w:rFonts w:ascii="Arial" w:hAnsi="Arial" w:cs="Arial"/>
                <w:sz w:val="14"/>
                <w:szCs w:val="14"/>
              </w:rPr>
            </w:pPr>
            <w:r>
              <w:rPr>
                <w:rFonts w:ascii="Arial" w:hAnsi="Arial" w:cs="Arial"/>
                <w:sz w:val="14"/>
                <w:szCs w:val="14"/>
              </w:rPr>
              <w:t xml:space="preserve">Date; Activity; From; To; Done By; Approved By / Request No.</w:t>
            </w:r>
          </w:p>
        </w:tc>
        <w:tc>
          <w:tcPr>
            <w:tcW w:w="792" w:type="dxa"/>
          </w:tcPr>
          <w:p>
            <w:pPr>
              <w:spacing w:after="20" w:before="20"/>
              <w:rPr>
                <w:rFonts w:ascii="Arial" w:hAnsi="Arial" w:cs="Arial"/>
                <w:sz w:val="14"/>
                <w:szCs w:val="14"/>
              </w:rPr>
            </w:pPr>
            <w:r>
              <w:rPr>
                <w:rFonts w:ascii="Arial" w:hAnsi="Arial" w:cs="Arial"/>
                <w:sz w:val="14"/>
                <w:szCs w:val="14"/>
              </w:rPr>
              <w:t xml:space="preserve">Date and time</w:t>
            </w:r>
          </w:p>
        </w:tc>
        <w:tc>
          <w:tcPr>
            <w:tcW w:w="936" w:type="dxa"/>
          </w:tcPr>
          <w:p>
            <w:pPr>
              <w:spacing w:after="20" w:before="20"/>
              <w:rPr>
                <w:rFonts w:ascii="Arial" w:hAnsi="Arial" w:cs="Arial"/>
                <w:sz w:val="14"/>
                <w:szCs w:val="14"/>
              </w:rPr>
            </w:pPr>
            <w:r>
              <w:rPr>
                <w:rFonts w:ascii="Arial" w:hAnsi="Arial" w:cs="Arial"/>
                <w:sz w:val="14"/>
                <w:szCs w:val="14"/>
              </w:rPr>
              <w:t xml:space="preserve">PDF (landscape), Excel, CSV</w:t>
            </w:r>
          </w:p>
        </w:tc>
        <w:tc>
          <w:tcPr>
            <w:tcW w:w="1224" w:type="dxa"/>
          </w:tcPr>
          <w:p>
            <w:pPr>
              <w:spacing w:after="20" w:before="20"/>
              <w:rPr>
                <w:rFonts w:ascii="Arial" w:hAnsi="Arial" w:cs="Arial"/>
                <w:sz w:val="14"/>
                <w:szCs w:val="14"/>
              </w:rPr>
            </w:pPr>
            <w:r>
              <w:rPr>
                <w:rFonts w:ascii="Arial" w:hAnsi="Arial" w:cs="Arial"/>
                <w:sz w:val="14"/>
                <w:szCs w:val="14"/>
              </w:rPr>
              <w:t xml:space="preserve">BRD 4.003.1; FRUM.008; Annex H</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Access Requests</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Auditor</w:t>
            </w:r>
          </w:p>
        </w:tc>
        <w:tc>
          <w:tcPr>
            <w:tcW w:w="1512" w:type="dxa"/>
          </w:tcPr>
          <w:p>
            <w:pPr>
              <w:spacing w:after="20" w:before="20"/>
              <w:rPr>
                <w:rFonts w:ascii="Arial" w:hAnsi="Arial" w:cs="Arial"/>
                <w:sz w:val="14"/>
                <w:szCs w:val="14"/>
              </w:rPr>
            </w:pPr>
            <w:r>
              <w:rPr>
                <w:rFonts w:ascii="Arial" w:hAnsi="Arial" w:cs="Arial"/>
                <w:sz w:val="14"/>
                <w:szCs w:val="14"/>
              </w:rPr>
              <w:t xml:space="preserve">Period; status; request type</w:t>
            </w:r>
          </w:p>
        </w:tc>
        <w:tc>
          <w:tcPr>
            <w:tcW w:w="2520" w:type="dxa"/>
          </w:tcPr>
          <w:p>
            <w:pPr>
              <w:spacing w:after="20" w:before="20"/>
              <w:rPr>
                <w:rFonts w:ascii="Arial" w:hAnsi="Arial" w:cs="Arial"/>
                <w:sz w:val="14"/>
                <w:szCs w:val="14"/>
              </w:rPr>
            </w:pPr>
            <w:r>
              <w:rPr>
                <w:rFonts w:ascii="Arial" w:hAnsi="Arial" w:cs="Arial"/>
                <w:sz w:val="14"/>
                <w:szCs w:val="14"/>
              </w:rPr>
              <w:t xml:space="preserve">Request No.; Request Type; User / Group Profile; Requester; Approver; Date Created; Date Decided; Effective Date; Age (days)</w:t>
            </w:r>
          </w:p>
        </w:tc>
        <w:tc>
          <w:tcPr>
            <w:tcW w:w="792" w:type="dxa"/>
          </w:tcPr>
          <w:p>
            <w:pPr>
              <w:spacing w:after="20" w:before="20"/>
              <w:rPr>
                <w:rFonts w:ascii="Arial" w:hAnsi="Arial" w:cs="Arial"/>
                <w:sz w:val="14"/>
                <w:szCs w:val="14"/>
              </w:rPr>
            </w:pPr>
            <w:r>
              <w:rPr>
                <w:rFonts w:ascii="Arial" w:hAnsi="Arial" w:cs="Arial"/>
                <w:sz w:val="14"/>
                <w:szCs w:val="14"/>
              </w:rPr>
              <w:t xml:space="preserve">Date created</w:t>
            </w:r>
          </w:p>
        </w:tc>
        <w:tc>
          <w:tcPr>
            <w:tcW w:w="936" w:type="dxa"/>
          </w:tcPr>
          <w:p>
            <w:pPr>
              <w:spacing w:after="20" w:before="20"/>
              <w:rPr>
                <w:rFonts w:ascii="Arial" w:hAnsi="Arial" w:cs="Arial"/>
                <w:sz w:val="14"/>
                <w:szCs w:val="14"/>
              </w:rPr>
            </w:pPr>
            <w:r>
              <w:rPr>
                <w:rFonts w:ascii="Arial" w:hAnsi="Arial" w:cs="Arial"/>
                <w:sz w:val="14"/>
                <w:szCs w:val="14"/>
              </w:rPr>
              <w:t xml:space="preserve">PDF, Excel, CSV</w:t>
            </w:r>
          </w:p>
        </w:tc>
        <w:tc>
          <w:tcPr>
            <w:tcW w:w="1224" w:type="dxa"/>
          </w:tcPr>
          <w:p>
            <w:pPr>
              <w:spacing w:after="20" w:before="20"/>
              <w:rPr>
                <w:rFonts w:ascii="Arial" w:hAnsi="Arial" w:cs="Arial"/>
                <w:sz w:val="14"/>
                <w:szCs w:val="14"/>
              </w:rPr>
            </w:pPr>
            <w:r>
              <w:rPr>
                <w:rFonts w:ascii="Arial" w:hAnsi="Arial" w:cs="Arial"/>
                <w:sz w:val="14"/>
                <w:szCs w:val="14"/>
              </w:rPr>
              <w:t xml:space="preserve">BRD 1.008; FRUM.007.03</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Audit Trail (screen)</w:t>
            </w:r>
          </w:p>
        </w:tc>
        <w:tc>
          <w:tcPr>
            <w:tcW w:w="864" w:type="dxa"/>
          </w:tcPr>
          <w:p>
            <w:pPr>
              <w:keepNext/>
              <w:spacing w:after="20" w:before="20"/>
              <w:rPr>
                <w:rFonts w:ascii="Arial" w:hAnsi="Arial" w:cs="Arial"/>
                <w:sz w:val="14"/>
                <w:szCs w:val="14"/>
              </w:rPr>
            </w:pPr>
            <w:r>
              <w:rPr>
                <w:rFonts w:ascii="Arial" w:hAnsi="Arial" w:cs="Arial"/>
                <w:sz w:val="14"/>
                <w:szCs w:val="14"/>
              </w:rPr>
              <w:t xml:space="preserve">On demand</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 Auditor, System Administrator</w:t>
            </w:r>
          </w:p>
        </w:tc>
        <w:tc>
          <w:tcPr>
            <w:tcW w:w="1512" w:type="dxa"/>
          </w:tcPr>
          <w:p>
            <w:pPr>
              <w:keepNext/>
              <w:spacing w:after="20" w:before="20"/>
              <w:rPr>
                <w:rFonts w:ascii="Arial" w:hAnsi="Arial" w:cs="Arial"/>
                <w:sz w:val="14"/>
                <w:szCs w:val="14"/>
              </w:rPr>
            </w:pPr>
            <w:r>
              <w:rPr>
                <w:rFonts w:ascii="Arial" w:hAnsi="Arial" w:cs="Arial"/>
                <w:sz w:val="14"/>
                <w:szCs w:val="14"/>
              </w:rPr>
              <w:t xml:space="preserve">From and to date; user; action type; reference number; record type</w:t>
            </w:r>
          </w:p>
        </w:tc>
        <w:tc>
          <w:tcPr>
            <w:tcW w:w="2520" w:type="dxa"/>
          </w:tcPr>
          <w:p>
            <w:pPr>
              <w:keepNext/>
              <w:spacing w:after="20" w:before="20"/>
              <w:rPr>
                <w:rFonts w:ascii="Arial" w:hAnsi="Arial" w:cs="Arial"/>
                <w:sz w:val="14"/>
                <w:szCs w:val="14"/>
              </w:rPr>
            </w:pPr>
            <w:r>
              <w:rPr>
                <w:rFonts w:ascii="Arial" w:hAnsi="Arial" w:cs="Arial"/>
                <w:sz w:val="14"/>
                <w:szCs w:val="14"/>
              </w:rPr>
              <w:t xml:space="preserve">Timestamp; Module; User Id (Windows ID); Performed By; Role; Action; Activity; From; To; IP Address; Reference</w:t>
            </w:r>
          </w:p>
        </w:tc>
        <w:tc>
          <w:tcPr>
            <w:tcW w:w="792" w:type="dxa"/>
          </w:tcPr>
          <w:p>
            <w:pPr>
              <w:keepNext/>
              <w:spacing w:after="20" w:before="20"/>
              <w:rPr>
                <w:rFonts w:ascii="Arial" w:hAnsi="Arial" w:cs="Arial"/>
                <w:sz w:val="14"/>
                <w:szCs w:val="14"/>
              </w:rPr>
            </w:pPr>
            <w:r>
              <w:rPr>
                <w:rFonts w:ascii="Arial" w:hAnsi="Arial" w:cs="Arial"/>
                <w:sz w:val="14"/>
                <w:szCs w:val="14"/>
              </w:rPr>
              <w:t xml:space="preserve">Newest first; every column sortable</w:t>
            </w:r>
          </w:p>
        </w:tc>
        <w:tc>
          <w:tcPr>
            <w:tcW w:w="936" w:type="dxa"/>
          </w:tcPr>
          <w:p>
            <w:pPr>
              <w:keepNext/>
              <w:spacing w:after="20" w:before="20"/>
              <w:rPr>
                <w:rFonts w:ascii="Arial" w:hAnsi="Arial" w:cs="Arial"/>
                <w:sz w:val="14"/>
                <w:szCs w:val="14"/>
              </w:rPr>
            </w:pPr>
            <w:r>
              <w:rPr>
                <w:rFonts w:ascii="Arial" w:hAnsi="Arial" w:cs="Arial"/>
                <w:sz w:val="14"/>
                <w:szCs w:val="14"/>
              </w:rPr>
              <w:t xml:space="preserve">Screen; export Excel (BDOI's audit log template), PDF, CSV, named Audit Logs_MMDDYYYY</w:t>
            </w:r>
          </w:p>
        </w:tc>
        <w:tc>
          <w:tcPr>
            <w:tcW w:w="1224" w:type="dxa"/>
          </w:tcPr>
          <w:p>
            <w:pPr>
              <w:keepNext/>
              <w:spacing w:after="20" w:before="20"/>
              <w:rPr>
                <w:rFonts w:ascii="Arial" w:hAnsi="Arial" w:cs="Arial"/>
                <w:sz w:val="14"/>
                <w:szCs w:val="14"/>
              </w:rPr>
            </w:pPr>
            <w:r>
              <w:rPr>
                <w:rFonts w:ascii="Arial" w:hAnsi="Arial" w:cs="Arial"/>
                <w:sz w:val="14"/>
                <w:szCs w:val="14"/>
              </w:rPr>
              <w:t xml:space="preserve">BRD 4.003.1; FRUM.008.02</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Identity Synchronisation (screen)</w:t>
            </w:r>
          </w:p>
        </w:tc>
        <w:tc>
          <w:tcPr>
            <w:tcW w:w="864" w:type="dxa"/>
          </w:tcPr>
          <w:p>
            <w:pPr>
              <w:keepNext/>
              <w:spacing w:after="20" w:before="20"/>
              <w:rPr>
                <w:rFonts w:ascii="Arial" w:hAnsi="Arial" w:cs="Arial"/>
                <w:sz w:val="14"/>
                <w:szCs w:val="14"/>
              </w:rPr>
            </w:pPr>
            <w:r>
              <w:rPr>
                <w:rFonts w:ascii="Arial" w:hAnsi="Arial" w:cs="Arial"/>
                <w:sz w:val="14"/>
                <w:szCs w:val="14"/>
              </w:rPr>
              <w:t xml:space="preserve">On demand</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Administrator</w:t>
            </w:r>
          </w:p>
        </w:tc>
        <w:tc>
          <w:tcPr>
            <w:tcW w:w="1512" w:type="dxa"/>
          </w:tcPr>
          <w:p>
            <w:pPr>
              <w:keepNext/>
              <w:spacing w:after="20" w:before="20"/>
              <w:rPr>
                <w:rFonts w:ascii="Arial" w:hAnsi="Arial" w:cs="Arial"/>
                <w:sz w:val="14"/>
                <w:szCs w:val="14"/>
              </w:rPr>
            </w:pPr>
            <w:r>
              <w:rPr>
                <w:rFonts w:ascii="Arial" w:hAnsi="Arial" w:cs="Arial"/>
                <w:sz w:val="14"/>
                <w:szCs w:val="14"/>
              </w:rPr>
              <w:t xml:space="preserve">Outcome; Windows ID; received from and to</w:t>
            </w:r>
          </w:p>
        </w:tc>
        <w:tc>
          <w:tcPr>
            <w:tcW w:w="2520" w:type="dxa"/>
          </w:tcPr>
          <w:p>
            <w:pPr>
              <w:keepNext/>
              <w:spacing w:after="20" w:before="20"/>
              <w:rPr>
                <w:rFonts w:ascii="Arial" w:hAnsi="Arial" w:cs="Arial"/>
                <w:sz w:val="14"/>
                <w:szCs w:val="14"/>
              </w:rPr>
            </w:pPr>
            <w:r>
              <w:rPr>
                <w:rFonts w:ascii="Arial" w:hAnsi="Arial" w:cs="Arial"/>
                <w:sz w:val="14"/>
                <w:szCs w:val="14"/>
              </w:rPr>
              <w:t xml:space="preserve">Event No.; Received; Source; Event; Windows ID; User ID; UIDM Request No.; Outcome; Details; Processed By; Attempts</w:t>
            </w:r>
          </w:p>
        </w:tc>
        <w:tc>
          <w:tcPr>
            <w:tcW w:w="792" w:type="dxa"/>
          </w:tcPr>
          <w:p>
            <w:pPr>
              <w:keepNext/>
              <w:spacing w:after="20" w:before="20"/>
              <w:rPr>
                <w:rFonts w:ascii="Arial" w:hAnsi="Arial" w:cs="Arial"/>
                <w:sz w:val="14"/>
                <w:szCs w:val="14"/>
              </w:rPr>
            </w:pPr>
            <w:r>
              <w:rPr>
                <w:rFonts w:ascii="Arial" w:hAnsi="Arial" w:cs="Arial"/>
                <w:sz w:val="14"/>
                <w:szCs w:val="14"/>
              </w:rPr>
              <w:t xml:space="preserve">Newest first</w:t>
            </w:r>
          </w:p>
        </w:tc>
        <w:tc>
          <w:tcPr>
            <w:tcW w:w="936" w:type="dxa"/>
          </w:tcPr>
          <w:p>
            <w:pPr>
              <w:keepNext/>
              <w:spacing w:after="20" w:before="20"/>
              <w:rPr>
                <w:rFonts w:ascii="Arial" w:hAnsi="Arial" w:cs="Arial"/>
                <w:sz w:val="14"/>
                <w:szCs w:val="14"/>
              </w:rPr>
            </w:pPr>
            <w:r>
              <w:rPr>
                <w:rFonts w:ascii="Arial" w:hAnsi="Arial" w:cs="Arial"/>
                <w:sz w:val="14"/>
                <w:szCs w:val="14"/>
              </w:rPr>
              <w:t xml:space="preserve">Screen</w:t>
            </w:r>
          </w:p>
        </w:tc>
        <w:tc>
          <w:tcPr>
            <w:tcW w:w="1224" w:type="dxa"/>
          </w:tcPr>
          <w:p>
            <w:pPr>
              <w:keepNext/>
              <w:spacing w:after="20" w:before="20"/>
              <w:rPr>
                <w:rFonts w:ascii="Arial" w:hAnsi="Arial" w:cs="Arial"/>
                <w:sz w:val="14"/>
                <w:szCs w:val="14"/>
              </w:rPr>
            </w:pPr>
            <w:r>
              <w:rPr>
                <w:rFonts w:ascii="Arial" w:hAnsi="Arial" w:cs="Arial"/>
                <w:sz w:val="14"/>
                <w:szCs w:val="14"/>
              </w:rPr>
              <w:t xml:space="preserve">BRD 1.001; FRUM.002.02, FRUM.003.03</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Matrix</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Area; action class</w:t>
            </w:r>
          </w:p>
        </w:tc>
        <w:tc>
          <w:tcPr>
            <w:tcW w:w="2520" w:type="dxa"/>
          </w:tcPr>
          <w:p>
            <w:pPr>
              <w:spacing w:after="20" w:before="20"/>
              <w:rPr>
                <w:rFonts w:ascii="Arial" w:hAnsi="Arial" w:cs="Arial"/>
                <w:sz w:val="14"/>
                <w:szCs w:val="14"/>
              </w:rPr>
            </w:pPr>
            <w:r>
              <w:rPr>
                <w:rFonts w:ascii="Arial" w:hAnsi="Arial" w:cs="Arial"/>
                <w:sz w:val="14"/>
                <w:szCs w:val="14"/>
              </w:rPr>
              <w:t xml:space="preserve">Permission; Area; Action class; one column per group profile</w:t>
            </w:r>
          </w:p>
        </w:tc>
        <w:tc>
          <w:tcPr>
            <w:tcW w:w="792" w:type="dxa"/>
          </w:tcPr>
          <w:p>
            <w:pPr>
              <w:spacing w:after="20" w:before="20"/>
              <w:rPr>
                <w:rFonts w:ascii="Arial" w:hAnsi="Arial" w:cs="Arial"/>
                <w:sz w:val="14"/>
                <w:szCs w:val="14"/>
              </w:rPr>
            </w:pPr>
            <w:r>
              <w:rPr>
                <w:rFonts w:ascii="Arial" w:hAnsi="Arial" w:cs="Arial"/>
                <w:sz w:val="14"/>
                <w:szCs w:val="14"/>
              </w:rPr>
              <w:t xml:space="preserve">Area, permission</w:t>
            </w:r>
          </w:p>
        </w:tc>
        <w:tc>
          <w:tcPr>
            <w:tcW w:w="936" w:type="dxa"/>
          </w:tcPr>
          <w:p>
            <w:pPr>
              <w:spacing w:after="20" w:before="20"/>
              <w:rPr>
                <w:rFonts w:ascii="Arial" w:hAnsi="Arial" w:cs="Arial"/>
                <w:sz w:val="14"/>
                <w:szCs w:val="14"/>
              </w:rPr>
            </w:pPr>
            <w:r>
              <w:rPr>
                <w:rFonts w:ascii="Arial" w:hAnsi="Arial" w:cs="Arial"/>
                <w:sz w:val="14"/>
                <w:szCs w:val="14"/>
              </w:rPr>
              <w:t xml:space="preserve">Excel (two sheets)</w:t>
            </w:r>
          </w:p>
        </w:tc>
        <w:tc>
          <w:tcPr>
            <w:tcW w:w="1224" w:type="dxa"/>
          </w:tcPr>
          <w:p>
            <w:pPr>
              <w:spacing w:after="20" w:before="20"/>
              <w:rPr>
                <w:rFonts w:ascii="Arial" w:hAnsi="Arial" w:cs="Arial"/>
                <w:sz w:val="14"/>
                <w:szCs w:val="14"/>
              </w:rPr>
            </w:pPr>
            <w:r>
              <w:rPr>
                <w:rFonts w:ascii="Arial" w:hAnsi="Arial" w:cs="Arial"/>
                <w:sz w:val="14"/>
                <w:szCs w:val="14"/>
              </w:rPr>
              <w:t xml:space="preserve">BRD 4.002.2; FRUM.007.03; Annex C</w:t>
            </w:r>
          </w:p>
        </w:tc>
      </w:tr>
    </w:tbl>
    <w:p>
      <w:pPr>
        <w:spacing w:after="0"/>
        <w:rPr>
          <w:rFonts w:ascii="Arial" w:hAnsi="Arial" w:cs="Arial"/>
        </w:rPr>
      </w:pPr>
    </w:p>
    <w:p>
      <w:pPr>
        <w:keepNext/>
        <w:rPr>
          <w:rFonts w:ascii="Arial" w:hAnsi="Arial" w:cs="Arial"/>
        </w:rPr>
      </w:pPr>
      <w:r>
        <w:rPr>
          <w:rFonts w:ascii="Arial" w:hAnsi="Arial" w:cs="Arial"/>
          <w:b/>
          <w:bCs/>
        </w:rPr>
        <w:t xml:space="preserve">Runs the system starts by itself (Philippine time; each run is listed with its history on Administration › Scheduled Jobs and can be run again there):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655"/>
        <w:gridCol w:w="1224"/>
        <w:gridCol w:w="2736"/>
        <w:gridCol w:w="2088"/>
        <w:gridCol w:w="1512"/>
        <w:gridCol w:w="1440"/>
      </w:tblGrid>
      <w:tr>
        <w:trPr>
          <w:cantSplit/>
          <w:tblHeader/>
        </w:trPr>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Run</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it does</w:t>
            </w:r>
          </w:p>
        </w:tc>
        <w:tc>
          <w:tcPr>
            <w:tcW w:w="208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is told</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Setting and owner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 FR</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Effective-dated access changes</w:t>
            </w:r>
          </w:p>
        </w:tc>
        <w:tc>
          <w:tcPr>
            <w:tcW w:w="1224" w:type="dxa"/>
          </w:tcPr>
          <w:p>
            <w:pPr>
              <w:spacing w:after="20" w:before="20"/>
              <w:rPr>
                <w:rFonts w:ascii="Arial" w:hAnsi="Arial" w:cs="Arial"/>
                <w:sz w:val="15"/>
                <w:szCs w:val="15"/>
              </w:rPr>
            </w:pPr>
            <w:r>
              <w:rPr>
                <w:rFonts w:ascii="Arial" w:hAnsi="Arial" w:cs="Arial"/>
                <w:sz w:val="15"/>
                <w:szCs w:val="15"/>
              </w:rPr>
              <w:t xml:space="preserve">Daily 00:05</w:t>
            </w:r>
          </w:p>
        </w:tc>
        <w:tc>
          <w:tcPr>
            <w:tcW w:w="2736" w:type="dxa"/>
          </w:tcPr>
          <w:p>
            <w:pPr>
              <w:spacing w:after="20" w:before="20"/>
              <w:rPr>
                <w:rFonts w:ascii="Arial" w:hAnsi="Arial" w:cs="Arial"/>
                <w:sz w:val="15"/>
                <w:szCs w:val="15"/>
              </w:rPr>
            </w:pPr>
            <w:r>
              <w:rPr>
                <w:rFonts w:ascii="Arial" w:hAnsi="Arial" w:cs="Arial"/>
                <w:sz w:val="15"/>
                <w:szCs w:val="15"/>
              </w:rPr>
              <w:t xml:space="preserve">Applies the approved requests whose effective date is today</w:t>
            </w:r>
          </w:p>
        </w:tc>
        <w:tc>
          <w:tcPr>
            <w:tcW w:w="2088" w:type="dxa"/>
          </w:tcPr>
          <w:p>
            <w:pPr>
              <w:spacing w:after="20" w:before="20"/>
              <w:rPr>
                <w:rFonts w:ascii="Arial" w:hAnsi="Arial" w:cs="Arial"/>
                <w:sz w:val="15"/>
                <w:szCs w:val="15"/>
              </w:rPr>
            </w:pPr>
            <w:r>
              <w:rPr>
                <w:rFonts w:ascii="Arial" w:hAnsi="Arial" w:cs="Arial"/>
                <w:sz w:val="15"/>
                <w:szCs w:val="15"/>
              </w:rPr>
              <w:t xml:space="preserve">The requester (NT-04), the user (NT-07); a failure: alert NT-12 and e-mail NT-10</w:t>
            </w:r>
          </w:p>
        </w:tc>
        <w:tc>
          <w:tcPr>
            <w:tcW w:w="1512" w:type="dxa"/>
          </w:tcPr>
          <w:p>
            <w:pPr>
              <w:spacing w:after="20" w:before="20"/>
              <w:rPr>
                <w:rFonts w:ascii="Arial" w:hAnsi="Arial" w:cs="Arial"/>
                <w:sz w:val="15"/>
                <w:szCs w:val="15"/>
              </w:rPr>
            </w:pPr>
            <w:r>
              <w:rPr>
                <w:rFonts w:ascii="Arial" w:hAnsi="Arial" w:cs="Arial"/>
                <w:sz w:val="15"/>
                <w:szCs w:val="15"/>
              </w:rPr>
              <w:t xml:space="preserve">Time: 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BRD NFR p.13 (1.k); FRUM.009.10</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Dormant users</w:t>
            </w:r>
          </w:p>
        </w:tc>
        <w:tc>
          <w:tcPr>
            <w:tcW w:w="1224" w:type="dxa"/>
          </w:tcPr>
          <w:p>
            <w:pPr>
              <w:spacing w:after="20" w:before="20"/>
              <w:rPr>
                <w:rFonts w:ascii="Arial" w:hAnsi="Arial" w:cs="Arial"/>
                <w:sz w:val="15"/>
                <w:szCs w:val="15"/>
              </w:rPr>
            </w:pPr>
            <w:r>
              <w:rPr>
                <w:rFonts w:ascii="Arial" w:hAnsi="Arial" w:cs="Arial"/>
                <w:sz w:val="15"/>
                <w:szCs w:val="15"/>
              </w:rPr>
              <w:t xml:space="preserve">Daily 00:15</w:t>
            </w:r>
          </w:p>
        </w:tc>
        <w:tc>
          <w:tcPr>
            <w:tcW w:w="2736" w:type="dxa"/>
          </w:tcPr>
          <w:p>
            <w:pPr>
              <w:spacing w:after="20" w:before="20"/>
              <w:rPr>
                <w:rFonts w:ascii="Arial" w:hAnsi="Arial" w:cs="Arial"/>
                <w:sz w:val="15"/>
                <w:szCs w:val="15"/>
              </w:rPr>
            </w:pPr>
            <w:r>
              <w:rPr>
                <w:rFonts w:ascii="Arial" w:hAnsi="Arial" w:cs="Arial"/>
                <w:sz w:val="15"/>
                <w:szCs w:val="15"/>
              </w:rPr>
              <w:t xml:space="preserve">Tells users 7 days before the deactivation; deactivates users without a sign-in for 90 days (System Administrator profile exempt)</w:t>
            </w:r>
          </w:p>
        </w:tc>
        <w:tc>
          <w:tcPr>
            <w:tcW w:w="2088" w:type="dxa"/>
          </w:tcPr>
          <w:p>
            <w:pPr>
              <w:spacing w:after="20" w:before="20"/>
              <w:rPr>
                <w:rFonts w:ascii="Arial" w:hAnsi="Arial" w:cs="Arial"/>
                <w:sz w:val="15"/>
                <w:szCs w:val="15"/>
              </w:rPr>
            </w:pPr>
            <w:r>
              <w:rPr>
                <w:rFonts w:ascii="Arial" w:hAnsi="Arial" w:cs="Arial"/>
                <w:sz w:val="15"/>
                <w:szCs w:val="15"/>
              </w:rPr>
              <w:t xml:space="preserve">The user (NT-15, NT-07); Business and System Administrators (NT-16)</w:t>
            </w:r>
          </w:p>
        </w:tc>
        <w:tc>
          <w:tcPr>
            <w:tcW w:w="1512" w:type="dxa"/>
          </w:tcPr>
          <w:p>
            <w:pPr>
              <w:spacing w:after="20" w:before="20"/>
              <w:rPr>
                <w:rFonts w:ascii="Arial" w:hAnsi="Arial" w:cs="Arial"/>
                <w:sz w:val="15"/>
                <w:szCs w:val="15"/>
              </w:rPr>
            </w:pPr>
            <w:r>
              <w:rPr>
                <w:rFonts w:ascii="Arial" w:hAnsi="Arial" w:cs="Arial"/>
                <w:sz w:val="15"/>
                <w:szCs w:val="15"/>
              </w:rPr>
              <w:t xml:space="preserve">Dormancy period and notice days: Information Security (CLR-UA-08)</w:t>
            </w:r>
          </w:p>
        </w:tc>
        <w:tc>
          <w:tcPr>
            <w:tcW w:w="1440" w:type="dxa"/>
          </w:tcPr>
          <w:p>
            <w:pPr>
              <w:spacing w:after="20" w:before="20"/>
              <w:rPr>
                <w:rFonts w:ascii="Arial" w:hAnsi="Arial" w:cs="Arial"/>
                <w:sz w:val="15"/>
                <w:szCs w:val="15"/>
              </w:rPr>
            </w:pPr>
            <w:r>
              <w:rPr>
                <w:rFonts w:ascii="Arial" w:hAnsi="Arial" w:cs="Arial"/>
                <w:sz w:val="15"/>
                <w:szCs w:val="15"/>
              </w:rPr>
              <w:t xml:space="preserve">BRD NFR p.13 (1.e); FRUM.003.04</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Password expiry notice</w:t>
            </w:r>
          </w:p>
        </w:tc>
        <w:tc>
          <w:tcPr>
            <w:tcW w:w="1224" w:type="dxa"/>
          </w:tcPr>
          <w:p>
            <w:pPr>
              <w:spacing w:after="20" w:before="20"/>
              <w:rPr>
                <w:rFonts w:ascii="Arial" w:hAnsi="Arial" w:cs="Arial"/>
                <w:sz w:val="15"/>
                <w:szCs w:val="15"/>
              </w:rPr>
            </w:pPr>
            <w:r>
              <w:rPr>
                <w:rFonts w:ascii="Arial" w:hAnsi="Arial" w:cs="Arial"/>
                <w:sz w:val="15"/>
                <w:szCs w:val="15"/>
              </w:rPr>
              <w:t xml:space="preserve">Daily 06:00</w:t>
            </w:r>
          </w:p>
        </w:tc>
        <w:tc>
          <w:tcPr>
            <w:tcW w:w="2736" w:type="dxa"/>
          </w:tcPr>
          <w:p>
            <w:pPr>
              <w:spacing w:after="20" w:before="20"/>
              <w:rPr>
                <w:rFonts w:ascii="Arial" w:hAnsi="Arial" w:cs="Arial"/>
                <w:sz w:val="15"/>
                <w:szCs w:val="15"/>
              </w:rPr>
            </w:pPr>
            <w:r>
              <w:rPr>
                <w:rFonts w:ascii="Arial" w:hAnsi="Arial" w:cs="Arial"/>
                <w:sz w:val="15"/>
                <w:szCs w:val="15"/>
              </w:rPr>
              <w:t xml:space="preserve">Tells the holders of local (break-glass) accounts whose password expires within 7 days</w:t>
            </w:r>
          </w:p>
        </w:tc>
        <w:tc>
          <w:tcPr>
            <w:tcW w:w="2088" w:type="dxa"/>
          </w:tcPr>
          <w:p>
            <w:pPr>
              <w:spacing w:after="20" w:before="20"/>
              <w:rPr>
                <w:rFonts w:ascii="Arial" w:hAnsi="Arial" w:cs="Arial"/>
                <w:sz w:val="15"/>
                <w:szCs w:val="15"/>
              </w:rPr>
            </w:pPr>
            <w:r>
              <w:rPr>
                <w:rFonts w:ascii="Arial" w:hAnsi="Arial" w:cs="Arial"/>
                <w:sz w:val="15"/>
                <w:szCs w:val="15"/>
              </w:rPr>
              <w:t xml:space="preserve">The holder (NT-09)</w:t>
            </w:r>
          </w:p>
        </w:tc>
        <w:tc>
          <w:tcPr>
            <w:tcW w:w="1512"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440" w:type="dxa"/>
          </w:tcPr>
          <w:p>
            <w:pPr>
              <w:spacing w:after="20" w:before="20"/>
              <w:rPr>
                <w:rFonts w:ascii="Arial" w:hAnsi="Arial" w:cs="Arial"/>
                <w:sz w:val="15"/>
                <w:szCs w:val="15"/>
              </w:rPr>
            </w:pPr>
            <w:r>
              <w:rPr>
                <w:rFonts w:ascii="Arial" w:hAnsi="Arial" w:cs="Arial"/>
                <w:sz w:val="15"/>
                <w:szCs w:val="15"/>
              </w:rPr>
              <w:t xml:space="preserve">BRD NFR p.17 (7); FRUM-004.01</w:t>
            </w:r>
          </w:p>
        </w:tc>
      </w:tr>
      <w:tr>
        <w:trPr>
          <w:cantSplit/>
        </w:trPr>
        <w:tc>
          <w:tcPr>
            <w:tcW w:w="1655" w:type="dxa"/>
          </w:tcPr>
          <w:p>
            <w:pPr>
              <w:keepNext/>
              <w:spacing w:after="20" w:before="20"/>
              <w:rPr>
                <w:rFonts w:ascii="Arial" w:hAnsi="Arial" w:cs="Arial"/>
                <w:sz w:val="15"/>
                <w:szCs w:val="15"/>
              </w:rPr>
            </w:pPr>
            <w:r>
              <w:rPr>
                <w:rFonts w:ascii="Arial" w:hAnsi="Arial" w:cs="Arial"/>
                <w:sz w:val="15"/>
                <w:szCs w:val="15"/>
              </w:rPr>
              <w:t xml:space="preserve">Retention review</w:t>
            </w:r>
          </w:p>
        </w:tc>
        <w:tc>
          <w:tcPr>
            <w:tcW w:w="1224" w:type="dxa"/>
          </w:tcPr>
          <w:p>
            <w:pPr>
              <w:keepNext/>
              <w:spacing w:after="20" w:before="20"/>
              <w:rPr>
                <w:rFonts w:ascii="Arial" w:hAnsi="Arial" w:cs="Arial"/>
                <w:sz w:val="15"/>
                <w:szCs w:val="15"/>
              </w:rPr>
            </w:pPr>
            <w:r>
              <w:rPr>
                <w:rFonts w:ascii="Arial" w:hAnsi="Arial" w:cs="Arial"/>
                <w:sz w:val="15"/>
                <w:szCs w:val="15"/>
              </w:rPr>
              <w:t xml:space="preserve">Monthly, 2nd day 11:00</w:t>
            </w:r>
          </w:p>
        </w:tc>
        <w:tc>
          <w:tcPr>
            <w:tcW w:w="2736" w:type="dxa"/>
          </w:tcPr>
          <w:p>
            <w:pPr>
              <w:keepNext/>
              <w:spacing w:after="20" w:before="20"/>
              <w:rPr>
                <w:rFonts w:ascii="Arial" w:hAnsi="Arial" w:cs="Arial"/>
                <w:sz w:val="15"/>
                <w:szCs w:val="15"/>
              </w:rPr>
            </w:pPr>
            <w:r>
              <w:rPr>
                <w:rFonts w:ascii="Arial" w:hAnsi="Arial" w:cs="Arial"/>
                <w:sz w:val="15"/>
                <w:szCs w:val="15"/>
              </w:rPr>
              <w:t xml:space="preserve">Counts the records that have reached their retention period under each rule; archives or deletes nothing</w:t>
            </w:r>
          </w:p>
        </w:tc>
        <w:tc>
          <w:tcPr>
            <w:tcW w:w="2088" w:type="dxa"/>
          </w:tcPr>
          <w:p>
            <w:pPr>
              <w:keepNext/>
              <w:spacing w:after="20" w:before="20"/>
              <w:rPr>
                <w:rFonts w:ascii="Arial" w:hAnsi="Arial" w:cs="Arial"/>
                <w:sz w:val="15"/>
                <w:szCs w:val="15"/>
              </w:rPr>
            </w:pPr>
            <w:r>
              <w:rPr>
                <w:rFonts w:ascii="Arial" w:hAnsi="Arial" w:cs="Arial"/>
                <w:sz w:val="15"/>
                <w:szCs w:val="15"/>
              </w:rPr>
              <w:t xml:space="preserve">System Administrator (run history)</w:t>
            </w:r>
          </w:p>
        </w:tc>
        <w:tc>
          <w:tcPr>
            <w:tcW w:w="1512" w:type="dxa"/>
          </w:tcPr>
          <w:p>
            <w:pPr>
              <w:keepNext/>
              <w:spacing w:after="20" w:before="20"/>
              <w:rPr>
                <w:rFonts w:ascii="Arial" w:hAnsi="Arial" w:cs="Arial"/>
                <w:sz w:val="15"/>
                <w:szCs w:val="15"/>
              </w:rPr>
            </w:pPr>
            <w:r>
              <w:rPr>
                <w:rFonts w:ascii="Arial" w:hAnsi="Arial" w:cs="Arial"/>
                <w:sz w:val="15"/>
                <w:szCs w:val="15"/>
              </w:rPr>
              <w:t xml:space="preserve">Retention periods: Compliance (UA-Q53)</w:t>
            </w:r>
          </w:p>
        </w:tc>
        <w:tc>
          <w:tcPr>
            <w:tcW w:w="1440" w:type="dxa"/>
          </w:tcPr>
          <w:p>
            <w:pPr>
              <w:keepNext/>
              <w:spacing w:after="20" w:before="20"/>
              <w:rPr>
                <w:rFonts w:ascii="Arial" w:hAnsi="Arial" w:cs="Arial"/>
                <w:sz w:val="15"/>
                <w:szCs w:val="15"/>
              </w:rPr>
            </w:pPr>
            <w:r>
              <w:rPr>
                <w:rFonts w:ascii="Arial" w:hAnsi="Arial" w:cs="Arial"/>
                <w:sz w:val="15"/>
                <w:szCs w:val="15"/>
              </w:rPr>
              <w:t xml:space="preserve">BRD NFR p.11, p.14 (retention); Annex X</w:t>
            </w:r>
          </w:p>
        </w:tc>
      </w:tr>
      <w:tr>
        <w:trPr>
          <w:cantSplit/>
        </w:trPr>
        <w:tc>
          <w:tcPr>
            <w:tcW w:w="1655" w:type="dxa"/>
          </w:tcPr>
          <w:p>
            <w:pPr>
              <w:keepNext/>
              <w:spacing w:after="20" w:before="20"/>
              <w:rPr>
                <w:rFonts w:ascii="Arial" w:hAnsi="Arial" w:cs="Arial"/>
                <w:sz w:val="15"/>
                <w:szCs w:val="15"/>
              </w:rPr>
            </w:pPr>
            <w:r>
              <w:rPr>
                <w:rFonts w:ascii="Arial" w:hAnsi="Arial" w:cs="Arial"/>
                <w:sz w:val="15"/>
                <w:szCs w:val="15"/>
              </w:rPr>
              <w:t xml:space="preserve">E-mail dispatch</w:t>
            </w:r>
          </w:p>
        </w:tc>
        <w:tc>
          <w:tcPr>
            <w:tcW w:w="1224" w:type="dxa"/>
          </w:tcPr>
          <w:p>
            <w:pPr>
              <w:keepNext/>
              <w:spacing w:after="20" w:before="20"/>
              <w:rPr>
                <w:rFonts w:ascii="Arial" w:hAnsi="Arial" w:cs="Arial"/>
                <w:sz w:val="15"/>
                <w:szCs w:val="15"/>
              </w:rPr>
            </w:pPr>
            <w:r>
              <w:rPr>
                <w:rFonts w:ascii="Arial" w:hAnsi="Arial" w:cs="Arial"/>
                <w:sz w:val="15"/>
                <w:szCs w:val="15"/>
              </w:rPr>
              <w:t xml:space="preserve">Every 2 minutes</w:t>
            </w:r>
          </w:p>
        </w:tc>
        <w:tc>
          <w:tcPr>
            <w:tcW w:w="2736" w:type="dxa"/>
          </w:tcPr>
          <w:p>
            <w:pPr>
              <w:keepNext/>
              <w:spacing w:after="20" w:before="20"/>
              <w:rPr>
                <w:rFonts w:ascii="Arial" w:hAnsi="Arial" w:cs="Arial"/>
                <w:sz w:val="15"/>
                <w:szCs w:val="15"/>
              </w:rPr>
            </w:pPr>
            <w:r>
              <w:rPr>
                <w:rFonts w:ascii="Arial" w:hAnsi="Arial" w:cs="Arial"/>
                <w:sz w:val="15"/>
                <w:szCs w:val="15"/>
              </w:rPr>
              <w:t xml:space="preserve">Sends the queued e-mails of the notices above</w:t>
            </w:r>
          </w:p>
        </w:tc>
        <w:tc>
          <w:tcPr>
            <w:tcW w:w="2088" w:type="dxa"/>
          </w:tcPr>
          <w:p>
            <w:pPr>
              <w:keepNext/>
              <w:spacing w:after="20" w:before="20"/>
              <w:rPr>
                <w:rFonts w:ascii="Arial" w:hAnsi="Arial" w:cs="Arial"/>
                <w:sz w:val="15"/>
                <w:szCs w:val="15"/>
              </w:rPr>
            </w:pPr>
            <w:r>
              <w:rPr>
                <w:rFonts w:ascii="Arial" w:hAnsi="Arial" w:cs="Arial"/>
                <w:sz w:val="15"/>
                <w:szCs w:val="15"/>
              </w:rPr>
              <w:t xml:space="preserve">-</w:t>
            </w:r>
          </w:p>
        </w:tc>
        <w:tc>
          <w:tcPr>
            <w:tcW w:w="1512" w:type="dxa"/>
          </w:tcPr>
          <w:p>
            <w:pPr>
              <w:keepNext/>
              <w:spacing w:after="20" w:before="20"/>
              <w:rPr>
                <w:rFonts w:ascii="Arial" w:hAnsi="Arial" w:cs="Arial"/>
                <w:sz w:val="15"/>
                <w:szCs w:val="15"/>
              </w:rPr>
            </w:pPr>
            <w:r>
              <w:rPr>
                <w:rFonts w:ascii="Arial" w:hAnsi="Arial" w:cs="Arial"/>
                <w:sz w:val="15"/>
                <w:szCs w:val="15"/>
              </w:rPr>
              <w:t xml:space="preserve">System Administrator; relay by BDOI IT (UA-Q56)</w:t>
            </w:r>
          </w:p>
        </w:tc>
        <w:tc>
          <w:tcPr>
            <w:tcW w:w="1440" w:type="dxa"/>
          </w:tcPr>
          <w:p>
            <w:pPr>
              <w:keepNext/>
              <w:spacing w:after="20" w:before="20"/>
              <w:rPr>
                <w:rFonts w:ascii="Arial" w:hAnsi="Arial" w:cs="Arial"/>
                <w:sz w:val="15"/>
                <w:szCs w:val="15"/>
              </w:rPr>
            </w:pPr>
            <w:r>
              <w:rPr>
                <w:rFonts w:ascii="Arial" w:hAnsi="Arial" w:cs="Arial"/>
                <w:sz w:val="15"/>
                <w:szCs w:val="15"/>
              </w:rPr>
              <w:t xml:space="preserve">BRD NFR p.17 (10)</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Failed-run notice</w:t>
            </w:r>
          </w:p>
        </w:tc>
        <w:tc>
          <w:tcPr>
            <w:tcW w:w="1224" w:type="dxa"/>
          </w:tcPr>
          <w:p>
            <w:pPr>
              <w:spacing w:after="20" w:before="20"/>
              <w:rPr>
                <w:rFonts w:ascii="Arial" w:hAnsi="Arial" w:cs="Arial"/>
                <w:sz w:val="15"/>
                <w:szCs w:val="15"/>
              </w:rPr>
            </w:pPr>
            <w:r>
              <w:rPr>
                <w:rFonts w:ascii="Arial" w:hAnsi="Arial" w:cs="Arial"/>
                <w:sz w:val="15"/>
                <w:szCs w:val="15"/>
              </w:rPr>
              <w:t xml:space="preserve">On every failed run</w:t>
            </w:r>
          </w:p>
        </w:tc>
        <w:tc>
          <w:tcPr>
            <w:tcW w:w="2736" w:type="dxa"/>
          </w:tcPr>
          <w:p>
            <w:pPr>
              <w:spacing w:after="20" w:before="20"/>
              <w:rPr>
                <w:rFonts w:ascii="Arial" w:hAnsi="Arial" w:cs="Arial"/>
                <w:sz w:val="15"/>
                <w:szCs w:val="15"/>
              </w:rPr>
            </w:pPr>
            <w:r>
              <w:rPr>
                <w:rFonts w:ascii="Arial" w:hAnsi="Arial" w:cs="Arial"/>
                <w:sz w:val="15"/>
                <w:szCs w:val="15"/>
              </w:rPr>
              <w:t xml:space="preserve">E-mails the failed run with its error</w:t>
            </w:r>
          </w:p>
        </w:tc>
        <w:tc>
          <w:tcPr>
            <w:tcW w:w="2088" w:type="dxa"/>
          </w:tcPr>
          <w:p>
            <w:pPr>
              <w:spacing w:after="20" w:before="20"/>
              <w:rPr>
                <w:rFonts w:ascii="Arial" w:hAnsi="Arial" w:cs="Arial"/>
                <w:sz w:val="15"/>
                <w:szCs w:val="15"/>
              </w:rPr>
            </w:pPr>
            <w:r>
              <w:rPr>
                <w:rFonts w:ascii="Arial" w:hAnsi="Arial" w:cs="Arial"/>
                <w:sz w:val="15"/>
                <w:szCs w:val="15"/>
              </w:rPr>
              <w:t xml:space="preserve">Failed-run recipients (to be named, UA-Q52)</w:t>
            </w:r>
          </w:p>
        </w:tc>
        <w:tc>
          <w:tcPr>
            <w:tcW w:w="1512"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BRD NFR p.15; FRUM.013.02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W – Integrations</w:t>
      </w:r>
    </w:p>
    <w:p>
      <w:pPr>
        <w:rPr>
          <w:rFonts w:ascii="Arial" w:hAnsi="Arial" w:cs="Arial"/>
        </w:rPr>
      </w:pPr>
      <w:r>
        <w:rPr>
          <w:rFonts w:ascii="Arial" w:hAnsi="Arial" w:cs="Arial"/>
        </w:rPr>
        <w:t xml:space="preserve">The interfaces of User Access Maintenance with BDOI's other systems and with the other BIBS modules, at business level. The technical detail (protocols, addresses, credentials) is in the Technical Specification reviewed by BDOI IT. The integration context is drawn in Annex A. (Figure 15).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720"/>
        <w:gridCol w:w="1800"/>
        <w:gridCol w:w="1152"/>
        <w:gridCol w:w="1152"/>
        <w:gridCol w:w="1080"/>
        <w:gridCol w:w="1655"/>
        <w:gridCol w:w="1728"/>
      </w:tblGrid>
      <w:tr>
        <w:trPr>
          <w:cantSplit/>
          <w:tblHeader/>
        </w:trPr>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Interface</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Direction</w:t>
            </w:r>
          </w:p>
        </w:tc>
        <w:tc>
          <w:tcPr>
            <w:tcW w:w="180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is exchanged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Trigger and frequency</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Volumes</w:t>
            </w:r>
          </w:p>
        </w:tc>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65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BDOI IT provides</w:t>
            </w:r>
          </w:p>
        </w:tc>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BDOI input</w:t>
            </w:r>
          </w:p>
        </w:tc>
      </w:tr>
      <w:tr>
        <w:tc>
          <w:tcPr>
            <w:tcW w:w="1368" w:type="dxa"/>
          </w:tcPr>
          <w:p>
            <w:pPr>
              <w:spacing w:after="20" w:before="20"/>
              <w:rPr>
                <w:rFonts w:ascii="Arial" w:hAnsi="Arial" w:cs="Arial"/>
                <w:sz w:val="14"/>
                <w:szCs w:val="14"/>
              </w:rPr>
            </w:pPr>
            <w:r>
              <w:rPr>
                <w:rFonts w:ascii="Arial" w:hAnsi="Arial" w:cs="Arial"/>
                <w:sz w:val="14"/>
                <w:szCs w:val="14"/>
              </w:rPr>
              <w:t xml:space="preserve">EIAM (BDO Enterprise SSO, Microsoft Entra ID)</w:t>
            </w:r>
          </w:p>
        </w:tc>
        <w:tc>
          <w:tcPr>
            <w:tcW w:w="720" w:type="dxa"/>
          </w:tcPr>
          <w:p>
            <w:pPr>
              <w:spacing w:after="20" w:before="20"/>
              <w:rPr>
                <w:rFonts w:ascii="Arial" w:hAnsi="Arial" w:cs="Arial"/>
                <w:sz w:val="14"/>
                <w:szCs w:val="14"/>
              </w:rPr>
            </w:pPr>
            <w:r>
              <w:rPr>
                <w:rFonts w:ascii="Arial" w:hAnsi="Arial" w:cs="Arial"/>
                <w:sz w:val="14"/>
                <w:szCs w:val="14"/>
              </w:rPr>
              <w:t xml:space="preserve">In and out</w:t>
            </w:r>
          </w:p>
        </w:tc>
        <w:tc>
          <w:tcPr>
            <w:tcW w:w="1800" w:type="dxa"/>
          </w:tcPr>
          <w:p>
            <w:pPr>
              <w:spacing w:after="20" w:before="20"/>
              <w:rPr>
                <w:rFonts w:ascii="Arial" w:hAnsi="Arial" w:cs="Arial"/>
                <w:sz w:val="14"/>
                <w:szCs w:val="14"/>
              </w:rPr>
            </w:pPr>
            <w:r>
              <w:rPr>
                <w:rFonts w:ascii="Arial" w:hAnsi="Arial" w:cs="Arial"/>
                <w:sz w:val="14"/>
                <w:szCs w:val="14"/>
              </w:rPr>
              <w:t xml:space="preserve">The sign-in of every BDO user and the identity that links the account to the user (Windows ID); the directory details and status of each account, read for the synchronisation (Synchronise Now, Create User from Enterprise SSO); the sign-out at EIAM after Log Out and after the session timed out</w:t>
            </w:r>
          </w:p>
        </w:tc>
        <w:tc>
          <w:tcPr>
            <w:tcW w:w="1152" w:type="dxa"/>
          </w:tcPr>
          <w:p>
            <w:pPr>
              <w:spacing w:after="20" w:before="20"/>
              <w:rPr>
                <w:rFonts w:ascii="Arial" w:hAnsi="Arial" w:cs="Arial"/>
                <w:sz w:val="14"/>
                <w:szCs w:val="14"/>
              </w:rPr>
            </w:pPr>
            <w:r>
              <w:rPr>
                <w:rFonts w:ascii="Arial" w:hAnsi="Arial" w:cs="Arial"/>
                <w:sz w:val="14"/>
                <w:szCs w:val="14"/>
              </w:rPr>
              <w:t xml:space="preserve">Each sign-in and sign-out; each synchronisation</w:t>
            </w:r>
          </w:p>
        </w:tc>
        <w:tc>
          <w:tcPr>
            <w:tcW w:w="1152" w:type="dxa"/>
          </w:tcPr>
          <w:p>
            <w:pPr>
              <w:spacing w:after="20" w:before="20"/>
              <w:rPr>
                <w:rFonts w:ascii="Arial" w:hAnsi="Arial" w:cs="Arial"/>
                <w:sz w:val="14"/>
                <w:szCs w:val="14"/>
              </w:rPr>
            </w:pPr>
            <w:r>
              <w:rPr>
                <w:rFonts w:ascii="Arial" w:hAnsi="Arial" w:cs="Arial"/>
                <w:sz w:val="14"/>
                <w:szCs w:val="14"/>
              </w:rPr>
              <w:t xml:space="preserve">All users of BIBS (sizing 145 concurrent); BRD p.11: 14 requestors, 8 approvers, 4 business and 1 system administrator</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Registration of BIBS per environment, sign-in and sign-out addresses, the identifier returned, the address and access of the user directory, test accounts for SIT and UAT</w:t>
            </w:r>
          </w:p>
        </w:tc>
        <w:tc>
          <w:tcPr>
            <w:tcW w:w="1728" w:type="dxa"/>
          </w:tcPr>
          <w:p>
            <w:pPr>
              <w:spacing w:after="20" w:before="20"/>
              <w:rPr>
                <w:rFonts w:ascii="Arial" w:hAnsi="Arial" w:cs="Arial"/>
                <w:sz w:val="14"/>
                <w:szCs w:val="14"/>
              </w:rPr>
            </w:pPr>
            <w:r>
              <w:rPr>
                <w:rFonts w:ascii="Arial" w:hAnsi="Arial" w:cs="Arial"/>
                <w:sz w:val="14"/>
                <w:szCs w:val="14"/>
              </w:rPr>
              <w:t xml:space="preserve">Given: SSO is the sign-in (FRUM.001.02). Available in BIBS and run end to end in SIT and UAT against the Enterprise SSO simulator (accounts, sign-in page, events). Connection details from BDOI IT at SIT (CLR-UA-01)</w:t>
            </w:r>
          </w:p>
        </w:tc>
      </w:tr>
      <w:tr>
        <w:tc>
          <w:tcPr>
            <w:tcW w:w="1368" w:type="dxa"/>
          </w:tcPr>
          <w:p>
            <w:pPr>
              <w:spacing w:after="20" w:before="20"/>
              <w:rPr>
                <w:rFonts w:ascii="Arial" w:hAnsi="Arial" w:cs="Arial"/>
                <w:sz w:val="14"/>
                <w:szCs w:val="14"/>
              </w:rPr>
            </w:pPr>
            <w:r>
              <w:rPr>
                <w:rFonts w:ascii="Arial" w:hAnsi="Arial" w:cs="Arial"/>
                <w:sz w:val="14"/>
                <w:szCs w:val="14"/>
              </w:rPr>
              <w:t xml:space="preserve">UIDM-ISC (identity governance)</w:t>
            </w:r>
          </w:p>
        </w:tc>
        <w:tc>
          <w:tcPr>
            <w:tcW w:w="720" w:type="dxa"/>
          </w:tcPr>
          <w:p>
            <w:pPr>
              <w:spacing w:after="20" w:before="20"/>
              <w:rPr>
                <w:rFonts w:ascii="Arial" w:hAnsi="Arial" w:cs="Arial"/>
                <w:sz w:val="14"/>
                <w:szCs w:val="14"/>
              </w:rPr>
            </w:pPr>
            <w:r>
              <w:rPr>
                <w:rFonts w:ascii="Arial" w:hAnsi="Arial" w:cs="Arial"/>
                <w:sz w:val="14"/>
                <w:szCs w:val="14"/>
              </w:rPr>
              <w:t xml:space="preserve">In and out</w:t>
            </w:r>
          </w:p>
        </w:tc>
        <w:tc>
          <w:tcPr>
            <w:tcW w:w="1800" w:type="dxa"/>
          </w:tcPr>
          <w:p>
            <w:pPr>
              <w:spacing w:after="20" w:before="20"/>
              <w:rPr>
                <w:rFonts w:ascii="Arial" w:hAnsi="Arial" w:cs="Arial"/>
                <w:sz w:val="14"/>
                <w:szCs w:val="14"/>
              </w:rPr>
            </w:pPr>
            <w:r>
              <w:rPr>
                <w:rFonts w:ascii="Arial" w:hAnsi="Arial" w:cs="Arial"/>
                <w:sz w:val="14"/>
                <w:szCs w:val="14"/>
              </w:rPr>
              <w:t xml:space="preserve">Joiner, mover, leaver, rehire and status changes of user accounts with the UIDM request number, through the standard user-provisioning interface; the answer to each event (applied or refused with the reason); accounts and group profiles for certification</w:t>
            </w:r>
          </w:p>
        </w:tc>
        <w:tc>
          <w:tcPr>
            <w:tcW w:w="1152" w:type="dxa"/>
          </w:tcPr>
          <w:p>
            <w:pPr>
              <w:spacing w:after="20" w:before="20"/>
              <w:rPr>
                <w:rFonts w:ascii="Arial" w:hAnsi="Arial" w:cs="Arial"/>
                <w:sz w:val="14"/>
                <w:szCs w:val="14"/>
              </w:rPr>
            </w:pPr>
            <w:r>
              <w:rPr>
                <w:rFonts w:ascii="Arial" w:hAnsi="Arial" w:cs="Arial"/>
                <w:sz w:val="14"/>
                <w:szCs w:val="14"/>
              </w:rPr>
              <w:t xml:space="preserve">Each approved UIDM request; certification extract on request</w:t>
            </w:r>
          </w:p>
        </w:tc>
        <w:tc>
          <w:tcPr>
            <w:tcW w:w="1152" w:type="dxa"/>
          </w:tcPr>
          <w:p>
            <w:pPr>
              <w:spacing w:after="20" w:before="20"/>
              <w:rPr>
                <w:rFonts w:ascii="Arial" w:hAnsi="Arial" w:cs="Arial"/>
                <w:sz w:val="14"/>
                <w:szCs w:val="14"/>
              </w:rPr>
            </w:pPr>
            <w:r>
              <w:rPr>
                <w:rFonts w:ascii="Arial" w:hAnsi="Arial" w:cs="Arial"/>
                <w:sz w:val="14"/>
                <w:szCs w:val="14"/>
              </w:rPr>
              <w:t xml:space="preserve">About 10 changes a month (BRD p.11)</w:t>
            </w:r>
          </w:p>
        </w:tc>
        <w:tc>
          <w:tcPr>
            <w:tcW w:w="108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1655" w:type="dxa"/>
          </w:tcPr>
          <w:p>
            <w:pPr>
              <w:spacing w:after="20" w:before="20"/>
              <w:rPr>
                <w:rFonts w:ascii="Arial" w:hAnsi="Arial" w:cs="Arial"/>
                <w:sz w:val="14"/>
                <w:szCs w:val="14"/>
              </w:rPr>
            </w:pPr>
            <w:r>
              <w:rPr>
                <w:rFonts w:ascii="Arial" w:hAnsi="Arial" w:cs="Arial"/>
                <w:sz w:val="14"/>
                <w:szCs w:val="14"/>
              </w:rPr>
              <w:t xml:space="preserve">The connection of UIDM-ISC, the access of UIDM-ISC to the interface, the aggregation frequency</w:t>
            </w:r>
          </w:p>
        </w:tc>
        <w:tc>
          <w:tcPr>
            <w:tcW w:w="1728" w:type="dxa"/>
          </w:tcPr>
          <w:p>
            <w:pPr>
              <w:spacing w:after="20" w:before="20"/>
              <w:rPr>
                <w:rFonts w:ascii="Arial" w:hAnsi="Arial" w:cs="Arial"/>
                <w:sz w:val="14"/>
                <w:szCs w:val="14"/>
              </w:rPr>
            </w:pPr>
            <w:r>
              <w:rPr>
                <w:rFonts w:ascii="Arial" w:hAnsi="Arial" w:cs="Arial"/>
                <w:sz w:val="14"/>
                <w:szCs w:val="14"/>
              </w:rPr>
              <w:t xml:space="preserve">Given: requests in UIDM, details synchronised (FRUM.002, FRUM.003). Available in BIBS: every event kept on Identity Synchronisation, refused events alerted and processed again; run end to end in SIT and UAT with the simulator. Settings to confirm: C01 (Annex M.10). Connection details from BDOI IT at SIT (UA-Q19, UA-Q21)</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BDO e-mail relay</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The e-mails of Annex T</w:t>
            </w:r>
          </w:p>
        </w:tc>
        <w:tc>
          <w:tcPr>
            <w:tcW w:w="1152" w:type="dxa"/>
          </w:tcPr>
          <w:p>
            <w:pPr>
              <w:spacing w:after="20" w:before="20"/>
              <w:rPr>
                <w:rFonts w:ascii="Arial" w:hAnsi="Arial" w:cs="Arial"/>
                <w:sz w:val="14"/>
                <w:szCs w:val="14"/>
              </w:rPr>
            </w:pPr>
            <w:r>
              <w:rPr>
                <w:rFonts w:ascii="Arial" w:hAnsi="Arial" w:cs="Arial"/>
                <w:sz w:val="14"/>
                <w:szCs w:val="14"/>
              </w:rPr>
              <w:t xml:space="preserve">Each notice; dispatch every 2 minutes</w:t>
            </w:r>
          </w:p>
        </w:tc>
        <w:tc>
          <w:tcPr>
            <w:tcW w:w="1152" w:type="dxa"/>
          </w:tcPr>
          <w:p>
            <w:pPr>
              <w:spacing w:after="20" w:before="20"/>
              <w:rPr>
                <w:rFonts w:ascii="Arial" w:hAnsi="Arial" w:cs="Arial"/>
                <w:sz w:val="14"/>
                <w:szCs w:val="14"/>
              </w:rPr>
            </w:pPr>
            <w:r>
              <w:rPr>
                <w:rFonts w:ascii="Arial" w:hAnsi="Arial" w:cs="Arial"/>
                <w:sz w:val="14"/>
                <w:szCs w:val="14"/>
              </w:rPr>
              <w:t xml:space="preserve">Tens a month</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Relay and sender address per environment</w:t>
            </w:r>
          </w:p>
        </w:tc>
        <w:tc>
          <w:tcPr>
            <w:tcW w:w="1728" w:type="dxa"/>
          </w:tcPr>
          <w:p>
            <w:pPr>
              <w:spacing w:after="20" w:before="20"/>
              <w:rPr>
                <w:rFonts w:ascii="Arial" w:hAnsi="Arial" w:cs="Arial"/>
                <w:sz w:val="14"/>
                <w:szCs w:val="14"/>
              </w:rPr>
            </w:pPr>
            <w:r>
              <w:rPr>
                <w:rFonts w:ascii="Arial" w:hAnsi="Arial" w:cs="Arial"/>
                <w:sz w:val="14"/>
                <w:szCs w:val="14"/>
              </w:rPr>
              <w:t xml:space="preserve">To be provided (UA-Q56)</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All BIBS modules (BRD-1 to BRD-13)</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The signed-in user, the active group profiles and the permissions: menus, buttons and actions</w:t>
            </w:r>
          </w:p>
        </w:tc>
        <w:tc>
          <w:tcPr>
            <w:tcW w:w="1152" w:type="dxa"/>
          </w:tcPr>
          <w:p>
            <w:pPr>
              <w:spacing w:after="20" w:before="20"/>
              <w:rPr>
                <w:rFonts w:ascii="Arial" w:hAnsi="Arial" w:cs="Arial"/>
                <w:sz w:val="14"/>
                <w:szCs w:val="14"/>
              </w:rPr>
            </w:pPr>
            <w:r>
              <w:rPr>
                <w:rFonts w:ascii="Arial" w:hAnsi="Arial" w:cs="Arial"/>
                <w:sz w:val="14"/>
                <w:szCs w:val="14"/>
              </w:rPr>
              <w:t xml:space="preserve">Every screen and action</w:t>
            </w:r>
          </w:p>
        </w:tc>
        <w:tc>
          <w:tcPr>
            <w:tcW w:w="1152" w:type="dxa"/>
          </w:tcPr>
          <w:p>
            <w:pPr>
              <w:spacing w:after="20" w:before="20"/>
              <w:rPr>
                <w:rFonts w:ascii="Arial" w:hAnsi="Arial" w:cs="Arial"/>
                <w:sz w:val="14"/>
                <w:szCs w:val="14"/>
              </w:rPr>
            </w:pPr>
            <w:r>
              <w:rPr>
                <w:rFonts w:ascii="Arial" w:hAnsi="Arial" w:cs="Arial"/>
                <w:sz w:val="14"/>
                <w:szCs w:val="14"/>
              </w:rPr>
              <w:t xml:space="preserve">All users</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(profile content)</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 Annex C matrix (preliminary); final matrix to be provided (UA-Q29, UA-Q30)</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BRD-1 New Business</w:t>
            </w:r>
          </w:p>
        </w:tc>
        <w:tc>
          <w:tcPr>
            <w:tcW w:w="720" w:type="dxa"/>
          </w:tcPr>
          <w:p>
            <w:pPr>
              <w:spacing w:after="20" w:before="20"/>
              <w:rPr>
                <w:rFonts w:ascii="Arial" w:hAnsi="Arial" w:cs="Arial"/>
                <w:sz w:val="14"/>
                <w:szCs w:val="14"/>
              </w:rPr>
            </w:pPr>
            <w:r>
              <w:rPr>
                <w:rFonts w:ascii="Arial" w:hAnsi="Arial" w:cs="Arial"/>
                <w:sz w:val="14"/>
                <w:szCs w:val="14"/>
              </w:rPr>
              <w:t xml:space="preserve">Out and in</w:t>
            </w:r>
          </w:p>
        </w:tc>
        <w:tc>
          <w:tcPr>
            <w:tcW w:w="1800" w:type="dxa"/>
          </w:tcPr>
          <w:p>
            <w:pPr>
              <w:spacing w:after="20" w:before="20"/>
              <w:rPr>
                <w:rFonts w:ascii="Arial" w:hAnsi="Arial" w:cs="Arial"/>
                <w:sz w:val="14"/>
                <w:szCs w:val="14"/>
              </w:rPr>
            </w:pPr>
            <w:r>
              <w:rPr>
                <w:rFonts w:ascii="Arial" w:hAnsi="Arial" w:cs="Arial"/>
                <w:sz w:val="14"/>
                <w:szCs w:val="14"/>
              </w:rPr>
              <w:t xml:space="preserve">The approval right of access requests held by New Business approvers; the lists used on the request (branches)</w:t>
            </w:r>
          </w:p>
        </w:tc>
        <w:tc>
          <w:tcPr>
            <w:tcW w:w="1152" w:type="dxa"/>
          </w:tcPr>
          <w:p>
            <w:pPr>
              <w:spacing w:after="20" w:before="20"/>
              <w:rPr>
                <w:rFonts w:ascii="Arial" w:hAnsi="Arial" w:cs="Arial"/>
                <w:sz w:val="14"/>
                <w:szCs w:val="14"/>
              </w:rPr>
            </w:pPr>
            <w:r>
              <w:rPr>
                <w:rFonts w:ascii="Arial" w:hAnsi="Arial" w:cs="Arial"/>
                <w:sz w:val="14"/>
                <w:szCs w:val="14"/>
              </w:rPr>
              <w:t xml:space="preserve">Each request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BRD-3 Product Maintenance</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Changes of Product Maintenance roles as group-profile requests</w:t>
            </w:r>
          </w:p>
        </w:tc>
        <w:tc>
          <w:tcPr>
            <w:tcW w:w="1152" w:type="dxa"/>
          </w:tcPr>
          <w:p>
            <w:pPr>
              <w:spacing w:after="20" w:before="20"/>
              <w:rPr>
                <w:rFonts w:ascii="Arial" w:hAnsi="Arial" w:cs="Arial"/>
                <w:sz w:val="14"/>
                <w:szCs w:val="14"/>
              </w:rPr>
            </w:pPr>
            <w:r>
              <w:rPr>
                <w:rFonts w:ascii="Arial" w:hAnsi="Arial" w:cs="Arial"/>
                <w:sz w:val="14"/>
                <w:szCs w:val="14"/>
              </w:rPr>
              <w:t xml:space="preserve">Each change</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System Administrator</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 (Annex Q, C03)</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BRD-13 Data Migration</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1800" w:type="dxa"/>
          </w:tcPr>
          <w:p>
            <w:pPr>
              <w:spacing w:after="20" w:before="20"/>
              <w:rPr>
                <w:rFonts w:ascii="Arial" w:hAnsi="Arial" w:cs="Arial"/>
                <w:sz w:val="14"/>
                <w:szCs w:val="14"/>
              </w:rPr>
            </w:pPr>
            <w:r>
              <w:rPr>
                <w:rFonts w:ascii="Arial" w:hAnsi="Arial" w:cs="Arial"/>
                <w:sz w:val="14"/>
                <w:szCs w:val="14"/>
              </w:rPr>
              <w:t xml:space="preserve">The users and their group profiles at go-live (users are not migrated; they are loaded by bulk request)</w:t>
            </w:r>
          </w:p>
          <w:p>
            <w:pPr>
              <w:spacing w:after="20" w:before="20"/>
              <w:rPr>
                <w:rFonts w:ascii="Arial" w:hAnsi="Arial" w:cs="Arial"/>
                <w:sz w:val="14"/>
                <w:szCs w:val="14"/>
              </w:rPr>
            </w:pPr>
            <w:r>
              <w:rPr>
                <w:rFonts w:ascii="Arial" w:hAnsi="Arial" w:cs="Arial"/>
                <w:b/>
                <w:bCs/>
                <w:color w:val="616161"/>
                <w:sz w:val="16"/>
                <w:szCs w:val="16"/>
              </w:rPr>
              <w:t xml:space="preserve">[Data Migration scope]</w:t>
            </w:r>
          </w:p>
        </w:tc>
        <w:tc>
          <w:tcPr>
            <w:tcW w:w="1152" w:type="dxa"/>
          </w:tcPr>
          <w:p>
            <w:pPr>
              <w:spacing w:after="20" w:before="20"/>
              <w:rPr>
                <w:rFonts w:ascii="Arial" w:hAnsi="Arial" w:cs="Arial"/>
                <w:sz w:val="14"/>
                <w:szCs w:val="14"/>
              </w:rPr>
            </w:pPr>
            <w:r>
              <w:rPr>
                <w:rFonts w:ascii="Arial" w:hAnsi="Arial" w:cs="Arial"/>
                <w:sz w:val="14"/>
                <w:szCs w:val="14"/>
              </w:rPr>
              <w:t xml:space="preserve">Once before go-live, then dress rehearsal</w:t>
            </w:r>
          </w:p>
        </w:tc>
        <w:tc>
          <w:tcPr>
            <w:tcW w:w="1152" w:type="dxa"/>
          </w:tcPr>
          <w:p>
            <w:pPr>
              <w:spacing w:after="20" w:before="20"/>
              <w:rPr>
                <w:rFonts w:ascii="Arial" w:hAnsi="Arial" w:cs="Arial"/>
                <w:sz w:val="14"/>
                <w:szCs w:val="14"/>
              </w:rPr>
            </w:pPr>
            <w:r>
              <w:rPr>
                <w:rFonts w:ascii="Arial" w:hAnsi="Arial" w:cs="Arial"/>
                <w:sz w:val="14"/>
                <w:szCs w:val="14"/>
              </w:rPr>
              <w:t xml:space="preserve">All users</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migration working group</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To be provided (template UA-01)</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Audit trail and reports</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Sign-ins, failed sign-ins, sign-outs, parameter changes and every access change</w:t>
            </w:r>
          </w:p>
        </w:tc>
        <w:tc>
          <w:tcPr>
            <w:tcW w:w="1152" w:type="dxa"/>
          </w:tcPr>
          <w:p>
            <w:pPr>
              <w:spacing w:after="20" w:before="20"/>
              <w:rPr>
                <w:rFonts w:ascii="Arial" w:hAnsi="Arial" w:cs="Arial"/>
                <w:sz w:val="14"/>
                <w:szCs w:val="14"/>
              </w:rPr>
            </w:pPr>
            <w:r>
              <w:rPr>
                <w:rFonts w:ascii="Arial" w:hAnsi="Arial" w:cs="Arial"/>
                <w:sz w:val="14"/>
                <w:szCs w:val="14"/>
              </w:rPr>
              <w:t xml:space="preserve">Continuous</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System Administrator; Auditor</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BDO log server</w:t>
            </w:r>
          </w:p>
        </w:tc>
        <w:tc>
          <w:tcPr>
            <w:tcW w:w="720" w:type="dxa"/>
          </w:tcPr>
          <w:p>
            <w:pPr>
              <w:keepNext/>
              <w:spacing w:after="20" w:before="20"/>
              <w:rPr>
                <w:rFonts w:ascii="Arial" w:hAnsi="Arial" w:cs="Arial"/>
                <w:sz w:val="14"/>
                <w:szCs w:val="14"/>
              </w:rPr>
            </w:pPr>
            <w:r>
              <w:rPr>
                <w:rFonts w:ascii="Arial" w:hAnsi="Arial" w:cs="Arial"/>
                <w:sz w:val="14"/>
                <w:szCs w:val="14"/>
              </w:rPr>
              <w:t xml:space="preserve">Out</w:t>
            </w:r>
          </w:p>
        </w:tc>
        <w:tc>
          <w:tcPr>
            <w:tcW w:w="1800" w:type="dxa"/>
          </w:tcPr>
          <w:p>
            <w:pPr>
              <w:keepNext/>
              <w:spacing w:after="20" w:before="20"/>
              <w:rPr>
                <w:rFonts w:ascii="Arial" w:hAnsi="Arial" w:cs="Arial"/>
                <w:sz w:val="14"/>
                <w:szCs w:val="14"/>
              </w:rPr>
            </w:pPr>
            <w:r>
              <w:rPr>
                <w:rFonts w:ascii="Arial" w:hAnsi="Arial" w:cs="Arial"/>
                <w:sz w:val="14"/>
                <w:szCs w:val="14"/>
              </w:rPr>
              <w:t xml:space="preserve">Application and error logs</w:t>
            </w:r>
          </w:p>
        </w:tc>
        <w:tc>
          <w:tcPr>
            <w:tcW w:w="1152" w:type="dxa"/>
          </w:tcPr>
          <w:p>
            <w:pPr>
              <w:keepNext/>
              <w:spacing w:after="20" w:before="20"/>
              <w:rPr>
                <w:rFonts w:ascii="Arial" w:hAnsi="Arial" w:cs="Arial"/>
                <w:sz w:val="14"/>
                <w:szCs w:val="14"/>
              </w:rPr>
            </w:pPr>
            <w:r>
              <w:rPr>
                <w:rFonts w:ascii="Arial" w:hAnsi="Arial" w:cs="Arial"/>
                <w:sz w:val="14"/>
                <w:szCs w:val="14"/>
              </w:rPr>
              <w:t xml:space="preserve">Continuous</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BDOI IT</w:t>
            </w:r>
          </w:p>
        </w:tc>
        <w:tc>
          <w:tcPr>
            <w:tcW w:w="1655" w:type="dxa"/>
          </w:tcPr>
          <w:p>
            <w:pPr>
              <w:keepNext/>
              <w:spacing w:after="20" w:before="20"/>
              <w:rPr>
                <w:rFonts w:ascii="Arial" w:hAnsi="Arial" w:cs="Arial"/>
                <w:sz w:val="14"/>
                <w:szCs w:val="14"/>
              </w:rPr>
            </w:pPr>
            <w:r>
              <w:rPr>
                <w:rFonts w:ascii="Arial" w:hAnsi="Arial" w:cs="Arial"/>
                <w:sz w:val="14"/>
                <w:szCs w:val="14"/>
              </w:rPr>
              <w:t xml:space="preserve">Address and format</w:t>
            </w:r>
          </w:p>
        </w:tc>
        <w:tc>
          <w:tcPr>
            <w:tcW w:w="1728" w:type="dxa"/>
          </w:tcPr>
          <w:p>
            <w:pPr>
              <w:keepNext/>
              <w:spacing w:after="20" w:before="20"/>
              <w:rPr>
                <w:rFonts w:ascii="Arial" w:hAnsi="Arial" w:cs="Arial"/>
                <w:sz w:val="14"/>
                <w:szCs w:val="14"/>
              </w:rPr>
            </w:pPr>
            <w:r>
              <w:rPr>
                <w:rFonts w:ascii="Arial" w:hAnsi="Arial" w:cs="Arial"/>
                <w:sz w:val="14"/>
                <w:szCs w:val="14"/>
              </w:rPr>
              <w:t xml:space="preserve">On hold (BRD NFR p.14)</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External access-control list</w:t>
            </w:r>
          </w:p>
        </w:tc>
        <w:tc>
          <w:tcPr>
            <w:tcW w:w="720" w:type="dxa"/>
          </w:tcPr>
          <w:p>
            <w:pPr>
              <w:keepNext/>
              <w:spacing w:after="20" w:before="20"/>
              <w:rPr>
                <w:rFonts w:ascii="Arial" w:hAnsi="Arial" w:cs="Arial"/>
                <w:sz w:val="14"/>
                <w:szCs w:val="14"/>
              </w:rPr>
            </w:pPr>
            <w:r>
              <w:rPr>
                <w:rFonts w:ascii="Arial" w:hAnsi="Arial" w:cs="Arial"/>
                <w:sz w:val="14"/>
                <w:szCs w:val="14"/>
              </w:rPr>
              <w:t xml:space="preserve">In</w:t>
            </w:r>
          </w:p>
        </w:tc>
        <w:tc>
          <w:tcPr>
            <w:tcW w:w="1800" w:type="dxa"/>
          </w:tcPr>
          <w:p>
            <w:pPr>
              <w:keepNext/>
              <w:spacing w:after="20" w:before="20"/>
              <w:rPr>
                <w:rFonts w:ascii="Arial" w:hAnsi="Arial" w:cs="Arial"/>
                <w:sz w:val="14"/>
                <w:szCs w:val="14"/>
              </w:rPr>
            </w:pPr>
            <w:r>
              <w:rPr>
                <w:rFonts w:ascii="Arial" w:hAnsi="Arial" w:cs="Arial"/>
                <w:sz w:val="14"/>
                <w:szCs w:val="14"/>
              </w:rPr>
              <w:t xml:space="preserve">Authorisation from an external list</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BDOI IT</w:t>
            </w:r>
          </w:p>
        </w:tc>
        <w:tc>
          <w:tcPr>
            <w:tcW w:w="1655" w:type="dxa"/>
          </w:tcPr>
          <w:p>
            <w:pPr>
              <w:keepNext/>
              <w:spacing w:after="20" w:before="20"/>
              <w:rPr>
                <w:rFonts w:ascii="Arial" w:hAnsi="Arial" w:cs="Arial"/>
                <w:sz w:val="14"/>
                <w:szCs w:val="14"/>
              </w:rPr>
            </w:pPr>
            <w:r>
              <w:rPr>
                <w:rFonts w:ascii="Arial" w:hAnsi="Arial" w:cs="Arial"/>
                <w:sz w:val="14"/>
                <w:szCs w:val="14"/>
              </w:rPr>
              <w:t xml:space="preserve">-</w:t>
            </w:r>
          </w:p>
        </w:tc>
        <w:tc>
          <w:tcPr>
            <w:tcW w:w="1728" w:type="dxa"/>
          </w:tcPr>
          <w:p>
            <w:pPr>
              <w:keepNext/>
              <w:spacing w:after="20" w:before="20"/>
              <w:rPr>
                <w:rFonts w:ascii="Arial" w:hAnsi="Arial" w:cs="Arial"/>
                <w:sz w:val="14"/>
                <w:szCs w:val="14"/>
              </w:rPr>
            </w:pPr>
            <w:r>
              <w:rPr>
                <w:rFonts w:ascii="Arial" w:hAnsi="Arial" w:cs="Arial"/>
                <w:sz w:val="14"/>
                <w:szCs w:val="14"/>
              </w:rPr>
              <w:t xml:space="preserve">Answered by BDOI's FRS: authorisation stays in the system (FRUM.001.02)</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BDO EUA / LDAP (Active Directory)</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1800" w:type="dxa"/>
          </w:tcPr>
          <w:p>
            <w:pPr>
              <w:spacing w:after="20" w:before="20"/>
              <w:rPr>
                <w:rFonts w:ascii="Arial" w:hAnsi="Arial" w:cs="Arial"/>
                <w:sz w:val="14"/>
                <w:szCs w:val="14"/>
              </w:rPr>
            </w:pPr>
            <w:r>
              <w:rPr>
                <w:rFonts w:ascii="Arial" w:hAnsi="Arial" w:cs="Arial"/>
                <w:sz w:val="14"/>
                <w:szCs w:val="14"/>
              </w:rPr>
              <w:t xml:space="preserve">User ID and password check</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Answered by BDOI's FRS: replaced by the Enterprise SSO (FRUM.001.02)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X – Non-functional Requirements</w:t>
      </w:r>
    </w:p>
    <w:p>
      <w:pPr>
        <w:rPr>
          <w:rFonts w:ascii="Arial" w:hAnsi="Arial" w:cs="Arial"/>
        </w:rPr>
      </w:pPr>
      <w:r>
        <w:rPr>
          <w:rFonts w:ascii="Arial" w:hAnsi="Arial" w:cs="Arial"/>
        </w:rPr>
        <w:t xml:space="preserve">Every non-functional row of the BRD (section 6, pages 11 to 18). The BRD gives these rows no IDs; this FRS gives them the IDs UAM-NFR-01 to UAM-NFR-41. For each: the BRD requirement, how the system meets it, the FR item of this FRS or where it is specified, and the row of the BIBS Non-Functional Requirements Register. Rows answered "Follow existing QPS set up" in the BRD follow the BIBS standards agreed for all BRDs (Annex Z, UA-Q57).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224"/>
        <w:gridCol w:w="2664"/>
        <w:gridCol w:w="2880"/>
        <w:gridCol w:w="1224"/>
        <w:gridCol w:w="1655"/>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ID</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6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requirement (page)</w:t>
            </w:r>
          </w:p>
        </w:tc>
        <w:tc>
          <w:tcPr>
            <w:tcW w:w="28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How the system meets it</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Specified in</w:t>
            </w:r>
          </w:p>
        </w:tc>
        <w:tc>
          <w:tcPr>
            <w:tcW w:w="165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NFR register</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UAM-NFR-01</w:t>
            </w:r>
          </w:p>
        </w:tc>
        <w:tc>
          <w:tcPr>
            <w:tcW w:w="1224" w:type="dxa"/>
          </w:tcPr>
          <w:p>
            <w:pPr>
              <w:spacing w:after="20" w:before="20"/>
              <w:rPr>
                <w:rFonts w:ascii="Arial" w:hAnsi="Arial" w:cs="Arial"/>
                <w:sz w:val="14"/>
                <w:szCs w:val="14"/>
              </w:rPr>
            </w:pPr>
            <w:r>
              <w:rPr>
                <w:rFonts w:ascii="Arial" w:hAnsi="Arial" w:cs="Arial"/>
                <w:sz w:val="14"/>
                <w:szCs w:val="14"/>
              </w:rPr>
              <w:t xml:space="preserve">Capacity and performance</w:t>
            </w:r>
          </w:p>
        </w:tc>
        <w:tc>
          <w:tcPr>
            <w:tcW w:w="2664" w:type="dxa"/>
          </w:tcPr>
          <w:p>
            <w:pPr>
              <w:spacing w:after="20" w:before="20"/>
              <w:rPr>
                <w:rFonts w:ascii="Arial" w:hAnsi="Arial" w:cs="Arial"/>
                <w:sz w:val="14"/>
                <w:szCs w:val="14"/>
              </w:rPr>
            </w:pPr>
            <w:r>
              <w:rPr>
                <w:rFonts w:ascii="Arial" w:hAnsi="Arial" w:cs="Arial"/>
                <w:sz w:val="14"/>
                <w:szCs w:val="14"/>
              </w:rPr>
              <w:t xml:space="preserve">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w="2880" w:type="dxa"/>
          </w:tcPr>
          <w:p>
            <w:pPr>
              <w:spacing w:after="20" w:before="20"/>
              <w:rPr>
                <w:rFonts w:ascii="Arial" w:hAnsi="Arial" w:cs="Arial"/>
                <w:sz w:val="14"/>
                <w:szCs w:val="14"/>
              </w:rPr>
            </w:pPr>
            <w:r>
              <w:rPr>
                <w:rFonts w:ascii="Arial" w:hAnsi="Arial" w:cs="Arial"/>
                <w:sz w:val="14"/>
                <w:szCs w:val="14"/>
              </w:rPr>
              <w:t xml:space="preserve">Within the the system sizing (145 concurrent users); online p95 under 3 seconds, reports under 20 seconds</w:t>
            </w:r>
          </w:p>
        </w:tc>
        <w:tc>
          <w:tcPr>
            <w:tcW w:w="1224" w:type="dxa"/>
          </w:tcPr>
          <w:p>
            <w:pPr>
              <w:spacing w:after="20" w:before="20"/>
              <w:rPr>
                <w:rFonts w:ascii="Arial" w:hAnsi="Arial" w:cs="Arial"/>
                <w:sz w:val="14"/>
                <w:szCs w:val="14"/>
              </w:rPr>
            </w:pPr>
            <w:r>
              <w:rPr>
                <w:rFonts w:ascii="Arial" w:hAnsi="Arial" w:cs="Arial"/>
                <w:sz w:val="14"/>
                <w:szCs w:val="14"/>
              </w:rPr>
              <w:t xml:space="preserve">Annex X; 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NFR-PRF-01 Screen response time, NFR-PRF-03 Interactive reports, NFR-CAP-01 Users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UAM-NFR-02</w:t>
            </w:r>
          </w:p>
        </w:tc>
        <w:tc>
          <w:tcPr>
            <w:tcW w:w="1224" w:type="dxa"/>
          </w:tcPr>
          <w:p>
            <w:pPr>
              <w:spacing w:after="20" w:before="20"/>
              <w:rPr>
                <w:rFonts w:ascii="Arial" w:hAnsi="Arial" w:cs="Arial"/>
                <w:sz w:val="14"/>
                <w:szCs w:val="14"/>
              </w:rPr>
            </w:pPr>
            <w:r>
              <w:rPr>
                <w:rFonts w:ascii="Arial" w:hAnsi="Arial" w:cs="Arial"/>
                <w:sz w:val="14"/>
                <w:szCs w:val="14"/>
              </w:rPr>
              <w:t xml:space="preserve">Projected volume</w:t>
            </w:r>
          </w:p>
        </w:tc>
        <w:tc>
          <w:tcPr>
            <w:tcW w:w="2664" w:type="dxa"/>
          </w:tcPr>
          <w:p>
            <w:pPr>
              <w:spacing w:after="20" w:before="20"/>
              <w:rPr>
                <w:rFonts w:ascii="Arial" w:hAnsi="Arial" w:cs="Arial"/>
                <w:sz w:val="14"/>
                <w:szCs w:val="14"/>
              </w:rPr>
            </w:pPr>
            <w:r>
              <w:rPr>
                <w:rFonts w:ascii="Arial" w:hAnsi="Arial" w:cs="Arial"/>
                <w:sz w:val="14"/>
                <w:szCs w:val="14"/>
              </w:rPr>
              <w:t xml:space="preserve">10 transactions per month (average); login / logout, start-up and event reports 14 users / 5 concurrent, 10 per month, 5% growth, 10 s, 0% error; audit log report 5 / 3, 10 per month, 20% growth, 20 s, 0% error (p.11)</w:t>
            </w:r>
          </w:p>
        </w:tc>
        <w:tc>
          <w:tcPr>
            <w:tcW w:w="2880" w:type="dxa"/>
          </w:tcPr>
          <w:p>
            <w:pPr>
              <w:spacing w:after="20" w:before="20"/>
              <w:rPr>
                <w:rFonts w:ascii="Arial" w:hAnsi="Arial" w:cs="Arial"/>
                <w:sz w:val="14"/>
                <w:szCs w:val="14"/>
              </w:rPr>
            </w:pPr>
            <w:r>
              <w:rPr>
                <w:rFonts w:ascii="Arial" w:hAnsi="Arial" w:cs="Arial"/>
                <w:sz w:val="14"/>
                <w:szCs w:val="14"/>
              </w:rPr>
              <w:t xml:space="preserve">No specific sizing needed</w:t>
            </w:r>
          </w:p>
        </w:tc>
        <w:tc>
          <w:tcPr>
            <w:tcW w:w="1224" w:type="dxa"/>
          </w:tcPr>
          <w:p>
            <w:pPr>
              <w:spacing w:after="20" w:before="20"/>
              <w:rPr>
                <w:rFonts w:ascii="Arial" w:hAnsi="Arial" w:cs="Arial"/>
                <w:sz w:val="14"/>
                <w:szCs w:val="14"/>
              </w:rPr>
            </w:pPr>
            <w:r>
              <w:rPr>
                <w:rFonts w:ascii="Arial" w:hAnsi="Arial" w:cs="Arial"/>
                <w:sz w:val="14"/>
                <w:szCs w:val="14"/>
              </w:rPr>
              <w:t xml:space="preserve">Annex X; 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NFR-CAP-02 Transaction volumes, NFR-PRF-03 Interactive reports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UAM-NFR-03</w:t>
            </w:r>
          </w:p>
        </w:tc>
        <w:tc>
          <w:tcPr>
            <w:tcW w:w="1224" w:type="dxa"/>
          </w:tcPr>
          <w:p>
            <w:pPr>
              <w:spacing w:after="20" w:before="20"/>
              <w:rPr>
                <w:rFonts w:ascii="Arial" w:hAnsi="Arial" w:cs="Arial"/>
                <w:sz w:val="14"/>
                <w:szCs w:val="14"/>
              </w:rPr>
            </w:pPr>
            <w:r>
              <w:rPr>
                <w:rFonts w:ascii="Arial" w:hAnsi="Arial" w:cs="Arial"/>
                <w:sz w:val="14"/>
                <w:szCs w:val="14"/>
              </w:rPr>
              <w:t xml:space="preserve">Data retention (records, logs)</w:t>
            </w:r>
          </w:p>
        </w:tc>
        <w:tc>
          <w:tcPr>
            <w:tcW w:w="2664" w:type="dxa"/>
          </w:tcPr>
          <w:p>
            <w:pPr>
              <w:spacing w:after="20" w:before="20"/>
              <w:rPr>
                <w:rFonts w:ascii="Arial" w:hAnsi="Arial" w:cs="Arial"/>
                <w:sz w:val="14"/>
                <w:szCs w:val="14"/>
              </w:rPr>
            </w:pPr>
            <w:r>
              <w:rPr>
                <w:rFonts w:ascii="Arial" w:hAnsi="Arial" w:cs="Arial"/>
                <w:sz w:val="14"/>
                <w:szCs w:val="14"/>
              </w:rPr>
              <w:t xml:space="preserve">Follow QPS retention policy (p.11)</w:t>
            </w:r>
          </w:p>
        </w:tc>
        <w:tc>
          <w:tcPr>
            <w:tcW w:w="2880" w:type="dxa"/>
          </w:tcPr>
          <w:p>
            <w:pPr>
              <w:spacing w:after="20" w:before="20"/>
              <w:rPr>
                <w:rFonts w:ascii="Arial" w:hAnsi="Arial" w:cs="Arial"/>
                <w:sz w:val="14"/>
                <w:szCs w:val="14"/>
              </w:rPr>
            </w:pPr>
            <w:r>
              <w:rPr>
                <w:rFonts w:ascii="Arial" w:hAnsi="Arial" w:cs="Arial"/>
                <w:sz w:val="14"/>
                <w:szCs w:val="14"/>
              </w:rPr>
              <w:t xml:space="preserve">Retention rules per record type; access requests, change log and session log kept at least as long as the audit trail; QPS values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NFR-RET-01 Retention per record type, NFR-RET-03 Audit log retention</w:t>
            </w:r>
          </w:p>
        </w:tc>
      </w:tr>
      <w:tr>
        <w:tc>
          <w:tcPr>
            <w:tcW w:w="1007" w:type="dxa"/>
          </w:tcPr>
          <w:p>
            <w:pPr>
              <w:spacing w:after="20" w:before="20"/>
              <w:rPr>
                <w:rFonts w:ascii="Arial" w:hAnsi="Arial" w:cs="Arial"/>
                <w:sz w:val="14"/>
                <w:szCs w:val="14"/>
              </w:rPr>
            </w:pPr>
            <w:r>
              <w:rPr>
                <w:rFonts w:ascii="Arial" w:hAnsi="Arial" w:cs="Arial"/>
                <w:sz w:val="14"/>
                <w:szCs w:val="14"/>
              </w:rPr>
              <w:t xml:space="preserve">UAM-NFR-04</w:t>
            </w:r>
          </w:p>
        </w:tc>
        <w:tc>
          <w:tcPr>
            <w:tcW w:w="1224" w:type="dxa"/>
          </w:tcPr>
          <w:p>
            <w:pPr>
              <w:spacing w:after="20" w:before="20"/>
              <w:rPr>
                <w:rFonts w:ascii="Arial" w:hAnsi="Arial" w:cs="Arial"/>
                <w:sz w:val="14"/>
                <w:szCs w:val="14"/>
              </w:rPr>
            </w:pPr>
            <w:r>
              <w:rPr>
                <w:rFonts w:ascii="Arial" w:hAnsi="Arial" w:cs="Arial"/>
                <w:sz w:val="14"/>
                <w:szCs w:val="14"/>
              </w:rPr>
              <w:t xml:space="preserve">Scalability, availability, reliability, DR, audit and data management, portability, interoperability, maintainability, environments, migration, support</w:t>
            </w:r>
          </w:p>
        </w:tc>
        <w:tc>
          <w:tcPr>
            <w:tcW w:w="2664" w:type="dxa"/>
          </w:tcPr>
          <w:p>
            <w:pPr>
              <w:spacing w:after="20" w:before="20"/>
              <w:rPr>
                <w:rFonts w:ascii="Arial" w:hAnsi="Arial" w:cs="Arial"/>
                <w:sz w:val="14"/>
                <w:szCs w:val="14"/>
              </w:rPr>
            </w:pPr>
            <w:r>
              <w:rPr>
                <w:rFonts w:ascii="Arial" w:hAnsi="Arial" w:cs="Arial"/>
                <w:sz w:val="14"/>
                <w:szCs w:val="14"/>
              </w:rPr>
              <w:t xml:space="preserve">"Follow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w="2880" w:type="dxa"/>
          </w:tcPr>
          <w:p>
            <w:pPr>
              <w:spacing w:after="20" w:before="20"/>
              <w:rPr>
                <w:rFonts w:ascii="Arial" w:hAnsi="Arial" w:cs="Arial"/>
                <w:sz w:val="14"/>
                <w:szCs w:val="14"/>
              </w:rPr>
            </w:pPr>
            <w:r>
              <w:rPr>
                <w:rFonts w:ascii="Arial" w:hAnsi="Arial" w:cs="Arial"/>
                <w:sz w:val="14"/>
                <w:szCs w:val="14"/>
              </w:rPr>
              <w:t xml:space="preserve">The same the system standards for every BRD, specified in the Technical Specification, reviewed by BDOI IT; existing users loaded with the bulk request (FRUM.011.01)</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NFR-AVL-01 Availability in the service window, NFR-REC-01 Recovery point objective (RPO), NFR-REC-02 Recovery time objective (RTO), NFR-SCL-01 Horizontal scaling without downtime, NFR-OBS-01 Metrics and dashboards, NFR-SUP-01 Support levels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UAM-NFR-05</w:t>
            </w:r>
          </w:p>
        </w:tc>
        <w:tc>
          <w:tcPr>
            <w:tcW w:w="1224" w:type="dxa"/>
          </w:tcPr>
          <w:p>
            <w:pPr>
              <w:spacing w:after="20" w:before="20"/>
              <w:rPr>
                <w:rFonts w:ascii="Arial" w:hAnsi="Arial" w:cs="Arial"/>
                <w:sz w:val="14"/>
                <w:szCs w:val="14"/>
              </w:rPr>
            </w:pPr>
            <w:r>
              <w:rPr>
                <w:rFonts w:ascii="Arial" w:hAnsi="Arial" w:cs="Arial"/>
                <w:sz w:val="14"/>
                <w:szCs w:val="14"/>
              </w:rPr>
              <w:t xml:space="preserve">Accessibility and channels</w:t>
            </w:r>
          </w:p>
        </w:tc>
        <w:tc>
          <w:tcPr>
            <w:tcW w:w="2664" w:type="dxa"/>
          </w:tcPr>
          <w:p>
            <w:pPr>
              <w:spacing w:after="20" w:before="20"/>
              <w:rPr>
                <w:rFonts w:ascii="Arial" w:hAnsi="Arial" w:cs="Arial"/>
                <w:sz w:val="14"/>
                <w:szCs w:val="14"/>
              </w:rPr>
            </w:pPr>
            <w:r>
              <w:rPr>
                <w:rFonts w:ascii="Arial" w:hAnsi="Arial" w:cs="Arial"/>
                <w:sz w:val="14"/>
                <w:szCs w:val="14"/>
              </w:rPr>
              <w:t xml:space="preserve">Accessibility options for impaired vision or colour blindness; website and mobile website: "Follow existing QPS set up" (p.12)</w:t>
            </w:r>
          </w:p>
        </w:tc>
        <w:tc>
          <w:tcPr>
            <w:tcW w:w="2880" w:type="dxa"/>
          </w:tcPr>
          <w:p>
            <w:pPr>
              <w:spacing w:after="20" w:before="20"/>
              <w:rPr>
                <w:rFonts w:ascii="Arial" w:hAnsi="Arial" w:cs="Arial"/>
                <w:sz w:val="14"/>
                <w:szCs w:val="14"/>
              </w:rPr>
            </w:pPr>
            <w:r>
              <w:rPr>
                <w:rFonts w:ascii="Arial" w:hAnsi="Arial" w:cs="Arial"/>
                <w:sz w:val="14"/>
                <w:szCs w:val="14"/>
              </w:rPr>
              <w:t xml:space="preserve">BDO UX contrast rules; responsive screens for desktop and mobile browsers</w:t>
            </w:r>
          </w:p>
        </w:tc>
        <w:tc>
          <w:tcPr>
            <w:tcW w:w="1224" w:type="dxa"/>
          </w:tcPr>
          <w:p>
            <w:pPr>
              <w:spacing w:after="20" w:before="20"/>
              <w:rPr>
                <w:rFonts w:ascii="Arial" w:hAnsi="Arial" w:cs="Arial"/>
                <w:sz w:val="14"/>
                <w:szCs w:val="14"/>
              </w:rPr>
            </w:pPr>
            <w:r>
              <w:rPr>
                <w:rFonts w:ascii="Arial" w:hAnsi="Arial" w:cs="Arial"/>
                <w:sz w:val="14"/>
                <w:szCs w:val="14"/>
              </w:rPr>
              <w:t xml:space="preserve">Annex J (screens); programme screen standards</w:t>
            </w:r>
          </w:p>
        </w:tc>
        <w:tc>
          <w:tcPr>
            <w:tcW w:w="1655" w:type="dxa"/>
          </w:tcPr>
          <w:p>
            <w:pPr>
              <w:spacing w:after="20" w:before="20"/>
              <w:rPr>
                <w:rFonts w:ascii="Arial" w:hAnsi="Arial" w:cs="Arial"/>
                <w:sz w:val="14"/>
                <w:szCs w:val="14"/>
              </w:rPr>
            </w:pPr>
            <w:r>
              <w:rPr>
                <w:rFonts w:ascii="Arial" w:hAnsi="Arial" w:cs="Arial"/>
                <w:sz w:val="14"/>
                <w:szCs w:val="14"/>
              </w:rPr>
              <w:t xml:space="preserve">NFR-ACC-01 WCAG 2.2 level AA, NFR-ACC-03 Contrast and colour, NFR-RSP-01 Responsive layout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UAM-NFR-06</w:t>
            </w:r>
          </w:p>
        </w:tc>
        <w:tc>
          <w:tcPr>
            <w:tcW w:w="1224" w:type="dxa"/>
          </w:tcPr>
          <w:p>
            <w:pPr>
              <w:spacing w:after="20" w:before="20"/>
              <w:rPr>
                <w:rFonts w:ascii="Arial" w:hAnsi="Arial" w:cs="Arial"/>
                <w:sz w:val="14"/>
                <w:szCs w:val="14"/>
              </w:rPr>
            </w:pPr>
            <w:r>
              <w:rPr>
                <w:rFonts w:ascii="Arial" w:hAnsi="Arial" w:cs="Arial"/>
                <w:sz w:val="14"/>
                <w:szCs w:val="14"/>
              </w:rPr>
              <w:t xml:space="preserve">Regulatory and compliance</w:t>
            </w:r>
          </w:p>
        </w:tc>
        <w:tc>
          <w:tcPr>
            <w:tcW w:w="2664" w:type="dxa"/>
          </w:tcPr>
          <w:p>
            <w:pPr>
              <w:spacing w:after="20" w:before="20"/>
              <w:rPr>
                <w:rFonts w:ascii="Arial" w:hAnsi="Arial" w:cs="Arial"/>
                <w:sz w:val="14"/>
                <w:szCs w:val="14"/>
              </w:rPr>
            </w:pPr>
            <w:r>
              <w:rPr>
                <w:rFonts w:ascii="Arial" w:hAnsi="Arial" w:cs="Arial"/>
                <w:sz w:val="14"/>
                <w:szCs w:val="14"/>
              </w:rPr>
              <w:t xml:space="preserve">MORB (BSP), Circular 808 of 2013, AMLA 2001, Data Privacy Act 2012 (p.12)</w:t>
            </w:r>
          </w:p>
        </w:tc>
        <w:tc>
          <w:tcPr>
            <w:tcW w:w="2880" w:type="dxa"/>
          </w:tcPr>
          <w:p>
            <w:pPr>
              <w:spacing w:after="20" w:before="20"/>
              <w:rPr>
                <w:rFonts w:ascii="Arial" w:hAnsi="Arial" w:cs="Arial"/>
                <w:sz w:val="14"/>
                <w:szCs w:val="14"/>
              </w:rPr>
            </w:pPr>
            <w:r>
              <w:rPr>
                <w:rFonts w:ascii="Arial" w:hAnsi="Arial" w:cs="Arial"/>
                <w:sz w:val="14"/>
                <w:szCs w:val="14"/>
              </w:rPr>
              <w:t xml:space="preserve">Four eyes on every access change, least privilege, separation-of-duties rules, deactivation of dormant users, an audit trail no user can change, retention</w:t>
            </w:r>
          </w:p>
        </w:tc>
        <w:tc>
          <w:tcPr>
            <w:tcW w:w="1224" w:type="dxa"/>
          </w:tcPr>
          <w:p>
            <w:pPr>
              <w:spacing w:after="20" w:before="20"/>
              <w:rPr>
                <w:rFonts w:ascii="Arial" w:hAnsi="Arial" w:cs="Arial"/>
                <w:sz w:val="14"/>
                <w:szCs w:val="14"/>
              </w:rPr>
            </w:pPr>
            <w:r>
              <w:rPr>
                <w:rFonts w:ascii="Arial" w:hAnsi="Arial" w:cs="Arial"/>
                <w:sz w:val="14"/>
                <w:szCs w:val="14"/>
              </w:rPr>
              <w:t xml:space="preserve">FRUM.003.02.01, FRUM.003.04, FRUM.006.03, FRUM.012.01</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 NFR-AUD-02 Audit records cannot be changed, NFR-PRV-03 Sensitive personal information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UAM-NFR-07</w:t>
            </w:r>
          </w:p>
        </w:tc>
        <w:tc>
          <w:tcPr>
            <w:tcW w:w="1224" w:type="dxa"/>
          </w:tcPr>
          <w:p>
            <w:pPr>
              <w:spacing w:after="20" w:before="20"/>
              <w:rPr>
                <w:rFonts w:ascii="Arial" w:hAnsi="Arial" w:cs="Arial"/>
                <w:sz w:val="14"/>
                <w:szCs w:val="14"/>
              </w:rPr>
            </w:pPr>
            <w:r>
              <w:rPr>
                <w:rFonts w:ascii="Arial" w:hAnsi="Arial" w:cs="Arial"/>
                <w:sz w:val="14"/>
                <w:szCs w:val="14"/>
              </w:rPr>
              <w:t xml:space="preserve">Hardware, software, file locations, embedded IDs</w:t>
            </w:r>
          </w:p>
        </w:tc>
        <w:tc>
          <w:tcPr>
            <w:tcW w:w="2664" w:type="dxa"/>
          </w:tcPr>
          <w:p>
            <w:pPr>
              <w:spacing w:after="20" w:before="20"/>
              <w:rPr>
                <w:rFonts w:ascii="Arial" w:hAnsi="Arial" w:cs="Arial"/>
                <w:sz w:val="14"/>
                <w:szCs w:val="14"/>
              </w:rPr>
            </w:pPr>
            <w:r>
              <w:rPr>
                <w:rFonts w:ascii="Arial" w:hAnsi="Arial" w:cs="Arial"/>
                <w:sz w:val="14"/>
                <w:szCs w:val="14"/>
              </w:rPr>
              <w:t xml:space="preserve">Server / workstation specifications; binaries and logs in standard locations; embedded application user IDs named e_appshortname_description (e.g. p_appname_sftp) (p.12-13)</w:t>
            </w:r>
          </w:p>
        </w:tc>
        <w:tc>
          <w:tcPr>
            <w:tcW w:w="2880" w:type="dxa"/>
          </w:tcPr>
          <w:p>
            <w:pPr>
              <w:spacing w:after="20" w:before="20"/>
              <w:rPr>
                <w:rFonts w:ascii="Arial" w:hAnsi="Arial" w:cs="Arial"/>
                <w:sz w:val="14"/>
                <w:szCs w:val="14"/>
              </w:rPr>
            </w:pPr>
            <w:r>
              <w:rPr>
                <w:rFonts w:ascii="Arial" w:hAnsi="Arial" w:cs="Arial"/>
                <w:sz w:val="14"/>
                <w:szCs w:val="14"/>
              </w:rPr>
              <w:t xml:space="preserve">Service accounts named by the BDO convention; servers and software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NFR-MNT-04 Technology baseline and support horizon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UAM-NFR-08</w:t>
            </w:r>
          </w:p>
        </w:tc>
        <w:tc>
          <w:tcPr>
            <w:tcW w:w="1224" w:type="dxa"/>
          </w:tcPr>
          <w:p>
            <w:pPr>
              <w:spacing w:after="20" w:before="20"/>
              <w:rPr>
                <w:rFonts w:ascii="Arial" w:hAnsi="Arial" w:cs="Arial"/>
                <w:sz w:val="14"/>
                <w:szCs w:val="14"/>
              </w:rPr>
            </w:pPr>
            <w:r>
              <w:rPr>
                <w:rFonts w:ascii="Arial" w:hAnsi="Arial" w:cs="Arial"/>
                <w:sz w:val="14"/>
                <w:szCs w:val="14"/>
              </w:rPr>
              <w:t xml:space="preserve">Network</w:t>
            </w:r>
          </w:p>
        </w:tc>
        <w:tc>
          <w:tcPr>
            <w:tcW w:w="2664" w:type="dxa"/>
          </w:tcPr>
          <w:p>
            <w:pPr>
              <w:spacing w:after="20" w:before="20"/>
              <w:rPr>
                <w:rFonts w:ascii="Arial" w:hAnsi="Arial" w:cs="Arial"/>
                <w:sz w:val="14"/>
                <w:szCs w:val="14"/>
              </w:rPr>
            </w:pPr>
            <w:r>
              <w:rPr>
                <w:rFonts w:ascii="Arial" w:hAnsi="Arial" w:cs="Arial"/>
                <w:sz w:val="14"/>
                <w:szCs w:val="14"/>
              </w:rPr>
              <w:t xml:space="preserve">No impact on branch / ATM operations, no change to network design; ports, devices, bandwidth, latency, interfaces (p.13)</w:t>
            </w:r>
          </w:p>
        </w:tc>
        <w:tc>
          <w:tcPr>
            <w:tcW w:w="2880" w:type="dxa"/>
          </w:tcPr>
          <w:p>
            <w:pPr>
              <w:spacing w:after="20" w:before="20"/>
              <w:rPr>
                <w:rFonts w:ascii="Arial" w:hAnsi="Arial" w:cs="Arial"/>
                <w:sz w:val="14"/>
                <w:szCs w:val="14"/>
              </w:rPr>
            </w:pPr>
            <w:r>
              <w:rPr>
                <w:rFonts w:ascii="Arial" w:hAnsi="Arial" w:cs="Arial"/>
                <w:sz w:val="14"/>
                <w:szCs w:val="14"/>
              </w:rPr>
              <w:t xml:space="preserve">Encrypted connections only; no change to the BDO network; hosts and ports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NFR-SEC-06 Encryption in transit and at rest, NFR-SEC-09 Integration security</w:t>
            </w:r>
          </w:p>
        </w:tc>
      </w:tr>
      <w:tr>
        <w:tc>
          <w:tcPr>
            <w:tcW w:w="1007" w:type="dxa"/>
          </w:tcPr>
          <w:p>
            <w:pPr>
              <w:spacing w:after="20" w:before="20"/>
              <w:rPr>
                <w:rFonts w:ascii="Arial" w:hAnsi="Arial" w:cs="Arial"/>
                <w:sz w:val="14"/>
                <w:szCs w:val="14"/>
              </w:rPr>
            </w:pPr>
            <w:r>
              <w:rPr>
                <w:rFonts w:ascii="Arial" w:hAnsi="Arial" w:cs="Arial"/>
                <w:sz w:val="14"/>
                <w:szCs w:val="14"/>
              </w:rPr>
              <w:t xml:space="preserve">UAM-NFR-09</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1.a-f</w:t>
            </w:r>
          </w:p>
        </w:tc>
        <w:tc>
          <w:tcPr>
            <w:tcW w:w="2664" w:type="dxa"/>
          </w:tcPr>
          <w:p>
            <w:pPr>
              <w:spacing w:after="20" w:before="20"/>
              <w:rPr>
                <w:rFonts w:ascii="Arial" w:hAnsi="Arial" w:cs="Arial"/>
                <w:sz w:val="14"/>
                <w:szCs w:val="14"/>
              </w:rPr>
            </w:pPr>
            <w:r>
              <w:rPr>
                <w:rFonts w:ascii="Arial" w:hAnsi="Arial" w:cs="Arial"/>
                <w:sz w:val="14"/>
                <w:szCs w:val="14"/>
              </w:rPr>
              <w:t xml:space="preserve">Online modules to view, add, modify, delete master data incl. users and roles; access via roles; more than one user per role; **a user can have more than one role**; accounts can be disabled and re-enabled; maintenance recorded in the application log (p.13)</w:t>
            </w:r>
          </w:p>
        </w:tc>
        <w:tc>
          <w:tcPr>
            <w:tcW w:w="2880" w:type="dxa"/>
          </w:tcPr>
          <w:p>
            <w:pPr>
              <w:spacing w:after="20" w:before="20"/>
              <w:rPr>
                <w:rFonts w:ascii="Arial" w:hAnsi="Arial" w:cs="Arial"/>
                <w:sz w:val="14"/>
                <w:szCs w:val="14"/>
              </w:rPr>
            </w:pPr>
            <w:r>
              <w:rPr>
                <w:rFonts w:ascii="Arial" w:hAnsi="Arial" w:cs="Arial"/>
                <w:sz w:val="14"/>
                <w:szCs w:val="14"/>
              </w:rPr>
              <w:t xml:space="preserve">Users, roles and permissions; several roles per user and users per role; enable / disable, also of dormant users by a job; every change audited (CQ23 answered)</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FRUM.003.02.01, FRUM.003.04, FRUM.008.01, FRUM.008.04</w:t>
            </w:r>
          </w:p>
        </w:tc>
        <w:tc>
          <w:tcPr>
            <w:tcW w:w="1655" w:type="dxa"/>
          </w:tcPr>
          <w:p>
            <w:pPr>
              <w:spacing w:after="20" w:before="20"/>
              <w:rPr>
                <w:rFonts w:ascii="Arial" w:hAnsi="Arial" w:cs="Arial"/>
                <w:sz w:val="14"/>
                <w:szCs w:val="14"/>
              </w:rPr>
            </w:pPr>
            <w:r>
              <w:rPr>
                <w:rFonts w:ascii="Arial" w:hAnsi="Arial" w:cs="Arial"/>
                <w:sz w:val="14"/>
                <w:szCs w:val="14"/>
              </w:rPr>
              <w:t xml:space="preserve">NFR-SEC-03 User provisioning and leavers, 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UAM-NFR-10</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1.g</w:t>
            </w:r>
          </w:p>
        </w:tc>
        <w:tc>
          <w:tcPr>
            <w:tcW w:w="2664" w:type="dxa"/>
          </w:tcPr>
          <w:p>
            <w:pPr>
              <w:spacing w:after="20" w:before="20"/>
              <w:rPr>
                <w:rFonts w:ascii="Arial" w:hAnsi="Arial" w:cs="Arial"/>
                <w:sz w:val="14"/>
                <w:szCs w:val="14"/>
              </w:rPr>
            </w:pPr>
            <w:r>
              <w:rPr>
                <w:rFonts w:ascii="Arial" w:hAnsi="Arial" w:cs="Arial"/>
                <w:sz w:val="14"/>
                <w:szCs w:val="14"/>
              </w:rPr>
              <w:t xml:space="preserve">Query or report showing the roles assigned to users; exportable (p.13)</w:t>
            </w:r>
          </w:p>
        </w:tc>
        <w:tc>
          <w:tcPr>
            <w:tcW w:w="2880" w:type="dxa"/>
          </w:tcPr>
          <w:p>
            <w:pPr>
              <w:spacing w:after="20" w:before="20"/>
              <w:rPr>
                <w:rFonts w:ascii="Arial" w:hAnsi="Arial" w:cs="Arial"/>
                <w:sz w:val="14"/>
                <w:szCs w:val="14"/>
              </w:rPr>
            </w:pPr>
            <w:r>
              <w:rPr>
                <w:rFonts w:ascii="Arial" w:hAnsi="Arial" w:cs="Arial"/>
                <w:sz w:val="14"/>
                <w:szCs w:val="14"/>
              </w:rPr>
              <w:t xml:space="preserve">Reports UAM-USER-ACCESS and UAM-GROUP-MEMBERS, exportable</w:t>
            </w:r>
          </w:p>
        </w:tc>
        <w:tc>
          <w:tcPr>
            <w:tcW w:w="1224" w:type="dxa"/>
          </w:tcPr>
          <w:p>
            <w:pPr>
              <w:spacing w:after="20" w:before="20"/>
              <w:rPr>
                <w:rFonts w:ascii="Arial" w:hAnsi="Arial" w:cs="Arial"/>
                <w:sz w:val="14"/>
                <w:szCs w:val="14"/>
              </w:rPr>
            </w:pPr>
            <w:r>
              <w:rPr>
                <w:rFonts w:ascii="Arial" w:hAnsi="Arial" w:cs="Arial"/>
                <w:sz w:val="14"/>
                <w:szCs w:val="14"/>
              </w:rPr>
              <w:t xml:space="preserve">FRUM.007.01, FRUM.007.02</w:t>
            </w:r>
          </w:p>
        </w:tc>
        <w:tc>
          <w:tcPr>
            <w:tcW w:w="1655" w:type="dxa"/>
          </w:tcPr>
          <w:p>
            <w:pPr>
              <w:spacing w:after="20" w:before="20"/>
              <w:rPr>
                <w:rFonts w:ascii="Arial" w:hAnsi="Arial" w:cs="Arial"/>
                <w:sz w:val="14"/>
                <w:szCs w:val="14"/>
              </w:rPr>
            </w:pPr>
            <w:r>
              <w:rPr>
                <w:rFonts w:ascii="Arial" w:hAnsi="Arial" w:cs="Arial"/>
                <w:sz w:val="14"/>
                <w:szCs w:val="14"/>
              </w:rPr>
              <w:t xml:space="preserve">NFR-AUD-03 Audit enquiry and export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UAM-NFR-11</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1.h</w:t>
            </w:r>
          </w:p>
        </w:tc>
        <w:tc>
          <w:tcPr>
            <w:tcW w:w="2664" w:type="dxa"/>
          </w:tcPr>
          <w:p>
            <w:pPr>
              <w:spacing w:after="20" w:before="20"/>
              <w:rPr>
                <w:rFonts w:ascii="Arial" w:hAnsi="Arial" w:cs="Arial"/>
                <w:sz w:val="14"/>
                <w:szCs w:val="14"/>
              </w:rPr>
            </w:pPr>
            <w:r>
              <w:rPr>
                <w:rFonts w:ascii="Arial" w:hAnsi="Arial" w:cs="Arial"/>
                <w:sz w:val="14"/>
                <w:szCs w:val="14"/>
              </w:rPr>
              <w:t xml:space="preserve">Supports LDAP or Active Directory authentication (p.13)</w:t>
            </w:r>
          </w:p>
        </w:tc>
        <w:tc>
          <w:tcPr>
            <w:tcW w:w="2880" w:type="dxa"/>
          </w:tcPr>
          <w:p>
            <w:pPr>
              <w:spacing w:after="20" w:before="20"/>
              <w:rPr>
                <w:rFonts w:ascii="Arial" w:hAnsi="Arial" w:cs="Arial"/>
                <w:sz w:val="14"/>
                <w:szCs w:val="14"/>
              </w:rPr>
            </w:pPr>
            <w:r>
              <w:rPr>
                <w:rFonts w:ascii="Arial" w:hAnsi="Arial" w:cs="Arial"/>
                <w:sz w:val="14"/>
                <w:szCs w:val="14"/>
              </w:rPr>
              <w:t xml:space="preserve">Directory sign-in through the Enterprise SSO platform (EIAM on Microsoft Entra ID), which holds the BDO directory accounts (BDOI FRUM.001.02); single sign-on with OpenID Connect or SAML 2.0, switched on by configuration.</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NFR-INT-03 Identity standards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UAM-NFR-12</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1.i</w:t>
            </w:r>
          </w:p>
        </w:tc>
        <w:tc>
          <w:tcPr>
            <w:tcW w:w="2664" w:type="dxa"/>
          </w:tcPr>
          <w:p>
            <w:pPr>
              <w:spacing w:after="20" w:before="20"/>
              <w:rPr>
                <w:rFonts w:ascii="Arial" w:hAnsi="Arial" w:cs="Arial"/>
                <w:sz w:val="14"/>
                <w:szCs w:val="14"/>
              </w:rPr>
            </w:pPr>
            <w:r>
              <w:rPr>
                <w:rFonts w:ascii="Arial" w:hAnsi="Arial" w:cs="Arial"/>
                <w:sz w:val="14"/>
                <w:szCs w:val="14"/>
              </w:rPr>
              <w:t xml:space="preserve">Can support authorisation of users by interfacing with an external ACL (p.13)</w:t>
            </w:r>
          </w:p>
        </w:tc>
        <w:tc>
          <w:tcPr>
            <w:tcW w:w="2880" w:type="dxa"/>
          </w:tcPr>
          <w:p>
            <w:pPr>
              <w:spacing w:after="20" w:before="20"/>
              <w:rPr>
                <w:rFonts w:ascii="Arial" w:hAnsi="Arial" w:cs="Arial"/>
                <w:sz w:val="14"/>
                <w:szCs w:val="14"/>
              </w:rPr>
            </w:pPr>
            <w:r>
              <w:rPr>
                <w:rFonts w:ascii="Arial" w:hAnsi="Arial" w:cs="Arial"/>
                <w:sz w:val="14"/>
                <w:szCs w:val="14"/>
              </w:rPr>
              <w:t xml:space="preserve">On hold until BDOI answers UQ14</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UAM-NFR-13</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1.j</w:t>
            </w:r>
          </w:p>
        </w:tc>
        <w:tc>
          <w:tcPr>
            <w:tcW w:w="2664" w:type="dxa"/>
          </w:tcPr>
          <w:p>
            <w:pPr>
              <w:spacing w:after="20" w:before="20"/>
              <w:rPr>
                <w:rFonts w:ascii="Arial" w:hAnsi="Arial" w:cs="Arial"/>
                <w:sz w:val="14"/>
                <w:szCs w:val="14"/>
              </w:rPr>
            </w:pPr>
            <w:r>
              <w:rPr>
                <w:rFonts w:ascii="Arial" w:hAnsi="Arial" w:cs="Arial"/>
                <w:sz w:val="14"/>
                <w:szCs w:val="14"/>
              </w:rPr>
              <w:t xml:space="preserve">User ID of at least ten (10) alphanumeric characters, supports the format a999999999 (p.13)</w:t>
            </w:r>
          </w:p>
        </w:tc>
        <w:tc>
          <w:tcPr>
            <w:tcW w:w="2880" w:type="dxa"/>
          </w:tcPr>
          <w:p>
            <w:pPr>
              <w:spacing w:after="20" w:before="20"/>
              <w:rPr>
                <w:rFonts w:ascii="Arial" w:hAnsi="Arial" w:cs="Arial"/>
                <w:sz w:val="14"/>
                <w:szCs w:val="14"/>
              </w:rPr>
            </w:pPr>
            <w:r>
              <w:rPr>
                <w:rFonts w:ascii="Arial" w:hAnsi="Arial" w:cs="Arial"/>
                <w:sz w:val="14"/>
                <w:szCs w:val="14"/>
              </w:rPr>
              <w:t xml:space="preserve">Parameter the user ID format checked on requests (default a999999999 format, UQ05)</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FRUM.009.02</w:t>
            </w:r>
          </w:p>
        </w:tc>
        <w:tc>
          <w:tcPr>
            <w:tcW w:w="1655" w:type="dxa"/>
          </w:tcPr>
          <w:p>
            <w:pPr>
              <w:spacing w:after="20" w:before="20"/>
              <w:rPr>
                <w:rFonts w:ascii="Arial" w:hAnsi="Arial" w:cs="Arial"/>
                <w:sz w:val="14"/>
                <w:szCs w:val="14"/>
              </w:rPr>
            </w:pPr>
            <w:r>
              <w:rPr>
                <w:rFonts w:ascii="Arial" w:hAnsi="Arial" w:cs="Arial"/>
                <w:sz w:val="14"/>
                <w:szCs w:val="14"/>
              </w:rPr>
              <w:t xml:space="preserve">NFR-CFG-01 No hard-coded business rules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UAM-NFR-14</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1.k</w:t>
            </w:r>
          </w:p>
        </w:tc>
        <w:tc>
          <w:tcPr>
            <w:tcW w:w="2664" w:type="dxa"/>
          </w:tcPr>
          <w:p>
            <w:pPr>
              <w:spacing w:after="20" w:before="20"/>
              <w:rPr>
                <w:rFonts w:ascii="Arial" w:hAnsi="Arial" w:cs="Arial"/>
                <w:sz w:val="14"/>
                <w:szCs w:val="14"/>
              </w:rPr>
            </w:pPr>
            <w:r>
              <w:rPr>
                <w:rFonts w:ascii="Arial" w:hAnsi="Arial" w:cs="Arial"/>
                <w:sz w:val="14"/>
                <w:szCs w:val="14"/>
              </w:rPr>
              <w:t xml:space="preserve">Ability to specify an effective date for user and role changes (p.13)</w:t>
            </w:r>
          </w:p>
        </w:tc>
        <w:tc>
          <w:tcPr>
            <w:tcW w:w="2880" w:type="dxa"/>
          </w:tcPr>
          <w:p>
            <w:pPr>
              <w:spacing w:after="20" w:before="20"/>
              <w:rPr>
                <w:rFonts w:ascii="Arial" w:hAnsi="Arial" w:cs="Arial"/>
                <w:sz w:val="14"/>
                <w:szCs w:val="14"/>
              </w:rPr>
            </w:pPr>
            <w:r>
              <w:rPr>
                <w:rFonts w:ascii="Arial" w:hAnsi="Arial" w:cs="Arial"/>
                <w:sz w:val="14"/>
                <w:szCs w:val="14"/>
              </w:rPr>
              <w:t xml:space="preserve">Effective date on requests; daily job applies scheduled changes (UQ06)</w:t>
            </w:r>
          </w:p>
        </w:tc>
        <w:tc>
          <w:tcPr>
            <w:tcW w:w="1224" w:type="dxa"/>
          </w:tcPr>
          <w:p>
            <w:pPr>
              <w:spacing w:after="20" w:before="20"/>
              <w:rPr>
                <w:rFonts w:ascii="Arial" w:hAnsi="Arial" w:cs="Arial"/>
                <w:sz w:val="14"/>
                <w:szCs w:val="14"/>
              </w:rPr>
            </w:pPr>
            <w:r>
              <w:rPr>
                <w:rFonts w:ascii="Arial" w:hAnsi="Arial" w:cs="Arial"/>
                <w:sz w:val="14"/>
                <w:szCs w:val="14"/>
              </w:rPr>
              <w:t xml:space="preserve">FRUM.009.10</w:t>
            </w:r>
          </w:p>
        </w:tc>
        <w:tc>
          <w:tcPr>
            <w:tcW w:w="1655" w:type="dxa"/>
          </w:tcPr>
          <w:p>
            <w:pPr>
              <w:spacing w:after="20" w:before="20"/>
              <w:rPr>
                <w:rFonts w:ascii="Arial" w:hAnsi="Arial" w:cs="Arial"/>
                <w:sz w:val="14"/>
                <w:szCs w:val="14"/>
              </w:rPr>
            </w:pPr>
            <w:r>
              <w:rPr>
                <w:rFonts w:ascii="Arial" w:hAnsi="Arial" w:cs="Arial"/>
                <w:sz w:val="14"/>
                <w:szCs w:val="14"/>
              </w:rPr>
              <w:t xml:space="preserve">NFR-CFG-02 Effective dates and approval of configuration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UAM-NFR-15</w:t>
            </w:r>
          </w:p>
        </w:tc>
        <w:tc>
          <w:tcPr>
            <w:tcW w:w="1224" w:type="dxa"/>
          </w:tcPr>
          <w:p>
            <w:pPr>
              <w:spacing w:after="20" w:before="20"/>
              <w:rPr>
                <w:rFonts w:ascii="Arial" w:hAnsi="Arial" w:cs="Arial"/>
                <w:sz w:val="14"/>
                <w:szCs w:val="14"/>
              </w:rPr>
            </w:pPr>
            <w:r>
              <w:rPr>
                <w:rFonts w:ascii="Arial" w:hAnsi="Arial" w:cs="Arial"/>
                <w:sz w:val="14"/>
                <w:szCs w:val="14"/>
              </w:rPr>
              <w:t xml:space="preserve">User ID maintenance fields</w:t>
            </w:r>
          </w:p>
        </w:tc>
        <w:tc>
          <w:tcPr>
            <w:tcW w:w="2664" w:type="dxa"/>
          </w:tcPr>
          <w:p>
            <w:pPr>
              <w:spacing w:after="20" w:before="20"/>
              <w:rPr>
                <w:rFonts w:ascii="Arial" w:hAnsi="Arial" w:cs="Arial"/>
                <w:sz w:val="14"/>
                <w:szCs w:val="14"/>
              </w:rPr>
            </w:pPr>
            <w:r>
              <w:rPr>
                <w:rFonts w:ascii="Arial" w:hAnsi="Arial" w:cs="Arial"/>
                <w:sz w:val="14"/>
                <w:szCs w:val="14"/>
              </w:rPr>
              <w:t xml:space="preserve">Windows ID, user name, user status (active, disabled, locked out, online, etc.), Business Unit Group, User Level (p.14)</w:t>
            </w:r>
          </w:p>
        </w:tc>
        <w:tc>
          <w:tcPr>
            <w:tcW w:w="2880" w:type="dxa"/>
          </w:tcPr>
          <w:p>
            <w:pPr>
              <w:spacing w:after="20" w:before="20"/>
              <w:rPr>
                <w:rFonts w:ascii="Arial" w:hAnsi="Arial" w:cs="Arial"/>
                <w:sz w:val="14"/>
                <w:szCs w:val="14"/>
              </w:rPr>
            </w:pPr>
            <w:r>
              <w:rPr>
                <w:rFonts w:ascii="Arial" w:hAnsi="Arial" w:cs="Arial"/>
                <w:sz w:val="14"/>
                <w:szCs w:val="14"/>
              </w:rPr>
              <w:t xml:space="preserve">Windows ID, business unit group, user level; status Active, Disabled, Locked, Online (UQ05, UQ13)</w:t>
            </w:r>
          </w:p>
        </w:tc>
        <w:tc>
          <w:tcPr>
            <w:tcW w:w="1224" w:type="dxa"/>
          </w:tcPr>
          <w:p>
            <w:pPr>
              <w:spacing w:after="20" w:before="20"/>
              <w:rPr>
                <w:rFonts w:ascii="Arial" w:hAnsi="Arial" w:cs="Arial"/>
                <w:sz w:val="14"/>
                <w:szCs w:val="14"/>
              </w:rPr>
            </w:pPr>
            <w:r>
              <w:rPr>
                <w:rFonts w:ascii="Arial" w:hAnsi="Arial" w:cs="Arial"/>
                <w:sz w:val="14"/>
                <w:szCs w:val="14"/>
              </w:rPr>
              <w:t xml:space="preserve">FRUM.001.04, FRUM.001.05, FRUM.002.01, FRUM.002.03, FRUM.008.01</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UAM-NFR-16</w:t>
            </w:r>
          </w:p>
        </w:tc>
        <w:tc>
          <w:tcPr>
            <w:tcW w:w="1224" w:type="dxa"/>
          </w:tcPr>
          <w:p>
            <w:pPr>
              <w:spacing w:after="20" w:before="20"/>
              <w:rPr>
                <w:rFonts w:ascii="Arial" w:hAnsi="Arial" w:cs="Arial"/>
                <w:sz w:val="14"/>
                <w:szCs w:val="14"/>
              </w:rPr>
            </w:pPr>
            <w:r>
              <w:rPr>
                <w:rFonts w:ascii="Arial" w:hAnsi="Arial" w:cs="Arial"/>
                <w:sz w:val="14"/>
                <w:szCs w:val="14"/>
              </w:rPr>
              <w:t xml:space="preserve">System Administrator capabilities</w:t>
            </w:r>
          </w:p>
        </w:tc>
        <w:tc>
          <w:tcPr>
            <w:tcW w:w="2664" w:type="dxa"/>
          </w:tcPr>
          <w:p>
            <w:pPr>
              <w:spacing w:after="20" w:before="20"/>
              <w:rPr>
                <w:rFonts w:ascii="Arial" w:hAnsi="Arial" w:cs="Arial"/>
                <w:sz w:val="14"/>
                <w:szCs w:val="14"/>
              </w:rPr>
            </w:pPr>
            <w:r>
              <w:rPr>
                <w:rFonts w:ascii="Arial" w:hAnsi="Arial" w:cs="Arial"/>
                <w:sz w:val="14"/>
                <w:szCs w:val="14"/>
              </w:rPr>
              <w:t xml:space="preserve">Access rights per group per role; user administrator maintenance; group administration; maintain reference tables; workflow set-up; screen update and maintenance (p.14)</w:t>
            </w:r>
          </w:p>
        </w:tc>
        <w:tc>
          <w:tcPr>
            <w:tcW w:w="2880" w:type="dxa"/>
          </w:tcPr>
          <w:p>
            <w:pPr>
              <w:spacing w:after="20" w:before="20"/>
              <w:rPr>
                <w:rFonts w:ascii="Arial" w:hAnsi="Arial" w:cs="Arial"/>
                <w:sz w:val="14"/>
                <w:szCs w:val="14"/>
              </w:rPr>
            </w:pPr>
            <w:r>
              <w:rPr>
                <w:rFonts w:ascii="Arial" w:hAnsi="Arial" w:cs="Arial"/>
                <w:sz w:val="14"/>
                <w:szCs w:val="14"/>
              </w:rPr>
              <w:t xml:space="preserve">Access rights per profile, user and group administration and reference tables exist; approver rules are parameters, and a change of a security setting needs a second approval; screens change by release</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FRUM.012.02</w:t>
            </w:r>
          </w:p>
        </w:tc>
        <w:tc>
          <w:tcPr>
            <w:tcW w:w="1655" w:type="dxa"/>
          </w:tcPr>
          <w:p>
            <w:pPr>
              <w:spacing w:after="20" w:before="20"/>
              <w:rPr>
                <w:rFonts w:ascii="Arial" w:hAnsi="Arial" w:cs="Arial"/>
                <w:sz w:val="14"/>
                <w:szCs w:val="14"/>
              </w:rPr>
            </w:pPr>
            <w:r>
              <w:rPr>
                <w:rFonts w:ascii="Arial" w:hAnsi="Arial" w:cs="Arial"/>
                <w:sz w:val="14"/>
                <w:szCs w:val="14"/>
              </w:rPr>
              <w:t xml:space="preserve">NFR-CFG-03 Configurable workflows, NFR-SUP-05 Administration without a command line</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UAM-NFR-17</w:t>
            </w:r>
          </w:p>
        </w:tc>
        <w:tc>
          <w:tcPr>
            <w:tcW w:w="1224" w:type="dxa"/>
          </w:tcPr>
          <w:p>
            <w:pPr>
              <w:spacing w:after="20" w:before="20"/>
              <w:rPr>
                <w:rFonts w:ascii="Arial" w:hAnsi="Arial" w:cs="Arial"/>
                <w:sz w:val="14"/>
                <w:szCs w:val="14"/>
              </w:rPr>
            </w:pPr>
            <w:r>
              <w:rPr>
                <w:rFonts w:ascii="Arial" w:hAnsi="Arial" w:cs="Arial"/>
                <w:sz w:val="14"/>
                <w:szCs w:val="14"/>
              </w:rPr>
              <w:t xml:space="preserve">Authentication through EUA</w:t>
            </w:r>
          </w:p>
        </w:tc>
        <w:tc>
          <w:tcPr>
            <w:tcW w:w="2664" w:type="dxa"/>
          </w:tcPr>
          <w:p>
            <w:pPr>
              <w:spacing w:after="20" w:before="20"/>
              <w:rPr>
                <w:rFonts w:ascii="Arial" w:hAnsi="Arial" w:cs="Arial"/>
                <w:sz w:val="14"/>
                <w:szCs w:val="14"/>
              </w:rPr>
            </w:pPr>
            <w:r>
              <w:rPr>
                <w:rFonts w:ascii="Arial" w:hAnsi="Arial" w:cs="Arial"/>
                <w:sz w:val="14"/>
                <w:szCs w:val="14"/>
              </w:rPr>
              <w:t xml:space="preserve">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w="2880" w:type="dxa"/>
          </w:tcPr>
          <w:p>
            <w:pPr>
              <w:spacing w:after="20" w:before="20"/>
              <w:rPr>
                <w:rFonts w:ascii="Arial" w:hAnsi="Arial" w:cs="Arial"/>
                <w:sz w:val="14"/>
                <w:szCs w:val="14"/>
              </w:rPr>
            </w:pPr>
            <w:r>
              <w:rPr>
                <w:rFonts w:ascii="Arial" w:hAnsi="Arial" w:cs="Arial"/>
                <w:sz w:val="14"/>
                <w:szCs w:val="14"/>
              </w:rPr>
              <w:t xml:space="preserve">Replaced by the sign-in through the Enterprise SSO platform (BDOI FRUM.001.02); the Windows ID identifies the user (Annex E).</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UAM-NFR-18</w:t>
            </w:r>
          </w:p>
        </w:tc>
        <w:tc>
          <w:tcPr>
            <w:tcW w:w="1224" w:type="dxa"/>
          </w:tcPr>
          <w:p>
            <w:pPr>
              <w:spacing w:after="20" w:before="20"/>
              <w:rPr>
                <w:rFonts w:ascii="Arial" w:hAnsi="Arial" w:cs="Arial"/>
                <w:sz w:val="14"/>
                <w:szCs w:val="14"/>
              </w:rPr>
            </w:pPr>
            <w:r>
              <w:rPr>
                <w:rFonts w:ascii="Arial" w:hAnsi="Arial" w:cs="Arial"/>
                <w:sz w:val="14"/>
                <w:szCs w:val="14"/>
              </w:rPr>
              <w:t xml:space="preserve">Login logging</w:t>
            </w:r>
          </w:p>
        </w:tc>
        <w:tc>
          <w:tcPr>
            <w:tcW w:w="2664" w:type="dxa"/>
          </w:tcPr>
          <w:p>
            <w:pPr>
              <w:spacing w:after="20" w:before="20"/>
              <w:rPr>
                <w:rFonts w:ascii="Arial" w:hAnsi="Arial" w:cs="Arial"/>
                <w:sz w:val="14"/>
                <w:szCs w:val="14"/>
              </w:rPr>
            </w:pPr>
            <w:r>
              <w:rPr>
                <w:rFonts w:ascii="Arial" w:hAnsi="Arial" w:cs="Arial"/>
                <w:sz w:val="14"/>
                <w:szCs w:val="14"/>
              </w:rPr>
              <w:t xml:space="preserve">Log all valid and invalid attempts (p.14)</w:t>
            </w:r>
          </w:p>
        </w:tc>
        <w:tc>
          <w:tcPr>
            <w:tcW w:w="2880" w:type="dxa"/>
          </w:tcPr>
          <w:p>
            <w:pPr>
              <w:spacing w:after="20" w:before="20"/>
              <w:rPr>
                <w:rFonts w:ascii="Arial" w:hAnsi="Arial" w:cs="Arial"/>
                <w:sz w:val="14"/>
                <w:szCs w:val="14"/>
              </w:rPr>
            </w:pPr>
            <w:r>
              <w:rPr>
                <w:rFonts w:ascii="Arial" w:hAnsi="Arial" w:cs="Arial"/>
                <w:sz w:val="14"/>
                <w:szCs w:val="14"/>
              </w:rPr>
              <w:t xml:space="preserve">Every valid and invalid log-in is audited</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FRUM.001.02</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UAM-NFR-19</w:t>
            </w:r>
          </w:p>
        </w:tc>
        <w:tc>
          <w:tcPr>
            <w:tcW w:w="1224" w:type="dxa"/>
          </w:tcPr>
          <w:p>
            <w:pPr>
              <w:spacing w:after="20" w:before="20"/>
              <w:rPr>
                <w:rFonts w:ascii="Arial" w:hAnsi="Arial" w:cs="Arial"/>
                <w:sz w:val="14"/>
                <w:szCs w:val="14"/>
              </w:rPr>
            </w:pPr>
            <w:r>
              <w:rPr>
                <w:rFonts w:ascii="Arial" w:hAnsi="Arial" w:cs="Arial"/>
                <w:sz w:val="14"/>
                <w:szCs w:val="14"/>
              </w:rPr>
              <w:t xml:space="preserve">Lockout</w:t>
            </w:r>
          </w:p>
        </w:tc>
        <w:tc>
          <w:tcPr>
            <w:tcW w:w="2664" w:type="dxa"/>
          </w:tcPr>
          <w:p>
            <w:pPr>
              <w:spacing w:after="20" w:before="20"/>
              <w:rPr>
                <w:rFonts w:ascii="Arial" w:hAnsi="Arial" w:cs="Arial"/>
                <w:sz w:val="14"/>
                <w:szCs w:val="14"/>
              </w:rPr>
            </w:pPr>
            <w:r>
              <w:rPr>
                <w:rFonts w:ascii="Arial" w:hAnsi="Arial" w:cs="Arial"/>
                <w:sz w:val="14"/>
                <w:szCs w:val="14"/>
              </w:rPr>
              <w:t xml:space="preserve">Users are locked out after 3 invalid attempts (p.14)</w:t>
            </w:r>
          </w:p>
        </w:tc>
        <w:tc>
          <w:tcPr>
            <w:tcW w:w="2880" w:type="dxa"/>
          </w:tcPr>
          <w:p>
            <w:pPr>
              <w:spacing w:after="20" w:before="20"/>
              <w:rPr>
                <w:rFonts w:ascii="Arial" w:hAnsi="Arial" w:cs="Arial"/>
                <w:sz w:val="14"/>
                <w:szCs w:val="14"/>
              </w:rPr>
            </w:pPr>
            <w:r>
              <w:rPr>
                <w:rFonts w:ascii="Arial" w:hAnsi="Arial" w:cs="Arial"/>
                <w:sz w:val="14"/>
                <w:szCs w:val="14"/>
              </w:rPr>
              <w:t xml:space="preserve">For single sign-on users the lock-out of the Enterprise SSO platform applies (BDOI FRUM.001.02, three invalid tries); local break-glass accounts lock after 3 failed attempts.</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FRUM.001.02</w:t>
            </w:r>
          </w:p>
        </w:tc>
        <w:tc>
          <w:tcPr>
            <w:tcW w:w="1655" w:type="dxa"/>
          </w:tcPr>
          <w:p>
            <w:pPr>
              <w:spacing w:after="20" w:before="20"/>
              <w:rPr>
                <w:rFonts w:ascii="Arial" w:hAnsi="Arial" w:cs="Arial"/>
                <w:sz w:val="14"/>
                <w:szCs w:val="14"/>
              </w:rPr>
            </w:pPr>
            <w:r>
              <w:rPr>
                <w:rFonts w:ascii="Arial" w:hAnsi="Arial" w:cs="Arial"/>
                <w:sz w:val="14"/>
                <w:szCs w:val="14"/>
              </w:rPr>
              <w:t xml:space="preserve">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UAM-NFR-20</w:t>
            </w:r>
          </w:p>
        </w:tc>
        <w:tc>
          <w:tcPr>
            <w:tcW w:w="1224" w:type="dxa"/>
          </w:tcPr>
          <w:p>
            <w:pPr>
              <w:spacing w:after="20" w:before="20"/>
              <w:rPr>
                <w:rFonts w:ascii="Arial" w:hAnsi="Arial" w:cs="Arial"/>
                <w:sz w:val="14"/>
                <w:szCs w:val="14"/>
              </w:rPr>
            </w:pPr>
            <w:r>
              <w:rPr>
                <w:rFonts w:ascii="Arial" w:hAnsi="Arial" w:cs="Arial"/>
                <w:sz w:val="14"/>
                <w:szCs w:val="14"/>
              </w:rPr>
              <w:t xml:space="preserve">Reference / master data management</w:t>
            </w:r>
          </w:p>
        </w:tc>
        <w:tc>
          <w:tcPr>
            <w:tcW w:w="2664" w:type="dxa"/>
          </w:tcPr>
          <w:p>
            <w:pPr>
              <w:spacing w:after="20" w:before="20"/>
              <w:rPr>
                <w:rFonts w:ascii="Arial" w:hAnsi="Arial" w:cs="Arial"/>
                <w:sz w:val="14"/>
                <w:szCs w:val="14"/>
              </w:rPr>
            </w:pPr>
            <w:r>
              <w:rPr>
                <w:rFonts w:ascii="Arial" w:hAnsi="Arial" w:cs="Arial"/>
                <w:sz w:val="14"/>
                <w:szCs w:val="14"/>
              </w:rPr>
              <w:t xml:space="preserve">Online view / add / modify / delete; referential integrity and validation; logical deletion; changes logged; role-based access (p.14)</w:t>
            </w:r>
          </w:p>
        </w:tc>
        <w:tc>
          <w:tcPr>
            <w:tcW w:w="2880" w:type="dxa"/>
          </w:tcPr>
          <w:p>
            <w:pPr>
              <w:spacing w:after="20" w:before="20"/>
              <w:rPr>
                <w:rFonts w:ascii="Arial" w:hAnsi="Arial" w:cs="Arial"/>
                <w:sz w:val="14"/>
                <w:szCs w:val="14"/>
              </w:rPr>
            </w:pPr>
            <w:r>
              <w:rPr>
                <w:rFonts w:ascii="Arial" w:hAnsi="Arial" w:cs="Arial"/>
                <w:sz w:val="14"/>
                <w:szCs w:val="14"/>
              </w:rPr>
              <w:t xml:space="preserve">Lists of Values with maker-checker, effective dates and deactivation instead of delete; audited</w:t>
            </w:r>
          </w:p>
        </w:tc>
        <w:tc>
          <w:tcPr>
            <w:tcW w:w="1224" w:type="dxa"/>
          </w:tcPr>
          <w:p>
            <w:pPr>
              <w:spacing w:after="20" w:before="20"/>
              <w:rPr>
                <w:rFonts w:ascii="Arial" w:hAnsi="Arial" w:cs="Arial"/>
                <w:sz w:val="14"/>
                <w:szCs w:val="14"/>
              </w:rPr>
            </w:pPr>
            <w:r>
              <w:rPr>
                <w:rFonts w:ascii="Arial" w:hAnsi="Arial" w:cs="Arial"/>
                <w:sz w:val="14"/>
                <w:szCs w:val="14"/>
              </w:rPr>
              <w:t xml:space="preserve">Lists of values (Annex M.8)</w:t>
            </w:r>
          </w:p>
        </w:tc>
        <w:tc>
          <w:tcPr>
            <w:tcW w:w="1655" w:type="dxa"/>
          </w:tcPr>
          <w:p>
            <w:pPr>
              <w:spacing w:after="20" w:before="20"/>
              <w:rPr>
                <w:rFonts w:ascii="Arial" w:hAnsi="Arial" w:cs="Arial"/>
                <w:sz w:val="14"/>
                <w:szCs w:val="14"/>
              </w:rPr>
            </w:pPr>
            <w:r>
              <w:rPr>
                <w:rFonts w:ascii="Arial" w:hAnsi="Arial" w:cs="Arial"/>
                <w:sz w:val="14"/>
                <w:szCs w:val="14"/>
              </w:rPr>
              <w:t xml:space="preserve">NFR-AUD-04 Master-data change log, NFR-CFG-02 Effective dates and approval of configuration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UAM-NFR-21</w:t>
            </w:r>
          </w:p>
        </w:tc>
        <w:tc>
          <w:tcPr>
            <w:tcW w:w="1224" w:type="dxa"/>
          </w:tcPr>
          <w:p>
            <w:pPr>
              <w:spacing w:after="20" w:before="20"/>
              <w:rPr>
                <w:rFonts w:ascii="Arial" w:hAnsi="Arial" w:cs="Arial"/>
                <w:sz w:val="14"/>
                <w:szCs w:val="14"/>
              </w:rPr>
            </w:pPr>
            <w:r>
              <w:rPr>
                <w:rFonts w:ascii="Arial" w:hAnsi="Arial" w:cs="Arial"/>
                <w:sz w:val="14"/>
                <w:szCs w:val="14"/>
              </w:rPr>
              <w:t xml:space="preserve">Error logging</w:t>
            </w:r>
          </w:p>
        </w:tc>
        <w:tc>
          <w:tcPr>
            <w:tcW w:w="2664" w:type="dxa"/>
          </w:tcPr>
          <w:p>
            <w:pPr>
              <w:spacing w:after="20" w:before="20"/>
              <w:rPr>
                <w:rFonts w:ascii="Arial" w:hAnsi="Arial" w:cs="Arial"/>
                <w:sz w:val="14"/>
                <w:szCs w:val="14"/>
              </w:rPr>
            </w:pPr>
            <w:r>
              <w:rPr>
                <w:rFonts w:ascii="Arial" w:hAnsi="Arial" w:cs="Arial"/>
                <w:sz w:val="14"/>
                <w:szCs w:val="14"/>
              </w:rPr>
              <w:t xml:space="preserve">Error log that records each failed action with its details: description, time, user ID and module ID; enable / disable; location; rotation; size; one line per entry; level and message-type selection; sent to a remote log server (p.14)</w:t>
            </w:r>
          </w:p>
        </w:tc>
        <w:tc>
          <w:tcPr>
            <w:tcW w:w="2880" w:type="dxa"/>
          </w:tcPr>
          <w:p>
            <w:pPr>
              <w:spacing w:after="20" w:before="20"/>
              <w:rPr>
                <w:rFonts w:ascii="Arial" w:hAnsi="Arial" w:cs="Arial"/>
                <w:sz w:val="14"/>
                <w:szCs w:val="14"/>
              </w:rPr>
            </w:pPr>
            <w:r>
              <w:rPr>
                <w:rFonts w:ascii="Arial" w:hAnsi="Arial" w:cs="Arial"/>
                <w:sz w:val="14"/>
                <w:szCs w:val="14"/>
              </w:rPr>
              <w:t xml:space="preserve">Every error is logged in one line with the user, the module and the failed action; the log details, levels and the transfer to the BDO log server are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NFR-OBS-02 Logs, NFR-SUP-03 Error references and coded messages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UAM-NFR-22</w:t>
            </w:r>
          </w:p>
        </w:tc>
        <w:tc>
          <w:tcPr>
            <w:tcW w:w="1224" w:type="dxa"/>
          </w:tcPr>
          <w:p>
            <w:pPr>
              <w:spacing w:after="20" w:before="20"/>
              <w:rPr>
                <w:rFonts w:ascii="Arial" w:hAnsi="Arial" w:cs="Arial"/>
                <w:sz w:val="14"/>
                <w:szCs w:val="14"/>
              </w:rPr>
            </w:pPr>
            <w:r>
              <w:rPr>
                <w:rFonts w:ascii="Arial" w:hAnsi="Arial" w:cs="Arial"/>
                <w:sz w:val="14"/>
                <w:szCs w:val="14"/>
              </w:rPr>
              <w:t xml:space="preserve">Transaction logging and audit trail</w:t>
            </w:r>
          </w:p>
        </w:tc>
        <w:tc>
          <w:tcPr>
            <w:tcW w:w="2664" w:type="dxa"/>
          </w:tcPr>
          <w:p>
            <w:pPr>
              <w:spacing w:after="20" w:before="20"/>
              <w:rPr>
                <w:rFonts w:ascii="Arial" w:hAnsi="Arial" w:cs="Arial"/>
                <w:sz w:val="14"/>
                <w:szCs w:val="14"/>
              </w:rPr>
            </w:pPr>
            <w:r>
              <w:rPr>
                <w:rFonts w:ascii="Arial" w:hAnsi="Arial" w:cs="Arial"/>
                <w:sz w:val="14"/>
                <w:szCs w:val="14"/>
              </w:rPr>
              <w:t xml:space="preserve">Transaction log with type, time, user ID, module ID; enable / disable; location; transmit; all user activities logged through the audit trail and retrievable by the administrator; allow automatic save option (p.14)</w:t>
            </w:r>
          </w:p>
        </w:tc>
        <w:tc>
          <w:tcPr>
            <w:tcW w:w="2880" w:type="dxa"/>
          </w:tcPr>
          <w:p>
            <w:pPr>
              <w:spacing w:after="20" w:before="20"/>
              <w:rPr>
                <w:rFonts w:ascii="Arial" w:hAnsi="Arial" w:cs="Arial"/>
                <w:sz w:val="14"/>
                <w:szCs w:val="14"/>
              </w:rPr>
            </w:pPr>
            <w:r>
              <w:rPr>
                <w:rFonts w:ascii="Arial" w:hAnsi="Arial" w:cs="Arial"/>
                <w:sz w:val="14"/>
                <w:szCs w:val="14"/>
              </w:rPr>
              <w:t xml:space="preserve">Audit trail that no user can change and the Audit Trail screen; meaning of 'automatic save option' is UQ15</w:t>
            </w:r>
          </w:p>
        </w:tc>
        <w:tc>
          <w:tcPr>
            <w:tcW w:w="1224" w:type="dxa"/>
          </w:tcPr>
          <w:p>
            <w:pPr>
              <w:spacing w:after="20" w:before="20"/>
              <w:rPr>
                <w:rFonts w:ascii="Arial" w:hAnsi="Arial" w:cs="Arial"/>
                <w:sz w:val="14"/>
                <w:szCs w:val="14"/>
              </w:rPr>
            </w:pPr>
            <w:r>
              <w:rPr>
                <w:rFonts w:ascii="Arial" w:hAnsi="Arial" w:cs="Arial"/>
                <w:sz w:val="14"/>
                <w:szCs w:val="14"/>
              </w:rPr>
              <w:t xml:space="preserve">FRUM.008.01,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 NFR-AUD-02 Audit records cannot be changed</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UAM-NFR-23</w:t>
            </w:r>
          </w:p>
        </w:tc>
        <w:tc>
          <w:tcPr>
            <w:tcW w:w="1224" w:type="dxa"/>
          </w:tcPr>
          <w:p>
            <w:pPr>
              <w:spacing w:after="20" w:before="20"/>
              <w:rPr>
                <w:rFonts w:ascii="Arial" w:hAnsi="Arial" w:cs="Arial"/>
                <w:sz w:val="14"/>
                <w:szCs w:val="14"/>
              </w:rPr>
            </w:pPr>
            <w:r>
              <w:rPr>
                <w:rFonts w:ascii="Arial" w:hAnsi="Arial" w:cs="Arial"/>
                <w:sz w:val="14"/>
                <w:szCs w:val="14"/>
              </w:rPr>
              <w:t xml:space="preserve">Logs retention and archiving</w:t>
            </w:r>
          </w:p>
        </w:tc>
        <w:tc>
          <w:tcPr>
            <w:tcW w:w="2664" w:type="dxa"/>
          </w:tcPr>
          <w:p>
            <w:pPr>
              <w:spacing w:after="20" w:before="20"/>
              <w:rPr>
                <w:rFonts w:ascii="Arial" w:hAnsi="Arial" w:cs="Arial"/>
                <w:sz w:val="14"/>
                <w:szCs w:val="14"/>
              </w:rPr>
            </w:pPr>
            <w:r>
              <w:rPr>
                <w:rFonts w:ascii="Arial" w:hAnsi="Arial" w:cs="Arial"/>
                <w:sz w:val="14"/>
                <w:szCs w:val="14"/>
              </w:rPr>
              <w:t xml:space="preserve">Retention / archival / purging / backup for application, system, audit and infrastructure logs, historical data, snapshots, video, documents: "Follow existing QPS set up" (p.14)</w:t>
            </w:r>
          </w:p>
        </w:tc>
        <w:tc>
          <w:tcPr>
            <w:tcW w:w="2880" w:type="dxa"/>
          </w:tcPr>
          <w:p>
            <w:pPr>
              <w:spacing w:after="20" w:before="20"/>
              <w:rPr>
                <w:rFonts w:ascii="Arial" w:hAnsi="Arial" w:cs="Arial"/>
                <w:sz w:val="14"/>
                <w:szCs w:val="14"/>
              </w:rPr>
            </w:pPr>
            <w:r>
              <w:rPr>
                <w:rFonts w:ascii="Arial" w:hAnsi="Arial" w:cs="Arial"/>
                <w:sz w:val="14"/>
                <w:szCs w:val="14"/>
              </w:rPr>
              <w:t xml:space="preserve">As UAM-NFR-03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NFR-RET-02 Archive, purge and legal hold, NFR-RET-03 Audit log retention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UAM-NFR-24</w:t>
            </w:r>
          </w:p>
        </w:tc>
        <w:tc>
          <w:tcPr>
            <w:tcW w:w="1224" w:type="dxa"/>
          </w:tcPr>
          <w:p>
            <w:pPr>
              <w:spacing w:after="20" w:before="20"/>
              <w:rPr>
                <w:rFonts w:ascii="Arial" w:hAnsi="Arial" w:cs="Arial"/>
                <w:sz w:val="14"/>
                <w:szCs w:val="14"/>
              </w:rPr>
            </w:pPr>
            <w:r>
              <w:rPr>
                <w:rFonts w:ascii="Arial" w:hAnsi="Arial" w:cs="Arial"/>
                <w:sz w:val="14"/>
                <w:szCs w:val="14"/>
              </w:rPr>
              <w:t xml:space="preserve">Batch processing a-l</w:t>
            </w:r>
          </w:p>
        </w:tc>
        <w:tc>
          <w:tcPr>
            <w:tcW w:w="2664" w:type="dxa"/>
          </w:tcPr>
          <w:p>
            <w:pPr>
              <w:spacing w:after="20" w:before="20"/>
              <w:rPr>
                <w:rFonts w:ascii="Arial" w:hAnsi="Arial" w:cs="Arial"/>
                <w:sz w:val="14"/>
                <w:szCs w:val="14"/>
              </w:rPr>
            </w:pPr>
            <w:r>
              <w:rPr>
                <w:rFonts w:ascii="Arial" w:hAnsi="Arial" w:cs="Arial"/>
                <w:sz w:val="14"/>
                <w:szCs w:val="14"/>
              </w:rPr>
              <w:t xml:space="preserve">Schedule, invoke manually, monitor, re-run, graceful terminate, UI without command line, publish status, single instance, restart at the interruption point, no privileged access, multi-core, parallel independent jobs (p.15)</w:t>
            </w:r>
          </w:p>
        </w:tc>
        <w:tc>
          <w:tcPr>
            <w:tcW w:w="2880" w:type="dxa"/>
          </w:tcPr>
          <w:p>
            <w:pPr>
              <w:spacing w:after="20" w:before="20"/>
              <w:rPr>
                <w:rFonts w:ascii="Arial" w:hAnsi="Arial" w:cs="Arial"/>
                <w:sz w:val="14"/>
                <w:szCs w:val="14"/>
              </w:rPr>
            </w:pPr>
            <w:r>
              <w:rPr>
                <w:rFonts w:ascii="Arial" w:hAnsi="Arial" w:cs="Arial"/>
                <w:sz w:val="14"/>
                <w:szCs w:val="14"/>
              </w:rPr>
              <w:t xml:space="preserve">Job scheduler with run history, run on demand, re-run, failure alert; restart without duplicates; status in monitoring</w:t>
            </w:r>
          </w:p>
        </w:tc>
        <w:tc>
          <w:tcPr>
            <w:tcW w:w="1224" w:type="dxa"/>
          </w:tcPr>
          <w:p>
            <w:pPr>
              <w:spacing w:after="20" w:before="20"/>
              <w:rPr>
                <w:rFonts w:ascii="Arial" w:hAnsi="Arial" w:cs="Arial"/>
                <w:sz w:val="14"/>
                <w:szCs w:val="14"/>
              </w:rPr>
            </w:pPr>
            <w:r>
              <w:rPr>
                <w:rFonts w:ascii="Arial" w:hAnsi="Arial" w:cs="Arial"/>
                <w:sz w:val="14"/>
                <w:szCs w:val="14"/>
              </w:rPr>
              <w:t xml:space="preserve">FRUM.013.02</w:t>
            </w:r>
          </w:p>
        </w:tc>
        <w:tc>
          <w:tcPr>
            <w:tcW w:w="1655" w:type="dxa"/>
          </w:tcPr>
          <w:p>
            <w:pPr>
              <w:spacing w:after="20" w:before="20"/>
              <w:rPr>
                <w:rFonts w:ascii="Arial" w:hAnsi="Arial" w:cs="Arial"/>
                <w:sz w:val="14"/>
                <w:szCs w:val="14"/>
              </w:rPr>
            </w:pPr>
            <w:r>
              <w:rPr>
                <w:rFonts w:ascii="Arial" w:hAnsi="Arial" w:cs="Arial"/>
                <w:sz w:val="14"/>
                <w:szCs w:val="14"/>
              </w:rPr>
              <w:t xml:space="preserve">NFR-OBS-05 Job monitoring, NFR-SUP-05 Administration without a command line, NFR-PRF-07 Night batch window</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UAM-NFR-25</w:t>
            </w:r>
          </w:p>
        </w:tc>
        <w:tc>
          <w:tcPr>
            <w:tcW w:w="1224" w:type="dxa"/>
          </w:tcPr>
          <w:p>
            <w:pPr>
              <w:spacing w:after="20" w:before="20"/>
              <w:rPr>
                <w:rFonts w:ascii="Arial" w:hAnsi="Arial" w:cs="Arial"/>
                <w:sz w:val="14"/>
                <w:szCs w:val="14"/>
              </w:rPr>
            </w:pPr>
            <w:r>
              <w:rPr>
                <w:rFonts w:ascii="Arial" w:hAnsi="Arial" w:cs="Arial"/>
                <w:sz w:val="14"/>
                <w:szCs w:val="14"/>
              </w:rPr>
              <w:t xml:space="preserve">Batch failure e-mail</w:t>
            </w:r>
          </w:p>
        </w:tc>
        <w:tc>
          <w:tcPr>
            <w:tcW w:w="2664" w:type="dxa"/>
          </w:tcPr>
          <w:p>
            <w:pPr>
              <w:spacing w:after="20" w:before="20"/>
              <w:rPr>
                <w:rFonts w:ascii="Arial" w:hAnsi="Arial" w:cs="Arial"/>
                <w:sz w:val="14"/>
                <w:szCs w:val="14"/>
              </w:rPr>
            </w:pPr>
            <w:r>
              <w:rPr>
                <w:rFonts w:ascii="Arial" w:hAnsi="Arial" w:cs="Arial"/>
                <w:sz w:val="14"/>
                <w:szCs w:val="14"/>
              </w:rPr>
              <w:t xml:space="preserve">Monitor batch runs, log success and failure; forward an e-mail notification to designated users on failed batch runs (stated twice) (p.15)</w:t>
            </w:r>
          </w:p>
        </w:tc>
        <w:tc>
          <w:tcPr>
            <w:tcW w:w="2880" w:type="dxa"/>
          </w:tcPr>
          <w:p>
            <w:pPr>
              <w:spacing w:after="20" w:before="20"/>
              <w:rPr>
                <w:rFonts w:ascii="Arial" w:hAnsi="Arial" w:cs="Arial"/>
                <w:sz w:val="14"/>
                <w:szCs w:val="14"/>
              </w:rPr>
            </w:pPr>
            <w:r>
              <w:rPr>
                <w:rFonts w:ascii="Arial" w:hAnsi="Arial" w:cs="Arial"/>
                <w:sz w:val="14"/>
                <w:szCs w:val="14"/>
              </w:rPr>
              <w:t xml:space="preserve">Failed runs e-mailed to the failed-run recipients</w:t>
            </w:r>
          </w:p>
        </w:tc>
        <w:tc>
          <w:tcPr>
            <w:tcW w:w="1224" w:type="dxa"/>
          </w:tcPr>
          <w:p>
            <w:pPr>
              <w:spacing w:after="20" w:before="20"/>
              <w:rPr>
                <w:rFonts w:ascii="Arial" w:hAnsi="Arial" w:cs="Arial"/>
                <w:sz w:val="14"/>
                <w:szCs w:val="14"/>
              </w:rPr>
            </w:pPr>
            <w:r>
              <w:rPr>
                <w:rFonts w:ascii="Arial" w:hAnsi="Arial" w:cs="Arial"/>
                <w:sz w:val="14"/>
                <w:szCs w:val="14"/>
              </w:rPr>
              <w:t xml:space="preserve">FRUM.013.02</w:t>
            </w:r>
          </w:p>
        </w:tc>
        <w:tc>
          <w:tcPr>
            <w:tcW w:w="1655" w:type="dxa"/>
          </w:tcPr>
          <w:p>
            <w:pPr>
              <w:spacing w:after="20" w:before="20"/>
              <w:rPr>
                <w:rFonts w:ascii="Arial" w:hAnsi="Arial" w:cs="Arial"/>
                <w:sz w:val="14"/>
                <w:szCs w:val="14"/>
              </w:rPr>
            </w:pPr>
            <w:r>
              <w:rPr>
                <w:rFonts w:ascii="Arial" w:hAnsi="Arial" w:cs="Arial"/>
                <w:sz w:val="14"/>
                <w:szCs w:val="14"/>
              </w:rPr>
              <w:t xml:space="preserve">NFR-OBS-03 Alerts, NFR-OBS-05 Job monitoring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UAM-NFR-26</w:t>
            </w:r>
          </w:p>
        </w:tc>
        <w:tc>
          <w:tcPr>
            <w:tcW w:w="1224" w:type="dxa"/>
          </w:tcPr>
          <w:p>
            <w:pPr>
              <w:spacing w:after="20" w:before="20"/>
              <w:rPr>
                <w:rFonts w:ascii="Arial" w:hAnsi="Arial" w:cs="Arial"/>
                <w:sz w:val="14"/>
                <w:szCs w:val="14"/>
              </w:rPr>
            </w:pPr>
            <w:r>
              <w:rPr>
                <w:rFonts w:ascii="Arial" w:hAnsi="Arial" w:cs="Arial"/>
                <w:sz w:val="14"/>
                <w:szCs w:val="14"/>
              </w:rPr>
              <w:t xml:space="preserve">System monitoring; network configuration; DR</w:t>
            </w:r>
          </w:p>
        </w:tc>
        <w:tc>
          <w:tcPr>
            <w:tcW w:w="2664" w:type="dxa"/>
          </w:tcPr>
          <w:p>
            <w:pPr>
              <w:spacing w:after="20" w:before="20"/>
              <w:rPr>
                <w:rFonts w:ascii="Arial" w:hAnsi="Arial" w:cs="Arial"/>
                <w:sz w:val="14"/>
                <w:szCs w:val="14"/>
              </w:rPr>
            </w:pPr>
            <w:r>
              <w:rPr>
                <w:rFonts w:ascii="Arial" w:hAnsi="Arial" w:cs="Arial"/>
                <w:sz w:val="14"/>
                <w:szCs w:val="14"/>
              </w:rPr>
              <w:t xml:space="preserve">Monitor and start / stop application processes without command line; DNS aliases; configurable ports; no hosts file; standard ports; Netbackup / Bacula, clustering, offsite replication, active-active, disk estimates (p.15)</w:t>
            </w:r>
          </w:p>
        </w:tc>
        <w:tc>
          <w:tcPr>
            <w:tcW w:w="2880" w:type="dxa"/>
          </w:tcPr>
          <w:p>
            <w:pPr>
              <w:spacing w:after="20" w:before="20"/>
              <w:rPr>
                <w:rFonts w:ascii="Arial" w:hAnsi="Arial" w:cs="Arial"/>
                <w:sz w:val="14"/>
                <w:szCs w:val="14"/>
              </w:rPr>
            </w:pPr>
            <w:r>
              <w:rPr>
                <w:rFonts w:ascii="Arial" w:hAnsi="Arial" w:cs="Arial"/>
                <w:sz w:val="14"/>
                <w:szCs w:val="14"/>
              </w:rPr>
              <w:t xml:space="preserve">Monitoring, start and stop from the platform tools without a command line,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NFR-OBS-01 Metrics and dashboards, NFR-SUP-05 Administration without a command line, NFR-REC-03 Backup</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UAM-NFR-27</w:t>
            </w:r>
          </w:p>
        </w:tc>
        <w:tc>
          <w:tcPr>
            <w:tcW w:w="1224" w:type="dxa"/>
          </w:tcPr>
          <w:p>
            <w:pPr>
              <w:spacing w:after="20" w:before="20"/>
              <w:rPr>
                <w:rFonts w:ascii="Arial" w:hAnsi="Arial" w:cs="Arial"/>
                <w:sz w:val="14"/>
                <w:szCs w:val="14"/>
              </w:rPr>
            </w:pPr>
            <w:r>
              <w:rPr>
                <w:rFonts w:ascii="Arial" w:hAnsi="Arial" w:cs="Arial"/>
                <w:sz w:val="14"/>
                <w:szCs w:val="14"/>
              </w:rPr>
              <w:t xml:space="preserve">Data purging and archiving</w:t>
            </w:r>
          </w:p>
        </w:tc>
        <w:tc>
          <w:tcPr>
            <w:tcW w:w="2664" w:type="dxa"/>
          </w:tcPr>
          <w:p>
            <w:pPr>
              <w:spacing w:after="20" w:before="20"/>
              <w:rPr>
                <w:rFonts w:ascii="Arial" w:hAnsi="Arial" w:cs="Arial"/>
                <w:sz w:val="14"/>
                <w:szCs w:val="14"/>
              </w:rPr>
            </w:pPr>
            <w:r>
              <w:rPr>
                <w:rFonts w:ascii="Arial" w:hAnsi="Arial" w:cs="Arial"/>
                <w:sz w:val="14"/>
                <w:szCs w:val="14"/>
              </w:rPr>
              <w:t xml:space="preserve">Automated archiving and purging of transactional data, logs, reports, temporary files; schedule; restricted access; configurable rules (p.15-16)</w:t>
            </w:r>
          </w:p>
        </w:tc>
        <w:tc>
          <w:tcPr>
            <w:tcW w:w="2880" w:type="dxa"/>
          </w:tcPr>
          <w:p>
            <w:pPr>
              <w:spacing w:after="20" w:before="20"/>
              <w:rPr>
                <w:rFonts w:ascii="Arial" w:hAnsi="Arial" w:cs="Arial"/>
                <w:sz w:val="14"/>
                <w:szCs w:val="14"/>
              </w:rPr>
            </w:pPr>
            <w:r>
              <w:rPr>
                <w:rFonts w:ascii="Arial" w:hAnsi="Arial" w:cs="Arial"/>
                <w:sz w:val="14"/>
                <w:szCs w:val="14"/>
              </w:rPr>
              <w:t xml:space="preserve">Retention rules and the monthly retention review; physical archive and purge follow the the system retention decision (Q39,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NFR-RET-02 Archive, purge and legal hold</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UAM-NFR-28</w:t>
            </w:r>
          </w:p>
        </w:tc>
        <w:tc>
          <w:tcPr>
            <w:tcW w:w="1224" w:type="dxa"/>
          </w:tcPr>
          <w:p>
            <w:pPr>
              <w:spacing w:after="20" w:before="20"/>
              <w:rPr>
                <w:rFonts w:ascii="Arial" w:hAnsi="Arial" w:cs="Arial"/>
                <w:sz w:val="14"/>
                <w:szCs w:val="14"/>
              </w:rPr>
            </w:pPr>
            <w:r>
              <w:rPr>
                <w:rFonts w:ascii="Arial" w:hAnsi="Arial" w:cs="Arial"/>
                <w:sz w:val="14"/>
                <w:szCs w:val="14"/>
              </w:rPr>
              <w:t xml:space="preserve">Server and workstation software</w:t>
            </w:r>
          </w:p>
        </w:tc>
        <w:tc>
          <w:tcPr>
            <w:tcW w:w="2664" w:type="dxa"/>
          </w:tcPr>
          <w:p>
            <w:pPr>
              <w:spacing w:after="20" w:before="20"/>
              <w:rPr>
                <w:rFonts w:ascii="Arial" w:hAnsi="Arial" w:cs="Arial"/>
                <w:sz w:val="14"/>
                <w:szCs w:val="14"/>
              </w:rPr>
            </w:pPr>
            <w:r>
              <w:rPr>
                <w:rFonts w:ascii="Arial" w:hAnsi="Arial" w:cs="Arial"/>
                <w:sz w:val="14"/>
                <w:szCs w:val="14"/>
              </w:rPr>
              <w:t xml:space="preserve">Documented install / deploy / update; deploy from repository; runs as a service; multiple instances; dynamic configuration reload; least privilege; browser only on workstations; no proprietary office software; not tied to third-party versions (p.16)</w:t>
            </w:r>
          </w:p>
        </w:tc>
        <w:tc>
          <w:tcPr>
            <w:tcW w:w="2880" w:type="dxa"/>
          </w:tcPr>
          <w:p>
            <w:pPr>
              <w:spacing w:after="20" w:before="20"/>
              <w:rPr>
                <w:rFonts w:ascii="Arial" w:hAnsi="Arial" w:cs="Arial"/>
                <w:sz w:val="14"/>
                <w:szCs w:val="14"/>
              </w:rPr>
            </w:pPr>
            <w:r>
              <w:rPr>
                <w:rFonts w:ascii="Arial" w:hAnsi="Arial" w:cs="Arial"/>
                <w:sz w:val="14"/>
                <w:szCs w:val="14"/>
              </w:rPr>
              <w:t xml:space="preserve">Installation, deployment, instances and service accounts as specified in the Technical Specification, reviewed by BDOI IT; users need only a browser on their workstations</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NFR-RSP-03 Supported browsers, NFR-MNT-05 Releases and rollback</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UAM-NFR-29</w:t>
            </w:r>
          </w:p>
        </w:tc>
        <w:tc>
          <w:tcPr>
            <w:tcW w:w="1224" w:type="dxa"/>
          </w:tcPr>
          <w:p>
            <w:pPr>
              <w:spacing w:after="20" w:before="20"/>
              <w:rPr>
                <w:rFonts w:ascii="Arial" w:hAnsi="Arial" w:cs="Arial"/>
                <w:sz w:val="14"/>
                <w:szCs w:val="14"/>
              </w:rPr>
            </w:pPr>
            <w:r>
              <w:rPr>
                <w:rFonts w:ascii="Arial" w:hAnsi="Arial" w:cs="Arial"/>
                <w:sz w:val="14"/>
                <w:szCs w:val="14"/>
              </w:rPr>
              <w:t xml:space="preserve">System documentation</w:t>
            </w:r>
          </w:p>
        </w:tc>
        <w:tc>
          <w:tcPr>
            <w:tcW w:w="2664" w:type="dxa"/>
          </w:tcPr>
          <w:p>
            <w:pPr>
              <w:spacing w:after="20" w:before="20"/>
              <w:rPr>
                <w:rFonts w:ascii="Arial" w:hAnsi="Arial" w:cs="Arial"/>
                <w:sz w:val="14"/>
                <w:szCs w:val="14"/>
              </w:rPr>
            </w:pPr>
            <w:r>
              <w:rPr>
                <w:rFonts w:ascii="Arial" w:hAnsi="Arial" w:cs="Arial"/>
                <w:sz w:val="14"/>
                <w:szCs w:val="14"/>
              </w:rPr>
              <w:t xml:space="preserve">Functional design, technical design, user manual, installation guide, release notes, instruction guide on how to manage users and extract the users list and group profile list; troubleshooting guide; training; capacity planning; performance benchmarks (p.16-17)</w:t>
            </w:r>
          </w:p>
        </w:tc>
        <w:tc>
          <w:tcPr>
            <w:tcW w:w="2880" w:type="dxa"/>
          </w:tcPr>
          <w:p>
            <w:pPr>
              <w:spacing w:after="20" w:before="20"/>
              <w:rPr>
                <w:rFonts w:ascii="Arial" w:hAnsi="Arial" w:cs="Arial"/>
                <w:sz w:val="14"/>
                <w:szCs w:val="14"/>
              </w:rPr>
            </w:pPr>
            <w:r>
              <w:rPr>
                <w:rFonts w:ascii="Arial" w:hAnsi="Arial" w:cs="Arial"/>
                <w:sz w:val="14"/>
                <w:szCs w:val="14"/>
              </w:rPr>
              <w:t xml:space="preserve">User-administration guide in the in the system Help Center and the administration guide (UQ18)</w:t>
            </w:r>
          </w:p>
        </w:tc>
        <w:tc>
          <w:tcPr>
            <w:tcW w:w="1224" w:type="dxa"/>
          </w:tcPr>
          <w:p>
            <w:pPr>
              <w:spacing w:after="20" w:before="20"/>
              <w:rPr>
                <w:rFonts w:ascii="Arial" w:hAnsi="Arial" w:cs="Arial"/>
                <w:sz w:val="14"/>
                <w:szCs w:val="14"/>
              </w:rPr>
            </w:pPr>
            <w:r>
              <w:rPr>
                <w:rFonts w:ascii="Arial" w:hAnsi="Arial" w:cs="Arial"/>
                <w:sz w:val="14"/>
                <w:szCs w:val="14"/>
              </w:rPr>
              <w:t xml:space="preserve">User-administration guide of the Help Center</w:t>
            </w:r>
          </w:p>
        </w:tc>
        <w:tc>
          <w:tcPr>
            <w:tcW w:w="1655" w:type="dxa"/>
          </w:tcPr>
          <w:p>
            <w:pPr>
              <w:spacing w:after="20" w:before="20"/>
              <w:rPr>
                <w:rFonts w:ascii="Arial" w:hAnsi="Arial" w:cs="Arial"/>
                <w:sz w:val="14"/>
                <w:szCs w:val="14"/>
              </w:rPr>
            </w:pPr>
            <w:r>
              <w:rPr>
                <w:rFonts w:ascii="Arial" w:hAnsi="Arial" w:cs="Arial"/>
                <w:sz w:val="14"/>
                <w:szCs w:val="14"/>
              </w:rPr>
              <w:t xml:space="preserve">NFR-MNT-06 Documentation kept current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UAM-NFR-30</w:t>
            </w:r>
          </w:p>
        </w:tc>
        <w:tc>
          <w:tcPr>
            <w:tcW w:w="1224" w:type="dxa"/>
          </w:tcPr>
          <w:p>
            <w:pPr>
              <w:spacing w:after="20" w:before="20"/>
              <w:rPr>
                <w:rFonts w:ascii="Arial" w:hAnsi="Arial" w:cs="Arial"/>
                <w:sz w:val="14"/>
                <w:szCs w:val="14"/>
              </w:rPr>
            </w:pPr>
            <w:r>
              <w:rPr>
                <w:rFonts w:ascii="Arial" w:hAnsi="Arial" w:cs="Arial"/>
                <w:sz w:val="14"/>
                <w:szCs w:val="14"/>
              </w:rPr>
              <w:t xml:space="preserve">System development, testing and production support</w:t>
            </w:r>
          </w:p>
        </w:tc>
        <w:tc>
          <w:tcPr>
            <w:tcW w:w="2664" w:type="dxa"/>
          </w:tcPr>
          <w:p>
            <w:pPr>
              <w:spacing w:after="20" w:before="20"/>
              <w:rPr>
                <w:rFonts w:ascii="Arial" w:hAnsi="Arial" w:cs="Arial"/>
                <w:sz w:val="14"/>
                <w:szCs w:val="14"/>
              </w:rPr>
            </w:pPr>
            <w:r>
              <w:rPr>
                <w:rFonts w:ascii="Arial" w:hAnsi="Arial" w:cs="Arial"/>
                <w:sz w:val="14"/>
                <w:szCs w:val="14"/>
              </w:rPr>
              <w:t xml:space="preserve">Access to resources outside the BDO network, off-site / on-site development, performance testing; maintenance access (p.17)</w:t>
            </w:r>
          </w:p>
        </w:tc>
        <w:tc>
          <w:tcPr>
            <w:tcW w:w="2880" w:type="dxa"/>
          </w:tcPr>
          <w:p>
            <w:pPr>
              <w:spacing w:after="20" w:before="20"/>
              <w:rPr>
                <w:rFonts w:ascii="Arial" w:hAnsi="Arial" w:cs="Arial"/>
                <w:sz w:val="14"/>
                <w:szCs w:val="14"/>
              </w:rPr>
            </w:pPr>
            <w:r>
              <w:rPr>
                <w:rFonts w:ascii="Arial" w:hAnsi="Arial" w:cs="Arial"/>
                <w:sz w:val="14"/>
                <w:szCs w:val="14"/>
              </w:rPr>
              <w:t xml:space="preserve">Engagement terms</w:t>
            </w:r>
          </w:p>
        </w:tc>
        <w:tc>
          <w:tcPr>
            <w:tcW w:w="1224" w:type="dxa"/>
          </w:tcPr>
          <w:p>
            <w:pPr>
              <w:spacing w:after="20" w:before="20"/>
              <w:rPr>
                <w:rFonts w:ascii="Arial" w:hAnsi="Arial" w:cs="Arial"/>
                <w:sz w:val="14"/>
                <w:szCs w:val="14"/>
              </w:rPr>
            </w:pPr>
            <w:r>
              <w:rPr>
                <w:rFonts w:ascii="Arial" w:hAnsi="Arial" w:cs="Arial"/>
                <w:sz w:val="14"/>
                <w:szCs w:val="14"/>
              </w:rPr>
              <w:t xml:space="preserve">Engagement terms</w:t>
            </w:r>
          </w:p>
        </w:tc>
        <w:tc>
          <w:tcPr>
            <w:tcW w:w="1655" w:type="dxa"/>
          </w:tcPr>
          <w:p>
            <w:pPr>
              <w:spacing w:after="20" w:before="20"/>
              <w:rPr>
                <w:rFonts w:ascii="Arial" w:hAnsi="Arial" w:cs="Arial"/>
                <w:sz w:val="14"/>
                <w:szCs w:val="14"/>
              </w:rPr>
            </w:pPr>
            <w:r>
              <w:rPr>
                <w:rFonts w:ascii="Arial" w:hAnsi="Arial" w:cs="Arial"/>
                <w:sz w:val="14"/>
                <w:szCs w:val="14"/>
              </w:rPr>
              <w:t xml:space="preserve">NFR-SUP-01 Support levels, NFR-PRV-02 Data residency and support access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UAM-NFR-31</w:t>
            </w:r>
          </w:p>
        </w:tc>
        <w:tc>
          <w:tcPr>
            <w:tcW w:w="1224" w:type="dxa"/>
          </w:tcPr>
          <w:p>
            <w:pPr>
              <w:spacing w:after="20" w:before="20"/>
              <w:rPr>
                <w:rFonts w:ascii="Arial" w:hAnsi="Arial" w:cs="Arial"/>
                <w:sz w:val="14"/>
                <w:szCs w:val="14"/>
              </w:rPr>
            </w:pPr>
            <w:r>
              <w:rPr>
                <w:rFonts w:ascii="Arial" w:hAnsi="Arial" w:cs="Arial"/>
                <w:sz w:val="14"/>
                <w:szCs w:val="14"/>
              </w:rPr>
              <w:t xml:space="preserve">Other BU NFR 1</w:t>
            </w:r>
          </w:p>
        </w:tc>
        <w:tc>
          <w:tcPr>
            <w:tcW w:w="2664" w:type="dxa"/>
          </w:tcPr>
          <w:p>
            <w:pPr>
              <w:spacing w:after="20" w:before="20"/>
              <w:rPr>
                <w:rFonts w:ascii="Arial" w:hAnsi="Arial" w:cs="Arial"/>
                <w:sz w:val="14"/>
                <w:szCs w:val="14"/>
              </w:rPr>
            </w:pPr>
            <w:r>
              <w:rPr>
                <w:rFonts w:ascii="Arial" w:hAnsi="Arial" w:cs="Arial"/>
                <w:sz w:val="14"/>
                <w:szCs w:val="14"/>
              </w:rPr>
              <w:t xml:space="preserve">Password management (reset, change) (p.17)</w:t>
            </w:r>
          </w:p>
        </w:tc>
        <w:tc>
          <w:tcPr>
            <w:tcW w:w="2880" w:type="dxa"/>
          </w:tcPr>
          <w:p>
            <w:pPr>
              <w:spacing w:after="20" w:before="20"/>
              <w:rPr>
                <w:rFonts w:ascii="Arial" w:hAnsi="Arial" w:cs="Arial"/>
                <w:sz w:val="14"/>
                <w:szCs w:val="14"/>
              </w:rPr>
            </w:pPr>
            <w:r>
              <w:rPr>
                <w:rFonts w:ascii="Arial" w:hAnsi="Arial" w:cs="Arial"/>
                <w:sz w:val="14"/>
                <w:szCs w:val="14"/>
              </w:rPr>
              <w:t xml:space="preserve">Password reset and change through the Enterprise SSO platform (BDOI FRUM-004.02); for the break-glass accounts, reset by a System Administrator with change at the next sign-in.</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UAM-NFR-32</w:t>
            </w:r>
          </w:p>
        </w:tc>
        <w:tc>
          <w:tcPr>
            <w:tcW w:w="1224" w:type="dxa"/>
          </w:tcPr>
          <w:p>
            <w:pPr>
              <w:spacing w:after="20" w:before="20"/>
              <w:rPr>
                <w:rFonts w:ascii="Arial" w:hAnsi="Arial" w:cs="Arial"/>
                <w:sz w:val="14"/>
                <w:szCs w:val="14"/>
              </w:rPr>
            </w:pPr>
            <w:r>
              <w:rPr>
                <w:rFonts w:ascii="Arial" w:hAnsi="Arial" w:cs="Arial"/>
                <w:sz w:val="14"/>
                <w:szCs w:val="14"/>
              </w:rPr>
              <w:t xml:space="preserve">Other BU NFR 2-3</w:t>
            </w:r>
          </w:p>
        </w:tc>
        <w:tc>
          <w:tcPr>
            <w:tcW w:w="2664" w:type="dxa"/>
          </w:tcPr>
          <w:p>
            <w:pPr>
              <w:spacing w:after="20" w:before="20"/>
              <w:rPr>
                <w:rFonts w:ascii="Arial" w:hAnsi="Arial" w:cs="Arial"/>
                <w:sz w:val="14"/>
                <w:szCs w:val="14"/>
              </w:rPr>
            </w:pPr>
            <w:r>
              <w:rPr>
                <w:rFonts w:ascii="Arial" w:hAnsi="Arial" w:cs="Arial"/>
                <w:sz w:val="14"/>
                <w:szCs w:val="14"/>
              </w:rPr>
              <w:t xml:space="preserve">Role-based access control (define roles, assign permissions, map users to roles); permission management (p.17)</w:t>
            </w:r>
          </w:p>
        </w:tc>
        <w:tc>
          <w:tcPr>
            <w:tcW w:w="2880" w:type="dxa"/>
          </w:tcPr>
          <w:p>
            <w:pPr>
              <w:spacing w:after="20" w:before="20"/>
              <w:rPr>
                <w:rFonts w:ascii="Arial" w:hAnsi="Arial" w:cs="Arial"/>
                <w:sz w:val="14"/>
                <w:szCs w:val="14"/>
              </w:rPr>
            </w:pPr>
            <w:r>
              <w:rPr>
                <w:rFonts w:ascii="Arial" w:hAnsi="Arial" w:cs="Arial"/>
                <w:sz w:val="14"/>
                <w:szCs w:val="14"/>
              </w:rPr>
              <w:t xml:space="preserve">Roles, permissions, user-role mapping, Roles screen and User Access Matrix exist</w:t>
            </w:r>
          </w:p>
        </w:tc>
        <w:tc>
          <w:tcPr>
            <w:tcW w:w="1224" w:type="dxa"/>
          </w:tcPr>
          <w:p>
            <w:pPr>
              <w:spacing w:after="20" w:before="20"/>
              <w:rPr>
                <w:rFonts w:ascii="Arial" w:hAnsi="Arial" w:cs="Arial"/>
                <w:sz w:val="14"/>
                <w:szCs w:val="14"/>
              </w:rPr>
            </w:pPr>
            <w:r>
              <w:rPr>
                <w:rFonts w:ascii="Arial" w:hAnsi="Arial" w:cs="Arial"/>
                <w:sz w:val="14"/>
                <w:szCs w:val="14"/>
              </w:rPr>
              <w:t xml:space="preserve">FRUM.001.02, FRUM.005.01, FRUM.005.06, FRUM.007.03</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UAM-NFR-33</w:t>
            </w:r>
          </w:p>
        </w:tc>
        <w:tc>
          <w:tcPr>
            <w:tcW w:w="1224" w:type="dxa"/>
          </w:tcPr>
          <w:p>
            <w:pPr>
              <w:spacing w:after="20" w:before="20"/>
              <w:rPr>
                <w:rFonts w:ascii="Arial" w:hAnsi="Arial" w:cs="Arial"/>
                <w:sz w:val="14"/>
                <w:szCs w:val="14"/>
              </w:rPr>
            </w:pPr>
            <w:r>
              <w:rPr>
                <w:rFonts w:ascii="Arial" w:hAnsi="Arial" w:cs="Arial"/>
                <w:sz w:val="14"/>
                <w:szCs w:val="14"/>
              </w:rPr>
              <w:t xml:space="preserve">Other BU NFR 4</w:t>
            </w:r>
          </w:p>
        </w:tc>
        <w:tc>
          <w:tcPr>
            <w:tcW w:w="2664" w:type="dxa"/>
          </w:tcPr>
          <w:p>
            <w:pPr>
              <w:spacing w:after="20" w:before="20"/>
              <w:rPr>
                <w:rFonts w:ascii="Arial" w:hAnsi="Arial" w:cs="Arial"/>
                <w:sz w:val="14"/>
                <w:szCs w:val="14"/>
              </w:rPr>
            </w:pPr>
            <w:r>
              <w:rPr>
                <w:rFonts w:ascii="Arial" w:hAnsi="Arial" w:cs="Arial"/>
                <w:sz w:val="14"/>
                <w:szCs w:val="14"/>
              </w:rPr>
              <w:t xml:space="preserve">Integration with Single Sign-On (SSO) or LDAP (p.17)</w:t>
            </w:r>
          </w:p>
        </w:tc>
        <w:tc>
          <w:tcPr>
            <w:tcW w:w="2880" w:type="dxa"/>
          </w:tcPr>
          <w:p>
            <w:pPr>
              <w:spacing w:after="20" w:before="20"/>
              <w:rPr>
                <w:rFonts w:ascii="Arial" w:hAnsi="Arial" w:cs="Arial"/>
                <w:sz w:val="14"/>
                <w:szCs w:val="14"/>
              </w:rPr>
            </w:pPr>
            <w:r>
              <w:rPr>
                <w:rFonts w:ascii="Arial" w:hAnsi="Arial" w:cs="Arial"/>
                <w:sz w:val="14"/>
                <w:szCs w:val="14"/>
              </w:rPr>
              <w:t xml:space="preserve">Single sign-on through the Enterprise SSO platform (BDOI FRUM.001.02), OpenID Connect or SAML 2.0, switched on by configuration once the system is registered (Annex Z).</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NFR-INT-03 Identity standards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UAM-NFR-34</w:t>
            </w:r>
          </w:p>
        </w:tc>
        <w:tc>
          <w:tcPr>
            <w:tcW w:w="1224" w:type="dxa"/>
          </w:tcPr>
          <w:p>
            <w:pPr>
              <w:spacing w:after="20" w:before="20"/>
              <w:rPr>
                <w:rFonts w:ascii="Arial" w:hAnsi="Arial" w:cs="Arial"/>
                <w:sz w:val="14"/>
                <w:szCs w:val="14"/>
              </w:rPr>
            </w:pPr>
            <w:r>
              <w:rPr>
                <w:rFonts w:ascii="Arial" w:hAnsi="Arial" w:cs="Arial"/>
                <w:sz w:val="14"/>
                <w:szCs w:val="14"/>
              </w:rPr>
              <w:t xml:space="preserve">Other BU NFR 5</w:t>
            </w:r>
          </w:p>
        </w:tc>
        <w:tc>
          <w:tcPr>
            <w:tcW w:w="2664" w:type="dxa"/>
          </w:tcPr>
          <w:p>
            <w:pPr>
              <w:spacing w:after="20" w:before="20"/>
              <w:rPr>
                <w:rFonts w:ascii="Arial" w:hAnsi="Arial" w:cs="Arial"/>
                <w:sz w:val="14"/>
                <w:szCs w:val="14"/>
              </w:rPr>
            </w:pPr>
            <w:r>
              <w:rPr>
                <w:rFonts w:ascii="Arial" w:hAnsi="Arial" w:cs="Arial"/>
                <w:sz w:val="14"/>
                <w:szCs w:val="14"/>
              </w:rPr>
              <w:t xml:space="preserve">Session management: inactivity warning after 15 minutes; warning prior to system-triggered log out after 30 minutes (p.17)</w:t>
            </w:r>
          </w:p>
        </w:tc>
        <w:tc>
          <w:tcPr>
            <w:tcW w:w="2880" w:type="dxa"/>
          </w:tcPr>
          <w:p>
            <w:pPr>
              <w:spacing w:after="20" w:before="20"/>
              <w:rPr>
                <w:rFonts w:ascii="Arial" w:hAnsi="Arial" w:cs="Arial"/>
                <w:sz w:val="14"/>
                <w:szCs w:val="14"/>
              </w:rPr>
            </w:pPr>
            <w:r>
              <w:rPr>
                <w:rFonts w:ascii="Arial" w:hAnsi="Arial" w:cs="Arial"/>
                <w:sz w:val="14"/>
                <w:szCs w:val="14"/>
              </w:rPr>
              <w:t xml:space="preserve">Session policy parameters and the web session guard</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FRUM.001.03, FRUM.001.04</w:t>
            </w:r>
          </w:p>
        </w:tc>
        <w:tc>
          <w:tcPr>
            <w:tcW w:w="1655" w:type="dxa"/>
          </w:tcPr>
          <w:p>
            <w:pPr>
              <w:spacing w:after="20" w:before="20"/>
              <w:rPr>
                <w:rFonts w:ascii="Arial" w:hAnsi="Arial" w:cs="Arial"/>
                <w:sz w:val="14"/>
                <w:szCs w:val="14"/>
              </w:rPr>
            </w:pPr>
            <w:r>
              <w:rPr>
                <w:rFonts w:ascii="Arial" w:hAnsi="Arial" w:cs="Arial"/>
                <w:sz w:val="14"/>
                <w:szCs w:val="14"/>
              </w:rPr>
              <w:t xml:space="preserve">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UAM-NFR-35</w:t>
            </w:r>
          </w:p>
        </w:tc>
        <w:tc>
          <w:tcPr>
            <w:tcW w:w="1224" w:type="dxa"/>
          </w:tcPr>
          <w:p>
            <w:pPr>
              <w:spacing w:after="20" w:before="20"/>
              <w:rPr>
                <w:rFonts w:ascii="Arial" w:hAnsi="Arial" w:cs="Arial"/>
                <w:sz w:val="14"/>
                <w:szCs w:val="14"/>
              </w:rPr>
            </w:pPr>
            <w:r>
              <w:rPr>
                <w:rFonts w:ascii="Arial" w:hAnsi="Arial" w:cs="Arial"/>
                <w:sz w:val="14"/>
                <w:szCs w:val="14"/>
              </w:rPr>
              <w:t xml:space="preserve">Other BU NFR 6</w:t>
            </w:r>
          </w:p>
        </w:tc>
        <w:tc>
          <w:tcPr>
            <w:tcW w:w="2664" w:type="dxa"/>
          </w:tcPr>
          <w:p>
            <w:pPr>
              <w:spacing w:after="20" w:before="20"/>
              <w:rPr>
                <w:rFonts w:ascii="Arial" w:hAnsi="Arial" w:cs="Arial"/>
                <w:sz w:val="14"/>
                <w:szCs w:val="14"/>
              </w:rPr>
            </w:pPr>
            <w:r>
              <w:rPr>
                <w:rFonts w:ascii="Arial" w:hAnsi="Arial" w:cs="Arial"/>
                <w:sz w:val="14"/>
                <w:szCs w:val="14"/>
              </w:rPr>
              <w:t xml:space="preserve">Audit logging: track changes in user roles and permissions; log user login / log out; audit log reports (p.17)</w:t>
            </w:r>
          </w:p>
        </w:tc>
        <w:tc>
          <w:tcPr>
            <w:tcW w:w="2880" w:type="dxa"/>
          </w:tcPr>
          <w:p>
            <w:pPr>
              <w:spacing w:after="20" w:before="20"/>
              <w:rPr>
                <w:rFonts w:ascii="Arial" w:hAnsi="Arial" w:cs="Arial"/>
                <w:sz w:val="14"/>
                <w:szCs w:val="14"/>
              </w:rPr>
            </w:pPr>
            <w:r>
              <w:rPr>
                <w:rFonts w:ascii="Arial" w:hAnsi="Arial" w:cs="Arial"/>
                <w:sz w:val="14"/>
                <w:szCs w:val="14"/>
              </w:rPr>
              <w:t xml:space="preserve">Role and permission changes in the structured change log; log-out and session log added; audit log report</w:t>
            </w:r>
          </w:p>
        </w:tc>
        <w:tc>
          <w:tcPr>
            <w:tcW w:w="1224" w:type="dxa"/>
          </w:tcPr>
          <w:p>
            <w:pPr>
              <w:spacing w:after="20" w:before="20"/>
              <w:rPr>
                <w:rFonts w:ascii="Arial" w:hAnsi="Arial" w:cs="Arial"/>
                <w:sz w:val="14"/>
                <w:szCs w:val="14"/>
              </w:rPr>
            </w:pPr>
            <w:r>
              <w:rPr>
                <w:rFonts w:ascii="Arial" w:hAnsi="Arial" w:cs="Arial"/>
                <w:sz w:val="14"/>
                <w:szCs w:val="14"/>
              </w:rPr>
              <w:t xml:space="preserve">FRUM.001.04, FRUM.001.05, FRUM.008.01, FRUM.008.01 (2nd), FRUM.008.02,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UAM-NFR-36</w:t>
            </w:r>
          </w:p>
        </w:tc>
        <w:tc>
          <w:tcPr>
            <w:tcW w:w="1224" w:type="dxa"/>
          </w:tcPr>
          <w:p>
            <w:pPr>
              <w:spacing w:after="20" w:before="20"/>
              <w:rPr>
                <w:rFonts w:ascii="Arial" w:hAnsi="Arial" w:cs="Arial"/>
                <w:sz w:val="14"/>
                <w:szCs w:val="14"/>
              </w:rPr>
            </w:pPr>
            <w:r>
              <w:rPr>
                <w:rFonts w:ascii="Arial" w:hAnsi="Arial" w:cs="Arial"/>
                <w:sz w:val="14"/>
                <w:szCs w:val="14"/>
              </w:rPr>
              <w:t xml:space="preserve">Other BU NFR 7</w:t>
            </w:r>
          </w:p>
        </w:tc>
        <w:tc>
          <w:tcPr>
            <w:tcW w:w="2664" w:type="dxa"/>
          </w:tcPr>
          <w:p>
            <w:pPr>
              <w:spacing w:after="20" w:before="20"/>
              <w:rPr>
                <w:rFonts w:ascii="Arial" w:hAnsi="Arial" w:cs="Arial"/>
                <w:sz w:val="14"/>
                <w:szCs w:val="14"/>
              </w:rPr>
            </w:pPr>
            <w:r>
              <w:rPr>
                <w:rFonts w:ascii="Arial" w:hAnsi="Arial" w:cs="Arial"/>
                <w:sz w:val="14"/>
                <w:szCs w:val="14"/>
              </w:rPr>
              <w:t xml:space="preserve">Enforce strong password policies (p.17)</w:t>
            </w:r>
          </w:p>
        </w:tc>
        <w:tc>
          <w:tcPr>
            <w:tcW w:w="2880" w:type="dxa"/>
          </w:tcPr>
          <w:p>
            <w:pPr>
              <w:spacing w:after="20" w:before="20"/>
              <w:rPr>
                <w:rFonts w:ascii="Arial" w:hAnsi="Arial" w:cs="Arial"/>
                <w:sz w:val="14"/>
                <w:szCs w:val="14"/>
              </w:rPr>
            </w:pPr>
            <w:r>
              <w:rPr>
                <w:rFonts w:ascii="Arial" w:hAnsi="Arial" w:cs="Arial"/>
                <w:sz w:val="14"/>
                <w:szCs w:val="14"/>
              </w:rPr>
              <w:t xml:space="preserve">Password policy of the Enterprise SSO platform: expiry at least every 90 days, last 10 passwords refused (BDOI FRUM-004); the break-glass accounts follow the same values in the system.</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UAM-NFR-37</w:t>
            </w:r>
          </w:p>
        </w:tc>
        <w:tc>
          <w:tcPr>
            <w:tcW w:w="1224" w:type="dxa"/>
          </w:tcPr>
          <w:p>
            <w:pPr>
              <w:spacing w:after="20" w:before="20"/>
              <w:rPr>
                <w:rFonts w:ascii="Arial" w:hAnsi="Arial" w:cs="Arial"/>
                <w:sz w:val="14"/>
                <w:szCs w:val="14"/>
              </w:rPr>
            </w:pPr>
            <w:r>
              <w:rPr>
                <w:rFonts w:ascii="Arial" w:hAnsi="Arial" w:cs="Arial"/>
                <w:sz w:val="14"/>
                <w:szCs w:val="14"/>
              </w:rPr>
              <w:t xml:space="preserve">Other BU NFR 8</w:t>
            </w:r>
          </w:p>
        </w:tc>
        <w:tc>
          <w:tcPr>
            <w:tcW w:w="2664" w:type="dxa"/>
          </w:tcPr>
          <w:p>
            <w:pPr>
              <w:spacing w:after="20" w:before="20"/>
              <w:rPr>
                <w:rFonts w:ascii="Arial" w:hAnsi="Arial" w:cs="Arial"/>
                <w:sz w:val="14"/>
                <w:szCs w:val="14"/>
              </w:rPr>
            </w:pPr>
            <w:r>
              <w:rPr>
                <w:rFonts w:ascii="Arial" w:hAnsi="Arial" w:cs="Arial"/>
                <w:sz w:val="14"/>
                <w:szCs w:val="14"/>
              </w:rPr>
              <w:t xml:space="preserve">Self-service and admin tools: self-service password reset; user-friendly screens to manage access; a defined user can update profile information (p.17)</w:t>
            </w:r>
          </w:p>
        </w:tc>
        <w:tc>
          <w:tcPr>
            <w:tcW w:w="2880" w:type="dxa"/>
          </w:tcPr>
          <w:p>
            <w:pPr>
              <w:spacing w:after="20" w:before="20"/>
              <w:rPr>
                <w:rFonts w:ascii="Arial" w:hAnsi="Arial" w:cs="Arial"/>
                <w:sz w:val="14"/>
                <w:szCs w:val="14"/>
              </w:rPr>
            </w:pPr>
            <w:r>
              <w:rPr>
                <w:rFonts w:ascii="Arial" w:hAnsi="Arial" w:cs="Arial"/>
                <w:sz w:val="14"/>
                <w:szCs w:val="14"/>
              </w:rPr>
              <w:t xml:space="preserve">Password recovery through the Enterprise SSO platform (BDOI FRUM-004.03); users manage access through the screens of Annex J; user details come from the Enterprise SSO platform (BDOI FRUM.002.02).</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UAM-NFR-38</w:t>
            </w:r>
          </w:p>
        </w:tc>
        <w:tc>
          <w:tcPr>
            <w:tcW w:w="1224" w:type="dxa"/>
          </w:tcPr>
          <w:p>
            <w:pPr>
              <w:spacing w:after="20" w:before="20"/>
              <w:rPr>
                <w:rFonts w:ascii="Arial" w:hAnsi="Arial" w:cs="Arial"/>
                <w:sz w:val="14"/>
                <w:szCs w:val="14"/>
              </w:rPr>
            </w:pPr>
            <w:r>
              <w:rPr>
                <w:rFonts w:ascii="Arial" w:hAnsi="Arial" w:cs="Arial"/>
                <w:sz w:val="14"/>
                <w:szCs w:val="14"/>
              </w:rPr>
              <w:t xml:space="preserve">Other BU NFR 9</w:t>
            </w:r>
          </w:p>
        </w:tc>
        <w:tc>
          <w:tcPr>
            <w:tcW w:w="2664" w:type="dxa"/>
          </w:tcPr>
          <w:p>
            <w:pPr>
              <w:spacing w:after="20" w:before="20"/>
              <w:rPr>
                <w:rFonts w:ascii="Arial" w:hAnsi="Arial" w:cs="Arial"/>
                <w:sz w:val="14"/>
                <w:szCs w:val="14"/>
              </w:rPr>
            </w:pPr>
            <w:r>
              <w:rPr>
                <w:rFonts w:ascii="Arial" w:hAnsi="Arial" w:cs="Arial"/>
                <w:sz w:val="14"/>
                <w:szCs w:val="14"/>
              </w:rPr>
              <w:t xml:space="preserve">Bulk uploads or batch updates of user profiles (p.17)</w:t>
            </w:r>
          </w:p>
        </w:tc>
        <w:tc>
          <w:tcPr>
            <w:tcW w:w="2880" w:type="dxa"/>
          </w:tcPr>
          <w:p>
            <w:pPr>
              <w:spacing w:after="20" w:before="20"/>
              <w:rPr>
                <w:rFonts w:ascii="Arial" w:hAnsi="Arial" w:cs="Arial"/>
                <w:sz w:val="14"/>
                <w:szCs w:val="14"/>
              </w:rPr>
            </w:pPr>
            <w:r>
              <w:rPr>
                <w:rFonts w:ascii="Arial" w:hAnsi="Arial" w:cs="Arial"/>
                <w:sz w:val="14"/>
                <w:szCs w:val="14"/>
              </w:rPr>
              <w:t xml:space="preserve">Bulk request (UQ10)</w:t>
            </w:r>
          </w:p>
        </w:tc>
        <w:tc>
          <w:tcPr>
            <w:tcW w:w="1224" w:type="dxa"/>
          </w:tcPr>
          <w:p>
            <w:pPr>
              <w:spacing w:after="20" w:before="20"/>
              <w:rPr>
                <w:rFonts w:ascii="Arial" w:hAnsi="Arial" w:cs="Arial"/>
                <w:sz w:val="14"/>
                <w:szCs w:val="14"/>
              </w:rPr>
            </w:pPr>
            <w:r>
              <w:rPr>
                <w:rFonts w:ascii="Arial" w:hAnsi="Arial" w:cs="Arial"/>
                <w:sz w:val="14"/>
                <w:szCs w:val="14"/>
              </w:rPr>
              <w:t xml:space="preserve">FRUM.011.01</w:t>
            </w:r>
          </w:p>
        </w:tc>
        <w:tc>
          <w:tcPr>
            <w:tcW w:w="1655" w:type="dxa"/>
          </w:tcPr>
          <w:p>
            <w:pPr>
              <w:spacing w:after="20" w:before="20"/>
              <w:rPr>
                <w:rFonts w:ascii="Arial" w:hAnsi="Arial" w:cs="Arial"/>
                <w:sz w:val="14"/>
                <w:szCs w:val="14"/>
              </w:rPr>
            </w:pPr>
            <w:r>
              <w:rPr>
                <w:rFonts w:ascii="Arial" w:hAnsi="Arial" w:cs="Arial"/>
                <w:sz w:val="14"/>
                <w:szCs w:val="14"/>
              </w:rPr>
              <w:t xml:space="preserve">NFR-PRF-05 Bulk uploads</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UAM-NFR-39</w:t>
            </w:r>
          </w:p>
        </w:tc>
        <w:tc>
          <w:tcPr>
            <w:tcW w:w="1224" w:type="dxa"/>
          </w:tcPr>
          <w:p>
            <w:pPr>
              <w:keepNext/>
              <w:spacing w:after="20" w:before="20"/>
              <w:rPr>
                <w:rFonts w:ascii="Arial" w:hAnsi="Arial" w:cs="Arial"/>
                <w:sz w:val="14"/>
                <w:szCs w:val="14"/>
              </w:rPr>
            </w:pPr>
            <w:r>
              <w:rPr>
                <w:rFonts w:ascii="Arial" w:hAnsi="Arial" w:cs="Arial"/>
                <w:sz w:val="14"/>
                <w:szCs w:val="14"/>
              </w:rPr>
              <w:t xml:space="preserve">Other BU NFR 10</w:t>
            </w:r>
          </w:p>
        </w:tc>
        <w:tc>
          <w:tcPr>
            <w:tcW w:w="2664" w:type="dxa"/>
          </w:tcPr>
          <w:p>
            <w:pPr>
              <w:keepNext/>
              <w:spacing w:after="20" w:before="20"/>
              <w:rPr>
                <w:rFonts w:ascii="Arial" w:hAnsi="Arial" w:cs="Arial"/>
                <w:sz w:val="14"/>
                <w:szCs w:val="14"/>
              </w:rPr>
            </w:pPr>
            <w:r>
              <w:rPr>
                <w:rFonts w:ascii="Arial" w:hAnsi="Arial" w:cs="Arial"/>
                <w:sz w:val="14"/>
                <w:szCs w:val="14"/>
              </w:rPr>
              <w:t xml:space="preserve">Notification for access changes (p.17)</w:t>
            </w:r>
          </w:p>
        </w:tc>
        <w:tc>
          <w:tcPr>
            <w:tcW w:w="2880" w:type="dxa"/>
          </w:tcPr>
          <w:p>
            <w:pPr>
              <w:keepNext/>
              <w:spacing w:after="20" w:before="20"/>
              <w:rPr>
                <w:rFonts w:ascii="Arial" w:hAnsi="Arial" w:cs="Arial"/>
                <w:sz w:val="14"/>
                <w:szCs w:val="14"/>
              </w:rPr>
            </w:pPr>
            <w:r>
              <w:rPr>
                <w:rFonts w:ascii="Arial" w:hAnsi="Arial" w:cs="Arial"/>
                <w:sz w:val="14"/>
                <w:szCs w:val="14"/>
              </w:rPr>
              <w:t xml:space="preserve">Affected user notified in the system and by e-mail when the change is applied</w:t>
            </w:r>
          </w:p>
        </w:tc>
        <w:tc>
          <w:tcPr>
            <w:tcW w:w="1224" w:type="dxa"/>
          </w:tcPr>
          <w:p>
            <w:pPr>
              <w:keepNext/>
              <w:spacing w:after="20" w:before="20"/>
              <w:rPr>
                <w:rFonts w:ascii="Arial" w:hAnsi="Arial" w:cs="Arial"/>
                <w:sz w:val="14"/>
                <w:szCs w:val="14"/>
              </w:rPr>
            </w:pPr>
            <w:r>
              <w:rPr>
                <w:rFonts w:ascii="Arial" w:hAnsi="Arial" w:cs="Arial"/>
                <w:sz w:val="14"/>
                <w:szCs w:val="14"/>
              </w:rPr>
              <w:t xml:space="preserve">FRUM.013.01</w:t>
            </w:r>
          </w:p>
        </w:tc>
        <w:tc>
          <w:tcPr>
            <w:tcW w:w="1655" w:type="dxa"/>
          </w:tcPr>
          <w:p>
            <w:pPr>
              <w:keepNext/>
              <w:spacing w:after="20" w:before="20"/>
              <w:rPr>
                <w:rFonts w:ascii="Arial" w:hAnsi="Arial" w:cs="Arial"/>
                <w:sz w:val="14"/>
                <w:szCs w:val="14"/>
              </w:rPr>
            </w:pPr>
            <w:r>
              <w:rPr>
                <w:rFonts w:ascii="Arial" w:hAnsi="Arial" w:cs="Arial"/>
                <w:sz w:val="14"/>
                <w:szCs w:val="14"/>
              </w:rPr>
              <w:t xml:space="preserve">NFR-PRF-08 Notifications and e-mail</w:t>
            </w:r>
          </w:p>
        </w:tc>
      </w:tr>
      <w:tr>
        <w:tc>
          <w:tcPr>
            <w:tcW w:w="1007" w:type="dxa"/>
          </w:tcPr>
          <w:p>
            <w:pPr>
              <w:spacing w:after="20" w:before="20"/>
              <w:rPr>
                <w:rFonts w:ascii="Arial" w:hAnsi="Arial" w:cs="Arial"/>
                <w:sz w:val="14"/>
                <w:szCs w:val="14"/>
              </w:rPr>
            </w:pPr>
            <w:r>
              <w:rPr>
                <w:rFonts w:ascii="Arial" w:hAnsi="Arial" w:cs="Arial"/>
                <w:sz w:val="14"/>
                <w:szCs w:val="14"/>
              </w:rPr>
              <w:t xml:space="preserve">UAM-NFR-40</w:t>
            </w:r>
          </w:p>
        </w:tc>
        <w:tc>
          <w:tcPr>
            <w:tcW w:w="1224" w:type="dxa"/>
          </w:tcPr>
          <w:p>
            <w:pPr>
              <w:spacing w:after="20" w:before="20"/>
              <w:rPr>
                <w:rFonts w:ascii="Arial" w:hAnsi="Arial" w:cs="Arial"/>
                <w:sz w:val="14"/>
                <w:szCs w:val="14"/>
              </w:rPr>
            </w:pPr>
            <w:r>
              <w:rPr>
                <w:rFonts w:ascii="Arial" w:hAnsi="Arial" w:cs="Arial"/>
                <w:sz w:val="14"/>
                <w:szCs w:val="14"/>
              </w:rPr>
              <w:t xml:space="preserve">Other BU NFR 11</w:t>
            </w:r>
          </w:p>
        </w:tc>
        <w:tc>
          <w:tcPr>
            <w:tcW w:w="2664" w:type="dxa"/>
          </w:tcPr>
          <w:p>
            <w:pPr>
              <w:spacing w:after="20" w:before="20"/>
              <w:rPr>
                <w:rFonts w:ascii="Arial" w:hAnsi="Arial" w:cs="Arial"/>
                <w:sz w:val="14"/>
                <w:szCs w:val="14"/>
              </w:rPr>
            </w:pPr>
            <w:r>
              <w:rPr>
                <w:rFonts w:ascii="Arial" w:hAnsi="Arial" w:cs="Arial"/>
                <w:sz w:val="14"/>
                <w:szCs w:val="14"/>
              </w:rPr>
              <w:t xml:space="preserve">Configurable workflow for access requests and approvals; changes to user privileges systematically monitored, evaluated and, if necessary, escalated for additional review (e.g. modifications outside working hours, low to high privilege) (p.17)</w:t>
            </w:r>
          </w:p>
        </w:tc>
        <w:tc>
          <w:tcPr>
            <w:tcW w:w="2880" w:type="dxa"/>
          </w:tcPr>
          <w:p>
            <w:pPr>
              <w:spacing w:after="20" w:before="20"/>
              <w:rPr>
                <w:rFonts w:ascii="Arial" w:hAnsi="Arial" w:cs="Arial"/>
                <w:sz w:val="14"/>
                <w:szCs w:val="14"/>
              </w:rPr>
            </w:pPr>
            <w:r>
              <w:rPr>
                <w:rFonts w:ascii="Arial" w:hAnsi="Arial" w:cs="Arial"/>
                <w:sz w:val="14"/>
                <w:szCs w:val="14"/>
              </w:rPr>
              <w:t xml:space="preserve">Privilege level per profile; privilege increase or out-of-hours change needs a second approval and raises an alert (UQ07); separation-of-duties rules refuse combinations of profiles; security settings change under a second approval</w:t>
            </w:r>
          </w:p>
        </w:tc>
        <w:tc>
          <w:tcPr>
            <w:tcW w:w="1224" w:type="dxa"/>
          </w:tcPr>
          <w:p>
            <w:pPr>
              <w:spacing w:after="20" w:before="20"/>
              <w:rPr>
                <w:rFonts w:ascii="Arial" w:hAnsi="Arial" w:cs="Arial"/>
                <w:sz w:val="14"/>
                <w:szCs w:val="14"/>
              </w:rPr>
            </w:pPr>
            <w:r>
              <w:rPr>
                <w:rFonts w:ascii="Arial" w:hAnsi="Arial" w:cs="Arial"/>
                <w:sz w:val="14"/>
                <w:szCs w:val="14"/>
              </w:rPr>
              <w:t xml:space="preserve">FRUM.006.03, FRUM.010.05, FRUM.012.01, FRUM.012.02</w:t>
            </w:r>
          </w:p>
        </w:tc>
        <w:tc>
          <w:tcPr>
            <w:tcW w:w="1655" w:type="dxa"/>
          </w:tcPr>
          <w:p>
            <w:pPr>
              <w:spacing w:after="20" w:before="20"/>
              <w:rPr>
                <w:rFonts w:ascii="Arial" w:hAnsi="Arial" w:cs="Arial"/>
                <w:sz w:val="14"/>
                <w:szCs w:val="14"/>
              </w:rPr>
            </w:pPr>
            <w:r>
              <w:rPr>
                <w:rFonts w:ascii="Arial" w:hAnsi="Arial" w:cs="Arial"/>
                <w:sz w:val="14"/>
                <w:szCs w:val="14"/>
              </w:rPr>
              <w:t xml:space="preserve">NFR-CFG-03 Configurable workflows, NFR-PRV-06 Security event alerts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UAM-NFR-41</w:t>
            </w:r>
          </w:p>
        </w:tc>
        <w:tc>
          <w:tcPr>
            <w:tcW w:w="1224" w:type="dxa"/>
          </w:tcPr>
          <w:p>
            <w:pPr>
              <w:spacing w:after="20" w:before="20"/>
              <w:rPr>
                <w:rFonts w:ascii="Arial" w:hAnsi="Arial" w:cs="Arial"/>
                <w:sz w:val="14"/>
                <w:szCs w:val="14"/>
              </w:rPr>
            </w:pPr>
            <w:r>
              <w:rPr>
                <w:rFonts w:ascii="Arial" w:hAnsi="Arial" w:cs="Arial"/>
                <w:sz w:val="14"/>
                <w:szCs w:val="14"/>
              </w:rPr>
              <w:t xml:space="preserve">Report requirements (section 7)</w:t>
            </w:r>
          </w:p>
        </w:tc>
        <w:tc>
          <w:tcPr>
            <w:tcW w:w="2664" w:type="dxa"/>
          </w:tcPr>
          <w:p>
            <w:pPr>
              <w:spacing w:after="20" w:before="20"/>
              <w:rPr>
                <w:rFonts w:ascii="Arial" w:hAnsi="Arial" w:cs="Arial"/>
                <w:sz w:val="14"/>
                <w:szCs w:val="14"/>
              </w:rPr>
            </w:pPr>
            <w:r>
              <w:rPr>
                <w:rFonts w:ascii="Arial" w:hAnsi="Arial" w:cs="Arial"/>
                <w:sz w:val="14"/>
                <w:szCs w:val="14"/>
              </w:rPr>
              <w:t xml:space="preserve">Samples A User Access Report, B User Group Profile Report, C Group Profile membership (titled "User Group Profile Report"), D User Access Audit Log (date, activity, from, to, done by); generated by, date coverage, date and time generated (p.18)</w:t>
            </w:r>
          </w:p>
        </w:tc>
        <w:tc>
          <w:tcPr>
            <w:tcW w:w="2880" w:type="dxa"/>
          </w:tcPr>
          <w:p>
            <w:pPr>
              <w:spacing w:after="20" w:before="20"/>
              <w:rPr>
                <w:rFonts w:ascii="Arial" w:hAnsi="Arial" w:cs="Arial"/>
                <w:sz w:val="14"/>
                <w:szCs w:val="14"/>
              </w:rPr>
            </w:pPr>
            <w:r>
              <w:rPr>
                <w:rFonts w:ascii="Arial" w:hAnsi="Arial" w:cs="Arial"/>
                <w:sz w:val="14"/>
                <w:szCs w:val="14"/>
              </w:rPr>
              <w:t xml:space="preserve">Four reports with generated by, coverage and time generated in the header</w:t>
            </w:r>
          </w:p>
        </w:tc>
        <w:tc>
          <w:tcPr>
            <w:tcW w:w="1224" w:type="dxa"/>
          </w:tcPr>
          <w:p>
            <w:pPr>
              <w:spacing w:after="20" w:before="20"/>
              <w:rPr>
                <w:rFonts w:ascii="Arial" w:hAnsi="Arial" w:cs="Arial"/>
                <w:sz w:val="14"/>
                <w:szCs w:val="14"/>
              </w:rPr>
            </w:pPr>
            <w:r>
              <w:rPr>
                <w:rFonts w:ascii="Arial" w:hAnsi="Arial" w:cs="Arial"/>
                <w:sz w:val="14"/>
                <w:szCs w:val="14"/>
              </w:rPr>
              <w:t xml:space="preserve">FRUM.007.01, FRUM.007.02, FRUM.008.01, FRUM.008.01 (2nd), FRUM.008.02,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NFR-AUD-03 Audit enquiry and export, NFR-PRF-03 Interactive reports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X.2 Programme-wide security requirements of the other BRDs and addenda</w:t>
      </w:r>
    </w:p>
    <w:p>
      <w:pPr>
        <w:rPr>
          <w:rFonts w:ascii="Arial" w:hAnsi="Arial" w:cs="Arial"/>
        </w:rPr>
      </w:pPr>
      <w:r>
        <w:rPr>
          <w:rFonts w:ascii="Arial" w:hAnsi="Arial" w:cs="Arial"/>
        </w:rPr>
        <w:t xml:space="preserve">The Collections addendum (section 6) states the security rules of BDOI's applications; the Claims and ReInsurance addenda carry the same audit rule 4.03 and the Operations addendum the segregation of duties. They apply to User Access Maintenance as BRD requirements (black in this document). Each row gives where this FRS meets it and its status against the iNXT BrokerVerse OOTB platform (Feature List vs OOTB); a row to deliver is in scope and is listed in Annex AA.4, not as a change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4176"/>
        <w:gridCol w:w="2160"/>
        <w:gridCol w:w="2592"/>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NFR (source)</w:t>
            </w:r>
          </w:p>
        </w:tc>
        <w:tc>
          <w:tcPr>
            <w:tcW w:w="41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Where in this FRS</w:t>
            </w:r>
          </w:p>
        </w:tc>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1.01</w:t>
            </w:r>
          </w:p>
        </w:tc>
        <w:tc>
          <w:tcPr>
            <w:tcW w:w="4176" w:type="dxa"/>
          </w:tcPr>
          <w:p>
            <w:pPr>
              <w:spacing w:after="20" w:before="20"/>
              <w:rPr>
                <w:rFonts w:ascii="Arial" w:hAnsi="Arial" w:cs="Arial"/>
                <w:sz w:val="15"/>
                <w:szCs w:val="15"/>
              </w:rPr>
            </w:pPr>
            <w:r>
              <w:rPr>
                <w:rFonts w:ascii="Arial" w:hAnsi="Arial" w:cs="Arial"/>
                <w:sz w:val="15"/>
                <w:szCs w:val="15"/>
              </w:rPr>
              <w:t xml:space="preserve">Sign-in with the Windows credentials through SSO; only users with a user profile get in.</w:t>
            </w:r>
          </w:p>
        </w:tc>
        <w:tc>
          <w:tcPr>
            <w:tcW w:w="2160" w:type="dxa"/>
          </w:tcPr>
          <w:p>
            <w:pPr>
              <w:spacing w:after="20" w:before="20"/>
              <w:rPr>
                <w:rFonts w:ascii="Arial" w:hAnsi="Arial" w:cs="Arial"/>
                <w:sz w:val="15"/>
                <w:szCs w:val="15"/>
              </w:rPr>
            </w:pPr>
            <w:r>
              <w:rPr>
                <w:rFonts w:ascii="Arial" w:hAnsi="Arial" w:cs="Arial"/>
                <w:sz w:val="15"/>
                <w:szCs w:val="15"/>
              </w:rPr>
              <w:t xml:space="preserve">FRUM.001.02; Annex N</w:t>
            </w:r>
          </w:p>
        </w:tc>
        <w:tc>
          <w:tcPr>
            <w:tcW w:w="2592" w:type="dxa"/>
          </w:tcPr>
          <w:p>
            <w:pPr>
              <w:spacing w:after="20" w:before="20"/>
              <w:rPr>
                <w:rFonts w:ascii="Arial" w:hAnsi="Arial" w:cs="Arial"/>
                <w:sz w:val="15"/>
                <w:szCs w:val="15"/>
              </w:rPr>
            </w:pPr>
            <w:r>
              <w:rPr>
                <w:rFonts w:ascii="Arial" w:hAnsi="Arial" w:cs="Arial"/>
                <w:sz w:val="15"/>
                <w:szCs w:val="15"/>
              </w:rPr>
              <w:t xml:space="preserve">[Integration scope] IS-UA-03 (Annex AA.5): the OOTB platform has local accounts only (UAM-011)</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1.03</w:t>
            </w:r>
          </w:p>
        </w:tc>
        <w:tc>
          <w:tcPr>
            <w:tcW w:w="4176" w:type="dxa"/>
          </w:tcPr>
          <w:p>
            <w:pPr>
              <w:spacing w:after="20" w:before="20"/>
              <w:rPr>
                <w:rFonts w:ascii="Arial" w:hAnsi="Arial" w:cs="Arial"/>
                <w:sz w:val="15"/>
                <w:szCs w:val="15"/>
              </w:rPr>
            </w:pPr>
            <w:r>
              <w:rPr>
                <w:rFonts w:ascii="Arial" w:hAnsi="Arial" w:cs="Arial"/>
                <w:sz w:val="15"/>
                <w:szCs w:val="15"/>
              </w:rPr>
              <w:t xml:space="preserve">Sign-in errors in plain words, not codes.</w:t>
            </w:r>
          </w:p>
        </w:tc>
        <w:tc>
          <w:tcPr>
            <w:tcW w:w="2160" w:type="dxa"/>
          </w:tcPr>
          <w:p>
            <w:pPr>
              <w:spacing w:after="20" w:before="20"/>
              <w:rPr>
                <w:rFonts w:ascii="Arial" w:hAnsi="Arial" w:cs="Arial"/>
                <w:sz w:val="15"/>
                <w:szCs w:val="15"/>
              </w:rPr>
            </w:pPr>
            <w:r>
              <w:rPr>
                <w:rFonts w:ascii="Arial" w:hAnsi="Arial" w:cs="Arial"/>
                <w:sz w:val="15"/>
                <w:szCs w:val="15"/>
              </w:rPr>
              <w:t xml:space="preserve">Annex K</w:t>
            </w:r>
          </w:p>
        </w:tc>
        <w:tc>
          <w:tcPr>
            <w:tcW w:w="2592" w:type="dxa"/>
          </w:tcPr>
          <w:p>
            <w:pPr>
              <w:spacing w:after="20" w:before="20"/>
              <w:rPr>
                <w:rFonts w:ascii="Arial" w:hAnsi="Arial" w:cs="Arial"/>
                <w:sz w:val="15"/>
                <w:szCs w:val="15"/>
              </w:rPr>
            </w:pPr>
            <w:r>
              <w:rPr>
                <w:rFonts w:ascii="Arial" w:hAnsi="Arial" w:cs="Arial"/>
                <w:sz w:val="15"/>
                <w:szCs w:val="15"/>
              </w:rPr>
              <w:t xml:space="preserve">Met</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1.04, 2.02</w:t>
            </w:r>
          </w:p>
        </w:tc>
        <w:tc>
          <w:tcPr>
            <w:tcW w:w="4176" w:type="dxa"/>
          </w:tcPr>
          <w:p>
            <w:pPr>
              <w:spacing w:after="20" w:before="20"/>
              <w:rPr>
                <w:rFonts w:ascii="Arial" w:hAnsi="Arial" w:cs="Arial"/>
                <w:sz w:val="15"/>
                <w:szCs w:val="15"/>
              </w:rPr>
            </w:pPr>
            <w:r>
              <w:rPr>
                <w:rFonts w:ascii="Arial" w:hAnsi="Arial" w:cs="Arial"/>
                <w:sz w:val="15"/>
                <w:szCs w:val="15"/>
              </w:rPr>
              <w:t xml:space="preserve">All valid and invalid sign-in attempts logged, seen by the System Administrator only; lock-out after 3 invalid attempts.</w:t>
            </w:r>
          </w:p>
        </w:tc>
        <w:tc>
          <w:tcPr>
            <w:tcW w:w="2160" w:type="dxa"/>
          </w:tcPr>
          <w:p>
            <w:pPr>
              <w:spacing w:after="20" w:before="20"/>
              <w:rPr>
                <w:rFonts w:ascii="Arial" w:hAnsi="Arial" w:cs="Arial"/>
                <w:sz w:val="15"/>
                <w:szCs w:val="15"/>
              </w:rPr>
            </w:pPr>
            <w:r>
              <w:rPr>
                <w:rFonts w:ascii="Arial" w:hAnsi="Arial" w:cs="Arial"/>
                <w:sz w:val="15"/>
                <w:szCs w:val="15"/>
              </w:rPr>
              <w:t xml:space="preserve">FRUM.001.05; Annex M.4</w:t>
            </w:r>
          </w:p>
        </w:tc>
        <w:tc>
          <w:tcPr>
            <w:tcW w:w="2592" w:type="dxa"/>
          </w:tcPr>
          <w:p>
            <w:pPr>
              <w:spacing w:after="20" w:before="20"/>
              <w:rPr>
                <w:rFonts w:ascii="Arial" w:hAnsi="Arial" w:cs="Arial"/>
                <w:sz w:val="15"/>
                <w:szCs w:val="15"/>
              </w:rPr>
            </w:pPr>
            <w:r>
              <w:rPr>
                <w:rFonts w:ascii="Arial" w:hAnsi="Arial" w:cs="Arial"/>
                <w:sz w:val="15"/>
                <w:szCs w:val="15"/>
              </w:rPr>
              <w:t xml:space="preserve">Configure: attempt log offered (UAM-002); lock-out count is a setting (UAM-001, delivered 5)</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2.03, 2.06, 2.07</w:t>
            </w:r>
          </w:p>
        </w:tc>
        <w:tc>
          <w:tcPr>
            <w:tcW w:w="4176" w:type="dxa"/>
          </w:tcPr>
          <w:p>
            <w:pPr>
              <w:spacing w:after="20" w:before="20"/>
              <w:rPr>
                <w:rFonts w:ascii="Arial" w:hAnsi="Arial" w:cs="Arial"/>
                <w:sz w:val="15"/>
                <w:szCs w:val="15"/>
              </w:rPr>
            </w:pPr>
            <w:r>
              <w:rPr>
                <w:rFonts w:ascii="Arial" w:hAnsi="Arial" w:cs="Arial"/>
                <w:sz w:val="15"/>
                <w:szCs w:val="15"/>
              </w:rPr>
              <w:t xml:space="preserve">Password change every 90 days; last 8 passwords refused; minimum age 1 day.</w:t>
            </w:r>
          </w:p>
        </w:tc>
        <w:tc>
          <w:tcPr>
            <w:tcW w:w="2160" w:type="dxa"/>
          </w:tcPr>
          <w:p>
            <w:pPr>
              <w:spacing w:after="20" w:before="20"/>
              <w:rPr>
                <w:rFonts w:ascii="Arial" w:hAnsi="Arial" w:cs="Arial"/>
                <w:sz w:val="15"/>
                <w:szCs w:val="15"/>
              </w:rPr>
            </w:pPr>
            <w:r>
              <w:rPr>
                <w:rFonts w:ascii="Arial" w:hAnsi="Arial" w:cs="Arial"/>
                <w:sz w:val="15"/>
                <w:szCs w:val="15"/>
              </w:rPr>
              <w:t xml:space="preserve">FRUM-004; Annex M.4</w:t>
            </w:r>
          </w:p>
        </w:tc>
        <w:tc>
          <w:tcPr>
            <w:tcW w:w="2592" w:type="dxa"/>
          </w:tcPr>
          <w:p>
            <w:pPr>
              <w:spacing w:after="20" w:before="20"/>
              <w:rPr>
                <w:rFonts w:ascii="Arial" w:hAnsi="Arial" w:cs="Arial"/>
                <w:sz w:val="15"/>
                <w:szCs w:val="15"/>
              </w:rPr>
            </w:pPr>
            <w:r>
              <w:rPr>
                <w:rFonts w:ascii="Arial" w:hAnsi="Arial" w:cs="Arial"/>
                <w:sz w:val="15"/>
                <w:szCs w:val="15"/>
              </w:rPr>
              <w:t xml:space="preserve">Configure: expiry 90 days offered; history (delivered 5) and minimum age are settings (UAM-008)</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2.04</w:t>
            </w:r>
          </w:p>
        </w:tc>
        <w:tc>
          <w:tcPr>
            <w:tcW w:w="4176" w:type="dxa"/>
          </w:tcPr>
          <w:p>
            <w:pPr>
              <w:spacing w:after="20" w:before="20"/>
              <w:rPr>
                <w:rFonts w:ascii="Arial" w:hAnsi="Arial" w:cs="Arial"/>
                <w:sz w:val="15"/>
                <w:szCs w:val="15"/>
              </w:rPr>
            </w:pPr>
            <w:r>
              <w:rPr>
                <w:rFonts w:ascii="Arial" w:hAnsi="Arial" w:cs="Arial"/>
                <w:sz w:val="15"/>
                <w:szCs w:val="15"/>
              </w:rPr>
              <w:t xml:space="preserve">Minimum password length 8; 12 for accounts with administrator privileges.</w:t>
            </w:r>
          </w:p>
        </w:tc>
        <w:tc>
          <w:tcPr>
            <w:tcW w:w="2160" w:type="dxa"/>
          </w:tcPr>
          <w:p>
            <w:pPr>
              <w:spacing w:after="20" w:before="20"/>
              <w:rPr>
                <w:rFonts w:ascii="Arial" w:hAnsi="Arial" w:cs="Arial"/>
                <w:sz w:val="15"/>
                <w:szCs w:val="15"/>
              </w:rPr>
            </w:pPr>
            <w:r>
              <w:rPr>
                <w:rFonts w:ascii="Arial" w:hAnsi="Arial" w:cs="Arial"/>
                <w:sz w:val="15"/>
                <w:szCs w:val="15"/>
              </w:rPr>
              <w:t xml:space="preserve">FRUM-004; Annex M.4</w:t>
            </w:r>
          </w:p>
        </w:tc>
        <w:tc>
          <w:tcPr>
            <w:tcW w:w="2592" w:type="dxa"/>
          </w:tcPr>
          <w:p>
            <w:pPr>
              <w:spacing w:after="20" w:before="20"/>
              <w:rPr>
                <w:rFonts w:ascii="Arial" w:hAnsi="Arial" w:cs="Arial"/>
                <w:sz w:val="15"/>
                <w:szCs w:val="15"/>
              </w:rPr>
            </w:pPr>
            <w:r>
              <w:rPr>
                <w:rFonts w:ascii="Arial" w:hAnsi="Arial" w:cs="Arial"/>
                <w:sz w:val="15"/>
                <w:szCs w:val="15"/>
              </w:rPr>
              <w:t xml:space="preserve">To deliver (BRD-UA-02): one minimum length for every account in the OOTB platform (UAM-008)</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2.08</w:t>
            </w:r>
          </w:p>
        </w:tc>
        <w:tc>
          <w:tcPr>
            <w:tcW w:w="4176" w:type="dxa"/>
          </w:tcPr>
          <w:p>
            <w:pPr>
              <w:spacing w:after="20" w:before="20"/>
              <w:rPr>
                <w:rFonts w:ascii="Arial" w:hAnsi="Arial" w:cs="Arial"/>
                <w:sz w:val="15"/>
                <w:szCs w:val="15"/>
              </w:rPr>
            </w:pPr>
            <w:r>
              <w:rPr>
                <w:rFonts w:ascii="Arial" w:hAnsi="Arial" w:cs="Arial"/>
                <w:sz w:val="15"/>
                <w:szCs w:val="15"/>
              </w:rPr>
              <w:t xml:space="preserve">Password reset verifies the identity out of band.</w:t>
            </w:r>
          </w:p>
        </w:tc>
        <w:tc>
          <w:tcPr>
            <w:tcW w:w="2160" w:type="dxa"/>
          </w:tcPr>
          <w:p>
            <w:pPr>
              <w:spacing w:after="20" w:before="20"/>
              <w:rPr>
                <w:rFonts w:ascii="Arial" w:hAnsi="Arial" w:cs="Arial"/>
                <w:sz w:val="15"/>
                <w:szCs w:val="15"/>
              </w:rPr>
            </w:pPr>
            <w:r>
              <w:rPr>
                <w:rFonts w:ascii="Arial" w:hAnsi="Arial" w:cs="Arial"/>
                <w:sz w:val="15"/>
                <w:szCs w:val="15"/>
              </w:rPr>
              <w:t xml:space="preserve">FRUM-004.02; Annex M.4</w:t>
            </w:r>
          </w:p>
        </w:tc>
        <w:tc>
          <w:tcPr>
            <w:tcW w:w="2592" w:type="dxa"/>
          </w:tcPr>
          <w:p>
            <w:pPr>
              <w:spacing w:after="20" w:before="20"/>
              <w:rPr>
                <w:rFonts w:ascii="Arial" w:hAnsi="Arial" w:cs="Arial"/>
                <w:sz w:val="15"/>
                <w:szCs w:val="15"/>
              </w:rPr>
            </w:pPr>
            <w:r>
              <w:rPr>
                <w:rFonts w:ascii="Arial" w:hAnsi="Arial" w:cs="Arial"/>
                <w:sz w:val="15"/>
                <w:szCs w:val="15"/>
              </w:rPr>
              <w:t xml:space="preserve">Met (reset code e-mailed, only the latest valid; UAM-009)</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2.09</w:t>
            </w:r>
          </w:p>
        </w:tc>
        <w:tc>
          <w:tcPr>
            <w:tcW w:w="4176" w:type="dxa"/>
          </w:tcPr>
          <w:p>
            <w:pPr>
              <w:spacing w:after="20" w:before="20"/>
              <w:rPr>
                <w:rFonts w:ascii="Arial" w:hAnsi="Arial" w:cs="Arial"/>
                <w:sz w:val="15"/>
                <w:szCs w:val="15"/>
              </w:rPr>
            </w:pPr>
            <w:r>
              <w:rPr>
                <w:rFonts w:ascii="Arial" w:hAnsi="Arial" w:cs="Arial"/>
                <w:sz w:val="15"/>
                <w:szCs w:val="15"/>
              </w:rPr>
              <w:t xml:space="preserve">User ID of ten characters, permitted characters only.</w:t>
            </w:r>
          </w:p>
        </w:tc>
        <w:tc>
          <w:tcPr>
            <w:tcW w:w="2160" w:type="dxa"/>
          </w:tcPr>
          <w:p>
            <w:pPr>
              <w:spacing w:after="20" w:before="20"/>
              <w:rPr>
                <w:rFonts w:ascii="Arial" w:hAnsi="Arial" w:cs="Arial"/>
                <w:sz w:val="15"/>
                <w:szCs w:val="15"/>
              </w:rPr>
            </w:pPr>
            <w:r>
              <w:rPr>
                <w:rFonts w:ascii="Arial" w:hAnsi="Arial" w:cs="Arial"/>
                <w:sz w:val="15"/>
                <w:szCs w:val="15"/>
              </w:rPr>
              <w:t xml:space="preserve">FRUM.002.03</w:t>
            </w:r>
          </w:p>
        </w:tc>
        <w:tc>
          <w:tcPr>
            <w:tcW w:w="2592" w:type="dxa"/>
          </w:tcPr>
          <w:p>
            <w:pPr>
              <w:spacing w:after="20" w:before="20"/>
              <w:rPr>
                <w:rFonts w:ascii="Arial" w:hAnsi="Arial" w:cs="Arial"/>
                <w:sz w:val="15"/>
                <w:szCs w:val="15"/>
              </w:rPr>
            </w:pPr>
            <w:r>
              <w:rPr>
                <w:rFonts w:ascii="Arial" w:hAnsi="Arial" w:cs="Arial"/>
                <w:sz w:val="15"/>
                <w:szCs w:val="15"/>
              </w:rPr>
              <w:t xml:space="preserve">To deliver (BRD-UA-05): no user ID pattern rule in the OOTB platform (UAM-012)</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2.10</w:t>
            </w:r>
          </w:p>
        </w:tc>
        <w:tc>
          <w:tcPr>
            <w:tcW w:w="4176" w:type="dxa"/>
          </w:tcPr>
          <w:p>
            <w:pPr>
              <w:spacing w:after="20" w:before="20"/>
              <w:rPr>
                <w:rFonts w:ascii="Arial" w:hAnsi="Arial" w:cs="Arial"/>
                <w:sz w:val="15"/>
                <w:szCs w:val="15"/>
              </w:rPr>
            </w:pPr>
            <w:r>
              <w:rPr>
                <w:rFonts w:ascii="Arial" w:hAnsi="Arial" w:cs="Arial"/>
                <w:sz w:val="15"/>
                <w:szCs w:val="15"/>
              </w:rPr>
              <w:t xml:space="preserve">Password parameters changeable without a release.</w:t>
            </w:r>
          </w:p>
        </w:tc>
        <w:tc>
          <w:tcPr>
            <w:tcW w:w="2160" w:type="dxa"/>
          </w:tcPr>
          <w:p>
            <w:pPr>
              <w:spacing w:after="20" w:before="20"/>
              <w:rPr>
                <w:rFonts w:ascii="Arial" w:hAnsi="Arial" w:cs="Arial"/>
                <w:sz w:val="15"/>
                <w:szCs w:val="15"/>
              </w:rPr>
            </w:pPr>
            <w:r>
              <w:rPr>
                <w:rFonts w:ascii="Arial" w:hAnsi="Arial" w:cs="Arial"/>
                <w:sz w:val="15"/>
                <w:szCs w:val="15"/>
              </w:rPr>
              <w:t xml:space="preserve">Annex M.7</w:t>
            </w:r>
          </w:p>
        </w:tc>
        <w:tc>
          <w:tcPr>
            <w:tcW w:w="2592" w:type="dxa"/>
          </w:tcPr>
          <w:p>
            <w:pPr>
              <w:spacing w:after="20" w:before="20"/>
              <w:rPr>
                <w:rFonts w:ascii="Arial" w:hAnsi="Arial" w:cs="Arial"/>
                <w:sz w:val="15"/>
                <w:szCs w:val="15"/>
              </w:rPr>
            </w:pPr>
            <w:r>
              <w:rPr>
                <w:rFonts w:ascii="Arial" w:hAnsi="Arial" w:cs="Arial"/>
                <w:sz w:val="15"/>
                <w:szCs w:val="15"/>
              </w:rPr>
              <w:t xml:space="preserve">Met (UAM-008: all values are settings)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3.01 to 3.03</w:t>
            </w:r>
          </w:p>
        </w:tc>
        <w:tc>
          <w:tcPr>
            <w:tcW w:w="4176" w:type="dxa"/>
          </w:tcPr>
          <w:p>
            <w:pPr>
              <w:spacing w:after="20" w:before="20"/>
              <w:rPr>
                <w:rFonts w:ascii="Arial" w:hAnsi="Arial" w:cs="Arial"/>
                <w:sz w:val="15"/>
                <w:szCs w:val="15"/>
              </w:rPr>
            </w:pPr>
            <w:r>
              <w:rPr>
                <w:rFonts w:ascii="Arial" w:hAnsi="Arial" w:cs="Arial"/>
                <w:sz w:val="15"/>
                <w:szCs w:val="15"/>
              </w:rPr>
              <w:t xml:space="preserve">User administration (create, update, deactivate, lock / unlock); role-based access; custom roles and granular access.</w:t>
            </w:r>
          </w:p>
        </w:tc>
        <w:tc>
          <w:tcPr>
            <w:tcW w:w="2160" w:type="dxa"/>
          </w:tcPr>
          <w:p>
            <w:pPr>
              <w:spacing w:after="20" w:before="20"/>
              <w:rPr>
                <w:rFonts w:ascii="Arial" w:hAnsi="Arial" w:cs="Arial"/>
                <w:sz w:val="15"/>
                <w:szCs w:val="15"/>
              </w:rPr>
            </w:pPr>
            <w:r>
              <w:rPr>
                <w:rFonts w:ascii="Arial" w:hAnsi="Arial" w:cs="Arial"/>
                <w:sz w:val="15"/>
                <w:szCs w:val="15"/>
              </w:rPr>
              <w:t xml:space="preserve">FRUM.002 to FRUM.006</w:t>
            </w:r>
          </w:p>
        </w:tc>
        <w:tc>
          <w:tcPr>
            <w:tcW w:w="2592" w:type="dxa"/>
          </w:tcPr>
          <w:p>
            <w:pPr>
              <w:spacing w:after="20" w:before="20"/>
              <w:rPr>
                <w:rFonts w:ascii="Arial" w:hAnsi="Arial" w:cs="Arial"/>
                <w:sz w:val="15"/>
                <w:szCs w:val="15"/>
              </w:rPr>
            </w:pPr>
            <w:r>
              <w:rPr>
                <w:rFonts w:ascii="Arial" w:hAnsi="Arial" w:cs="Arial"/>
                <w:sz w:val="15"/>
                <w:szCs w:val="15"/>
              </w:rPr>
              <w:t xml:space="preserve">Met for roles (UAM-014); granular rights to deliver (BRD-UA-07, UAM-015 Partial)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3.04</w:t>
            </w:r>
          </w:p>
        </w:tc>
        <w:tc>
          <w:tcPr>
            <w:tcW w:w="4176" w:type="dxa"/>
          </w:tcPr>
          <w:p>
            <w:pPr>
              <w:spacing w:after="20" w:before="20"/>
              <w:rPr>
                <w:rFonts w:ascii="Arial" w:hAnsi="Arial" w:cs="Arial"/>
                <w:sz w:val="15"/>
                <w:szCs w:val="15"/>
              </w:rPr>
            </w:pPr>
            <w:r>
              <w:rPr>
                <w:rFonts w:ascii="Arial" w:hAnsi="Arial" w:cs="Arial"/>
                <w:sz w:val="15"/>
                <w:szCs w:val="15"/>
              </w:rPr>
              <w:t xml:space="preserve">The system should not allow users to have multiple roles.</w:t>
            </w:r>
          </w:p>
        </w:tc>
        <w:tc>
          <w:tcPr>
            <w:tcW w:w="2160" w:type="dxa"/>
          </w:tcPr>
          <w:p>
            <w:pPr>
              <w:spacing w:after="20" w:before="20"/>
              <w:rPr>
                <w:rFonts w:ascii="Arial" w:hAnsi="Arial" w:cs="Arial"/>
                <w:sz w:val="15"/>
                <w:szCs w:val="15"/>
              </w:rPr>
            </w:pPr>
            <w:r>
              <w:rPr>
                <w:rFonts w:ascii="Arial" w:hAnsi="Arial" w:cs="Arial"/>
                <w:sz w:val="15"/>
                <w:szCs w:val="15"/>
              </w:rPr>
              <w:t xml:space="preserve">FRUM.005; Annex M</w:t>
            </w:r>
          </w:p>
        </w:tc>
        <w:tc>
          <w:tcPr>
            <w:tcW w:w="2592" w:type="dxa"/>
          </w:tcPr>
          <w:p>
            <w:pPr>
              <w:spacing w:after="20" w:before="20"/>
              <w:rPr>
                <w:rFonts w:ascii="Arial" w:hAnsi="Arial" w:cs="Arial"/>
                <w:sz w:val="15"/>
                <w:szCs w:val="15"/>
              </w:rPr>
            </w:pPr>
            <w:r>
              <w:rPr>
                <w:rFonts w:ascii="Arial" w:hAnsi="Arial" w:cs="Arial"/>
                <w:sz w:val="15"/>
                <w:szCs w:val="15"/>
              </w:rPr>
              <w:t xml:space="preserve">BDOI to decide: the User Access Maintenance BRD (NFR 1.d) allows more than one role per user, which this FRS follows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4.01, 4.02</w:t>
            </w:r>
          </w:p>
        </w:tc>
        <w:tc>
          <w:tcPr>
            <w:tcW w:w="4176" w:type="dxa"/>
          </w:tcPr>
          <w:p>
            <w:pPr>
              <w:spacing w:after="20" w:before="20"/>
              <w:rPr>
                <w:rFonts w:ascii="Arial" w:hAnsi="Arial" w:cs="Arial"/>
                <w:sz w:val="15"/>
                <w:szCs w:val="15"/>
              </w:rPr>
            </w:pPr>
            <w:r>
              <w:rPr>
                <w:rFonts w:ascii="Arial" w:hAnsi="Arial" w:cs="Arial"/>
                <w:sz w:val="15"/>
                <w:szCs w:val="15"/>
              </w:rPr>
              <w:t xml:space="preserve">Audit of access attempts, privileged use, account and role changes, admin maintenance.</w:t>
            </w:r>
          </w:p>
        </w:tc>
        <w:tc>
          <w:tcPr>
            <w:tcW w:w="2160" w:type="dxa"/>
          </w:tcPr>
          <w:p>
            <w:pPr>
              <w:spacing w:after="20" w:before="20"/>
              <w:rPr>
                <w:rFonts w:ascii="Arial" w:hAnsi="Arial" w:cs="Arial"/>
                <w:sz w:val="15"/>
                <w:szCs w:val="15"/>
              </w:rPr>
            </w:pPr>
            <w:r>
              <w:rPr>
                <w:rFonts w:ascii="Arial" w:hAnsi="Arial" w:cs="Arial"/>
                <w:sz w:val="15"/>
                <w:szCs w:val="15"/>
              </w:rPr>
              <w:t xml:space="preserve">FRUM-008, FRUM.008.01</w:t>
            </w:r>
          </w:p>
        </w:tc>
        <w:tc>
          <w:tcPr>
            <w:tcW w:w="2592" w:type="dxa"/>
          </w:tcPr>
          <w:p>
            <w:pPr>
              <w:spacing w:after="20" w:before="20"/>
              <w:rPr>
                <w:rFonts w:ascii="Arial" w:hAnsi="Arial" w:cs="Arial"/>
                <w:sz w:val="15"/>
                <w:szCs w:val="15"/>
              </w:rPr>
            </w:pPr>
            <w:r>
              <w:rPr>
                <w:rFonts w:ascii="Arial" w:hAnsi="Arial" w:cs="Arial"/>
                <w:sz w:val="15"/>
                <w:szCs w:val="15"/>
              </w:rPr>
              <w:t xml:space="preserve">Met (UAM-031)</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CLM / CLXN / RI 4.03</w:t>
            </w:r>
          </w:p>
        </w:tc>
        <w:tc>
          <w:tcPr>
            <w:tcW w:w="4176" w:type="dxa"/>
          </w:tcPr>
          <w:p>
            <w:pPr>
              <w:spacing w:after="20" w:before="20"/>
              <w:rPr>
                <w:rFonts w:ascii="Arial" w:hAnsi="Arial" w:cs="Arial"/>
                <w:sz w:val="15"/>
                <w:szCs w:val="15"/>
              </w:rPr>
            </w:pPr>
            <w:r>
              <w:rPr>
                <w:rFonts w:ascii="Arial" w:hAnsi="Arial" w:cs="Arial"/>
                <w:sz w:val="15"/>
                <w:szCs w:val="15"/>
              </w:rPr>
              <w:t xml:space="preserve">Audit event with timestamp, account, source (workstation, device or IP address; original IP behind a load balancer) and resource.</w:t>
            </w:r>
          </w:p>
        </w:tc>
        <w:tc>
          <w:tcPr>
            <w:tcW w:w="2160" w:type="dxa"/>
          </w:tcPr>
          <w:p>
            <w:pPr>
              <w:spacing w:after="20" w:before="20"/>
              <w:rPr>
                <w:rFonts w:ascii="Arial" w:hAnsi="Arial" w:cs="Arial"/>
                <w:sz w:val="15"/>
                <w:szCs w:val="15"/>
              </w:rPr>
            </w:pPr>
            <w:r>
              <w:rPr>
                <w:rFonts w:ascii="Arial" w:hAnsi="Arial" w:cs="Arial"/>
                <w:sz w:val="15"/>
                <w:szCs w:val="15"/>
              </w:rPr>
              <w:t xml:space="preserve">FRUM.008.01; Annex V</w:t>
            </w:r>
          </w:p>
        </w:tc>
        <w:tc>
          <w:tcPr>
            <w:tcW w:w="2592" w:type="dxa"/>
          </w:tcPr>
          <w:p>
            <w:pPr>
              <w:spacing w:after="20" w:before="20"/>
              <w:rPr>
                <w:rFonts w:ascii="Arial" w:hAnsi="Arial" w:cs="Arial"/>
                <w:sz w:val="15"/>
                <w:szCs w:val="15"/>
              </w:rPr>
            </w:pPr>
            <w:r>
              <w:rPr>
                <w:rFonts w:ascii="Arial" w:hAnsi="Arial" w:cs="Arial"/>
                <w:sz w:val="15"/>
                <w:szCs w:val="15"/>
              </w:rPr>
              <w:t xml:space="preserve">Met (UAM-031: user, IP address and time on each record)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4.05</w:t>
            </w:r>
          </w:p>
        </w:tc>
        <w:tc>
          <w:tcPr>
            <w:tcW w:w="4176" w:type="dxa"/>
          </w:tcPr>
          <w:p>
            <w:pPr>
              <w:spacing w:after="20" w:before="20"/>
              <w:rPr>
                <w:rFonts w:ascii="Arial" w:hAnsi="Arial" w:cs="Arial"/>
                <w:sz w:val="15"/>
                <w:szCs w:val="15"/>
              </w:rPr>
            </w:pPr>
            <w:r>
              <w:rPr>
                <w:rFonts w:ascii="Arial" w:hAnsi="Arial" w:cs="Arial"/>
                <w:sz w:val="15"/>
                <w:szCs w:val="15"/>
              </w:rPr>
              <w:t xml:space="preserve">Audit logs exportable or sent to a remote log monitoring system.</w:t>
            </w:r>
          </w:p>
        </w:tc>
        <w:tc>
          <w:tcPr>
            <w:tcW w:w="2160" w:type="dxa"/>
          </w:tcPr>
          <w:p>
            <w:pPr>
              <w:spacing w:after="20" w:before="20"/>
              <w:rPr>
                <w:rFonts w:ascii="Arial" w:hAnsi="Arial" w:cs="Arial"/>
                <w:sz w:val="15"/>
                <w:szCs w:val="15"/>
              </w:rPr>
            </w:pPr>
            <w:r>
              <w:rPr>
                <w:rFonts w:ascii="Arial" w:hAnsi="Arial" w:cs="Arial"/>
                <w:sz w:val="15"/>
                <w:szCs w:val="15"/>
              </w:rPr>
              <w:t xml:space="preserve">FRUM.007.02, FRUM.008; Annex W</w:t>
            </w:r>
          </w:p>
        </w:tc>
        <w:tc>
          <w:tcPr>
            <w:tcW w:w="2592" w:type="dxa"/>
          </w:tcPr>
          <w:p>
            <w:pPr>
              <w:spacing w:after="20" w:before="20"/>
              <w:rPr>
                <w:rFonts w:ascii="Arial" w:hAnsi="Arial" w:cs="Arial"/>
                <w:sz w:val="15"/>
                <w:szCs w:val="15"/>
              </w:rPr>
            </w:pPr>
            <w:r>
              <w:rPr>
                <w:rFonts w:ascii="Arial" w:hAnsi="Arial" w:cs="Arial"/>
                <w:sz w:val="15"/>
                <w:szCs w:val="15"/>
              </w:rPr>
              <w:t xml:space="preserve">Met (export); forwarding to BDO's monitoring per the Technical Specification</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9.02</w:t>
            </w:r>
          </w:p>
        </w:tc>
        <w:tc>
          <w:tcPr>
            <w:tcW w:w="4176" w:type="dxa"/>
          </w:tcPr>
          <w:p>
            <w:pPr>
              <w:spacing w:after="20" w:before="20"/>
              <w:rPr>
                <w:rFonts w:ascii="Arial" w:hAnsi="Arial" w:cs="Arial"/>
                <w:sz w:val="15"/>
                <w:szCs w:val="15"/>
              </w:rPr>
            </w:pPr>
            <w:r>
              <w:rPr>
                <w:rFonts w:ascii="Arial" w:hAnsi="Arial" w:cs="Arial"/>
                <w:sz w:val="15"/>
                <w:szCs w:val="15"/>
              </w:rPr>
              <w:t xml:space="preserve">For internal systems, concurrent open sessions allowed under the session rules.</w:t>
            </w:r>
          </w:p>
        </w:tc>
        <w:tc>
          <w:tcPr>
            <w:tcW w:w="2160" w:type="dxa"/>
          </w:tcPr>
          <w:p>
            <w:pPr>
              <w:spacing w:after="20" w:before="20"/>
              <w:rPr>
                <w:rFonts w:ascii="Arial" w:hAnsi="Arial" w:cs="Arial"/>
                <w:sz w:val="15"/>
                <w:szCs w:val="15"/>
              </w:rPr>
            </w:pPr>
            <w:r>
              <w:rPr>
                <w:rFonts w:ascii="Arial" w:hAnsi="Arial" w:cs="Arial"/>
                <w:sz w:val="15"/>
                <w:szCs w:val="15"/>
              </w:rPr>
              <w:t xml:space="preserve">FRUM.001.01</w:t>
            </w:r>
          </w:p>
        </w:tc>
        <w:tc>
          <w:tcPr>
            <w:tcW w:w="2592" w:type="dxa"/>
          </w:tcPr>
          <w:p>
            <w:pPr>
              <w:spacing w:after="20" w:before="20"/>
              <w:rPr>
                <w:rFonts w:ascii="Arial" w:hAnsi="Arial" w:cs="Arial"/>
                <w:sz w:val="15"/>
                <w:szCs w:val="15"/>
              </w:rPr>
            </w:pPr>
            <w:r>
              <w:rPr>
                <w:rFonts w:ascii="Arial" w:hAnsi="Arial" w:cs="Arial"/>
                <w:sz w:val="15"/>
                <w:szCs w:val="15"/>
              </w:rPr>
              <w:t xml:space="preserve">Met (UAM-006: several tabs, one session); read together with 10.07</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10.01</w:t>
            </w:r>
          </w:p>
        </w:tc>
        <w:tc>
          <w:tcPr>
            <w:tcW w:w="4176" w:type="dxa"/>
          </w:tcPr>
          <w:p>
            <w:pPr>
              <w:spacing w:after="20" w:before="20"/>
              <w:rPr>
                <w:rFonts w:ascii="Arial" w:hAnsi="Arial" w:cs="Arial"/>
                <w:sz w:val="15"/>
                <w:szCs w:val="15"/>
              </w:rPr>
            </w:pPr>
            <w:r>
              <w:rPr>
                <w:rFonts w:ascii="Arial" w:hAnsi="Arial" w:cs="Arial"/>
                <w:sz w:val="15"/>
                <w:szCs w:val="15"/>
              </w:rPr>
              <w:t xml:space="preserve">Idle time-out of 15 minutes; time-outs set on a System Administration screen.</w:t>
            </w:r>
          </w:p>
        </w:tc>
        <w:tc>
          <w:tcPr>
            <w:tcW w:w="2160" w:type="dxa"/>
          </w:tcPr>
          <w:p>
            <w:pPr>
              <w:spacing w:after="20" w:before="20"/>
              <w:rPr>
                <w:rFonts w:ascii="Arial" w:hAnsi="Arial" w:cs="Arial"/>
                <w:sz w:val="15"/>
                <w:szCs w:val="15"/>
              </w:rPr>
            </w:pPr>
            <w:r>
              <w:rPr>
                <w:rFonts w:ascii="Arial" w:hAnsi="Arial" w:cs="Arial"/>
                <w:sz w:val="15"/>
                <w:szCs w:val="15"/>
              </w:rPr>
              <w:t xml:space="preserve">FRUM.001.03, FRUM.001.04; Annex M.5</w:t>
            </w:r>
          </w:p>
        </w:tc>
        <w:tc>
          <w:tcPr>
            <w:tcW w:w="2592" w:type="dxa"/>
          </w:tcPr>
          <w:p>
            <w:pPr>
              <w:spacing w:after="20" w:before="20"/>
              <w:rPr>
                <w:rFonts w:ascii="Arial" w:hAnsi="Arial" w:cs="Arial"/>
                <w:sz w:val="15"/>
                <w:szCs w:val="15"/>
              </w:rPr>
            </w:pPr>
            <w:r>
              <w:rPr>
                <w:rFonts w:ascii="Arial" w:hAnsi="Arial" w:cs="Arial"/>
                <w:sz w:val="15"/>
                <w:szCs w:val="15"/>
              </w:rPr>
              <w:t xml:space="preserve">To deliver (BRD-UA-03): the OOTB platform signs out after 30 minutes (setting) with a one-minute warning; no warning at 15 minutes (UAM-003)</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CLXN 10.02 to 10.06</w:t>
            </w:r>
          </w:p>
        </w:tc>
        <w:tc>
          <w:tcPr>
            <w:tcW w:w="4176" w:type="dxa"/>
          </w:tcPr>
          <w:p>
            <w:pPr>
              <w:keepNext/>
              <w:spacing w:after="20" w:before="20"/>
              <w:rPr>
                <w:rFonts w:ascii="Arial" w:hAnsi="Arial" w:cs="Arial"/>
                <w:sz w:val="15"/>
                <w:szCs w:val="15"/>
              </w:rPr>
            </w:pPr>
            <w:r>
              <w:rPr>
                <w:rFonts w:ascii="Arial" w:hAnsi="Arial" w:cs="Arial"/>
                <w:sz w:val="15"/>
                <w:szCs w:val="15"/>
              </w:rPr>
              <w:t xml:space="preserve">Random session IDs renewed at sign-in and ended on log-out; secure cookies; no access without sign-in.</w:t>
            </w:r>
          </w:p>
        </w:tc>
        <w:tc>
          <w:tcPr>
            <w:tcW w:w="2160" w:type="dxa"/>
          </w:tcPr>
          <w:p>
            <w:pPr>
              <w:keepNext/>
              <w:spacing w:after="20" w:before="20"/>
              <w:rPr>
                <w:rFonts w:ascii="Arial" w:hAnsi="Arial" w:cs="Arial"/>
                <w:sz w:val="15"/>
                <w:szCs w:val="15"/>
              </w:rPr>
            </w:pPr>
            <w:r>
              <w:rPr>
                <w:rFonts w:ascii="Arial" w:hAnsi="Arial" w:cs="Arial"/>
                <w:sz w:val="15"/>
                <w:szCs w:val="15"/>
              </w:rPr>
              <w:t xml:space="preserve">FRUM.001.05; Technical Specification</w:t>
            </w:r>
          </w:p>
        </w:tc>
        <w:tc>
          <w:tcPr>
            <w:tcW w:w="2592" w:type="dxa"/>
          </w:tcPr>
          <w:p>
            <w:pPr>
              <w:keepNext/>
              <w:spacing w:after="20" w:before="20"/>
              <w:rPr>
                <w:rFonts w:ascii="Arial" w:hAnsi="Arial" w:cs="Arial"/>
                <w:sz w:val="15"/>
                <w:szCs w:val="15"/>
              </w:rPr>
            </w:pPr>
            <w:r>
              <w:rPr>
                <w:rFonts w:ascii="Arial" w:hAnsi="Arial" w:cs="Arial"/>
                <w:sz w:val="15"/>
                <w:szCs w:val="15"/>
              </w:rPr>
              <w:t xml:space="preserve">Met</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CLXN 10.07</w:t>
            </w:r>
          </w:p>
        </w:tc>
        <w:tc>
          <w:tcPr>
            <w:tcW w:w="4176" w:type="dxa"/>
          </w:tcPr>
          <w:p>
            <w:pPr>
              <w:keepNext/>
              <w:spacing w:after="20" w:before="20"/>
              <w:rPr>
                <w:rFonts w:ascii="Arial" w:hAnsi="Arial" w:cs="Arial"/>
                <w:sz w:val="15"/>
                <w:szCs w:val="15"/>
              </w:rPr>
            </w:pPr>
            <w:r>
              <w:rPr>
                <w:rFonts w:ascii="Arial" w:hAnsi="Arial" w:cs="Arial"/>
                <w:sz w:val="15"/>
                <w:szCs w:val="15"/>
              </w:rPr>
              <w:t xml:space="preserve">One session per device: a session opened on another device signs out the earlier one.</w:t>
            </w:r>
          </w:p>
        </w:tc>
        <w:tc>
          <w:tcPr>
            <w:tcW w:w="2160" w:type="dxa"/>
          </w:tcPr>
          <w:p>
            <w:pPr>
              <w:keepNext/>
              <w:spacing w:after="20" w:before="20"/>
              <w:rPr>
                <w:rFonts w:ascii="Arial" w:hAnsi="Arial" w:cs="Arial"/>
                <w:sz w:val="15"/>
                <w:szCs w:val="15"/>
              </w:rPr>
            </w:pPr>
            <w:r>
              <w:rPr>
                <w:rFonts w:ascii="Arial" w:hAnsi="Arial" w:cs="Arial"/>
                <w:sz w:val="15"/>
                <w:szCs w:val="15"/>
              </w:rPr>
              <w:t xml:space="preserve">FRUM.001.01; Annex M.5</w:t>
            </w:r>
          </w:p>
        </w:tc>
        <w:tc>
          <w:tcPr>
            <w:tcW w:w="2592" w:type="dxa"/>
          </w:tcPr>
          <w:p>
            <w:pPr>
              <w:keepNext/>
              <w:spacing w:after="20" w:before="20"/>
              <w:rPr>
                <w:rFonts w:ascii="Arial" w:hAnsi="Arial" w:cs="Arial"/>
                <w:sz w:val="15"/>
                <w:szCs w:val="15"/>
              </w:rPr>
            </w:pPr>
            <w:r>
              <w:rPr>
                <w:rFonts w:ascii="Arial" w:hAnsi="Arial" w:cs="Arial"/>
                <w:sz w:val="15"/>
                <w:szCs w:val="15"/>
              </w:rPr>
              <w:t xml:space="preserve">To deliver (BRD-UA-01): several sessions per user are allowed in the OOTB platform (UAM-005)</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Operations addendum</w:t>
            </w:r>
          </w:p>
        </w:tc>
        <w:tc>
          <w:tcPr>
            <w:tcW w:w="4176" w:type="dxa"/>
          </w:tcPr>
          <w:p>
            <w:pPr>
              <w:spacing w:after="20" w:before="20"/>
              <w:rPr>
                <w:rFonts w:ascii="Arial" w:hAnsi="Arial" w:cs="Arial"/>
                <w:sz w:val="15"/>
                <w:szCs w:val="15"/>
              </w:rPr>
            </w:pPr>
            <w:r>
              <w:rPr>
                <w:rFonts w:ascii="Arial" w:hAnsi="Arial" w:cs="Arial"/>
                <w:sz w:val="15"/>
                <w:szCs w:val="15"/>
              </w:rPr>
              <w:t xml:space="preserve">Segregation of duties between the maker and the checker of a change.</w:t>
            </w:r>
          </w:p>
        </w:tc>
        <w:tc>
          <w:tcPr>
            <w:tcW w:w="2160" w:type="dxa"/>
          </w:tcPr>
          <w:p>
            <w:pPr>
              <w:spacing w:after="20" w:before="20"/>
              <w:rPr>
                <w:rFonts w:ascii="Arial" w:hAnsi="Arial" w:cs="Arial"/>
                <w:sz w:val="15"/>
                <w:szCs w:val="15"/>
              </w:rPr>
            </w:pPr>
            <w:r>
              <w:rPr>
                <w:rFonts w:ascii="Arial" w:hAnsi="Arial" w:cs="Arial"/>
                <w:sz w:val="15"/>
                <w:szCs w:val="15"/>
              </w:rPr>
              <w:t xml:space="preserve">FRUM.010.02, FRUM.012.01</w:t>
            </w:r>
          </w:p>
        </w:tc>
        <w:tc>
          <w:tcPr>
            <w:tcW w:w="2592" w:type="dxa"/>
          </w:tcPr>
          <w:p>
            <w:pPr>
              <w:spacing w:after="20" w:before="20"/>
              <w:rPr>
                <w:rFonts w:ascii="Arial" w:hAnsi="Arial" w:cs="Arial"/>
                <w:sz w:val="15"/>
                <w:szCs w:val="15"/>
              </w:rPr>
            </w:pPr>
            <w:r>
              <w:rPr>
                <w:rFonts w:ascii="Arial" w:hAnsi="Arial" w:cs="Arial"/>
                <w:sz w:val="15"/>
                <w:szCs w:val="15"/>
              </w:rPr>
              <w:t xml:space="preserve">Met (UAM-018)</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Y – Data Set-up and Migration at Go-live</w:t>
      </w:r>
    </w:p>
    <w:p>
      <w:pPr>
        <w:rPr>
          <w:rFonts w:ascii="Arial" w:hAnsi="Arial" w:cs="Arial"/>
        </w:rPr>
      </w:pPr>
      <w:r>
        <w:rPr>
          <w:rFonts w:ascii="Arial" w:hAnsi="Arial" w:cs="Arial"/>
        </w:rPr>
        <w:t xml:space="preserve">What User Access Maintenance needs loaded before go-live (and before each test cycle), where it comes from, the template, who provides it and who checks it. Users are not migrated from the legacy systems (data migration decision DMQ30): they are loaded with the bulk request and approved like single requests. The templates are the tabs UA-01 to UA-06 of the BIBS Master Data and Configuration Upload Templates v1.2.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584"/>
        <w:gridCol w:w="1368"/>
        <w:gridCol w:w="1440"/>
        <w:gridCol w:w="1296"/>
        <w:gridCol w:w="1800"/>
        <w:gridCol w:w="1296"/>
      </w:tblGrid>
      <w:tr>
        <w:trPr>
          <w:cantSplit/>
          <w:tblHeader/>
        </w:trPr>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is loaded</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Source</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Template</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Provided by</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Checked by</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How it is loaded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Needed by</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Lists of values: business unit group, user level, deactivation reasons</w:t>
            </w:r>
          </w:p>
        </w:tc>
        <w:tc>
          <w:tcPr>
            <w:tcW w:w="1584" w:type="dxa"/>
          </w:tcPr>
          <w:p>
            <w:pPr>
              <w:spacing w:after="20" w:before="20"/>
              <w:rPr>
                <w:rFonts w:ascii="Arial" w:hAnsi="Arial" w:cs="Arial"/>
                <w:sz w:val="15"/>
                <w:szCs w:val="15"/>
              </w:rPr>
            </w:pPr>
            <w:r>
              <w:rPr>
                <w:rFonts w:ascii="Arial" w:hAnsi="Arial" w:cs="Arial"/>
                <w:sz w:val="15"/>
                <w:szCs w:val="15"/>
              </w:rPr>
              <w:t xml:space="preserve">BDOI Business Administration</w:t>
            </w:r>
          </w:p>
        </w:tc>
        <w:tc>
          <w:tcPr>
            <w:tcW w:w="1368" w:type="dxa"/>
          </w:tcPr>
          <w:p>
            <w:pPr>
              <w:spacing w:after="20" w:before="20"/>
              <w:rPr>
                <w:rFonts w:ascii="Arial" w:hAnsi="Arial" w:cs="Arial"/>
                <w:sz w:val="15"/>
                <w:szCs w:val="15"/>
              </w:rPr>
            </w:pPr>
            <w:r>
              <w:rPr>
                <w:rFonts w:ascii="Arial" w:hAnsi="Arial" w:cs="Arial"/>
                <w:sz w:val="15"/>
                <w:szCs w:val="15"/>
              </w:rPr>
              <w:t xml:space="preserve">UA-06 Lists of values (CI-06)</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w:t>
            </w:r>
          </w:p>
        </w:tc>
        <w:tc>
          <w:tcPr>
            <w:tcW w:w="1296" w:type="dxa"/>
          </w:tcPr>
          <w:p>
            <w:pPr>
              <w:spacing w:after="20" w:before="20"/>
              <w:rPr>
                <w:rFonts w:ascii="Arial" w:hAnsi="Arial" w:cs="Arial"/>
                <w:sz w:val="15"/>
                <w:szCs w:val="15"/>
              </w:rPr>
            </w:pPr>
            <w:r>
              <w:rPr>
                <w:rFonts w:ascii="Arial" w:hAnsi="Arial" w:cs="Arial"/>
                <w:sz w:val="15"/>
                <w:szCs w:val="15"/>
              </w:rPr>
              <w:t xml:space="preserve">Process Owner</w:t>
            </w:r>
          </w:p>
        </w:tc>
        <w:tc>
          <w:tcPr>
            <w:tcW w:w="1800" w:type="dxa"/>
          </w:tcPr>
          <w:p>
            <w:pPr>
              <w:spacing w:after="20" w:before="20"/>
              <w:rPr>
                <w:rFonts w:ascii="Arial" w:hAnsi="Arial" w:cs="Arial"/>
                <w:sz w:val="15"/>
                <w:szCs w:val="15"/>
              </w:rPr>
            </w:pPr>
            <w:r>
              <w:rPr>
                <w:rFonts w:ascii="Arial" w:hAnsi="Arial" w:cs="Arial"/>
                <w:sz w:val="15"/>
                <w:szCs w:val="15"/>
              </w:rPr>
              <w:t xml:space="preserve">Lists of Values under maker-checker</w:t>
            </w:r>
          </w:p>
        </w:tc>
        <w:tc>
          <w:tcPr>
            <w:tcW w:w="1296" w:type="dxa"/>
          </w:tcPr>
          <w:p>
            <w:pPr>
              <w:spacing w:after="20" w:before="20"/>
              <w:rPr>
                <w:rFonts w:ascii="Arial" w:hAnsi="Arial" w:cs="Arial"/>
                <w:sz w:val="15"/>
                <w:szCs w:val="15"/>
              </w:rPr>
            </w:pPr>
            <w:r>
              <w:rPr>
                <w:rFonts w:ascii="Arial" w:hAnsi="Arial" w:cs="Arial"/>
                <w:sz w:val="15"/>
                <w:szCs w:val="15"/>
              </w:rPr>
              <w:t xml:space="preserve">1-Nov-2027 (before the users)</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Group profiles and their permissions (role-to-permission matrix)</w:t>
            </w:r>
          </w:p>
        </w:tc>
        <w:tc>
          <w:tcPr>
            <w:tcW w:w="1584" w:type="dxa"/>
          </w:tcPr>
          <w:p>
            <w:pPr>
              <w:spacing w:after="20" w:before="20"/>
              <w:rPr>
                <w:rFonts w:ascii="Arial" w:hAnsi="Arial" w:cs="Arial"/>
                <w:sz w:val="15"/>
                <w:szCs w:val="15"/>
              </w:rPr>
            </w:pPr>
            <w:r>
              <w:rPr>
                <w:rFonts w:ascii="Arial" w:hAnsi="Arial" w:cs="Arial"/>
                <w:sz w:val="15"/>
                <w:szCs w:val="15"/>
              </w:rPr>
              <w:t xml:space="preserve">BDOI's User Access Matrix (Annex C), completed</w:t>
            </w:r>
          </w:p>
        </w:tc>
        <w:tc>
          <w:tcPr>
            <w:tcW w:w="1368" w:type="dxa"/>
          </w:tcPr>
          <w:p>
            <w:pPr>
              <w:spacing w:after="20" w:before="20"/>
              <w:rPr>
                <w:rFonts w:ascii="Arial" w:hAnsi="Arial" w:cs="Arial"/>
                <w:sz w:val="15"/>
                <w:szCs w:val="15"/>
              </w:rPr>
            </w:pPr>
            <w:r>
              <w:rPr>
                <w:rFonts w:ascii="Arial" w:hAnsi="Arial" w:cs="Arial"/>
                <w:sz w:val="15"/>
                <w:szCs w:val="15"/>
              </w:rPr>
              <w:t xml:space="preserve">UA-02 Role matrix (CI-02)</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with the unit heads</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 (signs)</w:t>
            </w:r>
          </w:p>
        </w:tc>
        <w:tc>
          <w:tcPr>
            <w:tcW w:w="1800" w:type="dxa"/>
          </w:tcPr>
          <w:p>
            <w:pPr>
              <w:spacing w:after="20" w:before="20"/>
              <w:rPr>
                <w:rFonts w:ascii="Arial" w:hAnsi="Arial" w:cs="Arial"/>
                <w:sz w:val="15"/>
                <w:szCs w:val="15"/>
              </w:rPr>
            </w:pPr>
            <w:r>
              <w:rPr>
                <w:rFonts w:ascii="Arial" w:hAnsi="Arial" w:cs="Arial"/>
                <w:sz w:val="15"/>
                <w:szCs w:val="15"/>
              </w:rPr>
              <w:t xml:space="preserve">Group-profile requests, approved and implemented; checked with the User Group Profile Report</w:t>
            </w:r>
          </w:p>
        </w:tc>
        <w:tc>
          <w:tcPr>
            <w:tcW w:w="1296" w:type="dxa"/>
          </w:tcPr>
          <w:p>
            <w:pPr>
              <w:spacing w:after="20" w:before="20"/>
              <w:rPr>
                <w:rFonts w:ascii="Arial" w:hAnsi="Arial" w:cs="Arial"/>
                <w:sz w:val="15"/>
                <w:szCs w:val="15"/>
              </w:rPr>
            </w:pPr>
            <w:r>
              <w:rPr>
                <w:rFonts w:ascii="Arial" w:hAnsi="Arial" w:cs="Arial"/>
                <w:sz w:val="15"/>
                <w:szCs w:val="15"/>
              </w:rPr>
              <w:t xml:space="preserve">9-Apr-2027 (trial migration 1)</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Users with their group profiles</w:t>
            </w:r>
          </w:p>
        </w:tc>
        <w:tc>
          <w:tcPr>
            <w:tcW w:w="1584" w:type="dxa"/>
          </w:tcPr>
          <w:p>
            <w:pPr>
              <w:spacing w:after="20" w:before="20"/>
              <w:rPr>
                <w:rFonts w:ascii="Arial" w:hAnsi="Arial" w:cs="Arial"/>
                <w:sz w:val="15"/>
                <w:szCs w:val="15"/>
              </w:rPr>
            </w:pPr>
            <w:r>
              <w:rPr>
                <w:rFonts w:ascii="Arial" w:hAnsi="Arial" w:cs="Arial"/>
                <w:sz w:val="15"/>
                <w:szCs w:val="15"/>
              </w:rPr>
              <w:t xml:space="preserve">BDOI HR and unit heads; for SSO users the EIAM accounts</w:t>
            </w:r>
          </w:p>
        </w:tc>
        <w:tc>
          <w:tcPr>
            <w:tcW w:w="1368" w:type="dxa"/>
          </w:tcPr>
          <w:p>
            <w:pPr>
              <w:spacing w:after="20" w:before="20"/>
              <w:rPr>
                <w:rFonts w:ascii="Arial" w:hAnsi="Arial" w:cs="Arial"/>
                <w:sz w:val="15"/>
                <w:szCs w:val="15"/>
              </w:rPr>
            </w:pPr>
            <w:r>
              <w:rPr>
                <w:rFonts w:ascii="Arial" w:hAnsi="Arial" w:cs="Arial"/>
                <w:sz w:val="15"/>
                <w:szCs w:val="15"/>
              </w:rPr>
              <w:t xml:space="preserve">UA-01 Users and roles (CI-01)</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with the unit heads</w:t>
            </w:r>
          </w:p>
        </w:tc>
        <w:tc>
          <w:tcPr>
            <w:tcW w:w="1296" w:type="dxa"/>
          </w:tcPr>
          <w:p>
            <w:pPr>
              <w:spacing w:after="20" w:before="20"/>
              <w:rPr>
                <w:rFonts w:ascii="Arial" w:hAnsi="Arial" w:cs="Arial"/>
                <w:sz w:val="15"/>
                <w:szCs w:val="15"/>
              </w:rPr>
            </w:pPr>
            <w:r>
              <w:rPr>
                <w:rFonts w:ascii="Arial" w:hAnsi="Arial" w:cs="Arial"/>
                <w:sz w:val="15"/>
                <w:szCs w:val="15"/>
              </w:rPr>
              <w:t xml:space="preserve">Approver of the bulk request</w:t>
            </w:r>
          </w:p>
        </w:tc>
        <w:tc>
          <w:tcPr>
            <w:tcW w:w="1800" w:type="dxa"/>
          </w:tcPr>
          <w:p>
            <w:pPr>
              <w:spacing w:after="20" w:before="20"/>
              <w:rPr>
                <w:rFonts w:ascii="Arial" w:hAnsi="Arial" w:cs="Arial"/>
                <w:sz w:val="15"/>
                <w:szCs w:val="15"/>
              </w:rPr>
            </w:pPr>
            <w:r>
              <w:rPr>
                <w:rFonts w:ascii="Arial" w:hAnsi="Arial" w:cs="Arial"/>
                <w:sz w:val="15"/>
                <w:szCs w:val="15"/>
              </w:rPr>
              <w:t xml:space="preserve">Bulk request, checked row by row and approved</w:t>
            </w:r>
          </w:p>
        </w:tc>
        <w:tc>
          <w:tcPr>
            <w:tcW w:w="1296" w:type="dxa"/>
          </w:tcPr>
          <w:p>
            <w:pPr>
              <w:spacing w:after="20" w:before="20"/>
              <w:rPr>
                <w:rFonts w:ascii="Arial" w:hAnsi="Arial" w:cs="Arial"/>
                <w:sz w:val="15"/>
                <w:szCs w:val="15"/>
              </w:rPr>
            </w:pPr>
            <w:r>
              <w:rPr>
                <w:rFonts w:ascii="Arial" w:hAnsi="Arial" w:cs="Arial"/>
                <w:sz w:val="15"/>
                <w:szCs w:val="15"/>
              </w:rPr>
              <w:t xml:space="preserve">SIT/UAT reviewers 9-Apr-2027; production 1-Nov-2027</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Approvers, approval rules and authorisation limits</w:t>
            </w:r>
          </w:p>
        </w:tc>
        <w:tc>
          <w:tcPr>
            <w:tcW w:w="1584" w:type="dxa"/>
          </w:tcPr>
          <w:p>
            <w:pPr>
              <w:spacing w:after="20" w:before="20"/>
              <w:rPr>
                <w:rFonts w:ascii="Arial" w:hAnsi="Arial" w:cs="Arial"/>
                <w:sz w:val="15"/>
                <w:szCs w:val="15"/>
              </w:rPr>
            </w:pPr>
            <w:r>
              <w:rPr>
                <w:rFonts w:ascii="Arial" w:hAnsi="Arial" w:cs="Arial"/>
                <w:sz w:val="15"/>
                <w:szCs w:val="15"/>
              </w:rPr>
              <w:t xml:space="preserve">BDOI Business Administration; Comptrollership for amounts</w:t>
            </w:r>
          </w:p>
        </w:tc>
        <w:tc>
          <w:tcPr>
            <w:tcW w:w="1368" w:type="dxa"/>
          </w:tcPr>
          <w:p>
            <w:pPr>
              <w:spacing w:after="20" w:before="20"/>
              <w:rPr>
                <w:rFonts w:ascii="Arial" w:hAnsi="Arial" w:cs="Arial"/>
                <w:sz w:val="15"/>
                <w:szCs w:val="15"/>
              </w:rPr>
            </w:pPr>
            <w:r>
              <w:rPr>
                <w:rFonts w:ascii="Arial" w:hAnsi="Arial" w:cs="Arial"/>
                <w:sz w:val="15"/>
                <w:szCs w:val="15"/>
              </w:rPr>
              <w:t xml:space="preserve">UA-03 Approval rules (CI-03)</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Comptrollership</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800" w:type="dxa"/>
          </w:tcPr>
          <w:p>
            <w:pPr>
              <w:spacing w:after="20" w:before="20"/>
              <w:rPr>
                <w:rFonts w:ascii="Arial" w:hAnsi="Arial" w:cs="Arial"/>
                <w:sz w:val="15"/>
                <w:szCs w:val="15"/>
              </w:rPr>
            </w:pPr>
            <w:r>
              <w:rPr>
                <w:rFonts w:ascii="Arial" w:hAnsi="Arial" w:cs="Arial"/>
                <w:sz w:val="15"/>
                <w:szCs w:val="15"/>
              </w:rPr>
              <w:t xml:space="preserve">Requests (users' profiles and limits); settings</w:t>
            </w:r>
          </w:p>
        </w:tc>
        <w:tc>
          <w:tcPr>
            <w:tcW w:w="1296" w:type="dxa"/>
          </w:tcPr>
          <w:p>
            <w:pPr>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Separation-of-duties rules</w:t>
            </w:r>
          </w:p>
        </w:tc>
        <w:tc>
          <w:tcPr>
            <w:tcW w:w="1584" w:type="dxa"/>
          </w:tcPr>
          <w:p>
            <w:pPr>
              <w:keepNext/>
              <w:spacing w:after="20" w:before="20"/>
              <w:rPr>
                <w:rFonts w:ascii="Arial" w:hAnsi="Arial" w:cs="Arial"/>
                <w:sz w:val="15"/>
                <w:szCs w:val="15"/>
              </w:rPr>
            </w:pPr>
            <w:r>
              <w:rPr>
                <w:rFonts w:ascii="Arial" w:hAnsi="Arial" w:cs="Arial"/>
                <w:sz w:val="15"/>
                <w:szCs w:val="15"/>
              </w:rPr>
              <w:t xml:space="preserve">BDOI Information Security</w:t>
            </w:r>
          </w:p>
        </w:tc>
        <w:tc>
          <w:tcPr>
            <w:tcW w:w="1368" w:type="dxa"/>
          </w:tcPr>
          <w:p>
            <w:pPr>
              <w:keepNext/>
              <w:spacing w:after="20" w:before="20"/>
              <w:rPr>
                <w:rFonts w:ascii="Arial" w:hAnsi="Arial" w:cs="Arial"/>
                <w:sz w:val="15"/>
                <w:szCs w:val="15"/>
              </w:rPr>
            </w:pPr>
            <w:r>
              <w:rPr>
                <w:rFonts w:ascii="Arial" w:hAnsi="Arial" w:cs="Arial"/>
                <w:sz w:val="15"/>
                <w:szCs w:val="15"/>
              </w:rPr>
              <w:t xml:space="preserve">UA-04 SoD rules (CI-04)</w:t>
            </w:r>
          </w:p>
        </w:tc>
        <w:tc>
          <w:tcPr>
            <w:tcW w:w="1440" w:type="dxa"/>
          </w:tcPr>
          <w:p>
            <w:pPr>
              <w:keepNext/>
              <w:spacing w:after="20" w:before="20"/>
              <w:rPr>
                <w:rFonts w:ascii="Arial" w:hAnsi="Arial" w:cs="Arial"/>
                <w:sz w:val="15"/>
                <w:szCs w:val="15"/>
              </w:rPr>
            </w:pPr>
            <w:r>
              <w:rPr>
                <w:rFonts w:ascii="Arial" w:hAnsi="Arial" w:cs="Arial"/>
                <w:sz w:val="15"/>
                <w:szCs w:val="15"/>
              </w:rPr>
              <w:t xml:space="preserve">Information Security</w:t>
            </w:r>
          </w:p>
        </w:tc>
        <w:tc>
          <w:tcPr>
            <w:tcW w:w="1296" w:type="dxa"/>
          </w:tcPr>
          <w:p>
            <w:pPr>
              <w:keepNext/>
              <w:spacing w:after="20" w:before="20"/>
              <w:rPr>
                <w:rFonts w:ascii="Arial" w:hAnsi="Arial" w:cs="Arial"/>
                <w:sz w:val="15"/>
                <w:szCs w:val="15"/>
              </w:rPr>
            </w:pPr>
            <w:r>
              <w:rPr>
                <w:rFonts w:ascii="Arial" w:hAnsi="Arial" w:cs="Arial"/>
                <w:sz w:val="15"/>
                <w:szCs w:val="15"/>
              </w:rPr>
              <w:t xml:space="preserve">Information Security (authoriser)</w:t>
            </w:r>
          </w:p>
        </w:tc>
        <w:tc>
          <w:tcPr>
            <w:tcW w:w="1800" w:type="dxa"/>
          </w:tcPr>
          <w:p>
            <w:pPr>
              <w:keepNext/>
              <w:spacing w:after="20" w:before="20"/>
              <w:rPr>
                <w:rFonts w:ascii="Arial" w:hAnsi="Arial" w:cs="Arial"/>
                <w:sz w:val="15"/>
                <w:szCs w:val="15"/>
              </w:rPr>
            </w:pPr>
            <w:r>
              <w:rPr>
                <w:rFonts w:ascii="Arial" w:hAnsi="Arial" w:cs="Arial"/>
                <w:sz w:val="15"/>
                <w:szCs w:val="15"/>
              </w:rPr>
              <w:t xml:space="preserve">Separation of Duties screen, authorised</w:t>
            </w:r>
          </w:p>
        </w:tc>
        <w:tc>
          <w:tcPr>
            <w:tcW w:w="1296" w:type="dxa"/>
          </w:tcPr>
          <w:p>
            <w:pPr>
              <w:keepNext/>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Password, session and sign-in settings</w:t>
            </w:r>
          </w:p>
        </w:tc>
        <w:tc>
          <w:tcPr>
            <w:tcW w:w="1584" w:type="dxa"/>
          </w:tcPr>
          <w:p>
            <w:pPr>
              <w:keepNext/>
              <w:spacing w:after="20" w:before="20"/>
              <w:rPr>
                <w:rFonts w:ascii="Arial" w:hAnsi="Arial" w:cs="Arial"/>
                <w:sz w:val="15"/>
                <w:szCs w:val="15"/>
              </w:rPr>
            </w:pPr>
            <w:r>
              <w:rPr>
                <w:rFonts w:ascii="Arial" w:hAnsi="Arial" w:cs="Arial"/>
                <w:sz w:val="15"/>
                <w:szCs w:val="15"/>
              </w:rPr>
              <w:t xml:space="preserve">BDOI Information Security; BDOI IT for the sign-in mode</w:t>
            </w:r>
          </w:p>
        </w:tc>
        <w:tc>
          <w:tcPr>
            <w:tcW w:w="1368" w:type="dxa"/>
          </w:tcPr>
          <w:p>
            <w:pPr>
              <w:keepNext/>
              <w:spacing w:after="20" w:before="20"/>
              <w:rPr>
                <w:rFonts w:ascii="Arial" w:hAnsi="Arial" w:cs="Arial"/>
                <w:sz w:val="15"/>
                <w:szCs w:val="15"/>
              </w:rPr>
            </w:pPr>
            <w:r>
              <w:rPr>
                <w:rFonts w:ascii="Arial" w:hAnsi="Arial" w:cs="Arial"/>
                <w:sz w:val="15"/>
                <w:szCs w:val="15"/>
              </w:rPr>
              <w:t xml:space="preserve">UA-05 Parameters (CI-05)</w:t>
            </w:r>
          </w:p>
        </w:tc>
        <w:tc>
          <w:tcPr>
            <w:tcW w:w="1440" w:type="dxa"/>
          </w:tcPr>
          <w:p>
            <w:pPr>
              <w:keepNext/>
              <w:spacing w:after="20" w:before="20"/>
              <w:rPr>
                <w:rFonts w:ascii="Arial" w:hAnsi="Arial" w:cs="Arial"/>
                <w:sz w:val="15"/>
                <w:szCs w:val="15"/>
              </w:rPr>
            </w:pPr>
            <w:r>
              <w:rPr>
                <w:rFonts w:ascii="Arial" w:hAnsi="Arial" w:cs="Arial"/>
                <w:sz w:val="15"/>
                <w:szCs w:val="15"/>
              </w:rPr>
              <w:t xml:space="preserve">Information Security; BDOI IT</w:t>
            </w:r>
          </w:p>
        </w:tc>
        <w:tc>
          <w:tcPr>
            <w:tcW w:w="1296" w:type="dxa"/>
          </w:tcPr>
          <w:p>
            <w:pPr>
              <w:keepNext/>
              <w:spacing w:after="20" w:before="20"/>
              <w:rPr>
                <w:rFonts w:ascii="Arial" w:hAnsi="Arial" w:cs="Arial"/>
                <w:sz w:val="15"/>
                <w:szCs w:val="15"/>
              </w:rPr>
            </w:pPr>
            <w:r>
              <w:rPr>
                <w:rFonts w:ascii="Arial" w:hAnsi="Arial" w:cs="Arial"/>
                <w:sz w:val="15"/>
                <w:szCs w:val="15"/>
              </w:rPr>
              <w:t xml:space="preserve">Information Security (approver)</w:t>
            </w:r>
          </w:p>
        </w:tc>
        <w:tc>
          <w:tcPr>
            <w:tcW w:w="1800" w:type="dxa"/>
          </w:tcPr>
          <w:p>
            <w:pPr>
              <w:keepNext/>
              <w:spacing w:after="20" w:before="20"/>
              <w:rPr>
                <w:rFonts w:ascii="Arial" w:hAnsi="Arial" w:cs="Arial"/>
                <w:sz w:val="15"/>
                <w:szCs w:val="15"/>
              </w:rPr>
            </w:pPr>
            <w:r>
              <w:rPr>
                <w:rFonts w:ascii="Arial" w:hAnsi="Arial" w:cs="Arial"/>
                <w:sz w:val="15"/>
                <w:szCs w:val="15"/>
              </w:rPr>
              <w:t xml:space="preserve">System Parameters, approved</w:t>
            </w:r>
          </w:p>
        </w:tc>
        <w:tc>
          <w:tcPr>
            <w:tcW w:w="1296" w:type="dxa"/>
          </w:tcPr>
          <w:p>
            <w:pPr>
              <w:keepNext/>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Break-glass administrators and their second factor</w:t>
            </w:r>
          </w:p>
        </w:tc>
        <w:tc>
          <w:tcPr>
            <w:tcW w:w="1584" w:type="dxa"/>
          </w:tcPr>
          <w:p>
            <w:pPr>
              <w:spacing w:after="20" w:before="20"/>
              <w:rPr>
                <w:rFonts w:ascii="Arial" w:hAnsi="Arial" w:cs="Arial"/>
                <w:sz w:val="15"/>
                <w:szCs w:val="15"/>
              </w:rPr>
            </w:pPr>
            <w:r>
              <w:rPr>
                <w:rFonts w:ascii="Arial" w:hAnsi="Arial" w:cs="Arial"/>
                <w:sz w:val="15"/>
                <w:szCs w:val="15"/>
              </w:rPr>
              <w:t xml:space="preserve">BDOI IT and Information Security</w:t>
            </w:r>
          </w:p>
        </w:tc>
        <w:tc>
          <w:tcPr>
            <w:tcW w:w="136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BDOI IT</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800" w:type="dxa"/>
          </w:tcPr>
          <w:p>
            <w:pPr>
              <w:spacing w:after="20" w:before="20"/>
              <w:rPr>
                <w:rFonts w:ascii="Arial" w:hAnsi="Arial" w:cs="Arial"/>
                <w:sz w:val="15"/>
                <w:szCs w:val="15"/>
              </w:rPr>
            </w:pPr>
            <w:r>
              <w:rPr>
                <w:rFonts w:ascii="Arial" w:hAnsi="Arial" w:cs="Arial"/>
                <w:sz w:val="15"/>
                <w:szCs w:val="15"/>
              </w:rPr>
              <w:t xml:space="preserve">Enrolment of two named local accounts</w:t>
            </w:r>
          </w:p>
        </w:tc>
        <w:tc>
          <w:tcPr>
            <w:tcW w:w="1296" w:type="dxa"/>
          </w:tcPr>
          <w:p>
            <w:pPr>
              <w:spacing w:after="20" w:before="20"/>
              <w:rPr>
                <w:rFonts w:ascii="Arial" w:hAnsi="Arial" w:cs="Arial"/>
                <w:sz w:val="15"/>
                <w:szCs w:val="15"/>
              </w:rPr>
            </w:pPr>
            <w:r>
              <w:rPr>
                <w:rFonts w:ascii="Arial" w:hAnsi="Arial" w:cs="Arial"/>
                <w:sz w:val="15"/>
                <w:szCs w:val="15"/>
              </w:rPr>
              <w:t xml:space="preserve">Before single sign-on is switched on</w:t>
            </w:r>
          </w:p>
        </w:tc>
      </w:tr>
    </w:tbl>
    <w:p>
      <w:pPr>
        <w:spacing w:after="0"/>
        <w:rPr>
          <w:rFonts w:ascii="Arial" w:hAnsi="Arial" w:cs="Arial"/>
        </w:rPr>
      </w:pPr>
    </w:p>
    <w:p>
      <w:pPr>
        <w:rPr>
          <w:rFonts w:ascii="Arial" w:hAnsi="Arial" w:cs="Arial"/>
        </w:rPr>
      </w:pPr>
      <w:r>
        <w:rPr>
          <w:rFonts w:ascii="Arial" w:hAnsi="Arial" w:cs="Arial"/>
        </w:rPr>
        <w:t xml:space="preserve">Not loaded: the access requests, access history and audit logs of the legacy systems stay in the legacy systems for their retention period (retention values, UA-Q53).</w:t>
      </w:r>
    </w:p>
    <w:p>
      <w:pPr>
        <w:pStyle w:val="Heading1"/>
        <w:keepNext/>
        <w:keepLines/>
        <w:pageBreakBefore/>
        <w:spacing w:line="259" w:lineRule="auto"/>
      </w:pPr>
      <w:r>
        <w:rPr>
          <w:rFonts w:ascii="Arial" w:hAnsi="Arial" w:cs="Arial"/>
        </w:rPr>
        <w:t xml:space="preserve">Annex Z – Assumptions, Dependencies and Open Questions</w:t>
      </w:r>
    </w:p>
    <w:p>
      <w:pPr>
        <w:rPr>
          <w:rFonts w:ascii="Arial" w:hAnsi="Arial" w:cs="Arial"/>
        </w:rPr>
      </w:pPr>
      <w:r>
        <w:rPr>
          <w:rFonts w:ascii="Arial" w:hAnsi="Arial" w:cs="Arial"/>
        </w:rPr>
        <w:t xml:space="preserve">Only the points that BDOI's FRS does not answer. Each reference of the earlier reviews (CLR-UA, UQ, IQ, UA-Q, A-UA, D-UA) is kept in a column so that the link to earlier decisions is not lost. The points that BDOI's FRS answers were checked one by one and are listed, with the clause of BDOI's FRS that answers them, in the Test Cases and Traceability workbook (sheet "Answered in the BDOI FRS"). The values and data the Business Unit provides are in the requirements collection workbook.</w:t>
      </w:r>
    </w:p>
    <w:p>
      <w:pPr>
        <w:pStyle w:val="Heading2"/>
        <w:keepNext/>
        <w:keepLines/>
        <w:numPr>
          <w:ilvl w:val="0"/>
          <w:numId w:val="0"/>
        </w:numPr>
        <w:rPr>
          <w:rFonts w:ascii="Arial" w:hAnsi="Arial" w:cs="Arial"/>
        </w:rPr>
      </w:pPr>
      <w:r>
        <w:rPr>
          <w:rFonts w:ascii="Arial" w:hAnsi="Arial" w:cs="Arial"/>
        </w:rPr>
        <w:t xml:space="preserve">Z.1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Z.1.1</w:t>
            </w:r>
          </w:p>
        </w:tc>
        <w:tc>
          <w:tcPr>
            <w:tcW w:w="1296" w:type="dxa"/>
          </w:tcPr>
          <w:p>
            <w:pPr>
              <w:spacing w:after="20" w:before="20"/>
              <w:rPr>
                <w:rFonts w:ascii="Arial" w:hAnsi="Arial" w:cs="Arial"/>
                <w:sz w:val="16"/>
                <w:szCs w:val="16"/>
              </w:rPr>
            </w:pPr>
            <w:r>
              <w:rPr>
                <w:rFonts w:ascii="Arial" w:hAnsi="Arial" w:cs="Arial"/>
                <w:sz w:val="16"/>
                <w:szCs w:val="16"/>
              </w:rPr>
              <w:t xml:space="preserve">A-UA-02</w:t>
            </w:r>
          </w:p>
        </w:tc>
        <w:tc>
          <w:tcPr>
            <w:tcW w:w="6336" w:type="dxa"/>
          </w:tcPr>
          <w:p>
            <w:pPr>
              <w:spacing w:after="20" w:before="20"/>
              <w:rPr>
                <w:rFonts w:ascii="Arial" w:hAnsi="Arial" w:cs="Arial"/>
                <w:sz w:val="16"/>
                <w:szCs w:val="16"/>
              </w:rPr>
            </w:pPr>
            <w:r>
              <w:rPr>
                <w:rFonts w:ascii="Arial" w:hAnsi="Arial" w:cs="Arial"/>
                <w:sz w:val="16"/>
                <w:szCs w:val="16"/>
              </w:rPr>
              <w:t xml:space="preserve">Group profiles are the roles of the system; a user may hold several (BRD NFR 1.c-d).</w:t>
            </w:r>
          </w:p>
        </w:tc>
        <w:tc>
          <w:tcPr>
            <w:tcW w:w="2304" w:type="dxa"/>
          </w:tcPr>
          <w:p>
            <w:pPr>
              <w:spacing w:after="20" w:before="20"/>
              <w:rPr>
                <w:rFonts w:ascii="Arial" w:hAnsi="Arial" w:cs="Arial"/>
                <w:sz w:val="16"/>
                <w:szCs w:val="16"/>
              </w:rPr>
            </w:pPr>
            <w:r>
              <w:rPr>
                <w:rFonts w:ascii="Arial" w:hAnsi="Arial" w:cs="Arial"/>
                <w:sz w:val="16"/>
                <w:szCs w:val="16"/>
              </w:rPr>
              <w:t xml:space="preserve">FRUM.001.02, FRUM.005</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Z.1.2</w:t>
            </w:r>
          </w:p>
        </w:tc>
        <w:tc>
          <w:tcPr>
            <w:tcW w:w="1296" w:type="dxa"/>
          </w:tcPr>
          <w:p>
            <w:pPr>
              <w:spacing w:after="20" w:before="20"/>
              <w:rPr>
                <w:rFonts w:ascii="Arial" w:hAnsi="Arial" w:cs="Arial"/>
                <w:sz w:val="16"/>
                <w:szCs w:val="16"/>
              </w:rPr>
            </w:pPr>
            <w:r>
              <w:rPr>
                <w:rFonts w:ascii="Arial" w:hAnsi="Arial" w:cs="Arial"/>
                <w:sz w:val="16"/>
                <w:szCs w:val="16"/>
              </w:rPr>
              <w:t xml:space="preserve">A-UA-03</w:t>
            </w:r>
          </w:p>
        </w:tc>
        <w:tc>
          <w:tcPr>
            <w:tcW w:w="6336" w:type="dxa"/>
          </w:tcPr>
          <w:p>
            <w:pPr>
              <w:spacing w:after="20" w:before="20"/>
              <w:rPr>
                <w:rFonts w:ascii="Arial" w:hAnsi="Arial" w:cs="Arial"/>
                <w:sz w:val="16"/>
                <w:szCs w:val="16"/>
              </w:rPr>
            </w:pPr>
            <w:r>
              <w:rPr>
                <w:rFonts w:ascii="Arial" w:hAnsi="Arial" w:cs="Arial"/>
                <w:sz w:val="16"/>
                <w:szCs w:val="16"/>
              </w:rPr>
              <w:t xml:space="preserve">BDOI's User Access Matrix (Annex C, preliminary) is completed and approved by the Business Unit before UAT.</w:t>
            </w:r>
          </w:p>
        </w:tc>
        <w:tc>
          <w:tcPr>
            <w:tcW w:w="2304" w:type="dxa"/>
          </w:tcPr>
          <w:p>
            <w:pPr>
              <w:spacing w:after="20" w:before="20"/>
              <w:rPr>
                <w:rFonts w:ascii="Arial" w:hAnsi="Arial" w:cs="Arial"/>
                <w:sz w:val="16"/>
                <w:szCs w:val="16"/>
              </w:rPr>
            </w:pPr>
            <w:r>
              <w:rPr>
                <w:rFonts w:ascii="Arial" w:hAnsi="Arial" w:cs="Arial"/>
                <w:sz w:val="16"/>
                <w:szCs w:val="16"/>
              </w:rPr>
              <w:t xml:space="preserve">Annex C; UA-Q29</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Z.1.3</w:t>
            </w:r>
          </w:p>
        </w:tc>
        <w:tc>
          <w:tcPr>
            <w:tcW w:w="1296" w:type="dxa"/>
          </w:tcPr>
          <w:p>
            <w:pPr>
              <w:spacing w:after="20" w:before="20"/>
              <w:rPr>
                <w:rFonts w:ascii="Arial" w:hAnsi="Arial" w:cs="Arial"/>
                <w:sz w:val="16"/>
                <w:szCs w:val="16"/>
              </w:rPr>
            </w:pPr>
            <w:r>
              <w:rPr>
                <w:rFonts w:ascii="Arial" w:hAnsi="Arial" w:cs="Arial"/>
                <w:sz w:val="16"/>
                <w:szCs w:val="16"/>
              </w:rPr>
              <w:t xml:space="preserve">A-UA-05</w:t>
            </w:r>
          </w:p>
        </w:tc>
        <w:tc>
          <w:tcPr>
            <w:tcW w:w="6336" w:type="dxa"/>
          </w:tcPr>
          <w:p>
            <w:pPr>
              <w:spacing w:after="20" w:before="20"/>
              <w:rPr>
                <w:rFonts w:ascii="Arial" w:hAnsi="Arial" w:cs="Arial"/>
                <w:sz w:val="16"/>
                <w:szCs w:val="16"/>
              </w:rPr>
            </w:pPr>
            <w:r>
              <w:rPr>
                <w:rFonts w:ascii="Arial" w:hAnsi="Arial" w:cs="Arial"/>
                <w:sz w:val="16"/>
                <w:szCs w:val="16"/>
              </w:rPr>
              <w:t xml:space="preserve">The approvers of a group-profile request decide in the order chosen and all must approve.</w:t>
            </w:r>
          </w:p>
        </w:tc>
        <w:tc>
          <w:tcPr>
            <w:tcW w:w="2304" w:type="dxa"/>
          </w:tcPr>
          <w:p>
            <w:pPr>
              <w:spacing w:after="20" w:before="20"/>
              <w:rPr>
                <w:rFonts w:ascii="Arial" w:hAnsi="Arial" w:cs="Arial"/>
                <w:sz w:val="16"/>
                <w:szCs w:val="16"/>
              </w:rPr>
            </w:pPr>
            <w:r>
              <w:rPr>
                <w:rFonts w:ascii="Arial" w:hAnsi="Arial" w:cs="Arial"/>
                <w:sz w:val="16"/>
                <w:szCs w:val="16"/>
              </w:rPr>
              <w:t xml:space="preserve">FRUM.005.03</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Z.1.4</w:t>
            </w:r>
          </w:p>
        </w:tc>
        <w:tc>
          <w:tcPr>
            <w:tcW w:w="1296" w:type="dxa"/>
          </w:tcPr>
          <w:p>
            <w:pPr>
              <w:keepNext/>
              <w:spacing w:after="20" w:before="20"/>
              <w:rPr>
                <w:rFonts w:ascii="Arial" w:hAnsi="Arial" w:cs="Arial"/>
                <w:sz w:val="16"/>
                <w:szCs w:val="16"/>
              </w:rPr>
            </w:pPr>
            <w:r>
              <w:rPr>
                <w:rFonts w:ascii="Arial" w:hAnsi="Arial" w:cs="Arial"/>
                <w:sz w:val="16"/>
                <w:szCs w:val="16"/>
              </w:rPr>
              <w:t xml:space="preserve">A-UA-06</w:t>
            </w:r>
          </w:p>
        </w:tc>
        <w:tc>
          <w:tcPr>
            <w:tcW w:w="6336" w:type="dxa"/>
          </w:tcPr>
          <w:p>
            <w:pPr>
              <w:keepNext/>
              <w:spacing w:after="20" w:before="20"/>
              <w:rPr>
                <w:rFonts w:ascii="Arial" w:hAnsi="Arial" w:cs="Arial"/>
                <w:sz w:val="16"/>
                <w:szCs w:val="16"/>
              </w:rPr>
            </w:pPr>
            <w:r>
              <w:rPr>
                <w:rFonts w:ascii="Arial" w:hAnsi="Arial" w:cs="Arial"/>
                <w:sz w:val="16"/>
                <w:szCs w:val="16"/>
              </w:rPr>
              <w:t xml:space="preserve">Single sign-on through EIAM is switched on by configuration once BDOI IT registers BIBS for each environment; SIT uses local sign-in until then; the break-glass administrators keep local sign-in.</w:t>
            </w:r>
          </w:p>
        </w:tc>
        <w:tc>
          <w:tcPr>
            <w:tcW w:w="2304" w:type="dxa"/>
          </w:tcPr>
          <w:p>
            <w:pPr>
              <w:keepNext/>
              <w:spacing w:after="20" w:before="20"/>
              <w:rPr>
                <w:rFonts w:ascii="Arial" w:hAnsi="Arial" w:cs="Arial"/>
                <w:sz w:val="16"/>
                <w:szCs w:val="16"/>
              </w:rPr>
            </w:pPr>
            <w:r>
              <w:rPr>
                <w:rFonts w:ascii="Arial" w:hAnsi="Arial" w:cs="Arial"/>
                <w:sz w:val="16"/>
                <w:szCs w:val="16"/>
              </w:rPr>
              <w:t xml:space="preserve">Annex N</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Z.1.5</w:t>
            </w:r>
          </w:p>
        </w:tc>
        <w:tc>
          <w:tcPr>
            <w:tcW w:w="1296" w:type="dxa"/>
          </w:tcPr>
          <w:p>
            <w:pPr>
              <w:keepNext/>
              <w:spacing w:after="20" w:before="20"/>
              <w:rPr>
                <w:rFonts w:ascii="Arial" w:hAnsi="Arial" w:cs="Arial"/>
                <w:sz w:val="16"/>
                <w:szCs w:val="16"/>
              </w:rPr>
            </w:pPr>
            <w:r>
              <w:rPr>
                <w:rFonts w:ascii="Arial" w:hAnsi="Arial" w:cs="Arial"/>
                <w:sz w:val="16"/>
                <w:szCs w:val="16"/>
              </w:rPr>
              <w:t xml:space="preserve">A-UA-07</w:t>
            </w:r>
          </w:p>
        </w:tc>
        <w:tc>
          <w:tcPr>
            <w:tcW w:w="6336" w:type="dxa"/>
          </w:tcPr>
          <w:p>
            <w:pPr>
              <w:keepNext/>
              <w:spacing w:after="20" w:before="20"/>
              <w:rPr>
                <w:rFonts w:ascii="Arial" w:hAnsi="Arial" w:cs="Arial"/>
                <w:sz w:val="16"/>
                <w:szCs w:val="16"/>
              </w:rPr>
            </w:pPr>
            <w:r>
              <w:rPr>
                <w:rFonts w:ascii="Arial" w:hAnsi="Arial" w:cs="Arial"/>
                <w:sz w:val="16"/>
                <w:szCs w:val="16"/>
              </w:rPr>
              <w:t xml:space="preserve">The infrastructure rows answered "Follow existing QPS set up" are met by the BIBS standards agreed for all BRDs.</w:t>
            </w:r>
          </w:p>
        </w:tc>
        <w:tc>
          <w:tcPr>
            <w:tcW w:w="2304" w:type="dxa"/>
          </w:tcPr>
          <w:p>
            <w:pPr>
              <w:keepNext/>
              <w:spacing w:after="20" w:before="20"/>
              <w:rPr>
                <w:rFonts w:ascii="Arial" w:hAnsi="Arial" w:cs="Arial"/>
                <w:sz w:val="16"/>
                <w:szCs w:val="16"/>
              </w:rPr>
            </w:pPr>
            <w:r>
              <w:rPr>
                <w:rFonts w:ascii="Arial" w:hAnsi="Arial" w:cs="Arial"/>
                <w:sz w:val="16"/>
                <w:szCs w:val="16"/>
              </w:rPr>
              <w:t xml:space="preserve">Annex X; UA-Q57</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Z.1.6</w:t>
            </w:r>
          </w:p>
        </w:tc>
        <w:tc>
          <w:tcPr>
            <w:tcW w:w="1296" w:type="dxa"/>
          </w:tcPr>
          <w:p>
            <w:pPr>
              <w:spacing w:after="20" w:before="20"/>
              <w:rPr>
                <w:rFonts w:ascii="Arial" w:hAnsi="Arial" w:cs="Arial"/>
                <w:sz w:val="16"/>
                <w:szCs w:val="16"/>
              </w:rPr>
            </w:pPr>
            <w:r>
              <w:rPr>
                <w:rFonts w:ascii="Arial" w:hAnsi="Arial" w:cs="Arial"/>
                <w:sz w:val="16"/>
                <w:szCs w:val="16"/>
              </w:rPr>
              <w:t xml:space="preserve">A-UA-08</w:t>
            </w:r>
          </w:p>
        </w:tc>
        <w:tc>
          <w:tcPr>
            <w:tcW w:w="6336" w:type="dxa"/>
          </w:tcPr>
          <w:p>
            <w:pPr>
              <w:spacing w:after="20" w:before="20"/>
              <w:rPr>
                <w:rFonts w:ascii="Arial" w:hAnsi="Arial" w:cs="Arial"/>
                <w:sz w:val="16"/>
                <w:szCs w:val="16"/>
              </w:rPr>
            </w:pPr>
            <w:r>
              <w:rPr>
                <w:rFonts w:ascii="Arial" w:hAnsi="Arial" w:cs="Arial"/>
                <w:sz w:val="16"/>
                <w:szCs w:val="16"/>
              </w:rPr>
              <w:t xml:space="preserve">The duplicate BRD IDs 2.002.7.1 and 3.003.1.1 are kept as printed and marked "(2nd)".</w:t>
            </w:r>
          </w:p>
        </w:tc>
        <w:tc>
          <w:tcPr>
            <w:tcW w:w="2304" w:type="dxa"/>
          </w:tcPr>
          <w:p>
            <w:pPr>
              <w:spacing w:after="20" w:before="20"/>
              <w:rPr>
                <w:rFonts w:ascii="Arial" w:hAnsi="Arial" w:cs="Arial"/>
                <w:sz w:val="16"/>
                <w:szCs w:val="16"/>
              </w:rPr>
            </w:pPr>
            <w:r>
              <w:rPr>
                <w:rFonts w:ascii="Arial" w:hAnsi="Arial" w:cs="Arial"/>
                <w:sz w:val="16"/>
                <w:szCs w:val="16"/>
              </w:rPr>
              <w:t xml:space="preserve">Section 2; Annex P</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Z.2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Z.2.1</w:t>
            </w:r>
          </w:p>
        </w:tc>
        <w:tc>
          <w:tcPr>
            <w:tcW w:w="1296" w:type="dxa"/>
          </w:tcPr>
          <w:p>
            <w:pPr>
              <w:spacing w:after="20" w:before="20"/>
              <w:rPr>
                <w:rFonts w:ascii="Arial" w:hAnsi="Arial" w:cs="Arial"/>
                <w:sz w:val="16"/>
                <w:szCs w:val="16"/>
              </w:rPr>
            </w:pPr>
            <w:r>
              <w:rPr>
                <w:rFonts w:ascii="Arial" w:hAnsi="Arial" w:cs="Arial"/>
                <w:sz w:val="16"/>
                <w:szCs w:val="16"/>
              </w:rPr>
              <w:t xml:space="preserve">D-UA-01</w:t>
            </w:r>
          </w:p>
        </w:tc>
        <w:tc>
          <w:tcPr>
            <w:tcW w:w="6336" w:type="dxa"/>
          </w:tcPr>
          <w:p>
            <w:pPr>
              <w:spacing w:after="20" w:before="20"/>
              <w:rPr>
                <w:rFonts w:ascii="Arial" w:hAnsi="Arial" w:cs="Arial"/>
                <w:sz w:val="16"/>
                <w:szCs w:val="16"/>
              </w:rPr>
            </w:pPr>
            <w:r>
              <w:rPr>
                <w:rFonts w:ascii="Arial" w:hAnsi="Arial" w:cs="Arial"/>
                <w:sz w:val="16"/>
                <w:szCs w:val="16"/>
              </w:rPr>
              <w:t xml:space="preserve">BDOI IT registers BIBS in EIAM for each environment, with test accounts for SIT and UAT.</w:t>
            </w:r>
          </w:p>
        </w:tc>
        <w:tc>
          <w:tcPr>
            <w:tcW w:w="2304" w:type="dxa"/>
          </w:tcPr>
          <w:p>
            <w:pPr>
              <w:spacing w:after="20" w:before="20"/>
              <w:rPr>
                <w:rFonts w:ascii="Arial" w:hAnsi="Arial" w:cs="Arial"/>
                <w:sz w:val="16"/>
                <w:szCs w:val="16"/>
              </w:rPr>
            </w:pPr>
            <w:r>
              <w:rPr>
                <w:rFonts w:ascii="Arial" w:hAnsi="Arial" w:cs="Arial"/>
                <w:sz w:val="16"/>
                <w:szCs w:val="16"/>
              </w:rPr>
              <w:t xml:space="preserve">FRUM.001.02 (CLR-UA-01)</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Z.2.2</w:t>
            </w:r>
          </w:p>
        </w:tc>
        <w:tc>
          <w:tcPr>
            <w:tcW w:w="1296" w:type="dxa"/>
          </w:tcPr>
          <w:p>
            <w:pPr>
              <w:spacing w:after="20" w:before="20"/>
              <w:rPr>
                <w:rFonts w:ascii="Arial" w:hAnsi="Arial" w:cs="Arial"/>
                <w:sz w:val="16"/>
                <w:szCs w:val="16"/>
              </w:rPr>
            </w:pPr>
            <w:r>
              <w:rPr>
                <w:rFonts w:ascii="Arial" w:hAnsi="Arial" w:cs="Arial"/>
                <w:sz w:val="16"/>
                <w:szCs w:val="16"/>
              </w:rPr>
              <w:t xml:space="preserve">D-UA-02</w:t>
            </w:r>
          </w:p>
        </w:tc>
        <w:tc>
          <w:tcPr>
            <w:tcW w:w="6336" w:type="dxa"/>
          </w:tcPr>
          <w:p>
            <w:pPr>
              <w:spacing w:after="20" w:before="20"/>
              <w:rPr>
                <w:rFonts w:ascii="Arial" w:hAnsi="Arial" w:cs="Arial"/>
                <w:sz w:val="16"/>
                <w:szCs w:val="16"/>
              </w:rPr>
            </w:pPr>
            <w:r>
              <w:rPr>
                <w:rFonts w:ascii="Arial" w:hAnsi="Arial" w:cs="Arial"/>
                <w:sz w:val="16"/>
                <w:szCs w:val="16"/>
              </w:rPr>
              <w:t xml:space="preserve">BDOI supplies the business unit groups and user levels.</w:t>
            </w:r>
          </w:p>
        </w:tc>
        <w:tc>
          <w:tcPr>
            <w:tcW w:w="2304" w:type="dxa"/>
          </w:tcPr>
          <w:p>
            <w:pPr>
              <w:spacing w:after="20" w:before="20"/>
              <w:rPr>
                <w:rFonts w:ascii="Arial" w:hAnsi="Arial" w:cs="Arial"/>
                <w:sz w:val="16"/>
                <w:szCs w:val="16"/>
              </w:rPr>
            </w:pPr>
            <w:r>
              <w:rPr>
                <w:rFonts w:ascii="Arial" w:hAnsi="Arial" w:cs="Arial"/>
                <w:sz w:val="16"/>
                <w:szCs w:val="16"/>
              </w:rPr>
              <w:t xml:space="preserve">FRUM.002.03 (CLR-UA-05)</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Z.2.3</w:t>
            </w:r>
          </w:p>
        </w:tc>
        <w:tc>
          <w:tcPr>
            <w:tcW w:w="1296" w:type="dxa"/>
          </w:tcPr>
          <w:p>
            <w:pPr>
              <w:keepNext/>
              <w:spacing w:after="20" w:before="20"/>
              <w:rPr>
                <w:rFonts w:ascii="Arial" w:hAnsi="Arial" w:cs="Arial"/>
                <w:sz w:val="16"/>
                <w:szCs w:val="16"/>
              </w:rPr>
            </w:pPr>
            <w:r>
              <w:rPr>
                <w:rFonts w:ascii="Arial" w:hAnsi="Arial" w:cs="Arial"/>
                <w:sz w:val="16"/>
                <w:szCs w:val="16"/>
              </w:rPr>
              <w:t xml:space="preserve">D-UA-03</w:t>
            </w:r>
          </w:p>
        </w:tc>
        <w:tc>
          <w:tcPr>
            <w:tcW w:w="6336" w:type="dxa"/>
          </w:tcPr>
          <w:p>
            <w:pPr>
              <w:keepNext/>
              <w:spacing w:after="20" w:before="20"/>
              <w:rPr>
                <w:rFonts w:ascii="Arial" w:hAnsi="Arial" w:cs="Arial"/>
                <w:sz w:val="16"/>
                <w:szCs w:val="16"/>
              </w:rPr>
            </w:pPr>
            <w:r>
              <w:rPr>
                <w:rFonts w:ascii="Arial" w:hAnsi="Arial" w:cs="Arial"/>
                <w:sz w:val="16"/>
                <w:szCs w:val="16"/>
              </w:rPr>
              <w:t xml:space="preserve">BDOI names the Requestors, Approvers, Second Approvers and the high-privilege profiles.</w:t>
            </w:r>
          </w:p>
        </w:tc>
        <w:tc>
          <w:tcPr>
            <w:tcW w:w="2304" w:type="dxa"/>
          </w:tcPr>
          <w:p>
            <w:pPr>
              <w:keepNext/>
              <w:spacing w:after="20" w:before="20"/>
              <w:rPr>
                <w:rFonts w:ascii="Arial" w:hAnsi="Arial" w:cs="Arial"/>
                <w:sz w:val="16"/>
                <w:szCs w:val="16"/>
              </w:rPr>
            </w:pPr>
            <w:r>
              <w:rPr>
                <w:rFonts w:ascii="Arial" w:hAnsi="Arial" w:cs="Arial"/>
                <w:sz w:val="16"/>
                <w:szCs w:val="16"/>
              </w:rPr>
              <w:t xml:space="preserve">Section 3; FRUM.010.05 (UQ01, UQ07)</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Z.2.4</w:t>
            </w:r>
          </w:p>
        </w:tc>
        <w:tc>
          <w:tcPr>
            <w:tcW w:w="1296" w:type="dxa"/>
          </w:tcPr>
          <w:p>
            <w:pPr>
              <w:keepNext/>
              <w:spacing w:after="20" w:before="20"/>
              <w:rPr>
                <w:rFonts w:ascii="Arial" w:hAnsi="Arial" w:cs="Arial"/>
                <w:sz w:val="16"/>
                <w:szCs w:val="16"/>
              </w:rPr>
            </w:pPr>
            <w:r>
              <w:rPr>
                <w:rFonts w:ascii="Arial" w:hAnsi="Arial" w:cs="Arial"/>
                <w:sz w:val="16"/>
                <w:szCs w:val="16"/>
              </w:rPr>
              <w:t xml:space="preserve">D-UA-05</w:t>
            </w:r>
          </w:p>
        </w:tc>
        <w:tc>
          <w:tcPr>
            <w:tcW w:w="6336" w:type="dxa"/>
          </w:tcPr>
          <w:p>
            <w:pPr>
              <w:keepNext/>
              <w:spacing w:after="20" w:before="20"/>
              <w:rPr>
                <w:rFonts w:ascii="Arial" w:hAnsi="Arial" w:cs="Arial"/>
                <w:sz w:val="16"/>
                <w:szCs w:val="16"/>
              </w:rPr>
            </w:pPr>
            <w:r>
              <w:rPr>
                <w:rFonts w:ascii="Arial" w:hAnsi="Arial" w:cs="Arial"/>
                <w:sz w:val="16"/>
                <w:szCs w:val="16"/>
              </w:rPr>
              <w:t xml:space="preserve">The e-mail relay of each BIBS environment is available.</w:t>
            </w:r>
          </w:p>
        </w:tc>
        <w:tc>
          <w:tcPr>
            <w:tcW w:w="2304" w:type="dxa"/>
          </w:tcPr>
          <w:p>
            <w:pPr>
              <w:keepNext/>
              <w:spacing w:after="20" w:before="20"/>
              <w:rPr>
                <w:rFonts w:ascii="Arial" w:hAnsi="Arial" w:cs="Arial"/>
                <w:sz w:val="16"/>
                <w:szCs w:val="16"/>
              </w:rPr>
            </w:pPr>
            <w:r>
              <w:rPr>
                <w:rFonts w:ascii="Arial" w:hAnsi="Arial" w:cs="Arial"/>
                <w:sz w:val="16"/>
                <w:szCs w:val="16"/>
              </w:rPr>
              <w:t xml:space="preserve">FRUM.013 (UA-Q56)</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Z.2.5</w:t>
            </w:r>
          </w:p>
        </w:tc>
        <w:tc>
          <w:tcPr>
            <w:tcW w:w="1296" w:type="dxa"/>
          </w:tcPr>
          <w:p>
            <w:pPr>
              <w:spacing w:after="20" w:before="20"/>
              <w:rPr>
                <w:rFonts w:ascii="Arial" w:hAnsi="Arial" w:cs="Arial"/>
                <w:sz w:val="16"/>
                <w:szCs w:val="16"/>
              </w:rPr>
            </w:pPr>
            <w:r>
              <w:rPr>
                <w:rFonts w:ascii="Arial" w:hAnsi="Arial" w:cs="Arial"/>
                <w:sz w:val="16"/>
                <w:szCs w:val="16"/>
              </w:rPr>
              <w:t xml:space="preserve">D-UA-07</w:t>
            </w:r>
          </w:p>
        </w:tc>
        <w:tc>
          <w:tcPr>
            <w:tcW w:w="6336" w:type="dxa"/>
          </w:tcPr>
          <w:p>
            <w:pPr>
              <w:spacing w:after="20" w:before="20"/>
              <w:rPr>
                <w:rFonts w:ascii="Arial" w:hAnsi="Arial" w:cs="Arial"/>
                <w:sz w:val="16"/>
                <w:szCs w:val="16"/>
              </w:rPr>
            </w:pPr>
            <w:r>
              <w:rPr>
                <w:rFonts w:ascii="Arial" w:hAnsi="Arial" w:cs="Arial"/>
                <w:sz w:val="16"/>
                <w:szCs w:val="16"/>
              </w:rPr>
              <w:t xml:space="preserve">The decision on C01 (where requests are raised) is taken before the provisioning from UIDM-ISC is set up.</w:t>
            </w:r>
          </w:p>
        </w:tc>
        <w:tc>
          <w:tcPr>
            <w:tcW w:w="2304" w:type="dxa"/>
          </w:tcPr>
          <w:p>
            <w:pPr>
              <w:spacing w:after="20" w:before="20"/>
              <w:rPr>
                <w:rFonts w:ascii="Arial" w:hAnsi="Arial" w:cs="Arial"/>
                <w:sz w:val="16"/>
                <w:szCs w:val="16"/>
              </w:rPr>
            </w:pPr>
            <w:r>
              <w:rPr>
                <w:rFonts w:ascii="Arial" w:hAnsi="Arial" w:cs="Arial"/>
                <w:sz w:val="16"/>
                <w:szCs w:val="16"/>
              </w:rPr>
              <w:t xml:space="preserve">FRUM.002, FRUM.003, FRUM.009 to FRUM.011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Z.3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References</w:t>
            </w:r>
          </w:p>
        </w:tc>
        <w:tc>
          <w:tcPr>
            <w:tcW w:w="26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Question</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Why it matters</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Format of the answer needed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9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Needed by</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w:t>
            </w:r>
          </w:p>
        </w:tc>
        <w:tc>
          <w:tcPr>
            <w:tcW w:w="1224" w:type="dxa"/>
          </w:tcPr>
          <w:p>
            <w:pPr>
              <w:spacing w:after="20" w:before="20"/>
              <w:rPr>
                <w:rFonts w:ascii="Arial" w:hAnsi="Arial" w:cs="Arial"/>
                <w:sz w:val="14"/>
                <w:szCs w:val="14"/>
              </w:rPr>
            </w:pPr>
            <w:r>
              <w:rPr>
                <w:rFonts w:ascii="Arial" w:hAnsi="Arial" w:cs="Arial"/>
                <w:sz w:val="14"/>
                <w:szCs w:val="14"/>
              </w:rPr>
              <w:t xml:space="preserve">CLR-UA-01; UA-Q06; IQ04</w:t>
            </w:r>
          </w:p>
        </w:tc>
        <w:tc>
          <w:tcPr>
            <w:tcW w:w="2664" w:type="dxa"/>
          </w:tcPr>
          <w:p>
            <w:pPr>
              <w:spacing w:after="20" w:before="20"/>
              <w:rPr>
                <w:rFonts w:ascii="Arial" w:hAnsi="Arial" w:cs="Arial"/>
                <w:sz w:val="14"/>
                <w:szCs w:val="14"/>
              </w:rPr>
            </w:pPr>
            <w:r>
              <w:rPr>
                <w:rFonts w:ascii="Arial" w:hAnsi="Arial" w:cs="Arial"/>
                <w:sz w:val="14"/>
                <w:szCs w:val="14"/>
              </w:rPr>
              <w:t xml:space="preserve">Which single sign-on standard does EIAM use for BIBS (OpenID Connect proposed, SAML 2.0 fall-back), and when is BIBS registered for each environment?</w:t>
            </w:r>
          </w:p>
        </w:tc>
        <w:tc>
          <w:tcPr>
            <w:tcW w:w="2088" w:type="dxa"/>
          </w:tcPr>
          <w:p>
            <w:pPr>
              <w:spacing w:after="20" w:before="20"/>
              <w:rPr>
                <w:rFonts w:ascii="Arial" w:hAnsi="Arial" w:cs="Arial"/>
                <w:sz w:val="14"/>
                <w:szCs w:val="14"/>
              </w:rPr>
            </w:pPr>
            <w:r>
              <w:rPr>
                <w:rFonts w:ascii="Arial" w:hAnsi="Arial" w:cs="Arial"/>
                <w:sz w:val="14"/>
                <w:szCs w:val="14"/>
              </w:rPr>
              <w:t xml:space="preserve">BDOI's FRS onboards BIBS in the Enterprise SSO (FRUM.001.02) but does not name the standard or the registration.</w:t>
            </w:r>
          </w:p>
        </w:tc>
        <w:tc>
          <w:tcPr>
            <w:tcW w:w="1944" w:type="dxa"/>
          </w:tcPr>
          <w:p>
            <w:pPr>
              <w:spacing w:after="20" w:before="20"/>
              <w:rPr>
                <w:rFonts w:ascii="Arial" w:hAnsi="Arial" w:cs="Arial"/>
                <w:sz w:val="14"/>
                <w:szCs w:val="14"/>
              </w:rPr>
            </w:pPr>
            <w:r>
              <w:rPr>
                <w:rFonts w:ascii="Arial" w:hAnsi="Arial" w:cs="Arial"/>
                <w:sz w:val="14"/>
                <w:szCs w:val="14"/>
              </w:rPr>
              <w:t xml:space="preserve">Choice: OpenID Connect or SAML 2.0; per environment: registration date, sign-in and sign-out addresses, identifier returned, two test accounts</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w:t>
            </w:r>
          </w:p>
        </w:tc>
        <w:tc>
          <w:tcPr>
            <w:tcW w:w="1224" w:type="dxa"/>
          </w:tcPr>
          <w:p>
            <w:pPr>
              <w:spacing w:after="20" w:before="20"/>
              <w:rPr>
                <w:rFonts w:ascii="Arial" w:hAnsi="Arial" w:cs="Arial"/>
                <w:sz w:val="14"/>
                <w:szCs w:val="14"/>
              </w:rPr>
            </w:pPr>
            <w:r>
              <w:rPr>
                <w:rFonts w:ascii="Arial" w:hAnsi="Arial" w:cs="Arial"/>
                <w:sz w:val="14"/>
                <w:szCs w:val="14"/>
              </w:rPr>
              <w:t xml:space="preserve">CLR-UA-23; UA-Q12</w:t>
            </w:r>
          </w:p>
        </w:tc>
        <w:tc>
          <w:tcPr>
            <w:tcW w:w="2664" w:type="dxa"/>
          </w:tcPr>
          <w:p>
            <w:pPr>
              <w:spacing w:after="20" w:before="20"/>
              <w:rPr>
                <w:rFonts w:ascii="Arial" w:hAnsi="Arial" w:cs="Arial"/>
                <w:sz w:val="14"/>
                <w:szCs w:val="14"/>
              </w:rPr>
            </w:pPr>
            <w:r>
              <w:rPr>
                <w:rFonts w:ascii="Arial" w:hAnsi="Arial" w:cs="Arial"/>
                <w:sz w:val="14"/>
                <w:szCs w:val="14"/>
              </w:rPr>
              <w:t xml:space="preserve">Should Log Out also end the user's EIAM session (single sign-out)?</w:t>
            </w:r>
          </w:p>
        </w:tc>
        <w:tc>
          <w:tcPr>
            <w:tcW w:w="2088" w:type="dxa"/>
          </w:tcPr>
          <w:p>
            <w:pPr>
              <w:spacing w:after="20" w:before="20"/>
              <w:rPr>
                <w:rFonts w:ascii="Arial" w:hAnsi="Arial" w:cs="Arial"/>
                <w:sz w:val="14"/>
                <w:szCs w:val="14"/>
              </w:rPr>
            </w:pPr>
            <w:r>
              <w:rPr>
                <w:rFonts w:ascii="Arial" w:hAnsi="Arial" w:cs="Arial"/>
                <w:sz w:val="14"/>
                <w:szCs w:val="14"/>
              </w:rPr>
              <w:t xml:space="preserve">Ending the EIAM session also signs the user out of the other BDO applications.</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Z.3.3</w:t>
            </w:r>
          </w:p>
        </w:tc>
        <w:tc>
          <w:tcPr>
            <w:tcW w:w="1224" w:type="dxa"/>
          </w:tcPr>
          <w:p>
            <w:pPr>
              <w:spacing w:after="20" w:before="20"/>
              <w:rPr>
                <w:rFonts w:ascii="Arial" w:hAnsi="Arial" w:cs="Arial"/>
                <w:sz w:val="14"/>
                <w:szCs w:val="14"/>
              </w:rPr>
            </w:pPr>
            <w:r>
              <w:rPr>
                <w:rFonts w:ascii="Arial" w:hAnsi="Arial" w:cs="Arial"/>
                <w:sz w:val="14"/>
                <w:szCs w:val="14"/>
              </w:rPr>
              <w:t xml:space="preserve">UA-Q11</w:t>
            </w:r>
          </w:p>
        </w:tc>
        <w:tc>
          <w:tcPr>
            <w:tcW w:w="2664" w:type="dxa"/>
          </w:tcPr>
          <w:p>
            <w:pPr>
              <w:spacing w:after="20" w:before="20"/>
              <w:rPr>
                <w:rFonts w:ascii="Arial" w:hAnsi="Arial" w:cs="Arial"/>
                <w:sz w:val="14"/>
                <w:szCs w:val="14"/>
              </w:rPr>
            </w:pPr>
            <w:r>
              <w:rPr>
                <w:rFonts w:ascii="Arial" w:hAnsi="Arial" w:cs="Arial"/>
                <w:sz w:val="14"/>
                <w:szCs w:val="14"/>
              </w:rPr>
              <w:t xml:space="preserve">What is the longest a session may last before the system asks to sign in again (the fixed end before which the session-end warning appears)?</w:t>
            </w:r>
          </w:p>
        </w:tc>
        <w:tc>
          <w:tcPr>
            <w:tcW w:w="2088" w:type="dxa"/>
          </w:tcPr>
          <w:p>
            <w:pPr>
              <w:spacing w:after="20" w:before="20"/>
              <w:rPr>
                <w:rFonts w:ascii="Arial" w:hAnsi="Arial" w:cs="Arial"/>
                <w:sz w:val="14"/>
                <w:szCs w:val="14"/>
              </w:rPr>
            </w:pPr>
            <w:r>
              <w:rPr>
                <w:rFonts w:ascii="Arial" w:hAnsi="Arial" w:cs="Arial"/>
                <w:sz w:val="14"/>
                <w:szCs w:val="14"/>
              </w:rPr>
              <w:t xml:space="preserve">BRD x.001.1.3 asks for a warning before the system-triggered log-out; BDOI's FRUM.001.04 gives the 30-minute inactivity time-out only.</w:t>
            </w:r>
          </w:p>
        </w:tc>
        <w:tc>
          <w:tcPr>
            <w:tcW w:w="1944" w:type="dxa"/>
          </w:tcPr>
          <w:p>
            <w:pPr>
              <w:spacing w:after="20" w:before="20"/>
              <w:rPr>
                <w:rFonts w:ascii="Arial" w:hAnsi="Arial" w:cs="Arial"/>
                <w:sz w:val="14"/>
                <w:szCs w:val="14"/>
              </w:rPr>
            </w:pPr>
            <w:r>
              <w:rPr>
                <w:rFonts w:ascii="Arial" w:hAnsi="Arial" w:cs="Arial"/>
                <w:sz w:val="14"/>
                <w:szCs w:val="14"/>
              </w:rPr>
              <w:t xml:space="preserve">Number of hours (proposed: 10)</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Z.3.4</w:t>
            </w:r>
          </w:p>
        </w:tc>
        <w:tc>
          <w:tcPr>
            <w:tcW w:w="1224" w:type="dxa"/>
          </w:tcPr>
          <w:p>
            <w:pPr>
              <w:spacing w:after="20" w:before="20"/>
              <w:rPr>
                <w:rFonts w:ascii="Arial" w:hAnsi="Arial" w:cs="Arial"/>
                <w:sz w:val="14"/>
                <w:szCs w:val="14"/>
              </w:rPr>
            </w:pPr>
            <w:r>
              <w:rPr>
                <w:rFonts w:ascii="Arial" w:hAnsi="Arial" w:cs="Arial"/>
                <w:sz w:val="14"/>
                <w:szCs w:val="14"/>
              </w:rPr>
              <w:t xml:space="preserve">CLR-UA-24; UA-Q13</w:t>
            </w:r>
          </w:p>
        </w:tc>
        <w:tc>
          <w:tcPr>
            <w:tcW w:w="2664" w:type="dxa"/>
          </w:tcPr>
          <w:p>
            <w:pPr>
              <w:spacing w:after="20" w:before="20"/>
              <w:rPr>
                <w:rFonts w:ascii="Arial" w:hAnsi="Arial" w:cs="Arial"/>
                <w:sz w:val="14"/>
                <w:szCs w:val="14"/>
              </w:rPr>
            </w:pPr>
            <w:r>
              <w:rPr>
                <w:rFonts w:ascii="Arial" w:hAnsi="Arial" w:cs="Arial"/>
                <w:sz w:val="14"/>
                <w:szCs w:val="14"/>
              </w:rPr>
              <w:t xml:space="preserve">Are local break-glass System Administrator accounts allowed when EIAM is the sign-in? If yes: how many, who holds them, where the credentials are kept and how each use is reviewed.</w:t>
            </w:r>
          </w:p>
        </w:tc>
        <w:tc>
          <w:tcPr>
            <w:tcW w:w="2088" w:type="dxa"/>
          </w:tcPr>
          <w:p>
            <w:pPr>
              <w:spacing w:after="20" w:before="20"/>
              <w:rPr>
                <w:rFonts w:ascii="Arial" w:hAnsi="Arial" w:cs="Arial"/>
                <w:sz w:val="14"/>
                <w:szCs w:val="14"/>
              </w:rPr>
            </w:pPr>
            <w:r>
              <w:rPr>
                <w:rFonts w:ascii="Arial" w:hAnsi="Arial" w:cs="Arial"/>
                <w:sz w:val="14"/>
                <w:szCs w:val="14"/>
              </w:rPr>
              <w:t xml:space="preserve">BDOI's FRS requires the Enterprise SSO for every sign-in; the system must stay manageable when EIAM is not available.</w:t>
            </w:r>
          </w:p>
        </w:tc>
        <w:tc>
          <w:tcPr>
            <w:tcW w:w="1944" w:type="dxa"/>
          </w:tcPr>
          <w:p>
            <w:pPr>
              <w:spacing w:after="20" w:before="20"/>
              <w:rPr>
                <w:rFonts w:ascii="Arial" w:hAnsi="Arial" w:cs="Arial"/>
                <w:sz w:val="14"/>
                <w:szCs w:val="14"/>
              </w:rPr>
            </w:pPr>
            <w:r>
              <w:rPr>
                <w:rFonts w:ascii="Arial" w:hAnsi="Arial" w:cs="Arial"/>
                <w:sz w:val="14"/>
                <w:szCs w:val="14"/>
              </w:rPr>
              <w:t xml:space="preserve">Yes / No; number; names of the holders; vault; review period</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Z.3.5</w:t>
            </w:r>
          </w:p>
        </w:tc>
        <w:tc>
          <w:tcPr>
            <w:tcW w:w="1224" w:type="dxa"/>
          </w:tcPr>
          <w:p>
            <w:pPr>
              <w:spacing w:after="20" w:before="20"/>
              <w:rPr>
                <w:rFonts w:ascii="Arial" w:hAnsi="Arial" w:cs="Arial"/>
                <w:sz w:val="14"/>
                <w:szCs w:val="14"/>
              </w:rPr>
            </w:pPr>
            <w:r>
              <w:rPr>
                <w:rFonts w:ascii="Arial" w:hAnsi="Arial" w:cs="Arial"/>
                <w:sz w:val="14"/>
                <w:szCs w:val="14"/>
              </w:rPr>
              <w:t xml:space="preserve">CLR-UA-17; UA-Q10</w:t>
            </w:r>
          </w:p>
        </w:tc>
        <w:tc>
          <w:tcPr>
            <w:tcW w:w="2664" w:type="dxa"/>
          </w:tcPr>
          <w:p>
            <w:pPr>
              <w:spacing w:after="20" w:before="20"/>
              <w:rPr>
                <w:rFonts w:ascii="Arial" w:hAnsi="Arial" w:cs="Arial"/>
                <w:sz w:val="14"/>
                <w:szCs w:val="14"/>
              </w:rPr>
            </w:pPr>
            <w:r>
              <w:rPr>
                <w:rFonts w:ascii="Arial" w:hAnsi="Arial" w:cs="Arial"/>
                <w:sz w:val="14"/>
                <w:szCs w:val="14"/>
              </w:rPr>
              <w:t xml:space="preserve">Which BDO network and device policy enforces access from BDO-issued devices only?</w:t>
            </w:r>
          </w:p>
        </w:tc>
        <w:tc>
          <w:tcPr>
            <w:tcW w:w="2088" w:type="dxa"/>
          </w:tcPr>
          <w:p>
            <w:pPr>
              <w:spacing w:after="20" w:before="20"/>
              <w:rPr>
                <w:rFonts w:ascii="Arial" w:hAnsi="Arial" w:cs="Arial"/>
                <w:sz w:val="14"/>
                <w:szCs w:val="14"/>
              </w:rPr>
            </w:pPr>
            <w:r>
              <w:rPr>
                <w:rFonts w:ascii="Arial" w:hAnsi="Arial" w:cs="Arial"/>
                <w:sz w:val="14"/>
                <w:szCs w:val="14"/>
              </w:rPr>
              <w:t xml:space="preserve">BRD 1.001.1 a; the system cannot see the device a browser runs on.</w:t>
            </w:r>
          </w:p>
        </w:tc>
        <w:tc>
          <w:tcPr>
            <w:tcW w:w="1944" w:type="dxa"/>
          </w:tcPr>
          <w:p>
            <w:pPr>
              <w:spacing w:after="20" w:before="20"/>
              <w:rPr>
                <w:rFonts w:ascii="Arial" w:hAnsi="Arial" w:cs="Arial"/>
                <w:sz w:val="14"/>
                <w:szCs w:val="14"/>
              </w:rPr>
            </w:pPr>
            <w:r>
              <w:rPr>
                <w:rFonts w:ascii="Arial" w:hAnsi="Arial" w:cs="Arial"/>
                <w:sz w:val="14"/>
                <w:szCs w:val="14"/>
              </w:rPr>
              <w:t xml:space="preserve">Name of the policy and confirmation that it applies to BIBS</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Z.3.6</w:t>
            </w:r>
          </w:p>
        </w:tc>
        <w:tc>
          <w:tcPr>
            <w:tcW w:w="1224" w:type="dxa"/>
          </w:tcPr>
          <w:p>
            <w:pPr>
              <w:spacing w:after="20" w:before="20"/>
              <w:rPr>
                <w:rFonts w:ascii="Arial" w:hAnsi="Arial" w:cs="Arial"/>
                <w:sz w:val="14"/>
                <w:szCs w:val="14"/>
              </w:rPr>
            </w:pPr>
            <w:r>
              <w:rPr>
                <w:rFonts w:ascii="Arial" w:hAnsi="Arial" w:cs="Arial"/>
                <w:sz w:val="14"/>
                <w:szCs w:val="14"/>
              </w:rPr>
              <w:t xml:space="preserve">CLR-UA-09; UQ09; UA-Q44</w:t>
            </w:r>
          </w:p>
        </w:tc>
        <w:tc>
          <w:tcPr>
            <w:tcW w:w="2664" w:type="dxa"/>
          </w:tcPr>
          <w:p>
            <w:pPr>
              <w:spacing w:after="20" w:before="20"/>
              <w:rPr>
                <w:rFonts w:ascii="Arial" w:hAnsi="Arial" w:cs="Arial"/>
                <w:sz w:val="14"/>
                <w:szCs w:val="14"/>
              </w:rPr>
            </w:pPr>
            <w:r>
              <w:rPr>
                <w:rFonts w:ascii="Arial" w:hAnsi="Arial" w:cs="Arial"/>
                <w:sz w:val="14"/>
                <w:szCs w:val="14"/>
              </w:rPr>
              <w:t xml:space="preserve">Must one session per user or per device be enforced?</w:t>
            </w:r>
          </w:p>
        </w:tc>
        <w:tc>
          <w:tcPr>
            <w:tcW w:w="2088" w:type="dxa"/>
          </w:tcPr>
          <w:p>
            <w:pPr>
              <w:spacing w:after="20" w:before="20"/>
              <w:rPr>
                <w:rFonts w:ascii="Arial" w:hAnsi="Arial" w:cs="Arial"/>
                <w:sz w:val="14"/>
                <w:szCs w:val="14"/>
              </w:rPr>
            </w:pPr>
            <w:r>
              <w:rPr>
                <w:rFonts w:ascii="Arial" w:hAnsi="Arial" w:cs="Arial"/>
                <w:sz w:val="14"/>
                <w:szCs w:val="14"/>
              </w:rPr>
              <w:t xml:space="preserve">The Collections addendum NFR 10.07 requires one session per device (a BRD requirement, Annex X.2); BDOI confirms that it applies to every user of the system.</w:t>
            </w:r>
          </w:p>
        </w:tc>
        <w:tc>
          <w:tcPr>
            <w:tcW w:w="1944" w:type="dxa"/>
          </w:tcPr>
          <w:p>
            <w:pPr>
              <w:spacing w:after="20" w:before="20"/>
              <w:rPr>
                <w:rFonts w:ascii="Arial" w:hAnsi="Arial" w:cs="Arial"/>
                <w:sz w:val="14"/>
                <w:szCs w:val="14"/>
              </w:rPr>
            </w:pPr>
            <w:r>
              <w:rPr>
                <w:rFonts w:ascii="Arial" w:hAnsi="Arial" w:cs="Arial"/>
                <w:sz w:val="14"/>
                <w:szCs w:val="14"/>
              </w:rPr>
              <w:t xml:space="preserve">Yes (per user / per device) / No</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Z.3.7</w:t>
            </w:r>
          </w:p>
        </w:tc>
        <w:tc>
          <w:tcPr>
            <w:tcW w:w="1224" w:type="dxa"/>
          </w:tcPr>
          <w:p>
            <w:pPr>
              <w:spacing w:after="20" w:before="20"/>
              <w:rPr>
                <w:rFonts w:ascii="Arial" w:hAnsi="Arial" w:cs="Arial"/>
                <w:sz w:val="14"/>
                <w:szCs w:val="14"/>
              </w:rPr>
            </w:pPr>
            <w:r>
              <w:rPr>
                <w:rFonts w:ascii="Arial" w:hAnsi="Arial" w:cs="Arial"/>
                <w:sz w:val="14"/>
                <w:szCs w:val="14"/>
              </w:rPr>
              <w:t xml:space="preserve">UQ13</w:t>
            </w:r>
          </w:p>
        </w:tc>
        <w:tc>
          <w:tcPr>
            <w:tcW w:w="2664" w:type="dxa"/>
          </w:tcPr>
          <w:p>
            <w:pPr>
              <w:spacing w:after="20" w:before="20"/>
              <w:rPr>
                <w:rFonts w:ascii="Arial" w:hAnsi="Arial" w:cs="Arial"/>
                <w:sz w:val="14"/>
                <w:szCs w:val="14"/>
              </w:rPr>
            </w:pPr>
            <w:r>
              <w:rPr>
                <w:rFonts w:ascii="Arial" w:hAnsi="Arial" w:cs="Arial"/>
                <w:sz w:val="14"/>
                <w:szCs w:val="14"/>
              </w:rPr>
              <w:t xml:space="preserve">Must the user list show who is online in real time, and must an administrator be able to end a user's session?</w:t>
            </w:r>
          </w:p>
        </w:tc>
        <w:tc>
          <w:tcPr>
            <w:tcW w:w="2088" w:type="dxa"/>
          </w:tcPr>
          <w:p>
            <w:pPr>
              <w:spacing w:after="20" w:before="20"/>
              <w:rPr>
                <w:rFonts w:ascii="Arial" w:hAnsi="Arial" w:cs="Arial"/>
                <w:sz w:val="14"/>
                <w:szCs w:val="14"/>
              </w:rPr>
            </w:pPr>
            <w:r>
              <w:rPr>
                <w:rFonts w:ascii="Arial" w:hAnsi="Arial" w:cs="Arial"/>
                <w:sz w:val="14"/>
                <w:szCs w:val="14"/>
              </w:rPr>
              <w:t xml:space="preserve">BRD NFR p.14 lists the status Online.</w:t>
            </w:r>
          </w:p>
        </w:tc>
        <w:tc>
          <w:tcPr>
            <w:tcW w:w="1944" w:type="dxa"/>
          </w:tcPr>
          <w:p>
            <w:pPr>
              <w:spacing w:after="20" w:before="20"/>
              <w:rPr>
                <w:rFonts w:ascii="Arial" w:hAnsi="Arial" w:cs="Arial"/>
                <w:sz w:val="14"/>
                <w:szCs w:val="14"/>
              </w:rPr>
            </w:pPr>
            <w:r>
              <w:rPr>
                <w:rFonts w:ascii="Arial" w:hAnsi="Arial" w:cs="Arial"/>
                <w:sz w:val="14"/>
                <w:szCs w:val="14"/>
              </w:rPr>
              <w:t xml:space="preserve">Yes / No for each</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Z.3.8</w:t>
            </w:r>
          </w:p>
        </w:tc>
        <w:tc>
          <w:tcPr>
            <w:tcW w:w="1224" w:type="dxa"/>
          </w:tcPr>
          <w:p>
            <w:pPr>
              <w:spacing w:after="20" w:before="20"/>
              <w:rPr>
                <w:rFonts w:ascii="Arial" w:hAnsi="Arial" w:cs="Arial"/>
                <w:sz w:val="14"/>
                <w:szCs w:val="14"/>
              </w:rPr>
            </w:pPr>
            <w:r>
              <w:rPr>
                <w:rFonts w:ascii="Arial" w:hAnsi="Arial" w:cs="Arial"/>
                <w:sz w:val="14"/>
                <w:szCs w:val="14"/>
              </w:rPr>
              <w:t xml:space="preserve">UQ07</w:t>
            </w:r>
          </w:p>
        </w:tc>
        <w:tc>
          <w:tcPr>
            <w:tcW w:w="2664" w:type="dxa"/>
          </w:tcPr>
          <w:p>
            <w:pPr>
              <w:spacing w:after="20" w:before="20"/>
              <w:rPr>
                <w:rFonts w:ascii="Arial" w:hAnsi="Arial" w:cs="Arial"/>
                <w:sz w:val="14"/>
                <w:szCs w:val="14"/>
              </w:rPr>
            </w:pPr>
            <w:r>
              <w:rPr>
                <w:rFonts w:ascii="Arial" w:hAnsi="Arial" w:cs="Arial"/>
                <w:sz w:val="14"/>
                <w:szCs w:val="14"/>
              </w:rPr>
              <w:t xml:space="preserve">Which group profiles are high privilege, what are the working hours, and who gives the additional review of privileged or out-of-hours changes?</w:t>
            </w:r>
          </w:p>
        </w:tc>
        <w:tc>
          <w:tcPr>
            <w:tcW w:w="2088" w:type="dxa"/>
          </w:tcPr>
          <w:p>
            <w:pPr>
              <w:spacing w:after="20" w:before="20"/>
              <w:rPr>
                <w:rFonts w:ascii="Arial" w:hAnsi="Arial" w:cs="Arial"/>
                <w:sz w:val="14"/>
                <w:szCs w:val="14"/>
              </w:rPr>
            </w:pPr>
            <w:r>
              <w:rPr>
                <w:rFonts w:ascii="Arial" w:hAnsi="Arial" w:cs="Arial"/>
                <w:sz w:val="14"/>
                <w:szCs w:val="14"/>
              </w:rPr>
              <w:t xml:space="preserve">BRD NFR 11 asks for the escalation of such changes; Annex Q, C17.</w:t>
            </w:r>
          </w:p>
        </w:tc>
        <w:tc>
          <w:tcPr>
            <w:tcW w:w="1944" w:type="dxa"/>
          </w:tcPr>
          <w:p>
            <w:pPr>
              <w:spacing w:after="20" w:before="20"/>
              <w:rPr>
                <w:rFonts w:ascii="Arial" w:hAnsi="Arial" w:cs="Arial"/>
                <w:sz w:val="14"/>
                <w:szCs w:val="14"/>
              </w:rPr>
            </w:pPr>
            <w:r>
              <w:rPr>
                <w:rFonts w:ascii="Arial" w:hAnsi="Arial" w:cs="Arial"/>
                <w:sz w:val="14"/>
                <w:szCs w:val="14"/>
              </w:rPr>
              <w:t xml:space="preserve">List of profiles with level High or Admin; hours (e.g. 08:00-18:00 Mon-Fri); role of the second approver</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Z.3.9</w:t>
            </w:r>
          </w:p>
        </w:tc>
        <w:tc>
          <w:tcPr>
            <w:tcW w:w="1224" w:type="dxa"/>
          </w:tcPr>
          <w:p>
            <w:pPr>
              <w:spacing w:after="20" w:before="20"/>
              <w:rPr>
                <w:rFonts w:ascii="Arial" w:hAnsi="Arial" w:cs="Arial"/>
                <w:sz w:val="14"/>
                <w:szCs w:val="14"/>
              </w:rPr>
            </w:pPr>
            <w:r>
              <w:rPr>
                <w:rFonts w:ascii="Arial" w:hAnsi="Arial" w:cs="Arial"/>
                <w:sz w:val="14"/>
                <w:szCs w:val="14"/>
              </w:rPr>
              <w:t xml:space="preserve">CLR-UA-14; UA-Q37</w:t>
            </w:r>
          </w:p>
        </w:tc>
        <w:tc>
          <w:tcPr>
            <w:tcW w:w="2664" w:type="dxa"/>
          </w:tcPr>
          <w:p>
            <w:pPr>
              <w:spacing w:after="20" w:before="20"/>
              <w:rPr>
                <w:rFonts w:ascii="Arial" w:hAnsi="Arial" w:cs="Arial"/>
                <w:sz w:val="14"/>
                <w:szCs w:val="14"/>
              </w:rPr>
            </w:pPr>
            <w:r>
              <w:rPr>
                <w:rFonts w:ascii="Arial" w:hAnsi="Arial" w:cs="Arial"/>
                <w:sz w:val="14"/>
                <w:szCs w:val="14"/>
              </w:rPr>
              <w:t xml:space="preserve">Do public holidays count as out of hours for the second approval?</w:t>
            </w:r>
          </w:p>
        </w:tc>
        <w:tc>
          <w:tcPr>
            <w:tcW w:w="2088" w:type="dxa"/>
          </w:tcPr>
          <w:p>
            <w:pPr>
              <w:spacing w:after="20" w:before="20"/>
              <w:rPr>
                <w:rFonts w:ascii="Arial" w:hAnsi="Arial" w:cs="Arial"/>
                <w:sz w:val="14"/>
                <w:szCs w:val="14"/>
              </w:rPr>
            </w:pPr>
            <w:r>
              <w:rPr>
                <w:rFonts w:ascii="Arial" w:hAnsi="Arial" w:cs="Arial"/>
                <w:sz w:val="14"/>
                <w:szCs w:val="14"/>
              </w:rPr>
              <w:t xml:space="preserve">The working hours have no holiday calendar.</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Z.3.10</w:t>
            </w:r>
          </w:p>
        </w:tc>
        <w:tc>
          <w:tcPr>
            <w:tcW w:w="1224" w:type="dxa"/>
          </w:tcPr>
          <w:p>
            <w:pPr>
              <w:spacing w:after="20" w:before="20"/>
              <w:rPr>
                <w:rFonts w:ascii="Arial" w:hAnsi="Arial" w:cs="Arial"/>
                <w:sz w:val="14"/>
                <w:szCs w:val="14"/>
              </w:rPr>
            </w:pPr>
            <w:r>
              <w:rPr>
                <w:rFonts w:ascii="Arial" w:hAnsi="Arial" w:cs="Arial"/>
                <w:sz w:val="14"/>
                <w:szCs w:val="14"/>
              </w:rPr>
              <w:t xml:space="preserve">CLR-UA-08; UA-Q42</w:t>
            </w:r>
          </w:p>
        </w:tc>
        <w:tc>
          <w:tcPr>
            <w:tcW w:w="2664" w:type="dxa"/>
          </w:tcPr>
          <w:p>
            <w:pPr>
              <w:spacing w:after="20" w:before="20"/>
              <w:rPr>
                <w:rFonts w:ascii="Arial" w:hAnsi="Arial" w:cs="Arial"/>
                <w:sz w:val="14"/>
                <w:szCs w:val="14"/>
              </w:rPr>
            </w:pPr>
            <w:r>
              <w:rPr>
                <w:rFonts w:ascii="Arial" w:hAnsi="Arial" w:cs="Arial"/>
                <w:sz w:val="14"/>
                <w:szCs w:val="14"/>
              </w:rPr>
              <w:t xml:space="preserve">Dormant accounts: after how many days without a sign-in is a user deactivated, and how many days before is the user told?</w:t>
            </w:r>
          </w:p>
        </w:tc>
        <w:tc>
          <w:tcPr>
            <w:tcW w:w="2088" w:type="dxa"/>
          </w:tcPr>
          <w:p>
            <w:pPr>
              <w:spacing w:after="20" w:before="20"/>
              <w:rPr>
                <w:rFonts w:ascii="Arial" w:hAnsi="Arial" w:cs="Arial"/>
                <w:sz w:val="14"/>
                <w:szCs w:val="14"/>
              </w:rPr>
            </w:pPr>
            <w:r>
              <w:rPr>
                <w:rFonts w:ascii="Arial" w:hAnsi="Arial" w:cs="Arial"/>
                <w:sz w:val="14"/>
                <w:szCs w:val="14"/>
              </w:rPr>
              <w:t xml:space="preserve">Information Security practice; BRD NFR 1.e allows accounts to be disabled.</w:t>
            </w:r>
          </w:p>
        </w:tc>
        <w:tc>
          <w:tcPr>
            <w:tcW w:w="1944" w:type="dxa"/>
          </w:tcPr>
          <w:p>
            <w:pPr>
              <w:spacing w:after="20" w:before="20"/>
              <w:rPr>
                <w:rFonts w:ascii="Arial" w:hAnsi="Arial" w:cs="Arial"/>
                <w:sz w:val="14"/>
                <w:szCs w:val="14"/>
              </w:rPr>
            </w:pPr>
            <w:r>
              <w:rPr>
                <w:rFonts w:ascii="Arial" w:hAnsi="Arial" w:cs="Arial"/>
                <w:sz w:val="14"/>
                <w:szCs w:val="14"/>
              </w:rPr>
              <w:t xml:space="preserve">Number of days (proposed 90) and notice days (proposed 7); 0 switches it off</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Z.3.11</w:t>
            </w:r>
          </w:p>
        </w:tc>
        <w:tc>
          <w:tcPr>
            <w:tcW w:w="1224" w:type="dxa"/>
          </w:tcPr>
          <w:p>
            <w:pPr>
              <w:spacing w:after="20" w:before="20"/>
              <w:rPr>
                <w:rFonts w:ascii="Arial" w:hAnsi="Arial" w:cs="Arial"/>
                <w:sz w:val="14"/>
                <w:szCs w:val="14"/>
              </w:rPr>
            </w:pPr>
            <w:r>
              <w:rPr>
                <w:rFonts w:ascii="Arial" w:hAnsi="Arial" w:cs="Arial"/>
                <w:sz w:val="14"/>
                <w:szCs w:val="14"/>
              </w:rPr>
              <w:t xml:space="preserve">CLR-UA-15; UA-Q31</w:t>
            </w:r>
          </w:p>
        </w:tc>
        <w:tc>
          <w:tcPr>
            <w:tcW w:w="2664" w:type="dxa"/>
          </w:tcPr>
          <w:p>
            <w:pPr>
              <w:spacing w:after="20" w:before="20"/>
              <w:rPr>
                <w:rFonts w:ascii="Arial" w:hAnsi="Arial" w:cs="Arial"/>
                <w:sz w:val="14"/>
                <w:szCs w:val="14"/>
              </w:rPr>
            </w:pPr>
            <w:r>
              <w:rPr>
                <w:rFonts w:ascii="Arial" w:hAnsi="Arial" w:cs="Arial"/>
                <w:sz w:val="14"/>
                <w:szCs w:val="14"/>
              </w:rPr>
              <w:t xml:space="preserve">When a new separation-of-duties rule is made, does Information Security review the users who already hold both profiles and raise the requests?</w:t>
            </w:r>
          </w:p>
        </w:tc>
        <w:tc>
          <w:tcPr>
            <w:tcW w:w="2088" w:type="dxa"/>
          </w:tcPr>
          <w:p>
            <w:pPr>
              <w:spacing w:after="20" w:before="20"/>
              <w:rPr>
                <w:rFonts w:ascii="Arial" w:hAnsi="Arial" w:cs="Arial"/>
                <w:sz w:val="14"/>
                <w:szCs w:val="14"/>
              </w:rPr>
            </w:pPr>
            <w:r>
              <w:rPr>
                <w:rFonts w:ascii="Arial" w:hAnsi="Arial" w:cs="Arial"/>
                <w:sz w:val="14"/>
                <w:szCs w:val="14"/>
              </w:rPr>
              <w:t xml:space="preserve">Existing access changes only through requests.</w:t>
            </w:r>
          </w:p>
        </w:tc>
        <w:tc>
          <w:tcPr>
            <w:tcW w:w="1944" w:type="dxa"/>
          </w:tcPr>
          <w:p>
            <w:pPr>
              <w:spacing w:after="20" w:before="20"/>
              <w:rPr>
                <w:rFonts w:ascii="Arial" w:hAnsi="Arial" w:cs="Arial"/>
                <w:sz w:val="14"/>
                <w:szCs w:val="14"/>
              </w:rPr>
            </w:pPr>
            <w:r>
              <w:rPr>
                <w:rFonts w:ascii="Arial" w:hAnsi="Arial" w:cs="Arial"/>
                <w:sz w:val="14"/>
                <w:szCs w:val="14"/>
              </w:rPr>
              <w:t xml:space="preserve">Yes / No and who raises the requests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Z.3.12</w:t>
            </w:r>
          </w:p>
        </w:tc>
        <w:tc>
          <w:tcPr>
            <w:tcW w:w="1224" w:type="dxa"/>
          </w:tcPr>
          <w:p>
            <w:pPr>
              <w:spacing w:after="20" w:before="20"/>
              <w:rPr>
                <w:rFonts w:ascii="Arial" w:hAnsi="Arial" w:cs="Arial"/>
                <w:sz w:val="14"/>
                <w:szCs w:val="14"/>
              </w:rPr>
            </w:pPr>
            <w:r>
              <w:rPr>
                <w:rFonts w:ascii="Arial" w:hAnsi="Arial" w:cs="Arial"/>
                <w:sz w:val="14"/>
                <w:szCs w:val="14"/>
              </w:rPr>
              <w:t xml:space="preserve">CLR-UA-04; UA-Q24</w:t>
            </w:r>
          </w:p>
        </w:tc>
        <w:tc>
          <w:tcPr>
            <w:tcW w:w="2664" w:type="dxa"/>
          </w:tcPr>
          <w:p>
            <w:pPr>
              <w:spacing w:after="20" w:before="20"/>
              <w:rPr>
                <w:rFonts w:ascii="Arial" w:hAnsi="Arial" w:cs="Arial"/>
                <w:sz w:val="14"/>
                <w:szCs w:val="14"/>
              </w:rPr>
            </w:pPr>
            <w:r>
              <w:rPr>
                <w:rFonts w:ascii="Arial" w:hAnsi="Arial" w:cs="Arial"/>
                <w:sz w:val="14"/>
                <w:szCs w:val="14"/>
              </w:rPr>
              <w:t xml:space="preserve">Do external (portal) users stay switched off?</w:t>
            </w:r>
          </w:p>
        </w:tc>
        <w:tc>
          <w:tcPr>
            <w:tcW w:w="2088" w:type="dxa"/>
          </w:tcPr>
          <w:p>
            <w:pPr>
              <w:spacing w:after="20" w:before="20"/>
              <w:rPr>
                <w:rFonts w:ascii="Arial" w:hAnsi="Arial" w:cs="Arial"/>
                <w:sz w:val="14"/>
                <w:szCs w:val="14"/>
              </w:rPr>
            </w:pPr>
            <w:r>
              <w:rPr>
                <w:rFonts w:ascii="Arial" w:hAnsi="Arial" w:cs="Arial"/>
                <w:sz w:val="14"/>
                <w:szCs w:val="14"/>
              </w:rPr>
              <w:t xml:space="preserve">The BDOI drop plan has no portal.</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Z.3.13</w:t>
            </w:r>
          </w:p>
        </w:tc>
        <w:tc>
          <w:tcPr>
            <w:tcW w:w="1224" w:type="dxa"/>
          </w:tcPr>
          <w:p>
            <w:pPr>
              <w:spacing w:after="20" w:before="20"/>
              <w:rPr>
                <w:rFonts w:ascii="Arial" w:hAnsi="Arial" w:cs="Arial"/>
                <w:sz w:val="14"/>
                <w:szCs w:val="14"/>
              </w:rPr>
            </w:pPr>
            <w:r>
              <w:rPr>
                <w:rFonts w:ascii="Arial" w:hAnsi="Arial" w:cs="Arial"/>
                <w:sz w:val="14"/>
                <w:szCs w:val="14"/>
              </w:rPr>
              <w:t xml:space="preserve">CLR-UA-06; UQ06; UA-Q39</w:t>
            </w:r>
          </w:p>
        </w:tc>
        <w:tc>
          <w:tcPr>
            <w:tcW w:w="2664" w:type="dxa"/>
          </w:tcPr>
          <w:p>
            <w:pPr>
              <w:spacing w:after="20" w:before="20"/>
              <w:rPr>
                <w:rFonts w:ascii="Arial" w:hAnsi="Arial" w:cs="Arial"/>
                <w:sz w:val="14"/>
                <w:szCs w:val="14"/>
              </w:rPr>
            </w:pPr>
            <w:r>
              <w:rPr>
                <w:rFonts w:ascii="Arial" w:hAnsi="Arial" w:cs="Arial"/>
                <w:color w:val="E65100"/>
                <w:sz w:val="14"/>
                <w:szCs w:val="14"/>
              </w:rPr>
              <w:t xml:space="preserve">Effective dates: may a user access change start on a later date, and may access be given until an end date (temporary access)?</w:t>
            </w:r>
          </w:p>
        </w:tc>
        <w:tc>
          <w:tcPr>
            <w:tcW w:w="2088" w:type="dxa"/>
          </w:tcPr>
          <w:p>
            <w:pPr>
              <w:spacing w:after="20" w:before="20"/>
              <w:rPr>
                <w:rFonts w:ascii="Arial" w:hAnsi="Arial" w:cs="Arial"/>
                <w:sz w:val="14"/>
                <w:szCs w:val="14"/>
              </w:rPr>
            </w:pPr>
            <w:r>
              <w:rPr>
                <w:rFonts w:ascii="Arial" w:hAnsi="Arial" w:cs="Arial"/>
                <w:sz w:val="14"/>
                <w:szCs w:val="14"/>
              </w:rPr>
              <w:t xml:space="preserve">BRD NFR 1.k asks for an effective date; an end date is not stated (change request CR-UA-014, Annex AA.2). Applies to the changes raised in the system (decision C01).</w:t>
            </w:r>
          </w:p>
        </w:tc>
        <w:tc>
          <w:tcPr>
            <w:tcW w:w="1944" w:type="dxa"/>
          </w:tcPr>
          <w:p>
            <w:pPr>
              <w:spacing w:after="20" w:before="20"/>
              <w:rPr>
                <w:rFonts w:ascii="Arial" w:hAnsi="Arial" w:cs="Arial"/>
                <w:sz w:val="14"/>
                <w:szCs w:val="14"/>
              </w:rPr>
            </w:pPr>
            <w:r>
              <w:rPr>
                <w:rFonts w:ascii="Arial" w:hAnsi="Arial" w:cs="Arial"/>
                <w:sz w:val="14"/>
                <w:szCs w:val="14"/>
              </w:rPr>
              <w:t xml:space="preserve">Start date: Yes / No; End date: Yes / No</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Z.3.14</w:t>
            </w:r>
          </w:p>
        </w:tc>
        <w:tc>
          <w:tcPr>
            <w:tcW w:w="1224" w:type="dxa"/>
          </w:tcPr>
          <w:p>
            <w:pPr>
              <w:spacing w:after="20" w:before="20"/>
              <w:rPr>
                <w:rFonts w:ascii="Arial" w:hAnsi="Arial" w:cs="Arial"/>
                <w:sz w:val="14"/>
                <w:szCs w:val="14"/>
              </w:rPr>
            </w:pPr>
            <w:r>
              <w:rPr>
                <w:rFonts w:ascii="Arial" w:hAnsi="Arial" w:cs="Arial"/>
                <w:sz w:val="14"/>
                <w:szCs w:val="14"/>
              </w:rPr>
              <w:t xml:space="preserve">CLR-UA-13</w:t>
            </w:r>
          </w:p>
        </w:tc>
        <w:tc>
          <w:tcPr>
            <w:tcW w:w="2664" w:type="dxa"/>
          </w:tcPr>
          <w:p>
            <w:pPr>
              <w:spacing w:after="20" w:before="20"/>
              <w:rPr>
                <w:rFonts w:ascii="Arial" w:hAnsi="Arial" w:cs="Arial"/>
                <w:sz w:val="14"/>
                <w:szCs w:val="14"/>
              </w:rPr>
            </w:pPr>
            <w:r>
              <w:rPr>
                <w:rFonts w:ascii="Arial" w:hAnsi="Arial" w:cs="Arial"/>
                <w:color w:val="E65100"/>
                <w:sz w:val="14"/>
                <w:szCs w:val="14"/>
              </w:rPr>
              <w:t xml:space="preserve">If temporary access is needed: who is told before the end date and how many days before?</w:t>
            </w:r>
          </w:p>
        </w:tc>
        <w:tc>
          <w:tcPr>
            <w:tcW w:w="2088" w:type="dxa"/>
          </w:tcPr>
          <w:p>
            <w:pPr>
              <w:spacing w:after="20" w:before="20"/>
              <w:rPr>
                <w:rFonts w:ascii="Arial" w:hAnsi="Arial" w:cs="Arial"/>
                <w:sz w:val="14"/>
                <w:szCs w:val="14"/>
              </w:rPr>
            </w:pPr>
            <w:r>
              <w:rPr>
                <w:rFonts w:ascii="Arial" w:hAnsi="Arial" w:cs="Arial"/>
                <w:sz w:val="14"/>
                <w:szCs w:val="14"/>
              </w:rPr>
              <w:t xml:space="preserve">Follows the answer above.</w:t>
            </w:r>
          </w:p>
        </w:tc>
        <w:tc>
          <w:tcPr>
            <w:tcW w:w="1944" w:type="dxa"/>
          </w:tcPr>
          <w:p>
            <w:pPr>
              <w:spacing w:after="20" w:before="20"/>
              <w:rPr>
                <w:rFonts w:ascii="Arial" w:hAnsi="Arial" w:cs="Arial"/>
                <w:sz w:val="14"/>
                <w:szCs w:val="14"/>
              </w:rPr>
            </w:pPr>
            <w:r>
              <w:rPr>
                <w:rFonts w:ascii="Arial" w:hAnsi="Arial" w:cs="Arial"/>
                <w:sz w:val="14"/>
                <w:szCs w:val="14"/>
              </w:rPr>
              <w:t xml:space="preserve">Role and number of days</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Z.3.15</w:t>
            </w:r>
          </w:p>
        </w:tc>
        <w:tc>
          <w:tcPr>
            <w:tcW w:w="1224" w:type="dxa"/>
          </w:tcPr>
          <w:p>
            <w:pPr>
              <w:spacing w:after="20" w:before="20"/>
              <w:rPr>
                <w:rFonts w:ascii="Arial" w:hAnsi="Arial" w:cs="Arial"/>
                <w:sz w:val="14"/>
                <w:szCs w:val="14"/>
              </w:rPr>
            </w:pPr>
            <w:r>
              <w:rPr>
                <w:rFonts w:ascii="Arial" w:hAnsi="Arial" w:cs="Arial"/>
                <w:sz w:val="14"/>
                <w:szCs w:val="14"/>
              </w:rPr>
              <w:t xml:space="preserve">CLR-UA-11; UA-Q32</w:t>
            </w:r>
          </w:p>
        </w:tc>
        <w:tc>
          <w:tcPr>
            <w:tcW w:w="2664" w:type="dxa"/>
          </w:tcPr>
          <w:p>
            <w:pPr>
              <w:spacing w:after="20" w:before="20"/>
              <w:rPr>
                <w:rFonts w:ascii="Arial" w:hAnsi="Arial" w:cs="Arial"/>
                <w:sz w:val="14"/>
                <w:szCs w:val="14"/>
              </w:rPr>
            </w:pPr>
            <w:r>
              <w:rPr>
                <w:rFonts w:ascii="Arial" w:hAnsi="Arial" w:cs="Arial"/>
                <w:sz w:val="14"/>
                <w:szCs w:val="14"/>
              </w:rPr>
              <w:t xml:space="preserve">Should the Requestor read the User Access Matrix?</w:t>
            </w:r>
          </w:p>
        </w:tc>
        <w:tc>
          <w:tcPr>
            <w:tcW w:w="2088" w:type="dxa"/>
          </w:tcPr>
          <w:p>
            <w:pPr>
              <w:spacing w:after="20" w:before="20"/>
              <w:rPr>
                <w:rFonts w:ascii="Arial" w:hAnsi="Arial" w:cs="Arial"/>
                <w:sz w:val="14"/>
                <w:szCs w:val="14"/>
              </w:rPr>
            </w:pPr>
            <w:r>
              <w:rPr>
                <w:rFonts w:ascii="Arial" w:hAnsi="Arial" w:cs="Arial"/>
                <w:sz w:val="14"/>
                <w:szCs w:val="14"/>
              </w:rPr>
              <w:t xml:space="preserve">BRD 4.002.2.7 (view function) does not name the matrix.</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Z.3.16</w:t>
            </w:r>
          </w:p>
        </w:tc>
        <w:tc>
          <w:tcPr>
            <w:tcW w:w="1224" w:type="dxa"/>
          </w:tcPr>
          <w:p>
            <w:pPr>
              <w:spacing w:after="20" w:before="20"/>
              <w:rPr>
                <w:rFonts w:ascii="Arial" w:hAnsi="Arial" w:cs="Arial"/>
                <w:sz w:val="14"/>
                <w:szCs w:val="14"/>
              </w:rPr>
            </w:pPr>
            <w:r>
              <w:rPr>
                <w:rFonts w:ascii="Arial" w:hAnsi="Arial" w:cs="Arial"/>
                <w:sz w:val="14"/>
                <w:szCs w:val="14"/>
              </w:rPr>
              <w:t xml:space="preserve">CLR-UA-18; CLR-UA-19; CLR-UA-20; UA-Q36</w:t>
            </w:r>
          </w:p>
        </w:tc>
        <w:tc>
          <w:tcPr>
            <w:tcW w:w="2664" w:type="dxa"/>
          </w:tcPr>
          <w:p>
            <w:pPr>
              <w:spacing w:after="20" w:before="20"/>
              <w:rPr>
                <w:rFonts w:ascii="Arial" w:hAnsi="Arial" w:cs="Arial"/>
                <w:sz w:val="14"/>
                <w:szCs w:val="14"/>
              </w:rPr>
            </w:pPr>
            <w:r>
              <w:rPr>
                <w:rFonts w:ascii="Arial" w:hAnsi="Arial" w:cs="Arial"/>
                <w:sz w:val="14"/>
                <w:szCs w:val="14"/>
              </w:rPr>
              <w:t xml:space="preserve">Confirm the stages and labels shown on a request (Draft, Pending Approval, Second approval, Approved / For implementation, Implemented, Scheduled, Returned, Rejected, Cancelled) and the full status labels.</w:t>
            </w:r>
          </w:p>
        </w:tc>
        <w:tc>
          <w:tcPr>
            <w:tcW w:w="2088" w:type="dxa"/>
          </w:tcPr>
          <w:p>
            <w:pPr>
              <w:spacing w:after="20" w:before="20"/>
              <w:rPr>
                <w:rFonts w:ascii="Arial" w:hAnsi="Arial" w:cs="Arial"/>
                <w:sz w:val="14"/>
                <w:szCs w:val="14"/>
              </w:rPr>
            </w:pPr>
            <w:r>
              <w:rPr>
                <w:rFonts w:ascii="Arial" w:hAnsi="Arial" w:cs="Arial"/>
                <w:sz w:val="14"/>
                <w:szCs w:val="14"/>
              </w:rPr>
              <w:t xml:space="preserve">The screens show these stages (Annex J).</w:t>
            </w:r>
          </w:p>
        </w:tc>
        <w:tc>
          <w:tcPr>
            <w:tcW w:w="1944" w:type="dxa"/>
          </w:tcPr>
          <w:p>
            <w:pPr>
              <w:spacing w:after="20" w:before="20"/>
              <w:rPr>
                <w:rFonts w:ascii="Arial" w:hAnsi="Arial" w:cs="Arial"/>
                <w:sz w:val="14"/>
                <w:szCs w:val="14"/>
              </w:rPr>
            </w:pPr>
            <w:r>
              <w:rPr>
                <w:rFonts w:ascii="Arial" w:hAnsi="Arial" w:cs="Arial"/>
                <w:sz w:val="14"/>
                <w:szCs w:val="14"/>
              </w:rPr>
              <w:t xml:space="preserve">Confirm / give the labels</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Z.3.17</w:t>
            </w:r>
          </w:p>
        </w:tc>
        <w:tc>
          <w:tcPr>
            <w:tcW w:w="1224" w:type="dxa"/>
          </w:tcPr>
          <w:p>
            <w:pPr>
              <w:spacing w:after="20" w:before="20"/>
              <w:rPr>
                <w:rFonts w:ascii="Arial" w:hAnsi="Arial" w:cs="Arial"/>
                <w:sz w:val="14"/>
                <w:szCs w:val="14"/>
              </w:rPr>
            </w:pPr>
            <w:r>
              <w:rPr>
                <w:rFonts w:ascii="Arial" w:hAnsi="Arial" w:cs="Arial"/>
                <w:sz w:val="14"/>
                <w:szCs w:val="14"/>
              </w:rPr>
              <w:t xml:space="preserve">CLR-UA-27; UA-Q04</w:t>
            </w:r>
          </w:p>
        </w:tc>
        <w:tc>
          <w:tcPr>
            <w:tcW w:w="2664" w:type="dxa"/>
          </w:tcPr>
          <w:p>
            <w:pPr>
              <w:spacing w:after="20" w:before="20"/>
              <w:rPr>
                <w:rFonts w:ascii="Arial" w:hAnsi="Arial" w:cs="Arial"/>
                <w:sz w:val="14"/>
                <w:szCs w:val="14"/>
              </w:rPr>
            </w:pPr>
            <w:r>
              <w:rPr>
                <w:rFonts w:ascii="Arial" w:hAnsi="Arial" w:cs="Arial"/>
                <w:sz w:val="14"/>
                <w:szCs w:val="14"/>
              </w:rPr>
              <w:t xml:space="preserve">Accept the numbered acceptance criteria of section 3 and the IDs UAM-NFR-01 to 41 as the acceptance basis; BRD rows without a Mandatory flag treated as Must have.</w:t>
            </w:r>
          </w:p>
        </w:tc>
        <w:tc>
          <w:tcPr>
            <w:tcW w:w="2088" w:type="dxa"/>
          </w:tcPr>
          <w:p>
            <w:pPr>
              <w:spacing w:after="20" w:before="20"/>
              <w:rPr>
                <w:rFonts w:ascii="Arial" w:hAnsi="Arial" w:cs="Arial"/>
                <w:sz w:val="14"/>
                <w:szCs w:val="14"/>
              </w:rPr>
            </w:pPr>
            <w:r>
              <w:rPr>
                <w:rFonts w:ascii="Arial" w:hAnsi="Arial" w:cs="Arial"/>
                <w:sz w:val="14"/>
                <w:szCs w:val="14"/>
              </w:rPr>
              <w:t xml:space="preserve">The BRD has no acceptance criteria and no NFR IDs; they are the basis of the test cases.</w:t>
            </w:r>
          </w:p>
        </w:tc>
        <w:tc>
          <w:tcPr>
            <w:tcW w:w="1944" w:type="dxa"/>
          </w:tcPr>
          <w:p>
            <w:pPr>
              <w:spacing w:after="20" w:before="20"/>
              <w:rPr>
                <w:rFonts w:ascii="Arial" w:hAnsi="Arial" w:cs="Arial"/>
                <w:sz w:val="14"/>
                <w:szCs w:val="14"/>
              </w:rPr>
            </w:pPr>
            <w:r>
              <w:rPr>
                <w:rFonts w:ascii="Arial" w:hAnsi="Arial" w:cs="Arial"/>
                <w:sz w:val="14"/>
                <w:szCs w:val="14"/>
              </w:rPr>
              <w:t xml:space="preserve">Accept / amend per item</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 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Z.3.18</w:t>
            </w:r>
          </w:p>
        </w:tc>
        <w:tc>
          <w:tcPr>
            <w:tcW w:w="1224" w:type="dxa"/>
          </w:tcPr>
          <w:p>
            <w:pPr>
              <w:spacing w:after="20" w:before="20"/>
              <w:rPr>
                <w:rFonts w:ascii="Arial" w:hAnsi="Arial" w:cs="Arial"/>
                <w:sz w:val="14"/>
                <w:szCs w:val="14"/>
              </w:rPr>
            </w:pPr>
            <w:r>
              <w:rPr>
                <w:rFonts w:ascii="Arial" w:hAnsi="Arial" w:cs="Arial"/>
                <w:sz w:val="14"/>
                <w:szCs w:val="14"/>
              </w:rPr>
              <w:t xml:space="preserve">UQ15; UQ18; UA-Q54</w:t>
            </w:r>
          </w:p>
        </w:tc>
        <w:tc>
          <w:tcPr>
            <w:tcW w:w="2664" w:type="dxa"/>
          </w:tcPr>
          <w:p>
            <w:pPr>
              <w:spacing w:after="20" w:before="20"/>
              <w:rPr>
                <w:rFonts w:ascii="Arial" w:hAnsi="Arial" w:cs="Arial"/>
                <w:sz w:val="14"/>
                <w:szCs w:val="14"/>
              </w:rPr>
            </w:pPr>
            <w:r>
              <w:rPr>
                <w:rFonts w:ascii="Arial" w:hAnsi="Arial" w:cs="Arial"/>
                <w:sz w:val="14"/>
                <w:szCs w:val="14"/>
              </w:rPr>
              <w:t xml:space="preserve">What do the BRD lines "allow automatic save option" (audit trail, p.14) and the cut-off documentation line (p.17) mean?</w:t>
            </w:r>
          </w:p>
        </w:tc>
        <w:tc>
          <w:tcPr>
            <w:tcW w:w="2088" w:type="dxa"/>
          </w:tcPr>
          <w:p>
            <w:pPr>
              <w:spacing w:after="20" w:before="20"/>
              <w:rPr>
                <w:rFonts w:ascii="Arial" w:hAnsi="Arial" w:cs="Arial"/>
                <w:sz w:val="14"/>
                <w:szCs w:val="14"/>
              </w:rPr>
            </w:pPr>
            <w:r>
              <w:rPr>
                <w:rFonts w:ascii="Arial" w:hAnsi="Arial" w:cs="Arial"/>
                <w:sz w:val="14"/>
                <w:szCs w:val="14"/>
              </w:rPr>
              <w:t xml:space="preserve">Two BRD lines are incomplete.</w:t>
            </w:r>
          </w:p>
        </w:tc>
        <w:tc>
          <w:tcPr>
            <w:tcW w:w="1944" w:type="dxa"/>
          </w:tcPr>
          <w:p>
            <w:pPr>
              <w:spacing w:after="20" w:before="20"/>
              <w:rPr>
                <w:rFonts w:ascii="Arial" w:hAnsi="Arial" w:cs="Arial"/>
                <w:sz w:val="14"/>
                <w:szCs w:val="14"/>
              </w:rPr>
            </w:pPr>
            <w:r>
              <w:rPr>
                <w:rFonts w:ascii="Arial" w:hAnsi="Arial" w:cs="Arial"/>
                <w:sz w:val="14"/>
                <w:szCs w:val="14"/>
              </w:rPr>
              <w:t xml:space="preserve">Text of the complete requirement</w:t>
            </w:r>
          </w:p>
        </w:tc>
        <w:tc>
          <w:tcPr>
            <w:tcW w:w="1152" w:type="dxa"/>
          </w:tcPr>
          <w:p>
            <w:pPr>
              <w:spacing w:after="20" w:before="20"/>
              <w:rPr>
                <w:rFonts w:ascii="Arial" w:hAnsi="Arial" w:cs="Arial"/>
                <w:sz w:val="14"/>
                <w:szCs w:val="14"/>
              </w:rPr>
            </w:pPr>
            <w:r>
              <w:rPr>
                <w:rFonts w:ascii="Arial" w:hAnsi="Arial" w:cs="Arial"/>
                <w:sz w:val="14"/>
                <w:szCs w:val="14"/>
              </w:rPr>
              <w:t xml:space="preserve">ES-BPDS (BRD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Z.3.19</w:t>
            </w:r>
          </w:p>
        </w:tc>
        <w:tc>
          <w:tcPr>
            <w:tcW w:w="1224" w:type="dxa"/>
          </w:tcPr>
          <w:p>
            <w:pPr>
              <w:spacing w:after="20" w:before="20"/>
              <w:rPr>
                <w:rFonts w:ascii="Arial" w:hAnsi="Arial" w:cs="Arial"/>
                <w:sz w:val="14"/>
                <w:szCs w:val="14"/>
              </w:rPr>
            </w:pPr>
            <w:r>
              <w:rPr>
                <w:rFonts w:ascii="Arial" w:hAnsi="Arial" w:cs="Arial"/>
                <w:sz w:val="14"/>
                <w:szCs w:val="14"/>
              </w:rPr>
              <w:t xml:space="preserve">UA-Q21</w:t>
            </w:r>
          </w:p>
        </w:tc>
        <w:tc>
          <w:tcPr>
            <w:tcW w:w="2664" w:type="dxa"/>
          </w:tcPr>
          <w:p>
            <w:pPr>
              <w:spacing w:after="20" w:before="20"/>
              <w:rPr>
                <w:rFonts w:ascii="Arial" w:hAnsi="Arial" w:cs="Arial"/>
                <w:sz w:val="14"/>
                <w:szCs w:val="14"/>
              </w:rPr>
            </w:pPr>
            <w:r>
              <w:rPr>
                <w:rFonts w:ascii="Arial" w:hAnsi="Arial" w:cs="Arial"/>
                <w:sz w:val="14"/>
                <w:szCs w:val="14"/>
              </w:rPr>
              <w:t xml:space="preserve">How will access certification work: frequency, who certifies, the content of the extract and how revocations come back?</w:t>
            </w:r>
          </w:p>
        </w:tc>
        <w:tc>
          <w:tcPr>
            <w:tcW w:w="2088" w:type="dxa"/>
          </w:tcPr>
          <w:p>
            <w:pPr>
              <w:spacing w:after="20" w:before="20"/>
              <w:rPr>
                <w:rFonts w:ascii="Arial" w:hAnsi="Arial" w:cs="Arial"/>
                <w:sz w:val="14"/>
                <w:szCs w:val="14"/>
              </w:rPr>
            </w:pPr>
            <w:r>
              <w:rPr>
                <w:rFonts w:ascii="Arial" w:hAnsi="Arial" w:cs="Arial"/>
                <w:sz w:val="14"/>
                <w:szCs w:val="14"/>
              </w:rPr>
              <w:t xml:space="preserve">Joiner, mover and leaver changes come from UIDM-ISC (BDOI's FRS); certification closes the loop.</w:t>
            </w:r>
          </w:p>
        </w:tc>
        <w:tc>
          <w:tcPr>
            <w:tcW w:w="1944" w:type="dxa"/>
          </w:tcPr>
          <w:p>
            <w:pPr>
              <w:spacing w:after="20" w:before="20"/>
              <w:rPr>
                <w:rFonts w:ascii="Arial" w:hAnsi="Arial" w:cs="Arial"/>
                <w:sz w:val="14"/>
                <w:szCs w:val="14"/>
              </w:rPr>
            </w:pPr>
            <w:r>
              <w:rPr>
                <w:rFonts w:ascii="Arial" w:hAnsi="Arial" w:cs="Arial"/>
                <w:sz w:val="14"/>
                <w:szCs w:val="14"/>
              </w:rPr>
              <w:t xml:space="preserve">Frequency; certifier role; extract fields; return path</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Z.3.20</w:t>
            </w:r>
          </w:p>
        </w:tc>
        <w:tc>
          <w:tcPr>
            <w:tcW w:w="1224" w:type="dxa"/>
          </w:tcPr>
          <w:p>
            <w:pPr>
              <w:spacing w:after="20" w:before="20"/>
              <w:rPr>
                <w:rFonts w:ascii="Arial" w:hAnsi="Arial" w:cs="Arial"/>
                <w:sz w:val="14"/>
                <w:szCs w:val="14"/>
              </w:rPr>
            </w:pPr>
            <w:r>
              <w:rPr>
                <w:rFonts w:ascii="Arial" w:hAnsi="Arial" w:cs="Arial"/>
                <w:sz w:val="14"/>
                <w:szCs w:val="14"/>
              </w:rPr>
              <w:t xml:space="preserve">UA-Q45; UA-Q46; UA-Q47; UA-Q48</w:t>
            </w:r>
          </w:p>
        </w:tc>
        <w:tc>
          <w:tcPr>
            <w:tcW w:w="2664" w:type="dxa"/>
          </w:tcPr>
          <w:p>
            <w:pPr>
              <w:spacing w:after="20" w:before="20"/>
              <w:rPr>
                <w:rFonts w:ascii="Arial" w:hAnsi="Arial" w:cs="Arial"/>
                <w:sz w:val="14"/>
                <w:szCs w:val="14"/>
              </w:rPr>
            </w:pPr>
            <w:r>
              <w:rPr>
                <w:rFonts w:ascii="Arial" w:hAnsi="Arial" w:cs="Arial"/>
                <w:sz w:val="14"/>
                <w:szCs w:val="14"/>
              </w:rPr>
              <w:t xml:space="preserve">Data access by company and branch: who may narrow a user's data access, must branch-limited users see only their branches in reports, must the home branch be included, and is widening flagged for second approval?</w:t>
            </w:r>
          </w:p>
        </w:tc>
        <w:tc>
          <w:tcPr>
            <w:tcW w:w="2088" w:type="dxa"/>
          </w:tcPr>
          <w:p>
            <w:pPr>
              <w:spacing w:after="20" w:before="20"/>
              <w:rPr>
                <w:rFonts w:ascii="Arial" w:hAnsi="Arial" w:cs="Arial"/>
                <w:sz w:val="14"/>
                <w:szCs w:val="14"/>
              </w:rPr>
            </w:pPr>
            <w:r>
              <w:rPr>
                <w:rFonts w:ascii="Arial" w:hAnsi="Arial" w:cs="Arial"/>
                <w:sz w:val="14"/>
                <w:szCs w:val="14"/>
              </w:rPr>
              <w:t xml:space="preserve">BDOI's FRUM.001.02 and FRUM.005.01 give supervisory and record-ownership access; the branch rules are not stated.</w:t>
            </w:r>
          </w:p>
        </w:tc>
        <w:tc>
          <w:tcPr>
            <w:tcW w:w="1944" w:type="dxa"/>
          </w:tcPr>
          <w:p>
            <w:pPr>
              <w:spacing w:after="20" w:before="20"/>
              <w:rPr>
                <w:rFonts w:ascii="Arial" w:hAnsi="Arial" w:cs="Arial"/>
                <w:sz w:val="14"/>
                <w:szCs w:val="14"/>
              </w:rPr>
            </w:pPr>
            <w:r>
              <w:rPr>
                <w:rFonts w:ascii="Arial" w:hAnsi="Arial" w:cs="Arial"/>
                <w:sz w:val="14"/>
                <w:szCs w:val="14"/>
              </w:rPr>
              <w:t xml:space="preserve">Yes / No and role for each of the four points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Z.3.21</w:t>
            </w:r>
          </w:p>
        </w:tc>
        <w:tc>
          <w:tcPr>
            <w:tcW w:w="1224" w:type="dxa"/>
          </w:tcPr>
          <w:p>
            <w:pPr>
              <w:spacing w:after="20" w:before="20"/>
              <w:rPr>
                <w:rFonts w:ascii="Arial" w:hAnsi="Arial" w:cs="Arial"/>
                <w:sz w:val="14"/>
                <w:szCs w:val="14"/>
              </w:rPr>
            </w:pPr>
            <w:r>
              <w:rPr>
                <w:rFonts w:ascii="Arial" w:hAnsi="Arial" w:cs="Arial"/>
                <w:sz w:val="14"/>
                <w:szCs w:val="14"/>
              </w:rPr>
              <w:t xml:space="preserve">UA-Q51</w:t>
            </w:r>
          </w:p>
        </w:tc>
        <w:tc>
          <w:tcPr>
            <w:tcW w:w="2664" w:type="dxa"/>
          </w:tcPr>
          <w:p>
            <w:pPr>
              <w:spacing w:after="20" w:before="20"/>
              <w:rPr>
                <w:rFonts w:ascii="Arial" w:hAnsi="Arial" w:cs="Arial"/>
                <w:sz w:val="14"/>
                <w:szCs w:val="14"/>
              </w:rPr>
            </w:pPr>
            <w:r>
              <w:rPr>
                <w:rFonts w:ascii="Arial" w:hAnsi="Arial" w:cs="Arial"/>
                <w:sz w:val="14"/>
                <w:szCs w:val="14"/>
              </w:rPr>
              <w:t xml:space="preserve">Are the event / incident, device status and historical events reports of the BRD volume table (p.11) required, and must any report be produced on a schedule for named recipients?</w:t>
            </w:r>
          </w:p>
        </w:tc>
        <w:tc>
          <w:tcPr>
            <w:tcW w:w="2088" w:type="dxa"/>
          </w:tcPr>
          <w:p>
            <w:pPr>
              <w:spacing w:after="20" w:before="20"/>
              <w:rPr>
                <w:rFonts w:ascii="Arial" w:hAnsi="Arial" w:cs="Arial"/>
                <w:sz w:val="14"/>
                <w:szCs w:val="14"/>
              </w:rPr>
            </w:pPr>
            <w:r>
              <w:rPr>
                <w:rFonts w:ascii="Arial" w:hAnsi="Arial" w:cs="Arial"/>
                <w:sz w:val="14"/>
                <w:szCs w:val="14"/>
              </w:rPr>
              <w:t xml:space="preserve">They are not among the report samples (p.18).</w:t>
            </w:r>
          </w:p>
        </w:tc>
        <w:tc>
          <w:tcPr>
            <w:tcW w:w="1944" w:type="dxa"/>
          </w:tcPr>
          <w:p>
            <w:pPr>
              <w:spacing w:after="20" w:before="20"/>
              <w:rPr>
                <w:rFonts w:ascii="Arial" w:hAnsi="Arial" w:cs="Arial"/>
                <w:sz w:val="14"/>
                <w:szCs w:val="14"/>
              </w:rPr>
            </w:pPr>
            <w:r>
              <w:rPr>
                <w:rFonts w:ascii="Arial" w:hAnsi="Arial" w:cs="Arial"/>
                <w:sz w:val="14"/>
                <w:szCs w:val="14"/>
              </w:rPr>
              <w:t xml:space="preserve">List of reports with frequency and recipients, or None</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Z.3.22</w:t>
            </w:r>
          </w:p>
        </w:tc>
        <w:tc>
          <w:tcPr>
            <w:tcW w:w="1224" w:type="dxa"/>
          </w:tcPr>
          <w:p>
            <w:pPr>
              <w:spacing w:after="20" w:before="20"/>
              <w:rPr>
                <w:rFonts w:ascii="Arial" w:hAnsi="Arial" w:cs="Arial"/>
                <w:sz w:val="14"/>
                <w:szCs w:val="14"/>
              </w:rPr>
            </w:pPr>
            <w:r>
              <w:rPr>
                <w:rFonts w:ascii="Arial" w:hAnsi="Arial" w:cs="Arial"/>
                <w:sz w:val="14"/>
                <w:szCs w:val="14"/>
              </w:rPr>
              <w:t xml:space="preserve">UA-Q55</w:t>
            </w:r>
          </w:p>
        </w:tc>
        <w:tc>
          <w:tcPr>
            <w:tcW w:w="2664" w:type="dxa"/>
          </w:tcPr>
          <w:p>
            <w:pPr>
              <w:spacing w:after="20" w:before="20"/>
              <w:rPr>
                <w:rFonts w:ascii="Arial" w:hAnsi="Arial" w:cs="Arial"/>
                <w:sz w:val="14"/>
                <w:szCs w:val="14"/>
              </w:rPr>
            </w:pPr>
            <w:r>
              <w:rPr>
                <w:rFonts w:ascii="Arial" w:hAnsi="Arial" w:cs="Arial"/>
                <w:sz w:val="14"/>
                <w:szCs w:val="14"/>
              </w:rPr>
              <w:t xml:space="preserve">Masking of user data: may the user-access screens and reports show the Windows ID, e-mail and mobile number in full to their authorised viewers?</w:t>
            </w:r>
          </w:p>
        </w:tc>
        <w:tc>
          <w:tcPr>
            <w:tcW w:w="2088" w:type="dxa"/>
          </w:tcPr>
          <w:p>
            <w:pPr>
              <w:spacing w:after="20" w:before="20"/>
              <w:rPr>
                <w:rFonts w:ascii="Arial" w:hAnsi="Arial" w:cs="Arial"/>
                <w:sz w:val="14"/>
                <w:szCs w:val="14"/>
              </w:rPr>
            </w:pPr>
            <w:r>
              <w:rPr>
                <w:rFonts w:ascii="Arial" w:hAnsi="Arial" w:cs="Arial"/>
                <w:sz w:val="14"/>
                <w:szCs w:val="14"/>
              </w:rPr>
              <w:t xml:space="preserve">Data Privacy Act 2012 (BRD NFR p.12).</w:t>
            </w:r>
          </w:p>
        </w:tc>
        <w:tc>
          <w:tcPr>
            <w:tcW w:w="1944" w:type="dxa"/>
          </w:tcPr>
          <w:p>
            <w:pPr>
              <w:spacing w:after="20" w:before="20"/>
              <w:rPr>
                <w:rFonts w:ascii="Arial" w:hAnsi="Arial" w:cs="Arial"/>
                <w:sz w:val="14"/>
                <w:szCs w:val="14"/>
              </w:rPr>
            </w:pPr>
            <w:r>
              <w:rPr>
                <w:rFonts w:ascii="Arial" w:hAnsi="Arial" w:cs="Arial"/>
                <w:sz w:val="14"/>
                <w:szCs w:val="14"/>
              </w:rPr>
              <w:t xml:space="preserve">Field by field: Show / Mask, per role</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Z.3.23</w:t>
            </w:r>
          </w:p>
        </w:tc>
        <w:tc>
          <w:tcPr>
            <w:tcW w:w="1224" w:type="dxa"/>
          </w:tcPr>
          <w:p>
            <w:pPr>
              <w:keepNext/>
              <w:spacing w:after="20" w:before="20"/>
              <w:rPr>
                <w:rFonts w:ascii="Arial" w:hAnsi="Arial" w:cs="Arial"/>
                <w:sz w:val="14"/>
                <w:szCs w:val="14"/>
              </w:rPr>
            </w:pPr>
            <w:r>
              <w:rPr>
                <w:rFonts w:ascii="Arial" w:hAnsi="Arial" w:cs="Arial"/>
                <w:sz w:val="14"/>
                <w:szCs w:val="14"/>
              </w:rPr>
              <w:t xml:space="preserve">UA-Q57</w:t>
            </w:r>
          </w:p>
        </w:tc>
        <w:tc>
          <w:tcPr>
            <w:tcW w:w="2664" w:type="dxa"/>
          </w:tcPr>
          <w:p>
            <w:pPr>
              <w:keepNext/>
              <w:spacing w:after="20" w:before="20"/>
              <w:rPr>
                <w:rFonts w:ascii="Arial" w:hAnsi="Arial" w:cs="Arial"/>
                <w:sz w:val="14"/>
                <w:szCs w:val="14"/>
              </w:rPr>
            </w:pPr>
            <w:r>
              <w:rPr>
                <w:rFonts w:ascii="Arial" w:hAnsi="Arial" w:cs="Arial"/>
                <w:sz w:val="14"/>
                <w:szCs w:val="14"/>
              </w:rPr>
              <w:t xml:space="preserve">Confirm that the infrastructure rows answered "Follow existing QPS set up" are replaced by the BIBS standards agreed for all BRDs.</w:t>
            </w:r>
          </w:p>
        </w:tc>
        <w:tc>
          <w:tcPr>
            <w:tcW w:w="2088" w:type="dxa"/>
          </w:tcPr>
          <w:p>
            <w:pPr>
              <w:keepNext/>
              <w:spacing w:after="20" w:before="20"/>
              <w:rPr>
                <w:rFonts w:ascii="Arial" w:hAnsi="Arial" w:cs="Arial"/>
                <w:sz w:val="14"/>
                <w:szCs w:val="14"/>
              </w:rPr>
            </w:pPr>
            <w:r>
              <w:rPr>
                <w:rFonts w:ascii="Arial" w:hAnsi="Arial" w:cs="Arial"/>
                <w:sz w:val="14"/>
                <w:szCs w:val="14"/>
              </w:rPr>
              <w:t xml:space="preserve">Annex X; the QPS set-up does not apply to the new platform.</w:t>
            </w:r>
          </w:p>
        </w:tc>
        <w:tc>
          <w:tcPr>
            <w:tcW w:w="1944" w:type="dxa"/>
          </w:tcPr>
          <w:p>
            <w:pPr>
              <w:keepNext/>
              <w:spacing w:after="20" w:before="20"/>
              <w:rPr>
                <w:rFonts w:ascii="Arial" w:hAnsi="Arial" w:cs="Arial"/>
                <w:sz w:val="14"/>
                <w:szCs w:val="14"/>
              </w:rPr>
            </w:pPr>
            <w:r>
              <w:rPr>
                <w:rFonts w:ascii="Arial" w:hAnsi="Arial" w:cs="Arial"/>
                <w:sz w:val="14"/>
                <w:szCs w:val="14"/>
              </w:rPr>
              <w:t xml:space="preserve">Confirm / list the exceptions</w:t>
            </w:r>
          </w:p>
        </w:tc>
        <w:tc>
          <w:tcPr>
            <w:tcW w:w="1152" w:type="dxa"/>
          </w:tcPr>
          <w:p>
            <w:pPr>
              <w:keepNext/>
              <w:spacing w:after="20" w:before="20"/>
              <w:rPr>
                <w:rFonts w:ascii="Arial" w:hAnsi="Arial" w:cs="Arial"/>
                <w:sz w:val="14"/>
                <w:szCs w:val="14"/>
              </w:rPr>
            </w:pPr>
            <w:r>
              <w:rPr>
                <w:rFonts w:ascii="Arial" w:hAnsi="Arial" w:cs="Arial"/>
                <w:sz w:val="14"/>
                <w:szCs w:val="14"/>
              </w:rPr>
              <w:t xml:space="preserve">BDOI IT</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Z.3.24</w:t>
            </w:r>
          </w:p>
        </w:tc>
        <w:tc>
          <w:tcPr>
            <w:tcW w:w="1224" w:type="dxa"/>
          </w:tcPr>
          <w:p>
            <w:pPr>
              <w:keepNext/>
              <w:spacing w:after="20" w:before="20"/>
              <w:rPr>
                <w:rFonts w:ascii="Arial" w:hAnsi="Arial" w:cs="Arial"/>
                <w:sz w:val="14"/>
                <w:szCs w:val="14"/>
              </w:rPr>
            </w:pPr>
            <w:r>
              <w:rPr>
                <w:rFonts w:ascii="Arial" w:hAnsi="Arial" w:cs="Arial"/>
                <w:sz w:val="14"/>
                <w:szCs w:val="14"/>
              </w:rPr>
              <w:t xml:space="preserve">Q.5 (approval times)</w:t>
            </w:r>
          </w:p>
        </w:tc>
        <w:tc>
          <w:tcPr>
            <w:tcW w:w="2664" w:type="dxa"/>
          </w:tcPr>
          <w:p>
            <w:pPr>
              <w:keepNext/>
              <w:spacing w:after="20" w:before="20"/>
              <w:rPr>
                <w:rFonts w:ascii="Arial" w:hAnsi="Arial" w:cs="Arial"/>
                <w:sz w:val="14"/>
                <w:szCs w:val="14"/>
              </w:rPr>
            </w:pPr>
            <w:r>
              <w:rPr>
                <w:rFonts w:ascii="Arial" w:hAnsi="Arial" w:cs="Arial"/>
                <w:color w:val="E65100"/>
                <w:sz w:val="14"/>
                <w:szCs w:val="14"/>
              </w:rPr>
              <w:t xml:space="preserve">Approval times: how many working days may each approval stage take, when is a reminder sent and to whom is an overdue request escalated?</w:t>
            </w:r>
          </w:p>
        </w:tc>
        <w:tc>
          <w:tcPr>
            <w:tcW w:w="2088" w:type="dxa"/>
          </w:tcPr>
          <w:p>
            <w:pPr>
              <w:keepNext/>
              <w:spacing w:after="20" w:before="20"/>
              <w:rPr>
                <w:rFonts w:ascii="Arial" w:hAnsi="Arial" w:cs="Arial"/>
                <w:sz w:val="14"/>
                <w:szCs w:val="14"/>
              </w:rPr>
            </w:pPr>
            <w:r>
              <w:rPr>
                <w:rFonts w:ascii="Arial" w:hAnsi="Arial" w:cs="Arial"/>
                <w:sz w:val="14"/>
                <w:szCs w:val="14"/>
              </w:rPr>
              <w:t xml:space="preserve">The BRD sets no service level; Annex S proposes 2 working days.</w:t>
            </w:r>
          </w:p>
        </w:tc>
        <w:tc>
          <w:tcPr>
            <w:tcW w:w="1944" w:type="dxa"/>
          </w:tcPr>
          <w:p>
            <w:pPr>
              <w:keepNext/>
              <w:spacing w:after="20" w:before="20"/>
              <w:rPr>
                <w:rFonts w:ascii="Arial" w:hAnsi="Arial" w:cs="Arial"/>
                <w:sz w:val="14"/>
                <w:szCs w:val="14"/>
              </w:rPr>
            </w:pPr>
            <w:r>
              <w:rPr>
                <w:rFonts w:ascii="Arial" w:hAnsi="Arial" w:cs="Arial"/>
                <w:sz w:val="14"/>
                <w:szCs w:val="14"/>
              </w:rPr>
              <w:t xml:space="preserve">Days per stage; reminder day; escalation role</w:t>
            </w:r>
          </w:p>
        </w:tc>
        <w:tc>
          <w:tcPr>
            <w:tcW w:w="1152" w:type="dxa"/>
          </w:tcPr>
          <w:p>
            <w:pPr>
              <w:keepNext/>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Z.3.25</w:t>
            </w:r>
          </w:p>
        </w:tc>
        <w:tc>
          <w:tcPr>
            <w:tcW w:w="1224" w:type="dxa"/>
          </w:tcPr>
          <w:p>
            <w:pPr>
              <w:spacing w:after="20" w:before="20"/>
              <w:rPr>
                <w:rFonts w:ascii="Arial" w:hAnsi="Arial" w:cs="Arial"/>
                <w:sz w:val="14"/>
                <w:szCs w:val="14"/>
              </w:rPr>
            </w:pPr>
            <w:r>
              <w:rPr>
                <w:rFonts w:ascii="Arial" w:hAnsi="Arial" w:cs="Arial"/>
                <w:sz w:val="14"/>
                <w:szCs w:val="14"/>
              </w:rPr>
              <w:t xml:space="preserve">Q.5 (e-mail copy of notices)</w:t>
            </w:r>
          </w:p>
        </w:tc>
        <w:tc>
          <w:tcPr>
            <w:tcW w:w="2664" w:type="dxa"/>
          </w:tcPr>
          <w:p>
            <w:pPr>
              <w:spacing w:after="20" w:before="20"/>
              <w:rPr>
                <w:rFonts w:ascii="Arial" w:hAnsi="Arial" w:cs="Arial"/>
                <w:sz w:val="14"/>
                <w:szCs w:val="14"/>
              </w:rPr>
            </w:pPr>
            <w:r>
              <w:rPr>
                <w:rFonts w:ascii="Arial" w:hAnsi="Arial" w:cs="Arial"/>
                <w:sz w:val="14"/>
                <w:szCs w:val="14"/>
              </w:rPr>
              <w:t xml:space="preserve">Should the notices of requests (to approve, returned, decided) also be e-mailed?</w:t>
            </w:r>
          </w:p>
        </w:tc>
        <w:tc>
          <w:tcPr>
            <w:tcW w:w="2088" w:type="dxa"/>
          </w:tcPr>
          <w:p>
            <w:pPr>
              <w:spacing w:after="20" w:before="20"/>
              <w:rPr>
                <w:rFonts w:ascii="Arial" w:hAnsi="Arial" w:cs="Arial"/>
                <w:sz w:val="14"/>
                <w:szCs w:val="14"/>
              </w:rPr>
            </w:pPr>
            <w:r>
              <w:rPr>
                <w:rFonts w:ascii="Arial" w:hAnsi="Arial" w:cs="Arial"/>
                <w:sz w:val="14"/>
                <w:szCs w:val="14"/>
              </w:rPr>
              <w:t xml:space="preserve">BRD 1.006.1.1, 1.008.1.4 and 2.002.1 ask for a notification; the system gives it in the system.</w:t>
            </w:r>
          </w:p>
        </w:tc>
        <w:tc>
          <w:tcPr>
            <w:tcW w:w="1944" w:type="dxa"/>
          </w:tcPr>
          <w:p>
            <w:pPr>
              <w:spacing w:after="20" w:before="20"/>
              <w:rPr>
                <w:rFonts w:ascii="Arial" w:hAnsi="Arial" w:cs="Arial"/>
                <w:sz w:val="14"/>
                <w:szCs w:val="14"/>
              </w:rPr>
            </w:pPr>
            <w:r>
              <w:rPr>
                <w:rFonts w:ascii="Arial" w:hAnsi="Arial" w:cs="Arial"/>
                <w:sz w:val="14"/>
                <w:szCs w:val="14"/>
              </w:rPr>
              <w:t xml:space="preserve">Yes / No per notice of Annex T</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18"/>
          <w:szCs w:val="18"/>
        </w:rPr>
        <w:t xml:space="preserve">44 earlier questions and assumptions are answered by BDOI's FRS and are not repeated here; 26 items are values or data the Business Unit provides (requirements collection workbook).</w:t>
      </w:r>
    </w:p>
    <w:p>
      <w:pPr>
        <w:pStyle w:val="Heading1"/>
        <w:keepNext/>
        <w:keepLines/>
        <w:pageBreakBefore/>
        <w:spacing w:line="259" w:lineRule="auto"/>
      </w:pPr>
      <w:r>
        <w:rPr>
          <w:rFonts w:ascii="Arial" w:hAnsi="Arial" w:cs="Arial"/>
        </w:rPr>
        <w:t xml:space="preserve">Annex AA – Change Control after Sign-off</w:t>
      </w:r>
    </w:p>
    <w:p>
      <w:pPr>
        <w:rPr>
          <w:rFonts w:ascii="Arial" w:hAnsi="Arial" w:cs="Arial"/>
        </w:rPr>
      </w:pPr>
      <w:r>
        <w:rPr>
          <w:rFonts w:ascii="Arial" w:hAnsi="Arial" w:cs="Arial"/>
        </w:rPr>
        <w:t xml:space="preserve">Once this FRS is signed it is the baseline of User Access Maintenance (section 1.6). This annex says what the signature freezes, how a change is raised and decided, and where it is recorded: the Change Request Register workbook of BRD-11.</w:t>
      </w:r>
    </w:p>
    <w:p>
      <w:pPr>
        <w:keepNext/>
        <w:rPr>
          <w:rFonts w:ascii="Arial" w:hAnsi="Arial" w:cs="Arial"/>
        </w:rPr>
      </w:pPr>
      <w:r>
        <w:rPr>
          <w:rFonts w:ascii="Arial" w:hAnsi="Arial" w:cs="Arial"/>
          <w:b/>
          <w:bCs/>
        </w:rPr>
        <w:t xml:space="preserve">What signing freezes</w:t>
      </w:r>
    </w:p>
    <w:p>
      <w:pPr>
        <w:pStyle w:val="ListParagraph"/>
        <w:numPr>
          <w:ilvl w:val="0"/>
          <w:numId w:val="242"/>
        </w:numPr>
        <w:spacing w:after="60"/>
        <w:contextualSpacing/>
        <w:rPr>
          <w:rFonts w:ascii="Arial" w:hAnsi="Arial" w:cs="Arial"/>
        </w:rPr>
      </w:pPr>
      <w:r>
        <w:rPr>
          <w:rFonts w:ascii="Arial" w:hAnsi="Arial" w:cs="Arial"/>
        </w:rPr>
        <w:t xml:space="preserve">The functional requirements of section 3 with their acceptance criteria, and the Business Requirements Mapping of section 2.</w:t>
      </w:r>
    </w:p>
    <w:p>
      <w:pPr>
        <w:pStyle w:val="ListParagraph"/>
        <w:numPr>
          <w:ilvl w:val="0"/>
          <w:numId w:val="242"/>
        </w:numPr>
        <w:spacing w:after="60"/>
        <w:contextualSpacing/>
        <w:rPr>
          <w:rFonts w:ascii="Arial" w:hAnsi="Arial" w:cs="Arial"/>
        </w:rPr>
      </w:pPr>
      <w:r>
        <w:rPr>
          <w:rFonts w:ascii="Arial" w:hAnsi="Arial" w:cs="Arial"/>
        </w:rPr>
        <w:t xml:space="preserve">The screens, fields, actions, messages and walkthroughs (Annexes J, K and O), the e-mail texts (Annex T), the document formats (Annex U), the reports and schedules (Annex V).</w:t>
      </w:r>
    </w:p>
    <w:p>
      <w:pPr>
        <w:pStyle w:val="ListParagraph"/>
        <w:numPr>
          <w:ilvl w:val="0"/>
          <w:numId w:val="242"/>
        </w:numPr>
        <w:spacing w:after="60"/>
        <w:contextualSpacing/>
        <w:rPr>
          <w:rFonts w:ascii="Arial" w:hAnsi="Arial" w:cs="Arial"/>
        </w:rPr>
      </w:pPr>
      <w:r>
        <w:rPr>
          <w:rFonts w:ascii="Arial" w:hAnsi="Arial" w:cs="Arial"/>
        </w:rPr>
        <w:t xml:space="preserve">The workflow and approvals (Annex S), the business rules (Annex M) and the integrations at business level (Annexes N and W).</w:t>
      </w:r>
    </w:p>
    <w:p>
      <w:pPr>
        <w:rPr>
          <w:rFonts w:ascii="Arial" w:hAnsi="Arial" w:cs="Arial"/>
        </w:rPr>
      </w:pPr>
      <w:r>
        <w:rPr>
          <w:rFonts w:ascii="Arial" w:hAnsi="Arial" w:cs="Arial"/>
        </w:rPr>
        <w:t xml:space="preserve">Not frozen: the content of the configuration - users, group profiles and their permissions, approvers, list values and the settings of Annex M (password, session, working hours, dormancy). They change in the system through approved requests and audited changes, without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1 Raise</w:t>
            </w:r>
          </w:p>
        </w:tc>
        <w:tc>
          <w:tcPr>
            <w:tcW w:w="4320" w:type="dxa"/>
          </w:tcPr>
          <w:p>
            <w:pPr>
              <w:spacing w:after="20" w:before="20"/>
              <w:rPr>
                <w:rFonts w:ascii="Arial" w:hAnsi="Arial" w:cs="Arial"/>
                <w:sz w:val="16"/>
                <w:szCs w:val="16"/>
              </w:rPr>
            </w:pPr>
            <w:r>
              <w:rPr>
                <w:rFonts w:ascii="Arial" w:hAnsi="Arial" w:cs="Arial"/>
                <w:sz w:val="16"/>
                <w:szCs w:val="16"/>
              </w:rPr>
              <w:t xml:space="preserve">The change is written with the BRD ID, the FR item or annex concerned, the reason and the business priority</w:t>
            </w:r>
          </w:p>
        </w:tc>
        <w:tc>
          <w:tcPr>
            <w:tcW w:w="2736" w:type="dxa"/>
          </w:tcPr>
          <w:p>
            <w:pPr>
              <w:spacing w:after="20" w:before="20"/>
              <w:rPr>
                <w:rFonts w:ascii="Arial" w:hAnsi="Arial" w:cs="Arial"/>
                <w:sz w:val="16"/>
                <w:szCs w:val="16"/>
              </w:rPr>
            </w:pPr>
            <w:r>
              <w:rPr>
                <w:rFonts w:ascii="Arial" w:hAnsi="Arial" w:cs="Arial"/>
                <w:sz w:val="16"/>
                <w:szCs w:val="16"/>
              </w:rPr>
              <w:t xml:space="preserve">Any signatory or the Process Owner</w:t>
            </w:r>
          </w:p>
        </w:tc>
        <w:tc>
          <w:tcPr>
            <w:tcW w:w="2448" w:type="dxa"/>
          </w:tcPr>
          <w:p>
            <w:pPr>
              <w:spacing w:after="20" w:before="20"/>
              <w:rPr>
                <w:rFonts w:ascii="Arial" w:hAnsi="Arial" w:cs="Arial"/>
                <w:sz w:val="16"/>
                <w:szCs w:val="16"/>
              </w:rPr>
            </w:pPr>
            <w:r>
              <w:rPr>
                <w:rFonts w:ascii="Arial" w:hAnsi="Arial" w:cs="Arial"/>
                <w:sz w:val="16"/>
                <w:szCs w:val="16"/>
              </w:rPr>
              <w:t xml:space="preserve">Register: new row, status Raised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2 Assess</w:t>
            </w:r>
          </w:p>
        </w:tc>
        <w:tc>
          <w:tcPr>
            <w:tcW w:w="4320" w:type="dxa"/>
          </w:tcPr>
          <w:p>
            <w:pPr>
              <w:spacing w:after="20" w:before="20"/>
              <w:rPr>
                <w:rFonts w:ascii="Arial" w:hAnsi="Arial" w:cs="Arial"/>
                <w:sz w:val="16"/>
                <w:szCs w:val="16"/>
              </w:rPr>
            </w:pPr>
            <w:r>
              <w:rPr>
                <w:rFonts w:ascii="Arial" w:hAnsi="Arial" w:cs="Arial"/>
                <w:sz w:val="16"/>
                <w:szCs w:val="16"/>
              </w:rPr>
              <w:t xml:space="preserve">Impact on scope, schedule, cost (mandays), the other BRDs (interface lines of Annex W), the test cases and the training</w:t>
            </w:r>
          </w:p>
        </w:tc>
        <w:tc>
          <w:tcPr>
            <w:tcW w:w="2736" w:type="dxa"/>
          </w:tcPr>
          <w:p>
            <w:pPr>
              <w:spacing w:after="20" w:before="20"/>
              <w:rPr>
                <w:rFonts w:ascii="Arial" w:hAnsi="Arial" w:cs="Arial"/>
                <w:sz w:val="16"/>
                <w:szCs w:val="16"/>
              </w:rPr>
            </w:pPr>
            <w:r>
              <w:rPr>
                <w:rFonts w:ascii="Arial" w:hAnsi="Arial" w:cs="Arial"/>
                <w:sz w:val="16"/>
                <w:szCs w:val="16"/>
              </w:rPr>
              <w:t xml:space="preserve">iorta TechNXT Project Team with the 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Impact assessment form; status Assessed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3 Approve</w:t>
            </w:r>
          </w:p>
        </w:tc>
        <w:tc>
          <w:tcPr>
            <w:tcW w:w="4320" w:type="dxa"/>
          </w:tcPr>
          <w:p>
            <w:pPr>
              <w:spacing w:after="20" w:before="20"/>
              <w:rPr>
                <w:rFonts w:ascii="Arial" w:hAnsi="Arial" w:cs="Arial"/>
                <w:sz w:val="16"/>
                <w:szCs w:val="16"/>
              </w:rPr>
            </w:pPr>
            <w:r>
              <w:rPr>
                <w:rFonts w:ascii="Arial" w:hAnsi="Arial" w:cs="Arial"/>
                <w:sz w:val="16"/>
                <w:szCs w:val="16"/>
              </w:rPr>
              <w:t xml:space="preserve">Decision by the owners of every BRD touched; a change to a separation-of-duties rule, the sign-in or a security setting also by Information Security; a change to an integration also by BDOI IT</w:t>
            </w:r>
          </w:p>
        </w:tc>
        <w:tc>
          <w:tcPr>
            <w:tcW w:w="2736" w:type="dxa"/>
          </w:tcPr>
          <w:p>
            <w:pPr>
              <w:spacing w:after="20" w:before="20"/>
              <w:rPr>
                <w:rFonts w:ascii="Arial" w:hAnsi="Arial" w:cs="Arial"/>
                <w:sz w:val="16"/>
                <w:szCs w:val="16"/>
              </w:rPr>
            </w:pPr>
            <w:r>
              <w:rPr>
                <w:rFonts w:ascii="Arial" w:hAnsi="Arial" w:cs="Arial"/>
                <w:sz w:val="16"/>
                <w:szCs w:val="16"/>
              </w:rPr>
              <w:t xml:space="preserve">Business owner; Process Owner; Information Security; BDOI IT</w:t>
            </w:r>
          </w:p>
        </w:tc>
        <w:tc>
          <w:tcPr>
            <w:tcW w:w="2448" w:type="dxa"/>
          </w:tcPr>
          <w:p>
            <w:pPr>
              <w:spacing w:after="20" w:before="20"/>
              <w:rPr>
                <w:rFonts w:ascii="Arial" w:hAnsi="Arial" w:cs="Arial"/>
                <w:sz w:val="16"/>
                <w:szCs w:val="16"/>
              </w:rPr>
            </w:pPr>
            <w:r>
              <w:rPr>
                <w:rFonts w:ascii="Arial" w:hAnsi="Arial" w:cs="Arial"/>
                <w:sz w:val="16"/>
                <w:szCs w:val="16"/>
              </w:rPr>
              <w:t xml:space="preserve">Decision, approved by, date; status Approved or Rejected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4 Schedule</w:t>
            </w:r>
          </w:p>
        </w:tc>
        <w:tc>
          <w:tcPr>
            <w:tcW w:w="4320" w:type="dxa"/>
          </w:tcPr>
          <w:p>
            <w:pPr>
              <w:keepNext/>
              <w:spacing w:after="20" w:before="20"/>
              <w:rPr>
                <w:rFonts w:ascii="Arial" w:hAnsi="Arial" w:cs="Arial"/>
                <w:sz w:val="16"/>
                <w:szCs w:val="16"/>
              </w:rPr>
            </w:pPr>
            <w:r>
              <w:rPr>
                <w:rFonts w:ascii="Arial" w:hAnsi="Arial" w:cs="Arial"/>
                <w:sz w:val="16"/>
                <w:szCs w:val="16"/>
              </w:rPr>
              <w:t xml:space="preserve">The change is given a drop and a version of this FRS (1.4, 1.5 and so on)</w:t>
            </w:r>
          </w:p>
        </w:tc>
        <w:tc>
          <w:tcPr>
            <w:tcW w:w="2736" w:type="dxa"/>
          </w:tcPr>
          <w:p>
            <w:pPr>
              <w:keepNext/>
              <w:spacing w:after="20" w:before="20"/>
              <w:rPr>
                <w:rFonts w:ascii="Arial" w:hAnsi="Arial" w:cs="Arial"/>
                <w:sz w:val="16"/>
                <w:szCs w:val="16"/>
              </w:rPr>
            </w:pPr>
            <w:r>
              <w:rPr>
                <w:rFonts w:ascii="Arial" w:hAnsi="Arial" w:cs="Arial"/>
                <w:sz w:val="16"/>
                <w:szCs w:val="16"/>
              </w:rPr>
              <w:t xml:space="preserve">Project managers</w:t>
            </w:r>
          </w:p>
        </w:tc>
        <w:tc>
          <w:tcPr>
            <w:tcW w:w="2448" w:type="dxa"/>
          </w:tcPr>
          <w:p>
            <w:pPr>
              <w:keepNext/>
              <w:spacing w:after="20" w:before="20"/>
              <w:rPr>
                <w:rFonts w:ascii="Arial" w:hAnsi="Arial" w:cs="Arial"/>
                <w:sz w:val="16"/>
                <w:szCs w:val="16"/>
              </w:rPr>
            </w:pPr>
            <w:r>
              <w:rPr>
                <w:rFonts w:ascii="Arial" w:hAnsi="Arial" w:cs="Arial"/>
                <w:sz w:val="16"/>
                <w:szCs w:val="16"/>
              </w:rPr>
              <w:t xml:space="preserve">Target drop; status Scheduled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5 Test</w:t>
            </w:r>
          </w:p>
        </w:tc>
        <w:tc>
          <w:tcPr>
            <w:tcW w:w="4320" w:type="dxa"/>
          </w:tcPr>
          <w:p>
            <w:pPr>
              <w:keepNext/>
              <w:spacing w:after="20" w:before="20"/>
              <w:rPr>
                <w:rFonts w:ascii="Arial" w:hAnsi="Arial" w:cs="Arial"/>
                <w:sz w:val="16"/>
                <w:szCs w:val="16"/>
              </w:rPr>
            </w:pPr>
            <w:r>
              <w:rPr>
                <w:rFonts w:ascii="Arial" w:hAnsi="Arial" w:cs="Arial"/>
                <w:sz w:val="16"/>
                <w:szCs w:val="16"/>
              </w:rPr>
              <w:t xml:space="preserve">The test cases linked to the change are updated and run</w:t>
            </w:r>
          </w:p>
        </w:tc>
        <w:tc>
          <w:tcPr>
            <w:tcW w:w="2736" w:type="dxa"/>
          </w:tcPr>
          <w:p>
            <w:pPr>
              <w:keepNext/>
              <w:spacing w:after="20" w:before="20"/>
              <w:rPr>
                <w:rFonts w:ascii="Arial" w:hAnsi="Arial" w:cs="Arial"/>
                <w:sz w:val="16"/>
                <w:szCs w:val="16"/>
              </w:rPr>
            </w:pPr>
            <w:r>
              <w:rPr>
                <w:rFonts w:ascii="Arial" w:hAnsi="Arial" w:cs="Arial"/>
                <w:sz w:val="16"/>
                <w:szCs w:val="16"/>
              </w:rPr>
              <w:t xml:space="preserve">Test lead; Business Unit testers</w:t>
            </w:r>
          </w:p>
        </w:tc>
        <w:tc>
          <w:tcPr>
            <w:tcW w:w="2448" w:type="dxa"/>
          </w:tcPr>
          <w:p>
            <w:pPr>
              <w:keepNext/>
              <w:spacing w:after="20" w:before="20"/>
              <w:rPr>
                <w:rFonts w:ascii="Arial" w:hAnsi="Arial" w:cs="Arial"/>
                <w:sz w:val="16"/>
                <w:szCs w:val="16"/>
              </w:rPr>
            </w:pPr>
            <w:r>
              <w:rPr>
                <w:rFonts w:ascii="Arial" w:hAnsi="Arial" w:cs="Arial"/>
                <w:sz w:val="16"/>
                <w:szCs w:val="16"/>
              </w:rPr>
              <w:t xml:space="preserve">Linked test cases; result</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6 Close</w:t>
            </w:r>
          </w:p>
        </w:tc>
        <w:tc>
          <w:tcPr>
            <w:tcW w:w="4320" w:type="dxa"/>
          </w:tcPr>
          <w:p>
            <w:pPr>
              <w:spacing w:after="20" w:before="20"/>
              <w:rPr>
                <w:rFonts w:ascii="Arial" w:hAnsi="Arial" w:cs="Arial"/>
                <w:sz w:val="16"/>
                <w:szCs w:val="16"/>
              </w:rPr>
            </w:pPr>
            <w:r>
              <w:rPr>
                <w:rFonts w:ascii="Arial" w:hAnsi="Arial" w:cs="Arial"/>
                <w:sz w:val="16"/>
                <w:szCs w:val="16"/>
              </w:rPr>
              <w:t xml:space="preserve">The new version of the FRS and of the workbooks is issued with the change marked</w:t>
            </w:r>
          </w:p>
        </w:tc>
        <w:tc>
          <w:tcPr>
            <w:tcW w:w="273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rPr>
        <w:t xml:space="preserve">The Change Request Register holds the change requests known at version 1.4 - the points in no BRD that the standard system does not offer (Annex AA.2), with the status "Candidate - for decision" and their effort in the CR Effort Estimate workbook (CR-UA-003, 007, 008, 009, 011, 013, 014 and 016) - the earlier candidates closed as BRD requirements, as integration scope (Annex AA.5) or as offered by the iNXT BrokerVerse OOTB platform (Annex AA.3), and one decision row per observation of Annex Q so that the Business Unit records its decision on each.</w:t>
      </w:r>
    </w:p>
    <w:p>
      <w:pPr>
        <w:pStyle w:val="Heading2"/>
        <w:keepNext/>
        <w:keepLines/>
        <w:numPr>
          <w:ilvl w:val="0"/>
          <w:numId w:val="0"/>
        </w:numPr>
        <w:rPr>
          <w:rFonts w:ascii="Arial" w:hAnsi="Arial" w:cs="Arial"/>
        </w:rPr>
      </w:pPr>
      <w:r>
        <w:rPr>
          <w:rFonts w:ascii="Arial" w:hAnsi="Arial" w:cs="Arial"/>
        </w:rPr>
        <w:t xml:space="preserve">AA.2 Change requests identified at version 1.4</w:t>
      </w:r>
    </w:p>
    <w:p>
      <w:pPr>
        <w:rPr>
          <w:rFonts w:ascii="Arial" w:hAnsi="Arial" w:cs="Arial"/>
        </w:rPr>
      </w:pPr>
      <w:r>
        <w:rPr>
          <w:rFonts w:ascii="Arial" w:hAnsi="Arial" w:cs="Arial"/>
        </w:rPr>
        <w:t xml:space="preserve">The points of this FRS that are in no BRD and that the iNXT BrokerVerse OOTB platform does not offer (orange in this document), checked in the code of the platform (brokerverse-platform) with the Feature List vs OOTB as a cross-check: not available, only in part, or BDOI-specific. Interfaces with external systems and data migration are not change requests (Annex AA.5). Each is a candidate change request for BDOI's decision, also when it was already available for BDOI in the BIBS system (column Prepared for BIBS?). The effort is in man-days of 8 hours, estimated against the OOTB platform (for a Partial feature, the missing part only) with a margin of plus or minus 20%. The detail by activity, the assumptions and the cost (at the rate BDOI enters) are in the CR Effort Estimate workbook of BRD-11; the status of each request is kept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38"/>
        <w:gridCol w:w="1454"/>
        <w:gridCol w:w="1315"/>
        <w:gridCol w:w="1454"/>
        <w:gridCol w:w="2700"/>
        <w:gridCol w:w="1108"/>
        <w:gridCol w:w="864"/>
        <w:gridCol w:w="864"/>
      </w:tblGrid>
      <w:tr>
        <w:trPr>
          <w:cantSplit/>
          <w:tblHeader/>
        </w:trPr>
        <w:tc>
          <w:tcPr>
            <w:tcW w:w="103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CR No.</w:t>
            </w:r>
          </w:p>
        </w:tc>
        <w:tc>
          <w:tcPr>
            <w:tcW w:w="145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w:t>
            </w:r>
          </w:p>
        </w:tc>
        <w:tc>
          <w:tcPr>
            <w:tcW w:w="13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145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27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Why it is needed</w:t>
            </w:r>
          </w:p>
        </w:tc>
        <w:tc>
          <w:tcPr>
            <w:tcW w:w="11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Prepared for BIBS?</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r>
      <w:tr>
        <w:trPr>
          <w:cantSplit/>
        </w:trPr>
        <w:tc>
          <w:tcPr>
            <w:tcW w:w="1038" w:type="dxa"/>
          </w:tcPr>
          <w:p>
            <w:pPr>
              <w:spacing w:after="20" w:before="20"/>
              <w:rPr>
                <w:rFonts w:ascii="Arial" w:hAnsi="Arial" w:cs="Arial"/>
                <w:sz w:val="15"/>
                <w:szCs w:val="15"/>
              </w:rPr>
            </w:pPr>
            <w:r>
              <w:rPr>
                <w:rFonts w:ascii="Arial" w:hAnsi="Arial" w:cs="Arial"/>
                <w:color w:val="E65100"/>
                <w:sz w:val="15"/>
                <w:szCs w:val="15"/>
              </w:rPr>
              <w:t xml:space="preserve">CR-UA-003</w:t>
            </w:r>
          </w:p>
        </w:tc>
        <w:tc>
          <w:tcPr>
            <w:tcW w:w="1454" w:type="dxa"/>
          </w:tcPr>
          <w:p>
            <w:pPr>
              <w:spacing w:after="20" w:before="20"/>
              <w:rPr>
                <w:rFonts w:ascii="Arial" w:hAnsi="Arial" w:cs="Arial"/>
                <w:sz w:val="15"/>
                <w:szCs w:val="15"/>
              </w:rPr>
            </w:pPr>
            <w:r>
              <w:rPr>
                <w:rFonts w:ascii="Arial" w:hAnsi="Arial" w:cs="Arial"/>
                <w:color w:val="E65100"/>
                <w:sz w:val="15"/>
                <w:szCs w:val="15"/>
              </w:rPr>
              <w:t xml:space="preserve">Break-glass administrators</w:t>
            </w:r>
          </w:p>
        </w:tc>
        <w:tc>
          <w:tcPr>
            <w:tcW w:w="1315" w:type="dxa"/>
          </w:tcPr>
          <w:p>
            <w:pPr>
              <w:spacing w:after="20" w:before="20"/>
              <w:rPr>
                <w:rFonts w:ascii="Arial" w:hAnsi="Arial" w:cs="Arial"/>
                <w:sz w:val="15"/>
                <w:szCs w:val="15"/>
              </w:rPr>
            </w:pPr>
            <w:r>
              <w:rPr>
                <w:rFonts w:ascii="Arial" w:hAnsi="Arial" w:cs="Arial"/>
                <w:sz w:val="15"/>
                <w:szCs w:val="15"/>
              </w:rPr>
              <w:t xml:space="preserve">FRUM.001.06; Annex N.4, Annex Q.5</w:t>
            </w:r>
          </w:p>
        </w:tc>
        <w:tc>
          <w:tcPr>
            <w:tcW w:w="1454" w:type="dxa"/>
          </w:tcPr>
          <w:p>
            <w:pPr>
              <w:spacing w:after="20" w:before="20"/>
              <w:rPr>
                <w:rFonts w:ascii="Arial" w:hAnsi="Arial" w:cs="Arial"/>
                <w:sz w:val="15"/>
                <w:szCs w:val="15"/>
              </w:rPr>
            </w:pPr>
            <w:r>
              <w:rPr>
                <w:rFonts w:ascii="Arial" w:hAnsi="Arial" w:cs="Arial"/>
                <w:sz w:val="15"/>
                <w:szCs w:val="15"/>
              </w:rPr>
              <w:t xml:space="preserve">No feature row (related UAM-007 two-factor authentication: Available)</w:t>
            </w:r>
          </w:p>
        </w:tc>
        <w:tc>
          <w:tcPr>
            <w:tcW w:w="2700" w:type="dxa"/>
          </w:tcPr>
          <w:p>
            <w:pPr>
              <w:spacing w:after="20" w:before="20"/>
              <w:rPr>
                <w:rFonts w:ascii="Arial" w:hAnsi="Arial" w:cs="Arial"/>
                <w:sz w:val="15"/>
                <w:szCs w:val="15"/>
              </w:rPr>
            </w:pPr>
            <w:r>
              <w:rPr>
                <w:rFonts w:ascii="Arial" w:hAnsi="Arial" w:cs="Arial"/>
                <w:sz w:val="15"/>
                <w:szCs w:val="15"/>
              </w:rPr>
              <w:t xml:space="preserve">BDOI's FRS signs every user in through EIAM; two named administrator accounts must still get in when EIAM is down, with each such sign-in alerted to Information Security. The OOTB platform has local accounts only and no break-glass accounts or alert.</w:t>
            </w:r>
          </w:p>
        </w:tc>
        <w:tc>
          <w:tcPr>
            <w:tcW w:w="1108" w:type="dxa"/>
          </w:tcPr>
          <w:p>
            <w:pPr>
              <w:spacing w:after="20" w:before="20"/>
              <w:rPr>
                <w:rFonts w:ascii="Arial" w:hAnsi="Arial" w:cs="Arial"/>
                <w:sz w:val="15"/>
                <w:szCs w:val="15"/>
              </w:rPr>
            </w:pPr>
            <w:r>
              <w:rPr>
                <w:rFonts w:ascii="Arial" w:hAnsi="Arial" w:cs="Arial"/>
                <w:sz w:val="15"/>
                <w:szCs w:val="15"/>
              </w:rPr>
              <w:t xml:space="preserve">Yes</w:t>
            </w:r>
          </w:p>
        </w:tc>
        <w:tc>
          <w:tcPr>
            <w:tcW w:w="864" w:type="dxa"/>
          </w:tcPr>
          <w:p>
            <w:pPr>
              <w:spacing w:after="20" w:before="20"/>
              <w:rPr>
                <w:rFonts w:ascii="Arial" w:hAnsi="Arial" w:cs="Arial"/>
                <w:sz w:val="15"/>
                <w:szCs w:val="15"/>
              </w:rPr>
            </w:pPr>
            <w:r>
              <w:rPr>
                <w:rFonts w:ascii="Arial" w:hAnsi="Arial" w:cs="Arial"/>
                <w:sz w:val="15"/>
                <w:szCs w:val="15"/>
              </w:rPr>
              <w:t xml:space="preserve">High</w:t>
            </w:r>
          </w:p>
        </w:tc>
        <w:tc>
          <w:tcPr>
            <w:tcW w:w="864" w:type="dxa"/>
          </w:tcPr>
          <w:p>
            <w:pPr>
              <w:spacing w:after="20" w:before="20"/>
              <w:rPr>
                <w:rFonts w:ascii="Arial" w:hAnsi="Arial" w:cs="Arial"/>
                <w:sz w:val="15"/>
                <w:szCs w:val="15"/>
              </w:rPr>
            </w:pPr>
            <w:r>
              <w:rPr>
                <w:rFonts w:ascii="Arial" w:hAnsi="Arial" w:cs="Arial"/>
                <w:sz w:val="15"/>
                <w:szCs w:val="15"/>
              </w:rPr>
              <w:t xml:space="preserve">6</w:t>
            </w:r>
          </w:p>
        </w:tc>
      </w:tr>
      <w:tr>
        <w:trPr>
          <w:cantSplit/>
        </w:trPr>
        <w:tc>
          <w:tcPr>
            <w:tcW w:w="1038" w:type="dxa"/>
          </w:tcPr>
          <w:p>
            <w:pPr>
              <w:spacing w:after="20" w:before="20"/>
              <w:rPr>
                <w:rFonts w:ascii="Arial" w:hAnsi="Arial" w:cs="Arial"/>
                <w:sz w:val="15"/>
                <w:szCs w:val="15"/>
              </w:rPr>
            </w:pPr>
            <w:r>
              <w:rPr>
                <w:rFonts w:ascii="Arial" w:hAnsi="Arial" w:cs="Arial"/>
                <w:color w:val="E65100"/>
                <w:sz w:val="15"/>
                <w:szCs w:val="15"/>
              </w:rPr>
              <w:t xml:space="preserve">CR-UA-007</w:t>
            </w:r>
          </w:p>
        </w:tc>
        <w:tc>
          <w:tcPr>
            <w:tcW w:w="1454" w:type="dxa"/>
          </w:tcPr>
          <w:p>
            <w:pPr>
              <w:spacing w:after="20" w:before="20"/>
              <w:rPr>
                <w:rFonts w:ascii="Arial" w:hAnsi="Arial" w:cs="Arial"/>
                <w:sz w:val="15"/>
                <w:szCs w:val="15"/>
              </w:rPr>
            </w:pPr>
            <w:r>
              <w:rPr>
                <w:rFonts w:ascii="Arial" w:hAnsi="Arial" w:cs="Arial"/>
                <w:color w:val="E65100"/>
                <w:sz w:val="15"/>
                <w:szCs w:val="15"/>
              </w:rPr>
              <w:t xml:space="preserve">Supervisory and record-ownership access</w:t>
            </w:r>
          </w:p>
        </w:tc>
        <w:tc>
          <w:tcPr>
            <w:tcW w:w="1315" w:type="dxa"/>
          </w:tcPr>
          <w:p>
            <w:pPr>
              <w:spacing w:after="20" w:before="20"/>
              <w:rPr>
                <w:rFonts w:ascii="Arial" w:hAnsi="Arial" w:cs="Arial"/>
                <w:sz w:val="15"/>
                <w:szCs w:val="15"/>
              </w:rPr>
            </w:pPr>
            <w:r>
              <w:rPr>
                <w:rFonts w:ascii="Arial" w:hAnsi="Arial" w:cs="Arial"/>
                <w:sz w:val="15"/>
                <w:szCs w:val="15"/>
              </w:rPr>
              <w:t xml:space="preserve">FRUM.001.02 (b), FRUM.005.01; Annex Q (C15)</w:t>
            </w:r>
          </w:p>
        </w:tc>
        <w:tc>
          <w:tcPr>
            <w:tcW w:w="1454" w:type="dxa"/>
          </w:tcPr>
          <w:p>
            <w:pPr>
              <w:spacing w:after="20" w:before="20"/>
              <w:rPr>
                <w:rFonts w:ascii="Arial" w:hAnsi="Arial" w:cs="Arial"/>
                <w:sz w:val="15"/>
                <w:szCs w:val="15"/>
              </w:rPr>
            </w:pPr>
            <w:r>
              <w:rPr>
                <w:rFonts w:ascii="Arial" w:hAnsi="Arial" w:cs="Arial"/>
                <w:sz w:val="15"/>
                <w:szCs w:val="15"/>
              </w:rPr>
              <w:t xml:space="preserve">UAM-017 Data-scope restriction: Partial</w:t>
            </w:r>
          </w:p>
        </w:tc>
        <w:tc>
          <w:tcPr>
            <w:tcW w:w="2700" w:type="dxa"/>
          </w:tcPr>
          <w:p>
            <w:pPr>
              <w:spacing w:after="20" w:before="20"/>
              <w:rPr>
                <w:rFonts w:ascii="Arial" w:hAnsi="Arial" w:cs="Arial"/>
                <w:sz w:val="15"/>
                <w:szCs w:val="15"/>
              </w:rPr>
            </w:pPr>
            <w:r>
              <w:rPr>
                <w:rFonts w:ascii="Arial" w:hAnsi="Arial" w:cs="Arial"/>
                <w:sz w:val="15"/>
                <w:szCs w:val="15"/>
              </w:rPr>
              <w:t xml:space="preserve">BDOI's FRS asks that a user with a supervisory role sees and manages the records of the personnel assigned to him or her, with record-ownership rules per role. The OOTB platform limits scoped roles to their own records and clients (UAM-017 Partial); it has no scope by branch or unit, no supervisor-to-personnel link and no record-owner rule per role.</w:t>
            </w:r>
          </w:p>
        </w:tc>
        <w:tc>
          <w:tcPr>
            <w:tcW w:w="1108" w:type="dxa"/>
          </w:tcPr>
          <w:p>
            <w:pPr>
              <w:spacing w:after="20" w:before="20"/>
              <w:rPr>
                <w:rFonts w:ascii="Arial" w:hAnsi="Arial" w:cs="Arial"/>
                <w:sz w:val="15"/>
                <w:szCs w:val="15"/>
              </w:rPr>
            </w:pPr>
            <w:r>
              <w:rPr>
                <w:rFonts w:ascii="Arial" w:hAnsi="Arial" w:cs="Arial"/>
                <w:sz w:val="15"/>
                <w:szCs w:val="15"/>
              </w:rPr>
              <w:t xml:space="preserve">Partly</w:t>
            </w:r>
          </w:p>
        </w:tc>
        <w:tc>
          <w:tcPr>
            <w:tcW w:w="864" w:type="dxa"/>
          </w:tcPr>
          <w:p>
            <w:pPr>
              <w:spacing w:after="20" w:before="20"/>
              <w:rPr>
                <w:rFonts w:ascii="Arial" w:hAnsi="Arial" w:cs="Arial"/>
                <w:sz w:val="15"/>
                <w:szCs w:val="15"/>
              </w:rPr>
            </w:pPr>
            <w:r>
              <w:rPr>
                <w:rFonts w:ascii="Arial" w:hAnsi="Arial" w:cs="Arial"/>
                <w:sz w:val="15"/>
                <w:szCs w:val="15"/>
              </w:rPr>
              <w:t xml:space="preserve">Medium</w:t>
            </w:r>
          </w:p>
        </w:tc>
        <w:tc>
          <w:tcPr>
            <w:tcW w:w="864" w:type="dxa"/>
          </w:tcPr>
          <w:p>
            <w:pPr>
              <w:spacing w:after="20" w:before="20"/>
              <w:rPr>
                <w:rFonts w:ascii="Arial" w:hAnsi="Arial" w:cs="Arial"/>
                <w:sz w:val="15"/>
                <w:szCs w:val="15"/>
              </w:rPr>
            </w:pPr>
            <w:r>
              <w:rPr>
                <w:rFonts w:ascii="Arial" w:hAnsi="Arial" w:cs="Arial"/>
                <w:sz w:val="15"/>
                <w:szCs w:val="15"/>
              </w:rPr>
              <w:t xml:space="preserve">27.5</w:t>
            </w:r>
          </w:p>
        </w:tc>
      </w:tr>
      <w:tr>
        <w:tc>
          <w:tcPr>
            <w:tcW w:w="1038" w:type="dxa"/>
          </w:tcPr>
          <w:p>
            <w:pPr>
              <w:spacing w:after="20" w:before="20"/>
              <w:rPr>
                <w:rFonts w:ascii="Arial" w:hAnsi="Arial" w:cs="Arial"/>
                <w:sz w:val="15"/>
                <w:szCs w:val="15"/>
              </w:rPr>
            </w:pPr>
            <w:r>
              <w:rPr>
                <w:rFonts w:ascii="Arial" w:hAnsi="Arial" w:cs="Arial"/>
                <w:color w:val="E65100"/>
                <w:sz w:val="15"/>
                <w:szCs w:val="15"/>
              </w:rPr>
              <w:t xml:space="preserve">CR-UA-011</w:t>
            </w:r>
          </w:p>
        </w:tc>
        <w:tc>
          <w:tcPr>
            <w:tcW w:w="1454" w:type="dxa"/>
          </w:tcPr>
          <w:p>
            <w:pPr>
              <w:spacing w:after="20" w:before="20"/>
              <w:rPr>
                <w:rFonts w:ascii="Arial" w:hAnsi="Arial" w:cs="Arial"/>
                <w:sz w:val="15"/>
                <w:szCs w:val="15"/>
              </w:rPr>
            </w:pPr>
            <w:r>
              <w:rPr>
                <w:rFonts w:ascii="Arial" w:hAnsi="Arial" w:cs="Arial"/>
                <w:color w:val="E65100"/>
                <w:sz w:val="15"/>
                <w:szCs w:val="15"/>
              </w:rPr>
              <w:t xml:space="preserve">Approval times and reminders of access requests</w:t>
            </w:r>
          </w:p>
        </w:tc>
        <w:tc>
          <w:tcPr>
            <w:tcW w:w="1315" w:type="dxa"/>
          </w:tcPr>
          <w:p>
            <w:pPr>
              <w:spacing w:after="20" w:before="20"/>
              <w:rPr>
                <w:rFonts w:ascii="Arial" w:hAnsi="Arial" w:cs="Arial"/>
                <w:sz w:val="15"/>
                <w:szCs w:val="15"/>
              </w:rPr>
            </w:pPr>
            <w:r>
              <w:rPr>
                <w:rFonts w:ascii="Arial" w:hAnsi="Arial" w:cs="Arial"/>
                <w:sz w:val="15"/>
                <w:szCs w:val="15"/>
              </w:rPr>
              <w:t xml:space="preserve">Annex S (time rules), Annex Q.5, Annex Z</w:t>
            </w:r>
          </w:p>
        </w:tc>
        <w:tc>
          <w:tcPr>
            <w:tcW w:w="1454" w:type="dxa"/>
          </w:tcPr>
          <w:p>
            <w:pPr>
              <w:spacing w:after="20" w:before="20"/>
              <w:rPr>
                <w:rFonts w:ascii="Arial" w:hAnsi="Arial" w:cs="Arial"/>
                <w:sz w:val="15"/>
                <w:szCs w:val="15"/>
              </w:rPr>
            </w:pPr>
            <w:r>
              <w:rPr>
                <w:rFonts w:ascii="Arial" w:hAnsi="Arial" w:cs="Arial"/>
                <w:sz w:val="15"/>
                <w:szCs w:val="15"/>
              </w:rPr>
              <w:t xml:space="preserve">WFL-007 Turnaround-time tracking and escalation: Partial (UAM-019 access requests: Not available)</w:t>
            </w:r>
          </w:p>
        </w:tc>
        <w:tc>
          <w:tcPr>
            <w:tcW w:w="2700" w:type="dxa"/>
          </w:tcPr>
          <w:p>
            <w:pPr>
              <w:spacing w:after="20" w:before="20"/>
              <w:rPr>
                <w:rFonts w:ascii="Arial" w:hAnsi="Arial" w:cs="Arial"/>
                <w:sz w:val="15"/>
                <w:szCs w:val="15"/>
              </w:rPr>
            </w:pPr>
            <w:r>
              <w:rPr>
                <w:rFonts w:ascii="Arial" w:hAnsi="Arial" w:cs="Arial"/>
                <w:sz w:val="15"/>
                <w:szCs w:val="15"/>
              </w:rPr>
              <w:t xml:space="preserve">Only the time-based part is beyond the BRD: a number of working days per approval stage, a reminder to the approver before the limit and the escalation of an overdue request to the Business Administrator. The monitoring of the pending requests (configurable workflow, systematically monitored) is the BRD (NFR 11) and is a BRD item to deliver (BRD-UA-21); the escalation of out-of-hours and low-to-high privilege changes is BRD-UA-12.</w:t>
            </w:r>
          </w:p>
        </w:tc>
        <w:tc>
          <w:tcPr>
            <w:tcW w:w="1108" w:type="dxa"/>
          </w:tcPr>
          <w:p>
            <w:pPr>
              <w:spacing w:after="20" w:before="20"/>
              <w:rPr>
                <w:rFonts w:ascii="Arial" w:hAnsi="Arial" w:cs="Arial"/>
                <w:sz w:val="15"/>
                <w:szCs w:val="15"/>
              </w:rPr>
            </w:pPr>
            <w:r>
              <w:rPr>
                <w:rFonts w:ascii="Arial" w:hAnsi="Arial" w:cs="Arial"/>
                <w:sz w:val="15"/>
                <w:szCs w:val="15"/>
              </w:rPr>
              <w:t xml:space="preserve">No</w:t>
            </w:r>
          </w:p>
        </w:tc>
        <w:tc>
          <w:tcPr>
            <w:tcW w:w="864" w:type="dxa"/>
          </w:tcPr>
          <w:p>
            <w:pPr>
              <w:spacing w:after="20" w:before="20"/>
              <w:rPr>
                <w:rFonts w:ascii="Arial" w:hAnsi="Arial" w:cs="Arial"/>
                <w:sz w:val="15"/>
                <w:szCs w:val="15"/>
              </w:rPr>
            </w:pPr>
            <w:r>
              <w:rPr>
                <w:rFonts w:ascii="Arial" w:hAnsi="Arial" w:cs="Arial"/>
                <w:sz w:val="15"/>
                <w:szCs w:val="15"/>
              </w:rPr>
              <w:t xml:space="preserve">Medium</w:t>
            </w:r>
          </w:p>
        </w:tc>
        <w:tc>
          <w:tcPr>
            <w:tcW w:w="864" w:type="dxa"/>
          </w:tcPr>
          <w:p>
            <w:pPr>
              <w:spacing w:after="20" w:before="20"/>
              <w:rPr>
                <w:rFonts w:ascii="Arial" w:hAnsi="Arial" w:cs="Arial"/>
                <w:sz w:val="15"/>
                <w:szCs w:val="15"/>
              </w:rPr>
            </w:pPr>
            <w:r>
              <w:rPr>
                <w:rFonts w:ascii="Arial" w:hAnsi="Arial" w:cs="Arial"/>
                <w:sz w:val="15"/>
                <w:szCs w:val="15"/>
              </w:rPr>
              <w:t xml:space="preserve">5.25</w:t>
            </w:r>
          </w:p>
        </w:tc>
      </w:tr>
      <w:tr>
        <w:trPr>
          <w:cantSplit/>
        </w:trPr>
        <w:tc>
          <w:tcPr>
            <w:tcW w:w="1038" w:type="dxa"/>
          </w:tcPr>
          <w:p>
            <w:pPr>
              <w:keepNext/>
              <w:spacing w:after="20" w:before="20"/>
              <w:rPr>
                <w:rFonts w:ascii="Arial" w:hAnsi="Arial" w:cs="Arial"/>
                <w:sz w:val="15"/>
                <w:szCs w:val="15"/>
              </w:rPr>
            </w:pPr>
            <w:r>
              <w:rPr>
                <w:rFonts w:ascii="Arial" w:hAnsi="Arial" w:cs="Arial"/>
                <w:color w:val="E65100"/>
                <w:sz w:val="15"/>
                <w:szCs w:val="15"/>
              </w:rPr>
              <w:t xml:space="preserve">CR-UA-014</w:t>
            </w:r>
          </w:p>
        </w:tc>
        <w:tc>
          <w:tcPr>
            <w:tcW w:w="1454" w:type="dxa"/>
          </w:tcPr>
          <w:p>
            <w:pPr>
              <w:keepNext/>
              <w:spacing w:after="20" w:before="20"/>
              <w:rPr>
                <w:rFonts w:ascii="Arial" w:hAnsi="Arial" w:cs="Arial"/>
                <w:sz w:val="15"/>
                <w:szCs w:val="15"/>
              </w:rPr>
            </w:pPr>
            <w:r>
              <w:rPr>
                <w:rFonts w:ascii="Arial" w:hAnsi="Arial" w:cs="Arial"/>
                <w:color w:val="E65100"/>
                <w:sz w:val="15"/>
                <w:szCs w:val="15"/>
              </w:rPr>
              <w:t xml:space="preserve">End date captured on the granting request (temporary access)</w:t>
            </w:r>
          </w:p>
        </w:tc>
        <w:tc>
          <w:tcPr>
            <w:tcW w:w="1315" w:type="dxa"/>
          </w:tcPr>
          <w:p>
            <w:pPr>
              <w:keepNext/>
              <w:spacing w:after="20" w:before="20"/>
              <w:rPr>
                <w:rFonts w:ascii="Arial" w:hAnsi="Arial" w:cs="Arial"/>
                <w:sz w:val="15"/>
                <w:szCs w:val="15"/>
              </w:rPr>
            </w:pPr>
            <w:r>
              <w:rPr>
                <w:rFonts w:ascii="Arial" w:hAnsi="Arial" w:cs="Arial"/>
                <w:sz w:val="15"/>
                <w:szCs w:val="15"/>
              </w:rPr>
              <w:t xml:space="preserve">Annex Z (CLR-UA-06, CLR-UA-13); FRUM.009.10</w:t>
            </w:r>
          </w:p>
        </w:tc>
        <w:tc>
          <w:tcPr>
            <w:tcW w:w="1454" w:type="dxa"/>
          </w:tcPr>
          <w:p>
            <w:pPr>
              <w:keepNext/>
              <w:spacing w:after="20" w:before="20"/>
              <w:rPr>
                <w:rFonts w:ascii="Arial" w:hAnsi="Arial" w:cs="Arial"/>
                <w:sz w:val="15"/>
                <w:szCs w:val="15"/>
              </w:rPr>
            </w:pPr>
            <w:r>
              <w:rPr>
                <w:rFonts w:ascii="Arial" w:hAnsi="Arial" w:cs="Arial"/>
                <w:sz w:val="15"/>
                <w:szCs w:val="15"/>
              </w:rPr>
              <w:t xml:space="preserve">UAM-024 Effective-dated access changes: Not available</w:t>
            </w:r>
          </w:p>
        </w:tc>
        <w:tc>
          <w:tcPr>
            <w:tcW w:w="2700" w:type="dxa"/>
          </w:tcPr>
          <w:p>
            <w:pPr>
              <w:keepNext/>
              <w:spacing w:after="20" w:before="20"/>
              <w:rPr>
                <w:rFonts w:ascii="Arial" w:hAnsi="Arial" w:cs="Arial"/>
                <w:sz w:val="15"/>
                <w:szCs w:val="15"/>
              </w:rPr>
            </w:pPr>
            <w:r>
              <w:rPr>
                <w:rFonts w:ascii="Arial" w:hAnsi="Arial" w:cs="Arial"/>
                <w:sz w:val="15"/>
                <w:szCs w:val="15"/>
              </w:rPr>
              <w:t xml:space="preserve">Only the end date entered with the grant is beyond the BRD: one request that gives access until an end date, with a notice some days before and the end date shown on the user's group profiles and in the reports. A removal of access requested with an effective date is a role change with an effective date (BRD NFR 1.k) and is a BRD item to deliver (BRD-UA-22, on the daily run of BRD-UA-11).</w:t>
            </w:r>
          </w:p>
        </w:tc>
        <w:tc>
          <w:tcPr>
            <w:tcW w:w="1108" w:type="dxa"/>
          </w:tcPr>
          <w:p>
            <w:pPr>
              <w:keepNext/>
              <w:spacing w:after="20" w:before="20"/>
              <w:rPr>
                <w:rFonts w:ascii="Arial" w:hAnsi="Arial" w:cs="Arial"/>
                <w:sz w:val="15"/>
                <w:szCs w:val="15"/>
              </w:rPr>
            </w:pPr>
            <w:r>
              <w:rPr>
                <w:rFonts w:ascii="Arial" w:hAnsi="Arial" w:cs="Arial"/>
                <w:sz w:val="15"/>
                <w:szCs w:val="15"/>
              </w:rPr>
              <w:t xml:space="preserve">No</w:t>
            </w:r>
          </w:p>
        </w:tc>
        <w:tc>
          <w:tcPr>
            <w:tcW w:w="864" w:type="dxa"/>
          </w:tcPr>
          <w:p>
            <w:pPr>
              <w:keepNext/>
              <w:spacing w:after="20" w:before="20"/>
              <w:rPr>
                <w:rFonts w:ascii="Arial" w:hAnsi="Arial" w:cs="Arial"/>
                <w:sz w:val="15"/>
                <w:szCs w:val="15"/>
              </w:rPr>
            </w:pPr>
            <w:r>
              <w:rPr>
                <w:rFonts w:ascii="Arial" w:hAnsi="Arial" w:cs="Arial"/>
                <w:sz w:val="15"/>
                <w:szCs w:val="15"/>
              </w:rPr>
              <w:t xml:space="preserve">Low</w:t>
            </w:r>
          </w:p>
        </w:tc>
        <w:tc>
          <w:tcPr>
            <w:tcW w:w="864" w:type="dxa"/>
          </w:tcPr>
          <w:p>
            <w:pPr>
              <w:keepNext/>
              <w:spacing w:after="20" w:before="20"/>
              <w:rPr>
                <w:rFonts w:ascii="Arial" w:hAnsi="Arial" w:cs="Arial"/>
                <w:sz w:val="15"/>
                <w:szCs w:val="15"/>
              </w:rPr>
            </w:pPr>
            <w:r>
              <w:rPr>
                <w:rFonts w:ascii="Arial" w:hAnsi="Arial" w:cs="Arial"/>
                <w:sz w:val="15"/>
                <w:szCs w:val="15"/>
              </w:rPr>
              <w:t xml:space="preserve">7.75</w:t>
            </w:r>
          </w:p>
        </w:tc>
      </w:tr>
      <w:tr>
        <w:trPr>
          <w:cantSplit/>
        </w:trPr>
        <w:tc>
          <w:tcPr>
            <w:tcW w:w="1038" w:type="dxa"/>
          </w:tcPr>
          <w:p>
            <w:pPr>
              <w:keepNext/>
              <w:spacing w:after="20" w:before="20"/>
              <w:rPr>
                <w:rFonts w:ascii="Arial" w:hAnsi="Arial" w:cs="Arial"/>
                <w:sz w:val="15"/>
                <w:szCs w:val="15"/>
              </w:rPr>
            </w:pPr>
            <w:r>
              <w:rPr>
                <w:rFonts w:ascii="Arial" w:hAnsi="Arial" w:cs="Arial"/>
                <w:color w:val="E65100"/>
                <w:sz w:val="15"/>
                <w:szCs w:val="15"/>
              </w:rPr>
              <w:t xml:space="preserve">CR-UA-016</w:t>
            </w:r>
          </w:p>
        </w:tc>
        <w:tc>
          <w:tcPr>
            <w:tcW w:w="1454" w:type="dxa"/>
          </w:tcPr>
          <w:p>
            <w:pPr>
              <w:keepNext/>
              <w:spacing w:after="20" w:before="20"/>
              <w:rPr>
                <w:rFonts w:ascii="Arial" w:hAnsi="Arial" w:cs="Arial"/>
                <w:sz w:val="15"/>
                <w:szCs w:val="15"/>
              </w:rPr>
            </w:pPr>
            <w:r>
              <w:rPr>
                <w:rFonts w:ascii="Arial" w:hAnsi="Arial" w:cs="Arial"/>
                <w:color w:val="E65100"/>
                <w:sz w:val="15"/>
                <w:szCs w:val="15"/>
              </w:rPr>
              <w:t xml:space="preserve">Emergency role edit</w:t>
            </w:r>
          </w:p>
        </w:tc>
        <w:tc>
          <w:tcPr>
            <w:tcW w:w="1315" w:type="dxa"/>
          </w:tcPr>
          <w:p>
            <w:pPr>
              <w:keepNext/>
              <w:spacing w:after="20" w:before="20"/>
              <w:rPr>
                <w:rFonts w:ascii="Arial" w:hAnsi="Arial" w:cs="Arial"/>
                <w:sz w:val="15"/>
                <w:szCs w:val="15"/>
              </w:rPr>
            </w:pPr>
            <w:r>
              <w:rPr>
                <w:rFonts w:ascii="Arial" w:hAnsi="Arial" w:cs="Arial"/>
                <w:sz w:val="15"/>
                <w:szCs w:val="15"/>
              </w:rPr>
              <w:t xml:space="preserve">FRUM.005.01; Annex J</w:t>
            </w:r>
          </w:p>
        </w:tc>
        <w:tc>
          <w:tcPr>
            <w:tcW w:w="1454" w:type="dxa"/>
          </w:tcPr>
          <w:p>
            <w:pPr>
              <w:keepNext/>
              <w:spacing w:after="20" w:before="20"/>
              <w:rPr>
                <w:rFonts w:ascii="Arial" w:hAnsi="Arial" w:cs="Arial"/>
                <w:sz w:val="15"/>
                <w:szCs w:val="15"/>
              </w:rPr>
            </w:pPr>
            <w:r>
              <w:rPr>
                <w:rFonts w:ascii="Arial" w:hAnsi="Arial" w:cs="Arial"/>
                <w:sz w:val="15"/>
                <w:szCs w:val="15"/>
              </w:rPr>
              <w:t xml:space="preserve">No feature row (UAM-022 group profile requests: Not available)</w:t>
            </w:r>
          </w:p>
        </w:tc>
        <w:tc>
          <w:tcPr>
            <w:tcW w:w="2700" w:type="dxa"/>
          </w:tcPr>
          <w:p>
            <w:pPr>
              <w:keepNext/>
              <w:spacing w:after="20" w:before="20"/>
              <w:rPr>
                <w:rFonts w:ascii="Arial" w:hAnsi="Arial" w:cs="Arial"/>
                <w:sz w:val="15"/>
                <w:szCs w:val="15"/>
              </w:rPr>
            </w:pPr>
            <w:r>
              <w:rPr>
                <w:rFonts w:ascii="Arial" w:hAnsi="Arial" w:cs="Arial"/>
                <w:sz w:val="15"/>
                <w:szCs w:val="15"/>
              </w:rPr>
              <w:t xml:space="preserve">With group profiles changed only by approved requests, an emergency path lets the System Administrator edit users and group profiles directly, when Information Security opens it, with every edit audited and alerted. The OOTB platform has no request flow and no emergency edit; the feature list has no row for it.</w:t>
            </w:r>
          </w:p>
        </w:tc>
        <w:tc>
          <w:tcPr>
            <w:tcW w:w="1108" w:type="dxa"/>
          </w:tcPr>
          <w:p>
            <w:pPr>
              <w:keepNext/>
              <w:spacing w:after="20" w:before="20"/>
              <w:rPr>
                <w:rFonts w:ascii="Arial" w:hAnsi="Arial" w:cs="Arial"/>
                <w:sz w:val="15"/>
                <w:szCs w:val="15"/>
              </w:rPr>
            </w:pPr>
            <w:r>
              <w:rPr>
                <w:rFonts w:ascii="Arial" w:hAnsi="Arial" w:cs="Arial"/>
                <w:sz w:val="15"/>
                <w:szCs w:val="15"/>
              </w:rPr>
              <w:t xml:space="preserve">Yes</w:t>
            </w:r>
          </w:p>
        </w:tc>
        <w:tc>
          <w:tcPr>
            <w:tcW w:w="864" w:type="dxa"/>
          </w:tcPr>
          <w:p>
            <w:pPr>
              <w:keepNext/>
              <w:spacing w:after="20" w:before="20"/>
              <w:rPr>
                <w:rFonts w:ascii="Arial" w:hAnsi="Arial" w:cs="Arial"/>
                <w:sz w:val="15"/>
                <w:szCs w:val="15"/>
              </w:rPr>
            </w:pPr>
            <w:r>
              <w:rPr>
                <w:rFonts w:ascii="Arial" w:hAnsi="Arial" w:cs="Arial"/>
                <w:sz w:val="15"/>
                <w:szCs w:val="15"/>
              </w:rPr>
              <w:t xml:space="preserve">Medium</w:t>
            </w:r>
          </w:p>
        </w:tc>
        <w:tc>
          <w:tcPr>
            <w:tcW w:w="864" w:type="dxa"/>
          </w:tcPr>
          <w:p>
            <w:pPr>
              <w:keepNext/>
              <w:spacing w:after="20" w:before="20"/>
              <w:rPr>
                <w:rFonts w:ascii="Arial" w:hAnsi="Arial" w:cs="Arial"/>
                <w:sz w:val="15"/>
                <w:szCs w:val="15"/>
              </w:rPr>
            </w:pPr>
            <w:r>
              <w:rPr>
                <w:rFonts w:ascii="Arial" w:hAnsi="Arial" w:cs="Arial"/>
                <w:sz w:val="15"/>
                <w:szCs w:val="15"/>
              </w:rPr>
              <w:t xml:space="preserve">6.5</w:t>
            </w:r>
          </w:p>
        </w:tc>
      </w:tr>
      <w:tr>
        <w:trPr>
          <w:cantSplit/>
        </w:trPr>
        <w:tc>
          <w:tcPr>
            <w:tcW w:w="1038" w:type="dxa"/>
          </w:tcPr>
          <w:p>
            <w:pPr>
              <w:spacing w:after="20" w:before="20"/>
              <w:rPr>
                <w:rFonts w:ascii="Arial" w:hAnsi="Arial" w:cs="Arial"/>
                <w:sz w:val="15"/>
                <w:szCs w:val="15"/>
              </w:rPr>
            </w:pPr>
            <w:r>
              <w:rPr>
                <w:rFonts w:ascii="Arial" w:hAnsi="Arial" w:cs="Arial"/>
                <w:sz w:val="15"/>
                <w:szCs w:val="15"/>
              </w:rPr>
              <w:t xml:space="preserve">Total</w:t>
            </w:r>
          </w:p>
        </w:tc>
        <w:tc>
          <w:tcPr>
            <w:tcW w:w="1454" w:type="dxa"/>
          </w:tcPr>
          <w:p>
            <w:pPr>
              <w:spacing w:after="20" w:before="20"/>
              <w:rPr>
                <w:rFonts w:ascii="Arial" w:hAnsi="Arial" w:cs="Arial"/>
                <w:sz w:val="15"/>
                <w:szCs w:val="15"/>
              </w:rPr>
            </w:pPr>
            <w:r>
              <w:rPr>
                <w:rFonts w:ascii="Arial" w:hAnsi="Arial" w:cs="Arial"/>
                <w:sz w:val="15"/>
                <w:szCs w:val="15"/>
              </w:rPr>
              <w:t xml:space="preserve">5 change requests</w:t>
            </w:r>
          </w:p>
        </w:tc>
        <w:tc>
          <w:tcPr>
            <w:tcW w:w="1315" w:type="dxa"/>
          </w:tcPr>
          <w:p>
            <w:pPr>
              <w:spacing w:after="20" w:before="20"/>
              <w:rPr>
                <w:rFonts w:ascii="Arial" w:hAnsi="Arial" w:cs="Arial"/>
                <w:sz w:val="15"/>
                <w:szCs w:val="15"/>
              </w:rPr>
            </w:pPr>
          </w:p>
        </w:tc>
        <w:tc>
          <w:tcPr>
            <w:tcW w:w="1454" w:type="dxa"/>
          </w:tcPr>
          <w:p>
            <w:pPr>
              <w:spacing w:after="20" w:before="20"/>
              <w:rPr>
                <w:rFonts w:ascii="Arial" w:hAnsi="Arial" w:cs="Arial"/>
                <w:sz w:val="15"/>
                <w:szCs w:val="15"/>
              </w:rPr>
            </w:pPr>
          </w:p>
        </w:tc>
        <w:tc>
          <w:tcPr>
            <w:tcW w:w="2700" w:type="dxa"/>
          </w:tcPr>
          <w:p>
            <w:pPr>
              <w:spacing w:after="20" w:before="20"/>
              <w:rPr>
                <w:rFonts w:ascii="Arial" w:hAnsi="Arial" w:cs="Arial"/>
                <w:sz w:val="15"/>
                <w:szCs w:val="15"/>
              </w:rPr>
            </w:pPr>
          </w:p>
        </w:tc>
        <w:tc>
          <w:tcPr>
            <w:tcW w:w="1108"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53</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AA.3 Beyond the BRD, offered by the iNXT BrokerVerse OOTB platform (no change request)</w:t>
      </w:r>
    </w:p>
    <w:p>
      <w:pPr>
        <w:rPr>
          <w:rFonts w:ascii="Arial" w:hAnsi="Arial" w:cs="Arial"/>
        </w:rPr>
      </w:pPr>
      <w:r>
        <w:rPr>
          <w:rFonts w:ascii="Arial" w:hAnsi="Arial" w:cs="Arial"/>
        </w:rPr>
        <w:t xml:space="preserve">The points of this FRS that no BRD asks for and that the iNXT BrokerVerse OOTB platform offers, found in its code (column OOTB evidence) and Available in the Feature List vs OOTB (green in this document). They come at no cost; most sit behind a setting that BDOI confirms (Annex M.10). Two of them were candidate change requests in the register of version 1.3 and are closed there.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68"/>
        <w:gridCol w:w="1523"/>
        <w:gridCol w:w="1384"/>
        <w:gridCol w:w="3046"/>
        <w:gridCol w:w="1661"/>
        <w:gridCol w:w="2215"/>
      </w:tblGrid>
      <w:tr>
        <w:trPr>
          <w:cantSplit/>
          <w:tblHeader/>
        </w:trPr>
        <w:tc>
          <w:tcPr>
            <w:tcW w:w="9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52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3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304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BDOI gets</w:t>
            </w:r>
          </w:p>
        </w:tc>
        <w:tc>
          <w:tcPr>
            <w:tcW w:w="166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22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OOTB evidence (code)</w:t>
            </w:r>
          </w:p>
        </w:tc>
      </w:tr>
      <w:tr>
        <w:trPr>
          <w:cantSplit/>
        </w:trPr>
        <w:tc>
          <w:tcPr>
            <w:tcW w:w="968" w:type="dxa"/>
          </w:tcPr>
          <w:p>
            <w:pPr>
              <w:spacing w:after="20" w:before="20"/>
              <w:rPr>
                <w:rFonts w:ascii="Arial" w:hAnsi="Arial" w:cs="Arial"/>
                <w:sz w:val="15"/>
                <w:szCs w:val="15"/>
              </w:rPr>
            </w:pPr>
            <w:r>
              <w:rPr>
                <w:rFonts w:ascii="Arial" w:hAnsi="Arial" w:cs="Arial"/>
                <w:color w:val="2E7D32"/>
                <w:sz w:val="15"/>
                <w:szCs w:val="15"/>
              </w:rPr>
              <w:t xml:space="preserve">OB-UA-02</w:t>
            </w:r>
          </w:p>
        </w:tc>
        <w:tc>
          <w:tcPr>
            <w:tcW w:w="1523" w:type="dxa"/>
          </w:tcPr>
          <w:p>
            <w:pPr>
              <w:spacing w:after="20" w:before="20"/>
              <w:rPr>
                <w:rFonts w:ascii="Arial" w:hAnsi="Arial" w:cs="Arial"/>
                <w:sz w:val="15"/>
                <w:szCs w:val="15"/>
              </w:rPr>
            </w:pPr>
            <w:r>
              <w:rPr>
                <w:rFonts w:ascii="Arial" w:hAnsi="Arial" w:cs="Arial"/>
                <w:color w:val="2E7D32"/>
                <w:sz w:val="15"/>
                <w:szCs w:val="15"/>
              </w:rPr>
              <w:t xml:space="preserve">Dormant-user deactivation</w:t>
            </w:r>
          </w:p>
        </w:tc>
        <w:tc>
          <w:tcPr>
            <w:tcW w:w="1384" w:type="dxa"/>
          </w:tcPr>
          <w:p>
            <w:pPr>
              <w:spacing w:after="20" w:before="20"/>
              <w:rPr>
                <w:rFonts w:ascii="Arial" w:hAnsi="Arial" w:cs="Arial"/>
                <w:sz w:val="15"/>
                <w:szCs w:val="15"/>
              </w:rPr>
            </w:pPr>
            <w:r>
              <w:rPr>
                <w:rFonts w:ascii="Arial" w:hAnsi="Arial" w:cs="Arial"/>
                <w:sz w:val="15"/>
                <w:szCs w:val="15"/>
              </w:rPr>
              <w:t xml:space="preserve">FRUM.003.04; Annex V</w:t>
            </w:r>
          </w:p>
        </w:tc>
        <w:tc>
          <w:tcPr>
            <w:tcW w:w="3046" w:type="dxa"/>
          </w:tcPr>
          <w:p>
            <w:pPr>
              <w:spacing w:after="20" w:before="20"/>
              <w:rPr>
                <w:rFonts w:ascii="Arial" w:hAnsi="Arial" w:cs="Arial"/>
                <w:sz w:val="15"/>
                <w:szCs w:val="15"/>
              </w:rPr>
            </w:pPr>
            <w:r>
              <w:rPr>
                <w:rFonts w:ascii="Arial" w:hAnsi="Arial" w:cs="Arial"/>
                <w:sz w:val="15"/>
                <w:szCs w:val="15"/>
              </w:rPr>
              <w:t xml:space="preserve">Users without a sign-in for 90 days deactivated by the daily run (setting Dormant days).</w:t>
            </w:r>
          </w:p>
        </w:tc>
        <w:tc>
          <w:tcPr>
            <w:tcW w:w="1661" w:type="dxa"/>
          </w:tcPr>
          <w:p>
            <w:pPr>
              <w:spacing w:after="20" w:before="20"/>
              <w:rPr>
                <w:rFonts w:ascii="Arial" w:hAnsi="Arial" w:cs="Arial"/>
                <w:sz w:val="15"/>
                <w:szCs w:val="15"/>
              </w:rPr>
            </w:pPr>
            <w:r>
              <w:rPr>
                <w:rFonts w:ascii="Arial" w:hAnsi="Arial" w:cs="Arial"/>
                <w:sz w:val="15"/>
                <w:szCs w:val="15"/>
              </w:rPr>
              <w:t xml:space="preserve">UAM-028 Dormant account deactivation: Available</w:t>
            </w:r>
          </w:p>
        </w:tc>
        <w:tc>
          <w:tcPr>
            <w:tcW w:w="2215" w:type="dxa"/>
          </w:tcPr>
          <w:p>
            <w:pPr>
              <w:spacing w:after="20" w:before="20"/>
              <w:rPr>
                <w:rFonts w:ascii="Arial" w:hAnsi="Arial" w:cs="Arial"/>
                <w:sz w:val="15"/>
                <w:szCs w:val="15"/>
              </w:rPr>
            </w:pPr>
            <w:r>
              <w:rPr>
                <w:rFonts w:ascii="Arial" w:hAnsi="Arial" w:cs="Arial"/>
                <w:sz w:val="15"/>
                <w:szCs w:val="15"/>
              </w:rPr>
              <w:t xml:space="preserve">Daily run Dormant accounts (setting Dormant days, 90)</w:t>
            </w:r>
          </w:p>
        </w:tc>
      </w:tr>
      <w:tr>
        <w:trPr>
          <w:cantSplit/>
        </w:trPr>
        <w:tc>
          <w:tcPr>
            <w:tcW w:w="968" w:type="dxa"/>
          </w:tcPr>
          <w:p>
            <w:pPr>
              <w:keepNext/>
              <w:spacing w:after="20" w:before="20"/>
              <w:rPr>
                <w:rFonts w:ascii="Arial" w:hAnsi="Arial" w:cs="Arial"/>
                <w:sz w:val="15"/>
                <w:szCs w:val="15"/>
              </w:rPr>
            </w:pPr>
            <w:r>
              <w:rPr>
                <w:rFonts w:ascii="Arial" w:hAnsi="Arial" w:cs="Arial"/>
                <w:color w:val="2E7D32"/>
                <w:sz w:val="15"/>
                <w:szCs w:val="15"/>
              </w:rPr>
              <w:t xml:space="preserve">OB-UA-03</w:t>
            </w:r>
          </w:p>
        </w:tc>
        <w:tc>
          <w:tcPr>
            <w:tcW w:w="1523" w:type="dxa"/>
          </w:tcPr>
          <w:p>
            <w:pPr>
              <w:keepNext/>
              <w:spacing w:after="20" w:before="20"/>
              <w:rPr>
                <w:rFonts w:ascii="Arial" w:hAnsi="Arial" w:cs="Arial"/>
                <w:sz w:val="15"/>
                <w:szCs w:val="15"/>
              </w:rPr>
            </w:pPr>
            <w:r>
              <w:rPr>
                <w:rFonts w:ascii="Arial" w:hAnsi="Arial" w:cs="Arial"/>
                <w:color w:val="2E7D32"/>
                <w:sz w:val="15"/>
                <w:szCs w:val="15"/>
              </w:rPr>
              <w:t xml:space="preserve">Second factor of the local accounts</w:t>
            </w:r>
          </w:p>
        </w:tc>
        <w:tc>
          <w:tcPr>
            <w:tcW w:w="1384" w:type="dxa"/>
          </w:tcPr>
          <w:p>
            <w:pPr>
              <w:keepNext/>
              <w:spacing w:after="20" w:before="20"/>
              <w:rPr>
                <w:rFonts w:ascii="Arial" w:hAnsi="Arial" w:cs="Arial"/>
                <w:sz w:val="15"/>
                <w:szCs w:val="15"/>
              </w:rPr>
            </w:pPr>
            <w:r>
              <w:rPr>
                <w:rFonts w:ascii="Arial" w:hAnsi="Arial" w:cs="Arial"/>
                <w:sz w:val="15"/>
                <w:szCs w:val="15"/>
              </w:rPr>
              <w:t xml:space="preserve">FRUM-004; Annex M.4</w:t>
            </w:r>
          </w:p>
        </w:tc>
        <w:tc>
          <w:tcPr>
            <w:tcW w:w="3046" w:type="dxa"/>
          </w:tcPr>
          <w:p>
            <w:pPr>
              <w:keepNext/>
              <w:spacing w:after="20" w:before="20"/>
              <w:rPr>
                <w:rFonts w:ascii="Arial" w:hAnsi="Arial" w:cs="Arial"/>
                <w:sz w:val="15"/>
                <w:szCs w:val="15"/>
              </w:rPr>
            </w:pPr>
            <w:r>
              <w:rPr>
                <w:rFonts w:ascii="Arial" w:hAnsi="Arial" w:cs="Arial"/>
                <w:sz w:val="15"/>
                <w:szCs w:val="15"/>
              </w:rPr>
              <w:t xml:space="preserve">Authenticator code at sign-in, compulsory per role, and reset of a lost authenticator by an administrator.</w:t>
            </w:r>
          </w:p>
        </w:tc>
        <w:tc>
          <w:tcPr>
            <w:tcW w:w="1661" w:type="dxa"/>
          </w:tcPr>
          <w:p>
            <w:pPr>
              <w:keepNext/>
              <w:spacing w:after="20" w:before="20"/>
              <w:rPr>
                <w:rFonts w:ascii="Arial" w:hAnsi="Arial" w:cs="Arial"/>
                <w:sz w:val="15"/>
                <w:szCs w:val="15"/>
              </w:rPr>
            </w:pPr>
            <w:r>
              <w:rPr>
                <w:rFonts w:ascii="Arial" w:hAnsi="Arial" w:cs="Arial"/>
                <w:sz w:val="15"/>
                <w:szCs w:val="15"/>
              </w:rPr>
              <w:t xml:space="preserve">UAM-007 Two-factor authentication: Available</w:t>
            </w:r>
          </w:p>
        </w:tc>
        <w:tc>
          <w:tcPr>
            <w:tcW w:w="2215" w:type="dxa"/>
          </w:tcPr>
          <w:p>
            <w:pPr>
              <w:keepNext/>
              <w:spacing w:after="20" w:before="20"/>
              <w:rPr>
                <w:rFonts w:ascii="Arial" w:hAnsi="Arial" w:cs="Arial"/>
                <w:sz w:val="15"/>
                <w:szCs w:val="15"/>
              </w:rPr>
            </w:pPr>
            <w:r>
              <w:rPr>
                <w:rFonts w:ascii="Arial" w:hAnsi="Arial" w:cs="Arial"/>
                <w:sz w:val="15"/>
                <w:szCs w:val="15"/>
              </w:rPr>
              <w:t xml:space="preserve">Sign-in with authenticator code; two-factor per role on the user screen</w:t>
            </w:r>
          </w:p>
        </w:tc>
      </w:tr>
      <w:tr>
        <w:trPr>
          <w:cantSplit/>
        </w:trPr>
        <w:tc>
          <w:tcPr>
            <w:tcW w:w="968" w:type="dxa"/>
          </w:tcPr>
          <w:p>
            <w:pPr>
              <w:keepNext/>
              <w:spacing w:after="20" w:before="20"/>
              <w:rPr>
                <w:rFonts w:ascii="Arial" w:hAnsi="Arial" w:cs="Arial"/>
                <w:sz w:val="15"/>
                <w:szCs w:val="15"/>
              </w:rPr>
            </w:pPr>
            <w:r>
              <w:rPr>
                <w:rFonts w:ascii="Arial" w:hAnsi="Arial" w:cs="Arial"/>
                <w:color w:val="2E7D32"/>
                <w:sz w:val="15"/>
                <w:szCs w:val="15"/>
              </w:rPr>
              <w:t xml:space="preserve">OB-UA-04</w:t>
            </w:r>
          </w:p>
        </w:tc>
        <w:tc>
          <w:tcPr>
            <w:tcW w:w="1523" w:type="dxa"/>
          </w:tcPr>
          <w:p>
            <w:pPr>
              <w:keepNext/>
              <w:spacing w:after="20" w:before="20"/>
              <w:rPr>
                <w:rFonts w:ascii="Arial" w:hAnsi="Arial" w:cs="Arial"/>
                <w:sz w:val="15"/>
                <w:szCs w:val="15"/>
              </w:rPr>
            </w:pPr>
            <w:r>
              <w:rPr>
                <w:rFonts w:ascii="Arial" w:hAnsi="Arial" w:cs="Arial"/>
                <w:color w:val="2E7D32"/>
                <w:sz w:val="15"/>
                <w:szCs w:val="15"/>
              </w:rPr>
              <w:t xml:space="preserve">Business settings without a release</w:t>
            </w:r>
          </w:p>
        </w:tc>
        <w:tc>
          <w:tcPr>
            <w:tcW w:w="1384" w:type="dxa"/>
          </w:tcPr>
          <w:p>
            <w:pPr>
              <w:keepNext/>
              <w:spacing w:after="20" w:before="20"/>
              <w:rPr>
                <w:rFonts w:ascii="Arial" w:hAnsi="Arial" w:cs="Arial"/>
                <w:sz w:val="15"/>
                <w:szCs w:val="15"/>
              </w:rPr>
            </w:pPr>
            <w:r>
              <w:rPr>
                <w:rFonts w:ascii="Arial" w:hAnsi="Arial" w:cs="Arial"/>
                <w:sz w:val="15"/>
                <w:szCs w:val="15"/>
              </w:rPr>
              <w:t xml:space="preserve">Annex M.10</w:t>
            </w:r>
          </w:p>
        </w:tc>
        <w:tc>
          <w:tcPr>
            <w:tcW w:w="3046" w:type="dxa"/>
          </w:tcPr>
          <w:p>
            <w:pPr>
              <w:keepNext/>
              <w:spacing w:after="20" w:before="20"/>
              <w:rPr>
                <w:rFonts w:ascii="Arial" w:hAnsi="Arial" w:cs="Arial"/>
                <w:sz w:val="15"/>
                <w:szCs w:val="15"/>
              </w:rPr>
            </w:pPr>
            <w:r>
              <w:rPr>
                <w:rFonts w:ascii="Arial" w:hAnsi="Arial" w:cs="Arial"/>
                <w:sz w:val="15"/>
                <w:szCs w:val="15"/>
              </w:rPr>
              <w:t xml:space="preserve">Parameters applied at once and audited, so a point where BDOI's FRS and the BRD differ is chosen by a setting without a release.</w:t>
            </w:r>
          </w:p>
        </w:tc>
        <w:tc>
          <w:tcPr>
            <w:tcW w:w="1661" w:type="dxa"/>
          </w:tcPr>
          <w:p>
            <w:pPr>
              <w:keepNext/>
              <w:spacing w:after="20" w:before="20"/>
              <w:rPr>
                <w:rFonts w:ascii="Arial" w:hAnsi="Arial" w:cs="Arial"/>
                <w:sz w:val="15"/>
                <w:szCs w:val="15"/>
              </w:rPr>
            </w:pPr>
            <w:r>
              <w:rPr>
                <w:rFonts w:ascii="Arial" w:hAnsi="Arial" w:cs="Arial"/>
                <w:sz w:val="15"/>
                <w:szCs w:val="15"/>
              </w:rPr>
              <w:t xml:space="preserve">ADM-011 Business parameters without a release: Available</w:t>
            </w:r>
          </w:p>
        </w:tc>
        <w:tc>
          <w:tcPr>
            <w:tcW w:w="2215" w:type="dxa"/>
          </w:tcPr>
          <w:p>
            <w:pPr>
              <w:keepNext/>
              <w:spacing w:after="20" w:before="20"/>
              <w:rPr>
                <w:rFonts w:ascii="Arial" w:hAnsi="Arial" w:cs="Arial"/>
                <w:sz w:val="15"/>
                <w:szCs w:val="15"/>
              </w:rPr>
            </w:pPr>
            <w:r>
              <w:rPr>
                <w:rFonts w:ascii="Arial" w:hAnsi="Arial" w:cs="Arial"/>
                <w:sz w:val="15"/>
                <w:szCs w:val="15"/>
              </w:rPr>
              <w:t xml:space="preserve">Settings screen: parameters applied at once and audited</w:t>
            </w:r>
          </w:p>
        </w:tc>
      </w:tr>
      <w:tr>
        <w:trPr>
          <w:cantSplit/>
        </w:trPr>
        <w:tc>
          <w:tcPr>
            <w:tcW w:w="968" w:type="dxa"/>
          </w:tcPr>
          <w:p>
            <w:pPr>
              <w:spacing w:after="20" w:before="20"/>
              <w:rPr>
                <w:rFonts w:ascii="Arial" w:hAnsi="Arial" w:cs="Arial"/>
                <w:sz w:val="15"/>
                <w:szCs w:val="15"/>
              </w:rPr>
            </w:pPr>
            <w:r>
              <w:rPr>
                <w:rFonts w:ascii="Arial" w:hAnsi="Arial" w:cs="Arial"/>
                <w:color w:val="2E7D32"/>
                <w:sz w:val="15"/>
                <w:szCs w:val="15"/>
              </w:rPr>
              <w:t xml:space="preserve">OB-UA-05</w:t>
            </w:r>
          </w:p>
        </w:tc>
        <w:tc>
          <w:tcPr>
            <w:tcW w:w="1523" w:type="dxa"/>
          </w:tcPr>
          <w:p>
            <w:pPr>
              <w:spacing w:after="20" w:before="20"/>
              <w:rPr>
                <w:rFonts w:ascii="Arial" w:hAnsi="Arial" w:cs="Arial"/>
                <w:sz w:val="15"/>
                <w:szCs w:val="15"/>
              </w:rPr>
            </w:pPr>
            <w:r>
              <w:rPr>
                <w:rFonts w:ascii="Arial" w:hAnsi="Arial" w:cs="Arial"/>
                <w:color w:val="2E7D32"/>
                <w:sz w:val="15"/>
                <w:szCs w:val="15"/>
              </w:rPr>
              <w:t xml:space="preserve">Periodic access review and scheduled reports</w:t>
            </w:r>
          </w:p>
        </w:tc>
        <w:tc>
          <w:tcPr>
            <w:tcW w:w="1384" w:type="dxa"/>
          </w:tcPr>
          <w:p>
            <w:pPr>
              <w:spacing w:after="20" w:before="20"/>
              <w:rPr>
                <w:rFonts w:ascii="Arial" w:hAnsi="Arial" w:cs="Arial"/>
                <w:sz w:val="15"/>
                <w:szCs w:val="15"/>
              </w:rPr>
            </w:pPr>
            <w:r>
              <w:rPr>
                <w:rFonts w:ascii="Arial" w:hAnsi="Arial" w:cs="Arial"/>
                <w:sz w:val="15"/>
                <w:szCs w:val="15"/>
              </w:rPr>
              <w:t xml:space="preserve">Annex V, Annex Q.5 (UA-Q51)</w:t>
            </w:r>
          </w:p>
        </w:tc>
        <w:tc>
          <w:tcPr>
            <w:tcW w:w="3046" w:type="dxa"/>
          </w:tcPr>
          <w:p>
            <w:pPr>
              <w:spacing w:after="20" w:before="20"/>
              <w:rPr>
                <w:rFonts w:ascii="Arial" w:hAnsi="Arial" w:cs="Arial"/>
                <w:sz w:val="15"/>
                <w:szCs w:val="15"/>
              </w:rPr>
            </w:pPr>
            <w:r>
              <w:rPr>
                <w:rFonts w:ascii="Arial" w:hAnsi="Arial" w:cs="Arial"/>
                <w:sz w:val="15"/>
                <w:szCs w:val="15"/>
              </w:rPr>
              <w:t xml:space="preserve">Recertification campaigns over every active user (revoke deactivates the account) and report schedules with recipients, so the monthly access review reaches Information Security.</w:t>
            </w:r>
          </w:p>
        </w:tc>
        <w:tc>
          <w:tcPr>
            <w:tcW w:w="1661" w:type="dxa"/>
          </w:tcPr>
          <w:p>
            <w:pPr>
              <w:spacing w:after="20" w:before="20"/>
              <w:rPr>
                <w:rFonts w:ascii="Arial" w:hAnsi="Arial" w:cs="Arial"/>
                <w:sz w:val="15"/>
                <w:szCs w:val="15"/>
              </w:rPr>
            </w:pPr>
            <w:r>
              <w:rPr>
                <w:rFonts w:ascii="Arial" w:hAnsi="Arial" w:cs="Arial"/>
                <w:sz w:val="15"/>
                <w:szCs w:val="15"/>
              </w:rPr>
              <w:t xml:space="preserve">UAM-030 Periodic access entitlement review: Available; RPT-007 User-scheduled reports: Available</w:t>
            </w:r>
          </w:p>
        </w:tc>
        <w:tc>
          <w:tcPr>
            <w:tcW w:w="2215" w:type="dxa"/>
          </w:tcPr>
          <w:p>
            <w:pPr>
              <w:spacing w:after="20" w:before="20"/>
              <w:rPr>
                <w:rFonts w:ascii="Arial" w:hAnsi="Arial" w:cs="Arial"/>
                <w:sz w:val="15"/>
                <w:szCs w:val="15"/>
              </w:rPr>
            </w:pPr>
            <w:r>
              <w:rPr>
                <w:rFonts w:ascii="Arial" w:hAnsi="Arial" w:cs="Arial"/>
                <w:sz w:val="15"/>
                <w:szCs w:val="15"/>
              </w:rPr>
              <w:t xml:space="preserve">Access Control &gt; Access Reviews; Reports &gt; Schedules (recipients, format, timing)</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AA.4 BRD requirements to deliver (in scope, no change request)</w:t>
      </w:r>
    </w:p>
    <w:p>
      <w:pPr>
        <w:rPr>
          <w:rFonts w:ascii="Arial" w:hAnsi="Arial" w:cs="Arial"/>
        </w:rPr>
      </w:pPr>
      <w:r>
        <w:rPr>
          <w:rFonts w:ascii="Arial" w:hAnsi="Arial" w:cs="Arial"/>
        </w:rPr>
        <w:t xml:space="preserve">Requirements of the BRDs (black in this document, Annex P and X.2) that the iNXT BrokerVerse OOTB platform does not meet in full: the matching feature of the Feature List vs OOTB is Not available or Partial. They are part of the scope, not change requests, and are delivered before UAT; most are already available for BDOI in the BIBS system. The effort is given for planning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27" w:type="dxa"/>
      </w:tblPr>
      <w:tblGrid>
        <w:gridCol w:w="1080"/>
        <w:gridCol w:w="1872"/>
        <w:gridCol w:w="2015"/>
        <w:gridCol w:w="1584"/>
        <w:gridCol w:w="3311"/>
        <w:gridCol w:w="864"/>
      </w:tblGrid>
      <w:tr>
        <w:trPr>
          <w:cantSplit/>
          <w:tblHeader/>
        </w:trPr>
        <w:tc>
          <w:tcPr>
            <w:tcW w:w="10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Item</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reference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is delivered</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BRD-UA-01</w:t>
            </w:r>
          </w:p>
        </w:tc>
        <w:tc>
          <w:tcPr>
            <w:tcW w:w="1872" w:type="dxa"/>
          </w:tcPr>
          <w:p>
            <w:pPr>
              <w:spacing w:after="20" w:before="20"/>
              <w:rPr>
                <w:rFonts w:ascii="Arial" w:hAnsi="Arial" w:cs="Arial"/>
                <w:sz w:val="15"/>
                <w:szCs w:val="15"/>
              </w:rPr>
            </w:pPr>
            <w:r>
              <w:rPr>
                <w:rFonts w:ascii="Arial" w:hAnsi="Arial" w:cs="Arial"/>
                <w:sz w:val="15"/>
                <w:szCs w:val="15"/>
              </w:rPr>
              <w:t xml:space="preserve">One session per device</w:t>
            </w:r>
          </w:p>
        </w:tc>
        <w:tc>
          <w:tcPr>
            <w:tcW w:w="2015" w:type="dxa"/>
          </w:tcPr>
          <w:p>
            <w:pPr>
              <w:spacing w:after="20" w:before="20"/>
              <w:rPr>
                <w:rFonts w:ascii="Arial" w:hAnsi="Arial" w:cs="Arial"/>
                <w:sz w:val="15"/>
                <w:szCs w:val="15"/>
              </w:rPr>
            </w:pPr>
            <w:r>
              <w:rPr>
                <w:rFonts w:ascii="Arial" w:hAnsi="Arial" w:cs="Arial"/>
                <w:sz w:val="15"/>
                <w:szCs w:val="15"/>
              </w:rPr>
              <w:t xml:space="preserve">Collections addendum NFR 10.07</w:t>
            </w:r>
          </w:p>
        </w:tc>
        <w:tc>
          <w:tcPr>
            <w:tcW w:w="1584" w:type="dxa"/>
          </w:tcPr>
          <w:p>
            <w:pPr>
              <w:spacing w:after="20" w:before="20"/>
              <w:rPr>
                <w:rFonts w:ascii="Arial" w:hAnsi="Arial" w:cs="Arial"/>
                <w:sz w:val="15"/>
                <w:szCs w:val="15"/>
              </w:rPr>
            </w:pPr>
            <w:r>
              <w:rPr>
                <w:rFonts w:ascii="Arial" w:hAnsi="Arial" w:cs="Arial"/>
                <w:sz w:val="15"/>
                <w:szCs w:val="15"/>
              </w:rPr>
              <w:t xml:space="preserve">UAM-005: Not available</w:t>
            </w:r>
          </w:p>
        </w:tc>
        <w:tc>
          <w:tcPr>
            <w:tcW w:w="3311" w:type="dxa"/>
          </w:tcPr>
          <w:p>
            <w:pPr>
              <w:spacing w:after="20" w:before="20"/>
              <w:rPr>
                <w:rFonts w:ascii="Arial" w:hAnsi="Arial" w:cs="Arial"/>
                <w:sz w:val="15"/>
                <w:szCs w:val="15"/>
              </w:rPr>
            </w:pPr>
            <w:r>
              <w:rPr>
                <w:rFonts w:ascii="Arial" w:hAnsi="Arial" w:cs="Arial"/>
                <w:sz w:val="15"/>
                <w:szCs w:val="15"/>
              </w:rPr>
              <w:t xml:space="preserve">A sign-in on another device ends the user's earlier session, with the reason in the session log and a message on the earlier device.</w:t>
            </w:r>
          </w:p>
        </w:tc>
        <w:tc>
          <w:tcPr>
            <w:tcW w:w="864" w:type="dxa"/>
          </w:tcPr>
          <w:p>
            <w:pPr>
              <w:spacing w:after="20" w:before="20"/>
              <w:rPr>
                <w:rFonts w:ascii="Arial" w:hAnsi="Arial" w:cs="Arial"/>
                <w:sz w:val="15"/>
                <w:szCs w:val="15"/>
              </w:rPr>
            </w:pPr>
            <w:r>
              <w:rPr>
                <w:rFonts w:ascii="Arial" w:hAnsi="Arial" w:cs="Arial"/>
                <w:sz w:val="15"/>
                <w:szCs w:val="15"/>
              </w:rPr>
              <w:t xml:space="preserve">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BRD-UA-02</w:t>
            </w:r>
          </w:p>
        </w:tc>
        <w:tc>
          <w:tcPr>
            <w:tcW w:w="1872" w:type="dxa"/>
          </w:tcPr>
          <w:p>
            <w:pPr>
              <w:spacing w:after="20" w:before="20"/>
              <w:rPr>
                <w:rFonts w:ascii="Arial" w:hAnsi="Arial" w:cs="Arial"/>
                <w:sz w:val="15"/>
                <w:szCs w:val="15"/>
              </w:rPr>
            </w:pPr>
            <w:r>
              <w:rPr>
                <w:rFonts w:ascii="Arial" w:hAnsi="Arial" w:cs="Arial"/>
                <w:sz w:val="15"/>
                <w:szCs w:val="15"/>
              </w:rPr>
              <w:t xml:space="preserve">Administrator passwords of 12 characters</w:t>
            </w:r>
          </w:p>
        </w:tc>
        <w:tc>
          <w:tcPr>
            <w:tcW w:w="2015" w:type="dxa"/>
          </w:tcPr>
          <w:p>
            <w:pPr>
              <w:spacing w:after="20" w:before="20"/>
              <w:rPr>
                <w:rFonts w:ascii="Arial" w:hAnsi="Arial" w:cs="Arial"/>
                <w:sz w:val="15"/>
                <w:szCs w:val="15"/>
              </w:rPr>
            </w:pPr>
            <w:r>
              <w:rPr>
                <w:rFonts w:ascii="Arial" w:hAnsi="Arial" w:cs="Arial"/>
                <w:sz w:val="15"/>
                <w:szCs w:val="15"/>
              </w:rPr>
              <w:t xml:space="preserve">Collections addendum NFR 2.04</w:t>
            </w:r>
          </w:p>
        </w:tc>
        <w:tc>
          <w:tcPr>
            <w:tcW w:w="1584" w:type="dxa"/>
          </w:tcPr>
          <w:p>
            <w:pPr>
              <w:spacing w:after="20" w:before="20"/>
              <w:rPr>
                <w:rFonts w:ascii="Arial" w:hAnsi="Arial" w:cs="Arial"/>
                <w:sz w:val="15"/>
                <w:szCs w:val="15"/>
              </w:rPr>
            </w:pPr>
            <w:r>
              <w:rPr>
                <w:rFonts w:ascii="Arial" w:hAnsi="Arial" w:cs="Arial"/>
                <w:sz w:val="15"/>
                <w:szCs w:val="15"/>
              </w:rPr>
              <w:t xml:space="preserve">UAM-008: Available (one minimum length only)</w:t>
            </w:r>
          </w:p>
        </w:tc>
        <w:tc>
          <w:tcPr>
            <w:tcW w:w="3311" w:type="dxa"/>
          </w:tcPr>
          <w:p>
            <w:pPr>
              <w:spacing w:after="20" w:before="20"/>
              <w:rPr>
                <w:rFonts w:ascii="Arial" w:hAnsi="Arial" w:cs="Arial"/>
                <w:sz w:val="15"/>
                <w:szCs w:val="15"/>
              </w:rPr>
            </w:pPr>
            <w:r>
              <w:rPr>
                <w:rFonts w:ascii="Arial" w:hAnsi="Arial" w:cs="Arial"/>
                <w:sz w:val="15"/>
                <w:szCs w:val="15"/>
              </w:rPr>
              <w:t xml:space="preserve">Minimum length 12 for the accounts with administrator privileges, 8 or more for any other local account; as a setting.</w:t>
            </w:r>
          </w:p>
        </w:tc>
        <w:tc>
          <w:tcPr>
            <w:tcW w:w="864" w:type="dxa"/>
          </w:tcPr>
          <w:p>
            <w:pPr>
              <w:spacing w:after="20" w:before="20"/>
              <w:rPr>
                <w:rFonts w:ascii="Arial" w:hAnsi="Arial" w:cs="Arial"/>
                <w:sz w:val="15"/>
                <w:szCs w:val="15"/>
              </w:rPr>
            </w:pPr>
            <w:r>
              <w:rPr>
                <w:rFonts w:ascii="Arial" w:hAnsi="Arial" w:cs="Arial"/>
                <w:sz w:val="15"/>
                <w:szCs w:val="15"/>
              </w:rPr>
              <w:t xml:space="preserve">1.5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BRD-UA-03</w:t>
            </w:r>
          </w:p>
        </w:tc>
        <w:tc>
          <w:tcPr>
            <w:tcW w:w="1872" w:type="dxa"/>
          </w:tcPr>
          <w:p>
            <w:pPr>
              <w:spacing w:after="20" w:before="20"/>
              <w:rPr>
                <w:rFonts w:ascii="Arial" w:hAnsi="Arial" w:cs="Arial"/>
                <w:sz w:val="15"/>
                <w:szCs w:val="15"/>
              </w:rPr>
            </w:pPr>
            <w:r>
              <w:rPr>
                <w:rFonts w:ascii="Arial" w:hAnsi="Arial" w:cs="Arial"/>
                <w:sz w:val="15"/>
                <w:szCs w:val="15"/>
              </w:rPr>
              <w:t xml:space="preserve">Inactivity warning at 15 minutes</w:t>
            </w:r>
          </w:p>
        </w:tc>
        <w:tc>
          <w:tcPr>
            <w:tcW w:w="2015" w:type="dxa"/>
          </w:tcPr>
          <w:p>
            <w:pPr>
              <w:spacing w:after="20" w:before="20"/>
              <w:rPr>
                <w:rFonts w:ascii="Arial" w:hAnsi="Arial" w:cs="Arial"/>
                <w:sz w:val="15"/>
                <w:szCs w:val="15"/>
              </w:rPr>
            </w:pPr>
            <w:r>
              <w:rPr>
                <w:rFonts w:ascii="Arial" w:hAnsi="Arial" w:cs="Arial"/>
                <w:sz w:val="15"/>
                <w:szCs w:val="15"/>
              </w:rPr>
              <w:t xml:space="preserve">UAM BRD x.001.1.2, x.001.1.3; Collections addendum NFR 10.01</w:t>
            </w:r>
          </w:p>
        </w:tc>
        <w:tc>
          <w:tcPr>
            <w:tcW w:w="1584" w:type="dxa"/>
          </w:tcPr>
          <w:p>
            <w:pPr>
              <w:spacing w:after="20" w:before="20"/>
              <w:rPr>
                <w:rFonts w:ascii="Arial" w:hAnsi="Arial" w:cs="Arial"/>
                <w:sz w:val="15"/>
                <w:szCs w:val="15"/>
              </w:rPr>
            </w:pPr>
            <w:r>
              <w:rPr>
                <w:rFonts w:ascii="Arial" w:hAnsi="Arial" w:cs="Arial"/>
                <w:sz w:val="15"/>
                <w:szCs w:val="15"/>
              </w:rPr>
              <w:t xml:space="preserve">UAM-003: Partial</w:t>
            </w:r>
          </w:p>
        </w:tc>
        <w:tc>
          <w:tcPr>
            <w:tcW w:w="3311" w:type="dxa"/>
          </w:tcPr>
          <w:p>
            <w:pPr>
              <w:spacing w:after="20" w:before="20"/>
              <w:rPr>
                <w:rFonts w:ascii="Arial" w:hAnsi="Arial" w:cs="Arial"/>
                <w:sz w:val="15"/>
                <w:szCs w:val="15"/>
              </w:rPr>
            </w:pPr>
            <w:r>
              <w:rPr>
                <w:rFonts w:ascii="Arial" w:hAnsi="Arial" w:cs="Arial"/>
                <w:sz w:val="15"/>
                <w:szCs w:val="15"/>
              </w:rPr>
              <w:t xml:space="preserve">A warning after 15 minutes of inactivity with Stay Logged In and Log Out, besides the sign-out after 30 minutes; both times settings (BDOI confirms 15 or 30 minutes).</w:t>
            </w:r>
          </w:p>
        </w:tc>
        <w:tc>
          <w:tcPr>
            <w:tcW w:w="864" w:type="dxa"/>
          </w:tcPr>
          <w:p>
            <w:pPr>
              <w:spacing w:after="20" w:before="20"/>
              <w:rPr>
                <w:rFonts w:ascii="Arial" w:hAnsi="Arial" w:cs="Arial"/>
                <w:sz w:val="15"/>
                <w:szCs w:val="15"/>
              </w:rPr>
            </w:pPr>
            <w:r>
              <w:rPr>
                <w:rFonts w:ascii="Arial" w:hAnsi="Arial" w:cs="Arial"/>
                <w:sz w:val="15"/>
                <w:szCs w:val="15"/>
              </w:rPr>
              <w:t xml:space="preserve">2.5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BRD-UA-05</w:t>
            </w:r>
          </w:p>
        </w:tc>
        <w:tc>
          <w:tcPr>
            <w:tcW w:w="1872" w:type="dxa"/>
          </w:tcPr>
          <w:p>
            <w:pPr>
              <w:spacing w:after="20" w:before="20"/>
              <w:rPr>
                <w:rFonts w:ascii="Arial" w:hAnsi="Arial" w:cs="Arial"/>
                <w:sz w:val="15"/>
                <w:szCs w:val="15"/>
              </w:rPr>
            </w:pPr>
            <w:r>
              <w:rPr>
                <w:rFonts w:ascii="Arial" w:hAnsi="Arial" w:cs="Arial"/>
                <w:sz w:val="15"/>
                <w:szCs w:val="15"/>
              </w:rPr>
              <w:t xml:space="preserve">Windows ID, business unit group, user level and user ID rule on the user record</w:t>
            </w:r>
          </w:p>
        </w:tc>
        <w:tc>
          <w:tcPr>
            <w:tcW w:w="2015" w:type="dxa"/>
          </w:tcPr>
          <w:p>
            <w:pPr>
              <w:spacing w:after="20" w:before="20"/>
              <w:rPr>
                <w:rFonts w:ascii="Arial" w:hAnsi="Arial" w:cs="Arial"/>
                <w:sz w:val="15"/>
                <w:szCs w:val="15"/>
              </w:rPr>
            </w:pPr>
            <w:r>
              <w:rPr>
                <w:rFonts w:ascii="Arial" w:hAnsi="Arial" w:cs="Arial"/>
                <w:sz w:val="15"/>
                <w:szCs w:val="15"/>
              </w:rPr>
              <w:t xml:space="preserve">UAM BRD NFR 13, 15; Collections addendum NFR 2.09</w:t>
            </w:r>
          </w:p>
        </w:tc>
        <w:tc>
          <w:tcPr>
            <w:tcW w:w="1584" w:type="dxa"/>
          </w:tcPr>
          <w:p>
            <w:pPr>
              <w:spacing w:after="20" w:before="20"/>
              <w:rPr>
                <w:rFonts w:ascii="Arial" w:hAnsi="Arial" w:cs="Arial"/>
                <w:sz w:val="15"/>
                <w:szCs w:val="15"/>
              </w:rPr>
            </w:pPr>
            <w:r>
              <w:rPr>
                <w:rFonts w:ascii="Arial" w:hAnsi="Arial" w:cs="Arial"/>
                <w:sz w:val="15"/>
                <w:szCs w:val="15"/>
              </w:rPr>
              <w:t xml:space="preserve">UAM-012: Partial</w:t>
            </w:r>
          </w:p>
        </w:tc>
        <w:tc>
          <w:tcPr>
            <w:tcW w:w="3311" w:type="dxa"/>
          </w:tcPr>
          <w:p>
            <w:pPr>
              <w:spacing w:after="20" w:before="20"/>
              <w:rPr>
                <w:rFonts w:ascii="Arial" w:hAnsi="Arial" w:cs="Arial"/>
                <w:sz w:val="15"/>
                <w:szCs w:val="15"/>
              </w:rPr>
            </w:pPr>
            <w:r>
              <w:rPr>
                <w:rFonts w:ascii="Arial" w:hAnsi="Arial" w:cs="Arial"/>
                <w:sz w:val="15"/>
                <w:szCs w:val="15"/>
              </w:rPr>
              <w:t xml:space="preserve">The fields of the BRD on the user record, screens and reports; the user ID pattern as a setting.</w:t>
            </w:r>
          </w:p>
        </w:tc>
        <w:tc>
          <w:tcPr>
            <w:tcW w:w="864" w:type="dxa"/>
          </w:tcPr>
          <w:p>
            <w:pPr>
              <w:spacing w:after="20" w:before="20"/>
              <w:rPr>
                <w:rFonts w:ascii="Arial" w:hAnsi="Arial" w:cs="Arial"/>
                <w:sz w:val="15"/>
                <w:szCs w:val="15"/>
              </w:rPr>
            </w:pPr>
            <w:r>
              <w:rPr>
                <w:rFonts w:ascii="Arial" w:hAnsi="Arial" w:cs="Arial"/>
                <w:sz w:val="15"/>
                <w:szCs w:val="15"/>
              </w:rPr>
              <w:t xml:space="preserve">5.5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BRD-UA-07</w:t>
            </w:r>
          </w:p>
        </w:tc>
        <w:tc>
          <w:tcPr>
            <w:tcW w:w="1872" w:type="dxa"/>
          </w:tcPr>
          <w:p>
            <w:pPr>
              <w:spacing w:after="20" w:before="20"/>
              <w:rPr>
                <w:rFonts w:ascii="Arial" w:hAnsi="Arial" w:cs="Arial"/>
                <w:sz w:val="15"/>
                <w:szCs w:val="15"/>
              </w:rPr>
            </w:pPr>
            <w:r>
              <w:rPr>
                <w:rFonts w:ascii="Arial" w:hAnsi="Arial" w:cs="Arial"/>
                <w:sz w:val="15"/>
                <w:szCs w:val="15"/>
              </w:rPr>
              <w:t xml:space="preserve">Add, amend, delete and task-level rights per group profile</w:t>
            </w:r>
          </w:p>
        </w:tc>
        <w:tc>
          <w:tcPr>
            <w:tcW w:w="2015" w:type="dxa"/>
          </w:tcPr>
          <w:p>
            <w:pPr>
              <w:spacing w:after="20" w:before="20"/>
              <w:rPr>
                <w:rFonts w:ascii="Arial" w:hAnsi="Arial" w:cs="Arial"/>
                <w:sz w:val="15"/>
                <w:szCs w:val="15"/>
              </w:rPr>
            </w:pPr>
            <w:r>
              <w:rPr>
                <w:rFonts w:ascii="Arial" w:hAnsi="Arial" w:cs="Arial"/>
                <w:sz w:val="15"/>
                <w:szCs w:val="15"/>
              </w:rPr>
              <w:t xml:space="preserve">UAM BRD 4.002.2 to 4.002.2.10; report sample B</w:t>
            </w:r>
          </w:p>
        </w:tc>
        <w:tc>
          <w:tcPr>
            <w:tcW w:w="1584" w:type="dxa"/>
          </w:tcPr>
          <w:p>
            <w:pPr>
              <w:spacing w:after="20" w:before="20"/>
              <w:rPr>
                <w:rFonts w:ascii="Arial" w:hAnsi="Arial" w:cs="Arial"/>
                <w:sz w:val="15"/>
                <w:szCs w:val="15"/>
              </w:rPr>
            </w:pPr>
            <w:r>
              <w:rPr>
                <w:rFonts w:ascii="Arial" w:hAnsi="Arial" w:cs="Arial"/>
                <w:sz w:val="15"/>
                <w:szCs w:val="15"/>
              </w:rPr>
              <w:t xml:space="preserve">UAM-015: Partial</w:t>
            </w:r>
          </w:p>
        </w:tc>
        <w:tc>
          <w:tcPr>
            <w:tcW w:w="3311" w:type="dxa"/>
          </w:tcPr>
          <w:p>
            <w:pPr>
              <w:spacing w:after="20" w:before="20"/>
              <w:rPr>
                <w:rFonts w:ascii="Arial" w:hAnsi="Arial" w:cs="Arial"/>
                <w:sz w:val="15"/>
                <w:szCs w:val="15"/>
              </w:rPr>
            </w:pPr>
            <w:r>
              <w:rPr>
                <w:rFonts w:ascii="Arial" w:hAnsi="Arial" w:cs="Arial"/>
                <w:sz w:val="15"/>
                <w:szCs w:val="15"/>
              </w:rPr>
              <w:t xml:space="preserve">Rights by function (view, add, amend, delete, approve and the tasks of the BRD) per module and group profile, in the screens, the checks and the Group Profile Access Report.</w:t>
            </w:r>
          </w:p>
        </w:tc>
        <w:tc>
          <w:tcPr>
            <w:tcW w:w="864" w:type="dxa"/>
          </w:tcPr>
          <w:p>
            <w:pPr>
              <w:spacing w:after="20" w:before="20"/>
              <w:rPr>
                <w:rFonts w:ascii="Arial" w:hAnsi="Arial" w:cs="Arial"/>
                <w:sz w:val="15"/>
                <w:szCs w:val="15"/>
              </w:rPr>
            </w:pPr>
            <w:r>
              <w:rPr>
                <w:rFonts w:ascii="Arial" w:hAnsi="Arial" w:cs="Arial"/>
                <w:sz w:val="15"/>
                <w:szCs w:val="15"/>
              </w:rPr>
              <w:t xml:space="preserve">9.5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BRD-UA-08</w:t>
            </w:r>
          </w:p>
        </w:tc>
        <w:tc>
          <w:tcPr>
            <w:tcW w:w="1872" w:type="dxa"/>
          </w:tcPr>
          <w:p>
            <w:pPr>
              <w:spacing w:after="20" w:before="20"/>
              <w:rPr>
                <w:rFonts w:ascii="Arial" w:hAnsi="Arial" w:cs="Arial"/>
                <w:sz w:val="15"/>
                <w:szCs w:val="15"/>
              </w:rPr>
            </w:pPr>
            <w:r>
              <w:rPr>
                <w:rFonts w:ascii="Arial" w:hAnsi="Arial" w:cs="Arial"/>
                <w:sz w:val="15"/>
                <w:szCs w:val="15"/>
              </w:rPr>
              <w:t xml:space="preserve">Access request lifecycle with approval and automatic provisioning</w:t>
            </w:r>
          </w:p>
        </w:tc>
        <w:tc>
          <w:tcPr>
            <w:tcW w:w="2015" w:type="dxa"/>
          </w:tcPr>
          <w:p>
            <w:pPr>
              <w:spacing w:after="20" w:before="20"/>
              <w:rPr>
                <w:rFonts w:ascii="Arial" w:hAnsi="Arial" w:cs="Arial"/>
                <w:sz w:val="15"/>
                <w:szCs w:val="15"/>
              </w:rPr>
            </w:pPr>
            <w:r>
              <w:rPr>
                <w:rFonts w:ascii="Arial" w:hAnsi="Arial" w:cs="Arial"/>
                <w:sz w:val="15"/>
                <w:szCs w:val="15"/>
              </w:rPr>
              <w:t xml:space="preserve">UAM BRD 1.002 to 1.008, 2.002 (approver chosen by the requester; approve, reject or return)</w:t>
            </w:r>
          </w:p>
        </w:tc>
        <w:tc>
          <w:tcPr>
            <w:tcW w:w="1584" w:type="dxa"/>
          </w:tcPr>
          <w:p>
            <w:pPr>
              <w:spacing w:after="20" w:before="20"/>
              <w:rPr>
                <w:rFonts w:ascii="Arial" w:hAnsi="Arial" w:cs="Arial"/>
                <w:sz w:val="15"/>
                <w:szCs w:val="15"/>
              </w:rPr>
            </w:pPr>
            <w:r>
              <w:rPr>
                <w:rFonts w:ascii="Arial" w:hAnsi="Arial" w:cs="Arial"/>
                <w:sz w:val="15"/>
                <w:szCs w:val="15"/>
              </w:rPr>
              <w:t xml:space="preserve">UAM-019, UAM-020, UAM-021: Not available</w:t>
            </w:r>
          </w:p>
        </w:tc>
        <w:tc>
          <w:tcPr>
            <w:tcW w:w="3311" w:type="dxa"/>
          </w:tcPr>
          <w:p>
            <w:pPr>
              <w:spacing w:after="20" w:before="20"/>
              <w:rPr>
                <w:rFonts w:ascii="Arial" w:hAnsi="Arial" w:cs="Arial"/>
                <w:sz w:val="15"/>
                <w:szCs w:val="15"/>
              </w:rPr>
            </w:pPr>
            <w:r>
              <w:rPr>
                <w:rFonts w:ascii="Arial" w:hAnsi="Arial" w:cs="Arial"/>
                <w:sz w:val="15"/>
                <w:szCs w:val="15"/>
              </w:rPr>
              <w:t xml:space="preserve">Requests to enrol, modify, deactivate and reactivate with draft, cancel and submit; the approver chosen by the requester; approve, reject or return with remarks; the access applied on approval; request history and lists.</w:t>
            </w:r>
          </w:p>
        </w:tc>
        <w:tc>
          <w:tcPr>
            <w:tcW w:w="864" w:type="dxa"/>
          </w:tcPr>
          <w:p>
            <w:pPr>
              <w:spacing w:after="20" w:before="20"/>
              <w:rPr>
                <w:rFonts w:ascii="Arial" w:hAnsi="Arial" w:cs="Arial"/>
                <w:sz w:val="15"/>
                <w:szCs w:val="15"/>
              </w:rPr>
            </w:pPr>
            <w:r>
              <w:rPr>
                <w:rFonts w:ascii="Arial" w:hAnsi="Arial" w:cs="Arial"/>
                <w:sz w:val="15"/>
                <w:szCs w:val="15"/>
              </w:rPr>
              <w:t xml:space="preserve">39</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BRD-UA-09</w:t>
            </w:r>
          </w:p>
        </w:tc>
        <w:tc>
          <w:tcPr>
            <w:tcW w:w="1872" w:type="dxa"/>
          </w:tcPr>
          <w:p>
            <w:pPr>
              <w:spacing w:after="20" w:before="20"/>
              <w:rPr>
                <w:rFonts w:ascii="Arial" w:hAnsi="Arial" w:cs="Arial"/>
                <w:sz w:val="15"/>
                <w:szCs w:val="15"/>
              </w:rPr>
            </w:pPr>
            <w:r>
              <w:rPr>
                <w:rFonts w:ascii="Arial" w:hAnsi="Arial" w:cs="Arial"/>
                <w:sz w:val="15"/>
                <w:szCs w:val="15"/>
              </w:rPr>
              <w:t xml:space="preserve">Group profile requests approved in sequence and implemented</w:t>
            </w:r>
          </w:p>
        </w:tc>
        <w:tc>
          <w:tcPr>
            <w:tcW w:w="2015" w:type="dxa"/>
          </w:tcPr>
          <w:p>
            <w:pPr>
              <w:spacing w:after="20" w:before="20"/>
              <w:rPr>
                <w:rFonts w:ascii="Arial" w:hAnsi="Arial" w:cs="Arial"/>
                <w:sz w:val="15"/>
                <w:szCs w:val="15"/>
              </w:rPr>
            </w:pPr>
            <w:r>
              <w:rPr>
                <w:rFonts w:ascii="Arial" w:hAnsi="Arial" w:cs="Arial"/>
                <w:sz w:val="15"/>
                <w:szCs w:val="15"/>
              </w:rPr>
              <w:t xml:space="preserve">UAM BRD 3.002.1 to 3.002.4</w:t>
            </w:r>
          </w:p>
        </w:tc>
        <w:tc>
          <w:tcPr>
            <w:tcW w:w="1584" w:type="dxa"/>
          </w:tcPr>
          <w:p>
            <w:pPr>
              <w:spacing w:after="20" w:before="20"/>
              <w:rPr>
                <w:rFonts w:ascii="Arial" w:hAnsi="Arial" w:cs="Arial"/>
                <w:sz w:val="15"/>
                <w:szCs w:val="15"/>
              </w:rPr>
            </w:pPr>
            <w:r>
              <w:rPr>
                <w:rFonts w:ascii="Arial" w:hAnsi="Arial" w:cs="Arial"/>
                <w:sz w:val="15"/>
                <w:szCs w:val="15"/>
              </w:rPr>
              <w:t xml:space="preserve">UAM-022: Not available</w:t>
            </w:r>
          </w:p>
        </w:tc>
        <w:tc>
          <w:tcPr>
            <w:tcW w:w="3311" w:type="dxa"/>
          </w:tcPr>
          <w:p>
            <w:pPr>
              <w:spacing w:after="20" w:before="20"/>
              <w:rPr>
                <w:rFonts w:ascii="Arial" w:hAnsi="Arial" w:cs="Arial"/>
                <w:sz w:val="15"/>
                <w:szCs w:val="15"/>
              </w:rPr>
            </w:pPr>
            <w:r>
              <w:rPr>
                <w:rFonts w:ascii="Arial" w:hAnsi="Arial" w:cs="Arial"/>
                <w:sz w:val="15"/>
                <w:szCs w:val="15"/>
              </w:rPr>
              <w:t xml:space="preserve">Requests to create or change a group profile approved by the approvers in order and implemented by the System Administrator.</w:t>
            </w:r>
          </w:p>
        </w:tc>
        <w:tc>
          <w:tcPr>
            <w:tcW w:w="864" w:type="dxa"/>
          </w:tcPr>
          <w:p>
            <w:pPr>
              <w:spacing w:after="20" w:before="20"/>
              <w:rPr>
                <w:rFonts w:ascii="Arial" w:hAnsi="Arial" w:cs="Arial"/>
                <w:sz w:val="15"/>
                <w:szCs w:val="15"/>
              </w:rPr>
            </w:pPr>
            <w:r>
              <w:rPr>
                <w:rFonts w:ascii="Arial" w:hAnsi="Arial" w:cs="Arial"/>
                <w:sz w:val="15"/>
                <w:szCs w:val="15"/>
              </w:rPr>
              <w:t xml:space="preserve">17</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BRD-UA-10</w:t>
            </w:r>
          </w:p>
        </w:tc>
        <w:tc>
          <w:tcPr>
            <w:tcW w:w="1872" w:type="dxa"/>
          </w:tcPr>
          <w:p>
            <w:pPr>
              <w:spacing w:after="20" w:before="20"/>
              <w:rPr>
                <w:rFonts w:ascii="Arial" w:hAnsi="Arial" w:cs="Arial"/>
                <w:sz w:val="15"/>
                <w:szCs w:val="15"/>
              </w:rPr>
            </w:pPr>
            <w:r>
              <w:rPr>
                <w:rFonts w:ascii="Arial" w:hAnsi="Arial" w:cs="Arial"/>
                <w:sz w:val="15"/>
                <w:szCs w:val="15"/>
              </w:rPr>
              <w:t xml:space="preserve">Bulk access requests with approval</w:t>
            </w:r>
          </w:p>
        </w:tc>
        <w:tc>
          <w:tcPr>
            <w:tcW w:w="2015" w:type="dxa"/>
          </w:tcPr>
          <w:p>
            <w:pPr>
              <w:spacing w:after="20" w:before="20"/>
              <w:rPr>
                <w:rFonts w:ascii="Arial" w:hAnsi="Arial" w:cs="Arial"/>
                <w:sz w:val="15"/>
                <w:szCs w:val="15"/>
              </w:rPr>
            </w:pPr>
            <w:r>
              <w:rPr>
                <w:rFonts w:ascii="Arial" w:hAnsi="Arial" w:cs="Arial"/>
                <w:sz w:val="15"/>
                <w:szCs w:val="15"/>
              </w:rPr>
              <w:t xml:space="preserve">UAM BRD 1.009; NFR 38</w:t>
            </w:r>
          </w:p>
        </w:tc>
        <w:tc>
          <w:tcPr>
            <w:tcW w:w="1584" w:type="dxa"/>
          </w:tcPr>
          <w:p>
            <w:pPr>
              <w:spacing w:after="20" w:before="20"/>
              <w:rPr>
                <w:rFonts w:ascii="Arial" w:hAnsi="Arial" w:cs="Arial"/>
                <w:sz w:val="15"/>
                <w:szCs w:val="15"/>
              </w:rPr>
            </w:pPr>
            <w:r>
              <w:rPr>
                <w:rFonts w:ascii="Arial" w:hAnsi="Arial" w:cs="Arial"/>
                <w:sz w:val="15"/>
                <w:szCs w:val="15"/>
              </w:rPr>
              <w:t xml:space="preserve">UAM-023: Partial</w:t>
            </w:r>
          </w:p>
        </w:tc>
        <w:tc>
          <w:tcPr>
            <w:tcW w:w="3311" w:type="dxa"/>
          </w:tcPr>
          <w:p>
            <w:pPr>
              <w:spacing w:after="20" w:before="20"/>
              <w:rPr>
                <w:rFonts w:ascii="Arial" w:hAnsi="Arial" w:cs="Arial"/>
                <w:sz w:val="15"/>
                <w:szCs w:val="15"/>
              </w:rPr>
            </w:pPr>
            <w:r>
              <w:rPr>
                <w:rFonts w:ascii="Arial" w:hAnsi="Arial" w:cs="Arial"/>
                <w:sz w:val="15"/>
                <w:szCs w:val="15"/>
              </w:rPr>
              <w:t xml:space="preserve">The bulk template raised as a request, checked row by row with an error file and decided by the approver as a whole (the bulk load of the OOTB platform is reused).</w:t>
            </w:r>
          </w:p>
        </w:tc>
        <w:tc>
          <w:tcPr>
            <w:tcW w:w="864" w:type="dxa"/>
          </w:tcPr>
          <w:p>
            <w:pPr>
              <w:spacing w:after="20" w:before="20"/>
              <w:rPr>
                <w:rFonts w:ascii="Arial" w:hAnsi="Arial" w:cs="Arial"/>
                <w:sz w:val="15"/>
                <w:szCs w:val="15"/>
              </w:rPr>
            </w:pPr>
            <w:r>
              <w:rPr>
                <w:rFonts w:ascii="Arial" w:hAnsi="Arial" w:cs="Arial"/>
                <w:sz w:val="15"/>
                <w:szCs w:val="15"/>
              </w:rPr>
              <w:t xml:space="preserve">7.5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BRD-UA-11</w:t>
            </w:r>
          </w:p>
        </w:tc>
        <w:tc>
          <w:tcPr>
            <w:tcW w:w="1872" w:type="dxa"/>
          </w:tcPr>
          <w:p>
            <w:pPr>
              <w:spacing w:after="20" w:before="20"/>
              <w:rPr>
                <w:rFonts w:ascii="Arial" w:hAnsi="Arial" w:cs="Arial"/>
                <w:sz w:val="15"/>
                <w:szCs w:val="15"/>
              </w:rPr>
            </w:pPr>
            <w:r>
              <w:rPr>
                <w:rFonts w:ascii="Arial" w:hAnsi="Arial" w:cs="Arial"/>
                <w:sz w:val="15"/>
                <w:szCs w:val="15"/>
              </w:rPr>
              <w:t xml:space="preserve">Effective-dated access changes</w:t>
            </w:r>
          </w:p>
        </w:tc>
        <w:tc>
          <w:tcPr>
            <w:tcW w:w="2015" w:type="dxa"/>
          </w:tcPr>
          <w:p>
            <w:pPr>
              <w:spacing w:after="20" w:before="20"/>
              <w:rPr>
                <w:rFonts w:ascii="Arial" w:hAnsi="Arial" w:cs="Arial"/>
                <w:sz w:val="15"/>
                <w:szCs w:val="15"/>
              </w:rPr>
            </w:pPr>
            <w:r>
              <w:rPr>
                <w:rFonts w:ascii="Arial" w:hAnsi="Arial" w:cs="Arial"/>
                <w:sz w:val="15"/>
                <w:szCs w:val="15"/>
              </w:rPr>
              <w:t xml:space="preserve">UAM BRD NFR 14 (1.k)</w:t>
            </w:r>
          </w:p>
        </w:tc>
        <w:tc>
          <w:tcPr>
            <w:tcW w:w="1584" w:type="dxa"/>
          </w:tcPr>
          <w:p>
            <w:pPr>
              <w:spacing w:after="20" w:before="20"/>
              <w:rPr>
                <w:rFonts w:ascii="Arial" w:hAnsi="Arial" w:cs="Arial"/>
                <w:sz w:val="15"/>
                <w:szCs w:val="15"/>
              </w:rPr>
            </w:pPr>
            <w:r>
              <w:rPr>
                <w:rFonts w:ascii="Arial" w:hAnsi="Arial" w:cs="Arial"/>
                <w:sz w:val="15"/>
                <w:szCs w:val="15"/>
              </w:rPr>
              <w:t xml:space="preserve">UAM-024: Not available</w:t>
            </w:r>
          </w:p>
        </w:tc>
        <w:tc>
          <w:tcPr>
            <w:tcW w:w="3311" w:type="dxa"/>
          </w:tcPr>
          <w:p>
            <w:pPr>
              <w:spacing w:after="20" w:before="20"/>
              <w:rPr>
                <w:rFonts w:ascii="Arial" w:hAnsi="Arial" w:cs="Arial"/>
                <w:sz w:val="15"/>
                <w:szCs w:val="15"/>
              </w:rPr>
            </w:pPr>
            <w:r>
              <w:rPr>
                <w:rFonts w:ascii="Arial" w:hAnsi="Arial" w:cs="Arial"/>
                <w:sz w:val="15"/>
                <w:szCs w:val="15"/>
              </w:rPr>
              <w:t xml:space="preserve">An effective date on the requests; a daily run applies the scheduled changes, checked again on the day.</w:t>
            </w:r>
          </w:p>
        </w:tc>
        <w:tc>
          <w:tcPr>
            <w:tcW w:w="864" w:type="dxa"/>
          </w:tcPr>
          <w:p>
            <w:pPr>
              <w:spacing w:after="20" w:before="20"/>
              <w:rPr>
                <w:rFonts w:ascii="Arial" w:hAnsi="Arial" w:cs="Arial"/>
                <w:sz w:val="15"/>
                <w:szCs w:val="15"/>
              </w:rPr>
            </w:pPr>
            <w:r>
              <w:rPr>
                <w:rFonts w:ascii="Arial" w:hAnsi="Arial" w:cs="Arial"/>
                <w:sz w:val="15"/>
                <w:szCs w:val="15"/>
              </w:rPr>
              <w:t xml:space="preserve">8</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BRD-UA-12</w:t>
            </w:r>
          </w:p>
        </w:tc>
        <w:tc>
          <w:tcPr>
            <w:tcW w:w="1872" w:type="dxa"/>
          </w:tcPr>
          <w:p>
            <w:pPr>
              <w:spacing w:after="20" w:before="20"/>
              <w:rPr>
                <w:rFonts w:ascii="Arial" w:hAnsi="Arial" w:cs="Arial"/>
                <w:sz w:val="15"/>
                <w:szCs w:val="15"/>
              </w:rPr>
            </w:pPr>
            <w:r>
              <w:rPr>
                <w:rFonts w:ascii="Arial" w:hAnsi="Arial" w:cs="Arial"/>
                <w:sz w:val="15"/>
                <w:szCs w:val="15"/>
              </w:rPr>
              <w:t xml:space="preserve">Escalation of privileged or out-of-hours changes</w:t>
            </w:r>
          </w:p>
        </w:tc>
        <w:tc>
          <w:tcPr>
            <w:tcW w:w="2015" w:type="dxa"/>
          </w:tcPr>
          <w:p>
            <w:pPr>
              <w:spacing w:after="20" w:before="20"/>
              <w:rPr>
                <w:rFonts w:ascii="Arial" w:hAnsi="Arial" w:cs="Arial"/>
                <w:sz w:val="15"/>
                <w:szCs w:val="15"/>
              </w:rPr>
            </w:pPr>
            <w:r>
              <w:rPr>
                <w:rFonts w:ascii="Arial" w:hAnsi="Arial" w:cs="Arial"/>
                <w:sz w:val="15"/>
                <w:szCs w:val="15"/>
              </w:rPr>
              <w:t xml:space="preserve">UAM BRD NFR 40 (Other BU NFR 11)</w:t>
            </w:r>
          </w:p>
        </w:tc>
        <w:tc>
          <w:tcPr>
            <w:tcW w:w="1584" w:type="dxa"/>
          </w:tcPr>
          <w:p>
            <w:pPr>
              <w:spacing w:after="20" w:before="20"/>
              <w:rPr>
                <w:rFonts w:ascii="Arial" w:hAnsi="Arial" w:cs="Arial"/>
                <w:sz w:val="15"/>
                <w:szCs w:val="15"/>
              </w:rPr>
            </w:pPr>
            <w:r>
              <w:rPr>
                <w:rFonts w:ascii="Arial" w:hAnsi="Arial" w:cs="Arial"/>
                <w:sz w:val="15"/>
                <w:szCs w:val="15"/>
              </w:rPr>
              <w:t xml:space="preserve">UAM-025: Not available</w:t>
            </w:r>
          </w:p>
        </w:tc>
        <w:tc>
          <w:tcPr>
            <w:tcW w:w="3311" w:type="dxa"/>
          </w:tcPr>
          <w:p>
            <w:pPr>
              <w:spacing w:after="20" w:before="20"/>
              <w:rPr>
                <w:rFonts w:ascii="Arial" w:hAnsi="Arial" w:cs="Arial"/>
                <w:sz w:val="15"/>
                <w:szCs w:val="15"/>
              </w:rPr>
            </w:pPr>
            <w:r>
              <w:rPr>
                <w:rFonts w:ascii="Arial" w:hAnsi="Arial" w:cs="Arial"/>
                <w:sz w:val="15"/>
                <w:szCs w:val="15"/>
              </w:rPr>
              <w:t xml:space="preserve">Privilege level on the group profiles and the working-hours rule; a second approval of the privileged or out-of-hours changes.</w:t>
            </w:r>
          </w:p>
        </w:tc>
        <w:tc>
          <w:tcPr>
            <w:tcW w:w="864" w:type="dxa"/>
          </w:tcPr>
          <w:p>
            <w:pPr>
              <w:spacing w:after="20" w:before="20"/>
              <w:rPr>
                <w:rFonts w:ascii="Arial" w:hAnsi="Arial" w:cs="Arial"/>
                <w:sz w:val="15"/>
                <w:szCs w:val="15"/>
              </w:rPr>
            </w:pPr>
            <w:r>
              <w:rPr>
                <w:rFonts w:ascii="Arial" w:hAnsi="Arial" w:cs="Arial"/>
                <w:sz w:val="15"/>
                <w:szCs w:val="15"/>
              </w:rPr>
              <w:t xml:space="preserve">7.5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BRD-UA-13</w:t>
            </w:r>
          </w:p>
        </w:tc>
        <w:tc>
          <w:tcPr>
            <w:tcW w:w="1872" w:type="dxa"/>
          </w:tcPr>
          <w:p>
            <w:pPr>
              <w:spacing w:after="20" w:before="20"/>
              <w:rPr>
                <w:rFonts w:ascii="Arial" w:hAnsi="Arial" w:cs="Arial"/>
                <w:sz w:val="15"/>
                <w:szCs w:val="15"/>
              </w:rPr>
            </w:pPr>
            <w:r>
              <w:rPr>
                <w:rFonts w:ascii="Arial" w:hAnsi="Arial" w:cs="Arial"/>
                <w:sz w:val="15"/>
                <w:szCs w:val="15"/>
              </w:rPr>
              <w:t xml:space="preserve">Second approval of security settings</w:t>
            </w:r>
          </w:p>
        </w:tc>
        <w:tc>
          <w:tcPr>
            <w:tcW w:w="2015" w:type="dxa"/>
          </w:tcPr>
          <w:p>
            <w:pPr>
              <w:spacing w:after="20" w:before="20"/>
              <w:rPr>
                <w:rFonts w:ascii="Arial" w:hAnsi="Arial" w:cs="Arial"/>
                <w:sz w:val="15"/>
                <w:szCs w:val="15"/>
              </w:rPr>
            </w:pPr>
            <w:r>
              <w:rPr>
                <w:rFonts w:ascii="Arial" w:hAnsi="Arial" w:cs="Arial"/>
                <w:sz w:val="15"/>
                <w:szCs w:val="15"/>
              </w:rPr>
              <w:t xml:space="preserve">UAM BRD NFR 16, NFR 40</w:t>
            </w:r>
          </w:p>
        </w:tc>
        <w:tc>
          <w:tcPr>
            <w:tcW w:w="1584" w:type="dxa"/>
          </w:tcPr>
          <w:p>
            <w:pPr>
              <w:spacing w:after="20" w:before="20"/>
              <w:rPr>
                <w:rFonts w:ascii="Arial" w:hAnsi="Arial" w:cs="Arial"/>
                <w:sz w:val="15"/>
                <w:szCs w:val="15"/>
              </w:rPr>
            </w:pPr>
            <w:r>
              <w:rPr>
                <w:rFonts w:ascii="Arial" w:hAnsi="Arial" w:cs="Arial"/>
                <w:sz w:val="15"/>
                <w:szCs w:val="15"/>
              </w:rPr>
              <w:t xml:space="preserve">UAM-026: Partial</w:t>
            </w:r>
          </w:p>
        </w:tc>
        <w:tc>
          <w:tcPr>
            <w:tcW w:w="3311" w:type="dxa"/>
          </w:tcPr>
          <w:p>
            <w:pPr>
              <w:spacing w:after="20" w:before="20"/>
              <w:rPr>
                <w:rFonts w:ascii="Arial" w:hAnsi="Arial" w:cs="Arial"/>
                <w:sz w:val="15"/>
                <w:szCs w:val="15"/>
              </w:rPr>
            </w:pPr>
            <w:r>
              <w:rPr>
                <w:rFonts w:ascii="Arial" w:hAnsi="Arial" w:cs="Arial"/>
                <w:sz w:val="15"/>
                <w:szCs w:val="15"/>
              </w:rPr>
              <w:t xml:space="preserve">A change of a sign-in, password, session or access setting applies only after the approval of Information Security (in the OOTB platform these settings apply at once).</w:t>
            </w:r>
          </w:p>
        </w:tc>
        <w:tc>
          <w:tcPr>
            <w:tcW w:w="864" w:type="dxa"/>
          </w:tcPr>
          <w:p>
            <w:pPr>
              <w:spacing w:after="20" w:before="20"/>
              <w:rPr>
                <w:rFonts w:ascii="Arial" w:hAnsi="Arial" w:cs="Arial"/>
                <w:sz w:val="15"/>
                <w:szCs w:val="15"/>
              </w:rPr>
            </w:pPr>
            <w:r>
              <w:rPr>
                <w:rFonts w:ascii="Arial" w:hAnsi="Arial" w:cs="Arial"/>
                <w:sz w:val="15"/>
                <w:szCs w:val="15"/>
              </w:rPr>
              <w:t xml:space="preserve">6.5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BRD-UA-14</w:t>
            </w:r>
          </w:p>
        </w:tc>
        <w:tc>
          <w:tcPr>
            <w:tcW w:w="1872" w:type="dxa"/>
          </w:tcPr>
          <w:p>
            <w:pPr>
              <w:spacing w:after="20" w:before="20"/>
              <w:rPr>
                <w:rFonts w:ascii="Arial" w:hAnsi="Arial" w:cs="Arial"/>
                <w:sz w:val="15"/>
                <w:szCs w:val="15"/>
              </w:rPr>
            </w:pPr>
            <w:r>
              <w:rPr>
                <w:rFonts w:ascii="Arial" w:hAnsi="Arial" w:cs="Arial"/>
                <w:sz w:val="15"/>
                <w:szCs w:val="15"/>
              </w:rPr>
              <w:t xml:space="preserve">Notices of the access requests to the requester and the user</w:t>
            </w:r>
          </w:p>
        </w:tc>
        <w:tc>
          <w:tcPr>
            <w:tcW w:w="2015" w:type="dxa"/>
          </w:tcPr>
          <w:p>
            <w:pPr>
              <w:spacing w:after="20" w:before="20"/>
              <w:rPr>
                <w:rFonts w:ascii="Arial" w:hAnsi="Arial" w:cs="Arial"/>
                <w:sz w:val="15"/>
                <w:szCs w:val="15"/>
              </w:rPr>
            </w:pPr>
            <w:r>
              <w:rPr>
                <w:rFonts w:ascii="Arial" w:hAnsi="Arial" w:cs="Arial"/>
                <w:sz w:val="15"/>
                <w:szCs w:val="15"/>
              </w:rPr>
              <w:t xml:space="preserve">UAM BRD 1.006.1.1, 1.008.1.4, 2.002.1; NFR 39</w:t>
            </w:r>
          </w:p>
        </w:tc>
        <w:tc>
          <w:tcPr>
            <w:tcW w:w="1584" w:type="dxa"/>
          </w:tcPr>
          <w:p>
            <w:pPr>
              <w:spacing w:after="20" w:before="20"/>
              <w:rPr>
                <w:rFonts w:ascii="Arial" w:hAnsi="Arial" w:cs="Arial"/>
                <w:sz w:val="15"/>
                <w:szCs w:val="15"/>
              </w:rPr>
            </w:pPr>
            <w:r>
              <w:rPr>
                <w:rFonts w:ascii="Arial" w:hAnsi="Arial" w:cs="Arial"/>
                <w:sz w:val="15"/>
                <w:szCs w:val="15"/>
              </w:rPr>
              <w:t xml:space="preserve">UAM-027: Partial</w:t>
            </w:r>
          </w:p>
        </w:tc>
        <w:tc>
          <w:tcPr>
            <w:tcW w:w="3311" w:type="dxa"/>
          </w:tcPr>
          <w:p>
            <w:pPr>
              <w:spacing w:after="20" w:before="20"/>
              <w:rPr>
                <w:rFonts w:ascii="Arial" w:hAnsi="Arial" w:cs="Arial"/>
                <w:sz w:val="15"/>
                <w:szCs w:val="15"/>
              </w:rPr>
            </w:pPr>
            <w:r>
              <w:rPr>
                <w:rFonts w:ascii="Arial" w:hAnsi="Arial" w:cs="Arial"/>
                <w:sz w:val="15"/>
                <w:szCs w:val="15"/>
              </w:rPr>
              <w:t xml:space="preserve">In-system notices of each request step (to approve, returned, decided, implemented) to the requester, the approver and the affected user.</w:t>
            </w:r>
          </w:p>
        </w:tc>
        <w:tc>
          <w:tcPr>
            <w:tcW w:w="864" w:type="dxa"/>
          </w:tcPr>
          <w:p>
            <w:pPr>
              <w:spacing w:after="20" w:before="20"/>
              <w:rPr>
                <w:rFonts w:ascii="Arial" w:hAnsi="Arial" w:cs="Arial"/>
                <w:sz w:val="15"/>
                <w:szCs w:val="15"/>
              </w:rPr>
            </w:pPr>
            <w:r>
              <w:rPr>
                <w:rFonts w:ascii="Arial" w:hAnsi="Arial" w:cs="Arial"/>
                <w:sz w:val="15"/>
                <w:szCs w:val="15"/>
              </w:rPr>
              <w:t xml:space="preserve">4.5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BRD-UA-15</w:t>
            </w:r>
          </w:p>
        </w:tc>
        <w:tc>
          <w:tcPr>
            <w:tcW w:w="1872" w:type="dxa"/>
          </w:tcPr>
          <w:p>
            <w:pPr>
              <w:spacing w:after="20" w:before="20"/>
              <w:rPr>
                <w:rFonts w:ascii="Arial" w:hAnsi="Arial" w:cs="Arial"/>
                <w:sz w:val="15"/>
                <w:szCs w:val="15"/>
              </w:rPr>
            </w:pPr>
            <w:r>
              <w:rPr>
                <w:rFonts w:ascii="Arial" w:hAnsi="Arial" w:cs="Arial"/>
                <w:sz w:val="15"/>
                <w:szCs w:val="15"/>
              </w:rPr>
              <w:t xml:space="preserve">Access reports in the BDOI layout</w:t>
            </w:r>
          </w:p>
        </w:tc>
        <w:tc>
          <w:tcPr>
            <w:tcW w:w="2015" w:type="dxa"/>
          </w:tcPr>
          <w:p>
            <w:pPr>
              <w:spacing w:after="20" w:before="20"/>
              <w:rPr>
                <w:rFonts w:ascii="Arial" w:hAnsi="Arial" w:cs="Arial"/>
                <w:sz w:val="15"/>
                <w:szCs w:val="15"/>
              </w:rPr>
            </w:pPr>
            <w:r>
              <w:rPr>
                <w:rFonts w:ascii="Arial" w:hAnsi="Arial" w:cs="Arial"/>
                <w:sz w:val="15"/>
                <w:szCs w:val="15"/>
              </w:rPr>
              <w:t xml:space="preserve">UAM BRD 3.003, 4.003.1; samples A to D; NFR 10, NFR 41</w:t>
            </w:r>
          </w:p>
        </w:tc>
        <w:tc>
          <w:tcPr>
            <w:tcW w:w="1584" w:type="dxa"/>
          </w:tcPr>
          <w:p>
            <w:pPr>
              <w:spacing w:after="20" w:before="20"/>
              <w:rPr>
                <w:rFonts w:ascii="Arial" w:hAnsi="Arial" w:cs="Arial"/>
                <w:sz w:val="15"/>
                <w:szCs w:val="15"/>
              </w:rPr>
            </w:pPr>
            <w:r>
              <w:rPr>
                <w:rFonts w:ascii="Arial" w:hAnsi="Arial" w:cs="Arial"/>
                <w:sz w:val="15"/>
                <w:szCs w:val="15"/>
              </w:rPr>
              <w:t xml:space="preserve">UAM-029: Partial</w:t>
            </w:r>
          </w:p>
        </w:tc>
        <w:tc>
          <w:tcPr>
            <w:tcW w:w="3311" w:type="dxa"/>
          </w:tcPr>
          <w:p>
            <w:pPr>
              <w:spacing w:after="20" w:before="20"/>
              <w:rPr>
                <w:rFonts w:ascii="Arial" w:hAnsi="Arial" w:cs="Arial"/>
                <w:sz w:val="15"/>
                <w:szCs w:val="15"/>
              </w:rPr>
            </w:pPr>
            <w:r>
              <w:rPr>
                <w:rFonts w:ascii="Arial" w:hAnsi="Arial" w:cs="Arial"/>
                <w:sz w:val="15"/>
                <w:szCs w:val="15"/>
              </w:rPr>
              <w:t xml:space="preserve">User Access Report with an 'as of' date, group profile membership, Group Profile Access Report and the from / to User Access Audit Log in the BDOI layout with the header of the BRD.</w:t>
            </w:r>
          </w:p>
        </w:tc>
        <w:tc>
          <w:tcPr>
            <w:tcW w:w="864" w:type="dxa"/>
          </w:tcPr>
          <w:p>
            <w:pPr>
              <w:spacing w:after="20" w:before="20"/>
              <w:rPr>
                <w:rFonts w:ascii="Arial" w:hAnsi="Arial" w:cs="Arial"/>
                <w:sz w:val="15"/>
                <w:szCs w:val="15"/>
              </w:rPr>
            </w:pPr>
            <w:r>
              <w:rPr>
                <w:rFonts w:ascii="Arial" w:hAnsi="Arial" w:cs="Arial"/>
                <w:sz w:val="15"/>
                <w:szCs w:val="15"/>
              </w:rPr>
              <w:t xml:space="preserve">9.5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BRD-UA-16</w:t>
            </w:r>
          </w:p>
        </w:tc>
        <w:tc>
          <w:tcPr>
            <w:tcW w:w="1872" w:type="dxa"/>
          </w:tcPr>
          <w:p>
            <w:pPr>
              <w:spacing w:after="20" w:before="20"/>
              <w:rPr>
                <w:rFonts w:ascii="Arial" w:hAnsi="Arial" w:cs="Arial"/>
                <w:sz w:val="15"/>
                <w:szCs w:val="15"/>
              </w:rPr>
            </w:pPr>
            <w:r>
              <w:rPr>
                <w:rFonts w:ascii="Arial" w:hAnsi="Arial" w:cs="Arial"/>
                <w:sz w:val="15"/>
                <w:szCs w:val="15"/>
              </w:rPr>
              <w:t xml:space="preserve">On-line status of the users</w:t>
            </w:r>
          </w:p>
        </w:tc>
        <w:tc>
          <w:tcPr>
            <w:tcW w:w="2015" w:type="dxa"/>
          </w:tcPr>
          <w:p>
            <w:pPr>
              <w:spacing w:after="20" w:before="20"/>
              <w:rPr>
                <w:rFonts w:ascii="Arial" w:hAnsi="Arial" w:cs="Arial"/>
                <w:sz w:val="15"/>
                <w:szCs w:val="15"/>
              </w:rPr>
            </w:pPr>
            <w:r>
              <w:rPr>
                <w:rFonts w:ascii="Arial" w:hAnsi="Arial" w:cs="Arial"/>
                <w:sz w:val="15"/>
                <w:szCs w:val="15"/>
              </w:rPr>
              <w:t xml:space="preserve">UAM BRD NFR 15 (status online), NFR 35</w:t>
            </w:r>
          </w:p>
        </w:tc>
        <w:tc>
          <w:tcPr>
            <w:tcW w:w="1584" w:type="dxa"/>
          </w:tcPr>
          <w:p>
            <w:pPr>
              <w:spacing w:after="20" w:before="20"/>
              <w:rPr>
                <w:rFonts w:ascii="Arial" w:hAnsi="Arial" w:cs="Arial"/>
                <w:sz w:val="15"/>
                <w:szCs w:val="15"/>
              </w:rPr>
            </w:pPr>
            <w:r>
              <w:rPr>
                <w:rFonts w:ascii="Arial" w:hAnsi="Arial" w:cs="Arial"/>
                <w:sz w:val="15"/>
                <w:szCs w:val="15"/>
              </w:rPr>
              <w:t xml:space="preserve">UAM-004: Partial</w:t>
            </w:r>
          </w:p>
        </w:tc>
        <w:tc>
          <w:tcPr>
            <w:tcW w:w="3311" w:type="dxa"/>
          </w:tcPr>
          <w:p>
            <w:pPr>
              <w:spacing w:after="20" w:before="20"/>
              <w:rPr>
                <w:rFonts w:ascii="Arial" w:hAnsi="Arial" w:cs="Arial"/>
                <w:sz w:val="15"/>
                <w:szCs w:val="15"/>
              </w:rPr>
            </w:pPr>
            <w:r>
              <w:rPr>
                <w:rFonts w:ascii="Arial" w:hAnsi="Arial" w:cs="Arial"/>
                <w:sz w:val="15"/>
                <w:szCs w:val="15"/>
              </w:rPr>
              <w:t xml:space="preserve">The list of the users signed in (on-line status) with their sessions; end of a session by the System Administrator.</w:t>
            </w:r>
          </w:p>
        </w:tc>
        <w:tc>
          <w:tcPr>
            <w:tcW w:w="864" w:type="dxa"/>
          </w:tcPr>
          <w:p>
            <w:pPr>
              <w:spacing w:after="20" w:before="20"/>
              <w:rPr>
                <w:rFonts w:ascii="Arial" w:hAnsi="Arial" w:cs="Arial"/>
                <w:sz w:val="15"/>
                <w:szCs w:val="15"/>
              </w:rPr>
            </w:pPr>
            <w:r>
              <w:rPr>
                <w:rFonts w:ascii="Arial" w:hAnsi="Arial" w:cs="Arial"/>
                <w:sz w:val="15"/>
                <w:szCs w:val="15"/>
              </w:rPr>
              <w:t xml:space="preserve">3</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BRD-UA-17</w:t>
            </w:r>
          </w:p>
        </w:tc>
        <w:tc>
          <w:tcPr>
            <w:tcW w:w="1872" w:type="dxa"/>
          </w:tcPr>
          <w:p>
            <w:pPr>
              <w:spacing w:after="20" w:before="20"/>
              <w:rPr>
                <w:rFonts w:ascii="Arial" w:hAnsi="Arial" w:cs="Arial"/>
                <w:sz w:val="15"/>
                <w:szCs w:val="15"/>
              </w:rPr>
            </w:pPr>
            <w:r>
              <w:rPr>
                <w:rFonts w:ascii="Arial" w:hAnsi="Arial" w:cs="Arial"/>
                <w:sz w:val="15"/>
                <w:szCs w:val="15"/>
              </w:rPr>
              <w:t xml:space="preserve">Access from BDO devices only</w:t>
            </w:r>
          </w:p>
        </w:tc>
        <w:tc>
          <w:tcPr>
            <w:tcW w:w="2015" w:type="dxa"/>
          </w:tcPr>
          <w:p>
            <w:pPr>
              <w:spacing w:after="20" w:before="20"/>
              <w:rPr>
                <w:rFonts w:ascii="Arial" w:hAnsi="Arial" w:cs="Arial"/>
                <w:sz w:val="15"/>
                <w:szCs w:val="15"/>
              </w:rPr>
            </w:pPr>
            <w:r>
              <w:rPr>
                <w:rFonts w:ascii="Arial" w:hAnsi="Arial" w:cs="Arial"/>
                <w:sz w:val="15"/>
                <w:szCs w:val="15"/>
              </w:rPr>
              <w:t xml:space="preserve">UAM BRD 1.001.1, 2.001.1, 3.001.1, 4.001.1</w:t>
            </w:r>
          </w:p>
        </w:tc>
        <w:tc>
          <w:tcPr>
            <w:tcW w:w="1584" w:type="dxa"/>
          </w:tcPr>
          <w:p>
            <w:pPr>
              <w:spacing w:after="20" w:before="20"/>
              <w:rPr>
                <w:rFonts w:ascii="Arial" w:hAnsi="Arial" w:cs="Arial"/>
                <w:sz w:val="15"/>
                <w:szCs w:val="15"/>
              </w:rPr>
            </w:pPr>
            <w:r>
              <w:rPr>
                <w:rFonts w:ascii="Arial" w:hAnsi="Arial" w:cs="Arial"/>
                <w:sz w:val="15"/>
                <w:szCs w:val="15"/>
              </w:rPr>
              <w:t xml:space="preserve">UAM-033: Partial</w:t>
            </w:r>
          </w:p>
        </w:tc>
        <w:tc>
          <w:tcPr>
            <w:tcW w:w="3311" w:type="dxa"/>
          </w:tcPr>
          <w:p>
            <w:pPr>
              <w:spacing w:after="20" w:before="20"/>
              <w:rPr>
                <w:rFonts w:ascii="Arial" w:hAnsi="Arial" w:cs="Arial"/>
                <w:sz w:val="15"/>
                <w:szCs w:val="15"/>
              </w:rPr>
            </w:pPr>
            <w:r>
              <w:rPr>
                <w:rFonts w:ascii="Arial" w:hAnsi="Arial" w:cs="Arial"/>
                <w:sz w:val="15"/>
                <w:szCs w:val="15"/>
              </w:rPr>
              <w:t xml:space="preserve">Access limited to BDO's network and devices: network zone and IP rules of the OOTB platform, plus the device check BDOI IT chooses.</w:t>
            </w:r>
          </w:p>
        </w:tc>
        <w:tc>
          <w:tcPr>
            <w:tcW w:w="864" w:type="dxa"/>
          </w:tcPr>
          <w:p>
            <w:pPr>
              <w:spacing w:after="20" w:before="20"/>
              <w:rPr>
                <w:rFonts w:ascii="Arial" w:hAnsi="Arial" w:cs="Arial"/>
                <w:sz w:val="15"/>
                <w:szCs w:val="15"/>
              </w:rPr>
            </w:pPr>
            <w:r>
              <w:rPr>
                <w:rFonts w:ascii="Arial" w:hAnsi="Arial" w:cs="Arial"/>
                <w:sz w:val="15"/>
                <w:szCs w:val="15"/>
              </w:rPr>
              <w:t xml:space="preserve">4.5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BRD-UA-18</w:t>
            </w:r>
          </w:p>
        </w:tc>
        <w:tc>
          <w:tcPr>
            <w:tcW w:w="1872" w:type="dxa"/>
          </w:tcPr>
          <w:p>
            <w:pPr>
              <w:spacing w:after="20" w:before="20"/>
              <w:rPr>
                <w:rFonts w:ascii="Arial" w:hAnsi="Arial" w:cs="Arial"/>
                <w:sz w:val="15"/>
                <w:szCs w:val="15"/>
              </w:rPr>
            </w:pPr>
            <w:r>
              <w:rPr>
                <w:rFonts w:ascii="Arial" w:hAnsi="Arial" w:cs="Arial"/>
                <w:sz w:val="15"/>
                <w:szCs w:val="15"/>
              </w:rPr>
              <w:t xml:space="preserve">No conflicting permissions inside a group profile (was CR-UA-008)</w:t>
            </w:r>
          </w:p>
        </w:tc>
        <w:tc>
          <w:tcPr>
            <w:tcW w:w="2015" w:type="dxa"/>
          </w:tcPr>
          <w:p>
            <w:pPr>
              <w:spacing w:after="20" w:before="20"/>
              <w:rPr>
                <w:rFonts w:ascii="Arial" w:hAnsi="Arial" w:cs="Arial"/>
                <w:sz w:val="15"/>
                <w:szCs w:val="15"/>
              </w:rPr>
            </w:pPr>
            <w:r>
              <w:rPr>
                <w:rFonts w:ascii="Arial" w:hAnsi="Arial" w:cs="Arial"/>
                <w:sz w:val="15"/>
                <w:szCs w:val="15"/>
              </w:rPr>
              <w:t xml:space="preserve">UAM BRD NFR 2.a-2.b (data validation of user and role data, b.1 prevents entry of incorrect data); Other BU NFR 2-3 (define roles and assign permission; permission management)</w:t>
            </w:r>
          </w:p>
        </w:tc>
        <w:tc>
          <w:tcPr>
            <w:tcW w:w="1584" w:type="dxa"/>
          </w:tcPr>
          <w:p>
            <w:pPr>
              <w:spacing w:after="20" w:before="20"/>
              <w:rPr>
                <w:rFonts w:ascii="Arial" w:hAnsi="Arial" w:cs="Arial"/>
                <w:sz w:val="15"/>
                <w:szCs w:val="15"/>
              </w:rPr>
            </w:pPr>
            <w:r>
              <w:rPr>
                <w:rFonts w:ascii="Arial" w:hAnsi="Arial" w:cs="Arial"/>
                <w:sz w:val="15"/>
                <w:szCs w:val="15"/>
              </w:rPr>
              <w:t xml:space="preserve">UAM-018: Available (pairs of roles only)</w:t>
            </w:r>
          </w:p>
        </w:tc>
        <w:tc>
          <w:tcPr>
            <w:tcW w:w="3311" w:type="dxa"/>
          </w:tcPr>
          <w:p>
            <w:pPr>
              <w:spacing w:after="20" w:before="20"/>
              <w:rPr>
                <w:rFonts w:ascii="Arial" w:hAnsi="Arial" w:cs="Arial"/>
                <w:sz w:val="15"/>
                <w:szCs w:val="15"/>
              </w:rPr>
            </w:pPr>
            <w:r>
              <w:rPr>
                <w:rFonts w:ascii="Arial" w:hAnsi="Arial" w:cs="Arial"/>
                <w:sz w:val="15"/>
                <w:szCs w:val="15"/>
              </w:rPr>
              <w:t xml:space="preserve">Rules on pairs of permissions kept by the Business Administrator; check on every group profile change and access request; message naming the conflict; audit.</w:t>
            </w:r>
          </w:p>
        </w:tc>
        <w:tc>
          <w:tcPr>
            <w:tcW w:w="864" w:type="dxa"/>
          </w:tcPr>
          <w:p>
            <w:pPr>
              <w:spacing w:after="20" w:before="20"/>
              <w:rPr>
                <w:rFonts w:ascii="Arial" w:hAnsi="Arial" w:cs="Arial"/>
                <w:sz w:val="15"/>
                <w:szCs w:val="15"/>
              </w:rPr>
            </w:pPr>
            <w:r>
              <w:rPr>
                <w:rFonts w:ascii="Arial" w:hAnsi="Arial" w:cs="Arial"/>
                <w:sz w:val="15"/>
                <w:szCs w:val="15"/>
              </w:rPr>
              <w:t xml:space="preserve">4.75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BRD-UA-19</w:t>
            </w:r>
          </w:p>
        </w:tc>
        <w:tc>
          <w:tcPr>
            <w:tcW w:w="1872" w:type="dxa"/>
          </w:tcPr>
          <w:p>
            <w:pPr>
              <w:spacing w:after="20" w:before="20"/>
              <w:rPr>
                <w:rFonts w:ascii="Arial" w:hAnsi="Arial" w:cs="Arial"/>
                <w:sz w:val="15"/>
                <w:szCs w:val="15"/>
              </w:rPr>
            </w:pPr>
            <w:r>
              <w:rPr>
                <w:rFonts w:ascii="Arial" w:hAnsi="Arial" w:cs="Arial"/>
                <w:sz w:val="15"/>
                <w:szCs w:val="15"/>
              </w:rPr>
              <w:t xml:space="preserve">Export file names &lt;Report name&gt;_MMDDYYYY and Audit Logs_MMDDYYYY (was CR-UA-009)</w:t>
            </w:r>
          </w:p>
        </w:tc>
        <w:tc>
          <w:tcPr>
            <w:tcW w:w="2015" w:type="dxa"/>
          </w:tcPr>
          <w:p>
            <w:pPr>
              <w:spacing w:after="20" w:before="20"/>
              <w:rPr>
                <w:rFonts w:ascii="Arial" w:hAnsi="Arial" w:cs="Arial"/>
                <w:sz w:val="15"/>
                <w:szCs w:val="15"/>
              </w:rPr>
            </w:pPr>
            <w:r>
              <w:rPr>
                <w:rFonts w:ascii="Arial" w:hAnsi="Arial" w:cs="Arial"/>
                <w:sz w:val="15"/>
                <w:szCs w:val="15"/>
              </w:rPr>
              <w:t xml:space="preserve">UAM BRD NFR 1.g (report can be exported); Other BU NFR 6 (audit log reports); report samples A to D</w:t>
            </w:r>
          </w:p>
        </w:tc>
        <w:tc>
          <w:tcPr>
            <w:tcW w:w="1584" w:type="dxa"/>
          </w:tcPr>
          <w:p>
            <w:pPr>
              <w:spacing w:after="20" w:before="20"/>
              <w:rPr>
                <w:rFonts w:ascii="Arial" w:hAnsi="Arial" w:cs="Arial"/>
                <w:sz w:val="15"/>
                <w:szCs w:val="15"/>
              </w:rPr>
            </w:pPr>
            <w:r>
              <w:rPr>
                <w:rFonts w:ascii="Arial" w:hAnsi="Arial" w:cs="Arial"/>
                <w:sz w:val="15"/>
                <w:szCs w:val="15"/>
              </w:rPr>
              <w:t xml:space="preserve">RPT-009: Not available</w:t>
            </w:r>
          </w:p>
        </w:tc>
        <w:tc>
          <w:tcPr>
            <w:tcW w:w="3311" w:type="dxa"/>
          </w:tcPr>
          <w:p>
            <w:pPr>
              <w:spacing w:after="20" w:before="20"/>
              <w:rPr>
                <w:rFonts w:ascii="Arial" w:hAnsi="Arial" w:cs="Arial"/>
                <w:sz w:val="15"/>
                <w:szCs w:val="15"/>
              </w:rPr>
            </w:pPr>
            <w:r>
              <w:rPr>
                <w:rFonts w:ascii="Arial" w:hAnsi="Arial" w:cs="Arial"/>
                <w:sz w:val="15"/>
                <w:szCs w:val="15"/>
              </w:rPr>
              <w:t xml:space="preserve">File names of the User Access reports and of the audit log export by BDOI's convention, as a setting; test of every export.</w:t>
            </w:r>
          </w:p>
        </w:tc>
        <w:tc>
          <w:tcPr>
            <w:tcW w:w="864" w:type="dxa"/>
          </w:tcPr>
          <w:p>
            <w:pPr>
              <w:spacing w:after="20" w:before="20"/>
              <w:rPr>
                <w:rFonts w:ascii="Arial" w:hAnsi="Arial" w:cs="Arial"/>
                <w:sz w:val="15"/>
                <w:szCs w:val="15"/>
              </w:rPr>
            </w:pPr>
            <w:r>
              <w:rPr>
                <w:rFonts w:ascii="Arial" w:hAnsi="Arial" w:cs="Arial"/>
                <w:sz w:val="15"/>
                <w:szCs w:val="15"/>
              </w:rPr>
              <w:t xml:space="preserve">2.25</w:t>
            </w:r>
          </w:p>
        </w:tc>
      </w:tr>
      <w:tr>
        <w:trPr>
          <w:cantSplit/>
        </w:trPr>
        <w:tc>
          <w:tcPr>
            <w:tcW w:w="1080" w:type="dxa"/>
          </w:tcPr>
          <w:p>
            <w:pPr>
              <w:keepNext/>
              <w:spacing w:after="20" w:before="20"/>
              <w:rPr>
                <w:rFonts w:ascii="Arial" w:hAnsi="Arial" w:cs="Arial"/>
                <w:sz w:val="15"/>
                <w:szCs w:val="15"/>
              </w:rPr>
            </w:pPr>
            <w:r>
              <w:rPr>
                <w:rFonts w:ascii="Arial" w:hAnsi="Arial" w:cs="Arial"/>
                <w:sz w:val="15"/>
                <w:szCs w:val="15"/>
              </w:rPr>
              <w:t xml:space="preserve">BRD-UA-20</w:t>
            </w:r>
          </w:p>
        </w:tc>
        <w:tc>
          <w:tcPr>
            <w:tcW w:w="1872" w:type="dxa"/>
          </w:tcPr>
          <w:p>
            <w:pPr>
              <w:keepNext/>
              <w:spacing w:after="20" w:before="20"/>
              <w:rPr>
                <w:rFonts w:ascii="Arial" w:hAnsi="Arial" w:cs="Arial"/>
                <w:sz w:val="15"/>
                <w:szCs w:val="15"/>
              </w:rPr>
            </w:pPr>
            <w:r>
              <w:rPr>
                <w:rFonts w:ascii="Arial" w:hAnsi="Arial" w:cs="Arial"/>
                <w:sz w:val="15"/>
                <w:szCs w:val="15"/>
              </w:rPr>
              <w:t xml:space="preserve">E-mail copy of the request notices (was CR-UA-013)</w:t>
            </w:r>
          </w:p>
        </w:tc>
        <w:tc>
          <w:tcPr>
            <w:tcW w:w="2015" w:type="dxa"/>
          </w:tcPr>
          <w:p>
            <w:pPr>
              <w:keepNext/>
              <w:spacing w:after="20" w:before="20"/>
              <w:rPr>
                <w:rFonts w:ascii="Arial" w:hAnsi="Arial" w:cs="Arial"/>
                <w:sz w:val="15"/>
                <w:szCs w:val="15"/>
              </w:rPr>
            </w:pPr>
            <w:r>
              <w:rPr>
                <w:rFonts w:ascii="Arial" w:hAnsi="Arial" w:cs="Arial"/>
                <w:sz w:val="15"/>
                <w:szCs w:val="15"/>
              </w:rPr>
              <w:t xml:space="preserve">UAM BRD Other BU NFR 10 (notification for access changes); BRD 1.006.1.1, 1.008.1.4, 2.002.1</w:t>
            </w:r>
          </w:p>
        </w:tc>
        <w:tc>
          <w:tcPr>
            <w:tcW w:w="1584" w:type="dxa"/>
          </w:tcPr>
          <w:p>
            <w:pPr>
              <w:keepNext/>
              <w:spacing w:after="20" w:before="20"/>
              <w:rPr>
                <w:rFonts w:ascii="Arial" w:hAnsi="Arial" w:cs="Arial"/>
                <w:sz w:val="15"/>
                <w:szCs w:val="15"/>
              </w:rPr>
            </w:pPr>
            <w:r>
              <w:rPr>
                <w:rFonts w:ascii="Arial" w:hAnsi="Arial" w:cs="Arial"/>
                <w:sz w:val="15"/>
                <w:szCs w:val="15"/>
              </w:rPr>
              <w:t xml:space="preserve">UAM-027: Partial</w:t>
            </w:r>
          </w:p>
        </w:tc>
        <w:tc>
          <w:tcPr>
            <w:tcW w:w="3311" w:type="dxa"/>
          </w:tcPr>
          <w:p>
            <w:pPr>
              <w:keepNext/>
              <w:spacing w:after="20" w:before="20"/>
              <w:rPr>
                <w:rFonts w:ascii="Arial" w:hAnsi="Arial" w:cs="Arial"/>
                <w:sz w:val="15"/>
                <w:szCs w:val="15"/>
              </w:rPr>
            </w:pPr>
            <w:r>
              <w:rPr>
                <w:rFonts w:ascii="Arial" w:hAnsi="Arial" w:cs="Arial"/>
                <w:sz w:val="15"/>
                <w:szCs w:val="15"/>
              </w:rPr>
              <w:t xml:space="preserve">E-mail copy of the request notices (to approve, returned, decided) from templates, by the user's preference (setting); the outbox status; tests.</w:t>
            </w:r>
          </w:p>
        </w:tc>
        <w:tc>
          <w:tcPr>
            <w:tcW w:w="864" w:type="dxa"/>
          </w:tcPr>
          <w:p>
            <w:pPr>
              <w:keepNext/>
              <w:spacing w:after="20" w:before="20"/>
              <w:rPr>
                <w:rFonts w:ascii="Arial" w:hAnsi="Arial" w:cs="Arial"/>
                <w:sz w:val="15"/>
                <w:szCs w:val="15"/>
              </w:rPr>
            </w:pPr>
            <w:r>
              <w:rPr>
                <w:rFonts w:ascii="Arial" w:hAnsi="Arial" w:cs="Arial"/>
                <w:sz w:val="15"/>
                <w:szCs w:val="15"/>
              </w:rPr>
              <w:t xml:space="preserve">3.75</w:t>
            </w:r>
          </w:p>
        </w:tc>
      </w:tr>
      <w:tr>
        <w:trPr>
          <w:cantSplit/>
        </w:trPr>
        <w:tc>
          <w:tcPr>
            <w:tcW w:w="1080" w:type="dxa"/>
          </w:tcPr>
          <w:p>
            <w:pPr>
              <w:keepNext/>
              <w:spacing w:after="20" w:before="20"/>
              <w:rPr>
                <w:rFonts w:ascii="Arial" w:hAnsi="Arial" w:cs="Arial"/>
                <w:sz w:val="15"/>
                <w:szCs w:val="15"/>
              </w:rPr>
            </w:pPr>
            <w:r>
              <w:rPr>
                <w:rFonts w:ascii="Arial" w:hAnsi="Arial" w:cs="Arial"/>
                <w:sz w:val="15"/>
                <w:szCs w:val="15"/>
              </w:rPr>
              <w:t xml:space="preserve">BRD-UA-21</w:t>
            </w:r>
          </w:p>
        </w:tc>
        <w:tc>
          <w:tcPr>
            <w:tcW w:w="1872" w:type="dxa"/>
          </w:tcPr>
          <w:p>
            <w:pPr>
              <w:keepNext/>
              <w:spacing w:after="20" w:before="20"/>
              <w:rPr>
                <w:rFonts w:ascii="Arial" w:hAnsi="Arial" w:cs="Arial"/>
                <w:sz w:val="15"/>
                <w:szCs w:val="15"/>
              </w:rPr>
            </w:pPr>
            <w:r>
              <w:rPr>
                <w:rFonts w:ascii="Arial" w:hAnsi="Arial" w:cs="Arial"/>
                <w:sz w:val="15"/>
                <w:szCs w:val="15"/>
              </w:rPr>
              <w:t xml:space="preserve">Monitoring of the pending access requests (BRD part of CR-UA-011)</w:t>
            </w:r>
          </w:p>
        </w:tc>
        <w:tc>
          <w:tcPr>
            <w:tcW w:w="2015" w:type="dxa"/>
          </w:tcPr>
          <w:p>
            <w:pPr>
              <w:keepNext/>
              <w:spacing w:after="20" w:before="20"/>
              <w:rPr>
                <w:rFonts w:ascii="Arial" w:hAnsi="Arial" w:cs="Arial"/>
                <w:sz w:val="15"/>
                <w:szCs w:val="15"/>
              </w:rPr>
            </w:pPr>
            <w:r>
              <w:rPr>
                <w:rFonts w:ascii="Arial" w:hAnsi="Arial" w:cs="Arial"/>
                <w:sz w:val="15"/>
                <w:szCs w:val="15"/>
              </w:rPr>
              <w:t xml:space="preserve">UAM BRD Other BU NFR 11 (configurable workflow for access requests and approvals; changes systematically monitored)</w:t>
            </w:r>
          </w:p>
        </w:tc>
        <w:tc>
          <w:tcPr>
            <w:tcW w:w="1584" w:type="dxa"/>
          </w:tcPr>
          <w:p>
            <w:pPr>
              <w:keepNext/>
              <w:spacing w:after="20" w:before="20"/>
              <w:rPr>
                <w:rFonts w:ascii="Arial" w:hAnsi="Arial" w:cs="Arial"/>
                <w:sz w:val="15"/>
                <w:szCs w:val="15"/>
              </w:rPr>
            </w:pPr>
            <w:r>
              <w:rPr>
                <w:rFonts w:ascii="Arial" w:hAnsi="Arial" w:cs="Arial"/>
                <w:sz w:val="15"/>
                <w:szCs w:val="15"/>
              </w:rPr>
              <w:t xml:space="preserve">WFL-007: Partial</w:t>
            </w:r>
          </w:p>
        </w:tc>
        <w:tc>
          <w:tcPr>
            <w:tcW w:w="3311" w:type="dxa"/>
          </w:tcPr>
          <w:p>
            <w:pPr>
              <w:keepNext/>
              <w:spacing w:after="20" w:before="20"/>
              <w:rPr>
                <w:rFonts w:ascii="Arial" w:hAnsi="Arial" w:cs="Arial"/>
                <w:sz w:val="15"/>
                <w:szCs w:val="15"/>
              </w:rPr>
            </w:pPr>
            <w:r>
              <w:rPr>
                <w:rFonts w:ascii="Arial" w:hAnsi="Arial" w:cs="Arial"/>
                <w:sz w:val="15"/>
                <w:szCs w:val="15"/>
              </w:rPr>
              <w:t xml:space="preserve">The age of each pending request and its stage on the request lists, with the overdue marker and the filter of pending requests by approver.</w:t>
            </w:r>
          </w:p>
        </w:tc>
        <w:tc>
          <w:tcPr>
            <w:tcW w:w="864" w:type="dxa"/>
          </w:tcPr>
          <w:p>
            <w:pPr>
              <w:keepNext/>
              <w:spacing w:after="20" w:before="20"/>
              <w:rPr>
                <w:rFonts w:ascii="Arial" w:hAnsi="Arial" w:cs="Arial"/>
                <w:sz w:val="15"/>
                <w:szCs w:val="15"/>
              </w:rPr>
            </w:pPr>
            <w:r>
              <w:rPr>
                <w:rFonts w:ascii="Arial" w:hAnsi="Arial" w:cs="Arial"/>
                <w:sz w:val="15"/>
                <w:szCs w:val="15"/>
              </w:rPr>
              <w:t xml:space="preserve">2.75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BRD-UA-22</w:t>
            </w:r>
          </w:p>
        </w:tc>
        <w:tc>
          <w:tcPr>
            <w:tcW w:w="1872" w:type="dxa"/>
          </w:tcPr>
          <w:p>
            <w:pPr>
              <w:spacing w:after="20" w:before="20"/>
              <w:rPr>
                <w:rFonts w:ascii="Arial" w:hAnsi="Arial" w:cs="Arial"/>
                <w:sz w:val="15"/>
                <w:szCs w:val="15"/>
              </w:rPr>
            </w:pPr>
            <w:r>
              <w:rPr>
                <w:rFonts w:ascii="Arial" w:hAnsi="Arial" w:cs="Arial"/>
                <w:sz w:val="15"/>
                <w:szCs w:val="15"/>
              </w:rPr>
              <w:t xml:space="preserve">Scheduled removal of access on its effective date (BRD part of CR-UA-014)</w:t>
            </w:r>
          </w:p>
        </w:tc>
        <w:tc>
          <w:tcPr>
            <w:tcW w:w="2015" w:type="dxa"/>
          </w:tcPr>
          <w:p>
            <w:pPr>
              <w:spacing w:after="20" w:before="20"/>
              <w:rPr>
                <w:rFonts w:ascii="Arial" w:hAnsi="Arial" w:cs="Arial"/>
                <w:sz w:val="15"/>
                <w:szCs w:val="15"/>
              </w:rPr>
            </w:pPr>
            <w:r>
              <w:rPr>
                <w:rFonts w:ascii="Arial" w:hAnsi="Arial" w:cs="Arial"/>
                <w:sz w:val="15"/>
                <w:szCs w:val="15"/>
              </w:rPr>
              <w:t xml:space="preserve">UAM BRD NFR 1.k (effective date for user and role changes)</w:t>
            </w:r>
          </w:p>
        </w:tc>
        <w:tc>
          <w:tcPr>
            <w:tcW w:w="1584" w:type="dxa"/>
          </w:tcPr>
          <w:p>
            <w:pPr>
              <w:spacing w:after="20" w:before="20"/>
              <w:rPr>
                <w:rFonts w:ascii="Arial" w:hAnsi="Arial" w:cs="Arial"/>
                <w:sz w:val="15"/>
                <w:szCs w:val="15"/>
              </w:rPr>
            </w:pPr>
            <w:r>
              <w:rPr>
                <w:rFonts w:ascii="Arial" w:hAnsi="Arial" w:cs="Arial"/>
                <w:sz w:val="15"/>
                <w:szCs w:val="15"/>
              </w:rPr>
              <w:t xml:space="preserve">UAM-024: Not available</w:t>
            </w:r>
          </w:p>
        </w:tc>
        <w:tc>
          <w:tcPr>
            <w:tcW w:w="3311" w:type="dxa"/>
          </w:tcPr>
          <w:p>
            <w:pPr>
              <w:spacing w:after="20" w:before="20"/>
              <w:rPr>
                <w:rFonts w:ascii="Arial" w:hAnsi="Arial" w:cs="Arial"/>
                <w:sz w:val="15"/>
                <w:szCs w:val="15"/>
              </w:rPr>
            </w:pPr>
            <w:r>
              <w:rPr>
                <w:rFonts w:ascii="Arial" w:hAnsi="Arial" w:cs="Arial"/>
                <w:sz w:val="15"/>
                <w:szCs w:val="15"/>
              </w:rPr>
              <w:t xml:space="preserve">A request to remove a group profile with an effective date; the daily run of BRD-UA-11 removes the access on that date, with audit of each removal.</w:t>
            </w:r>
          </w:p>
        </w:tc>
        <w:tc>
          <w:tcPr>
            <w:tcW w:w="864" w:type="dxa"/>
          </w:tcPr>
          <w:p>
            <w:pPr>
              <w:spacing w:after="20" w:before="20"/>
              <w:rPr>
                <w:rFonts w:ascii="Arial" w:hAnsi="Arial" w:cs="Arial"/>
                <w:sz w:val="15"/>
                <w:szCs w:val="15"/>
              </w:rPr>
            </w:pPr>
            <w:r>
              <w:rPr>
                <w:rFonts w:ascii="Arial" w:hAnsi="Arial" w:cs="Arial"/>
                <w:sz w:val="15"/>
                <w:szCs w:val="15"/>
              </w:rPr>
              <w:t xml:space="preserve">3.75</w:t>
            </w:r>
          </w:p>
        </w:tc>
      </w:tr>
    </w:tbl>
    <w:p>
      <w:pPr>
        <w:spacing w:after="0"/>
        <w:rPr>
          <w:rFonts w:ascii="Arial" w:hAnsi="Arial" w:cs="Arial"/>
        </w:rPr>
      </w:pPr>
    </w:p>
    <w:p>
      <w:pPr>
        <w:rPr>
          <w:rFonts w:ascii="Arial" w:hAnsi="Arial" w:cs="Arial"/>
        </w:rPr>
      </w:pPr>
      <w:r>
        <w:rPr>
          <w:rFonts w:ascii="Arial" w:hAnsi="Arial" w:cs="Arial"/>
        </w:rPr>
        <w:t xml:space="preserve">Also BRD requirements, offered by the iNXT BrokerVerse OOTB platform (black in this document; in scope, no effort): points first listed as beyond the BRD that a BRD line asks for, read with BRD-00 and the programme-wide NFRs of the addenda (product owner decision of 11-Oct-2026). The OOTB platform offers them, so they are delivered without a change request and without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440"/>
        <w:gridCol w:w="1296"/>
        <w:gridCol w:w="2880"/>
        <w:gridCol w:w="2304"/>
        <w:gridCol w:w="1728"/>
      </w:tblGrid>
      <w:tr>
        <w:trPr>
          <w:tblHeader/>
        </w:trPr>
        <w:tc>
          <w:tcPr>
            <w:tcW w:w="100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line</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BDOI gets</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r>
      <w:tr>
        <w:tc>
          <w:tcPr>
            <w:tcW w:w="1007" w:type="dxa"/>
          </w:tcPr>
          <w:p>
            <w:pPr>
              <w:spacing w:after="20" w:before="20"/>
              <w:rPr>
                <w:rFonts w:ascii="Arial" w:hAnsi="Arial" w:cs="Arial"/>
                <w:sz w:val="15"/>
                <w:szCs w:val="15"/>
              </w:rPr>
            </w:pPr>
            <w:r>
              <w:rPr>
                <w:rFonts w:ascii="Arial" w:hAnsi="Arial" w:cs="Arial"/>
                <w:sz w:val="15"/>
                <w:szCs w:val="15"/>
              </w:rPr>
              <w:t xml:space="preserve">OB-UA-01</w:t>
            </w:r>
          </w:p>
        </w:tc>
        <w:tc>
          <w:tcPr>
            <w:tcW w:w="1440" w:type="dxa"/>
          </w:tcPr>
          <w:p>
            <w:pPr>
              <w:spacing w:after="20" w:before="20"/>
              <w:rPr>
                <w:rFonts w:ascii="Arial" w:hAnsi="Arial" w:cs="Arial"/>
                <w:sz w:val="15"/>
                <w:szCs w:val="15"/>
              </w:rPr>
            </w:pPr>
            <w:r>
              <w:rPr>
                <w:rFonts w:ascii="Arial" w:hAnsi="Arial" w:cs="Arial"/>
                <w:sz w:val="15"/>
                <w:szCs w:val="15"/>
              </w:rPr>
              <w:t xml:space="preserve">Separation-of-duties rules</w:t>
            </w:r>
          </w:p>
        </w:tc>
        <w:tc>
          <w:tcPr>
            <w:tcW w:w="1296" w:type="dxa"/>
          </w:tcPr>
          <w:p>
            <w:pPr>
              <w:spacing w:after="20" w:before="20"/>
              <w:rPr>
                <w:rFonts w:ascii="Arial" w:hAnsi="Arial" w:cs="Arial"/>
                <w:sz w:val="15"/>
                <w:szCs w:val="15"/>
              </w:rPr>
            </w:pPr>
            <w:r>
              <w:rPr>
                <w:rFonts w:ascii="Arial" w:hAnsi="Arial" w:cs="Arial"/>
                <w:sz w:val="15"/>
                <w:szCs w:val="15"/>
              </w:rPr>
              <w:t xml:space="preserve">FRUM.012.01; Annex M.6</w:t>
            </w:r>
          </w:p>
        </w:tc>
        <w:tc>
          <w:tcPr>
            <w:tcW w:w="2880" w:type="dxa"/>
          </w:tcPr>
          <w:p>
            <w:pPr>
              <w:spacing w:after="20" w:before="20"/>
              <w:rPr>
                <w:rFonts w:ascii="Arial" w:hAnsi="Arial" w:cs="Arial"/>
                <w:sz w:val="15"/>
                <w:szCs w:val="15"/>
              </w:rPr>
            </w:pPr>
            <w:r>
              <w:rPr>
                <w:rFonts w:ascii="Arial" w:hAnsi="Arial" w:cs="Arial"/>
                <w:sz w:val="15"/>
                <w:szCs w:val="15"/>
              </w:rPr>
              <w:t xml:space="preserve">UAM BRD Other BU NFR 2-3 "Role-Based Access Control - Define roles and assign permission"; "Permission Management"; NFR System Operation 2.b data validation rules (user and role data); Operations addendum "Clear segregation of duties across Marketing, Cashiering, and Disbursement"</w:t>
            </w:r>
          </w:p>
        </w:tc>
        <w:tc>
          <w:tcPr>
            <w:tcW w:w="2304" w:type="dxa"/>
          </w:tcPr>
          <w:p>
            <w:pPr>
              <w:spacing w:after="20" w:before="20"/>
              <w:rPr>
                <w:rFonts w:ascii="Arial" w:hAnsi="Arial" w:cs="Arial"/>
                <w:sz w:val="15"/>
                <w:szCs w:val="15"/>
              </w:rPr>
            </w:pPr>
            <w:r>
              <w:rPr>
                <w:rFonts w:ascii="Arial" w:hAnsi="Arial" w:cs="Arial"/>
                <w:sz w:val="15"/>
                <w:szCs w:val="15"/>
              </w:rPr>
              <w:t xml:space="preserve">Pairs of group profiles one user may not hold (block or warn), kept by the Business Administrator; checked on every assignment. Was CR-UA-001.</w:t>
            </w:r>
          </w:p>
        </w:tc>
        <w:tc>
          <w:tcPr>
            <w:tcW w:w="1728" w:type="dxa"/>
          </w:tcPr>
          <w:p>
            <w:pPr>
              <w:spacing w:after="20" w:before="20"/>
              <w:rPr>
                <w:rFonts w:ascii="Arial" w:hAnsi="Arial" w:cs="Arial"/>
                <w:sz w:val="15"/>
                <w:szCs w:val="15"/>
              </w:rPr>
            </w:pPr>
            <w:r>
              <w:rPr>
                <w:rFonts w:ascii="Arial" w:hAnsi="Arial" w:cs="Arial"/>
                <w:sz w:val="15"/>
                <w:szCs w:val="15"/>
              </w:rPr>
              <w:t xml:space="preserve">UAM-018 Segregation of duties rules: Available</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AA.5 Covered by the Integration and Data Migration scope (not change requests)</w:t>
      </w:r>
    </w:p>
    <w:p>
      <w:pPr>
        <w:rPr>
          <w:rFonts w:ascii="Arial" w:hAnsi="Arial" w:cs="Arial"/>
        </w:rPr>
      </w:pPr>
      <w:r>
        <w:rPr>
          <w:rFonts w:ascii="Arial" w:hAnsi="Arial" w:cs="Arial"/>
        </w:rPr>
        <w:t xml:space="preserve">The points of this FRS that are interfaces with BDOI's external systems (Microsoft Entra ID / EIAM sign-in, UIDM-ISC provisioning, any other interface) or data migration (BRD-13). They are labelled [Integration scope] or [Data Migration scope] in grey where they are stated and are delivered by those workstreams: they are neither change requests nor counted in the efforts of Annex AA.2 and AA.4.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94"/>
        <w:gridCol w:w="1989"/>
        <w:gridCol w:w="1421"/>
        <w:gridCol w:w="2985"/>
        <w:gridCol w:w="1137"/>
        <w:gridCol w:w="1279"/>
        <w:gridCol w:w="994"/>
      </w:tblGrid>
      <w:tr>
        <w:trPr>
          <w:cantSplit/>
          <w:tblHeader/>
        </w:trPr>
        <w:tc>
          <w:tcPr>
            <w:tcW w:w="9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98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42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298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Scope</w:t>
            </w:r>
          </w:p>
        </w:tc>
        <w:tc>
          <w:tcPr>
            <w:tcW w:w="113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Workstream</w:t>
            </w:r>
          </w:p>
        </w:tc>
        <w:tc>
          <w:tcPr>
            <w:tcW w:w="127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9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Note</w:t>
            </w:r>
          </w:p>
        </w:tc>
      </w:tr>
      <w:tr>
        <w:trPr>
          <w:cantSplit/>
        </w:trPr>
        <w:tc>
          <w:tcPr>
            <w:tcW w:w="994" w:type="dxa"/>
          </w:tcPr>
          <w:p>
            <w:pPr>
              <w:spacing w:after="20" w:before="20"/>
              <w:rPr>
                <w:rFonts w:ascii="Arial" w:hAnsi="Arial" w:cs="Arial"/>
                <w:sz w:val="15"/>
                <w:szCs w:val="15"/>
              </w:rPr>
            </w:pPr>
            <w:r>
              <w:rPr>
                <w:rFonts w:ascii="Arial" w:hAnsi="Arial" w:cs="Arial"/>
                <w:color w:val="616161"/>
                <w:sz w:val="15"/>
                <w:szCs w:val="15"/>
              </w:rPr>
              <w:t xml:space="preserve">IS-UA-01</w:t>
            </w:r>
          </w:p>
        </w:tc>
        <w:tc>
          <w:tcPr>
            <w:tcW w:w="1989" w:type="dxa"/>
          </w:tcPr>
          <w:p>
            <w:pPr>
              <w:spacing w:after="20" w:before="20"/>
              <w:rPr>
                <w:rFonts w:ascii="Arial" w:hAnsi="Arial" w:cs="Arial"/>
                <w:sz w:val="15"/>
                <w:szCs w:val="15"/>
              </w:rPr>
            </w:pPr>
            <w:r>
              <w:rPr>
                <w:rFonts w:ascii="Arial" w:hAnsi="Arial" w:cs="Arial"/>
                <w:sz w:val="15"/>
                <w:szCs w:val="15"/>
              </w:rPr>
              <w:t xml:space="preserve">Synchronisation with UIDM-ISC and EIAM (joiner, mover, leaver, rehire; Synchronise Now)</w:t>
            </w:r>
          </w:p>
        </w:tc>
        <w:tc>
          <w:tcPr>
            <w:tcW w:w="1421" w:type="dxa"/>
          </w:tcPr>
          <w:p>
            <w:pPr>
              <w:spacing w:after="20" w:before="20"/>
              <w:rPr>
                <w:rFonts w:ascii="Arial" w:hAnsi="Arial" w:cs="Arial"/>
                <w:sz w:val="15"/>
                <w:szCs w:val="15"/>
              </w:rPr>
            </w:pPr>
            <w:r>
              <w:rPr>
                <w:rFonts w:ascii="Arial" w:hAnsi="Arial" w:cs="Arial"/>
                <w:sz w:val="15"/>
                <w:szCs w:val="15"/>
              </w:rPr>
              <w:t xml:space="preserve">FRUM.002.02, FRUM.003.03; Annex N.3</w:t>
            </w:r>
          </w:p>
        </w:tc>
        <w:tc>
          <w:tcPr>
            <w:tcW w:w="2985" w:type="dxa"/>
          </w:tcPr>
          <w:p>
            <w:pPr>
              <w:spacing w:after="20" w:before="20"/>
              <w:rPr>
                <w:rFonts w:ascii="Arial" w:hAnsi="Arial" w:cs="Arial"/>
                <w:sz w:val="15"/>
                <w:szCs w:val="15"/>
              </w:rPr>
            </w:pPr>
            <w:r>
              <w:rPr>
                <w:rFonts w:ascii="Arial" w:hAnsi="Arial" w:cs="Arial"/>
                <w:sz w:val="15"/>
                <w:szCs w:val="15"/>
              </w:rPr>
              <w:t xml:space="preserve">Events approved in UIDM-ISC applied with the UIDM request number; refused events queued and alerted.</w:t>
            </w:r>
          </w:p>
        </w:tc>
        <w:tc>
          <w:tcPr>
            <w:tcW w:w="1137" w:type="dxa"/>
          </w:tcPr>
          <w:p>
            <w:pPr>
              <w:spacing w:after="20" w:before="20"/>
              <w:rPr>
                <w:rFonts w:ascii="Arial" w:hAnsi="Arial" w:cs="Arial"/>
                <w:sz w:val="15"/>
                <w:szCs w:val="15"/>
              </w:rPr>
            </w:pPr>
            <w:r>
              <w:rPr>
                <w:rFonts w:ascii="Arial" w:hAnsi="Arial" w:cs="Arial"/>
                <w:sz w:val="15"/>
                <w:szCs w:val="15"/>
              </w:rPr>
              <w:t xml:space="preserve">Integration</w:t>
            </w:r>
          </w:p>
        </w:tc>
        <w:tc>
          <w:tcPr>
            <w:tcW w:w="1279" w:type="dxa"/>
          </w:tcPr>
          <w:p>
            <w:pPr>
              <w:spacing w:after="20" w:before="20"/>
              <w:rPr>
                <w:rFonts w:ascii="Arial" w:hAnsi="Arial" w:cs="Arial"/>
                <w:sz w:val="15"/>
                <w:szCs w:val="15"/>
              </w:rPr>
            </w:pPr>
            <w:r>
              <w:rPr>
                <w:rFonts w:ascii="Arial" w:hAnsi="Arial" w:cs="Arial"/>
                <w:sz w:val="15"/>
                <w:szCs w:val="15"/>
              </w:rPr>
              <w:t xml:space="preserve">UAM-011: Not available</w:t>
            </w:r>
          </w:p>
        </w:tc>
        <w:tc>
          <w:tcPr>
            <w:tcW w:w="994" w:type="dxa"/>
          </w:tcPr>
          <w:p>
            <w:pPr>
              <w:spacing w:after="20" w:before="20"/>
              <w:rPr>
                <w:rFonts w:ascii="Arial" w:hAnsi="Arial" w:cs="Arial"/>
                <w:sz w:val="15"/>
                <w:szCs w:val="15"/>
              </w:rPr>
            </w:pPr>
            <w:r>
              <w:rPr>
                <w:rFonts w:ascii="Arial" w:hAnsi="Arial" w:cs="Arial"/>
                <w:sz w:val="15"/>
                <w:szCs w:val="15"/>
              </w:rPr>
              <w:t xml:space="preserve">Was CR-UA-005</w:t>
            </w:r>
          </w:p>
        </w:tc>
      </w:tr>
      <w:tr>
        <w:trPr>
          <w:cantSplit/>
        </w:trPr>
        <w:tc>
          <w:tcPr>
            <w:tcW w:w="994" w:type="dxa"/>
          </w:tcPr>
          <w:p>
            <w:pPr>
              <w:spacing w:after="20" w:before="20"/>
              <w:rPr>
                <w:rFonts w:ascii="Arial" w:hAnsi="Arial" w:cs="Arial"/>
                <w:sz w:val="15"/>
                <w:szCs w:val="15"/>
              </w:rPr>
            </w:pPr>
            <w:r>
              <w:rPr>
                <w:rFonts w:ascii="Arial" w:hAnsi="Arial" w:cs="Arial"/>
                <w:color w:val="616161"/>
                <w:sz w:val="15"/>
                <w:szCs w:val="15"/>
              </w:rPr>
              <w:t xml:space="preserve">IS-UA-02</w:t>
            </w:r>
          </w:p>
        </w:tc>
        <w:tc>
          <w:tcPr>
            <w:tcW w:w="1989" w:type="dxa"/>
          </w:tcPr>
          <w:p>
            <w:pPr>
              <w:spacing w:after="20" w:before="20"/>
              <w:rPr>
                <w:rFonts w:ascii="Arial" w:hAnsi="Arial" w:cs="Arial"/>
                <w:sz w:val="15"/>
                <w:szCs w:val="15"/>
              </w:rPr>
            </w:pPr>
            <w:r>
              <w:rPr>
                <w:rFonts w:ascii="Arial" w:hAnsi="Arial" w:cs="Arial"/>
                <w:sz w:val="15"/>
                <w:szCs w:val="15"/>
              </w:rPr>
              <w:t xml:space="preserve">Revocation on an SSO status change</w:t>
            </w:r>
          </w:p>
        </w:tc>
        <w:tc>
          <w:tcPr>
            <w:tcW w:w="1421" w:type="dxa"/>
          </w:tcPr>
          <w:p>
            <w:pPr>
              <w:spacing w:after="20" w:before="20"/>
              <w:rPr>
                <w:rFonts w:ascii="Arial" w:hAnsi="Arial" w:cs="Arial"/>
                <w:sz w:val="15"/>
                <w:szCs w:val="15"/>
              </w:rPr>
            </w:pPr>
            <w:r>
              <w:rPr>
                <w:rFonts w:ascii="Arial" w:hAnsi="Arial" w:cs="Arial"/>
                <w:sz w:val="15"/>
                <w:szCs w:val="15"/>
              </w:rPr>
              <w:t xml:space="preserve">FRUM.003.02.01; Annex N</w:t>
            </w:r>
          </w:p>
        </w:tc>
        <w:tc>
          <w:tcPr>
            <w:tcW w:w="2985" w:type="dxa"/>
          </w:tcPr>
          <w:p>
            <w:pPr>
              <w:spacing w:after="20" w:before="20"/>
              <w:rPr>
                <w:rFonts w:ascii="Arial" w:hAnsi="Arial" w:cs="Arial"/>
                <w:sz w:val="15"/>
                <w:szCs w:val="15"/>
              </w:rPr>
            </w:pPr>
            <w:r>
              <w:rPr>
                <w:rFonts w:ascii="Arial" w:hAnsi="Arial" w:cs="Arial"/>
                <w:sz w:val="15"/>
                <w:szCs w:val="15"/>
              </w:rPr>
              <w:t xml:space="preserve">A leaver, or an SSO account inactive, locked or disabled, deactivates the user and ends the open sessions.</w:t>
            </w:r>
          </w:p>
        </w:tc>
        <w:tc>
          <w:tcPr>
            <w:tcW w:w="1137" w:type="dxa"/>
          </w:tcPr>
          <w:p>
            <w:pPr>
              <w:spacing w:after="20" w:before="20"/>
              <w:rPr>
                <w:rFonts w:ascii="Arial" w:hAnsi="Arial" w:cs="Arial"/>
                <w:sz w:val="15"/>
                <w:szCs w:val="15"/>
              </w:rPr>
            </w:pPr>
            <w:r>
              <w:rPr>
                <w:rFonts w:ascii="Arial" w:hAnsi="Arial" w:cs="Arial"/>
                <w:sz w:val="15"/>
                <w:szCs w:val="15"/>
              </w:rPr>
              <w:t xml:space="preserve">Integration</w:t>
            </w:r>
          </w:p>
        </w:tc>
        <w:tc>
          <w:tcPr>
            <w:tcW w:w="1279" w:type="dxa"/>
          </w:tcPr>
          <w:p>
            <w:pPr>
              <w:spacing w:after="20" w:before="20"/>
              <w:rPr>
                <w:rFonts w:ascii="Arial" w:hAnsi="Arial" w:cs="Arial"/>
                <w:sz w:val="15"/>
                <w:szCs w:val="15"/>
              </w:rPr>
            </w:pPr>
            <w:r>
              <w:rPr>
                <w:rFonts w:ascii="Arial" w:hAnsi="Arial" w:cs="Arial"/>
                <w:sz w:val="15"/>
                <w:szCs w:val="15"/>
              </w:rPr>
              <w:t xml:space="preserve">UAM-011: Not available</w:t>
            </w:r>
          </w:p>
        </w:tc>
        <w:tc>
          <w:tcPr>
            <w:tcW w:w="994" w:type="dxa"/>
          </w:tcPr>
          <w:p>
            <w:pPr>
              <w:spacing w:after="20" w:before="20"/>
              <w:rPr>
                <w:rFonts w:ascii="Arial" w:hAnsi="Arial" w:cs="Arial"/>
                <w:sz w:val="15"/>
                <w:szCs w:val="15"/>
              </w:rPr>
            </w:pPr>
            <w:r>
              <w:rPr>
                <w:rFonts w:ascii="Arial" w:hAnsi="Arial" w:cs="Arial"/>
                <w:sz w:val="15"/>
                <w:szCs w:val="15"/>
              </w:rPr>
              <w:t xml:space="preserve">Was CR-UA-006</w:t>
            </w:r>
          </w:p>
        </w:tc>
      </w:tr>
      <w:tr>
        <w:trPr>
          <w:cantSplit/>
        </w:trPr>
        <w:tc>
          <w:tcPr>
            <w:tcW w:w="994" w:type="dxa"/>
          </w:tcPr>
          <w:p>
            <w:pPr>
              <w:spacing w:after="20" w:before="20"/>
              <w:rPr>
                <w:rFonts w:ascii="Arial" w:hAnsi="Arial" w:cs="Arial"/>
                <w:sz w:val="15"/>
                <w:szCs w:val="15"/>
              </w:rPr>
            </w:pPr>
            <w:r>
              <w:rPr>
                <w:rFonts w:ascii="Arial" w:hAnsi="Arial" w:cs="Arial"/>
                <w:color w:val="616161"/>
                <w:sz w:val="15"/>
                <w:szCs w:val="15"/>
              </w:rPr>
              <w:t xml:space="preserve">IS-UA-03</w:t>
            </w:r>
          </w:p>
        </w:tc>
        <w:tc>
          <w:tcPr>
            <w:tcW w:w="1989" w:type="dxa"/>
          </w:tcPr>
          <w:p>
            <w:pPr>
              <w:spacing w:after="20" w:before="20"/>
              <w:rPr>
                <w:rFonts w:ascii="Arial" w:hAnsi="Arial" w:cs="Arial"/>
                <w:sz w:val="15"/>
                <w:szCs w:val="15"/>
              </w:rPr>
            </w:pPr>
            <w:r>
              <w:rPr>
                <w:rFonts w:ascii="Arial" w:hAnsi="Arial" w:cs="Arial"/>
                <w:sz w:val="15"/>
                <w:szCs w:val="15"/>
              </w:rPr>
              <w:t xml:space="preserve">Sign-in through Microsoft Entra ID / EIAM with the Windows ID</w:t>
            </w:r>
          </w:p>
        </w:tc>
        <w:tc>
          <w:tcPr>
            <w:tcW w:w="1421" w:type="dxa"/>
          </w:tcPr>
          <w:p>
            <w:pPr>
              <w:spacing w:after="20" w:before="20"/>
              <w:rPr>
                <w:rFonts w:ascii="Arial" w:hAnsi="Arial" w:cs="Arial"/>
                <w:sz w:val="15"/>
                <w:szCs w:val="15"/>
              </w:rPr>
            </w:pPr>
            <w:r>
              <w:rPr>
                <w:rFonts w:ascii="Arial" w:hAnsi="Arial" w:cs="Arial"/>
                <w:sz w:val="15"/>
                <w:szCs w:val="15"/>
              </w:rPr>
              <w:t xml:space="preserve">FRUM.001.02; Annex N</w:t>
            </w:r>
          </w:p>
        </w:tc>
        <w:tc>
          <w:tcPr>
            <w:tcW w:w="2985" w:type="dxa"/>
          </w:tcPr>
          <w:p>
            <w:pPr>
              <w:spacing w:after="20" w:before="20"/>
              <w:rPr>
                <w:rFonts w:ascii="Arial" w:hAnsi="Arial" w:cs="Arial"/>
                <w:sz w:val="15"/>
                <w:szCs w:val="15"/>
              </w:rPr>
            </w:pPr>
            <w:r>
              <w:rPr>
                <w:rFonts w:ascii="Arial" w:hAnsi="Arial" w:cs="Arial"/>
                <w:sz w:val="15"/>
                <w:szCs w:val="15"/>
              </w:rPr>
              <w:t xml:space="preserve">Single sign-on of every user (BRD UAM-NFR 11, 17, 33; CLXN NFR 1.01): a BRD requirement delivered by the Integration workstream.</w:t>
            </w:r>
          </w:p>
        </w:tc>
        <w:tc>
          <w:tcPr>
            <w:tcW w:w="1137" w:type="dxa"/>
          </w:tcPr>
          <w:p>
            <w:pPr>
              <w:spacing w:after="20" w:before="20"/>
              <w:rPr>
                <w:rFonts w:ascii="Arial" w:hAnsi="Arial" w:cs="Arial"/>
                <w:sz w:val="15"/>
                <w:szCs w:val="15"/>
              </w:rPr>
            </w:pPr>
            <w:r>
              <w:rPr>
                <w:rFonts w:ascii="Arial" w:hAnsi="Arial" w:cs="Arial"/>
                <w:sz w:val="15"/>
                <w:szCs w:val="15"/>
              </w:rPr>
              <w:t xml:space="preserve">Integration</w:t>
            </w:r>
          </w:p>
        </w:tc>
        <w:tc>
          <w:tcPr>
            <w:tcW w:w="1279" w:type="dxa"/>
          </w:tcPr>
          <w:p>
            <w:pPr>
              <w:spacing w:after="20" w:before="20"/>
              <w:rPr>
                <w:rFonts w:ascii="Arial" w:hAnsi="Arial" w:cs="Arial"/>
                <w:sz w:val="15"/>
                <w:szCs w:val="15"/>
              </w:rPr>
            </w:pPr>
            <w:r>
              <w:rPr>
                <w:rFonts w:ascii="Arial" w:hAnsi="Arial" w:cs="Arial"/>
                <w:sz w:val="15"/>
                <w:szCs w:val="15"/>
              </w:rPr>
              <w:t xml:space="preserve">UAM-011: Not available</w:t>
            </w:r>
          </w:p>
        </w:tc>
        <w:tc>
          <w:tcPr>
            <w:tcW w:w="994" w:type="dxa"/>
          </w:tcPr>
          <w:p>
            <w:pPr>
              <w:spacing w:after="20" w:before="20"/>
              <w:rPr>
                <w:rFonts w:ascii="Arial" w:hAnsi="Arial" w:cs="Arial"/>
                <w:sz w:val="15"/>
                <w:szCs w:val="15"/>
              </w:rPr>
            </w:pPr>
            <w:r>
              <w:rPr>
                <w:rFonts w:ascii="Arial" w:hAnsi="Arial" w:cs="Arial"/>
                <w:sz w:val="15"/>
                <w:szCs w:val="15"/>
              </w:rPr>
              <w:t xml:space="preserve">Was BRD item to deliver</w:t>
            </w:r>
          </w:p>
        </w:tc>
      </w:tr>
      <w:tr>
        <w:trPr>
          <w:cantSplit/>
        </w:trPr>
        <w:tc>
          <w:tcPr>
            <w:tcW w:w="994" w:type="dxa"/>
          </w:tcPr>
          <w:p>
            <w:pPr>
              <w:keepNext/>
              <w:spacing w:after="20" w:before="20"/>
              <w:rPr>
                <w:rFonts w:ascii="Arial" w:hAnsi="Arial" w:cs="Arial"/>
                <w:sz w:val="15"/>
                <w:szCs w:val="15"/>
              </w:rPr>
            </w:pPr>
            <w:r>
              <w:rPr>
                <w:rFonts w:ascii="Arial" w:hAnsi="Arial" w:cs="Arial"/>
                <w:color w:val="616161"/>
                <w:sz w:val="15"/>
                <w:szCs w:val="15"/>
              </w:rPr>
              <w:t xml:space="preserve">IS-UA-04</w:t>
            </w:r>
          </w:p>
        </w:tc>
        <w:tc>
          <w:tcPr>
            <w:tcW w:w="1989" w:type="dxa"/>
          </w:tcPr>
          <w:p>
            <w:pPr>
              <w:keepNext/>
              <w:spacing w:after="20" w:before="20"/>
              <w:rPr>
                <w:rFonts w:ascii="Arial" w:hAnsi="Arial" w:cs="Arial"/>
                <w:sz w:val="15"/>
                <w:szCs w:val="15"/>
              </w:rPr>
            </w:pPr>
            <w:r>
              <w:rPr>
                <w:rFonts w:ascii="Arial" w:hAnsi="Arial" w:cs="Arial"/>
                <w:sz w:val="15"/>
                <w:szCs w:val="15"/>
              </w:rPr>
              <w:t xml:space="preserve">External access-control list interface</w:t>
            </w:r>
          </w:p>
        </w:tc>
        <w:tc>
          <w:tcPr>
            <w:tcW w:w="1421" w:type="dxa"/>
          </w:tcPr>
          <w:p>
            <w:pPr>
              <w:keepNext/>
              <w:spacing w:after="20" w:before="20"/>
              <w:rPr>
                <w:rFonts w:ascii="Arial" w:hAnsi="Arial" w:cs="Arial"/>
                <w:sz w:val="15"/>
                <w:szCs w:val="15"/>
              </w:rPr>
            </w:pPr>
            <w:r>
              <w:rPr>
                <w:rFonts w:ascii="Arial" w:hAnsi="Arial" w:cs="Arial"/>
                <w:sz w:val="15"/>
                <w:szCs w:val="15"/>
              </w:rPr>
              <w:t xml:space="preserve">Annex W</w:t>
            </w:r>
          </w:p>
        </w:tc>
        <w:tc>
          <w:tcPr>
            <w:tcW w:w="2985" w:type="dxa"/>
          </w:tcPr>
          <w:p>
            <w:pPr>
              <w:keepNext/>
              <w:spacing w:after="20" w:before="20"/>
              <w:rPr>
                <w:rFonts w:ascii="Arial" w:hAnsi="Arial" w:cs="Arial"/>
                <w:sz w:val="15"/>
                <w:szCs w:val="15"/>
              </w:rPr>
            </w:pPr>
            <w:r>
              <w:rPr>
                <w:rFonts w:ascii="Arial" w:hAnsi="Arial" w:cs="Arial"/>
                <w:sz w:val="15"/>
                <w:szCs w:val="15"/>
              </w:rPr>
              <w:t xml:space="preserve">Interface with the access-control list of the system BDOI names (BRD UAM-NFR 12; UQ14).</w:t>
            </w:r>
          </w:p>
        </w:tc>
        <w:tc>
          <w:tcPr>
            <w:tcW w:w="1137" w:type="dxa"/>
          </w:tcPr>
          <w:p>
            <w:pPr>
              <w:keepNext/>
              <w:spacing w:after="20" w:before="20"/>
              <w:rPr>
                <w:rFonts w:ascii="Arial" w:hAnsi="Arial" w:cs="Arial"/>
                <w:sz w:val="15"/>
                <w:szCs w:val="15"/>
              </w:rPr>
            </w:pPr>
            <w:r>
              <w:rPr>
                <w:rFonts w:ascii="Arial" w:hAnsi="Arial" w:cs="Arial"/>
                <w:sz w:val="15"/>
                <w:szCs w:val="15"/>
              </w:rPr>
              <w:t xml:space="preserve">Integration</w:t>
            </w:r>
          </w:p>
        </w:tc>
        <w:tc>
          <w:tcPr>
            <w:tcW w:w="1279" w:type="dxa"/>
          </w:tcPr>
          <w:p>
            <w:pPr>
              <w:keepNext/>
              <w:spacing w:after="20" w:before="20"/>
              <w:rPr>
                <w:rFonts w:ascii="Arial" w:hAnsi="Arial" w:cs="Arial"/>
                <w:sz w:val="15"/>
                <w:szCs w:val="15"/>
              </w:rPr>
            </w:pPr>
            <w:r>
              <w:rPr>
                <w:rFonts w:ascii="Arial" w:hAnsi="Arial" w:cs="Arial"/>
                <w:sz w:val="15"/>
                <w:szCs w:val="15"/>
              </w:rPr>
              <w:t xml:space="preserve">UAM-013: Not available</w:t>
            </w:r>
          </w:p>
        </w:tc>
        <w:tc>
          <w:tcPr>
            <w:tcW w:w="994" w:type="dxa"/>
          </w:tcPr>
          <w:p>
            <w:pPr>
              <w:keepNext/>
              <w:spacing w:after="20" w:before="20"/>
              <w:rPr>
                <w:rFonts w:ascii="Arial" w:hAnsi="Arial" w:cs="Arial"/>
                <w:sz w:val="15"/>
                <w:szCs w:val="15"/>
              </w:rPr>
            </w:pPr>
            <w:r>
              <w:rPr>
                <w:rFonts w:ascii="Arial" w:hAnsi="Arial" w:cs="Arial"/>
                <w:sz w:val="15"/>
                <w:szCs w:val="15"/>
              </w:rPr>
              <w:t xml:space="preserve">BRD requirement</w:t>
            </w:r>
          </w:p>
        </w:tc>
      </w:tr>
      <w:tr>
        <w:trPr>
          <w:cantSplit/>
        </w:trPr>
        <w:tc>
          <w:tcPr>
            <w:tcW w:w="994" w:type="dxa"/>
          </w:tcPr>
          <w:p>
            <w:pPr>
              <w:keepNext/>
              <w:spacing w:after="20" w:before="20"/>
              <w:rPr>
                <w:rFonts w:ascii="Arial" w:hAnsi="Arial" w:cs="Arial"/>
                <w:sz w:val="15"/>
                <w:szCs w:val="15"/>
              </w:rPr>
            </w:pPr>
            <w:r>
              <w:rPr>
                <w:rFonts w:ascii="Arial" w:hAnsi="Arial" w:cs="Arial"/>
                <w:color w:val="616161"/>
                <w:sz w:val="15"/>
                <w:szCs w:val="15"/>
              </w:rPr>
              <w:t xml:space="preserve">IS-UA-05</w:t>
            </w:r>
          </w:p>
        </w:tc>
        <w:tc>
          <w:tcPr>
            <w:tcW w:w="1989" w:type="dxa"/>
          </w:tcPr>
          <w:p>
            <w:pPr>
              <w:keepNext/>
              <w:spacing w:after="20" w:before="20"/>
              <w:rPr>
                <w:rFonts w:ascii="Arial" w:hAnsi="Arial" w:cs="Arial"/>
                <w:sz w:val="15"/>
                <w:szCs w:val="15"/>
              </w:rPr>
            </w:pPr>
            <w:r>
              <w:rPr>
                <w:rFonts w:ascii="Arial" w:hAnsi="Arial" w:cs="Arial"/>
                <w:sz w:val="15"/>
                <w:szCs w:val="15"/>
              </w:rPr>
              <w:t xml:space="preserve">EIAM and UIDM-ISC simulator for SIT and UAT</w:t>
            </w:r>
          </w:p>
        </w:tc>
        <w:tc>
          <w:tcPr>
            <w:tcW w:w="1421" w:type="dxa"/>
          </w:tcPr>
          <w:p>
            <w:pPr>
              <w:keepNext/>
              <w:spacing w:after="20" w:before="20"/>
              <w:rPr>
                <w:rFonts w:ascii="Arial" w:hAnsi="Arial" w:cs="Arial"/>
                <w:sz w:val="15"/>
                <w:szCs w:val="15"/>
              </w:rPr>
            </w:pPr>
            <w:r>
              <w:rPr>
                <w:rFonts w:ascii="Arial" w:hAnsi="Arial" w:cs="Arial"/>
                <w:sz w:val="15"/>
                <w:szCs w:val="15"/>
              </w:rPr>
              <w:t xml:space="preserve">Annex N</w:t>
            </w:r>
          </w:p>
        </w:tc>
        <w:tc>
          <w:tcPr>
            <w:tcW w:w="2985" w:type="dxa"/>
          </w:tcPr>
          <w:p>
            <w:pPr>
              <w:keepNext/>
              <w:spacing w:after="20" w:before="20"/>
              <w:rPr>
                <w:rFonts w:ascii="Arial" w:hAnsi="Arial" w:cs="Arial"/>
                <w:sz w:val="15"/>
                <w:szCs w:val="15"/>
              </w:rPr>
            </w:pPr>
            <w:r>
              <w:rPr>
                <w:rFonts w:ascii="Arial" w:hAnsi="Arial" w:cs="Arial"/>
                <w:sz w:val="15"/>
                <w:szCs w:val="15"/>
              </w:rPr>
              <w:t xml:space="preserve">Sign-in and identity events simulated in the test environments until BDOI IT connects the real services.</w:t>
            </w:r>
          </w:p>
        </w:tc>
        <w:tc>
          <w:tcPr>
            <w:tcW w:w="1137" w:type="dxa"/>
          </w:tcPr>
          <w:p>
            <w:pPr>
              <w:keepNext/>
              <w:spacing w:after="20" w:before="20"/>
              <w:rPr>
                <w:rFonts w:ascii="Arial" w:hAnsi="Arial" w:cs="Arial"/>
                <w:sz w:val="15"/>
                <w:szCs w:val="15"/>
              </w:rPr>
            </w:pPr>
            <w:r>
              <w:rPr>
                <w:rFonts w:ascii="Arial" w:hAnsi="Arial" w:cs="Arial"/>
                <w:sz w:val="15"/>
                <w:szCs w:val="15"/>
              </w:rPr>
              <w:t xml:space="preserve">Integration</w:t>
            </w:r>
          </w:p>
        </w:tc>
        <w:tc>
          <w:tcPr>
            <w:tcW w:w="1279" w:type="dxa"/>
          </w:tcPr>
          <w:p>
            <w:pPr>
              <w:keepNext/>
              <w:spacing w:after="20" w:before="20"/>
              <w:rPr>
                <w:rFonts w:ascii="Arial" w:hAnsi="Arial" w:cs="Arial"/>
                <w:sz w:val="15"/>
                <w:szCs w:val="15"/>
              </w:rPr>
            </w:pPr>
            <w:r>
              <w:rPr>
                <w:rFonts w:ascii="Arial" w:hAnsi="Arial" w:cs="Arial"/>
                <w:sz w:val="15"/>
                <w:szCs w:val="15"/>
              </w:rPr>
              <w:t xml:space="preserve">No feature row</w:t>
            </w:r>
          </w:p>
        </w:tc>
        <w:tc>
          <w:tcPr>
            <w:tcW w:w="994"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994" w:type="dxa"/>
          </w:tcPr>
          <w:p>
            <w:pPr>
              <w:spacing w:after="20" w:before="20"/>
              <w:rPr>
                <w:rFonts w:ascii="Arial" w:hAnsi="Arial" w:cs="Arial"/>
                <w:sz w:val="15"/>
                <w:szCs w:val="15"/>
              </w:rPr>
            </w:pPr>
            <w:r>
              <w:rPr>
                <w:rFonts w:ascii="Arial" w:hAnsi="Arial" w:cs="Arial"/>
                <w:color w:val="616161"/>
                <w:sz w:val="15"/>
                <w:szCs w:val="15"/>
              </w:rPr>
              <w:t xml:space="preserve">DM-UA-01</w:t>
            </w:r>
          </w:p>
        </w:tc>
        <w:tc>
          <w:tcPr>
            <w:tcW w:w="1989" w:type="dxa"/>
          </w:tcPr>
          <w:p>
            <w:pPr>
              <w:spacing w:after="20" w:before="20"/>
              <w:rPr>
                <w:rFonts w:ascii="Arial" w:hAnsi="Arial" w:cs="Arial"/>
                <w:sz w:val="15"/>
                <w:szCs w:val="15"/>
              </w:rPr>
            </w:pPr>
            <w:r>
              <w:rPr>
                <w:rFonts w:ascii="Arial" w:hAnsi="Arial" w:cs="Arial"/>
                <w:sz w:val="15"/>
                <w:szCs w:val="15"/>
              </w:rPr>
              <w:t xml:space="preserve">Users and group profiles at go-live</w:t>
            </w:r>
          </w:p>
        </w:tc>
        <w:tc>
          <w:tcPr>
            <w:tcW w:w="1421" w:type="dxa"/>
          </w:tcPr>
          <w:p>
            <w:pPr>
              <w:spacing w:after="20" w:before="20"/>
              <w:rPr>
                <w:rFonts w:ascii="Arial" w:hAnsi="Arial" w:cs="Arial"/>
                <w:sz w:val="15"/>
                <w:szCs w:val="15"/>
              </w:rPr>
            </w:pPr>
            <w:r>
              <w:rPr>
                <w:rFonts w:ascii="Arial" w:hAnsi="Arial" w:cs="Arial"/>
                <w:sz w:val="15"/>
                <w:szCs w:val="15"/>
              </w:rPr>
              <w:t xml:space="preserve">Annex W (BRD-13 Data Migration)</w:t>
            </w:r>
          </w:p>
        </w:tc>
        <w:tc>
          <w:tcPr>
            <w:tcW w:w="2985" w:type="dxa"/>
          </w:tcPr>
          <w:p>
            <w:pPr>
              <w:spacing w:after="20" w:before="20"/>
              <w:rPr>
                <w:rFonts w:ascii="Arial" w:hAnsi="Arial" w:cs="Arial"/>
                <w:sz w:val="15"/>
                <w:szCs w:val="15"/>
              </w:rPr>
            </w:pPr>
            <w:r>
              <w:rPr>
                <w:rFonts w:ascii="Arial" w:hAnsi="Arial" w:cs="Arial"/>
                <w:sz w:val="15"/>
                <w:szCs w:val="15"/>
              </w:rPr>
              <w:t xml:space="preserve">Users and their group profiles loaded before go-live and at the dress rehearsal (users are not migrated from the legacy systems; loaded by bulk request).</w:t>
            </w:r>
          </w:p>
        </w:tc>
        <w:tc>
          <w:tcPr>
            <w:tcW w:w="1137" w:type="dxa"/>
          </w:tcPr>
          <w:p>
            <w:pPr>
              <w:spacing w:after="20" w:before="20"/>
              <w:rPr>
                <w:rFonts w:ascii="Arial" w:hAnsi="Arial" w:cs="Arial"/>
                <w:sz w:val="15"/>
                <w:szCs w:val="15"/>
              </w:rPr>
            </w:pPr>
            <w:r>
              <w:rPr>
                <w:rFonts w:ascii="Arial" w:hAnsi="Arial" w:cs="Arial"/>
                <w:sz w:val="15"/>
                <w:szCs w:val="15"/>
              </w:rPr>
              <w:t xml:space="preserve">Data Migration (BRD-13)</w:t>
            </w:r>
          </w:p>
        </w:tc>
        <w:tc>
          <w:tcPr>
            <w:tcW w:w="1279" w:type="dxa"/>
          </w:tcPr>
          <w:p>
            <w:pPr>
              <w:spacing w:after="20" w:before="20"/>
              <w:rPr>
                <w:rFonts w:ascii="Arial" w:hAnsi="Arial" w:cs="Arial"/>
                <w:sz w:val="15"/>
                <w:szCs w:val="15"/>
              </w:rPr>
            </w:pPr>
            <w:r>
              <w:rPr>
                <w:rFonts w:ascii="Arial" w:hAnsi="Arial" w:cs="Arial"/>
                <w:sz w:val="15"/>
                <w:szCs w:val="15"/>
              </w:rPr>
              <w:t xml:space="preserve">MIG-014 Users migration: Available</w:t>
            </w:r>
          </w:p>
        </w:tc>
        <w:tc>
          <w:tcPr>
            <w:tcW w:w="994"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AA.6 Best-practice recommendations (not in the BRD, the FRS or OOTB)</w:t>
      </w:r>
    </w:p>
    <w:p>
      <w:pPr>
        <w:rPr>
          <w:rFonts w:ascii="Arial" w:hAnsi="Arial" w:cs="Arial"/>
        </w:rPr>
      </w:pPr>
      <w:r>
        <w:rPr>
          <w:rFonts w:ascii="Arial" w:hAnsi="Arial" w:cs="Arial"/>
          <w:color w:val="1565C0"/>
        </w:rPr>
        <w:t xml:space="preserve">Insurance-broking practices relevant to user access that are in no BRD, not in BDOI's FRS and not in the iNXT BrokerVerse OOTB platform (blue in this document). They are recommendations for BDOI's consideration, not commitments; the effort is indicative, in man-days, and is not part of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28" w:type="dxa"/>
      </w:tblPr>
      <w:tblGrid>
        <w:gridCol w:w="1080"/>
        <w:gridCol w:w="2160"/>
        <w:gridCol w:w="5184"/>
        <w:gridCol w:w="1007"/>
        <w:gridCol w:w="1296"/>
      </w:tblGrid>
      <w:tr>
        <w:trPr>
          <w:cantSplit/>
          <w:tblHeader/>
        </w:trPr>
        <w:tc>
          <w:tcPr>
            <w:tcW w:w="10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ID</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Practice</w:t>
            </w:r>
          </w:p>
        </w:tc>
        <w:tc>
          <w:tcPr>
            <w:tcW w:w="51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Why it matters for a broker</w:t>
            </w:r>
          </w:p>
        </w:tc>
        <w:tc>
          <w:tcPr>
            <w:tcW w:w="100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Indicative man-days</w:t>
            </w:r>
          </w:p>
        </w:tc>
      </w:tr>
      <w:tr>
        <w:trPr>
          <w:cantSplit/>
        </w:trPr>
        <w:tc>
          <w:tcPr>
            <w:tcW w:w="1080" w:type="dxa"/>
          </w:tcPr>
          <w:p>
            <w:pPr>
              <w:spacing w:after="20" w:before="20"/>
              <w:rPr>
                <w:rFonts w:ascii="Arial" w:hAnsi="Arial" w:cs="Arial"/>
                <w:sz w:val="15"/>
                <w:szCs w:val="15"/>
              </w:rPr>
            </w:pPr>
            <w:r>
              <w:rPr>
                <w:rFonts w:ascii="Arial" w:hAnsi="Arial" w:cs="Arial"/>
                <w:color w:val="1565C0"/>
                <w:sz w:val="15"/>
                <w:szCs w:val="15"/>
              </w:rPr>
              <w:t xml:space="preserve">BP-UA-01</w:t>
            </w:r>
          </w:p>
        </w:tc>
        <w:tc>
          <w:tcPr>
            <w:tcW w:w="2160" w:type="dxa"/>
          </w:tcPr>
          <w:p>
            <w:pPr>
              <w:spacing w:after="20" w:before="20"/>
              <w:rPr>
                <w:rFonts w:ascii="Arial" w:hAnsi="Arial" w:cs="Arial"/>
                <w:sz w:val="15"/>
                <w:szCs w:val="15"/>
              </w:rPr>
            </w:pPr>
            <w:r>
              <w:rPr>
                <w:rFonts w:ascii="Arial" w:hAnsi="Arial" w:cs="Arial"/>
                <w:color w:val="1565C0"/>
                <w:sz w:val="15"/>
                <w:szCs w:val="15"/>
              </w:rPr>
              <w:t xml:space="preserve">Monitoring of privileged sessions</w:t>
            </w:r>
          </w:p>
        </w:tc>
        <w:tc>
          <w:tcPr>
            <w:tcW w:w="5184" w:type="dxa"/>
          </w:tcPr>
          <w:p>
            <w:pPr>
              <w:spacing w:after="20" w:before="20"/>
              <w:rPr>
                <w:rFonts w:ascii="Arial" w:hAnsi="Arial" w:cs="Arial"/>
                <w:sz w:val="15"/>
                <w:szCs w:val="15"/>
              </w:rPr>
            </w:pPr>
            <w:r>
              <w:rPr>
                <w:rFonts w:ascii="Arial" w:hAnsi="Arial" w:cs="Arial"/>
                <w:color w:val="1565C0"/>
                <w:sz w:val="15"/>
                <w:szCs w:val="15"/>
              </w:rPr>
              <w:t xml:space="preserve">System Administrator and break-glass sessions logged in detail (screens opened, data exported) and reviewed by Information Security; expected by the IC and by the BDO group's IT risk rules for privileged access to client and policy data.</w:t>
            </w:r>
          </w:p>
        </w:tc>
        <w:tc>
          <w:tcPr>
            <w:tcW w:w="1007" w:type="dxa"/>
          </w:tcPr>
          <w:p>
            <w:pPr>
              <w:spacing w:after="20" w:before="20"/>
              <w:rPr>
                <w:rFonts w:ascii="Arial" w:hAnsi="Arial" w:cs="Arial"/>
                <w:sz w:val="15"/>
                <w:szCs w:val="15"/>
              </w:rPr>
            </w:pPr>
            <w:r>
              <w:rPr>
                <w:rFonts w:ascii="Arial" w:hAnsi="Arial" w:cs="Arial"/>
                <w:sz w:val="15"/>
                <w:szCs w:val="15"/>
              </w:rPr>
              <w:t xml:space="preserve">High</w:t>
            </w:r>
          </w:p>
        </w:tc>
        <w:tc>
          <w:tcPr>
            <w:tcW w:w="1296" w:type="dxa"/>
          </w:tcPr>
          <w:p>
            <w:pPr>
              <w:spacing w:after="20" w:before="20"/>
              <w:rPr>
                <w:rFonts w:ascii="Arial" w:hAnsi="Arial" w:cs="Arial"/>
                <w:sz w:val="15"/>
                <w:szCs w:val="15"/>
              </w:rPr>
            </w:pPr>
            <w:r>
              <w:rPr>
                <w:rFonts w:ascii="Arial" w:hAnsi="Arial" w:cs="Arial"/>
                <w:sz w:val="15"/>
                <w:szCs w:val="15"/>
              </w:rPr>
              <w:t xml:space="preserve">8</w:t>
            </w:r>
          </w:p>
        </w:tc>
      </w:tr>
      <w:tr>
        <w:trPr>
          <w:cantSplit/>
        </w:trPr>
        <w:tc>
          <w:tcPr>
            <w:tcW w:w="1080" w:type="dxa"/>
          </w:tcPr>
          <w:p>
            <w:pPr>
              <w:spacing w:after="20" w:before="20"/>
              <w:rPr>
                <w:rFonts w:ascii="Arial" w:hAnsi="Arial" w:cs="Arial"/>
                <w:sz w:val="15"/>
                <w:szCs w:val="15"/>
              </w:rPr>
            </w:pPr>
            <w:r>
              <w:rPr>
                <w:rFonts w:ascii="Arial" w:hAnsi="Arial" w:cs="Arial"/>
                <w:color w:val="1565C0"/>
                <w:sz w:val="15"/>
                <w:szCs w:val="15"/>
              </w:rPr>
              <w:t xml:space="preserve">BP-UA-02</w:t>
            </w:r>
          </w:p>
        </w:tc>
        <w:tc>
          <w:tcPr>
            <w:tcW w:w="2160" w:type="dxa"/>
          </w:tcPr>
          <w:p>
            <w:pPr>
              <w:spacing w:after="20" w:before="20"/>
              <w:rPr>
                <w:rFonts w:ascii="Arial" w:hAnsi="Arial" w:cs="Arial"/>
                <w:sz w:val="15"/>
                <w:szCs w:val="15"/>
              </w:rPr>
            </w:pPr>
            <w:r>
              <w:rPr>
                <w:rFonts w:ascii="Arial" w:hAnsi="Arial" w:cs="Arial"/>
                <w:color w:val="1565C0"/>
                <w:sz w:val="15"/>
                <w:szCs w:val="15"/>
              </w:rPr>
              <w:t xml:space="preserve">Alert on unusual sign-in</w:t>
            </w:r>
          </w:p>
        </w:tc>
        <w:tc>
          <w:tcPr>
            <w:tcW w:w="5184" w:type="dxa"/>
          </w:tcPr>
          <w:p>
            <w:pPr>
              <w:spacing w:after="20" w:before="20"/>
              <w:rPr>
                <w:rFonts w:ascii="Arial" w:hAnsi="Arial" w:cs="Arial"/>
                <w:sz w:val="15"/>
                <w:szCs w:val="15"/>
              </w:rPr>
            </w:pPr>
            <w:r>
              <w:rPr>
                <w:rFonts w:ascii="Arial" w:hAnsi="Arial" w:cs="Arial"/>
                <w:color w:val="1565C0"/>
                <w:sz w:val="15"/>
                <w:szCs w:val="15"/>
              </w:rPr>
              <w:t xml:space="preserve">Sign-in at an unusual hour, from a new device or network, or many failures across users raised to Information Security; early sign of account takeover of client personal data (Data Privacy Act, NPC breach rules).</w:t>
            </w:r>
          </w:p>
        </w:tc>
        <w:tc>
          <w:tcPr>
            <w:tcW w:w="1007" w:type="dxa"/>
          </w:tcPr>
          <w:p>
            <w:pPr>
              <w:spacing w:after="20" w:before="20"/>
              <w:rPr>
                <w:rFonts w:ascii="Arial" w:hAnsi="Arial" w:cs="Arial"/>
                <w:sz w:val="15"/>
                <w:szCs w:val="15"/>
              </w:rPr>
            </w:pPr>
            <w:r>
              <w:rPr>
                <w:rFonts w:ascii="Arial" w:hAnsi="Arial" w:cs="Arial"/>
                <w:sz w:val="15"/>
                <w:szCs w:val="15"/>
              </w:rPr>
              <w:t xml:space="preserve">Medium</w:t>
            </w:r>
          </w:p>
        </w:tc>
        <w:tc>
          <w:tcPr>
            <w:tcW w:w="1296" w:type="dxa"/>
          </w:tcPr>
          <w:p>
            <w:pPr>
              <w:spacing w:after="20" w:before="20"/>
              <w:rPr>
                <w:rFonts w:ascii="Arial" w:hAnsi="Arial" w:cs="Arial"/>
                <w:sz w:val="15"/>
                <w:szCs w:val="15"/>
              </w:rPr>
            </w:pPr>
            <w:r>
              <w:rPr>
                <w:rFonts w:ascii="Arial" w:hAnsi="Arial" w:cs="Arial"/>
                <w:sz w:val="15"/>
                <w:szCs w:val="15"/>
              </w:rPr>
              <w:t xml:space="preserve">6</w:t>
            </w:r>
          </w:p>
        </w:tc>
      </w:tr>
      <w:tr>
        <w:trPr>
          <w:cantSplit/>
        </w:trPr>
        <w:tc>
          <w:tcPr>
            <w:tcW w:w="1080" w:type="dxa"/>
          </w:tcPr>
          <w:p>
            <w:pPr>
              <w:spacing w:after="20" w:before="20"/>
              <w:rPr>
                <w:rFonts w:ascii="Arial" w:hAnsi="Arial" w:cs="Arial"/>
                <w:sz w:val="15"/>
                <w:szCs w:val="15"/>
              </w:rPr>
            </w:pPr>
            <w:r>
              <w:rPr>
                <w:rFonts w:ascii="Arial" w:hAnsi="Arial" w:cs="Arial"/>
                <w:color w:val="1565C0"/>
                <w:sz w:val="15"/>
                <w:szCs w:val="15"/>
              </w:rPr>
              <w:t xml:space="preserve">BP-UA-03</w:t>
            </w:r>
          </w:p>
        </w:tc>
        <w:tc>
          <w:tcPr>
            <w:tcW w:w="2160" w:type="dxa"/>
          </w:tcPr>
          <w:p>
            <w:pPr>
              <w:spacing w:after="20" w:before="20"/>
              <w:rPr>
                <w:rFonts w:ascii="Arial" w:hAnsi="Arial" w:cs="Arial"/>
                <w:sz w:val="15"/>
                <w:szCs w:val="15"/>
              </w:rPr>
            </w:pPr>
            <w:r>
              <w:rPr>
                <w:rFonts w:ascii="Arial" w:hAnsi="Arial" w:cs="Arial"/>
                <w:color w:val="1565C0"/>
                <w:sz w:val="15"/>
                <w:szCs w:val="15"/>
              </w:rPr>
              <w:t xml:space="preserve">Log of views of sensitive records</w:t>
            </w:r>
          </w:p>
        </w:tc>
        <w:tc>
          <w:tcPr>
            <w:tcW w:w="5184" w:type="dxa"/>
          </w:tcPr>
          <w:p>
            <w:pPr>
              <w:spacing w:after="20" w:before="20"/>
              <w:rPr>
                <w:rFonts w:ascii="Arial" w:hAnsi="Arial" w:cs="Arial"/>
                <w:sz w:val="15"/>
                <w:szCs w:val="15"/>
              </w:rPr>
            </w:pPr>
            <w:r>
              <w:rPr>
                <w:rFonts w:ascii="Arial" w:hAnsi="Arial" w:cs="Arial"/>
                <w:color w:val="1565C0"/>
                <w:sz w:val="15"/>
                <w:szCs w:val="15"/>
              </w:rPr>
              <w:t xml:space="preserve">Who viewed (not only changed) the records of PEP, high-risk and claims clients; supports AMLA confidentiality and Data Privacy Act accountability.</w:t>
            </w:r>
          </w:p>
        </w:tc>
        <w:tc>
          <w:tcPr>
            <w:tcW w:w="1007" w:type="dxa"/>
          </w:tcPr>
          <w:p>
            <w:pPr>
              <w:spacing w:after="20" w:before="20"/>
              <w:rPr>
                <w:rFonts w:ascii="Arial" w:hAnsi="Arial" w:cs="Arial"/>
                <w:sz w:val="15"/>
                <w:szCs w:val="15"/>
              </w:rPr>
            </w:pPr>
            <w:r>
              <w:rPr>
                <w:rFonts w:ascii="Arial" w:hAnsi="Arial" w:cs="Arial"/>
                <w:sz w:val="15"/>
                <w:szCs w:val="15"/>
              </w:rPr>
              <w:t xml:space="preserve">Medium</w:t>
            </w:r>
          </w:p>
        </w:tc>
        <w:tc>
          <w:tcPr>
            <w:tcW w:w="1296" w:type="dxa"/>
          </w:tcPr>
          <w:p>
            <w:pPr>
              <w:spacing w:after="20" w:before="20"/>
              <w:rPr>
                <w:rFonts w:ascii="Arial" w:hAnsi="Arial" w:cs="Arial"/>
                <w:sz w:val="15"/>
                <w:szCs w:val="15"/>
              </w:rPr>
            </w:pPr>
            <w:r>
              <w:rPr>
                <w:rFonts w:ascii="Arial" w:hAnsi="Arial" w:cs="Arial"/>
                <w:sz w:val="15"/>
                <w:szCs w:val="15"/>
              </w:rPr>
              <w:t xml:space="preserve">6</w:t>
            </w:r>
          </w:p>
        </w:tc>
      </w:tr>
      <w:tr>
        <w:trPr>
          <w:cantSplit/>
        </w:trPr>
        <w:tc>
          <w:tcPr>
            <w:tcW w:w="1080" w:type="dxa"/>
          </w:tcPr>
          <w:p>
            <w:pPr>
              <w:keepNext/>
              <w:spacing w:after="20" w:before="20"/>
              <w:rPr>
                <w:rFonts w:ascii="Arial" w:hAnsi="Arial" w:cs="Arial"/>
                <w:sz w:val="15"/>
                <w:szCs w:val="15"/>
              </w:rPr>
            </w:pPr>
            <w:r>
              <w:rPr>
                <w:rFonts w:ascii="Arial" w:hAnsi="Arial" w:cs="Arial"/>
                <w:color w:val="1565C0"/>
                <w:sz w:val="15"/>
                <w:szCs w:val="15"/>
              </w:rPr>
              <w:t xml:space="preserve">BP-UA-04</w:t>
            </w:r>
          </w:p>
        </w:tc>
        <w:tc>
          <w:tcPr>
            <w:tcW w:w="2160" w:type="dxa"/>
          </w:tcPr>
          <w:p>
            <w:pPr>
              <w:keepNext/>
              <w:spacing w:after="20" w:before="20"/>
              <w:rPr>
                <w:rFonts w:ascii="Arial" w:hAnsi="Arial" w:cs="Arial"/>
                <w:sz w:val="15"/>
                <w:szCs w:val="15"/>
              </w:rPr>
            </w:pPr>
            <w:r>
              <w:rPr>
                <w:rFonts w:ascii="Arial" w:hAnsi="Arial" w:cs="Arial"/>
                <w:color w:val="1565C0"/>
                <w:sz w:val="15"/>
                <w:szCs w:val="15"/>
              </w:rPr>
              <w:t xml:space="preserve">Joiner-mover-leaver timeliness report</w:t>
            </w:r>
          </w:p>
        </w:tc>
        <w:tc>
          <w:tcPr>
            <w:tcW w:w="5184" w:type="dxa"/>
          </w:tcPr>
          <w:p>
            <w:pPr>
              <w:keepNext/>
              <w:spacing w:after="20" w:before="20"/>
              <w:rPr>
                <w:rFonts w:ascii="Arial" w:hAnsi="Arial" w:cs="Arial"/>
                <w:sz w:val="15"/>
                <w:szCs w:val="15"/>
              </w:rPr>
            </w:pPr>
            <w:r>
              <w:rPr>
                <w:rFonts w:ascii="Arial" w:hAnsi="Arial" w:cs="Arial"/>
                <w:color w:val="1565C0"/>
                <w:sz w:val="15"/>
                <w:szCs w:val="15"/>
              </w:rPr>
              <w:t xml:space="preserve">Time from the UIDM-ISC approval to access given or removed, and leavers still active; evidence for internal audit that leavers lose access the same day.</w:t>
            </w:r>
          </w:p>
        </w:tc>
        <w:tc>
          <w:tcPr>
            <w:tcW w:w="1007" w:type="dxa"/>
          </w:tcPr>
          <w:p>
            <w:pPr>
              <w:keepNext/>
              <w:spacing w:after="20" w:before="20"/>
              <w:rPr>
                <w:rFonts w:ascii="Arial" w:hAnsi="Arial" w:cs="Arial"/>
                <w:sz w:val="15"/>
                <w:szCs w:val="15"/>
              </w:rPr>
            </w:pPr>
            <w:r>
              <w:rPr>
                <w:rFonts w:ascii="Arial" w:hAnsi="Arial" w:cs="Arial"/>
                <w:sz w:val="15"/>
                <w:szCs w:val="15"/>
              </w:rPr>
              <w:t xml:space="preserve">Medium</w:t>
            </w:r>
          </w:p>
        </w:tc>
        <w:tc>
          <w:tcPr>
            <w:tcW w:w="1296" w:type="dxa"/>
          </w:tcPr>
          <w:p>
            <w:pPr>
              <w:keepNext/>
              <w:spacing w:after="20" w:before="20"/>
              <w:rPr>
                <w:rFonts w:ascii="Arial" w:hAnsi="Arial" w:cs="Arial"/>
                <w:sz w:val="15"/>
                <w:szCs w:val="15"/>
              </w:rPr>
            </w:pPr>
            <w:r>
              <w:rPr>
                <w:rFonts w:ascii="Arial" w:hAnsi="Arial" w:cs="Arial"/>
                <w:sz w:val="15"/>
                <w:szCs w:val="15"/>
              </w:rPr>
              <w:t xml:space="preserve">4</w:t>
            </w:r>
          </w:p>
        </w:tc>
      </w:tr>
      <w:tr>
        <w:trPr>
          <w:cantSplit/>
        </w:trPr>
        <w:tc>
          <w:tcPr>
            <w:tcW w:w="1080" w:type="dxa"/>
          </w:tcPr>
          <w:p>
            <w:pPr>
              <w:keepNext/>
              <w:spacing w:after="20" w:before="20"/>
              <w:rPr>
                <w:rFonts w:ascii="Arial" w:hAnsi="Arial" w:cs="Arial"/>
                <w:sz w:val="15"/>
                <w:szCs w:val="15"/>
              </w:rPr>
            </w:pPr>
            <w:r>
              <w:rPr>
                <w:rFonts w:ascii="Arial" w:hAnsi="Arial" w:cs="Arial"/>
                <w:color w:val="1565C0"/>
                <w:sz w:val="15"/>
                <w:szCs w:val="15"/>
              </w:rPr>
              <w:t xml:space="preserve">BP-UA-05</w:t>
            </w:r>
          </w:p>
        </w:tc>
        <w:tc>
          <w:tcPr>
            <w:tcW w:w="2160" w:type="dxa"/>
          </w:tcPr>
          <w:p>
            <w:pPr>
              <w:keepNext/>
              <w:spacing w:after="20" w:before="20"/>
              <w:rPr>
                <w:rFonts w:ascii="Arial" w:hAnsi="Arial" w:cs="Arial"/>
                <w:sz w:val="15"/>
                <w:szCs w:val="15"/>
              </w:rPr>
            </w:pPr>
            <w:r>
              <w:rPr>
                <w:rFonts w:ascii="Arial" w:hAnsi="Arial" w:cs="Arial"/>
                <w:color w:val="1565C0"/>
                <w:sz w:val="15"/>
                <w:szCs w:val="15"/>
              </w:rPr>
              <w:t xml:space="preserve">Separation-of-duties what-if check</w:t>
            </w:r>
          </w:p>
        </w:tc>
        <w:tc>
          <w:tcPr>
            <w:tcW w:w="5184" w:type="dxa"/>
          </w:tcPr>
          <w:p>
            <w:pPr>
              <w:keepNext/>
              <w:spacing w:after="20" w:before="20"/>
              <w:rPr>
                <w:rFonts w:ascii="Arial" w:hAnsi="Arial" w:cs="Arial"/>
                <w:sz w:val="15"/>
                <w:szCs w:val="15"/>
              </w:rPr>
            </w:pPr>
            <w:r>
              <w:rPr>
                <w:rFonts w:ascii="Arial" w:hAnsi="Arial" w:cs="Arial"/>
                <w:color w:val="1565C0"/>
                <w:sz w:val="15"/>
                <w:szCs w:val="15"/>
              </w:rPr>
              <w:t xml:space="preserve">Before a request is submitted the requester sees which separation-of-duties rules the new access would break, so conflicts are fixed before approval.</w:t>
            </w:r>
          </w:p>
        </w:tc>
        <w:tc>
          <w:tcPr>
            <w:tcW w:w="1007" w:type="dxa"/>
          </w:tcPr>
          <w:p>
            <w:pPr>
              <w:keepNext/>
              <w:spacing w:after="20" w:before="20"/>
              <w:rPr>
                <w:rFonts w:ascii="Arial" w:hAnsi="Arial" w:cs="Arial"/>
                <w:sz w:val="15"/>
                <w:szCs w:val="15"/>
              </w:rPr>
            </w:pPr>
            <w:r>
              <w:rPr>
                <w:rFonts w:ascii="Arial" w:hAnsi="Arial" w:cs="Arial"/>
                <w:sz w:val="15"/>
                <w:szCs w:val="15"/>
              </w:rPr>
              <w:t xml:space="preserve">Low</w:t>
            </w:r>
          </w:p>
        </w:tc>
        <w:tc>
          <w:tcPr>
            <w:tcW w:w="1296" w:type="dxa"/>
          </w:tcPr>
          <w:p>
            <w:pPr>
              <w:keepNext/>
              <w:spacing w:after="20" w:before="20"/>
              <w:rPr>
                <w:rFonts w:ascii="Arial" w:hAnsi="Arial" w:cs="Arial"/>
                <w:sz w:val="15"/>
                <w:szCs w:val="15"/>
              </w:rPr>
            </w:pPr>
            <w:r>
              <w:rPr>
                <w:rFonts w:ascii="Arial" w:hAnsi="Arial" w:cs="Arial"/>
                <w:sz w:val="15"/>
                <w:szCs w:val="15"/>
              </w:rPr>
              <w:t xml:space="preserve">4</w:t>
            </w:r>
          </w:p>
        </w:tc>
      </w:tr>
      <w:tr>
        <w:trPr>
          <w:cantSplit/>
        </w:trPr>
        <w:tc>
          <w:tcPr>
            <w:tcW w:w="1080" w:type="dxa"/>
          </w:tcPr>
          <w:p>
            <w:pPr>
              <w:spacing w:after="20" w:before="20"/>
              <w:rPr>
                <w:rFonts w:ascii="Arial" w:hAnsi="Arial" w:cs="Arial"/>
                <w:sz w:val="15"/>
                <w:szCs w:val="15"/>
              </w:rPr>
            </w:pPr>
            <w:r>
              <w:rPr>
                <w:rFonts w:ascii="Arial" w:hAnsi="Arial" w:cs="Arial"/>
                <w:color w:val="1565C0"/>
                <w:sz w:val="15"/>
                <w:szCs w:val="15"/>
              </w:rPr>
              <w:t xml:space="preserve">BP-UA-06</w:t>
            </w:r>
          </w:p>
        </w:tc>
        <w:tc>
          <w:tcPr>
            <w:tcW w:w="2160" w:type="dxa"/>
          </w:tcPr>
          <w:p>
            <w:pPr>
              <w:spacing w:after="20" w:before="20"/>
              <w:rPr>
                <w:rFonts w:ascii="Arial" w:hAnsi="Arial" w:cs="Arial"/>
                <w:sz w:val="15"/>
                <w:szCs w:val="15"/>
              </w:rPr>
            </w:pPr>
            <w:r>
              <w:rPr>
                <w:rFonts w:ascii="Arial" w:hAnsi="Arial" w:cs="Arial"/>
                <w:color w:val="1565C0"/>
                <w:sz w:val="15"/>
                <w:szCs w:val="15"/>
              </w:rPr>
              <w:t xml:space="preserve">Generic and shared account register</w:t>
            </w:r>
          </w:p>
        </w:tc>
        <w:tc>
          <w:tcPr>
            <w:tcW w:w="5184" w:type="dxa"/>
          </w:tcPr>
          <w:p>
            <w:pPr>
              <w:spacing w:after="20" w:before="20"/>
              <w:rPr>
                <w:rFonts w:ascii="Arial" w:hAnsi="Arial" w:cs="Arial"/>
                <w:sz w:val="15"/>
                <w:szCs w:val="15"/>
              </w:rPr>
            </w:pPr>
            <w:r>
              <w:rPr>
                <w:rFonts w:ascii="Arial" w:hAnsi="Arial" w:cs="Arial"/>
                <w:color w:val="1565C0"/>
                <w:sz w:val="15"/>
                <w:szCs w:val="15"/>
              </w:rPr>
              <w:t xml:space="preserve">Every non-personal account (service, interface, training) with an owner, purpose and review date; a common audit finding in Philippine financial institutions.</w:t>
            </w:r>
          </w:p>
        </w:tc>
        <w:tc>
          <w:tcPr>
            <w:tcW w:w="1007" w:type="dxa"/>
          </w:tcPr>
          <w:p>
            <w:pPr>
              <w:spacing w:after="20" w:before="20"/>
              <w:rPr>
                <w:rFonts w:ascii="Arial" w:hAnsi="Arial" w:cs="Arial"/>
                <w:sz w:val="15"/>
                <w:szCs w:val="15"/>
              </w:rPr>
            </w:pPr>
            <w:r>
              <w:rPr>
                <w:rFonts w:ascii="Arial" w:hAnsi="Arial" w:cs="Arial"/>
                <w:sz w:val="15"/>
                <w:szCs w:val="15"/>
              </w:rPr>
              <w:t xml:space="preserve">Low</w:t>
            </w:r>
          </w:p>
        </w:tc>
        <w:tc>
          <w:tcPr>
            <w:tcW w:w="1296" w:type="dxa"/>
          </w:tcPr>
          <w:p>
            <w:pPr>
              <w:spacing w:after="20" w:before="20"/>
              <w:rPr>
                <w:rFonts w:ascii="Arial" w:hAnsi="Arial" w:cs="Arial"/>
                <w:sz w:val="15"/>
                <w:szCs w:val="15"/>
              </w:rPr>
            </w:pPr>
            <w:r>
              <w:rPr>
                <w:rFonts w:ascii="Arial" w:hAnsi="Arial" w:cs="Arial"/>
                <w:sz w:val="15"/>
                <w:szCs w:val="15"/>
              </w:rPr>
              <w:t xml:space="preserve">3</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AB – Business Unit Review Checklist</w:t>
      </w:r>
    </w:p>
    <w:p>
      <w:pPr>
        <w:rPr>
          <w:rFonts w:ascii="Arial" w:hAnsi="Arial" w:cs="Arial"/>
        </w:rPr>
      </w:pPr>
      <w:r>
        <w:rPr>
          <w:rFonts w:ascii="Arial" w:hAnsi="Arial" w:cs="Arial"/>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015" w:type="dxa"/>
          </w:tcPr>
          <w:p>
            <w:pPr>
              <w:spacing w:after="20" w:before="20"/>
              <w:rPr>
                <w:rFonts w:ascii="Arial" w:hAnsi="Arial" w:cs="Arial"/>
                <w:sz w:val="16"/>
                <w:szCs w:val="16"/>
              </w:rPr>
            </w:pPr>
            <w:r>
              <w:rPr>
                <w:rFonts w:ascii="Arial" w:hAnsi="Arial" w:cs="Arial"/>
                <w:sz w:val="16"/>
                <w:szCs w:val="16"/>
              </w:rPr>
              <w:t xml:space="preserve">Scope</w:t>
            </w:r>
          </w:p>
        </w:tc>
        <w:tc>
          <w:tcPr>
            <w:tcW w:w="2160" w:type="dxa"/>
          </w:tcPr>
          <w:p>
            <w:pPr>
              <w:spacing w:after="20" w:before="20"/>
              <w:rPr>
                <w:rFonts w:ascii="Arial" w:hAnsi="Arial" w:cs="Arial"/>
                <w:sz w:val="16"/>
                <w:szCs w:val="16"/>
              </w:rPr>
            </w:pPr>
            <w:r>
              <w:rPr>
                <w:rFonts w:ascii="Arial" w:hAnsi="Arial" w:cs="Arial"/>
                <w:sz w:val="16"/>
                <w:szCs w:val="16"/>
              </w:rPr>
              <w:t xml:space="preserve">1.8, section 2</w:t>
            </w:r>
          </w:p>
        </w:tc>
        <w:tc>
          <w:tcPr>
            <w:tcW w:w="3311" w:type="dxa"/>
          </w:tcPr>
          <w:p>
            <w:pPr>
              <w:spacing w:after="20" w:before="20"/>
              <w:rPr>
                <w:rFonts w:ascii="Arial" w:hAnsi="Arial" w:cs="Arial"/>
                <w:sz w:val="16"/>
                <w:szCs w:val="16"/>
              </w:rPr>
            </w:pPr>
            <w:r>
              <w:rPr>
                <w:rFonts w:ascii="Arial" w:hAnsi="Arial" w:cs="Arial"/>
                <w:sz w:val="16"/>
                <w:szCs w:val="16"/>
              </w:rPr>
              <w:t xml:space="preserve">In scope, out of scope and handled elsewhere are as the Business Unit expects</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015" w:type="dxa"/>
          </w:tcPr>
          <w:p>
            <w:pPr>
              <w:spacing w:after="20" w:before="20"/>
              <w:rPr>
                <w:rFonts w:ascii="Arial" w:hAnsi="Arial" w:cs="Arial"/>
                <w:sz w:val="16"/>
                <w:szCs w:val="16"/>
              </w:rPr>
            </w:pPr>
            <w:r>
              <w:rPr>
                <w:rFonts w:ascii="Arial" w:hAnsi="Arial" w:cs="Arial"/>
                <w:sz w:val="16"/>
                <w:szCs w:val="16"/>
              </w:rPr>
              <w:t xml:space="preserve">Every BRD ID mapped</w:t>
            </w:r>
          </w:p>
        </w:tc>
        <w:tc>
          <w:tcPr>
            <w:tcW w:w="2160" w:type="dxa"/>
          </w:tcPr>
          <w:p>
            <w:pPr>
              <w:spacing w:after="20" w:before="20"/>
              <w:rPr>
                <w:rFonts w:ascii="Arial" w:hAnsi="Arial" w:cs="Arial"/>
                <w:sz w:val="16"/>
                <w:szCs w:val="16"/>
              </w:rPr>
            </w:pPr>
            <w:r>
              <w:rPr>
                <w:rFonts w:ascii="Arial" w:hAnsi="Arial" w:cs="Arial"/>
                <w:sz w:val="16"/>
                <w:szCs w:val="16"/>
              </w:rPr>
              <w:t xml:space="preserve">Section 2; Annex P</w:t>
            </w:r>
          </w:p>
        </w:tc>
        <w:tc>
          <w:tcPr>
            <w:tcW w:w="3311" w:type="dxa"/>
          </w:tcPr>
          <w:p>
            <w:pPr>
              <w:spacing w:after="20" w:before="20"/>
              <w:rPr>
                <w:rFonts w:ascii="Arial" w:hAnsi="Arial" w:cs="Arial"/>
                <w:sz w:val="16"/>
                <w:szCs w:val="16"/>
              </w:rPr>
            </w:pPr>
            <w:r>
              <w:rPr>
                <w:rFonts w:ascii="Arial" w:hAnsi="Arial" w:cs="Arial"/>
                <w:sz w:val="16"/>
                <w:szCs w:val="16"/>
              </w:rPr>
              <w:t xml:space="preserve">Each of the BRD IDs is mapped to at least one FR item</w:t>
            </w:r>
          </w:p>
        </w:tc>
        <w:tc>
          <w:tcPr>
            <w:tcW w:w="187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015" w:type="dxa"/>
          </w:tcPr>
          <w:p>
            <w:pPr>
              <w:spacing w:after="20" w:before="20"/>
              <w:rPr>
                <w:rFonts w:ascii="Arial" w:hAnsi="Arial" w:cs="Arial"/>
                <w:sz w:val="16"/>
                <w:szCs w:val="16"/>
              </w:rPr>
            </w:pPr>
            <w:r>
              <w:rPr>
                <w:rFonts w:ascii="Arial" w:hAnsi="Arial" w:cs="Arial"/>
                <w:sz w:val="16"/>
                <w:szCs w:val="16"/>
              </w:rPr>
              <w:t xml:space="preserve">Where requests are raised</w:t>
            </w:r>
          </w:p>
        </w:tc>
        <w:tc>
          <w:tcPr>
            <w:tcW w:w="2160" w:type="dxa"/>
          </w:tcPr>
          <w:p>
            <w:pPr>
              <w:spacing w:after="20" w:before="20"/>
              <w:rPr>
                <w:rFonts w:ascii="Arial" w:hAnsi="Arial" w:cs="Arial"/>
                <w:sz w:val="16"/>
                <w:szCs w:val="16"/>
              </w:rPr>
            </w:pPr>
            <w:r>
              <w:rPr>
                <w:rFonts w:ascii="Arial" w:hAnsi="Arial" w:cs="Arial"/>
                <w:sz w:val="16"/>
                <w:szCs w:val="16"/>
              </w:rPr>
              <w:t xml:space="preserve">Annex Q, C01</w:t>
            </w:r>
          </w:p>
        </w:tc>
        <w:tc>
          <w:tcPr>
            <w:tcW w:w="3311" w:type="dxa"/>
          </w:tcPr>
          <w:p>
            <w:pPr>
              <w:spacing w:after="20" w:before="20"/>
              <w:rPr>
                <w:rFonts w:ascii="Arial" w:hAnsi="Arial" w:cs="Arial"/>
                <w:sz w:val="16"/>
                <w:szCs w:val="16"/>
              </w:rPr>
            </w:pPr>
            <w:r>
              <w:rPr>
                <w:rFonts w:ascii="Arial" w:hAnsi="Arial" w:cs="Arial"/>
                <w:sz w:val="16"/>
                <w:szCs w:val="16"/>
              </w:rPr>
              <w:t xml:space="preserve">The choice between UIDM-ISC and the system for user access requests</w:t>
            </w:r>
          </w:p>
        </w:tc>
        <w:tc>
          <w:tcPr>
            <w:tcW w:w="1872" w:type="dxa"/>
          </w:tcPr>
          <w:p>
            <w:pPr>
              <w:spacing w:after="20" w:before="20"/>
              <w:rPr>
                <w:rFonts w:ascii="Arial" w:hAnsi="Arial" w:cs="Arial"/>
                <w:sz w:val="16"/>
                <w:szCs w:val="16"/>
              </w:rPr>
            </w:pPr>
            <w:r>
              <w:rPr>
                <w:rFonts w:ascii="Arial" w:hAnsi="Arial" w:cs="Arial"/>
                <w:sz w:val="16"/>
                <w:szCs w:val="16"/>
              </w:rPr>
              <w:t xml:space="preserve">Process Owner; BDOI IT;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015" w:type="dxa"/>
          </w:tcPr>
          <w:p>
            <w:pPr>
              <w:spacing w:after="20" w:before="20"/>
              <w:rPr>
                <w:rFonts w:ascii="Arial" w:hAnsi="Arial" w:cs="Arial"/>
                <w:sz w:val="16"/>
                <w:szCs w:val="16"/>
              </w:rPr>
            </w:pPr>
            <w:r>
              <w:rPr>
                <w:rFonts w:ascii="Arial" w:hAnsi="Arial" w:cs="Arial"/>
                <w:sz w:val="16"/>
                <w:szCs w:val="16"/>
              </w:rPr>
              <w:t xml:space="preserve">Roles and group profiles</w:t>
            </w:r>
          </w:p>
        </w:tc>
        <w:tc>
          <w:tcPr>
            <w:tcW w:w="2160" w:type="dxa"/>
          </w:tcPr>
          <w:p>
            <w:pPr>
              <w:spacing w:after="20" w:before="20"/>
              <w:rPr>
                <w:rFonts w:ascii="Arial" w:hAnsi="Arial" w:cs="Arial"/>
                <w:sz w:val="16"/>
                <w:szCs w:val="16"/>
              </w:rPr>
            </w:pPr>
            <w:r>
              <w:rPr>
                <w:rFonts w:ascii="Arial" w:hAnsi="Arial" w:cs="Arial"/>
                <w:sz w:val="16"/>
                <w:szCs w:val="16"/>
              </w:rPr>
              <w:t xml:space="preserve">FRUM.005, FRUM.006; Annex Q C02, C03, C22</w:t>
            </w:r>
          </w:p>
        </w:tc>
        <w:tc>
          <w:tcPr>
            <w:tcW w:w="3311" w:type="dxa"/>
          </w:tcPr>
          <w:p>
            <w:pPr>
              <w:spacing w:after="20" w:before="20"/>
              <w:rPr>
                <w:rFonts w:ascii="Arial" w:hAnsi="Arial" w:cs="Arial"/>
                <w:sz w:val="16"/>
                <w:szCs w:val="16"/>
              </w:rPr>
            </w:pPr>
            <w:r>
              <w:rPr>
                <w:rFonts w:ascii="Arial" w:hAnsi="Arial" w:cs="Arial"/>
                <w:sz w:val="16"/>
                <w:szCs w:val="16"/>
              </w:rPr>
              <w:t xml:space="preserve">How roles are created, changed and implemented</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015" w:type="dxa"/>
          </w:tcPr>
          <w:p>
            <w:pPr>
              <w:spacing w:after="20" w:before="20"/>
              <w:rPr>
                <w:rFonts w:ascii="Arial" w:hAnsi="Arial" w:cs="Arial"/>
                <w:sz w:val="16"/>
                <w:szCs w:val="16"/>
              </w:rPr>
            </w:pPr>
            <w:r>
              <w:rPr>
                <w:rFonts w:ascii="Arial" w:hAnsi="Arial" w:cs="Arial"/>
                <w:sz w:val="16"/>
                <w:szCs w:val="16"/>
              </w:rPr>
              <w:t xml:space="preserve">Process flows</w:t>
            </w:r>
          </w:p>
        </w:tc>
        <w:tc>
          <w:tcPr>
            <w:tcW w:w="2160" w:type="dxa"/>
          </w:tcPr>
          <w:p>
            <w:pPr>
              <w:spacing w:after="20" w:before="20"/>
              <w:rPr>
                <w:rFonts w:ascii="Arial" w:hAnsi="Arial" w:cs="Arial"/>
                <w:sz w:val="16"/>
                <w:szCs w:val="16"/>
              </w:rPr>
            </w:pPr>
            <w:r>
              <w:rPr>
                <w:rFonts w:ascii="Arial" w:hAnsi="Arial" w:cs="Arial"/>
                <w:sz w:val="16"/>
                <w:szCs w:val="16"/>
              </w:rPr>
              <w:t xml:space="preserve">Annex A</w:t>
            </w:r>
          </w:p>
        </w:tc>
        <w:tc>
          <w:tcPr>
            <w:tcW w:w="3311" w:type="dxa"/>
          </w:tcPr>
          <w:p>
            <w:pPr>
              <w:spacing w:after="20" w:before="20"/>
              <w:rPr>
                <w:rFonts w:ascii="Arial" w:hAnsi="Arial" w:cs="Arial"/>
                <w:sz w:val="16"/>
                <w:szCs w:val="16"/>
              </w:rPr>
            </w:pPr>
            <w:r>
              <w:rPr>
                <w:rFonts w:ascii="Arial" w:hAnsi="Arial" w:cs="Arial"/>
                <w:sz w:val="16"/>
                <w:szCs w:val="16"/>
              </w:rPr>
              <w:t xml:space="preserve">Each flow matches the way the Business Unit works</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015" w:type="dxa"/>
          </w:tcPr>
          <w:p>
            <w:pPr>
              <w:spacing w:after="20" w:before="20"/>
              <w:rPr>
                <w:rFonts w:ascii="Arial" w:hAnsi="Arial" w:cs="Arial"/>
                <w:sz w:val="16"/>
                <w:szCs w:val="16"/>
              </w:rPr>
            </w:pPr>
            <w:r>
              <w:rPr>
                <w:rFonts w:ascii="Arial" w:hAnsi="Arial" w:cs="Arial"/>
                <w:sz w:val="16"/>
                <w:szCs w:val="16"/>
              </w:rPr>
              <w:t xml:space="preserve">Status life-cycles</w:t>
            </w:r>
          </w:p>
        </w:tc>
        <w:tc>
          <w:tcPr>
            <w:tcW w:w="2160" w:type="dxa"/>
          </w:tcPr>
          <w:p>
            <w:pPr>
              <w:spacing w:after="20" w:before="20"/>
              <w:rPr>
                <w:rFonts w:ascii="Arial" w:hAnsi="Arial" w:cs="Arial"/>
                <w:sz w:val="16"/>
                <w:szCs w:val="16"/>
              </w:rPr>
            </w:pPr>
            <w:r>
              <w:rPr>
                <w:rFonts w:ascii="Arial" w:hAnsi="Arial" w:cs="Arial"/>
                <w:sz w:val="16"/>
                <w:szCs w:val="16"/>
              </w:rPr>
              <w:t xml:space="preserve">Annex A</w:t>
            </w:r>
          </w:p>
        </w:tc>
        <w:tc>
          <w:tcPr>
            <w:tcW w:w="3311" w:type="dxa"/>
          </w:tcPr>
          <w:p>
            <w:pPr>
              <w:spacing w:after="20" w:before="20"/>
              <w:rPr>
                <w:rFonts w:ascii="Arial" w:hAnsi="Arial" w:cs="Arial"/>
                <w:sz w:val="16"/>
                <w:szCs w:val="16"/>
              </w:rPr>
            </w:pPr>
            <w:r>
              <w:rPr>
                <w:rFonts w:ascii="Arial" w:hAnsi="Arial" w:cs="Arial"/>
                <w:sz w:val="16"/>
                <w:szCs w:val="16"/>
              </w:rPr>
              <w:t xml:space="preserve">The statuses and who moves a record from one to the next</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015"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160" w:type="dxa"/>
          </w:tcPr>
          <w:p>
            <w:pPr>
              <w:spacing w:after="20" w:before="20"/>
              <w:rPr>
                <w:rFonts w:ascii="Arial" w:hAnsi="Arial" w:cs="Arial"/>
                <w:sz w:val="16"/>
                <w:szCs w:val="16"/>
              </w:rPr>
            </w:pPr>
            <w:r>
              <w:rPr>
                <w:rFonts w:ascii="Arial" w:hAnsi="Arial" w:cs="Arial"/>
                <w:sz w:val="16"/>
                <w:szCs w:val="16"/>
              </w:rPr>
              <w:t xml:space="preserve">Annex S</w:t>
            </w:r>
          </w:p>
        </w:tc>
        <w:tc>
          <w:tcPr>
            <w:tcW w:w="3311" w:type="dxa"/>
          </w:tcPr>
          <w:p>
            <w:pPr>
              <w:spacing w:after="20" w:before="20"/>
              <w:rPr>
                <w:rFonts w:ascii="Arial" w:hAnsi="Arial" w:cs="Arial"/>
                <w:sz w:val="16"/>
                <w:szCs w:val="16"/>
              </w:rPr>
            </w:pPr>
            <w:r>
              <w:rPr>
                <w:rFonts w:ascii="Arial" w:hAnsi="Arial" w:cs="Arial"/>
                <w:sz w:val="16"/>
                <w:szCs w:val="16"/>
              </w:rPr>
              <w:t xml:space="preserve">Maker, checker and approver of each change; the approval times</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015" w:type="dxa"/>
          </w:tcPr>
          <w:p>
            <w:pPr>
              <w:spacing w:after="20" w:before="20"/>
              <w:rPr>
                <w:rFonts w:ascii="Arial" w:hAnsi="Arial" w:cs="Arial"/>
                <w:sz w:val="16"/>
                <w:szCs w:val="16"/>
              </w:rPr>
            </w:pPr>
            <w:r>
              <w:rPr>
                <w:rFonts w:ascii="Arial" w:hAnsi="Arial" w:cs="Arial"/>
                <w:sz w:val="16"/>
                <w:szCs w:val="16"/>
              </w:rPr>
              <w:t xml:space="preserve">Second approval</w:t>
            </w:r>
          </w:p>
        </w:tc>
        <w:tc>
          <w:tcPr>
            <w:tcW w:w="2160" w:type="dxa"/>
          </w:tcPr>
          <w:p>
            <w:pPr>
              <w:spacing w:after="20" w:before="20"/>
              <w:rPr>
                <w:rFonts w:ascii="Arial" w:hAnsi="Arial" w:cs="Arial"/>
                <w:sz w:val="16"/>
                <w:szCs w:val="16"/>
              </w:rPr>
            </w:pPr>
            <w:r>
              <w:rPr>
                <w:rFonts w:ascii="Arial" w:hAnsi="Arial" w:cs="Arial"/>
                <w:sz w:val="16"/>
                <w:szCs w:val="16"/>
              </w:rPr>
              <w:t xml:space="preserve">FRUM.010.05; Annex Z (UQ07)</w:t>
            </w:r>
          </w:p>
        </w:tc>
        <w:tc>
          <w:tcPr>
            <w:tcW w:w="3311" w:type="dxa"/>
          </w:tcPr>
          <w:p>
            <w:pPr>
              <w:spacing w:after="20" w:before="20"/>
              <w:rPr>
                <w:rFonts w:ascii="Arial" w:hAnsi="Arial" w:cs="Arial"/>
                <w:sz w:val="16"/>
                <w:szCs w:val="16"/>
              </w:rPr>
            </w:pPr>
            <w:r>
              <w:rPr>
                <w:rFonts w:ascii="Arial" w:hAnsi="Arial" w:cs="Arial"/>
                <w:sz w:val="16"/>
                <w:szCs w:val="16"/>
              </w:rPr>
              <w:t xml:space="preserve">The high-privilege profiles and the working hours</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015" w:type="dxa"/>
          </w:tcPr>
          <w:p>
            <w:pPr>
              <w:spacing w:after="20" w:before="20"/>
              <w:rPr>
                <w:rFonts w:ascii="Arial" w:hAnsi="Arial" w:cs="Arial"/>
                <w:sz w:val="16"/>
                <w:szCs w:val="16"/>
              </w:rPr>
            </w:pPr>
            <w:r>
              <w:rPr>
                <w:rFonts w:ascii="Arial" w:hAnsi="Arial" w:cs="Arial"/>
                <w:sz w:val="16"/>
                <w:szCs w:val="16"/>
              </w:rPr>
              <w:t xml:space="preserve">Separation of duties</w:t>
            </w:r>
          </w:p>
        </w:tc>
        <w:tc>
          <w:tcPr>
            <w:tcW w:w="2160" w:type="dxa"/>
          </w:tcPr>
          <w:p>
            <w:pPr>
              <w:spacing w:after="20" w:before="20"/>
              <w:rPr>
                <w:rFonts w:ascii="Arial" w:hAnsi="Arial" w:cs="Arial"/>
                <w:sz w:val="16"/>
                <w:szCs w:val="16"/>
              </w:rPr>
            </w:pPr>
            <w:r>
              <w:rPr>
                <w:rFonts w:ascii="Arial" w:hAnsi="Arial" w:cs="Arial"/>
                <w:sz w:val="16"/>
                <w:szCs w:val="16"/>
              </w:rPr>
              <w:t xml:space="preserve">FRUM.012; Annex M.6</w:t>
            </w:r>
          </w:p>
        </w:tc>
        <w:tc>
          <w:tcPr>
            <w:tcW w:w="3311" w:type="dxa"/>
          </w:tcPr>
          <w:p>
            <w:pPr>
              <w:spacing w:after="20" w:before="20"/>
              <w:rPr>
                <w:rFonts w:ascii="Arial" w:hAnsi="Arial" w:cs="Arial"/>
                <w:sz w:val="16"/>
                <w:szCs w:val="16"/>
              </w:rPr>
            </w:pPr>
            <w:r>
              <w:rPr>
                <w:rFonts w:ascii="Arial" w:hAnsi="Arial" w:cs="Arial"/>
                <w:sz w:val="16"/>
                <w:szCs w:val="16"/>
              </w:rPr>
              <w:t xml:space="preserve">The pairs of profiles one user may not hold</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015" w:type="dxa"/>
          </w:tcPr>
          <w:p>
            <w:pPr>
              <w:spacing w:after="20" w:before="20"/>
              <w:rPr>
                <w:rFonts w:ascii="Arial" w:hAnsi="Arial" w:cs="Arial"/>
                <w:sz w:val="16"/>
                <w:szCs w:val="16"/>
              </w:rPr>
            </w:pPr>
            <w:r>
              <w:rPr>
                <w:rFonts w:ascii="Arial" w:hAnsi="Arial" w:cs="Arial"/>
                <w:sz w:val="16"/>
                <w:szCs w:val="16"/>
              </w:rPr>
              <w:t xml:space="preserve">Sign-in and sessions</w:t>
            </w:r>
          </w:p>
        </w:tc>
        <w:tc>
          <w:tcPr>
            <w:tcW w:w="2160" w:type="dxa"/>
          </w:tcPr>
          <w:p>
            <w:pPr>
              <w:spacing w:after="20" w:before="20"/>
              <w:rPr>
                <w:rFonts w:ascii="Arial" w:hAnsi="Arial" w:cs="Arial"/>
                <w:sz w:val="16"/>
                <w:szCs w:val="16"/>
              </w:rPr>
            </w:pPr>
            <w:r>
              <w:rPr>
                <w:rFonts w:ascii="Arial" w:hAnsi="Arial" w:cs="Arial"/>
                <w:sz w:val="16"/>
                <w:szCs w:val="16"/>
              </w:rPr>
              <w:t xml:space="preserve">FRUM.001; Annex N</w:t>
            </w:r>
          </w:p>
        </w:tc>
        <w:tc>
          <w:tcPr>
            <w:tcW w:w="3311" w:type="dxa"/>
          </w:tcPr>
          <w:p>
            <w:pPr>
              <w:spacing w:after="20" w:before="20"/>
              <w:rPr>
                <w:rFonts w:ascii="Arial" w:hAnsi="Arial" w:cs="Arial"/>
                <w:sz w:val="16"/>
                <w:szCs w:val="16"/>
              </w:rPr>
            </w:pPr>
            <w:r>
              <w:rPr>
                <w:rFonts w:ascii="Arial" w:hAnsi="Arial" w:cs="Arial"/>
                <w:sz w:val="16"/>
                <w:szCs w:val="16"/>
              </w:rPr>
              <w:t xml:space="preserve">Single sign-on, inactivity warning, time-out, session end, log-out</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015" w:type="dxa"/>
          </w:tcPr>
          <w:p>
            <w:pPr>
              <w:spacing w:after="20" w:before="20"/>
              <w:rPr>
                <w:rFonts w:ascii="Arial" w:hAnsi="Arial" w:cs="Arial"/>
                <w:sz w:val="16"/>
                <w:szCs w:val="16"/>
              </w:rPr>
            </w:pPr>
            <w:r>
              <w:rPr>
                <w:rFonts w:ascii="Arial" w:hAnsi="Arial" w:cs="Arial"/>
                <w:sz w:val="16"/>
                <w:szCs w:val="16"/>
              </w:rPr>
              <w:t xml:space="preserve">Passwords and break-glass</w:t>
            </w:r>
          </w:p>
        </w:tc>
        <w:tc>
          <w:tcPr>
            <w:tcW w:w="2160" w:type="dxa"/>
          </w:tcPr>
          <w:p>
            <w:pPr>
              <w:spacing w:after="20" w:before="20"/>
              <w:rPr>
                <w:rFonts w:ascii="Arial" w:hAnsi="Arial" w:cs="Arial"/>
                <w:sz w:val="16"/>
                <w:szCs w:val="16"/>
              </w:rPr>
            </w:pPr>
            <w:r>
              <w:rPr>
                <w:rFonts w:ascii="Arial" w:hAnsi="Arial" w:cs="Arial"/>
                <w:sz w:val="16"/>
                <w:szCs w:val="16"/>
              </w:rPr>
              <w:t xml:space="preserve">FRUM-004, FRUM.001.06; Annex M.4</w:t>
            </w:r>
          </w:p>
        </w:tc>
        <w:tc>
          <w:tcPr>
            <w:tcW w:w="3311" w:type="dxa"/>
          </w:tcPr>
          <w:p>
            <w:pPr>
              <w:spacing w:after="20" w:before="20"/>
              <w:rPr>
                <w:rFonts w:ascii="Arial" w:hAnsi="Arial" w:cs="Arial"/>
                <w:sz w:val="16"/>
                <w:szCs w:val="16"/>
              </w:rPr>
            </w:pPr>
            <w:r>
              <w:rPr>
                <w:rFonts w:ascii="Arial" w:hAnsi="Arial" w:cs="Arial"/>
                <w:sz w:val="16"/>
                <w:szCs w:val="16"/>
              </w:rPr>
              <w:t xml:space="preserve">Password rules of the break-glass accounts and who holds them</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015" w:type="dxa"/>
          </w:tcPr>
          <w:p>
            <w:pPr>
              <w:spacing w:after="20" w:before="20"/>
              <w:rPr>
                <w:rFonts w:ascii="Arial" w:hAnsi="Arial" w:cs="Arial"/>
                <w:sz w:val="16"/>
                <w:szCs w:val="16"/>
              </w:rPr>
            </w:pPr>
            <w:r>
              <w:rPr>
                <w:rFonts w:ascii="Arial" w:hAnsi="Arial" w:cs="Arial"/>
                <w:sz w:val="16"/>
                <w:szCs w:val="16"/>
              </w:rPr>
              <w:t xml:space="preserve">User data</w:t>
            </w:r>
          </w:p>
        </w:tc>
        <w:tc>
          <w:tcPr>
            <w:tcW w:w="2160" w:type="dxa"/>
          </w:tcPr>
          <w:p>
            <w:pPr>
              <w:spacing w:after="20" w:before="20"/>
              <w:rPr>
                <w:rFonts w:ascii="Arial" w:hAnsi="Arial" w:cs="Arial"/>
                <w:sz w:val="16"/>
                <w:szCs w:val="16"/>
              </w:rPr>
            </w:pPr>
            <w:r>
              <w:rPr>
                <w:rFonts w:ascii="Arial" w:hAnsi="Arial" w:cs="Arial"/>
                <w:sz w:val="16"/>
                <w:szCs w:val="16"/>
              </w:rPr>
              <w:t xml:space="preserve">FRUM.002; Annexes E and J</w:t>
            </w:r>
          </w:p>
        </w:tc>
        <w:tc>
          <w:tcPr>
            <w:tcW w:w="3311" w:type="dxa"/>
          </w:tcPr>
          <w:p>
            <w:pPr>
              <w:spacing w:after="20" w:before="20"/>
              <w:rPr>
                <w:rFonts w:ascii="Arial" w:hAnsi="Arial" w:cs="Arial"/>
                <w:sz w:val="16"/>
                <w:szCs w:val="16"/>
              </w:rPr>
            </w:pPr>
            <w:r>
              <w:rPr>
                <w:rFonts w:ascii="Arial" w:hAnsi="Arial" w:cs="Arial"/>
                <w:sz w:val="16"/>
                <w:szCs w:val="16"/>
              </w:rPr>
              <w:t xml:space="preserve">User ID, Windows ID and the user fields</w:t>
            </w:r>
          </w:p>
        </w:tc>
        <w:tc>
          <w:tcPr>
            <w:tcW w:w="1872" w:type="dxa"/>
          </w:tcPr>
          <w:p>
            <w:pPr>
              <w:spacing w:after="20" w:before="20"/>
              <w:rPr>
                <w:rFonts w:ascii="Arial" w:hAnsi="Arial" w:cs="Arial"/>
                <w:sz w:val="16"/>
                <w:szCs w:val="16"/>
              </w:rPr>
            </w:pPr>
            <w:r>
              <w:rPr>
                <w:rFonts w:ascii="Arial" w:hAnsi="Arial" w:cs="Arial"/>
                <w:sz w:val="16"/>
                <w:szCs w:val="16"/>
              </w:rPr>
              <w:t xml:space="preserve">Process Owner;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015" w:type="dxa"/>
          </w:tcPr>
          <w:p>
            <w:pPr>
              <w:spacing w:after="20" w:before="20"/>
              <w:rPr>
                <w:rFonts w:ascii="Arial" w:hAnsi="Arial" w:cs="Arial"/>
                <w:sz w:val="16"/>
                <w:szCs w:val="16"/>
              </w:rPr>
            </w:pPr>
            <w:r>
              <w:rPr>
                <w:rFonts w:ascii="Arial" w:hAnsi="Arial" w:cs="Arial"/>
                <w:sz w:val="16"/>
                <w:szCs w:val="16"/>
              </w:rPr>
              <w:t xml:space="preserve">Screens</w:t>
            </w:r>
          </w:p>
        </w:tc>
        <w:tc>
          <w:tcPr>
            <w:tcW w:w="2160" w:type="dxa"/>
          </w:tcPr>
          <w:p>
            <w:pPr>
              <w:spacing w:after="20" w:before="20"/>
              <w:rPr>
                <w:rFonts w:ascii="Arial" w:hAnsi="Arial" w:cs="Arial"/>
                <w:sz w:val="16"/>
                <w:szCs w:val="16"/>
              </w:rPr>
            </w:pPr>
            <w:r>
              <w:rPr>
                <w:rFonts w:ascii="Arial" w:hAnsi="Arial" w:cs="Arial"/>
                <w:sz w:val="16"/>
                <w:szCs w:val="16"/>
              </w:rPr>
              <w:t xml:space="preserve">Annex J</w:t>
            </w:r>
          </w:p>
        </w:tc>
        <w:tc>
          <w:tcPr>
            <w:tcW w:w="3311" w:type="dxa"/>
          </w:tcPr>
          <w:p>
            <w:pPr>
              <w:spacing w:after="20" w:before="20"/>
              <w:rPr>
                <w:rFonts w:ascii="Arial" w:hAnsi="Arial" w:cs="Arial"/>
                <w:sz w:val="16"/>
                <w:szCs w:val="16"/>
              </w:rPr>
            </w:pPr>
            <w:r>
              <w:rPr>
                <w:rFonts w:ascii="Arial" w:hAnsi="Arial" w:cs="Arial"/>
                <w:sz w:val="16"/>
                <w:szCs w:val="16"/>
              </w:rPr>
              <w:t xml:space="preserve">Fields, labels, mandatory rules and actions of each screen</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015" w:type="dxa"/>
          </w:tcPr>
          <w:p>
            <w:pPr>
              <w:spacing w:after="20" w:before="20"/>
              <w:rPr>
                <w:rFonts w:ascii="Arial" w:hAnsi="Arial" w:cs="Arial"/>
                <w:sz w:val="16"/>
                <w:szCs w:val="16"/>
              </w:rPr>
            </w:pPr>
            <w:r>
              <w:rPr>
                <w:rFonts w:ascii="Arial" w:hAnsi="Arial" w:cs="Arial"/>
                <w:sz w:val="16"/>
                <w:szCs w:val="16"/>
              </w:rPr>
              <w:t xml:space="preserve">Menu by persona</w:t>
            </w:r>
          </w:p>
        </w:tc>
        <w:tc>
          <w:tcPr>
            <w:tcW w:w="2160" w:type="dxa"/>
          </w:tcPr>
          <w:p>
            <w:pPr>
              <w:spacing w:after="20" w:before="20"/>
              <w:rPr>
                <w:rFonts w:ascii="Arial" w:hAnsi="Arial" w:cs="Arial"/>
                <w:sz w:val="16"/>
                <w:szCs w:val="16"/>
              </w:rPr>
            </w:pPr>
            <w:r>
              <w:rPr>
                <w:rFonts w:ascii="Arial" w:hAnsi="Arial" w:cs="Arial"/>
                <w:sz w:val="16"/>
                <w:szCs w:val="16"/>
              </w:rPr>
              <w:t xml:space="preserve">Annex J (figure)</w:t>
            </w:r>
          </w:p>
        </w:tc>
        <w:tc>
          <w:tcPr>
            <w:tcW w:w="3311" w:type="dxa"/>
          </w:tcPr>
          <w:p>
            <w:pPr>
              <w:spacing w:after="20" w:before="20"/>
              <w:rPr>
                <w:rFonts w:ascii="Arial" w:hAnsi="Arial" w:cs="Arial"/>
                <w:sz w:val="16"/>
                <w:szCs w:val="16"/>
              </w:rPr>
            </w:pPr>
            <w:r>
              <w:rPr>
                <w:rFonts w:ascii="Arial" w:hAnsi="Arial" w:cs="Arial"/>
                <w:sz w:val="16"/>
                <w:szCs w:val="16"/>
              </w:rPr>
              <w:t xml:space="preserve">What each persona sees in the menu</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015" w:type="dxa"/>
          </w:tcPr>
          <w:p>
            <w:pPr>
              <w:spacing w:after="20" w:before="20"/>
              <w:rPr>
                <w:rFonts w:ascii="Arial" w:hAnsi="Arial" w:cs="Arial"/>
                <w:sz w:val="16"/>
                <w:szCs w:val="16"/>
              </w:rPr>
            </w:pPr>
            <w:r>
              <w:rPr>
                <w:rFonts w:ascii="Arial" w:hAnsi="Arial" w:cs="Arial"/>
                <w:sz w:val="16"/>
                <w:szCs w:val="16"/>
              </w:rPr>
              <w:t xml:space="preserve">Messages</w:t>
            </w:r>
          </w:p>
        </w:tc>
        <w:tc>
          <w:tcPr>
            <w:tcW w:w="2160" w:type="dxa"/>
          </w:tcPr>
          <w:p>
            <w:pPr>
              <w:spacing w:after="20" w:before="20"/>
              <w:rPr>
                <w:rFonts w:ascii="Arial" w:hAnsi="Arial" w:cs="Arial"/>
                <w:sz w:val="16"/>
                <w:szCs w:val="16"/>
              </w:rPr>
            </w:pPr>
            <w:r>
              <w:rPr>
                <w:rFonts w:ascii="Arial" w:hAnsi="Arial" w:cs="Arial"/>
                <w:sz w:val="16"/>
                <w:szCs w:val="16"/>
              </w:rPr>
              <w:t xml:space="preserve">Annex K</w:t>
            </w:r>
          </w:p>
        </w:tc>
        <w:tc>
          <w:tcPr>
            <w:tcW w:w="3311" w:type="dxa"/>
          </w:tcPr>
          <w:p>
            <w:pPr>
              <w:spacing w:after="20" w:before="20"/>
              <w:rPr>
                <w:rFonts w:ascii="Arial" w:hAnsi="Arial" w:cs="Arial"/>
                <w:sz w:val="16"/>
                <w:szCs w:val="16"/>
              </w:rPr>
            </w:pPr>
            <w:r>
              <w:rPr>
                <w:rFonts w:ascii="Arial" w:hAnsi="Arial" w:cs="Arial"/>
                <w:sz w:val="16"/>
                <w:szCs w:val="16"/>
              </w:rPr>
              <w:t xml:space="preserve">The wording of the messages</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015" w:type="dxa"/>
          </w:tcPr>
          <w:p>
            <w:pPr>
              <w:spacing w:after="20" w:before="20"/>
              <w:rPr>
                <w:rFonts w:ascii="Arial" w:hAnsi="Arial" w:cs="Arial"/>
                <w:sz w:val="16"/>
                <w:szCs w:val="16"/>
              </w:rPr>
            </w:pPr>
            <w:r>
              <w:rPr>
                <w:rFonts w:ascii="Arial" w:hAnsi="Arial" w:cs="Arial"/>
                <w:sz w:val="16"/>
                <w:szCs w:val="16"/>
              </w:rPr>
              <w:t xml:space="preserve">E-mail and notice texts</w:t>
            </w:r>
          </w:p>
        </w:tc>
        <w:tc>
          <w:tcPr>
            <w:tcW w:w="2160" w:type="dxa"/>
          </w:tcPr>
          <w:p>
            <w:pPr>
              <w:spacing w:after="20" w:before="20"/>
              <w:rPr>
                <w:rFonts w:ascii="Arial" w:hAnsi="Arial" w:cs="Arial"/>
                <w:sz w:val="16"/>
                <w:szCs w:val="16"/>
              </w:rPr>
            </w:pPr>
            <w:r>
              <w:rPr>
                <w:rFonts w:ascii="Arial" w:hAnsi="Arial" w:cs="Arial"/>
                <w:sz w:val="16"/>
                <w:szCs w:val="16"/>
              </w:rPr>
              <w:t xml:space="preserve">Annex T</w:t>
            </w:r>
          </w:p>
        </w:tc>
        <w:tc>
          <w:tcPr>
            <w:tcW w:w="3311" w:type="dxa"/>
          </w:tcPr>
          <w:p>
            <w:pPr>
              <w:spacing w:after="20" w:before="20"/>
              <w:rPr>
                <w:rFonts w:ascii="Arial" w:hAnsi="Arial" w:cs="Arial"/>
                <w:sz w:val="16"/>
                <w:szCs w:val="16"/>
              </w:rPr>
            </w:pPr>
            <w:r>
              <w:rPr>
                <w:rFonts w:ascii="Arial" w:hAnsi="Arial" w:cs="Arial"/>
                <w:sz w:val="16"/>
                <w:szCs w:val="16"/>
              </w:rPr>
              <w:t xml:space="preserve">Trigger, recipients and wording of each notice and e-mail</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015" w:type="dxa"/>
          </w:tcPr>
          <w:p>
            <w:pPr>
              <w:spacing w:after="20" w:before="20"/>
              <w:rPr>
                <w:rFonts w:ascii="Arial" w:hAnsi="Arial" w:cs="Arial"/>
                <w:sz w:val="16"/>
                <w:szCs w:val="16"/>
              </w:rPr>
            </w:pPr>
            <w:r>
              <w:rPr>
                <w:rFonts w:ascii="Arial" w:hAnsi="Arial" w:cs="Arial"/>
                <w:sz w:val="16"/>
                <w:szCs w:val="16"/>
              </w:rPr>
              <w:t xml:space="preserve">Document formats</w:t>
            </w:r>
          </w:p>
        </w:tc>
        <w:tc>
          <w:tcPr>
            <w:tcW w:w="2160" w:type="dxa"/>
          </w:tcPr>
          <w:p>
            <w:pPr>
              <w:spacing w:after="20" w:before="20"/>
              <w:rPr>
                <w:rFonts w:ascii="Arial" w:hAnsi="Arial" w:cs="Arial"/>
                <w:sz w:val="16"/>
                <w:szCs w:val="16"/>
              </w:rPr>
            </w:pPr>
            <w:r>
              <w:rPr>
                <w:rFonts w:ascii="Arial" w:hAnsi="Arial" w:cs="Arial"/>
                <w:sz w:val="16"/>
                <w:szCs w:val="16"/>
              </w:rPr>
              <w:t xml:space="preserve">Annexes B, D and U</w:t>
            </w:r>
          </w:p>
        </w:tc>
        <w:tc>
          <w:tcPr>
            <w:tcW w:w="3311" w:type="dxa"/>
          </w:tcPr>
          <w:p>
            <w:pPr>
              <w:spacing w:after="20" w:before="20"/>
              <w:rPr>
                <w:rFonts w:ascii="Arial" w:hAnsi="Arial" w:cs="Arial"/>
                <w:sz w:val="16"/>
                <w:szCs w:val="16"/>
              </w:rPr>
            </w:pPr>
            <w:r>
              <w:rPr>
                <w:rFonts w:ascii="Arial" w:hAnsi="Arial" w:cs="Arial"/>
                <w:sz w:val="16"/>
                <w:szCs w:val="16"/>
              </w:rPr>
              <w:t xml:space="preserve">The layout of each report and export, the file names</w:t>
            </w:r>
          </w:p>
        </w:tc>
        <w:tc>
          <w:tcPr>
            <w:tcW w:w="1872" w:type="dxa"/>
          </w:tcPr>
          <w:p>
            <w:pPr>
              <w:spacing w:after="20" w:before="20"/>
              <w:rPr>
                <w:rFonts w:ascii="Arial" w:hAnsi="Arial" w:cs="Arial"/>
                <w:sz w:val="16"/>
                <w:szCs w:val="16"/>
              </w:rPr>
            </w:pPr>
            <w:r>
              <w:rPr>
                <w:rFonts w:ascii="Arial" w:hAnsi="Arial" w:cs="Arial"/>
                <w:sz w:val="16"/>
                <w:szCs w:val="16"/>
              </w:rPr>
              <w:t xml:space="preserve">Process Owner; Auditor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015"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160" w:type="dxa"/>
          </w:tcPr>
          <w:p>
            <w:pPr>
              <w:spacing w:after="20" w:before="20"/>
              <w:rPr>
                <w:rFonts w:ascii="Arial" w:hAnsi="Arial" w:cs="Arial"/>
                <w:sz w:val="16"/>
                <w:szCs w:val="16"/>
              </w:rPr>
            </w:pPr>
            <w:r>
              <w:rPr>
                <w:rFonts w:ascii="Arial" w:hAnsi="Arial" w:cs="Arial"/>
                <w:sz w:val="16"/>
                <w:szCs w:val="16"/>
              </w:rPr>
              <w:t xml:space="preserve">Annex V</w:t>
            </w:r>
          </w:p>
        </w:tc>
        <w:tc>
          <w:tcPr>
            <w:tcW w:w="3311" w:type="dxa"/>
          </w:tcPr>
          <w:p>
            <w:pPr>
              <w:spacing w:after="20" w:before="20"/>
              <w:rPr>
                <w:rFonts w:ascii="Arial" w:hAnsi="Arial" w:cs="Arial"/>
                <w:sz w:val="16"/>
                <w:szCs w:val="16"/>
              </w:rPr>
            </w:pPr>
            <w:r>
              <w:rPr>
                <w:rFonts w:ascii="Arial" w:hAnsi="Arial" w:cs="Arial"/>
                <w:sz w:val="16"/>
                <w:szCs w:val="16"/>
              </w:rPr>
              <w:t xml:space="preserve">Report filters and columns; the times of the daily runs</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015" w:type="dxa"/>
          </w:tcPr>
          <w:p>
            <w:pPr>
              <w:spacing w:after="20" w:before="20"/>
              <w:rPr>
                <w:rFonts w:ascii="Arial" w:hAnsi="Arial" w:cs="Arial"/>
                <w:sz w:val="16"/>
                <w:szCs w:val="16"/>
              </w:rPr>
            </w:pPr>
            <w:r>
              <w:rPr>
                <w:rFonts w:ascii="Arial" w:hAnsi="Arial" w:cs="Arial"/>
                <w:sz w:val="16"/>
                <w:szCs w:val="16"/>
              </w:rPr>
              <w:t xml:space="preserve">Audit log</w:t>
            </w:r>
          </w:p>
        </w:tc>
        <w:tc>
          <w:tcPr>
            <w:tcW w:w="2160" w:type="dxa"/>
          </w:tcPr>
          <w:p>
            <w:pPr>
              <w:spacing w:after="20" w:before="20"/>
              <w:rPr>
                <w:rFonts w:ascii="Arial" w:hAnsi="Arial" w:cs="Arial"/>
                <w:sz w:val="16"/>
                <w:szCs w:val="16"/>
              </w:rPr>
            </w:pPr>
            <w:r>
              <w:rPr>
                <w:rFonts w:ascii="Arial" w:hAnsi="Arial" w:cs="Arial"/>
                <w:sz w:val="16"/>
                <w:szCs w:val="16"/>
              </w:rPr>
              <w:t xml:space="preserve">FRUM.008; Annex H</w:t>
            </w:r>
          </w:p>
        </w:tc>
        <w:tc>
          <w:tcPr>
            <w:tcW w:w="3311" w:type="dxa"/>
          </w:tcPr>
          <w:p>
            <w:pPr>
              <w:spacing w:after="20" w:before="20"/>
              <w:rPr>
                <w:rFonts w:ascii="Arial" w:hAnsi="Arial" w:cs="Arial"/>
                <w:sz w:val="16"/>
                <w:szCs w:val="16"/>
              </w:rPr>
            </w:pPr>
            <w:r>
              <w:rPr>
                <w:rFonts w:ascii="Arial" w:hAnsi="Arial" w:cs="Arial"/>
                <w:sz w:val="16"/>
                <w:szCs w:val="16"/>
              </w:rPr>
              <w:t xml:space="preserve">The activities recorded and the fields shown</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 Auditor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015" w:type="dxa"/>
          </w:tcPr>
          <w:p>
            <w:pPr>
              <w:spacing w:after="20" w:before="20"/>
              <w:rPr>
                <w:rFonts w:ascii="Arial" w:hAnsi="Arial" w:cs="Arial"/>
                <w:sz w:val="16"/>
                <w:szCs w:val="16"/>
              </w:rPr>
            </w:pPr>
            <w:r>
              <w:rPr>
                <w:rFonts w:ascii="Arial" w:hAnsi="Arial" w:cs="Arial"/>
                <w:sz w:val="16"/>
                <w:szCs w:val="16"/>
              </w:rPr>
              <w:t xml:space="preserve">Integrations</w:t>
            </w:r>
          </w:p>
        </w:tc>
        <w:tc>
          <w:tcPr>
            <w:tcW w:w="2160" w:type="dxa"/>
          </w:tcPr>
          <w:p>
            <w:pPr>
              <w:spacing w:after="20" w:before="20"/>
              <w:rPr>
                <w:rFonts w:ascii="Arial" w:hAnsi="Arial" w:cs="Arial"/>
                <w:sz w:val="16"/>
                <w:szCs w:val="16"/>
              </w:rPr>
            </w:pPr>
            <w:r>
              <w:rPr>
                <w:rFonts w:ascii="Arial" w:hAnsi="Arial" w:cs="Arial"/>
                <w:sz w:val="16"/>
                <w:szCs w:val="16"/>
              </w:rPr>
              <w:t xml:space="preserve">Annexes N and W</w:t>
            </w:r>
          </w:p>
        </w:tc>
        <w:tc>
          <w:tcPr>
            <w:tcW w:w="3311" w:type="dxa"/>
          </w:tcPr>
          <w:p>
            <w:pPr>
              <w:spacing w:after="20" w:before="20"/>
              <w:rPr>
                <w:rFonts w:ascii="Arial" w:hAnsi="Arial" w:cs="Arial"/>
                <w:sz w:val="16"/>
                <w:szCs w:val="16"/>
              </w:rPr>
            </w:pPr>
            <w:r>
              <w:rPr>
                <w:rFonts w:ascii="Arial" w:hAnsi="Arial" w:cs="Arial"/>
                <w:sz w:val="16"/>
                <w:szCs w:val="16"/>
              </w:rPr>
              <w:t xml:space="preserve">Each interface, its owner and what BDOI IT provides</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015"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160" w:type="dxa"/>
          </w:tcPr>
          <w:p>
            <w:pPr>
              <w:spacing w:after="20" w:before="20"/>
              <w:rPr>
                <w:rFonts w:ascii="Arial" w:hAnsi="Arial" w:cs="Arial"/>
                <w:sz w:val="16"/>
                <w:szCs w:val="16"/>
              </w:rPr>
            </w:pPr>
            <w:r>
              <w:rPr>
                <w:rFonts w:ascii="Arial" w:hAnsi="Arial" w:cs="Arial"/>
                <w:sz w:val="16"/>
                <w:szCs w:val="16"/>
              </w:rPr>
              <w:t xml:space="preserve">Annex X</w:t>
            </w:r>
          </w:p>
        </w:tc>
        <w:tc>
          <w:tcPr>
            <w:tcW w:w="3311" w:type="dxa"/>
          </w:tcPr>
          <w:p>
            <w:pPr>
              <w:spacing w:after="20" w:before="20"/>
              <w:rPr>
                <w:rFonts w:ascii="Arial" w:hAnsi="Arial" w:cs="Arial"/>
                <w:sz w:val="16"/>
                <w:szCs w:val="16"/>
              </w:rPr>
            </w:pPr>
            <w:r>
              <w:rPr>
                <w:rFonts w:ascii="Arial" w:hAnsi="Arial" w:cs="Arial"/>
                <w:sz w:val="16"/>
                <w:szCs w:val="16"/>
              </w:rPr>
              <w:t xml:space="preserve">How each BRD non-functional row is met</w:t>
            </w:r>
          </w:p>
        </w:tc>
        <w:tc>
          <w:tcPr>
            <w:tcW w:w="1872" w:type="dxa"/>
          </w:tcPr>
          <w:p>
            <w:pPr>
              <w:spacing w:after="20" w:before="20"/>
              <w:rPr>
                <w:rFonts w:ascii="Arial" w:hAnsi="Arial" w:cs="Arial"/>
                <w:sz w:val="16"/>
                <w:szCs w:val="16"/>
              </w:rPr>
            </w:pPr>
            <w:r>
              <w:rPr>
                <w:rFonts w:ascii="Arial" w:hAnsi="Arial" w:cs="Arial"/>
                <w:sz w:val="16"/>
                <w:szCs w:val="16"/>
              </w:rPr>
              <w:t xml:space="preserve">BDOI IT;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015" w:type="dxa"/>
          </w:tcPr>
          <w:p>
            <w:pPr>
              <w:spacing w:after="20" w:before="20"/>
              <w:rPr>
                <w:rFonts w:ascii="Arial" w:hAnsi="Arial" w:cs="Arial"/>
                <w:sz w:val="16"/>
                <w:szCs w:val="16"/>
              </w:rPr>
            </w:pPr>
            <w:r>
              <w:rPr>
                <w:rFonts w:ascii="Arial" w:hAnsi="Arial" w:cs="Arial"/>
                <w:sz w:val="16"/>
                <w:szCs w:val="16"/>
              </w:rPr>
              <w:t xml:space="preserve">Data set-up</w:t>
            </w:r>
          </w:p>
        </w:tc>
        <w:tc>
          <w:tcPr>
            <w:tcW w:w="2160" w:type="dxa"/>
          </w:tcPr>
          <w:p>
            <w:pPr>
              <w:spacing w:after="20" w:before="20"/>
              <w:rPr>
                <w:rFonts w:ascii="Arial" w:hAnsi="Arial" w:cs="Arial"/>
                <w:sz w:val="16"/>
                <w:szCs w:val="16"/>
              </w:rPr>
            </w:pPr>
            <w:r>
              <w:rPr>
                <w:rFonts w:ascii="Arial" w:hAnsi="Arial" w:cs="Arial"/>
                <w:sz w:val="16"/>
                <w:szCs w:val="16"/>
              </w:rPr>
              <w:t xml:space="preserve">Annex Y</w:t>
            </w:r>
          </w:p>
        </w:tc>
        <w:tc>
          <w:tcPr>
            <w:tcW w:w="3311" w:type="dxa"/>
          </w:tcPr>
          <w:p>
            <w:pPr>
              <w:spacing w:after="20" w:before="20"/>
              <w:rPr>
                <w:rFonts w:ascii="Arial" w:hAnsi="Arial" w:cs="Arial"/>
                <w:sz w:val="16"/>
                <w:szCs w:val="16"/>
              </w:rPr>
            </w:pPr>
            <w:r>
              <w:rPr>
                <w:rFonts w:ascii="Arial" w:hAnsi="Arial" w:cs="Arial"/>
                <w:sz w:val="16"/>
                <w:szCs w:val="16"/>
              </w:rPr>
              <w:t xml:space="preserve">What is loaded, from which template, by whom and when</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015" w:type="dxa"/>
          </w:tcPr>
          <w:p>
            <w:pPr>
              <w:spacing w:after="20" w:before="20"/>
              <w:rPr>
                <w:rFonts w:ascii="Arial" w:hAnsi="Arial" w:cs="Arial"/>
                <w:sz w:val="16"/>
                <w:szCs w:val="16"/>
              </w:rPr>
            </w:pPr>
            <w:r>
              <w:rPr>
                <w:rFonts w:ascii="Arial" w:hAnsi="Arial" w:cs="Arial"/>
                <w:sz w:val="16"/>
                <w:szCs w:val="16"/>
              </w:rPr>
              <w:t xml:space="preserve">Open questions</w:t>
            </w:r>
          </w:p>
        </w:tc>
        <w:tc>
          <w:tcPr>
            <w:tcW w:w="2160" w:type="dxa"/>
          </w:tcPr>
          <w:p>
            <w:pPr>
              <w:spacing w:after="20" w:before="20"/>
              <w:rPr>
                <w:rFonts w:ascii="Arial" w:hAnsi="Arial" w:cs="Arial"/>
                <w:sz w:val="16"/>
                <w:szCs w:val="16"/>
              </w:rPr>
            </w:pPr>
            <w:r>
              <w:rPr>
                <w:rFonts w:ascii="Arial" w:hAnsi="Arial" w:cs="Arial"/>
                <w:sz w:val="16"/>
                <w:szCs w:val="16"/>
              </w:rPr>
              <w:t xml:space="preserve">Annex Z</w:t>
            </w:r>
          </w:p>
        </w:tc>
        <w:tc>
          <w:tcPr>
            <w:tcW w:w="3311" w:type="dxa"/>
          </w:tcPr>
          <w:p>
            <w:pPr>
              <w:spacing w:after="20" w:before="20"/>
              <w:rPr>
                <w:rFonts w:ascii="Arial" w:hAnsi="Arial" w:cs="Arial"/>
                <w:sz w:val="16"/>
                <w:szCs w:val="16"/>
              </w:rPr>
            </w:pPr>
            <w:r>
              <w:rPr>
                <w:rFonts w:ascii="Arial" w:hAnsi="Arial" w:cs="Arial"/>
                <w:sz w:val="16"/>
                <w:szCs w:val="16"/>
              </w:rPr>
              <w:t xml:space="preserve">An owner and a date for each open question</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015" w:type="dxa"/>
          </w:tcPr>
          <w:p>
            <w:pPr>
              <w:spacing w:after="20" w:before="20"/>
              <w:rPr>
                <w:rFonts w:ascii="Arial" w:hAnsi="Arial" w:cs="Arial"/>
                <w:sz w:val="16"/>
                <w:szCs w:val="16"/>
              </w:rPr>
            </w:pPr>
            <w:r>
              <w:rPr>
                <w:rFonts w:ascii="Arial" w:hAnsi="Arial" w:cs="Arial"/>
                <w:sz w:val="16"/>
                <w:szCs w:val="16"/>
              </w:rPr>
              <w:t xml:space="preserve">Observations and decisions</w:t>
            </w:r>
          </w:p>
        </w:tc>
        <w:tc>
          <w:tcPr>
            <w:tcW w:w="2160" w:type="dxa"/>
          </w:tcPr>
          <w:p>
            <w:pPr>
              <w:spacing w:after="20" w:before="20"/>
              <w:rPr>
                <w:rFonts w:ascii="Arial" w:hAnsi="Arial" w:cs="Arial"/>
                <w:sz w:val="16"/>
                <w:szCs w:val="16"/>
              </w:rPr>
            </w:pPr>
            <w:r>
              <w:rPr>
                <w:rFonts w:ascii="Arial" w:hAnsi="Arial" w:cs="Arial"/>
                <w:sz w:val="16"/>
                <w:szCs w:val="16"/>
              </w:rPr>
              <w:t xml:space="preserve">Annex Q</w:t>
            </w:r>
          </w:p>
        </w:tc>
        <w:tc>
          <w:tcPr>
            <w:tcW w:w="3311" w:type="dxa"/>
          </w:tcPr>
          <w:p>
            <w:pPr>
              <w:spacing w:after="20" w:before="20"/>
              <w:rPr>
                <w:rFonts w:ascii="Arial" w:hAnsi="Arial" w:cs="Arial"/>
                <w:sz w:val="16"/>
                <w:szCs w:val="16"/>
              </w:rPr>
            </w:pPr>
            <w:r>
              <w:rPr>
                <w:rFonts w:ascii="Arial" w:hAnsi="Arial" w:cs="Arial"/>
                <w:sz w:val="16"/>
                <w:szCs w:val="16"/>
              </w:rPr>
              <w:t xml:space="preserve">A decision recorded on each observation (Change Request Register, Decisions log)</w:t>
            </w:r>
          </w:p>
        </w:tc>
        <w:tc>
          <w:tcPr>
            <w:tcW w:w="1872" w:type="dxa"/>
          </w:tcPr>
          <w:p>
            <w:pPr>
              <w:spacing w:after="20" w:before="20"/>
              <w:rPr>
                <w:rFonts w:ascii="Arial" w:hAnsi="Arial" w:cs="Arial"/>
                <w:sz w:val="16"/>
                <w:szCs w:val="16"/>
              </w:rPr>
            </w:pPr>
            <w:r>
              <w:rPr>
                <w:rFonts w:ascii="Arial" w:hAnsi="Arial" w:cs="Arial"/>
                <w:sz w:val="16"/>
                <w:szCs w:val="16"/>
              </w:rPr>
              <w:t xml:space="preserve">Product Owner;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25</w:t>
            </w:r>
          </w:p>
        </w:tc>
        <w:tc>
          <w:tcPr>
            <w:tcW w:w="2015" w:type="dxa"/>
          </w:tcPr>
          <w:p>
            <w:pPr>
              <w:keepNext/>
              <w:spacing w:after="20" w:before="20"/>
              <w:rPr>
                <w:rFonts w:ascii="Arial" w:hAnsi="Arial" w:cs="Arial"/>
                <w:sz w:val="16"/>
                <w:szCs w:val="16"/>
              </w:rPr>
            </w:pPr>
            <w:r>
              <w:rPr>
                <w:rFonts w:ascii="Arial" w:hAnsi="Arial" w:cs="Arial"/>
                <w:sz w:val="16"/>
                <w:szCs w:val="16"/>
              </w:rPr>
              <w:t xml:space="preserve">Acceptance criteria</w:t>
            </w:r>
          </w:p>
        </w:tc>
        <w:tc>
          <w:tcPr>
            <w:tcW w:w="2160" w:type="dxa"/>
          </w:tcPr>
          <w:p>
            <w:pPr>
              <w:keepNext/>
              <w:spacing w:after="20" w:before="20"/>
              <w:rPr>
                <w:rFonts w:ascii="Arial" w:hAnsi="Arial" w:cs="Arial"/>
                <w:sz w:val="16"/>
                <w:szCs w:val="16"/>
              </w:rPr>
            </w:pPr>
            <w:r>
              <w:rPr>
                <w:rFonts w:ascii="Arial" w:hAnsi="Arial" w:cs="Arial"/>
                <w:sz w:val="16"/>
                <w:szCs w:val="16"/>
              </w:rPr>
              <w:t xml:space="preserve">Section 3</w:t>
            </w:r>
          </w:p>
        </w:tc>
        <w:tc>
          <w:tcPr>
            <w:tcW w:w="3311" w:type="dxa"/>
          </w:tcPr>
          <w:p>
            <w:pPr>
              <w:keepNext/>
              <w:spacing w:after="20" w:before="20"/>
              <w:rPr>
                <w:rFonts w:ascii="Arial" w:hAnsi="Arial" w:cs="Arial"/>
                <w:sz w:val="16"/>
                <w:szCs w:val="16"/>
              </w:rPr>
            </w:pPr>
            <w:r>
              <w:rPr>
                <w:rFonts w:ascii="Arial" w:hAnsi="Arial" w:cs="Arial"/>
                <w:sz w:val="16"/>
                <w:szCs w:val="16"/>
              </w:rPr>
              <w:t xml:space="preserve">The acceptance criteria are the basis of UAT</w:t>
            </w:r>
          </w:p>
        </w:tc>
        <w:tc>
          <w:tcPr>
            <w:tcW w:w="1872" w:type="dxa"/>
          </w:tcPr>
          <w:p>
            <w:pPr>
              <w:keepNext/>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015" w:type="dxa"/>
          </w:tcPr>
          <w:p>
            <w:pPr>
              <w:keepNext/>
              <w:spacing w:after="20" w:before="20"/>
              <w:rPr>
                <w:rFonts w:ascii="Arial" w:hAnsi="Arial" w:cs="Arial"/>
                <w:sz w:val="16"/>
                <w:szCs w:val="16"/>
              </w:rPr>
            </w:pPr>
            <w:r>
              <w:rPr>
                <w:rFonts w:ascii="Arial" w:hAnsi="Arial" w:cs="Arial"/>
                <w:sz w:val="16"/>
                <w:szCs w:val="16"/>
              </w:rPr>
              <w:t xml:space="preserve">Test cases and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Review workbooks</w:t>
            </w:r>
          </w:p>
        </w:tc>
        <w:tc>
          <w:tcPr>
            <w:tcW w:w="3311" w:type="dxa"/>
          </w:tcPr>
          <w:p>
            <w:pPr>
              <w:keepNext/>
              <w:spacing w:after="20" w:before="20"/>
              <w:rPr>
                <w:rFonts w:ascii="Arial" w:hAnsi="Arial" w:cs="Arial"/>
                <w:sz w:val="16"/>
                <w:szCs w:val="16"/>
              </w:rPr>
            </w:pPr>
            <w:r>
              <w:rPr>
                <w:rFonts w:ascii="Arial" w:hAnsi="Arial" w:cs="Arial"/>
                <w:sz w:val="16"/>
                <w:szCs w:val="16"/>
              </w:rPr>
              <w:t xml:space="preserve">The test cases and the sign-in IDs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Process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27</w:t>
            </w:r>
          </w:p>
        </w:tc>
        <w:tc>
          <w:tcPr>
            <w:tcW w:w="2015" w:type="dxa"/>
          </w:tcPr>
          <w:p>
            <w:pPr>
              <w:spacing w:after="20" w:before="20"/>
              <w:rPr>
                <w:rFonts w:ascii="Arial" w:hAnsi="Arial" w:cs="Arial"/>
                <w:sz w:val="16"/>
                <w:szCs w:val="16"/>
              </w:rPr>
            </w:pPr>
            <w:r>
              <w:rPr>
                <w:rFonts w:ascii="Arial" w:hAnsi="Arial" w:cs="Arial"/>
                <w:sz w:val="16"/>
                <w:szCs w:val="16"/>
              </w:rPr>
              <w:t xml:space="preserve">Change control</w:t>
            </w:r>
          </w:p>
        </w:tc>
        <w:tc>
          <w:tcPr>
            <w:tcW w:w="2160" w:type="dxa"/>
          </w:tcPr>
          <w:p>
            <w:pPr>
              <w:spacing w:after="20" w:before="20"/>
              <w:rPr>
                <w:rFonts w:ascii="Arial" w:hAnsi="Arial" w:cs="Arial"/>
                <w:sz w:val="16"/>
                <w:szCs w:val="16"/>
              </w:rPr>
            </w:pPr>
            <w:r>
              <w:rPr>
                <w:rFonts w:ascii="Arial" w:hAnsi="Arial" w:cs="Arial"/>
                <w:sz w:val="16"/>
                <w:szCs w:val="16"/>
              </w:rPr>
              <w:t xml:space="preserve">Annex AA</w:t>
            </w:r>
          </w:p>
        </w:tc>
        <w:tc>
          <w:tcPr>
            <w:tcW w:w="3311" w:type="dxa"/>
          </w:tcPr>
          <w:p>
            <w:pPr>
              <w:spacing w:after="20" w:before="20"/>
              <w:rPr>
                <w:rFonts w:ascii="Arial" w:hAnsi="Arial" w:cs="Arial"/>
                <w:sz w:val="16"/>
                <w:szCs w:val="16"/>
              </w:rPr>
            </w:pPr>
            <w:r>
              <w:rPr>
                <w:rFonts w:ascii="Arial" w:hAnsi="Arial" w:cs="Arial"/>
                <w:sz w:val="16"/>
                <w:szCs w:val="16"/>
              </w:rPr>
              <w:t xml:space="preserve">What signing freezes and how a change is raised</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rsidR="009B1387" w:rsidP="5BDA26B3" w:rsidRDefault="009B1387" w14:paraId="568C698B" w14:textId="4D9E58B3">
      <w:pPr>
        <w:pStyle w:val="Heading1"/>
        <w:keepNext w:val="1"/>
        <w:keepLines/>
      </w:pPr>
    </w:p>
    <w:p w:rsidR="004243A4" w:rsidP="00C375F4" w:rsidRDefault="03A1D23F" w14:paraId="09817562" w14:textId="77777777">
      <w:pPr>
        <w:pStyle w:val="Heading1"/>
        <w:keepNext/>
        <w:keepLines/>
        <w:pageBreakBefore/>
      </w:pPr>
      <w:bookmarkStart w:name="_Toc2071863848" w:id="390377473"/>
      <w:r w:rsidR="364F4DDD">
        <w:rPr/>
        <w:t>S</w:t>
      </w:r>
      <w:r w:rsidR="0421ACD6">
        <w:rPr/>
        <w:t>ig</w:t>
      </w:r>
      <w:r w:rsidR="364F4DDD">
        <w:rPr/>
        <w:t>n</w:t>
      </w:r>
      <w:r w:rsidR="0421ACD6">
        <w:rPr/>
        <w:t>off Sheet</w:t>
      </w:r>
      <w:bookmarkEnd w:id="390377473"/>
    </w:p>
    <w:tbl>
      <w:tblPr>
        <w:tblW w:w="0" w:type="auto"/>
        <w:tblInd w:w="113" w:type="dxa"/>
        <w:tblCellMar>
          <w:left w:w="115" w:type="dxa"/>
          <w:right w:w="115" w:type="dxa"/>
        </w:tblCellMar>
        <w:tblLook w:val="04A0" w:firstRow="1" w:lastRow="0" w:firstColumn="1" w:lastColumn="0" w:noHBand="0" w:noVBand="1"/>
      </w:tblPr>
      <w:tblGrid>
        <w:gridCol w:w="5382"/>
        <w:gridCol w:w="5295"/>
      </w:tblGrid>
      <w:tr w:rsidRPr="00EF7B60" w:rsidR="009B28BC" w:rsidTr="00EF7B60" w14:paraId="3E2A3A69" w14:textId="77777777">
        <w:trPr>
          <w:cantSplit/>
          <w:trHeight w:val="245"/>
          <w:tblHeader/>
        </w:trPr>
        <w:tc>
          <w:tcPr>
            <w:tcW w:w="0" w:type="auto"/>
            <w:gridSpan w:val="2"/>
            <w:tcBorders>
              <w:top w:val="single" w:color="auto" w:sz="4" w:space="0"/>
              <w:left w:val="single" w:color="auto" w:sz="4" w:space="0"/>
              <w:bottom w:val="single" w:color="000000" w:sz="4" w:space="0"/>
              <w:right w:val="single" w:color="000000" w:sz="4" w:space="0"/>
            </w:tcBorders>
            <w:noWrap/>
            <w:vAlign w:val="center"/>
          </w:tcPr>
          <w:p w:rsidRPr="00EF7B60" w:rsidR="009B28BC" w:rsidP="00EF7B60" w:rsidRDefault="009B28BC" w14:paraId="11456C52" w14:textId="77777777">
            <w:pPr>
              <w:spacing w:before="20" w:after="20"/>
              <w:jc w:val="center"/>
              <w:rPr>
                <w:rFonts w:ascii="Arial" w:hAnsi="Arial" w:cs="Arial"/>
                <w:i/>
                <w:iCs/>
                <w:szCs w:val="20"/>
                <w:lang w:val="en-US" w:eastAsia="en-US"/>
              </w:rPr>
            </w:pPr>
            <w:r w:rsidRPr="00EF7B60">
              <w:rPr>
                <w:rFonts w:ascii="Arial" w:hAnsi="Arial" w:cs="Arial"/>
                <w:b/>
                <w:i/>
                <w:iCs/>
                <w:szCs w:val="20"/>
                <w:lang w:val="en-US" w:eastAsia="en-US"/>
              </w:rPr>
              <w:t>I have read and</w:t>
            </w:r>
            <w:r w:rsidR="00AE43B3">
              <w:rPr>
                <w:rFonts w:ascii="Arial" w:hAnsi="Arial" w:cs="Arial"/>
                <w:b/>
                <w:i/>
                <w:iCs/>
                <w:szCs w:val="20"/>
                <w:lang w:val="en-US" w:eastAsia="en-US"/>
              </w:rPr>
              <w:t xml:space="preserve"> understood the entire document.</w:t>
            </w:r>
          </w:p>
        </w:tc>
      </w:tr>
      <w:tr w:rsidRPr="00EF7B60" w:rsidR="00ED12E7" w:rsidTr="00FC68C3" w14:paraId="72719C1A" w14:textId="77777777">
        <w:trPr>
          <w:cantSplit/>
          <w:trHeight w:val="944"/>
        </w:trPr>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EF7B60" w:rsidRDefault="00EE2469" w14:paraId="3809F62C"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981DBF">
              <w:rPr>
                <w:rFonts w:ascii="Arial" w:hAnsi="Arial" w:cs="Arial"/>
                <w:i/>
                <w:iCs/>
                <w:sz w:val="16"/>
                <w:szCs w:val="16"/>
                <w:lang w:val="en-US" w:eastAsia="en-US"/>
              </w:rPr>
              <w:t>Owner: I own this doc</w:t>
            </w:r>
            <w:r w:rsidR="00394FE1">
              <w:rPr>
                <w:rFonts w:ascii="Arial" w:hAnsi="Arial" w:cs="Arial"/>
                <w:i/>
                <w:iCs/>
                <w:sz w:val="16"/>
                <w:szCs w:val="16"/>
                <w:lang w:val="en-US" w:eastAsia="en-US"/>
              </w:rPr>
              <w:t>ument. I have prepared the functional requirements based on inputs from the business unit and other requirement providers. I validate that this document is aligned with the business requirements and the approved solution architecture</w:t>
            </w:r>
            <w:r w:rsidR="00EE1DF7">
              <w:rPr>
                <w:rFonts w:ascii="Arial" w:hAnsi="Arial" w:cs="Arial"/>
                <w:i/>
                <w:iCs/>
                <w:sz w:val="16"/>
                <w:szCs w:val="16"/>
                <w:lang w:val="en-US" w:eastAsia="en-US"/>
              </w:rPr>
              <w:t xml:space="preserve"> as applicable</w:t>
            </w:r>
            <w:r w:rsidR="00394FE1">
              <w:rPr>
                <w:rFonts w:ascii="Arial" w:hAnsi="Arial" w:cs="Arial"/>
                <w:i/>
                <w:iCs/>
                <w:sz w:val="16"/>
                <w:szCs w:val="16"/>
                <w:lang w:val="en-US" w:eastAsia="en-US"/>
              </w:rPr>
              <w:t>.</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FC68C3" w:rsidRDefault="001C2B90" w14:paraId="3594D3A6" w14:textId="77777777">
            <w:pPr>
              <w:spacing w:before="20" w:after="20"/>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accuracy, </w:t>
            </w:r>
            <w:r>
              <w:rPr>
                <w:rFonts w:ascii="Arial" w:hAnsi="Arial" w:cs="Arial"/>
                <w:i/>
                <w:iCs/>
                <w:sz w:val="16"/>
                <w:szCs w:val="16"/>
                <w:lang w:val="en-US" w:eastAsia="en-US"/>
              </w:rPr>
              <w:t xml:space="preserve">testability, </w:t>
            </w:r>
            <w:r w:rsidRPr="001C2B90">
              <w:rPr>
                <w:rFonts w:ascii="Arial" w:hAnsi="Arial" w:cs="Arial"/>
                <w:i/>
                <w:iCs/>
                <w:sz w:val="16"/>
                <w:szCs w:val="16"/>
                <w:lang w:val="en-US" w:eastAsia="en-US"/>
              </w:rPr>
              <w:t>and right level of granularity of functional requirements, their mapping to the business requirements, and alignment with all business stakeholders, subject to configuration or customization needs of the products</w:t>
            </w:r>
            <w:r>
              <w:rPr>
                <w:rFonts w:ascii="Arial" w:hAnsi="Arial" w:cs="Arial"/>
                <w:i/>
                <w:iCs/>
                <w:sz w:val="16"/>
                <w:szCs w:val="16"/>
                <w:lang w:val="en-US" w:eastAsia="en-US"/>
              </w:rPr>
              <w:t>.</w:t>
            </w:r>
          </w:p>
        </w:tc>
      </w:tr>
      <w:tr w:rsidRPr="00EF7B60" w:rsidR="00ED12E7" w:rsidTr="00EF7B60" w14:paraId="033F0985" w14:textId="77777777">
        <w:trPr>
          <w:cantSplit/>
          <w:trHeight w:val="470"/>
        </w:trPr>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CF1B7D" w:rsidRDefault="009263E1" w14:paraId="7ADDA7A6"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788AB355"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FC68C3" w:rsidRDefault="009263E1" w14:paraId="2ABC08C8" w14:textId="77777777">
            <w:pPr>
              <w:spacing w:before="20" w:after="20"/>
              <w:jc w:val="center"/>
              <w:rPr>
                <w:rFonts w:ascii="Arial" w:hAnsi="Arial" w:cs="Arial"/>
                <w:szCs w:val="20"/>
                <w:lang w:val="en-US" w:eastAsia="en-US"/>
              </w:rPr>
            </w:pPr>
            <w:r>
              <w:rPr>
                <w:rFonts w:ascii="Arial" w:hAnsi="Arial" w:cs="Arial"/>
                <w:szCs w:val="20"/>
                <w:lang w:val="en-US" w:eastAsia="en-US"/>
              </w:rPr>
              <w:t>System Analyst / Business System Analyst</w:t>
            </w:r>
          </w:p>
          <w:p>
            <w:pPr>
              <w:spacing w:before="20" w:after="20"/>
              <w:jc w:val="center"/>
              <w:rPr>
                <w:rFonts w:ascii="Arial" w:hAnsi="Arial" w:cs="Arial"/>
                <w:szCs w:val="20"/>
                <w:lang w:val="en-US" w:eastAsia="en-US"/>
              </w:rPr>
            </w:pPr>
            <w:r>
              <w:rPr>
                <w:rFonts w:ascii="Arial" w:hAnsi="Arial" w:cs="Arial"/>
                <w:szCs w:val="20"/>
                <w:lang w:val="en-US" w:eastAsia="en-US"/>
              </w:rPr>
              <w:t xml:space="preserve">iorta TechNXT Project Team (drafting support)</w:t>
            </w:r>
          </w:p>
        </w:tc>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EF7B60" w:rsidRDefault="00EE2469" w14:paraId="344E8418" w14:textId="77777777">
            <w:pPr>
              <w:spacing w:after="240"/>
              <w:jc w:val="center"/>
              <w:rPr>
                <w:rFonts w:ascii="Arial" w:hAnsi="Arial" w:cs="Arial"/>
                <w:szCs w:val="20"/>
                <w:lang w:val="en-US" w:eastAsia="en-US"/>
              </w:rPr>
            </w:pPr>
            <w:r w:rsidRPr="00EF7B60">
              <w:rPr>
                <w:rFonts w:ascii="Arial" w:hAnsi="Arial" w:cs="Arial"/>
                <w:szCs w:val="20"/>
                <w:lang w:val="en-US" w:eastAsia="en-US"/>
              </w:rPr>
              <w:t>Approved</w:t>
            </w:r>
            <w:r w:rsidRPr="00EF7B60" w:rsidR="00981DBF">
              <w:rPr>
                <w:rFonts w:ascii="Arial" w:hAnsi="Arial" w:cs="Arial"/>
                <w:szCs w:val="20"/>
                <w:lang w:val="en-US" w:eastAsia="en-US"/>
              </w:rPr>
              <w:t xml:space="preserve"> by</w:t>
            </w:r>
            <w:r w:rsidRPr="00EF7B60" w:rsidR="00981DBF">
              <w:rPr>
                <w:rFonts w:ascii="Arial" w:hAnsi="Arial" w:cs="Arial"/>
                <w:szCs w:val="20"/>
                <w:lang w:val="en-US" w:eastAsia="en-US"/>
              </w:rPr>
            </w:r>
          </w:p>
          <w:p w:rsidRPr="00EF7B60" w:rsidR="00981DBF" w:rsidP="00FC68C3" w:rsidRDefault="00EE2469" w14:paraId="26B6E24D"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EE1DF7" w:rsidRDefault="001C2B90" w14:paraId="69250F9A" w14:textId="77777777">
            <w:pPr>
              <w:spacing w:before="20" w:after="20"/>
              <w:jc w:val="center"/>
              <w:rPr>
                <w:rFonts w:ascii="Arial" w:hAnsi="Arial" w:cs="Arial"/>
                <w:b/>
                <w:bCs/>
                <w:szCs w:val="20"/>
                <w:lang w:val="en-US" w:eastAsia="en-US"/>
              </w:rPr>
            </w:pPr>
            <w:r>
              <w:rPr>
                <w:rFonts w:ascii="Arial" w:hAnsi="Arial" w:cs="Arial"/>
                <w:szCs w:val="20"/>
                <w:lang w:val="en-US" w:eastAsia="en-US"/>
              </w:rPr>
              <w:t xml:space="preserve">BU Project </w:t>
            </w:r>
            <w:r w:rsidR="00EE1DF7">
              <w:rPr>
                <w:rFonts w:ascii="Arial" w:hAnsi="Arial" w:cs="Arial"/>
                <w:szCs w:val="20"/>
                <w:lang w:val="en-US" w:eastAsia="en-US"/>
              </w:rPr>
              <w:t>Owner / Representative</w:t>
            </w:r>
          </w:p>
        </w:tc>
      </w:tr>
      <w:tr w:rsidRPr="00EF7B60" w:rsidR="00ED12E7" w:rsidTr="00EF7B60" w14:paraId="6AA258D8"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6FFBD3EC"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0DCCCAD" w14:textId="77777777">
            <w:pPr>
              <w:spacing w:before="20" w:after="20"/>
              <w:jc w:val="center"/>
              <w:rPr>
                <w:rFonts w:ascii="Arial" w:hAnsi="Arial" w:cs="Arial"/>
                <w:szCs w:val="20"/>
                <w:lang w:val="en-US" w:eastAsia="en-US"/>
              </w:rPr>
            </w:pPr>
          </w:p>
        </w:tc>
      </w:tr>
      <w:tr w:rsidRPr="00EF7B60" w:rsidR="00ED12E7" w:rsidTr="00EF7B60" w14:paraId="36AF6883"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4C529ED"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C0157D6" w14:textId="77777777">
            <w:pPr>
              <w:spacing w:before="20" w:after="20"/>
              <w:jc w:val="center"/>
              <w:rPr>
                <w:rFonts w:ascii="Arial" w:hAnsi="Arial" w:cs="Arial"/>
                <w:szCs w:val="20"/>
                <w:lang w:val="en-US" w:eastAsia="en-US"/>
              </w:rPr>
            </w:pPr>
          </w:p>
        </w:tc>
      </w:tr>
      <w:tr w:rsidRPr="00EF7B60" w:rsidR="00ED12E7" w:rsidTr="00EF7B60" w14:paraId="3691E7B2"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26770CE"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7CBEED82" w14:textId="77777777">
            <w:pPr>
              <w:spacing w:before="20" w:after="20"/>
              <w:jc w:val="center"/>
              <w:rPr>
                <w:rFonts w:ascii="Arial" w:hAnsi="Arial" w:cs="Arial"/>
                <w:szCs w:val="20"/>
                <w:lang w:val="en-US" w:eastAsia="en-US"/>
              </w:rPr>
            </w:pPr>
          </w:p>
        </w:tc>
      </w:tr>
      <w:tr w:rsidRPr="00EF7B60" w:rsidR="00ED12E7" w:rsidTr="00EF7B60" w14:paraId="6E36661F"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8645DC7"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35E58C4" w14:textId="77777777">
            <w:pPr>
              <w:spacing w:before="20" w:after="20"/>
              <w:jc w:val="center"/>
              <w:rPr>
                <w:rFonts w:ascii="Arial" w:hAnsi="Arial" w:cs="Arial"/>
                <w:szCs w:val="20"/>
                <w:lang w:val="en-US" w:eastAsia="en-US"/>
              </w:rPr>
            </w:pPr>
          </w:p>
        </w:tc>
      </w:tr>
      <w:tr w:rsidRPr="00EF7B60" w:rsidR="00ED12E7" w:rsidTr="00EF7B60" w14:paraId="0E733019" w14:textId="77777777">
        <w:trPr>
          <w:cantSplit/>
          <w:trHeight w:val="773"/>
        </w:trPr>
        <w:tc>
          <w:tcPr>
            <w:tcW w:w="0" w:type="auto"/>
            <w:tcBorders>
              <w:top w:val="single" w:color="auto" w:sz="4" w:space="0"/>
              <w:left w:val="single" w:color="auto" w:sz="4" w:space="0"/>
              <w:bottom w:val="single" w:color="auto" w:sz="4" w:space="0"/>
              <w:right w:val="single" w:color="auto" w:sz="4" w:space="0"/>
            </w:tcBorders>
            <w:vAlign w:val="center"/>
          </w:tcPr>
          <w:p w:rsidRPr="00EF7B60" w:rsidR="00EE2469" w:rsidP="001B46B8" w:rsidRDefault="00EE2469" w14:paraId="2DF409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001367D2">
              <w:rPr>
                <w:rFonts w:ascii="Arial" w:hAnsi="Arial" w:cs="Arial"/>
                <w:i/>
                <w:iCs/>
                <w:sz w:val="16"/>
                <w:szCs w:val="16"/>
                <w:lang w:val="en-US" w:eastAsia="en-US"/>
              </w:rPr>
              <w:t xml:space="preserve">I confirm </w:t>
            </w:r>
            <w:r w:rsidR="00A9627B">
              <w:rPr>
                <w:rFonts w:ascii="Arial" w:hAnsi="Arial" w:cs="Arial"/>
                <w:i/>
                <w:iCs/>
                <w:sz w:val="16"/>
                <w:szCs w:val="16"/>
                <w:lang w:val="en-US" w:eastAsia="en-US"/>
              </w:rPr>
              <w:t>that the functional requirements document was prepared</w:t>
            </w:r>
            <w:r w:rsidR="001B46B8">
              <w:rPr>
                <w:rFonts w:ascii="Arial" w:hAnsi="Arial" w:cs="Arial"/>
                <w:i/>
                <w:iCs/>
                <w:sz w:val="16"/>
                <w:szCs w:val="16"/>
                <w:lang w:val="en-US" w:eastAsia="en-US"/>
              </w:rPr>
              <w:t xml:space="preserve"> according to applicable standards and procedures and that the</w:t>
            </w:r>
            <w:r w:rsidR="00A9627B">
              <w:rPr>
                <w:rFonts w:ascii="Arial" w:hAnsi="Arial" w:cs="Arial"/>
                <w:i/>
                <w:iCs/>
                <w:sz w:val="16"/>
                <w:szCs w:val="16"/>
                <w:lang w:val="en-US" w:eastAsia="en-US"/>
              </w:rPr>
              <w:t xml:space="preserve"> </w:t>
            </w:r>
            <w:r w:rsidR="001B46B8">
              <w:rPr>
                <w:rFonts w:ascii="Arial" w:hAnsi="Arial" w:cs="Arial"/>
                <w:i/>
                <w:iCs/>
                <w:sz w:val="16"/>
                <w:szCs w:val="16"/>
                <w:lang w:val="en-US" w:eastAsia="en-US"/>
              </w:rPr>
              <w:t xml:space="preserve">necessary inputs from the business unit and all stakeholders were obtained. </w:t>
            </w:r>
          </w:p>
        </w:tc>
        <w:tc>
          <w:tcPr>
            <w:tcW w:w="0" w:type="auto"/>
            <w:tcBorders>
              <w:top w:val="single" w:color="auto" w:sz="4" w:space="0"/>
              <w:left w:val="single" w:color="auto" w:sz="4" w:space="0"/>
              <w:bottom w:val="single" w:color="auto" w:sz="4" w:space="0"/>
              <w:right w:val="single" w:color="auto" w:sz="4" w:space="0"/>
            </w:tcBorders>
            <w:vAlign w:val="center"/>
          </w:tcPr>
          <w:p w:rsidRPr="001C2B90" w:rsidR="00EE2469" w:rsidP="001C2B90" w:rsidRDefault="001C2B90" w14:paraId="28EDDF94" w14:textId="77777777">
            <w:pPr>
              <w:spacing w:before="20" w:after="20"/>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of </w:t>
            </w:r>
            <w:r>
              <w:rPr>
                <w:rFonts w:ascii="Arial" w:hAnsi="Arial" w:cs="Arial"/>
                <w:i/>
                <w:iCs/>
                <w:sz w:val="16"/>
                <w:szCs w:val="16"/>
                <w:lang w:val="en-US" w:eastAsia="en-US"/>
              </w:rPr>
              <w:t xml:space="preserve">the functional requirements.  </w:t>
            </w:r>
            <w:r w:rsidRPr="001C2B90">
              <w:rPr>
                <w:rFonts w:ascii="Arial" w:hAnsi="Arial" w:cs="Arial"/>
                <w:i/>
                <w:iCs/>
                <w:sz w:val="16"/>
                <w:szCs w:val="16"/>
                <w:lang w:val="en-US" w:eastAsia="en-US"/>
              </w:rPr>
              <w:t xml:space="preserve">I confirm that </w:t>
            </w:r>
            <w:r>
              <w:rPr>
                <w:rFonts w:ascii="Arial" w:hAnsi="Arial" w:cs="Arial"/>
                <w:i/>
                <w:iCs/>
                <w:sz w:val="16"/>
                <w:szCs w:val="16"/>
                <w:lang w:val="en-US" w:eastAsia="en-US"/>
              </w:rPr>
              <w:t xml:space="preserve">these requirements are aligned with all business stakeholders, </w:t>
            </w:r>
            <w:r w:rsidRPr="001C2B90">
              <w:rPr>
                <w:rFonts w:ascii="Arial" w:hAnsi="Arial" w:cs="Arial"/>
                <w:i/>
                <w:iCs/>
                <w:sz w:val="16"/>
                <w:szCs w:val="16"/>
                <w:lang w:val="en-US" w:eastAsia="en-US"/>
              </w:rPr>
              <w:t>their priorities, and the business case.</w:t>
            </w:r>
          </w:p>
        </w:tc>
      </w:tr>
      <w:tr w:rsidRPr="00EF7B60" w:rsidR="00ED12E7" w:rsidTr="00CF1B7D" w14:paraId="1C74179A" w14:textId="77777777">
        <w:trPr>
          <w:cantSplit/>
          <w:trHeight w:val="1403"/>
        </w:trPr>
        <w:tc>
          <w:tcPr>
            <w:tcW w:w="0" w:type="auto"/>
            <w:tcBorders>
              <w:top w:val="single" w:color="auto" w:sz="4" w:space="0"/>
              <w:left w:val="single" w:color="auto" w:sz="4" w:space="0"/>
              <w:bottom w:val="single" w:color="auto" w:sz="4" w:space="0"/>
              <w:right w:val="single" w:color="auto" w:sz="4" w:space="0"/>
            </w:tcBorders>
          </w:tcPr>
          <w:p w:rsidR="0076232E" w:rsidP="00CF1B7D" w:rsidRDefault="00981DBF" w14:paraId="214437C8" w14:textId="77777777">
            <w:pPr>
              <w:keepNext/>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EE2469" w:rsidP="00FC68C3" w:rsidRDefault="00981DBF" w14:paraId="5C1A326D" w14:textId="77777777">
            <w:pPr>
              <w:keepNext/>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sidR="00EE2469">
              <w:rPr>
                <w:rFonts w:ascii="Arial" w:hAnsi="Arial" w:cs="Arial"/>
                <w:szCs w:val="20"/>
                <w:lang w:val="en-US" w:eastAsia="en-US"/>
              </w:rPr>
              <w:br/>
            </w:r>
            <w:r w:rsidRPr="00EF7B60" w:rsidR="00EE2469">
              <w:rPr>
                <w:rFonts w:ascii="Arial" w:hAnsi="Arial" w:cs="Arial"/>
                <w:b/>
                <w:bCs/>
                <w:szCs w:val="20"/>
                <w:lang w:val="en-US" w:eastAsia="en-US"/>
              </w:rPr>
              <w:t>_______________________________________</w:t>
            </w:r>
          </w:p>
          <w:p w:rsidRPr="00CF1B7D" w:rsidR="00EE2469" w:rsidP="00FC68C3" w:rsidRDefault="009263E1" w14:paraId="6E2928EB" w14:textId="77777777">
            <w:pPr>
              <w:keepNext/>
              <w:spacing w:before="20" w:after="20"/>
              <w:jc w:val="center"/>
              <w:rPr>
                <w:rFonts w:ascii="Arial" w:hAnsi="Arial" w:cs="Arial"/>
                <w:i/>
                <w:iCs/>
                <w:sz w:val="16"/>
                <w:szCs w:val="16"/>
                <w:lang w:val="en-US" w:eastAsia="en-US"/>
              </w:rPr>
            </w:pPr>
            <w:r w:rsidRPr="00EF7B60">
              <w:rPr>
                <w:rFonts w:ascii="Arial" w:hAnsi="Arial" w:cs="Arial"/>
                <w:szCs w:val="20"/>
                <w:lang w:val="en-US" w:eastAsia="en-US"/>
              </w:rPr>
              <w:t>Delivery Manager</w:t>
            </w:r>
          </w:p>
        </w:tc>
        <w:tc>
          <w:tcPr>
            <w:tcW w:w="0" w:type="auto"/>
            <w:tcBorders>
              <w:top w:val="single" w:color="auto" w:sz="4" w:space="0"/>
              <w:left w:val="single" w:color="auto" w:sz="4" w:space="0"/>
              <w:bottom w:val="single" w:color="auto" w:sz="4" w:space="0"/>
              <w:right w:val="single" w:color="auto" w:sz="4" w:space="0"/>
            </w:tcBorders>
          </w:tcPr>
          <w:p w:rsidR="0076232E" w:rsidP="00CF1B7D" w:rsidRDefault="00CF1B7D" w14:paraId="723DE989" w14:textId="77777777">
            <w:pPr>
              <w:keepNext/>
              <w:spacing w:after="240"/>
              <w:jc w:val="center"/>
              <w:rPr>
                <w:rFonts w:ascii="Arial" w:hAnsi="Arial" w:cs="Arial"/>
                <w:szCs w:val="20"/>
                <w:lang w:val="en-US" w:eastAsia="en-US"/>
              </w:rPr>
            </w:pPr>
            <w:r>
              <w:rPr>
                <w:rFonts w:ascii="Arial" w:hAnsi="Arial" w:cs="Arial"/>
                <w:szCs w:val="20"/>
                <w:lang w:val="en-US" w:eastAsia="en-US"/>
              </w:rPr>
              <w:t>Approved</w:t>
            </w:r>
            <w:r w:rsidRPr="00EF7B60">
              <w:rPr>
                <w:rFonts w:ascii="Arial" w:hAnsi="Arial" w:cs="Arial"/>
                <w:szCs w:val="20"/>
                <w:lang w:val="en-US" w:eastAsia="en-US"/>
              </w:rPr>
              <w:t xml:space="preserve"> by</w:t>
            </w:r>
          </w:p>
          <w:p w:rsidRPr="00EF7B60" w:rsidR="00CF1B7D" w:rsidP="00FC68C3" w:rsidRDefault="00CF1B7D" w14:paraId="741DD5CE" w14:textId="77777777">
            <w:pPr>
              <w:keepNext/>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_______________________________________</w:t>
            </w:r>
          </w:p>
          <w:p w:rsidRPr="00CF1B7D" w:rsidR="00CF1B7D" w:rsidP="00FC68C3" w:rsidRDefault="00EE1DF7" w14:paraId="0D639E69" w14:textId="77777777">
            <w:pPr>
              <w:keepNext/>
              <w:spacing w:before="20" w:after="20"/>
              <w:jc w:val="center"/>
              <w:rPr>
                <w:rFonts w:ascii="Arial" w:hAnsi="Arial" w:cs="Arial"/>
                <w:szCs w:val="20"/>
                <w:lang w:val="en-US" w:eastAsia="en-US"/>
              </w:rPr>
            </w:pPr>
            <w:r>
              <w:rPr>
                <w:rFonts w:ascii="Arial" w:hAnsi="Arial" w:cs="Arial"/>
                <w:szCs w:val="20"/>
                <w:lang w:val="en-US" w:eastAsia="en-US"/>
              </w:rPr>
              <w:t>BU Product Owner Supervisor / BU Project Sponsor</w:t>
            </w:r>
          </w:p>
        </w:tc>
      </w:tr>
      <w:tr w:rsidRPr="00EF7B60" w:rsidR="00ED12E7" w:rsidTr="00EF7B60" w14:paraId="7B74E79E" w14:textId="77777777">
        <w:trPr>
          <w:cantSplit/>
          <w:trHeight w:val="746"/>
        </w:trPr>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9263E1" w:rsidRDefault="00EF7B60" w14:paraId="37D70551" w14:textId="77777777">
            <w:pPr>
              <w:keepNext/>
              <w:spacing w:before="20" w:after="20"/>
              <w:jc w:val="center"/>
              <w:rPr>
                <w:rFonts w:ascii="Arial" w:hAnsi="Arial" w:cs="Arial"/>
                <w:sz w:val="16"/>
                <w:szCs w:val="16"/>
                <w:lang w:val="en-US" w:eastAsia="en-US"/>
              </w:rPr>
            </w:pPr>
            <w:r w:rsidRPr="00EF7B60">
              <w:rPr>
                <w:rFonts w:ascii="Arial" w:hAnsi="Arial" w:cs="Arial"/>
                <w:i/>
                <w:iCs/>
                <w:sz w:val="16"/>
                <w:szCs w:val="16"/>
                <w:lang w:val="en-US" w:eastAsia="en-US"/>
              </w:rPr>
              <w:t xml:space="preserve">I </w:t>
            </w:r>
            <w:r w:rsidR="00A83B38">
              <w:rPr>
                <w:rFonts w:ascii="Arial" w:hAnsi="Arial" w:cs="Arial"/>
                <w:i/>
                <w:iCs/>
                <w:sz w:val="16"/>
                <w:szCs w:val="16"/>
                <w:lang w:val="en-US" w:eastAsia="en-US"/>
              </w:rPr>
              <w:t xml:space="preserve">acknowledge receipt </w:t>
            </w:r>
            <w:r w:rsidR="009263E1">
              <w:rPr>
                <w:rFonts w:ascii="Arial" w:hAnsi="Arial" w:cs="Arial"/>
                <w:i/>
                <w:iCs/>
                <w:sz w:val="16"/>
                <w:szCs w:val="16"/>
                <w:lang w:val="en-US" w:eastAsia="en-US"/>
              </w:rPr>
              <w:t xml:space="preserve">of the functional requirements and </w:t>
            </w:r>
            <w:r w:rsidR="00A83B38">
              <w:rPr>
                <w:rFonts w:ascii="Arial" w:hAnsi="Arial" w:cs="Arial"/>
                <w:i/>
                <w:iCs/>
                <w:sz w:val="16"/>
                <w:szCs w:val="16"/>
                <w:lang w:val="en-US" w:eastAsia="en-US"/>
              </w:rPr>
              <w:t xml:space="preserve">I confirm that I understand these requirements and their impact </w:t>
            </w:r>
            <w:r w:rsidR="009263E1">
              <w:rPr>
                <w:rFonts w:ascii="Arial" w:hAnsi="Arial" w:cs="Arial"/>
                <w:i/>
                <w:iCs/>
                <w:sz w:val="16"/>
                <w:szCs w:val="16"/>
                <w:lang w:val="en-US" w:eastAsia="en-US"/>
              </w:rPr>
              <w:t xml:space="preserve">on my application. I confirm that the requirements are aligned with the capabilities and usage intended for my application </w:t>
            </w:r>
            <w:r w:rsidRPr="00EF7B60">
              <w:rPr>
                <w:rFonts w:ascii="Arial" w:hAnsi="Arial" w:cs="Arial"/>
                <w:i/>
                <w:iCs/>
                <w:sz w:val="16"/>
                <w:szCs w:val="16"/>
                <w:lang w:val="en-US" w:eastAsia="en-US"/>
              </w:rPr>
              <w:t xml:space="preserve">subject to </w:t>
            </w:r>
            <w:r w:rsidR="009263E1">
              <w:rPr>
                <w:rFonts w:ascii="Arial" w:hAnsi="Arial" w:cs="Arial"/>
                <w:i/>
                <w:iCs/>
                <w:sz w:val="16"/>
                <w:szCs w:val="16"/>
                <w:lang w:val="en-US" w:eastAsia="en-US"/>
              </w:rPr>
              <w:t>further design, build and test activities.</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ED12E7" w:rsidRDefault="000F601F" w14:paraId="65BB25D9" w14:textId="77777777">
            <w:pPr>
              <w:keepNext/>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ED12E7">
              <w:rPr>
                <w:rFonts w:ascii="Arial" w:hAnsi="Arial" w:cs="Arial"/>
                <w:i/>
                <w:iCs/>
                <w:sz w:val="16"/>
                <w:szCs w:val="16"/>
                <w:lang w:val="en-US" w:eastAsia="en-US"/>
              </w:rPr>
              <w:t xml:space="preserve">I </w:t>
            </w:r>
            <w:r w:rsidR="00ED12E7">
              <w:rPr>
                <w:rFonts w:ascii="Arial" w:hAnsi="Arial" w:cs="Arial"/>
                <w:i/>
                <w:iCs/>
                <w:sz w:val="16"/>
                <w:szCs w:val="16"/>
                <w:lang w:val="en-US" w:eastAsia="en-US"/>
              </w:rPr>
              <w:t>acknowledge receipt of the functional requirements and I confirm that I understand these requirements and their impact on my platform. I confirm that the requirements are aligned with the capabilities and usage intended for my platform.</w:t>
            </w:r>
          </w:p>
        </w:tc>
      </w:tr>
      <w:tr w:rsidRPr="00A043AC" w:rsidR="00ED12E7" w:rsidTr="00EF7B60" w14:paraId="11A8B284" w14:textId="77777777">
        <w:trPr>
          <w:cantSplit/>
          <w:trHeight w:val="470"/>
        </w:trPr>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CF1B7D" w14:paraId="5C2F76F5" w14:textId="77777777">
            <w:pPr>
              <w:spacing w:after="240"/>
              <w:jc w:val="center"/>
              <w:rPr>
                <w:rFonts w:ascii="Arial" w:hAnsi="Arial" w:cs="Arial"/>
                <w:szCs w:val="20"/>
                <w:lang w:val="en-US" w:eastAsia="en-US"/>
              </w:rPr>
            </w:pPr>
            <w:r>
              <w:rPr>
                <w:rFonts w:ascii="Arial" w:hAnsi="Arial" w:cs="Arial"/>
                <w:szCs w:val="20"/>
                <w:lang w:val="en-US" w:eastAsia="en-US"/>
              </w:rPr>
              <w:t>Reviewed by</w:t>
            </w:r>
          </w:p>
          <w:p w:rsidRPr="00EF7B60" w:rsidR="000F601F" w:rsidP="00FC68C3" w:rsidRDefault="00CF1B7D" w14:paraId="0E307765" w14:textId="77777777">
            <w:pPr>
              <w:spacing w:before="20" w:after="20"/>
              <w:jc w:val="center"/>
              <w:rPr>
                <w:rFonts w:ascii="Arial" w:hAnsi="Arial" w:cs="Arial"/>
                <w:szCs w:val="20"/>
                <w:lang w:val="en-US" w:eastAsia="en-US"/>
              </w:rPr>
            </w:pPr>
            <w:r>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ED12E7" w:rsidP="00FC68C3" w:rsidRDefault="00981DBF" w14:paraId="30D68932" w14:textId="77777777">
            <w:pPr>
              <w:spacing w:before="20" w:after="20"/>
              <w:jc w:val="center"/>
              <w:rPr>
                <w:rFonts w:ascii="Arial" w:hAnsi="Arial" w:cs="Arial"/>
                <w:szCs w:val="20"/>
                <w:lang w:val="en-US" w:eastAsia="en-US"/>
              </w:rPr>
            </w:pPr>
            <w:r w:rsidRPr="00EF7B60">
              <w:rPr>
                <w:rFonts w:ascii="Arial" w:hAnsi="Arial" w:cs="Arial"/>
                <w:szCs w:val="20"/>
                <w:lang w:val="en-US" w:eastAsia="en-US"/>
              </w:rPr>
              <w:t>Application Owner</w:t>
            </w:r>
            <w:r w:rsidR="00ED12E7">
              <w:rPr>
                <w:rFonts w:ascii="Arial" w:hAnsi="Arial" w:cs="Arial"/>
                <w:szCs w:val="20"/>
                <w:lang w:val="en-US" w:eastAsia="en-US"/>
              </w:rPr>
              <w:t xml:space="preserve"> </w:t>
            </w:r>
          </w:p>
          <w:p w:rsidRPr="00EF7B60" w:rsidR="000F601F" w:rsidP="00FC68C3" w:rsidRDefault="00ED12E7" w14:paraId="776984A7" w14:textId="77777777">
            <w:pPr>
              <w:spacing w:before="20" w:after="20"/>
              <w:jc w:val="center"/>
              <w:rPr>
                <w:rFonts w:ascii="Arial" w:hAnsi="Arial" w:cs="Arial"/>
                <w:i/>
                <w:iCs/>
                <w:sz w:val="16"/>
                <w:szCs w:val="16"/>
                <w:lang w:val="en-US" w:eastAsia="en-US"/>
              </w:rPr>
            </w:pPr>
            <w:r>
              <w:rPr>
                <w:rFonts w:ascii="Arial" w:hAnsi="Arial" w:cs="Arial"/>
                <w:szCs w:val="20"/>
                <w:lang w:val="en-US" w:eastAsia="en-US"/>
              </w:rPr>
              <w:t>(or Unit</w:t>
            </w:r>
            <w:r w:rsidR="00A43E3C">
              <w:rPr>
                <w:rFonts w:ascii="Arial" w:hAnsi="Arial" w:cs="Arial"/>
                <w:szCs w:val="20"/>
                <w:lang w:val="en-US" w:eastAsia="en-US"/>
              </w:rPr>
              <w:t xml:space="preserve"> </w:t>
            </w:r>
            <w:r>
              <w:rPr>
                <w:rFonts w:ascii="Arial" w:hAnsi="Arial" w:cs="Arial"/>
                <w:szCs w:val="20"/>
                <w:lang w:val="en-US" w:eastAsia="en-US"/>
              </w:rPr>
              <w:t>/</w:t>
            </w:r>
            <w:r w:rsidR="00A43E3C">
              <w:rPr>
                <w:rFonts w:ascii="Arial" w:hAnsi="Arial" w:cs="Arial"/>
                <w:szCs w:val="20"/>
                <w:lang w:val="en-US" w:eastAsia="en-US"/>
              </w:rPr>
              <w:t xml:space="preserve"> </w:t>
            </w:r>
            <w:r>
              <w:rPr>
                <w:rFonts w:ascii="Arial" w:hAnsi="Arial" w:cs="Arial"/>
                <w:szCs w:val="20"/>
                <w:lang w:val="en-US" w:eastAsia="en-US"/>
              </w:rPr>
              <w:t>Dept</w:t>
            </w:r>
            <w:r w:rsidR="00A43E3C">
              <w:rPr>
                <w:rFonts w:ascii="Arial" w:hAnsi="Arial" w:cs="Arial"/>
                <w:szCs w:val="20"/>
                <w:lang w:val="en-US" w:eastAsia="en-US"/>
              </w:rPr>
              <w:t>.</w:t>
            </w:r>
            <w:r>
              <w:rPr>
                <w:rFonts w:ascii="Arial" w:hAnsi="Arial" w:cs="Arial"/>
                <w:szCs w:val="20"/>
                <w:lang w:val="en-US" w:eastAsia="en-US"/>
              </w:rPr>
              <w:t xml:space="preserve"> Head if no Application Owner is Identified)</w:t>
            </w:r>
          </w:p>
        </w:tc>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EF7B60" w14:paraId="2A9EDB8C"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0F601F" w:rsidP="00FC68C3" w:rsidRDefault="00EF7B60" w14:paraId="7670598A"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0F601F" w:rsidP="00FC68C3" w:rsidRDefault="000F601F" w14:paraId="558B8C57" w14:textId="77777777">
            <w:pPr>
              <w:spacing w:before="20" w:after="20"/>
              <w:jc w:val="center"/>
              <w:rPr>
                <w:rFonts w:ascii="Arial" w:hAnsi="Arial" w:cs="Arial"/>
                <w:szCs w:val="20"/>
                <w:lang w:val="en-US" w:eastAsia="en-US"/>
              </w:rPr>
            </w:pPr>
            <w:r w:rsidRPr="00EF7B60">
              <w:rPr>
                <w:rFonts w:ascii="Arial" w:hAnsi="Arial" w:cs="Arial"/>
                <w:szCs w:val="20"/>
                <w:lang w:val="en-US" w:eastAsia="en-US"/>
              </w:rPr>
              <w:t>Platform Owner</w:t>
            </w:r>
          </w:p>
          <w:p w:rsidRPr="00EF7B60" w:rsidR="00ED12E7" w:rsidP="00FC68C3" w:rsidRDefault="00ED12E7" w14:paraId="760CBC55" w14:textId="77777777">
            <w:pPr>
              <w:spacing w:before="20" w:after="20"/>
              <w:jc w:val="center"/>
              <w:rPr>
                <w:rFonts w:ascii="Arial" w:hAnsi="Arial" w:cs="Arial"/>
                <w:i/>
                <w:iCs/>
                <w:sz w:val="16"/>
                <w:szCs w:val="16"/>
                <w:lang w:val="en-US" w:eastAsia="en-US"/>
              </w:rPr>
            </w:pPr>
            <w:r>
              <w:rPr>
                <w:rFonts w:ascii="Arial" w:hAnsi="Arial" w:cs="Arial"/>
                <w:szCs w:val="20"/>
                <w:lang w:val="en-US" w:eastAsia="en-US"/>
              </w:rPr>
              <w:t xml:space="preserve">(or </w:t>
            </w:r>
            <w:r w:rsidR="00BF02C7">
              <w:rPr>
                <w:rFonts w:ascii="Arial" w:hAnsi="Arial" w:cs="Arial"/>
                <w:szCs w:val="20"/>
                <w:lang w:val="en-US" w:eastAsia="en-US"/>
              </w:rPr>
              <w:t>Unit</w:t>
            </w:r>
            <w:r w:rsidR="00A43E3C">
              <w:rPr>
                <w:rFonts w:ascii="Arial" w:hAnsi="Arial" w:cs="Arial"/>
                <w:szCs w:val="20"/>
                <w:lang w:val="en-US" w:eastAsia="en-US"/>
              </w:rPr>
              <w:t xml:space="preserve"> </w:t>
            </w:r>
            <w:r w:rsidR="00BF02C7">
              <w:rPr>
                <w:rFonts w:ascii="Arial" w:hAnsi="Arial" w:cs="Arial"/>
                <w:szCs w:val="20"/>
                <w:lang w:val="en-US" w:eastAsia="en-US"/>
              </w:rPr>
              <w:t>/</w:t>
            </w:r>
            <w:r w:rsidR="00A43E3C">
              <w:rPr>
                <w:rFonts w:ascii="Arial" w:hAnsi="Arial" w:cs="Arial"/>
                <w:szCs w:val="20"/>
                <w:lang w:val="en-US" w:eastAsia="en-US"/>
              </w:rPr>
              <w:t xml:space="preserve"> </w:t>
            </w:r>
            <w:r w:rsidR="00BF02C7">
              <w:rPr>
                <w:rFonts w:ascii="Arial" w:hAnsi="Arial" w:cs="Arial"/>
                <w:szCs w:val="20"/>
                <w:lang w:val="en-US" w:eastAsia="en-US"/>
              </w:rPr>
              <w:t>Dept</w:t>
            </w:r>
            <w:r w:rsidR="00A43E3C">
              <w:rPr>
                <w:rFonts w:ascii="Arial" w:hAnsi="Arial" w:cs="Arial"/>
                <w:szCs w:val="20"/>
                <w:lang w:val="en-US" w:eastAsia="en-US"/>
              </w:rPr>
              <w:t>.</w:t>
            </w:r>
            <w:r w:rsidR="00BF02C7">
              <w:rPr>
                <w:rFonts w:ascii="Arial" w:hAnsi="Arial" w:cs="Arial"/>
                <w:szCs w:val="20"/>
                <w:lang w:val="en-US" w:eastAsia="en-US"/>
              </w:rPr>
              <w:t xml:space="preserve"> Head if no Platform</w:t>
            </w:r>
            <w:r>
              <w:rPr>
                <w:rFonts w:ascii="Arial" w:hAnsi="Arial" w:cs="Arial"/>
                <w:szCs w:val="20"/>
                <w:lang w:val="en-US" w:eastAsia="en-US"/>
              </w:rPr>
              <w:t xml:space="preserve"> Owner is Identified)</w:t>
            </w:r>
          </w:p>
        </w:tc>
      </w:tr>
    </w:tbl>
    <w:p w:rsidR="00A043AC" w:rsidP="00A043AC" w:rsidRDefault="00A043AC" w14:paraId="62EBF9A1" w14:textId="77777777"/>
    <w:sectPr w:rsidRPr="002F75E6" w:rsidR="00D00D19" w:rsidSect="004243A4">
      <w:pgSz w:w="12240" w:h="15840" w:orient="portrait"/>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M" w:author="Ma. Carmela A. Morfe" w:date="2026-10-05T10:13:00Z" w:id="23">
    <w:p w:rsidR="0061332D" w:rsidRDefault="0061332D" w14:paraId="34FD57AB" w14:textId="551B53FF">
      <w:pPr>
        <w:pStyle w:val="CommentText"/>
      </w:pPr>
      <w:r>
        <w:rPr>
          <w:rStyle w:val="CommentReference"/>
        </w:rPr>
        <w:annotationRef/>
      </w:r>
      <w:r w:rsidRPr="167CA2DE">
        <w:t xml:space="preserve">UIDM na to... </w:t>
      </w:r>
    </w:p>
  </w:comment>
  <w:comment w:initials="MM" w:author="Ma. Carmela A. Morfe" w:date="2026-10-05T10:13:00Z" w:id="24">
    <w:p w:rsidR="0061332D" w:rsidRDefault="0061332D" w14:paraId="597398FD" w14:textId="231868A8">
      <w:pPr>
        <w:pStyle w:val="CommentText"/>
      </w:pPr>
      <w:r>
        <w:rPr>
          <w:rStyle w:val="CommentReference"/>
        </w:rPr>
        <w:annotationRef/>
      </w:r>
      <w:r w:rsidRPr="46E925F0">
        <w:t>UIDM</w:t>
      </w:r>
    </w:p>
  </w:comment>
  <w:comment w:initials="MM" w:author="Ma. Carmela A. Morfe" w:date="2026-10-05T10:15:00Z" w:id="25">
    <w:p w:rsidR="0061332D" w:rsidRDefault="0061332D" w14:paraId="7D9EDA1A" w14:textId="0A739050">
      <w:pPr>
        <w:pStyle w:val="CommentText"/>
      </w:pPr>
      <w:r>
        <w:rPr>
          <w:rStyle w:val="CommentReference"/>
        </w:rPr>
        <w:annotationRef/>
      </w:r>
      <w:r w:rsidRPr="20C250D8">
        <w:t>UIDM</w:t>
      </w:r>
    </w:p>
  </w:comment>
  <w:comment w:initials="MM" w:author="Ma. Carmela A. Morfe" w:date="2026-10-05T10:15:00Z" w:id="26">
    <w:p w:rsidR="0061332D" w:rsidRDefault="0061332D" w14:paraId="10A42F1D" w14:textId="124C4DCD">
      <w:pPr>
        <w:pStyle w:val="CommentText"/>
      </w:pPr>
      <w:r>
        <w:rPr>
          <w:rStyle w:val="CommentReference"/>
        </w:rPr>
        <w:annotationRef/>
      </w:r>
      <w:r w:rsidRPr="74F79F04">
        <w:t>UIDM</w:t>
      </w:r>
    </w:p>
  </w:comment>
  <w:comment w:initials="MM" w:author="Ma. Carmela A. Morfe" w:date="2026-10-05T10:15:00Z" w:id="27">
    <w:p w:rsidR="0061332D" w:rsidRDefault="0061332D" w14:paraId="5A8BCEFB" w14:textId="4AB19605">
      <w:pPr>
        <w:pStyle w:val="CommentText"/>
      </w:pPr>
      <w:r>
        <w:rPr>
          <w:rStyle w:val="CommentReference"/>
        </w:rPr>
        <w:annotationRef/>
      </w:r>
      <w:r w:rsidRPr="644D3FCA">
        <w:t>UIDM</w:t>
      </w:r>
    </w:p>
  </w:comment>
  <w:comment w:initials="MM" w:author="Ma. Carmela A. Morfe" w:date="2026-10-05T10:10:00Z" w:id="28">
    <w:p w:rsidR="0061332D" w:rsidRDefault="0061332D" w14:paraId="2C6F3AA5" w14:textId="2B1CABD6">
      <w:pPr>
        <w:pStyle w:val="CommentText"/>
      </w:pPr>
      <w:r>
        <w:rPr>
          <w:rStyle w:val="CommentReference"/>
        </w:rPr>
        <w:annotationRef/>
      </w:r>
      <w:r>
        <w:fldChar w:fldCharType="begin"/>
      </w:r>
      <w:r>
        <w:instrText xml:space="preserve"> HYPERLINK "mailto:barbachano.john@bdo.com.ph"</w:instrText>
      </w:r>
      <w:bookmarkStart w:name="_@_99E102D1B64C4BE3A691AFD64B2E962CZ" w:id="29"/>
      <w:r>
        <w:fldChar w:fldCharType="separate"/>
      </w:r>
      <w:bookmarkEnd w:id="29"/>
      <w:r w:rsidRPr="29D9C912">
        <w:rPr>
          <w:noProof/>
        </w:rPr>
        <w:t>@John V. Barbachano [CONT]</w:t>
      </w:r>
      <w:r>
        <w:fldChar w:fldCharType="end"/>
      </w:r>
      <w:r w:rsidRPr="147283D7">
        <w:t xml:space="preserve"> please use the email of Ruby. Please add as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FD57AB" w15:done="0"/>
  <w15:commentEx w15:paraId="597398FD" w15:done="0"/>
  <w15:commentEx w15:paraId="7D9EDA1A" w15:done="0"/>
  <w15:commentEx w15:paraId="10A42F1D" w15:done="0"/>
  <w15:commentEx w15:paraId="5A8BCEFB" w15:done="0"/>
  <w15:commentEx w15:paraId="2C6F3A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E873F1" w16cex:dateUtc="2026-10-05T02:13:00Z"/>
  <w16cex:commentExtensible w16cex:durableId="2FA2A610" w16cex:dateUtc="2026-10-05T02:13:00Z"/>
  <w16cex:commentExtensible w16cex:durableId="3C5A1FE5" w16cex:dateUtc="2026-10-05T02:15:00Z"/>
  <w16cex:commentExtensible w16cex:durableId="7B4B3F50" w16cex:dateUtc="2026-10-05T02:15:00Z"/>
  <w16cex:commentExtensible w16cex:durableId="00724AAD" w16cex:dateUtc="2026-10-05T02:15:00Z"/>
  <w16cex:commentExtensible w16cex:durableId="42031332" w16cex:dateUtc="2026-10-05T0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FD57AB" w16cid:durableId="7DE873F1"/>
  <w16cid:commentId w16cid:paraId="597398FD" w16cid:durableId="2FA2A610"/>
  <w16cid:commentId w16cid:paraId="7D9EDA1A" w16cid:durableId="3C5A1FE5"/>
  <w16cid:commentId w16cid:paraId="10A42F1D" w16cid:durableId="7B4B3F50"/>
  <w16cid:commentId w16cid:paraId="5A8BCEFB" w16cid:durableId="00724AAD"/>
  <w16cid:commentId w16cid:paraId="2C6F3AA5" w16cid:durableId="420313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Functional Requirements Specification</w:t>
    </w:r>
    <w:r w:rsidR="005C6EAD">
      <w:tab/>
    </w:r>
    <w:r w:rsidR="005C6EAD">
      <w:tab/>
    </w:r>
    <w:r w:rsidRPr="4C1F03F5">
      <w:rPr>
        <w:rFonts w:ascii="Arial" w:hAnsi="Arial" w:eastAsia="Arial" w:cs="Arial"/>
        <w:color w:val="000000" w:themeColor="text1"/>
        <w:sz w:val="19"/>
        <w:szCs w:val="19"/>
      </w:rPr>
      <w:t>BDO Insure Brokering System (BIBS) - User Access Maintenance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abstractNum w:abstractNumId="12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121"/>
  </w:num>
  <w:num w:numId="210">
    <w:abstractNumId w:val="122"/>
  </w:num>
  <w:num w:numId="211">
    <w:abstractNumId w:val="123"/>
  </w:num>
  <w:num w:numId="212">
    <w:abstractNumId w:val="124"/>
  </w:num>
  <w:num w:numId="213">
    <w:abstractNumId w:val="125"/>
  </w:num>
  <w:num w:numId="214">
    <w:abstractNumId w:val="126"/>
  </w:num>
  <w:num w:numId="215">
    <w:abstractNumId w:val="127"/>
  </w:num>
  <w:num w:numId="216">
    <w:abstractNumId w:val="128"/>
  </w:num>
  <w:num w:numId="217">
    <w:abstractNumId w:val="129"/>
  </w:num>
  <w:num w:numId="218">
    <w:abstractNumId w:val="130"/>
  </w:num>
  <w:num w:numId="219">
    <w:abstractNumId w:val="131"/>
  </w:num>
  <w:num w:numId="220">
    <w:abstractNumId w:val="132"/>
  </w:num>
  <w:num w:numId="221">
    <w:abstractNumId w:val="133"/>
  </w:num>
  <w:num w:numId="222">
    <w:abstractNumId w:val="134"/>
  </w:num>
  <w:num w:numId="223">
    <w:abstractNumId w:val="135"/>
  </w:num>
  <w:num w:numId="224">
    <w:abstractNumId w:val="136"/>
  </w:num>
  <w:num w:numId="225">
    <w:abstractNumId w:val="137"/>
  </w:num>
  <w:num w:numId="226">
    <w:abstractNumId w:val="138"/>
  </w:num>
  <w:num w:numId="227">
    <w:abstractNumId w:val="139"/>
  </w:num>
  <w:num w:numId="228">
    <w:abstractNumId w:val="140"/>
  </w:num>
  <w:num w:numId="229">
    <w:abstractNumId w:val="141"/>
  </w:num>
  <w:num w:numId="230">
    <w:abstractNumId w:val="142"/>
  </w:num>
  <w:num w:numId="231">
    <w:abstractNumId w:val="143"/>
  </w:num>
  <w:num w:numId="232">
    <w:abstractNumId w:val="144"/>
  </w:num>
  <w:num w:numId="233">
    <w:abstractNumId w:val="145"/>
  </w:num>
  <w:num w:numId="234">
    <w:abstractNumId w:val="146"/>
  </w:num>
  <w:num w:numId="235">
    <w:abstractNumId w:val="147"/>
  </w:num>
  <w:num w:numId="236">
    <w:abstractNumId w:val="148"/>
  </w:num>
  <w:num w:numId="237">
    <w:abstractNumId w:val="149"/>
  </w:num>
  <w:num w:numId="238">
    <w:abstractNumId w:val="150"/>
  </w:num>
  <w:num w:numId="239">
    <w:abstractNumId w:val="151"/>
  </w:num>
  <w:num w:numId="240">
    <w:abstractNumId w:val="152"/>
  </w:num>
  <w:num w:numId="241">
    <w:abstractNumId w:val="153"/>
  </w:num>
  <w:num w:numId="242">
    <w:abstractNumId w:val="154"/>
  </w:num>
  <w:numIdMacAtCleanup w:val="1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 Carmela A. Morfe">
    <w15:presenceInfo w15:providerId="AD" w15:userId="S::morfe.macarmela@bdo.com.ph::374611e1-7292-4f15-8bf9-124b67f59ba0"/>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2.png"/><Relationship Id="rId3" Type="http://schemas.openxmlformats.org/officeDocument/2006/relationships/customXml" Target="../customXml/item3.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1/relationships/commentsExtended" Target="commentsExtended.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28" Type="http://schemas.openxmlformats.org/officeDocument/2006/relationships/image" Target="media/image4.png"/><Relationship Id="rId36"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comments" Target="comments.xml"/><Relationship Id="rId31"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microsoft.com/office/2018/08/relationships/commentsExtensible" Target="commentsExtensible.xml"/><Relationship Id="rId27" Type="http://schemas.openxmlformats.org/officeDocument/2006/relationships/image" Target="media/image3.png"/><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Id1803744442" Type="http://schemas.openxmlformats.org/officeDocument/2006/relationships/image" Target="../media/image6.png"/><Relationship Id="rId49279673" Type="http://schemas.openxmlformats.org/officeDocument/2006/relationships/image" Target="../media/image7.png"/><Relationship Id="rId651954523" Type="http://schemas.openxmlformats.org/officeDocument/2006/relationships/image" Target="../media/image8.png"/><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 Id="rId392942973" Type="http://schemas.openxmlformats.org/officeDocument/2006/relationships/image" Target="../media/image9.png"/><Relationship Id="rId25"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 Id="rId77" Type="http://schemas.openxmlformats.org/officeDocument/2006/relationships/image" Target="media/image51.png"/><Relationship Id="rId78" Type="http://schemas.openxmlformats.org/officeDocument/2006/relationships/image" Target="media/image52.png"/><Relationship Id="rId79" Type="http://schemas.openxmlformats.org/officeDocument/2006/relationships/image" Target="media/image53.png"/><Relationship Id="rId80" Type="http://schemas.openxmlformats.org/officeDocument/2006/relationships/image" Target="media/image54.png"/><Relationship Id="rId81" Type="http://schemas.openxmlformats.org/officeDocument/2006/relationships/image" Target="media/image55.png"/><Relationship Id="rId82" Type="http://schemas.openxmlformats.org/officeDocument/2006/relationships/image" Target="media/image56.png"/><Relationship Id="rId83" Type="http://schemas.openxmlformats.org/officeDocument/2006/relationships/image" Target="media/image57.png"/><Relationship Id="rId84" Type="http://schemas.openxmlformats.org/officeDocument/2006/relationships/image" Target="media/image58.png"/><Relationship Id="rId85" Type="http://schemas.openxmlformats.org/officeDocument/2006/relationships/image" Target="media/image59.png"/><Relationship Id="rId86" Type="http://schemas.openxmlformats.org/officeDocument/2006/relationships/image" Target="media/image60.png"/><Relationship Id="rId87" Type="http://schemas.openxmlformats.org/officeDocument/2006/relationships/image" Target="media/image61.png"/><Relationship Id="rId88" Type="http://schemas.openxmlformats.org/officeDocument/2006/relationships/image" Target="media/image62.png"/><Relationship Id="rId89" Type="http://schemas.openxmlformats.org/officeDocument/2006/relationships/image" Target="media/image63.png"/><Relationship Id="rId90" Type="http://schemas.openxmlformats.org/officeDocument/2006/relationships/image" Target="media/image64.png"/><Relationship Id="rId91" Type="http://schemas.openxmlformats.org/officeDocument/2006/relationships/image" Target="media/image65.png"/><Relationship Id="rId92" Type="http://schemas.openxmlformats.org/officeDocument/2006/relationships/image" Target="media/image66.png"/><Relationship Id="rId93" Type="http://schemas.openxmlformats.org/officeDocument/2006/relationships/image" Target="media/image67.png"/><Relationship Id="rId94" Type="http://schemas.openxmlformats.org/officeDocument/2006/relationships/image" Target="media/image68.png"/><Relationship Id="rId95" Type="http://schemas.openxmlformats.org/officeDocument/2006/relationships/image" Target="media/image69.png"/><Relationship Id="rId96" Type="http://schemas.openxmlformats.org/officeDocument/2006/relationships/image" Target="media/image70.png"/><Relationship Id="rId97" Type="http://schemas.openxmlformats.org/officeDocument/2006/relationships/image" Target="media/image71.png"/><Relationship Id="rId98" Type="http://schemas.openxmlformats.org/officeDocument/2006/relationships/image" Target="media/image72.png"/><Relationship Id="rId99" Type="http://schemas.openxmlformats.org/officeDocument/2006/relationships/image" Target="media/image73.png"/></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John V. Barbachano [CONT]</lastModifiedBy>
  <revision>16</revision>
  <lastPrinted>2023-09-05T17:34:00.0000000Z</lastPrinted>
  <dcterms:created xsi:type="dcterms:W3CDTF">2026-09-20T23:58:00.0000000Z</dcterms:created>
  <dcterms:modified xsi:type="dcterms:W3CDTF">2026-10-09T07:46:34.6876611Z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