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Management and Training Plan</w:t>
      </w:r>
    </w:p>
    <w:p>
      <w:pPr>
        <w:pStyle w:val="Subtitle"/>
      </w:pPr>
      <w:r>
        <w:t xml:space="preserve">TASCO Insurance × VETC Growth Platform — Delivery &amp; Change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plan is about getting</w:t>
      </w:r>
      <w:r>
        <w:t xml:space="preserve"> </w:t>
      </w:r>
      <w:r>
        <w:rPr>
          <w:bCs/>
          <w:b/>
        </w:rPr>
        <w:t xml:space="preserve">people</w:t>
      </w:r>
      <w:r>
        <w:t xml:space="preserve"> </w:t>
      </w:r>
      <w:r>
        <w:t xml:space="preserve">to work in a new way. Telesales agents work from a prioritised inbox with explained scores. Marketing runs governed journeys instead of blasts. Compliance approves rules in a studio instead of reviewing spreadsheets. Customers renew in three taps in the VETC app. Without this change the technology does not move renewals.</w:t>
      </w:r>
    </w:p>
    <w:p>
      <w:pPr>
        <w:pStyle w:val="BodyText"/>
      </w:pPr>
      <w:r>
        <w:t xml:space="preserve">Approach:</w:t>
      </w:r>
      <w:r>
        <w:t xml:space="preserve"> </w:t>
      </w:r>
      <w:r>
        <w:rPr>
          <w:bCs/>
          <w:b/>
        </w:rPr>
        <w:t xml:space="preserve">ADKAR</w:t>
      </w:r>
      <w:r>
        <w:t xml:space="preserve"> </w:t>
      </w:r>
      <w:r>
        <w:t xml:space="preserve">(Awareness, Desire, Knowledge, Ability, Reinforcement) applied per stakeholder group, delivered through a champions network and role-based training in a safe sandbox.</w:t>
      </w:r>
    </w:p>
    <w:p>
      <w:r>
        <w:pict>
          <v:rect style="width:0;height:1.5pt" o:hralign="center" o:hrstd="t" o:hr="t"/>
        </w:pict>
      </w:r>
    </w:p>
    <w:bookmarkStart w:id="21" w:name="X9d0ce0668610ccb012e7e3836d639ce25525430"/>
    <w:p>
      <w:pPr>
        <w:pStyle w:val="Heading2"/>
      </w:pPr>
      <w:r>
        <w:t xml:space="preserve">1. Change impact assessment</w:t>
      </w:r>
    </w:p>
    <w:p>
      <w:pPr>
        <w:pStyle w:val="FirstParagraph"/>
      </w:pPr>
      <w:r>
        <w:t xml:space="preserve">Impact: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= high (new way of working, new tool, new KPIs) ·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medium ·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= 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Stakeholder group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Today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Future (with platform)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Key concerns we expect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Roles in the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Telesales agents</w:t>
            </w:r>
            <w:r>
              <w:t xml:space="preserve"> </w:t>
            </w:r>
            <w:r>
              <w:t xml:space="preserve">(VETC call centre / TASCO)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Cold-call lists, little context, customers suspect scams, no visibility of expiry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handoffs from the voice bot with verified plate, talking points and benefits. Inbox with claim/callback/won/lost. Regional data only. Send one-tap link instead of taking payment by phone.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"Will the bot replace me?" "More clicks?" "Will my commission be tracked?"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Telesales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allocation, spreadsheets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oversight, assignment (</w:t>
            </w:r>
            <w:r>
              <w:rPr>
                <w:rStyle w:val="VerbatimChar"/>
              </w:rPr>
              <w:t xml:space="preserve">handoff:assign</w:t>
            </w:r>
            <w:r>
              <w:t xml:space="preserve">), dashboards, SLA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control, new 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/ marketing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SMS, no frequency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 with contact policy, triggers, voice campaigns, dashboards. Copy guard blocks discount wording.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"Rules restrict creativity", ZNS approval lead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and pricing (rule authors)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to IT for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validate and simulate rule sets themselves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of breaking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/ legal (approvers)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After-the-fact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Pre-approval (maker-checker), audit search, DSAR, governance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Workload, accountability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rule_approver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compliance_officer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stewards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 queue, expiry corrections with evidence, ingestion, lineage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 </w:t>
            </w:r>
            <w:r>
              <w:t xml:space="preserve">(new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of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data_steward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Claims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Phone/paper FNOL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FNOL queue with a 4-hour acknowledgement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claims_handler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Email/Excel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onboarding, API keys, commission statements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pushback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</w:t>
            </w:r>
            <w:r>
              <w:t xml:space="preserve"> </w:t>
            </w:r>
            <w:r>
              <w:t xml:space="preserve">(banks, showrooms, agents, fleets, inspection centres)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systems, manual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integration, instant quote and issue, transparent statements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conflict, IT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(</w:t>
            </w:r>
            <w:r>
              <w:rPr>
                <w:rStyle w:val="VerbatimChar"/>
              </w:rPr>
              <w:t xml:space="preserve">partner_api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/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 the platform, jobs, integrations; MFA 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stack, on-call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support_engineer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manual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Sample-based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audit trail with hash-chain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</w:t>
            </w:r>
            <w:r>
              <w:t xml:space="preserve"> </w:t>
            </w:r>
            <w:r>
              <w:t xml:space="preserve">(VETC drivers)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 with whoever calls, no reminder, paper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in app/Zalo, ≤ 3-tap renewal with wallet, instant e-certificate with QR, benefits, consent centre, FNOL in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privacy, "is this a scam?"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app</w:t>
            </w:r>
          </w:p>
        </w:tc>
      </w:tr>
    </w:tbl>
    <w:bookmarkStart w:id="20" w:name="X43db806e305538f14f075268198ddd130c0dfe9"/>
    <w:p>
      <w:pPr>
        <w:pStyle w:val="Heading3"/>
      </w:pPr>
      <w:r>
        <w:t xml:space="preserve">Readiness heat map (to be refreshed at G1 and G3)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Awareness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Desire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Knowledge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Ability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Reinforcement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9f71f60284ee9c24a3a92624972bb6f4e57e193"/>
    <w:p>
      <w:pPr>
        <w:pStyle w:val="Heading2"/>
      </w:pPr>
      <w:r>
        <w:t xml:space="preserve">2. Communications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Message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Channel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Sender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(wk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internal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Why: renewal problem, trust problem, regulated pricing. What changes and what does not.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hall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CEO + VETC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(wk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Telesales,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"We are designing this with you" — invitation to interviews and usability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briefings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Call-centre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each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Champions,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recording and "what's new" one-pager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Teams/Zalo group + intranet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(build 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schedule, sandbox access, "your role in the platform"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LMS enrolment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 (−2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"Day in the life" video. The bot does the verification; you do the conversation. Commission continuity.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+ huddles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+ champion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 (−1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and copy guard: what is blocked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T-CMP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guide, war-room contacts, help drawer,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desk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(pilot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 renew in the VETC app, e-certificate with QR, VETC never asks for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banner, Zalo OA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during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users,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Wins, tips, KPI snapshot, fixes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model, API guide, sandbox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pack + 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end (G4)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and next 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users and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Wave-specific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C4–C7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WS9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messages (agreed with Compliance):</w:t>
      </w:r>
    </w:p>
    <w:p>
      <w:pPr>
        <w:numPr>
          <w:ilvl w:val="0"/>
          <w:numId w:val="1001"/>
        </w:numPr>
        <w:pStyle w:val="Compact"/>
      </w:pPr>
      <w:r>
        <w:t xml:space="preserve">"TNDS premiums are set by regulation and are the same everywhere. We win on service, not price." We never mention discounts.</w:t>
      </w:r>
    </w:p>
    <w:p>
      <w:pPr>
        <w:numPr>
          <w:ilvl w:val="0"/>
          <w:numId w:val="1001"/>
        </w:numPr>
        <w:pStyle w:val="Compact"/>
      </w:pPr>
      <w:r>
        <w:t xml:space="preserve">"VETC never asks for OTPs or payment over the phone. Payment only happens inside the official VETC app."</w:t>
      </w:r>
    </w:p>
    <w:p>
      <w:pPr>
        <w:numPr>
          <w:ilvl w:val="0"/>
          <w:numId w:val="1001"/>
        </w:numPr>
        <w:pStyle w:val="Compact"/>
      </w:pPr>
      <w:r>
        <w:t xml:space="preserve">"The voice bot handles verification and reminders. People handle conversations and advice."</w:t>
      </w:r>
    </w:p>
    <w:p>
      <w:pPr>
        <w:numPr>
          <w:ilvl w:val="0"/>
          <w:numId w:val="1001"/>
        </w:numPr>
        <w:pStyle w:val="Compact"/>
      </w:pPr>
      <w:r>
        <w:t xml:space="preserve">"Every change to customer-facing rules is approved by a second person and recorded."</w:t>
      </w:r>
    </w:p>
    <w:p>
      <w:r>
        <w:pict>
          <v:rect style="width:0;height:1.5pt" o:hralign="center" o:hrstd="t" o:hr="t"/>
        </w:pict>
      </w:r>
    </w:p>
    <w:bookmarkEnd w:id="22"/>
    <w:bookmarkStart w:id="23" w:name="Xefc33c3ca1d51fc68663c343341214bc22a3e12"/>
    <w:p>
      <w:pPr>
        <w:pStyle w:val="Heading2"/>
      </w:pPr>
      <w:r>
        <w:t xml:space="preserve">3. Champions network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champion per 10 users: about 2–3 per telesales squad, 1 in marketing, 1 in compliance, 1 in data, 1 in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Respected practitioners nominated by managers, volunteers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 of their time during pilot, 5 % in BAU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access (sandbox from Sprint 2), test in usability sessions, first-line "how do I…?" help, collect feedback, co-deliver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 bootcamp (1 day), direct channel to the product team, release previews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Certificate, visibility at town halls, input to performance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Fortnightly champion forum. Feedback is logged in the backlog with a "champion" label.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X3e0e0f2a4320ea1f8f91c745c5115d46cff8b1f"/>
    <w:p>
      <w:pPr>
        <w:pStyle w:val="Heading2"/>
      </w:pPr>
      <w:r>
        <w:t xml:space="preserve">4. Training framework</w:t>
      </w:r>
    </w:p>
    <w:bookmarkStart w:id="24" w:name="Xab2591667d0bfd75d9f9a5472b6dea88ffa575f"/>
    <w:p>
      <w:pPr>
        <w:pStyle w:val="Heading3"/>
      </w:pPr>
      <w:r>
        <w:t xml:space="preserve">4.1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Role-based:</w:t>
      </w:r>
      <w:r>
        <w:t xml:space="preserve"> </w:t>
      </w:r>
      <w:r>
        <w:t xml:space="preserve">each user learns only the pages their permissions show (the navigation is filtered by permission).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Practice first:</w:t>
      </w:r>
      <w:r>
        <w:t xml:space="preserve"> </w:t>
      </w:r>
      <w:r>
        <w:t xml:space="preserve">every module ends with hands-on tasks in the</w:t>
      </w:r>
      <w:r>
        <w:t xml:space="preserve"> </w:t>
      </w:r>
      <w:r>
        <w:rPr>
          <w:bCs/>
          <w:b/>
        </w:rPr>
        <w:t xml:space="preserve">SANDBOX environment in demo mode</w:t>
      </w:r>
      <w:r>
        <w:t xml:space="preserve">, with synthetic data and seeded demo users (see section 4.4).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Vietnamese-first:</w:t>
      </w:r>
      <w:r>
        <w:t xml:space="preserve"> </w:t>
      </w:r>
      <w:r>
        <w:t xml:space="preserve">all material in Vietnamese, with English versions for regional and vendor staff.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Short and mobile-friendly:</w:t>
      </w:r>
      <w:r>
        <w:t xml:space="preserve"> </w:t>
      </w:r>
      <w:r>
        <w:t xml:space="preserve">LMS micro-modules of 10–20 minutes, plus a 2–3 hour classroom or virtual lab per role.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Documentation-backed:</w:t>
      </w:r>
      <w:r>
        <w:t xml:space="preserve"> </w:t>
      </w:r>
      <w:r>
        <w:t xml:space="preserve">the persona manuals in</w:t>
      </w:r>
      <w:r>
        <w:t xml:space="preserve"> </w:t>
      </w:r>
      <w:r>
        <w:rPr>
          <w:rStyle w:val="VerbatimChar"/>
        </w:rPr>
        <w:t xml:space="preserve">docs/manuals/</w:t>
      </w:r>
      <w:r>
        <w:t xml:space="preserve"> </w:t>
      </w:r>
      <w:r>
        <w:t xml:space="preserve">are the reference material, and the in-app help drawer ("?") links to the relevant sections.</w:t>
      </w:r>
    </w:p>
    <w:bookmarkEnd w:id="24"/>
    <w:bookmarkStart w:id="25" w:name="Xad9194d1121c87131efbf9a8407fc0941bb1e30"/>
    <w:p>
      <w:pPr>
        <w:pStyle w:val="Heading3"/>
      </w:pPr>
      <w:r>
        <w:t xml:space="preserve">4.2 Curricula by role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LMS modules (self-paced)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Instructor-led lab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Total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Reference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staff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Platform tour, sign-in and MFA, navigation, help, language/theme (15 min); M1 Privacy and PII masking basics (15 min); M2 Regulated pricing and no-discount rule (10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user-manual.md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Reading a handoff and talking points (15); T2 Customer 360 and explainable score (15); T3 Quote, send link, issue (20); T4 Trust script and objection handling (20); T5 Outcomes: won/lost/callback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 lab, role-play with voice bot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manual-telesales-agent.md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modules + S1 Queue management and assignment (15); S2 KPIs and coaching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manual-telesales-supervisor.md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CM1 Leads and tiers (15); CM2 Journeys and contact policy (20); CM3 Triggers and ecosystem events (15); CM4 Voice campaigns (15); CM5 Dashboards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manual-campaign-manager.md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Rule kinds and JSON Logic basics (20); R2 Drafting and validation (20); R3 Simulation (15); R4 Rollback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manual-rule-author-and-approver.md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approver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R3 + C1 Reviewing a change (15); C2 Audit search and chain verification (15); C3 DSAR (15); C4 Governance dashboard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manual-rule-author-and-approver.md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manual-compliance-officer.md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DQ issues (15); D2 Expiry correction with evidence (15); D3 Ingestion and lineage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manual-data-steward.md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CL1 FNOL queue and SLA (15); CL2 Status transitions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manual-claims-handler.md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Onboarding and keys (15); P2 Statements (10); P3 Supporting partner developers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manual-partner-manager.md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partner-api-guide.md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Users and roles (15); A2 Operations status and jobs (20); A3 Health and incidents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 incl. runbook drills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manual-administrator-and-support.md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Reading the dashboard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manual-executive.md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guide + sandbox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 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partner-api-guide.md</w:t>
            </w:r>
          </w:p>
        </w:tc>
      </w:tr>
    </w:tbl>
    <w:bookmarkEnd w:id="25"/>
    <w:bookmarkStart w:id="26" w:name="X3ee48c2dcece6370e9eb47c416b40acb1ece347"/>
    <w:p>
      <w:pPr>
        <w:pStyle w:val="Heading3"/>
      </w:pPr>
      <w:r>
        <w:t xml:space="preserve">4.3 Training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 bootcamp, sandbox access for champions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Train-the-trainer (champions + supervisors)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(T2–T3)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users trained (role curricula). UAT doubles as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weeks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Floor-walkers (champions + iorta BA) in each telesales room, daily 15-minute tips huddle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scale-out 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for new users, delivered by champions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New-joiner path in the LMS. Refresher on each major release ("what's new" micro-module).</w:t>
            </w:r>
          </w:p>
        </w:tc>
      </w:tr>
    </w:tbl>
    <w:bookmarkEnd w:id="26"/>
    <w:bookmarkStart w:id="27" w:name="X232c2967dada32c801f50127c0b5ff0db6c22d9"/>
    <w:p>
      <w:pPr>
        <w:pStyle w:val="Heading3"/>
      </w:pPr>
      <w:r>
        <w:t xml:space="preserve">4.4 Sandbox practice (demo mode)</w:t>
      </w:r>
    </w:p>
    <w:p>
      <w:pPr>
        <w:pStyle w:val="FirstParagraph"/>
      </w:pPr>
      <w:r>
        <w:t xml:space="preserve">The SANDBOX/TRAINING environment runs with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, synthetic VETC data (2,500 vehicles by default,</w:t>
      </w:r>
      <w:r>
        <w:t xml:space="preserve"> </w:t>
      </w:r>
      <w:r>
        <w:rPr>
          <w:rStyle w:val="VerbatimChar"/>
        </w:rPr>
        <w:t xml:space="preserve">SEED_RECORDS</w:t>
      </w:r>
      <w:r>
        <w:t xml:space="preserve">) and the seeded users below. The demo password is</w:t>
      </w:r>
      <w:r>
        <w:t xml:space="preserve"> </w:t>
      </w:r>
      <w:r>
        <w:rPr>
          <w:rStyle w:val="VerbatimChar"/>
        </w:rPr>
        <w:t xml:space="preserve">Tasco@Demo2026!</w:t>
      </w:r>
      <w:r>
        <w:t xml:space="preserve">. It is</w:t>
      </w:r>
      <w:r>
        <w:t xml:space="preserve"> </w:t>
      </w:r>
      <w:r>
        <w:rPr>
          <w:bCs/>
          <w:b/>
        </w:rPr>
        <w:t xml:space="preserve">sandbox only, never used in production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Username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MFA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Practice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agent.hn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agent.hcm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agent (Hà Nội / TP.HCM)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 handoff, open Customer 360, quote TNDS + PA, send link / issue, record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 a handoff, review queue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hot leads, run due journeys, inject an ecosystem event, run a voice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 scoring change, simulate,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the author's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search, verify chain, DSAR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DQ issues, correct an expiry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a claim from submitted to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a partner, issue a key, view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user, check ops status, run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relay job, check job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overview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audit trail</w:t>
            </w:r>
          </w:p>
        </w:tc>
      </w:tr>
    </w:tbl>
    <w:p>
      <w:pPr>
        <w:pStyle w:val="BodyText"/>
      </w:pPr>
      <w:r>
        <w:t xml:space="preserve">MFA codes in the sandbox are shown by the demo helper (</w:t>
      </w:r>
      <w:r>
        <w:rPr>
          <w:rStyle w:val="VerbatimChar"/>
        </w:rPr>
        <w:t xml:space="preserve">GET /api/demo/totp/&lt;username&gt;</w:t>
      </w:r>
      <w:r>
        <w:t xml:space="preserve">), which is disabled outside demo mode. In training, the sign-in screen's demo helper shows the current code.</w:t>
      </w:r>
      <w:r>
        <w:t xml:space="preserve"> </w:t>
      </w:r>
      <w:r>
        <w:rPr>
          <w:bCs/>
          <w:b/>
        </w:rPr>
        <w:t xml:space="preserve">Production uses a real authenticator app.</w:t>
      </w:r>
    </w:p>
    <w:p>
      <w:pPr>
        <w:pStyle w:val="BodyText"/>
      </w:pPr>
      <w:r>
        <w:t xml:space="preserve">Customer-app practice: open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 </w:t>
      </w:r>
      <w:r>
        <w:t xml:space="preserve">and use the demo picker to choose a synthetic vehicle. Confirm the expiry date, renew with an add-on, verify the certificate at</w:t>
      </w:r>
      <w:r>
        <w:t xml:space="preserve"> </w:t>
      </w:r>
      <w:r>
        <w:rPr>
          <w:rStyle w:val="VerbatimChar"/>
        </w:rPr>
        <w:t xml:space="preserve">/verify/&lt;certNo&gt;</w:t>
      </w:r>
      <w:r>
        <w:t xml:space="preserve">, change consent and report an accident.</w:t>
      </w:r>
    </w:p>
    <w:p>
      <w:pPr>
        <w:pStyle w:val="BodyText"/>
      </w:pPr>
      <w:r>
        <w:t xml:space="preserve">The sandbox is reset nightly (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on an empty store), so trainees can practise freely.</w:t>
      </w:r>
    </w:p>
    <w:bookmarkEnd w:id="27"/>
    <w:bookmarkStart w:id="28" w:name="X6cecad293e6efcd66ab14727136764f98898ee7"/>
    <w:p>
      <w:pPr>
        <w:pStyle w:val="Heading3"/>
      </w:pPr>
      <w:r>
        <w:t xml:space="preserve">4.5 Certification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Criteria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modules complete. Practical assessment in the sandbox (role task list, ≥ 80 % tasks correct, observed by a champion or trainer).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account activated by the admin (role assigned)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Certified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user + approver module + a supervised approval of a real low-risk rule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rule_approver</w:t>
            </w:r>
            <w:r>
              <w:t xml:space="preserve"> </w:t>
            </w:r>
            <w:r>
              <w:t xml:space="preserve">role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Champion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user + bootcamp + 2 co-delivered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 badge</w:t>
            </w:r>
          </w:p>
        </w:tc>
      </w:tr>
    </w:tbl>
    <w:p>
      <w:pPr>
        <w:pStyle w:val="BodyText"/>
      </w:pPr>
      <w:r>
        <w:t xml:space="preserve">Production accounts for regulated roles (approver, compliance, steward, admin) are created</w:t>
      </w:r>
      <w:r>
        <w:t xml:space="preserve"> </w:t>
      </w:r>
      <w:r>
        <w:rPr>
          <w:bCs/>
          <w:b/>
        </w:rPr>
        <w:t xml:space="preserve">only after certification</w:t>
      </w:r>
      <w:r>
        <w:t xml:space="preserve">. This forms part of the access-provisioning evidence.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dac75bc88bba8318d30daee0e26ba147e9b1d0"/>
    <w:p>
      <w:pPr>
        <w:pStyle w:val="Heading2"/>
      </w:pPr>
      <w:r>
        <w:t xml:space="preserve">5. Adoption KPIs</w:t>
      </w:r>
    </w:p>
    <w:p>
      <w:pPr>
        <w:pStyle w:val="FirstParagraph"/>
      </w:pPr>
      <w:r>
        <w:t xml:space="preserve">All targets are</w:t>
      </w:r>
      <w:r>
        <w:t xml:space="preserve"> </w:t>
      </w:r>
      <w:r>
        <w:rPr>
          <w:bCs/>
          <w:b/>
        </w:rPr>
        <w:t xml:space="preserve">proposed</w:t>
      </w:r>
      <w:r>
        <w:t xml:space="preserve"> </w:t>
      </w:r>
      <w:r>
        <w:t xml:space="preserve">for agreement at G1/G3. Sources: platform endpoints (</w:t>
      </w:r>
      <w:r>
        <w:rPr>
          <w:rStyle w:val="VerbatimChar"/>
        </w:rPr>
        <w:t xml:space="preserve">/api/dashboard/adoption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/api/dashboard/overview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/api/dashboard/governance</w:t>
      </w:r>
      <w:r>
        <w:t xml:space="preserve">), audit trail, LMS and surveys. Four targets are already encoded as reference values in</w:t>
      </w:r>
      <w:r>
        <w:t xml:space="preserve"> </w:t>
      </w:r>
      <w:r>
        <w:rPr>
          <w:rStyle w:val="VerbatimChar"/>
        </w:rPr>
        <w:t xml:space="preserve">insightsService.adoption()</w:t>
      </w:r>
      <w:r>
        <w:t xml:space="preserve">: weekly active telesales ≥ 90 %, average clicks to renew ≤ 3, handoff first contact within 2 business hours, rule-change lead time ≤ 1 day.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KPI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Definition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Pilot target (proposed)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Scale target (proposed)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users — telesales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agents with ≥ 1 login and ≥ 1 handoff action per week ÷ licensed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(</w:t>
            </w:r>
            <w:r>
              <w:rPr>
                <w:rStyle w:val="VerbatimChar"/>
              </w:rPr>
              <w:t xml:space="preserve">auth.login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handoff.updated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users — supervisors, campaign, compliance, stewards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role, ≥ 1 meaningful action 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first-contact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time from</w:t>
            </w:r>
            <w:r>
              <w:t xml:space="preserve"> </w:t>
            </w:r>
            <w:r>
              <w:rPr>
                <w:rStyle w:val="VerbatimChar"/>
              </w:rPr>
              <w:t xml:space="preserve">handoff.created</w:t>
            </w:r>
            <w:r>
              <w:t xml:space="preserve"> </w:t>
            </w:r>
            <w:r>
              <w:t xml:space="preserve">to first</w:t>
            </w:r>
            <w:r>
              <w:t xml:space="preserve"> </w:t>
            </w:r>
            <w:r>
              <w:rPr>
                <w:rStyle w:val="VerbatimChar"/>
              </w:rPr>
              <w:t xml:space="preserve">handoff.updated</w:t>
            </w:r>
            <w:r>
              <w:t xml:space="preserve"> </w:t>
            </w:r>
            <w:r>
              <w:t xml:space="preserve">by an agent, in business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/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business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business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backlog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open handoffs older than 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renewals via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orders with channel</w:t>
            </w:r>
            <w:r>
              <w:t xml:space="preserve"> </w:t>
            </w:r>
            <w:r>
              <w:rPr>
                <w:rStyle w:val="VerbatimChar"/>
              </w:rPr>
              <w:t xml:space="preserve">vetc_app</w:t>
            </w:r>
            <w:r>
              <w:t xml:space="preserve">/</w:t>
            </w:r>
            <w:r>
              <w:rPr>
                <w:rStyle w:val="VerbatimChar"/>
              </w:rPr>
              <w:t xml:space="preserve">zalo</w:t>
            </w:r>
            <w:r>
              <w:t xml:space="preserve"> </w:t>
            </w:r>
            <w:r>
              <w:t xml:space="preserve">÷ all completed renewal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sales.byChannel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Clicks/taps to 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taps from opening a renewal link to the e-certificate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expiry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confirming expiry in app ÷</w:t>
            </w:r>
            <w:r>
              <w:t xml:space="preserve"> </w:t>
            </w:r>
            <w:r>
              <w:rPr>
                <w:rStyle w:val="VerbatimChar"/>
              </w:rPr>
              <w:t xml:space="preserve">verify_expiry</w:t>
            </w:r>
            <w:r>
              <w:t xml:space="preserve"> </w:t>
            </w:r>
            <w:r>
              <w:t xml:space="preserve">messages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customer.expiry_declared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Rule-change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time from</w:t>
            </w:r>
            <w:r>
              <w:t xml:space="preserve"> </w:t>
            </w:r>
            <w:r>
              <w:rPr>
                <w:rStyle w:val="VerbatimChar"/>
              </w:rPr>
              <w:t xml:space="preserve">rules.draft_created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rules.approved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rejection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÷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(no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bot opt-out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opted_out</w:t>
            </w:r>
            <w:r>
              <w:t xml:space="preserve"> </w:t>
            </w:r>
            <w:r>
              <w:t xml:space="preserve">÷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Plate-verification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rStyle w:val="VerbatimChar"/>
              </w:rPr>
              <w:t xml:space="preserve">plate_mismatch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 ÷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CSAT (post-purchase)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rating after e-certificate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survey of pilot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satisfaction / 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Usability Scale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(see usability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users ÷ target users before account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before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Help-drawer opens per active user per week (should fall over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 per 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"How-to"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/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538c85b7eb8c4edc31e7c9dad824a5f865b7d7b"/>
    <w:p>
      <w:pPr>
        <w:pStyle w:val="Heading2"/>
      </w:pPr>
      <w:r>
        <w:t xml:space="preserve">6. Resistance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Likely resistance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Signal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bypass the inbox and work old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  <w:r>
              <w:t xml:space="preserve"> </w:t>
            </w:r>
            <w:r>
              <w:rPr>
                <w:rStyle w:val="VerbatimChar"/>
              </w:rPr>
              <w:t xml:space="preserve">handoff.updated</w:t>
            </w:r>
            <w:r>
              <w:t xml:space="preserve"> </w:t>
            </w:r>
            <w:r>
              <w:t xml:space="preserve">per agent; wins not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coaching; legacy lists retired by date; incentives based on platform-recorded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"The bot steals my leads"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that the bot does verification and reminders and hands hot leads to agents; share agent conversion 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frustrated by caps and the copy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drafts, escalations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regulatory basis (Decree 91/2020, Law 08/2022); co-create value-based copy; Rules clinic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overloaded with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lead time &gt; 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low-risk changes; add a second approver; agree risk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 fear channel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council, rules of engagement, transparent statements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b78de2a08c82bcf4b22d512f523d23fe2eee21c"/>
    <w:p>
      <w:pPr>
        <w:pStyle w:val="Heading2"/>
      </w:pPr>
      <w:r>
        <w:t xml:space="preserve">7. Reinforcement plan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Measure:</w:t>
      </w:r>
      <w:r>
        <w:t xml:space="preserve"> </w:t>
      </w:r>
      <w:r>
        <w:t xml:space="preserve">weekly adoption dashboard reviewed by supervisors and the Product Owner, with role-level KPIs (section 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Recognise:</w:t>
      </w:r>
      <w:r>
        <w:t xml:space="preserve"> </w:t>
      </w:r>
      <w:r>
        <w:t xml:space="preserve">monthly "renewal hero" recognition for agents and squads, based on wins recorded in the platform.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Coach:</w:t>
      </w:r>
      <w:r>
        <w:t xml:space="preserve"> </w:t>
      </w:r>
      <w:r>
        <w:t xml:space="preserve">supervisors review a sample of handoffs weekly (talking points used? link sent? outcome recorded?).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Embed:</w:t>
      </w:r>
      <w:r>
        <w:t xml:space="preserve"> </w:t>
      </w:r>
      <w:r>
        <w:t xml:space="preserve">platform KPIs added to role scorecards and performance objectives (handoff SLA, rule lead time, DQ backlog).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Retire the old way:</w:t>
      </w:r>
      <w:r>
        <w:t xml:space="preserve"> </w:t>
      </w:r>
      <w:r>
        <w:t xml:space="preserve">legacy call lists and email-based rule approvals are switched off by a set date after pilot.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Refresh:</w:t>
      </w:r>
      <w:r>
        <w:t xml:space="preserve"> </w:t>
      </w:r>
      <w:r>
        <w:t xml:space="preserve">"what's new" micro-module and a champion forum with each release. Annual refresher for regulated roles (approvers, compliance, stewards).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Listen:</w:t>
      </w:r>
      <w:r>
        <w:t xml:space="preserve"> </w:t>
      </w:r>
      <w:r>
        <w:t xml:space="preserve">in-app feedback link in the help drawer; quarterly pulse survey; issues tracked to closure and reported back ("you said, we did").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quarterly access review confirms that people hold only the roles they need, and that certified approvers remain certified.</w:t>
      </w:r>
    </w:p>
    <w:bookmarkEnd w:id="32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and Training Plan</dc:title>
  <dc:creator>iorta TechNXT</dc:creator>
  <cp:keywords/>
  <dcterms:created xsi:type="dcterms:W3CDTF">2026-10-07T17:45:22Z</dcterms:created>
  <dcterms:modified xsi:type="dcterms:W3CDTF">2026-10-07T17:45:22Z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Delivery &amp; Change</vt:lpwstr>
  </property>
</Properties>
</file>