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Hướng dẫn sử dụng — Bảo hiểm xe trên ứng dụng VETC (VETC × Bảo hiểm TASCO)</w:t>
      </w:r>
    </w:p>
    <w:p>
      <w:pPr>
        <w:pStyle w:val="Subtitle"/>
      </w:pPr>
      <w:r>
        <w:t xml:space="preserve">TASCO Insurance × VETC Growth Platform — User Manuals</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Customer App Guide (Hướng dẫn sử dụng ứng dụng khách hàng)</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Business Analysis and UX</w:t>
            </w:r>
          </w:p>
        </w:tc>
        <w:tc>
          <w:tcPr/>
          <w:p>
            <w:pPr>
              <w:pStyle w:val="Compact"/>
              <w:spacing w:before="20" w:after="20"/>
              <w:jc w:val="left"/>
            </w:pPr>
            <w:r>
              <w:rPr>
                <w:sz w:val="17"/>
              </w:rPr>
              <w:t xml:space="preserve">Issued for submission</w:t>
            </w:r>
          </w:p>
        </w:tc>
      </w:tr>
    </w:tbl>
    <w:p>
      <w:pPr>
        <w:pStyle w:val="BodyText"/>
      </w:pPr>
      <w:r>
        <w:rPr>
          <w:iCs/>
          <w:i/>
        </w:rPr>
        <w:t xml:space="preserve">Customer app guide. Vietnamese is the primary text. An English summary is at the end.</w:t>
      </w:r>
    </w:p>
    <w:p>
      <w:pPr>
        <w:pStyle w:val="BlockText"/>
      </w:pPr>
      <w:r>
        <w:t xml:space="preserve">Tài liệu này mô tả</w:t>
      </w:r>
      <w:r>
        <w:t xml:space="preserve"> </w:t>
      </w:r>
      <w:r>
        <w:rPr>
          <w:bCs/>
          <w:b/>
        </w:rPr>
        <w:t xml:space="preserve">phiên bản v1</w:t>
      </w:r>
      <w:r>
        <w:t xml:space="preserve"> </w:t>
      </w:r>
      <w:r>
        <w:t xml:space="preserve">của trang bảo hiểm trong ứng dụng VETC (mở từ đường dẫn gia hạn hoặc từ mục Bảo hiểm trong ứng dụng). Tên nút có thể thay đổi đôi chút khi ứng dụng được cập nhật.</w:t>
      </w:r>
    </w:p>
    <w:p>
      <w:r>
        <w:pict>
          <v:rect style="width:0;height:1.5pt" o:hralign="center" o:hrstd="t" o:hr="t"/>
        </w:pict>
      </w:r>
    </w:p>
    <w:bookmarkStart w:id="20" w:name="X8291021638e5c0ee7b47a0aaabc4b853f1da348"/>
    <w:p>
      <w:pPr>
        <w:pStyle w:val="Heading2"/>
      </w:pPr>
      <w:r>
        <w:t xml:space="preserve">1. Giới thiệu</w:t>
      </w:r>
    </w:p>
    <w:p>
      <w:pPr>
        <w:pStyle w:val="FirstParagraph"/>
      </w:pPr>
      <w:r>
        <w:t xml:space="preserve">Với trang bảo hiểm trong ứng dụng VETC, bạn có thể:</w:t>
      </w:r>
    </w:p>
    <w:p>
      <w:pPr>
        <w:numPr>
          <w:ilvl w:val="0"/>
          <w:numId w:val="1001"/>
        </w:numPr>
        <w:pStyle w:val="Compact"/>
      </w:pPr>
      <w:r>
        <w:t xml:space="preserve">xem</w:t>
      </w:r>
      <w:r>
        <w:t xml:space="preserve"> </w:t>
      </w:r>
      <w:r>
        <w:rPr>
          <w:bCs/>
          <w:b/>
        </w:rPr>
        <w:t xml:space="preserve">tình trạng bảo hiểm</w:t>
      </w:r>
      <w:r>
        <w:t xml:space="preserve"> </w:t>
      </w:r>
      <w:r>
        <w:t xml:space="preserve">của xe và ngày hết hạn;</w:t>
      </w:r>
    </w:p>
    <w:p>
      <w:pPr>
        <w:numPr>
          <w:ilvl w:val="0"/>
          <w:numId w:val="1001"/>
        </w:numPr>
        <w:pStyle w:val="Compact"/>
      </w:pPr>
      <w:r>
        <w:rPr>
          <w:bCs/>
          <w:b/>
        </w:rPr>
        <w:t xml:space="preserve">xác nhận ngày hết hạn</w:t>
      </w:r>
      <w:r>
        <w:t xml:space="preserve"> </w:t>
      </w:r>
      <w:r>
        <w:t xml:space="preserve">để được nhắc đúng lúc;</w:t>
      </w:r>
    </w:p>
    <w:p>
      <w:pPr>
        <w:numPr>
          <w:ilvl w:val="0"/>
          <w:numId w:val="1001"/>
        </w:numPr>
        <w:pStyle w:val="Compact"/>
      </w:pPr>
      <w:r>
        <w:rPr>
          <w:bCs/>
          <w:b/>
        </w:rPr>
        <w:t xml:space="preserve">gia hạn bảo hiểm TNDS bắt buộc chỉ với vài chạm</w:t>
      </w:r>
      <w:r>
        <w:t xml:space="preserve">, thanh toán bằng</w:t>
      </w:r>
      <w:r>
        <w:t xml:space="preserve"> </w:t>
      </w:r>
      <w:r>
        <w:rPr>
          <w:bCs/>
          <w:b/>
        </w:rPr>
        <w:t xml:space="preserve">ví VETC</w:t>
      </w:r>
      <w:r>
        <w:t xml:space="preserve">;</w:t>
      </w:r>
    </w:p>
    <w:p>
      <w:pPr>
        <w:numPr>
          <w:ilvl w:val="0"/>
          <w:numId w:val="1001"/>
        </w:numPr>
        <w:pStyle w:val="Compact"/>
      </w:pPr>
      <w:r>
        <w:t xml:space="preserve">thêm</w:t>
      </w:r>
      <w:r>
        <w:t xml:space="preserve"> </w:t>
      </w:r>
      <w:r>
        <w:rPr>
          <w:bCs/>
          <w:b/>
        </w:rPr>
        <w:t xml:space="preserve">bảo hiểm tai nạn cho người ngồi trên xe</w:t>
      </w:r>
      <w:r>
        <w:t xml:space="preserve"> </w:t>
      </w:r>
      <w:r>
        <w:t xml:space="preserve">hoặc xem báo giá</w:t>
      </w:r>
      <w:r>
        <w:t xml:space="preserve"> </w:t>
      </w:r>
      <w:r>
        <w:rPr>
          <w:bCs/>
          <w:b/>
        </w:rPr>
        <w:t xml:space="preserve">bảo hiểm vật chất xe</w:t>
      </w:r>
      <w:r>
        <w:t xml:space="preserve">;</w:t>
      </w:r>
    </w:p>
    <w:p>
      <w:pPr>
        <w:numPr>
          <w:ilvl w:val="0"/>
          <w:numId w:val="1001"/>
        </w:numPr>
        <w:pStyle w:val="Compact"/>
      </w:pPr>
      <w:r>
        <w:t xml:space="preserve">nhận ngay</w:t>
      </w:r>
      <w:r>
        <w:t xml:space="preserve"> </w:t>
      </w:r>
      <w:r>
        <w:rPr>
          <w:bCs/>
          <w:b/>
        </w:rPr>
        <w:t xml:space="preserve">giấy chứng nhận điện tử có mã QR</w:t>
      </w:r>
      <w:r>
        <w:t xml:space="preserve">;</w:t>
      </w:r>
    </w:p>
    <w:p>
      <w:pPr>
        <w:numPr>
          <w:ilvl w:val="0"/>
          <w:numId w:val="1001"/>
        </w:numPr>
        <w:pStyle w:val="Compact"/>
      </w:pPr>
      <w:r>
        <w:t xml:space="preserve">xem các</w:t>
      </w:r>
      <w:r>
        <w:t xml:space="preserve"> </w:t>
      </w:r>
      <w:r>
        <w:rPr>
          <w:bCs/>
          <w:b/>
        </w:rPr>
        <w:t xml:space="preserve">quyền lợi đi kèm</w:t>
      </w:r>
      <w:r>
        <w:t xml:space="preserve"> </w:t>
      </w:r>
      <w:r>
        <w:t xml:space="preserve">(cứu hộ 24/7, nhắc đăng kiểm, báo tai nạn nhanh…);</w:t>
      </w:r>
    </w:p>
    <w:p>
      <w:pPr>
        <w:numPr>
          <w:ilvl w:val="0"/>
          <w:numId w:val="1001"/>
        </w:numPr>
        <w:pStyle w:val="Compact"/>
      </w:pPr>
      <w:r>
        <w:t xml:space="preserve">quản lý</w:t>
      </w:r>
      <w:r>
        <w:t xml:space="preserve"> </w:t>
      </w:r>
      <w:r>
        <w:rPr>
          <w:bCs/>
          <w:b/>
        </w:rPr>
        <w:t xml:space="preserve">lựa chọn nhận tin và cuộc gọi</w:t>
      </w:r>
      <w:r>
        <w:t xml:space="preserve">;</w:t>
      </w:r>
    </w:p>
    <w:p>
      <w:pPr>
        <w:numPr>
          <w:ilvl w:val="0"/>
          <w:numId w:val="1001"/>
        </w:numPr>
        <w:pStyle w:val="Compact"/>
      </w:pPr>
      <w:r>
        <w:rPr>
          <w:bCs/>
          <w:b/>
        </w:rPr>
        <w:t xml:space="preserve">báo tai nạn</w:t>
      </w:r>
      <w:r>
        <w:t xml:space="preserve"> </w:t>
      </w:r>
      <w:r>
        <w:t xml:space="preserve">ngay trên ứng dụng;</w:t>
      </w:r>
    </w:p>
    <w:p>
      <w:pPr>
        <w:numPr>
          <w:ilvl w:val="0"/>
          <w:numId w:val="1001"/>
        </w:numPr>
        <w:pStyle w:val="Compact"/>
      </w:pPr>
      <w:r>
        <w:rPr>
          <w:bCs/>
          <w:b/>
        </w:rPr>
        <w:t xml:space="preserve">tải dữ liệu cá nhân</w:t>
      </w:r>
      <w:r>
        <w:t xml:space="preserve"> </w:t>
      </w:r>
      <w:r>
        <w:t xml:space="preserve">của bạn.</w:t>
      </w:r>
    </w:p>
    <w:p>
      <w:pPr>
        <w:pStyle w:val="BlockText"/>
      </w:pPr>
      <w:r>
        <w:rPr>
          <w:bCs/>
          <w:b/>
        </w:rPr>
        <w:t xml:space="preserve">An toàn là trên hết:</w:t>
      </w:r>
      <w:r>
        <w:t xml:space="preserve"> </w:t>
      </w:r>
      <w:r>
        <w:t xml:space="preserve">VETC và Bảo hiểm TASCO</w:t>
      </w:r>
      <w:r>
        <w:t xml:space="preserve"> </w:t>
      </w:r>
      <w:r>
        <w:rPr>
          <w:bCs/>
          <w:b/>
        </w:rPr>
        <w:t xml:space="preserve">không bao giờ</w:t>
      </w:r>
      <w:r>
        <w:t xml:space="preserve"> </w:t>
      </w:r>
      <w:r>
        <w:t xml:space="preserve">yêu cầu mã OTP, mật khẩu ví hay thông tin thẻ qua điện thoại hoặc tin nhắn. Mọi thanh toán chỉ thực hiện</w:t>
      </w:r>
      <w:r>
        <w:t xml:space="preserve"> </w:t>
      </w:r>
      <w:r>
        <w:rPr>
          <w:bCs/>
          <w:b/>
        </w:rPr>
        <w:t xml:space="preserve">trong ứng dụng VETC chính thức</w:t>
      </w:r>
      <w:r>
        <w:t xml:space="preserve">. Nếu ai đó yêu cầu, hãy từ chối và gọi tổng đài chính thức.</w:t>
      </w:r>
    </w:p>
    <w:p>
      <w:pPr>
        <w:pStyle w:val="BlockText"/>
      </w:pPr>
      <w:r>
        <w:rPr>
          <w:bCs/>
          <w:b/>
        </w:rPr>
        <w:t xml:space="preserve">Về phí bảo hiểm TNDS:</w:t>
      </w:r>
      <w:r>
        <w:t xml:space="preserve"> </w:t>
      </w:r>
      <w:r>
        <w:t xml:space="preserve">phí bảo hiểm trách nhiệm dân sự bắt buộc do</w:t>
      </w:r>
      <w:r>
        <w:t xml:space="preserve"> </w:t>
      </w:r>
      <w:r>
        <w:rPr>
          <w:bCs/>
          <w:b/>
        </w:rPr>
        <w:t xml:space="preserve">Nhà nước quy định và giống nhau ở mọi công ty bảo hiểm</w:t>
      </w:r>
      <w:r>
        <w:t xml:space="preserve">. Khi mua qua VETC, bạn nhận thêm sự tiện lợi và các dịch vụ đi kèm.</w:t>
      </w:r>
    </w:p>
    <w:p>
      <w:r>
        <w:pict>
          <v:rect style="width:0;height:1.5pt" o:hralign="center" o:hrstd="t" o:hr="t"/>
        </w:pict>
      </w:r>
    </w:p>
    <w:bookmarkEnd w:id="20"/>
    <w:bookmarkStart w:id="21" w:name="X250d1b099f5de1b6f038a691eb9a7f87300eabd"/>
    <w:p>
      <w:pPr>
        <w:pStyle w:val="Heading2"/>
      </w:pPr>
      <w:r>
        <w:t xml:space="preserve">2. Mở trang bảo hiểm</w:t>
      </w:r>
    </w:p>
    <w:p>
      <w:pPr>
        <w:pStyle w:val="FirstParagraph"/>
      </w:pPr>
      <w:r>
        <w:rPr>
          <w:bCs/>
          <w:b/>
        </w:rPr>
        <w:t xml:space="preserve">Cách 1 — Từ tin nhắn nhắc gia hạn:</w:t>
      </w:r>
      <w:r>
        <w:t xml:space="preserve"> </w:t>
      </w:r>
      <w:r>
        <w:t xml:space="preserve">chạm vào đường dẫn trong thông báo của ứng dụng VETC, tin Zalo từ</w:t>
      </w:r>
      <w:r>
        <w:t xml:space="preserve"> </w:t>
      </w:r>
      <w:r>
        <w:rPr>
          <w:bCs/>
          <w:b/>
        </w:rPr>
        <w:t xml:space="preserve">VETC OA chính thức</w:t>
      </w:r>
      <w:r>
        <w:t xml:space="preserve"> </w:t>
      </w:r>
      <w:r>
        <w:t xml:space="preserve">hoặc SMS từ tên thương hiệu VETC. Trang bảo hiểm mở ra với thông tin xe của bạn. Đường dẫn có hiệu lực trong 30 ngày.</w:t>
      </w:r>
    </w:p>
    <w:p>
      <w:pPr>
        <w:pStyle w:val="BodyText"/>
      </w:pPr>
      <w:r>
        <w:rPr>
          <w:bCs/>
          <w:b/>
        </w:rPr>
        <w:t xml:space="preserve">Cách 2 — Trong ứng dụng VETC:</w:t>
      </w:r>
      <w:r>
        <w:t xml:space="preserve"> </w:t>
      </w:r>
      <w:r>
        <w:t xml:space="preserve">mở ứng dụng, chọn mục</w:t>
      </w:r>
      <w:r>
        <w:t xml:space="preserve"> </w:t>
      </w:r>
      <w:r>
        <w:rPr>
          <w:bCs/>
          <w:b/>
        </w:rPr>
        <w:t xml:space="preserve">Bảo hiểm</w:t>
      </w:r>
      <w:r>
        <w:t xml:space="preserve">.</w:t>
      </w:r>
    </w:p>
    <w:p>
      <w:pPr>
        <w:pStyle w:val="BodyText"/>
      </w:pPr>
      <w:r>
        <w:rPr>
          <w:bCs/>
          <w:b/>
        </w:rPr>
        <w:t xml:space="preserve">Bạn sẽ thấy:</w:t>
      </w:r>
      <w:r>
        <w:t xml:space="preserve"> </w:t>
      </w:r>
      <w:r>
        <w:t xml:space="preserve">tiêu đề</w:t>
      </w:r>
      <w:r>
        <w:t xml:space="preserve"> </w:t>
      </w:r>
      <w:r>
        <w:rPr>
          <w:bCs/>
          <w:b/>
        </w:rPr>
        <w:t xml:space="preserve">Bảo hiểm xe · VETC</w:t>
      </w:r>
      <w:r>
        <w:t xml:space="preserve"> </w:t>
      </w:r>
      <w:r>
        <w:t xml:space="preserve">và thanh điều hướng phía dưới gồm 4 mục:</w:t>
      </w:r>
      <w:r>
        <w:t xml:space="preserve"> </w:t>
      </w:r>
      <w:r>
        <w:rPr>
          <w:bCs/>
          <w:b/>
        </w:rPr>
        <w:t xml:space="preserve">Trang chủ</w:t>
      </w:r>
      <w:r>
        <w:t xml:space="preserve">,</w:t>
      </w:r>
      <w:r>
        <w:t xml:space="preserve"> </w:t>
      </w:r>
      <w:r>
        <w:rPr>
          <w:bCs/>
          <w:b/>
        </w:rPr>
        <w:t xml:space="preserve">Mua / Gia hạn</w:t>
      </w:r>
      <w:r>
        <w:t xml:space="preserve">,</w:t>
      </w:r>
      <w:r>
        <w:t xml:space="preserve"> </w:t>
      </w:r>
      <w:r>
        <w:rPr>
          <w:bCs/>
          <w:b/>
        </w:rPr>
        <w:t xml:space="preserve">Bồi thường</w:t>
      </w:r>
      <w:r>
        <w:t xml:space="preserve">,</w:t>
      </w:r>
      <w:r>
        <w:t xml:space="preserve"> </w:t>
      </w:r>
      <w:r>
        <w:rPr>
          <w:bCs/>
          <w:b/>
        </w:rPr>
        <w:t xml:space="preserve">Tài khoản</w:t>
      </w:r>
      <w:r>
        <w:t xml:space="preserve">.</w:t>
      </w:r>
    </w:p>
    <w:p>
      <w:pPr>
        <w:pStyle w:val="BlockText"/>
      </w:pPr>
      <w:r>
        <w:t xml:space="preserve">Nếu đường dẫn đã hết hạn hoặc không hợp lệ, hãy mở lại từ ứng dụng VETC hoặc từ tin nhắn mới nhất.</w:t>
      </w:r>
    </w:p>
    <w:p>
      <w:r>
        <w:pict>
          <v:rect style="width:0;height:1.5pt" o:hralign="center" o:hrstd="t" o:hr="t"/>
        </w:pict>
      </w:r>
    </w:p>
    <w:bookmarkEnd w:id="21"/>
    <w:bookmarkStart w:id="25" w:name="X456bed8dd8e01ba2e7846ee02f5aa623775454e"/>
    <w:p>
      <w:pPr>
        <w:pStyle w:val="Heading2"/>
      </w:pPr>
      <w:r>
        <w:t xml:space="preserve">3. Trang chủ: tình trạng bảo hiểm</w:t>
      </w:r>
    </w:p>
    <w:bookmarkStart w:id="22" w:name="X090272f2bb335f370438666dffdcec96082533f"/>
    <w:p>
      <w:pPr>
        <w:pStyle w:val="Heading3"/>
      </w:pPr>
      <w:r>
        <w:t xml:space="preserve">3.1 Báo giá chờ bạn xác nhận</w:t>
      </w:r>
    </w:p>
    <w:p>
      <w:pPr>
        <w:pStyle w:val="FirstParagraph"/>
      </w:pPr>
      <w:r>
        <w:t xml:space="preserve">Nếu tư vấn viên VETC đã gửi báo giá cho bạn (ví dụ sau cuộc gọi tư vấn),</w:t>
      </w:r>
      <w:r>
        <w:t xml:space="preserve"> </w:t>
      </w:r>
      <w:r>
        <w:rPr>
          <w:bCs/>
          <w:b/>
        </w:rPr>
        <w:t xml:space="preserve">Trang chủ</w:t>
      </w:r>
      <w:r>
        <w:t xml:space="preserve"> </w:t>
      </w:r>
      <w:r>
        <w:t xml:space="preserve">hiển thị ở trên cùng thẻ</w:t>
      </w:r>
      <w:r>
        <w:t xml:space="preserve"> </w:t>
      </w:r>
      <w:r>
        <w:rPr>
          <w:bCs/>
          <w:b/>
        </w:rPr>
        <w:t xml:space="preserve">Báo giá chờ bạn xác nhận</w:t>
      </w:r>
      <w:r>
        <w:t xml:space="preserve">, gồm từng sản phẩm, phí và</w:t>
      </w:r>
      <w:r>
        <w:t xml:space="preserve"> </w:t>
      </w:r>
      <w:r>
        <w:rPr>
          <w:bCs/>
          <w:b/>
        </w:rPr>
        <w:t xml:space="preserve">Tổng</w:t>
      </w:r>
      <w:r>
        <w:t xml:space="preserve">.</w:t>
      </w:r>
    </w:p>
    <w:p>
      <w:pPr>
        <w:numPr>
          <w:ilvl w:val="0"/>
          <w:numId w:val="1002"/>
        </w:numPr>
        <w:pStyle w:val="Compact"/>
      </w:pPr>
      <w:r>
        <w:t xml:space="preserve">Kiểm tra sản phẩm và số tiền.</w:t>
      </w:r>
    </w:p>
    <w:p>
      <w:pPr>
        <w:numPr>
          <w:ilvl w:val="0"/>
          <w:numId w:val="1002"/>
        </w:numPr>
        <w:pStyle w:val="Compact"/>
      </w:pPr>
      <w:r>
        <w:t xml:space="preserve">Chạm</w:t>
      </w:r>
      <w:r>
        <w:t xml:space="preserve"> </w:t>
      </w:r>
      <w:r>
        <w:rPr>
          <w:bCs/>
          <w:b/>
        </w:rPr>
        <w:t xml:space="preserve">Xác nhận &amp; thanh toán bằng ví VETC</w:t>
      </w:r>
      <w:r>
        <w:t xml:space="preserve">.</w:t>
      </w:r>
    </w:p>
    <w:p>
      <w:pPr>
        <w:pStyle w:val="FirstParagraph"/>
      </w:pPr>
      <w:r>
        <w:rPr>
          <w:bCs/>
          <w:b/>
        </w:rPr>
        <w:t xml:space="preserve">Bạn sẽ thấy:</w:t>
      </w:r>
      <w:r>
        <w:t xml:space="preserve"> </w:t>
      </w:r>
      <w:r>
        <w:t xml:space="preserve">thông báo</w:t>
      </w:r>
      <w:r>
        <w:t xml:space="preserve"> </w:t>
      </w:r>
      <w:r>
        <w:rPr>
          <w:iCs/>
          <w:i/>
        </w:rPr>
        <w:t xml:space="preserve">"Đã cấp …"</w:t>
      </w:r>
      <w:r>
        <w:t xml:space="preserve"> </w:t>
      </w:r>
      <w:r>
        <w:t xml:space="preserve">kèm số giấy chứng nhận. Tư vấn viên</w:t>
      </w:r>
      <w:r>
        <w:t xml:space="preserve"> </w:t>
      </w:r>
      <w:r>
        <w:rPr>
          <w:bCs/>
          <w:b/>
        </w:rPr>
        <w:t xml:space="preserve">không bao giờ</w:t>
      </w:r>
      <w:r>
        <w:t xml:space="preserve"> </w:t>
      </w:r>
      <w:r>
        <w:t xml:space="preserve">nhận thanh toán qua điện thoại: bạn luôn tự xác nhận và thanh toán trên ứng dụng.</w:t>
      </w:r>
    </w:p>
    <w:p>
      <w:pPr>
        <w:pStyle w:val="BlockText"/>
      </w:pPr>
      <w:r>
        <w:t xml:space="preserve">Nếu báo giá có</w:t>
      </w:r>
      <w:r>
        <w:t xml:space="preserve"> </w:t>
      </w:r>
      <w:r>
        <w:rPr>
          <w:bCs/>
          <w:b/>
        </w:rPr>
        <w:t xml:space="preserve">bảo hiểm vật chất xe</w:t>
      </w:r>
      <w:r>
        <w:t xml:space="preserve">, bạn chỉ thanh toán được sau khi giám định viên TASCO đã giám định xe.</w:t>
      </w:r>
    </w:p>
    <w:bookmarkEnd w:id="22"/>
    <w:bookmarkStart w:id="23" w:name="X45f8aa8c1602af4eb4ff5b3607bfdee0cc3c356"/>
    <w:p>
      <w:pPr>
        <w:pStyle w:val="Heading3"/>
      </w:pPr>
      <w:r>
        <w:t xml:space="preserve">3.2 Thẻ tình trạng bảo hiểm</w:t>
      </w:r>
    </w:p>
    <w:p>
      <w:pPr>
        <w:pStyle w:val="FirstParagraph"/>
      </w:pPr>
      <w:r>
        <w:rPr>
          <w:bCs/>
          <w:b/>
        </w:rPr>
        <w:t xml:space="preserve">Bạn sẽ thấy thẻ "Xe của bạn"</w:t>
      </w:r>
      <w:r>
        <w:t xml:space="preserve"> </w:t>
      </w:r>
      <w:r>
        <w:t xml:space="preserve">gồm:</w:t>
      </w:r>
    </w:p>
    <w:p>
      <w:pPr>
        <w:numPr>
          <w:ilvl w:val="0"/>
          <w:numId w:val="1003"/>
        </w:numPr>
        <w:pStyle w:val="Compact"/>
      </w:pPr>
      <w:r>
        <w:rPr>
          <w:bCs/>
          <w:b/>
        </w:rPr>
        <w:t xml:space="preserve">Biển số xe</w:t>
      </w:r>
      <w:r>
        <w:t xml:space="preserve">;</w:t>
      </w:r>
    </w:p>
    <w:p>
      <w:pPr>
        <w:numPr>
          <w:ilvl w:val="0"/>
          <w:numId w:val="1003"/>
        </w:numPr>
        <w:pStyle w:val="Compact"/>
      </w:pPr>
      <w:r>
        <w:rPr>
          <w:bCs/>
          <w:b/>
        </w:rPr>
        <w:t xml:space="preserve">Tình trạng bảo hiểm TNDS</w:t>
      </w:r>
      <w:r>
        <w:t xml:space="preserve">, ví dụ</w:t>
      </w:r>
      <w:r>
        <w:t xml:space="preserve"> </w:t>
      </w:r>
      <w:r>
        <w:rPr>
          <w:iCs/>
          <w:i/>
        </w:rPr>
        <w:t xml:space="preserve">"Còn 12 ngày (hết hạn 05/11/2026)"</w:t>
      </w:r>
      <w:r>
        <w:t xml:space="preserve">,</w:t>
      </w:r>
      <w:r>
        <w:t xml:space="preserve"> </w:t>
      </w:r>
      <w:r>
        <w:rPr>
          <w:iCs/>
          <w:i/>
        </w:rPr>
        <w:t xml:space="preserve">"Còn hiệu lực đến 05/11/2027"</w:t>
      </w:r>
      <w:r>
        <w:t xml:space="preserve"> </w:t>
      </w:r>
      <w:r>
        <w:t xml:space="preserve">hoặc</w:t>
      </w:r>
      <w:r>
        <w:t xml:space="preserve"> </w:t>
      </w:r>
      <w:r>
        <w:rPr>
          <w:iCs/>
          <w:i/>
        </w:rPr>
        <w:t xml:space="preserve">"Đã hết hạn 5 ngày — xe đang không có bảo hiểm bắt buộc"</w:t>
      </w:r>
      <w:r>
        <w:t xml:space="preserve">;</w:t>
      </w:r>
    </w:p>
    <w:p>
      <w:pPr>
        <w:numPr>
          <w:ilvl w:val="0"/>
          <w:numId w:val="1003"/>
        </w:numPr>
        <w:pStyle w:val="Compact"/>
      </w:pPr>
      <w:r>
        <w:rPr>
          <w:bCs/>
          <w:b/>
        </w:rPr>
        <w:t xml:space="preserve">Đơn vị bảo hiểm hiện tại</w:t>
      </w:r>
      <w:r>
        <w:t xml:space="preserve"> </w:t>
      </w:r>
      <w:r>
        <w:t xml:space="preserve">(nếu biết);</w:t>
      </w:r>
    </w:p>
    <w:p>
      <w:pPr>
        <w:numPr>
          <w:ilvl w:val="0"/>
          <w:numId w:val="1003"/>
        </w:numPr>
        <w:pStyle w:val="Compact"/>
      </w:pPr>
      <w:r>
        <w:t xml:space="preserve">một nút chính, tùy tình trạng:</w:t>
      </w:r>
      <w:r>
        <w:t xml:space="preserve"> </w:t>
      </w:r>
      <w:r>
        <w:rPr>
          <w:bCs/>
          <w:b/>
        </w:rPr>
        <w:t xml:space="preserve">Gia hạn ngay</w:t>
      </w:r>
      <w:r>
        <w:t xml:space="preserve">,</w:t>
      </w:r>
      <w:r>
        <w:t xml:space="preserve"> </w:t>
      </w:r>
      <w:r>
        <w:rPr>
          <w:bCs/>
          <w:b/>
        </w:rPr>
        <w:t xml:space="preserve">Mua bảo hiểm ngay</w:t>
      </w:r>
      <w:r>
        <w:t xml:space="preserve">,</w:t>
      </w:r>
      <w:r>
        <w:t xml:space="preserve"> </w:t>
      </w:r>
      <w:r>
        <w:rPr>
          <w:bCs/>
          <w:b/>
        </w:rPr>
        <w:t xml:space="preserve">Cập nhật ngày hết hạn</w:t>
      </w:r>
      <w:r>
        <w:t xml:space="preserve"> </w:t>
      </w:r>
      <w:r>
        <w:t xml:space="preserve">hoặc</w:t>
      </w:r>
      <w:r>
        <w:t xml:space="preserve"> </w:t>
      </w:r>
      <w:r>
        <w:rPr>
          <w:bCs/>
          <w:b/>
        </w:rPr>
        <w:t xml:space="preserve">Xem quyền lợi</w:t>
      </w:r>
      <w:r>
        <w:t xml:space="preserve">.</w:t>
      </w:r>
    </w:p>
    <w:p>
      <w:pPr>
        <w:pStyle w:val="FirstParagraph"/>
      </w:pPr>
      <w:r>
        <w:t xml:space="preserve">Bên dưới là</w:t>
      </w:r>
      <w:r>
        <w:t xml:space="preserve"> </w:t>
      </w:r>
      <w:r>
        <w:rPr>
          <w:bCs/>
          <w:b/>
        </w:rPr>
        <w:t xml:space="preserve">Quyền lợi khi mua qua VETC</w:t>
      </w:r>
      <w:r>
        <w:t xml:space="preserve"> </w:t>
      </w:r>
      <w:r>
        <w:t xml:space="preserve">(tối đa 3 mục phù hợp nhất với cách bạn sử dụng xe) và</w:t>
      </w:r>
      <w:r>
        <w:t xml:space="preserve"> </w:t>
      </w:r>
      <w:r>
        <w:rPr>
          <w:bCs/>
          <w:b/>
        </w:rPr>
        <w:t xml:space="preserve">Giấy chứng nhận của tôi</w:t>
      </w:r>
      <w:r>
        <w:t xml:space="preserve"> </w:t>
      </w:r>
      <w:r>
        <w:t xml:space="preserve">(các giấy chứng nhận đã mua qua VETC, kèm mã QR).</w:t>
      </w:r>
    </w:p>
    <w:bookmarkEnd w:id="23"/>
    <w:bookmarkStart w:id="24" w:name="Xba4d504d9127576a362847507cb51998e3663e0"/>
    <w:p>
      <w:pPr>
        <w:pStyle w:val="Heading3"/>
      </w:pPr>
      <w:r>
        <w:t xml:space="preserve">3.3 Xác nhận ngày hết hạn</w:t>
      </w:r>
    </w:p>
    <w:p>
      <w:pPr>
        <w:pStyle w:val="FirstParagraph"/>
      </w:pPr>
      <w:r>
        <w:t xml:space="preserve">Nếu VETC chưa chắc chắn về ngày hết hạn, Trang chủ hiển thị lời nhắc:</w:t>
      </w:r>
      <w:r>
        <w:t xml:space="preserve"> </w:t>
      </w:r>
      <w:r>
        <w:rPr>
          <w:iCs/>
          <w:i/>
        </w:rPr>
        <w:t xml:space="preserve">"Giúp chúng tôi nhắc đúng hạn: xác nhận ngày hết hạn (chỉ 10 giây)."</w:t>
      </w:r>
    </w:p>
    <w:p>
      <w:pPr>
        <w:numPr>
          <w:ilvl w:val="0"/>
          <w:numId w:val="1004"/>
        </w:numPr>
        <w:pStyle w:val="Compact"/>
      </w:pPr>
      <w:r>
        <w:t xml:space="preserve">Chạm</w:t>
      </w:r>
      <w:r>
        <w:t xml:space="preserve"> </w:t>
      </w:r>
      <w:r>
        <w:rPr>
          <w:bCs/>
          <w:b/>
        </w:rPr>
        <w:t xml:space="preserve">xác nhận ngày hết hạn</w:t>
      </w:r>
      <w:r>
        <w:t xml:space="preserve"> </w:t>
      </w:r>
      <w:r>
        <w:t xml:space="preserve">(hoặc nút</w:t>
      </w:r>
      <w:r>
        <w:t xml:space="preserve"> </w:t>
      </w:r>
      <w:r>
        <w:rPr>
          <w:bCs/>
          <w:b/>
        </w:rPr>
        <w:t xml:space="preserve">Cập nhật ngày hết hạn</w:t>
      </w:r>
      <w:r>
        <w:t xml:space="preserve">).</w:t>
      </w:r>
    </w:p>
    <w:p>
      <w:pPr>
        <w:numPr>
          <w:ilvl w:val="0"/>
          <w:numId w:val="1004"/>
        </w:numPr>
        <w:pStyle w:val="Compact"/>
      </w:pPr>
      <w:r>
        <w:t xml:space="preserve">Chọn</w:t>
      </w:r>
      <w:r>
        <w:t xml:space="preserve"> </w:t>
      </w:r>
      <w:r>
        <w:rPr>
          <w:bCs/>
          <w:b/>
        </w:rPr>
        <w:t xml:space="preserve">Ngày hết hạn</w:t>
      </w:r>
      <w:r>
        <w:t xml:space="preserve"> </w:t>
      </w:r>
      <w:r>
        <w:t xml:space="preserve">ghi trên giấy chứng nhận bảo hiểm TNDS hiện tại và</w:t>
      </w:r>
      <w:r>
        <w:t xml:space="preserve"> </w:t>
      </w:r>
      <w:r>
        <w:rPr>
          <w:bCs/>
          <w:b/>
        </w:rPr>
        <w:t xml:space="preserve">Công ty bảo hiểm</w:t>
      </w:r>
      <w:r>
        <w:t xml:space="preserve">.</w:t>
      </w:r>
    </w:p>
    <w:p>
      <w:pPr>
        <w:numPr>
          <w:ilvl w:val="0"/>
          <w:numId w:val="1004"/>
        </w:numPr>
        <w:pStyle w:val="Compact"/>
      </w:pPr>
      <w:r>
        <w:t xml:space="preserve">Chạm</w:t>
      </w:r>
      <w:r>
        <w:t xml:space="preserve"> </w:t>
      </w:r>
      <w:r>
        <w:rPr>
          <w:bCs/>
          <w:b/>
        </w:rPr>
        <w:t xml:space="preserve">Lưu</w:t>
      </w:r>
      <w:r>
        <w:t xml:space="preserve">.</w:t>
      </w:r>
    </w:p>
    <w:p>
      <w:pPr>
        <w:pStyle w:val="FirstParagraph"/>
      </w:pPr>
      <w:r>
        <w:rPr>
          <w:bCs/>
          <w:b/>
        </w:rPr>
        <w:t xml:space="preserve">Kết quả:</w:t>
      </w:r>
      <w:r>
        <w:t xml:space="preserve"> </w:t>
      </w:r>
      <w:r>
        <w:rPr>
          <w:iCs/>
          <w:i/>
        </w:rPr>
        <w:t xml:space="preserve">"Cảm ơn bạn! Chúng tôi sẽ nhắc đúng hạn."</w:t>
      </w:r>
      <w:r>
        <w:t xml:space="preserve"> </w:t>
      </w:r>
      <w:r>
        <w:t xml:space="preserve">VETC sẽ nhắc bạn</w:t>
      </w:r>
      <w:r>
        <w:t xml:space="preserve"> </w:t>
      </w:r>
      <w:r>
        <w:rPr>
          <w:bCs/>
          <w:b/>
        </w:rPr>
        <w:t xml:space="preserve">đúng thời điểm</w:t>
      </w:r>
      <w:r>
        <w:t xml:space="preserve"> </w:t>
      </w:r>
      <w:r>
        <w:t xml:space="preserve">trước khi hết hạn. Nếu bạn đã mua bảo hiểm ở nơi khác, việc cập nhật giúp bạn không nhận thêm tin nhắc không cần thiết.</w:t>
      </w:r>
    </w:p>
    <w:p>
      <w:r>
        <w:pict>
          <v:rect style="width:0;height:1.5pt" o:hralign="center" o:hrstd="t" o:hr="t"/>
        </w:pict>
      </w:r>
    </w:p>
    <w:bookmarkEnd w:id="24"/>
    <w:bookmarkEnd w:id="25"/>
    <w:bookmarkStart w:id="28" w:name="X4c670d42a4947bbea093a6264d46dff21f437fa"/>
    <w:p>
      <w:pPr>
        <w:pStyle w:val="Heading2"/>
      </w:pPr>
      <w:r>
        <w:t xml:space="preserve">4. Gia hạn bảo hiểm TNDS (chỉ 3 chạm)</w:t>
      </w:r>
    </w:p>
    <w:p>
      <w:pPr>
        <w:numPr>
          <w:ilvl w:val="0"/>
          <w:numId w:val="1005"/>
        </w:numPr>
        <w:pStyle w:val="Compact"/>
      </w:pPr>
      <w:r>
        <w:t xml:space="preserve">Ở</w:t>
      </w:r>
      <w:r>
        <w:t xml:space="preserve"> </w:t>
      </w:r>
      <w:r>
        <w:rPr>
          <w:bCs/>
          <w:b/>
        </w:rPr>
        <w:t xml:space="preserve">Trang chủ</w:t>
      </w:r>
      <w:r>
        <w:t xml:space="preserve">, chạm</w:t>
      </w:r>
      <w:r>
        <w:t xml:space="preserve"> </w:t>
      </w:r>
      <w:r>
        <w:rPr>
          <w:bCs/>
          <w:b/>
        </w:rPr>
        <w:t xml:space="preserve">Gia hạn ngay</w:t>
      </w:r>
      <w:r>
        <w:t xml:space="preserve"> </w:t>
      </w:r>
      <w:r>
        <w:t xml:space="preserve">(hoặc mở mục</w:t>
      </w:r>
      <w:r>
        <w:t xml:space="preserve"> </w:t>
      </w:r>
      <w:r>
        <w:rPr>
          <w:bCs/>
          <w:b/>
        </w:rPr>
        <w:t xml:space="preserve">Mua / Gia hạn</w:t>
      </w:r>
      <w:r>
        <w:t xml:space="preserve">).</w:t>
      </w:r>
      <w:r>
        <w:t xml:space="preserve"> </w:t>
      </w:r>
      <w:r>
        <w:rPr>
          <w:iCs/>
          <w:i/>
        </w:rPr>
        <w:t xml:space="preserve">(chạm 1)</w:t>
      </w:r>
    </w:p>
    <w:p>
      <w:pPr>
        <w:numPr>
          <w:ilvl w:val="0"/>
          <w:numId w:val="1005"/>
        </w:numPr>
        <w:pStyle w:val="Compact"/>
      </w:pPr>
      <w:r>
        <w:t xml:space="preserve">Ở bước</w:t>
      </w:r>
      <w:r>
        <w:t xml:space="preserve"> </w:t>
      </w:r>
      <w:r>
        <w:rPr>
          <w:bCs/>
          <w:b/>
        </w:rPr>
        <w:t xml:space="preserve">Chọn bảo hiểm</w:t>
      </w:r>
      <w:r>
        <w:t xml:space="preserve">,</w:t>
      </w:r>
      <w:r>
        <w:t xml:space="preserve"> </w:t>
      </w:r>
      <w:r>
        <w:rPr>
          <w:iCs/>
          <w:i/>
        </w:rPr>
        <w:t xml:space="preserve">Bảo hiểm TNDS bắt buộc</w:t>
      </w:r>
      <w:r>
        <w:t xml:space="preserve"> </w:t>
      </w:r>
      <w:r>
        <w:t xml:space="preserve">đã được chọn sẵn. Chọn</w:t>
      </w:r>
      <w:r>
        <w:t xml:space="preserve"> </w:t>
      </w:r>
      <w:r>
        <w:rPr>
          <w:bCs/>
          <w:b/>
        </w:rPr>
        <w:t xml:space="preserve">Thời hạn</w:t>
      </w:r>
      <w:r>
        <w:t xml:space="preserve"> </w:t>
      </w:r>
      <w:r>
        <w:t xml:space="preserve">(1, 2 hoặc 3 năm) nếu cần, rồi chạm</w:t>
      </w:r>
      <w:r>
        <w:t xml:space="preserve"> </w:t>
      </w:r>
      <w:r>
        <w:rPr>
          <w:bCs/>
          <w:b/>
        </w:rPr>
        <w:t xml:space="preserve">Xem phí</w:t>
      </w:r>
      <w:r>
        <w:t xml:space="preserve">.</w:t>
      </w:r>
      <w:r>
        <w:t xml:space="preserve"> </w:t>
      </w:r>
      <w:r>
        <w:rPr>
          <w:iCs/>
          <w:i/>
        </w:rPr>
        <w:t xml:space="preserve">(chạm 2)</w:t>
      </w:r>
    </w:p>
    <w:p>
      <w:pPr>
        <w:numPr>
          <w:ilvl w:val="0"/>
          <w:numId w:val="1005"/>
        </w:numPr>
        <w:pStyle w:val="Compact"/>
      </w:pPr>
      <w:r>
        <w:t xml:space="preserve">Ở bước</w:t>
      </w:r>
      <w:r>
        <w:t xml:space="preserve"> </w:t>
      </w:r>
      <w:r>
        <w:rPr>
          <w:bCs/>
          <w:b/>
        </w:rPr>
        <w:t xml:space="preserve">Kiểm tra thông tin</w:t>
      </w:r>
      <w:r>
        <w:t xml:space="preserve">, xem lại:</w:t>
      </w:r>
    </w:p>
    <w:p>
      <w:pPr>
        <w:numPr>
          <w:ilvl w:val="1"/>
          <w:numId w:val="1006"/>
        </w:numPr>
        <w:pStyle w:val="Compact"/>
      </w:pPr>
      <w:r>
        <w:t xml:space="preserve">sản phẩm và</w:t>
      </w:r>
      <w:r>
        <w:t xml:space="preserve"> </w:t>
      </w:r>
      <w:r>
        <w:rPr>
          <w:bCs/>
          <w:b/>
        </w:rPr>
        <w:t xml:space="preserve">thời hạn</w:t>
      </w:r>
      <w:r>
        <w:t xml:space="preserve">: bắt đầu từ ngày sau khi bảo hiểm hiện tại hết hạn (hoặc từ hôm nay nếu đã hết hạn);</w:t>
      </w:r>
    </w:p>
    <w:p>
      <w:pPr>
        <w:numPr>
          <w:ilvl w:val="1"/>
          <w:numId w:val="1006"/>
        </w:numPr>
        <w:pStyle w:val="Compact"/>
      </w:pPr>
      <w:r>
        <w:rPr>
          <w:bCs/>
          <w:b/>
        </w:rPr>
        <w:t xml:space="preserve">Tổng thanh toán</w:t>
      </w:r>
      <w:r>
        <w:t xml:space="preserve">: ví dụ xe dưới 6 chỗ không kinh doanh là</w:t>
      </w:r>
      <w:r>
        <w:t xml:space="preserve"> </w:t>
      </w:r>
      <w:r>
        <w:rPr>
          <w:bCs/>
          <w:b/>
        </w:rPr>
        <w:t xml:space="preserve">480.700 ₫</w:t>
      </w:r>
      <w:r>
        <w:t xml:space="preserve"> </w:t>
      </w:r>
      <w:r>
        <w:t xml:space="preserve">(437.000 ₫ + VAT 43.700 ₫) cho 1 năm;</w:t>
      </w:r>
    </w:p>
    <w:p>
      <w:pPr>
        <w:numPr>
          <w:ilvl w:val="1"/>
          <w:numId w:val="1006"/>
        </w:numPr>
        <w:pStyle w:val="Compact"/>
      </w:pPr>
      <w:r>
        <w:t xml:space="preserve">các quyền lợi</w:t>
      </w:r>
      <w:r>
        <w:t xml:space="preserve"> </w:t>
      </w:r>
      <w:r>
        <w:rPr>
          <w:bCs/>
          <w:b/>
        </w:rPr>
        <w:t xml:space="preserve">kèm theo</w:t>
      </w:r>
      <w:r>
        <w:t xml:space="preserve">.</w:t>
      </w:r>
    </w:p>
    <w:p>
      <w:pPr>
        <w:numPr>
          <w:ilvl w:val="0"/>
          <w:numId w:val="1005"/>
        </w:numPr>
        <w:pStyle w:val="Compact"/>
      </w:pPr>
      <w:r>
        <w:t xml:space="preserve">Chạm</w:t>
      </w:r>
      <w:r>
        <w:t xml:space="preserve"> </w:t>
      </w:r>
      <w:r>
        <w:rPr>
          <w:bCs/>
          <w:b/>
        </w:rPr>
        <w:t xml:space="preserve">Thanh toán bằng ví VETC</w:t>
      </w:r>
      <w:r>
        <w:t xml:space="preserve">.</w:t>
      </w:r>
      <w:r>
        <w:t xml:space="preserve"> </w:t>
      </w:r>
      <w:r>
        <w:rPr>
          <w:iCs/>
          <w:i/>
        </w:rPr>
        <w:t xml:space="preserve">(chạm 3)</w:t>
      </w:r>
      <w:r>
        <w:t xml:space="preserve"> </w:t>
      </w:r>
      <w:r>
        <w:t xml:space="preserve">Trong ứng dụng VETC chính thức, bạn xác nhận giao dịch trong ví (vân tay, Face ID hoặc mã PIN của ví)</w:t>
      </w:r>
      <w:r>
        <w:t xml:space="preserve"> </w:t>
      </w:r>
      <w:r>
        <w:rPr>
          <w:bCs/>
          <w:b/>
        </w:rPr>
        <w:t xml:space="preserve">trên chính điện thoại của bạn</w:t>
      </w:r>
      <w:r>
        <w:t xml:space="preserve">.</w:t>
      </w:r>
    </w:p>
    <w:p>
      <w:pPr>
        <w:pStyle w:val="FirstParagraph"/>
      </w:pPr>
      <w:r>
        <w:rPr>
          <w:bCs/>
          <w:b/>
        </w:rPr>
        <w:t xml:space="preserve">Bạn sẽ thấy:</w:t>
      </w:r>
      <w:r>
        <w:t xml:space="preserve"> </w:t>
      </w:r>
      <w:r>
        <w:rPr>
          <w:iCs/>
          <w:i/>
        </w:rPr>
        <w:t xml:space="preserve">"🎉 Thành công! Giấy chứng nhận điện tử đã được cấp."</w:t>
      </w:r>
      <w:r>
        <w:t xml:space="preserve"> </w:t>
      </w:r>
      <w:r>
        <w:t xml:space="preserve">cùng</w:t>
      </w:r>
      <w:r>
        <w:t xml:space="preserve"> </w:t>
      </w:r>
      <w:r>
        <w:rPr>
          <w:bCs/>
          <w:b/>
        </w:rPr>
        <w:t xml:space="preserve">mã QR</w:t>
      </w:r>
      <w:r>
        <w:t xml:space="preserve"> </w:t>
      </w:r>
      <w:r>
        <w:t xml:space="preserve">và số giấy chứng nhận (ví dụ</w:t>
      </w:r>
      <w:r>
        <w:t xml:space="preserve"> </w:t>
      </w:r>
      <w:r>
        <w:rPr>
          <w:rStyle w:val="VerbatimChar"/>
        </w:rPr>
        <w:t xml:space="preserve">TAS-TNDSCA-2026-100001</w:t>
      </w:r>
      <w:r>
        <w:t xml:space="preserve">). Bạn cũng nhận được tin xác nhận kèm đường dẫn tra cứu.</w:t>
      </w:r>
    </w:p>
    <w:p>
      <w:pPr>
        <w:pStyle w:val="BlockText"/>
      </w:pPr>
      <w:r>
        <w:rPr>
          <w:bCs/>
          <w:b/>
        </w:rPr>
        <w:t xml:space="preserve">Không lo bị trừ tiền hai lần:</w:t>
      </w:r>
      <w:r>
        <w:t xml:space="preserve"> </w:t>
      </w:r>
      <w:r>
        <w:t xml:space="preserve">nếu mạng chập chờn và bạn chạm lại, hệ thống chỉ ghi nhận một giao dịch.</w:t>
      </w:r>
    </w:p>
    <w:p>
      <w:pPr>
        <w:pStyle w:val="BlockText"/>
      </w:pPr>
      <w:r>
        <w:rPr>
          <w:bCs/>
          <w:b/>
        </w:rPr>
        <w:t xml:space="preserve">Báo giá có hiệu lực 24 giờ.</w:t>
      </w:r>
      <w:r>
        <w:t xml:space="preserve"> </w:t>
      </w:r>
      <w:r>
        <w:t xml:space="preserve">Nếu báo giá đã hết hạn, hãy chạm</w:t>
      </w:r>
      <w:r>
        <w:t xml:space="preserve"> </w:t>
      </w:r>
      <w:r>
        <w:rPr>
          <w:bCs/>
          <w:b/>
        </w:rPr>
        <w:t xml:space="preserve">Xem phí</w:t>
      </w:r>
      <w:r>
        <w:t xml:space="preserve"> </w:t>
      </w:r>
      <w:r>
        <w:t xml:space="preserve">lần nữa để nhận báo giá mới.</w:t>
      </w:r>
    </w:p>
    <w:bookmarkStart w:id="26" w:name="Xc2e46c8e85d2caadaf924a179ad8a8319690c69"/>
    <w:p>
      <w:pPr>
        <w:pStyle w:val="Heading3"/>
      </w:pPr>
      <w:r>
        <w:t xml:space="preserve">4.1 Thêm bảo hiểm tai nạn cho người ngồi trên xe (tùy chọn)</w:t>
      </w:r>
    </w:p>
    <w:p>
      <w:pPr>
        <w:pStyle w:val="FirstParagraph"/>
      </w:pPr>
      <w:r>
        <w:t xml:space="preserve">Bảo hiểm TNDS chỉ bồi thường cho</w:t>
      </w:r>
      <w:r>
        <w:t xml:space="preserve"> </w:t>
      </w:r>
      <w:r>
        <w:rPr>
          <w:bCs/>
          <w:b/>
        </w:rPr>
        <w:t xml:space="preserve">bên thứ ba</w:t>
      </w:r>
      <w:r>
        <w:t xml:space="preserve">, không bảo vệ bạn và người ngồi trên xe của bạn.</w:t>
      </w:r>
    </w:p>
    <w:p>
      <w:pPr>
        <w:numPr>
          <w:ilvl w:val="0"/>
          <w:numId w:val="1007"/>
        </w:numPr>
        <w:pStyle w:val="Compact"/>
      </w:pPr>
      <w:r>
        <w:t xml:space="preserve">Ở bước</w:t>
      </w:r>
      <w:r>
        <w:t xml:space="preserve"> </w:t>
      </w:r>
      <w:r>
        <w:rPr>
          <w:bCs/>
          <w:b/>
        </w:rPr>
        <w:t xml:space="preserve">Chọn bảo hiểm</w:t>
      </w:r>
      <w:r>
        <w:t xml:space="preserve">, chọn</w:t>
      </w:r>
      <w:r>
        <w:t xml:space="preserve"> </w:t>
      </w:r>
      <w:r>
        <w:rPr>
          <w:bCs/>
          <w:b/>
        </w:rPr>
        <w:t xml:space="preserve">Thêm: Tai nạn người ngồi trên xe</w:t>
      </w:r>
      <w:r>
        <w:t xml:space="preserve"> </w:t>
      </w:r>
      <w:r>
        <w:t xml:space="preserve">(20 triệu đồng mỗi người).</w:t>
      </w:r>
    </w:p>
    <w:p>
      <w:pPr>
        <w:numPr>
          <w:ilvl w:val="0"/>
          <w:numId w:val="1007"/>
        </w:numPr>
        <w:pStyle w:val="Compact"/>
      </w:pPr>
      <w:r>
        <w:t xml:space="preserve">Phí được tính theo</w:t>
      </w:r>
      <w:r>
        <w:t xml:space="preserve"> </w:t>
      </w:r>
      <w:r>
        <w:rPr>
          <w:bCs/>
          <w:b/>
        </w:rPr>
        <w:t xml:space="preserve">số chỗ ngồi</w:t>
      </w:r>
      <w:r>
        <w:t xml:space="preserve"> </w:t>
      </w:r>
      <w:r>
        <w:t xml:space="preserve">của xe và được cộng vào tổng thanh toán.</w:t>
      </w:r>
    </w:p>
    <w:p>
      <w:pPr>
        <w:numPr>
          <w:ilvl w:val="0"/>
          <w:numId w:val="1007"/>
        </w:numPr>
        <w:pStyle w:val="Compact"/>
      </w:pPr>
      <w:r>
        <w:t xml:space="preserve">Tiếp tục</w:t>
      </w:r>
      <w:r>
        <w:t xml:space="preserve"> </w:t>
      </w:r>
      <w:r>
        <w:rPr>
          <w:bCs/>
          <w:b/>
        </w:rPr>
        <w:t xml:space="preserve">Xem phí</w:t>
      </w:r>
      <w:r>
        <w:t xml:space="preserve"> </w:t>
      </w:r>
      <w:r>
        <w:t xml:space="preserve">và</w:t>
      </w:r>
      <w:r>
        <w:t xml:space="preserve"> </w:t>
      </w:r>
      <w:r>
        <w:rPr>
          <w:bCs/>
          <w:b/>
        </w:rPr>
        <w:t xml:space="preserve">Thanh toán bằng ví VETC</w:t>
      </w:r>
      <w:r>
        <w:t xml:space="preserve"> </w:t>
      </w:r>
      <w:r>
        <w:t xml:space="preserve">như trên.</w:t>
      </w:r>
    </w:p>
    <w:bookmarkEnd w:id="26"/>
    <w:bookmarkStart w:id="27" w:name="X1829e4ff91bb59096c7e3194e0b3baa09dbbe59"/>
    <w:p>
      <w:pPr>
        <w:pStyle w:val="Heading3"/>
      </w:pPr>
      <w:r>
        <w:t xml:space="preserve">4.2 Bảo hiểm vật chất xe (tùy chọn)</w:t>
      </w:r>
    </w:p>
    <w:p>
      <w:pPr>
        <w:pStyle w:val="FirstParagraph"/>
      </w:pPr>
      <w:r>
        <w:t xml:space="preserve">Bảo hiểm vật chất chi trả thiệt hại cho</w:t>
      </w:r>
      <w:r>
        <w:t xml:space="preserve"> </w:t>
      </w:r>
      <w:r>
        <w:rPr>
          <w:bCs/>
          <w:b/>
        </w:rPr>
        <w:t xml:space="preserve">chính xe của bạn</w:t>
      </w:r>
      <w:r>
        <w:t xml:space="preserve">.</w:t>
      </w:r>
    </w:p>
    <w:p>
      <w:pPr>
        <w:numPr>
          <w:ilvl w:val="0"/>
          <w:numId w:val="1008"/>
        </w:numPr>
        <w:pStyle w:val="Compact"/>
      </w:pPr>
      <w:r>
        <w:t xml:space="preserve">Chọn</w:t>
      </w:r>
      <w:r>
        <w:t xml:space="preserve"> </w:t>
      </w:r>
      <w:r>
        <w:rPr>
          <w:bCs/>
          <w:b/>
        </w:rPr>
        <w:t xml:space="preserve">Thêm: Vật chất xe</w:t>
      </w:r>
      <w:r>
        <w:t xml:space="preserve"> </w:t>
      </w:r>
      <w:r>
        <w:t xml:space="preserve">và nhập</w:t>
      </w:r>
      <w:r>
        <w:t xml:space="preserve"> </w:t>
      </w:r>
      <w:r>
        <w:rPr>
          <w:bCs/>
          <w:b/>
        </w:rPr>
        <w:t xml:space="preserve">Giá trị xe</w:t>
      </w:r>
      <w:r>
        <w:t xml:space="preserve">.</w:t>
      </w:r>
    </w:p>
    <w:p>
      <w:pPr>
        <w:numPr>
          <w:ilvl w:val="0"/>
          <w:numId w:val="1008"/>
        </w:numPr>
        <w:pStyle w:val="Compact"/>
      </w:pPr>
      <w:r>
        <w:t xml:space="preserve">Chạm</w:t>
      </w:r>
      <w:r>
        <w:t xml:space="preserve"> </w:t>
      </w:r>
      <w:r>
        <w:rPr>
          <w:bCs/>
          <w:b/>
        </w:rPr>
        <w:t xml:space="preserve">Xem phí</w:t>
      </w:r>
      <w:r>
        <w:t xml:space="preserve"> </w:t>
      </w:r>
      <w:r>
        <w:t xml:space="preserve">để xem báo giá.</w:t>
      </w:r>
    </w:p>
    <w:p>
      <w:pPr>
        <w:numPr>
          <w:ilvl w:val="0"/>
          <w:numId w:val="1008"/>
        </w:numPr>
        <w:pStyle w:val="Compact"/>
      </w:pPr>
      <w:r>
        <w:t xml:space="preserve">Bảo hiểm vật chất xe</w:t>
      </w:r>
      <w:r>
        <w:t xml:space="preserve"> </w:t>
      </w:r>
      <w:r>
        <w:rPr>
          <w:bCs/>
          <w:b/>
        </w:rPr>
        <w:t xml:space="preserve">cần giám định xe trước khi thanh toán</w:t>
      </w:r>
      <w:r>
        <w:t xml:space="preserve">. Tư vấn viên TASCO sẽ liên hệ để hẹn giám định. Nếu muốn có bảo hiểm TNDS ngay, hãy bỏ chọn vật chất xe và thanh toán TNDS trước.</w:t>
      </w:r>
    </w:p>
    <w:p>
      <w:r>
        <w:pict>
          <v:rect style="width:0;height:1.5pt" o:hralign="center" o:hrstd="t" o:hr="t"/>
        </w:pict>
      </w:r>
    </w:p>
    <w:bookmarkEnd w:id="27"/>
    <w:bookmarkEnd w:id="28"/>
    <w:bookmarkStart w:id="29" w:name="X107aaf000fd0341f705a9124e12300a3df87cad"/>
    <w:p>
      <w:pPr>
        <w:pStyle w:val="Heading2"/>
      </w:pPr>
      <w:r>
        <w:t xml:space="preserve">5. Giấy chứng nhận điện tử và tra cứu bằng mã QR</w:t>
      </w:r>
    </w:p>
    <w:p>
      <w:pPr>
        <w:numPr>
          <w:ilvl w:val="0"/>
          <w:numId w:val="1009"/>
        </w:numPr>
        <w:pStyle w:val="Compact"/>
      </w:pPr>
      <w:r>
        <w:t xml:space="preserve">Xem lại giấy chứng nhận bất cứ lúc nào ở</w:t>
      </w:r>
      <w:r>
        <w:t xml:space="preserve"> </w:t>
      </w:r>
      <w:r>
        <w:rPr>
          <w:bCs/>
          <w:b/>
        </w:rPr>
        <w:t xml:space="preserve">Trang chủ → Giấy chứng nhận của tôi</w:t>
      </w:r>
      <w:r>
        <w:t xml:space="preserve">, hoặc chạm</w:t>
      </w:r>
      <w:r>
        <w:t xml:space="preserve"> </w:t>
      </w:r>
      <w:r>
        <w:rPr>
          <w:bCs/>
          <w:b/>
        </w:rPr>
        <w:t xml:space="preserve">Tra cứu giấy chứng nhận</w:t>
      </w:r>
      <w:r>
        <w:t xml:space="preserve">.</w:t>
      </w:r>
    </w:p>
    <w:p>
      <w:pPr>
        <w:numPr>
          <w:ilvl w:val="0"/>
          <w:numId w:val="1009"/>
        </w:numPr>
        <w:pStyle w:val="Compact"/>
      </w:pPr>
      <w:r>
        <w:t xml:space="preserve">Khi cảnh sát giao thông hoặc trung tâm đăng kiểm cần kiểm tra, hãy</w:t>
      </w:r>
      <w:r>
        <w:t xml:space="preserve"> </w:t>
      </w:r>
      <w:r>
        <w:rPr>
          <w:bCs/>
          <w:b/>
        </w:rPr>
        <w:t xml:space="preserve">mở mã QR</w:t>
      </w:r>
      <w:r>
        <w:t xml:space="preserve"> </w:t>
      </w:r>
      <w:r>
        <w:t xml:space="preserve">cho họ quét.</w:t>
      </w:r>
    </w:p>
    <w:p>
      <w:pPr>
        <w:numPr>
          <w:ilvl w:val="0"/>
          <w:numId w:val="1009"/>
        </w:numPr>
        <w:pStyle w:val="Compact"/>
      </w:pPr>
      <w:r>
        <w:t xml:space="preserve">Mã QR mở trang tra cứu công khai, hiển thị tình trạng (</w:t>
      </w:r>
      <w:r>
        <w:rPr>
          <w:bCs/>
          <w:b/>
        </w:rPr>
        <w:t xml:space="preserve">Đang có hiệu lực</w:t>
      </w:r>
      <w:r>
        <w:t xml:space="preserve">,</w:t>
      </w:r>
      <w:r>
        <w:t xml:space="preserve"> </w:t>
      </w:r>
      <w:r>
        <w:rPr>
          <w:bCs/>
          <w:b/>
        </w:rPr>
        <w:t xml:space="preserve">Đã hết hạn</w:t>
      </w:r>
      <w:r>
        <w:t xml:space="preserve"> </w:t>
      </w:r>
      <w:r>
        <w:t xml:space="preserve">hoặc</w:t>
      </w:r>
      <w:r>
        <w:t xml:space="preserve"> </w:t>
      </w:r>
      <w:r>
        <w:rPr>
          <w:bCs/>
          <w:b/>
        </w:rPr>
        <w:t xml:space="preserve">Không còn hiệu lực</w:t>
      </w:r>
      <w:r>
        <w:t xml:space="preserve">), số giấy chứng nhận, sản phẩm,</w:t>
      </w:r>
      <w:r>
        <w:t xml:space="preserve"> </w:t>
      </w:r>
      <w:r>
        <w:rPr>
          <w:bCs/>
          <w:b/>
        </w:rPr>
        <w:t xml:space="preserve">biển số (đã che một phần)</w:t>
      </w:r>
      <w:r>
        <w:t xml:space="preserve"> </w:t>
      </w:r>
      <w:r>
        <w:t xml:space="preserve">và thời hạn hiệu lực. Trang tra cứu</w:t>
      </w:r>
      <w:r>
        <w:t xml:space="preserve"> </w:t>
      </w:r>
      <w:r>
        <w:rPr>
          <w:bCs/>
          <w:b/>
        </w:rPr>
        <w:t xml:space="preserve">không hiển thị thông tin cá nhân</w:t>
      </w:r>
      <w:r>
        <w:t xml:space="preserve"> </w:t>
      </w:r>
      <w:r>
        <w:t xml:space="preserve">của bạn.</w:t>
      </w:r>
    </w:p>
    <w:p>
      <w:r>
        <w:pict>
          <v:rect style="width:0;height:1.5pt" o:hralign="center" o:hrstd="t" o:hr="t"/>
        </w:pict>
      </w:r>
    </w:p>
    <w:bookmarkEnd w:id="29"/>
    <w:bookmarkStart w:id="30" w:name="Xe5a916a0331f935901b33a40dd8fc9d3e2ec5a1"/>
    <w:p>
      <w:pPr>
        <w:pStyle w:val="Heading2"/>
      </w:pPr>
      <w:r>
        <w:t xml:space="preserve">6. Quyền lợi đi kèm</w:t>
      </w:r>
    </w:p>
    <w:p>
      <w:pPr>
        <w:pStyle w:val="FirstParagraph"/>
      </w:pPr>
      <w:r>
        <w:t xml:space="preserve">Quyền lợi hiển thị tùy theo xe và nhu cầu của bạn (tối đa 3 mục). Có thể gồm:</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Quyền lợi</w:t>
            </w:r>
          </w:p>
        </w:tc>
        <w:tc>
          <w:tcPr>
            <w:shd w:val="clear" w:color="auto" w:fill="213368"/>
          </w:tcPr>
          <w:p>
            <w:pPr>
              <w:pStyle w:val="Compact"/>
              <w:spacing w:before="20" w:after="20"/>
              <w:jc w:val="left"/>
            </w:pPr>
            <w:r>
              <w:rPr>
                <w:b/>
                <w:color w:val="FFFFFF"/>
                <w:sz w:val="18"/>
              </w:rPr>
              <w:t xml:space="preserve">Nội dung</w:t>
            </w:r>
          </w:p>
        </w:tc>
      </w:tr>
      <w:tr>
        <w:tc>
          <w:tcPr/>
          <w:p>
            <w:pPr>
              <w:pStyle w:val="Compact"/>
              <w:spacing w:before="20" w:after="20"/>
              <w:jc w:val="left"/>
            </w:pPr>
            <w:r>
              <w:rPr>
                <w:bCs/>
                <w:b/>
                <w:sz w:val="18"/>
              </w:rPr>
              <w:t xml:space="preserve">Cứu hộ giao thông 24/7</w:t>
            </w:r>
          </w:p>
        </w:tc>
        <w:tc>
          <w:tcPr/>
          <w:p>
            <w:pPr>
              <w:pStyle w:val="Compact"/>
              <w:spacing w:before="20" w:after="20"/>
              <w:jc w:val="left"/>
            </w:pPr>
            <w:r>
              <w:rPr>
                <w:sz w:val="18"/>
              </w:rPr>
              <w:t xml:space="preserve">Kéo xe, kích bình, thay lốp, mở khóa trên toàn mạng lưới cao tốc VETC</w:t>
            </w:r>
          </w:p>
        </w:tc>
      </w:tr>
      <w:tr>
        <w:tc>
          <w:tcPr/>
          <w:p>
            <w:pPr>
              <w:pStyle w:val="Compact"/>
              <w:spacing w:before="20" w:after="20"/>
              <w:jc w:val="left"/>
            </w:pPr>
            <w:r>
              <w:rPr>
                <w:bCs/>
                <w:b/>
                <w:sz w:val="18"/>
              </w:rPr>
              <w:t xml:space="preserve">Giấy chứng nhận điện tử + mã QR</w:t>
            </w:r>
          </w:p>
        </w:tc>
        <w:tc>
          <w:tcPr/>
          <w:p>
            <w:pPr>
              <w:pStyle w:val="Compact"/>
              <w:spacing w:before="20" w:after="20"/>
              <w:jc w:val="left"/>
            </w:pPr>
            <w:r>
              <w:rPr>
                <w:sz w:val="18"/>
              </w:rPr>
              <w:t xml:space="preserve">Nhận ngay sau khi thanh toán, tra cứu bằng QR, không lo mất giấy</w:t>
            </w:r>
          </w:p>
        </w:tc>
      </w:tr>
      <w:tr>
        <w:tc>
          <w:tcPr/>
          <w:p>
            <w:pPr>
              <w:pStyle w:val="Compact"/>
              <w:spacing w:before="20" w:after="20"/>
              <w:jc w:val="left"/>
            </w:pPr>
            <w:r>
              <w:rPr>
                <w:bCs/>
                <w:b/>
                <w:sz w:val="18"/>
              </w:rPr>
              <w:t xml:space="preserve">Nhắc lịch và đặt lịch đăng kiểm</w:t>
            </w:r>
          </w:p>
        </w:tc>
        <w:tc>
          <w:tcPr/>
          <w:p>
            <w:pPr>
              <w:pStyle w:val="Compact"/>
              <w:spacing w:before="20" w:after="20"/>
              <w:jc w:val="left"/>
            </w:pPr>
            <w:r>
              <w:rPr>
                <w:sz w:val="18"/>
              </w:rPr>
              <w:t xml:space="preserve">Bắt buộc có bảo hiểm TNDS còn hiệu lực khi đăng kiểm</w:t>
            </w:r>
          </w:p>
        </w:tc>
      </w:tr>
      <w:tr>
        <w:tc>
          <w:tcPr/>
          <w:p>
            <w:pPr>
              <w:pStyle w:val="Compact"/>
              <w:spacing w:before="20" w:after="20"/>
              <w:jc w:val="left"/>
            </w:pPr>
            <w:r>
              <w:rPr>
                <w:bCs/>
                <w:b/>
                <w:sz w:val="18"/>
              </w:rPr>
              <w:t xml:space="preserve">Báo tai nạn nhanh trên ứng dụng</w:t>
            </w:r>
          </w:p>
        </w:tc>
        <w:tc>
          <w:tcPr/>
          <w:p>
            <w:pPr>
              <w:pStyle w:val="Compact"/>
              <w:spacing w:before="20" w:after="20"/>
              <w:jc w:val="left"/>
            </w:pPr>
            <w:r>
              <w:rPr>
                <w:sz w:val="18"/>
              </w:rPr>
              <w:t xml:space="preserve">Báo tai nạn trên ứng dụng VETC; giám định viên TASCO gọi lại</w:t>
            </w:r>
          </w:p>
        </w:tc>
      </w:tr>
      <w:tr>
        <w:tc>
          <w:tcPr/>
          <w:p>
            <w:pPr>
              <w:pStyle w:val="Compact"/>
              <w:spacing w:before="20" w:after="20"/>
              <w:jc w:val="left"/>
            </w:pPr>
            <w:r>
              <w:rPr>
                <w:bCs/>
                <w:b/>
                <w:sz w:val="18"/>
              </w:rPr>
              <w:t xml:space="preserve">Bảo hiểm nhiều năm theo chu kỳ đăng kiểm</w:t>
            </w:r>
          </w:p>
        </w:tc>
        <w:tc>
          <w:tcPr/>
          <w:p>
            <w:pPr>
              <w:pStyle w:val="Compact"/>
              <w:spacing w:before="20" w:after="20"/>
              <w:jc w:val="left"/>
            </w:pPr>
            <w:r>
              <w:rPr>
                <w:sz w:val="18"/>
              </w:rPr>
              <w:t xml:space="preserve">Mua 2–3 năm theo biểu phí quy định, không cần gia hạn hằng năm</w:t>
            </w:r>
          </w:p>
        </w:tc>
      </w:tr>
      <w:tr>
        <w:tc>
          <w:tcPr/>
          <w:p>
            <w:pPr>
              <w:pStyle w:val="Compact"/>
              <w:spacing w:before="20" w:after="20"/>
              <w:jc w:val="left"/>
            </w:pPr>
            <w:r>
              <w:rPr>
                <w:bCs/>
                <w:b/>
                <w:sz w:val="18"/>
              </w:rPr>
              <w:t xml:space="preserve">Bảo vệ người ngồi trên xe / vật chất xe</w:t>
            </w:r>
          </w:p>
        </w:tc>
        <w:tc>
          <w:tcPr/>
          <w:p>
            <w:pPr>
              <w:pStyle w:val="Compact"/>
              <w:spacing w:before="20" w:after="20"/>
              <w:jc w:val="left"/>
            </w:pPr>
            <w:r>
              <w:rPr>
                <w:sz w:val="18"/>
              </w:rPr>
              <w:t xml:space="preserve">Bổ sung khi mua bảo hiểm</w:t>
            </w:r>
          </w:p>
        </w:tc>
      </w:tr>
    </w:tbl>
    <w:p>
      <w:r>
        <w:pict>
          <v:rect style="width:0;height:1.5pt" o:hralign="center" o:hrstd="t" o:hr="t"/>
        </w:pict>
      </w:r>
    </w:p>
    <w:bookmarkEnd w:id="30"/>
    <w:bookmarkStart w:id="31" w:name="X5a3af02399fdff96c6d4f28a8e66f201d39bf84"/>
    <w:p>
      <w:pPr>
        <w:pStyle w:val="Heading2"/>
      </w:pPr>
      <w:r>
        <w:t xml:space="preserve">7. Báo tai nạn (Bồi thường)</w:t>
      </w:r>
    </w:p>
    <w:p>
      <w:pPr>
        <w:pStyle w:val="FirstParagraph"/>
      </w:pPr>
      <w:r>
        <w:t xml:space="preserve">Nếu xe có bảo hiểm</w:t>
      </w:r>
      <w:r>
        <w:t xml:space="preserve"> </w:t>
      </w:r>
      <w:r>
        <w:rPr>
          <w:bCs/>
          <w:b/>
        </w:rPr>
        <w:t xml:space="preserve">mua qua VETC với Bảo hiểm TASCO</w:t>
      </w:r>
      <w:r>
        <w:t xml:space="preserve"> </w:t>
      </w:r>
      <w:r>
        <w:t xml:space="preserve">gặp sự cố:</w:t>
      </w:r>
    </w:p>
    <w:p>
      <w:pPr>
        <w:numPr>
          <w:ilvl w:val="0"/>
          <w:numId w:val="1010"/>
        </w:numPr>
        <w:pStyle w:val="Compact"/>
      </w:pPr>
      <w:r>
        <w:rPr>
          <w:bCs/>
          <w:b/>
        </w:rPr>
        <w:t xml:space="preserve">Đảm bảo an toàn trước tiên.</w:t>
      </w:r>
      <w:r>
        <w:t xml:space="preserve"> </w:t>
      </w:r>
      <w:r>
        <w:t xml:space="preserve">Nếu có người bị thương, gọi</w:t>
      </w:r>
      <w:r>
        <w:t xml:space="preserve"> </w:t>
      </w:r>
      <w:r>
        <w:rPr>
          <w:bCs/>
          <w:b/>
        </w:rPr>
        <w:t xml:space="preserve">115</w:t>
      </w:r>
      <w:r>
        <w:t xml:space="preserve">. Nếu cần, gọi cảnh sát</w:t>
      </w:r>
      <w:r>
        <w:t xml:space="preserve"> </w:t>
      </w:r>
      <w:r>
        <w:rPr>
          <w:bCs/>
          <w:b/>
        </w:rPr>
        <w:t xml:space="preserve">113</w:t>
      </w:r>
      <w:r>
        <w:t xml:space="preserve">.</w:t>
      </w:r>
    </w:p>
    <w:p>
      <w:pPr>
        <w:numPr>
          <w:ilvl w:val="0"/>
          <w:numId w:val="1010"/>
        </w:numPr>
        <w:pStyle w:val="Compact"/>
      </w:pPr>
      <w:r>
        <w:t xml:space="preserve">Mở mục</w:t>
      </w:r>
      <w:r>
        <w:t xml:space="preserve"> </w:t>
      </w:r>
      <w:r>
        <w:rPr>
          <w:bCs/>
          <w:b/>
        </w:rPr>
        <w:t xml:space="preserve">Bồi thường</w:t>
      </w:r>
      <w:r>
        <w:t xml:space="preserve">. Mẫu</w:t>
      </w:r>
      <w:r>
        <w:t xml:space="preserve"> </w:t>
      </w:r>
      <w:r>
        <w:rPr>
          <w:bCs/>
          <w:b/>
        </w:rPr>
        <w:t xml:space="preserve">Báo tai nạn</w:t>
      </w:r>
      <w:r>
        <w:t xml:space="preserve"> </w:t>
      </w:r>
      <w:r>
        <w:t xml:space="preserve">hiển thị ngay.</w:t>
      </w:r>
    </w:p>
    <w:p>
      <w:pPr>
        <w:numPr>
          <w:ilvl w:val="0"/>
          <w:numId w:val="1010"/>
        </w:numPr>
        <w:pStyle w:val="Compact"/>
      </w:pPr>
      <w:r>
        <w:t xml:space="preserve">Ở ô</w:t>
      </w:r>
      <w:r>
        <w:t xml:space="preserve"> </w:t>
      </w:r>
      <w:r>
        <w:rPr>
          <w:bCs/>
          <w:b/>
        </w:rPr>
        <w:t xml:space="preserve">Hợp đồng</w:t>
      </w:r>
      <w:r>
        <w:t xml:space="preserve">, chọn giấy chứng nhận bảo hiểm liên quan.</w:t>
      </w:r>
    </w:p>
    <w:p>
      <w:pPr>
        <w:numPr>
          <w:ilvl w:val="0"/>
          <w:numId w:val="1010"/>
        </w:numPr>
        <w:pStyle w:val="Compact"/>
      </w:pPr>
      <w:r>
        <w:t xml:space="preserve">Nhập</w:t>
      </w:r>
      <w:r>
        <w:t xml:space="preserve"> </w:t>
      </w:r>
      <w:r>
        <w:rPr>
          <w:bCs/>
          <w:b/>
        </w:rPr>
        <w:t xml:space="preserve">Ngày xảy ra</w:t>
      </w:r>
      <w:r>
        <w:t xml:space="preserve"> </w:t>
      </w:r>
      <w:r>
        <w:t xml:space="preserve">(phải nằm trong thời hạn bảo hiểm),</w:t>
      </w:r>
      <w:r>
        <w:t xml:space="preserve"> </w:t>
      </w:r>
      <w:r>
        <w:rPr>
          <w:bCs/>
          <w:b/>
        </w:rPr>
        <w:t xml:space="preserve">Địa điểm</w:t>
      </w:r>
      <w:r>
        <w:t xml:space="preserve"> </w:t>
      </w:r>
      <w:r>
        <w:t xml:space="preserve">(nếu có, ví dụ</w:t>
      </w:r>
      <w:r>
        <w:t xml:space="preserve"> </w:t>
      </w:r>
      <w:r>
        <w:rPr>
          <w:iCs/>
          <w:i/>
        </w:rPr>
        <w:t xml:space="preserve">Cao tốc Hà Nội – Hải Phòng, km 35</w:t>
      </w:r>
      <w:r>
        <w:t xml:space="preserve">) và</w:t>
      </w:r>
      <w:r>
        <w:t xml:space="preserve"> </w:t>
      </w:r>
      <w:r>
        <w:rPr>
          <w:bCs/>
          <w:b/>
        </w:rPr>
        <w:t xml:space="preserve">Mô tả</w:t>
      </w:r>
      <w:r>
        <w:t xml:space="preserve"> </w:t>
      </w:r>
      <w:r>
        <w:t xml:space="preserve">ngắn.</w:t>
      </w:r>
    </w:p>
    <w:p>
      <w:pPr>
        <w:numPr>
          <w:ilvl w:val="0"/>
          <w:numId w:val="1010"/>
        </w:numPr>
        <w:pStyle w:val="Compact"/>
      </w:pPr>
      <w:r>
        <w:t xml:space="preserve">Chạm</w:t>
      </w:r>
      <w:r>
        <w:t xml:space="preserve"> </w:t>
      </w:r>
      <w:r>
        <w:rPr>
          <w:bCs/>
          <w:b/>
        </w:rPr>
        <w:t xml:space="preserve">Gửi</w:t>
      </w:r>
      <w:r>
        <w:t xml:space="preserve">.</w:t>
      </w:r>
    </w:p>
    <w:p>
      <w:pPr>
        <w:pStyle w:val="FirstParagraph"/>
      </w:pPr>
      <w:r>
        <w:rPr>
          <w:bCs/>
          <w:b/>
        </w:rPr>
        <w:t xml:space="preserve">Bạn sẽ thấy:</w:t>
      </w:r>
      <w:r>
        <w:t xml:space="preserve"> </w:t>
      </w:r>
      <w:r>
        <w:rPr>
          <w:iCs/>
          <w:i/>
        </w:rPr>
        <w:t xml:space="preserve">"Đã tiếp nhận CL-…. Giám định viên sẽ liên hệ trong 4 giờ."</w:t>
      </w:r>
      <w:r>
        <w:t xml:space="preserve"> </w:t>
      </w:r>
      <w:r>
        <w:t xml:space="preserve">Bạn cũng nhận được tin nhắn xác nhận. Theo dõi trạng thái hồ sơ ở phần</w:t>
      </w:r>
      <w:r>
        <w:t xml:space="preserve"> </w:t>
      </w:r>
      <w:r>
        <w:rPr>
          <w:bCs/>
          <w:b/>
        </w:rPr>
        <w:t xml:space="preserve">Yêu cầu của tôi</w:t>
      </w:r>
      <w:r>
        <w:t xml:space="preserve"> </w:t>
      </w:r>
      <w:r>
        <w:t xml:space="preserve">trong mục</w:t>
      </w:r>
      <w:r>
        <w:t xml:space="preserve"> </w:t>
      </w:r>
      <w:r>
        <w:rPr>
          <w:bCs/>
          <w:b/>
        </w:rPr>
        <w:t xml:space="preserve">Bồi thường</w:t>
      </w:r>
      <w:r>
        <w:t xml:space="preserve">. Phiên bản v1 hiển thị mã trạng thái bằng tiếng Anh:</w:t>
      </w:r>
      <w:r>
        <w:t xml:space="preserve"> </w:t>
      </w:r>
      <w:r>
        <w:rPr>
          <w:rStyle w:val="VerbatimChar"/>
        </w:rPr>
        <w:t xml:space="preserve">submitted</w:t>
      </w:r>
      <w:r>
        <w:t xml:space="preserve"> </w:t>
      </w:r>
      <w:r>
        <w:t xml:space="preserve">(đã gửi) →</w:t>
      </w:r>
      <w:r>
        <w:t xml:space="preserve"> </w:t>
      </w:r>
      <w:r>
        <w:rPr>
          <w:rStyle w:val="VerbatimChar"/>
        </w:rPr>
        <w:t xml:space="preserve">acknowledged</w:t>
      </w:r>
      <w:r>
        <w:t xml:space="preserve"> </w:t>
      </w:r>
      <w:r>
        <w:t xml:space="preserve">(đã tiếp nhận) →</w:t>
      </w:r>
      <w:r>
        <w:t xml:space="preserve"> </w:t>
      </w:r>
      <w:r>
        <w:rPr>
          <w:rStyle w:val="VerbatimChar"/>
        </w:rPr>
        <w:t xml:space="preserve">assessor_assigned</w:t>
      </w:r>
      <w:r>
        <w:t xml:space="preserve"> </w:t>
      </w:r>
      <w:r>
        <w:t xml:space="preserve">(đã phân công giám định viên) →</w:t>
      </w:r>
      <w:r>
        <w:t xml:space="preserve"> </w:t>
      </w:r>
      <w:r>
        <w:rPr>
          <w:rStyle w:val="VerbatimChar"/>
        </w:rPr>
        <w:t xml:space="preserve">under_assessment</w:t>
      </w:r>
      <w:r>
        <w:t xml:space="preserve"> </w:t>
      </w:r>
      <w:r>
        <w:t xml:space="preserve">(đang giám định) →</w:t>
      </w:r>
      <w:r>
        <w:t xml:space="preserve"> </w:t>
      </w:r>
      <w:r>
        <w:rPr>
          <w:rStyle w:val="VerbatimChar"/>
        </w:rPr>
        <w:t xml:space="preserve">approved</w:t>
      </w:r>
      <w:r>
        <w:t xml:space="preserve"> </w:t>
      </w:r>
      <w:r>
        <w:t xml:space="preserve">(đã duyệt) →</w:t>
      </w:r>
      <w:r>
        <w:t xml:space="preserve"> </w:t>
      </w:r>
      <w:r>
        <w:rPr>
          <w:rStyle w:val="VerbatimChar"/>
        </w:rPr>
        <w:t xml:space="preserve">paid</w:t>
      </w:r>
      <w:r>
        <w:t xml:space="preserve"> </w:t>
      </w:r>
      <w:r>
        <w:t xml:space="preserve">(đã chi trả), hoặc</w:t>
      </w:r>
      <w:r>
        <w:t xml:space="preserve"> </w:t>
      </w:r>
      <w:r>
        <w:rPr>
          <w:rStyle w:val="VerbatimChar"/>
        </w:rPr>
        <w:t xml:space="preserve">rejected</w:t>
      </w:r>
      <w:r>
        <w:t xml:space="preserve"> </w:t>
      </w:r>
      <w:r>
        <w:t xml:space="preserve">(từ chối; giám định viên sẽ giải thích lý do).</w:t>
      </w:r>
    </w:p>
    <w:p>
      <w:pPr>
        <w:pStyle w:val="BlockText"/>
      </w:pPr>
      <w:r>
        <w:t xml:space="preserve">Nếu bảo hiểm của bạn mua ở nơi khác, vui lòng liên hệ công ty bảo hiểm đó.</w:t>
      </w:r>
    </w:p>
    <w:p>
      <w:r>
        <w:pict>
          <v:rect style="width:0;height:1.5pt" o:hralign="center" o:hrstd="t" o:hr="t"/>
        </w:pict>
      </w:r>
    </w:p>
    <w:bookmarkEnd w:id="31"/>
    <w:bookmarkStart w:id="34" w:name="Xfd1a25952db71f8062b074ef297b474c09a88c6"/>
    <w:p>
      <w:pPr>
        <w:pStyle w:val="Heading2"/>
      </w:pPr>
      <w:r>
        <w:t xml:space="preserve">8. Tài khoản: quyền riêng tư và dữ liệu của bạn</w:t>
      </w:r>
    </w:p>
    <w:bookmarkStart w:id="32" w:name="X0d91bf0cd414c6abeba5d7837cf75586ad36748"/>
    <w:p>
      <w:pPr>
        <w:pStyle w:val="Heading3"/>
      </w:pPr>
      <w:r>
        <w:t xml:space="preserve">8.1 Trung tâm lựa chọn (đồng ý nhận tin / cuộc gọi)</w:t>
      </w:r>
    </w:p>
    <w:p>
      <w:pPr>
        <w:numPr>
          <w:ilvl w:val="0"/>
          <w:numId w:val="1011"/>
        </w:numPr>
        <w:pStyle w:val="Compact"/>
      </w:pPr>
      <w:r>
        <w:t xml:space="preserve">Mở</w:t>
      </w:r>
      <w:r>
        <w:t xml:space="preserve"> </w:t>
      </w:r>
      <w:r>
        <w:rPr>
          <w:bCs/>
          <w:b/>
        </w:rPr>
        <w:t xml:space="preserve">Tài khoản</w:t>
      </w:r>
      <w:r>
        <w:t xml:space="preserve">, phần</w:t>
      </w:r>
      <w:r>
        <w:t xml:space="preserve"> </w:t>
      </w:r>
      <w:r>
        <w:rPr>
          <w:bCs/>
          <w:b/>
        </w:rPr>
        <w:t xml:space="preserve">Quyền riêng tư &amp; liên lạc</w:t>
      </w:r>
      <w:r>
        <w:t xml:space="preserve">.</w:t>
      </w:r>
    </w:p>
    <w:p>
      <w:pPr>
        <w:numPr>
          <w:ilvl w:val="0"/>
          <w:numId w:val="1011"/>
        </w:numPr>
        <w:pStyle w:val="Compact"/>
      </w:pPr>
      <w:r>
        <w:t xml:space="preserve">Chọn hoặc bỏ chọn:</w:t>
      </w:r>
    </w:p>
    <w:p>
      <w:pPr>
        <w:numPr>
          <w:ilvl w:val="1"/>
          <w:numId w:val="1012"/>
        </w:numPr>
        <w:pStyle w:val="Compact"/>
      </w:pPr>
      <w:r>
        <w:rPr>
          <w:bCs/>
          <w:b/>
        </w:rPr>
        <w:t xml:space="preserve">Nhận thông tin ưu đãi dịch vụ qua ứng dụng/Zalo/SMS</w:t>
      </w:r>
      <w:r>
        <w:t xml:space="preserve">;</w:t>
      </w:r>
    </w:p>
    <w:p>
      <w:pPr>
        <w:numPr>
          <w:ilvl w:val="1"/>
          <w:numId w:val="1012"/>
        </w:numPr>
        <w:pStyle w:val="Compact"/>
      </w:pPr>
      <w:r>
        <w:rPr>
          <w:bCs/>
          <w:b/>
        </w:rPr>
        <w:t xml:space="preserve">Đồng ý nhận cuộc gọi tư vấn</w:t>
      </w:r>
      <w:r>
        <w:t xml:space="preserve"> </w:t>
      </w:r>
      <w:r>
        <w:t xml:space="preserve">(trợ lý gọi tự động và tư vấn viên).</w:t>
      </w:r>
    </w:p>
    <w:p>
      <w:pPr>
        <w:numPr>
          <w:ilvl w:val="0"/>
          <w:numId w:val="1011"/>
        </w:numPr>
        <w:pStyle w:val="Compact"/>
      </w:pPr>
      <w:r>
        <w:t xml:space="preserve">Lựa chọn được lưu ngay. Bạn sẽ thấy</w:t>
      </w:r>
      <w:r>
        <w:t xml:space="preserve"> </w:t>
      </w:r>
      <w:r>
        <w:rPr>
          <w:iCs/>
          <w:i/>
        </w:rPr>
        <w:t xml:space="preserve">"Đã lưu lựa chọn"</w:t>
      </w:r>
      <w:r>
        <w:t xml:space="preserve">.</w:t>
      </w:r>
    </w:p>
    <w:p>
      <w:pPr>
        <w:pStyle w:val="FirstParagraph"/>
      </w:pPr>
      <w:r>
        <w:t xml:space="preserve">Lưu ý: dù tắt tin tiếp thị, bạn vẫn có thể nhận</w:t>
      </w:r>
      <w:r>
        <w:t xml:space="preserve"> </w:t>
      </w:r>
      <w:r>
        <w:rPr>
          <w:bCs/>
          <w:b/>
        </w:rPr>
        <w:t xml:space="preserve">tin dịch vụ quan trọng</w:t>
      </w:r>
      <w:r>
        <w:t xml:space="preserve"> </w:t>
      </w:r>
      <w:r>
        <w:t xml:space="preserve">(ví dụ xác nhận mua bảo hiểm, thông báo bảo hiểm hết hạn hôm nay). Bạn cũng có thể nói</w:t>
      </w:r>
      <w:r>
        <w:t xml:space="preserve"> </w:t>
      </w:r>
      <w:r>
        <w:rPr>
          <w:iCs/>
          <w:i/>
        </w:rPr>
        <w:t xml:space="preserve">"đừng gọi nữa"</w:t>
      </w:r>
      <w:r>
        <w:t xml:space="preserve"> </w:t>
      </w:r>
      <w:r>
        <w:t xml:space="preserve">với trợ lý gọi tự động; yêu cầu sẽ được ghi nhận ngay.</w:t>
      </w:r>
    </w:p>
    <w:bookmarkEnd w:id="32"/>
    <w:bookmarkStart w:id="33" w:name="X40ce2094c423af9deb4430918adbf40321b3880"/>
    <w:p>
      <w:pPr>
        <w:pStyle w:val="Heading3"/>
      </w:pPr>
      <w:r>
        <w:t xml:space="preserve">8.2 Tải dữ liệu của tôi</w:t>
      </w:r>
    </w:p>
    <w:p>
      <w:pPr>
        <w:numPr>
          <w:ilvl w:val="0"/>
          <w:numId w:val="1013"/>
        </w:numPr>
        <w:pStyle w:val="Compact"/>
      </w:pPr>
      <w:r>
        <w:t xml:space="preserve">Mở</w:t>
      </w:r>
      <w:r>
        <w:t xml:space="preserve"> </w:t>
      </w:r>
      <w:r>
        <w:rPr>
          <w:bCs/>
          <w:b/>
        </w:rPr>
        <w:t xml:space="preserve">Tài khoản</w:t>
      </w:r>
      <w:r>
        <w:t xml:space="preserve">, chạm</w:t>
      </w:r>
      <w:r>
        <w:t xml:space="preserve"> </w:t>
      </w:r>
      <w:r>
        <w:rPr>
          <w:bCs/>
          <w:b/>
        </w:rPr>
        <w:t xml:space="preserve">Tải dữ liệu của tôi (JSON)</w:t>
      </w:r>
      <w:r>
        <w:t xml:space="preserve">.</w:t>
      </w:r>
    </w:p>
    <w:p>
      <w:pPr>
        <w:numPr>
          <w:ilvl w:val="0"/>
          <w:numId w:val="1013"/>
        </w:numPr>
        <w:pStyle w:val="Compact"/>
      </w:pPr>
      <w:r>
        <w:t xml:space="preserve">Tệp</w:t>
      </w:r>
      <w:r>
        <w:t xml:space="preserve"> </w:t>
      </w:r>
      <w:r>
        <w:rPr>
          <w:rStyle w:val="VerbatimChar"/>
        </w:rPr>
        <w:t xml:space="preserve">du-lieu-cua-toi.json</w:t>
      </w:r>
      <w:r>
        <w:t xml:space="preserve"> </w:t>
      </w:r>
      <w:r>
        <w:t xml:space="preserve">được tải về, gồm thông tin xe, bảo hiểm, báo giá, đơn hàng, yêu cầu bồi thường, tin nhắn và cuộc gọi mà VETC lưu về bạn.</w:t>
      </w:r>
    </w:p>
    <w:p>
      <w:pPr>
        <w:pStyle w:val="FirstParagraph"/>
      </w:pPr>
      <w:r>
        <w:t xml:space="preserve">Muốn</w:t>
      </w:r>
      <w:r>
        <w:t xml:space="preserve"> </w:t>
      </w:r>
      <w:r>
        <w:rPr>
          <w:bCs/>
          <w:b/>
        </w:rPr>
        <w:t xml:space="preserve">xóa dữ liệu</w:t>
      </w:r>
      <w:r>
        <w:t xml:space="preserve"> </w:t>
      </w:r>
      <w:r>
        <w:t xml:space="preserve">hoặc có câu hỏi về quyền riêng tư, hãy liên hệ tổng đài. Dữ liệu liên quan đến hợp đồng bảo hiểm</w:t>
      </w:r>
      <w:r>
        <w:t xml:space="preserve"> </w:t>
      </w:r>
      <w:r>
        <w:rPr>
          <w:bCs/>
          <w:b/>
        </w:rPr>
        <w:t xml:space="preserve">đang còn hiệu lực</w:t>
      </w:r>
      <w:r>
        <w:t xml:space="preserve"> </w:t>
      </w:r>
      <w:r>
        <w:t xml:space="preserve">phải được lưu giữ theo quy định pháp luật cho đến khi hết hạn.</w:t>
      </w:r>
    </w:p>
    <w:p>
      <w:pPr>
        <w:pStyle w:val="BodyText"/>
      </w:pPr>
      <w:r>
        <w:t xml:space="preserve">Để thoát khỏi trang bảo hiểm, chạm</w:t>
      </w:r>
      <w:r>
        <w:t xml:space="preserve"> </w:t>
      </w:r>
      <w:r>
        <w:rPr>
          <w:bCs/>
          <w:b/>
        </w:rPr>
        <w:t xml:space="preserve">Đăng xuất</w:t>
      </w:r>
      <w:r>
        <w:t xml:space="preserve"> </w:t>
      </w:r>
      <w:r>
        <w:t xml:space="preserve">ở cuối mục</w:t>
      </w:r>
      <w:r>
        <w:t xml:space="preserve"> </w:t>
      </w:r>
      <w:r>
        <w:rPr>
          <w:bCs/>
          <w:b/>
        </w:rPr>
        <w:t xml:space="preserve">Tài khoản</w:t>
      </w:r>
      <w:r>
        <w:t xml:space="preserve">.</w:t>
      </w:r>
    </w:p>
    <w:p>
      <w:r>
        <w:pict>
          <v:rect style="width:0;height:1.5pt" o:hralign="center" o:hrstd="t" o:hr="t"/>
        </w:pict>
      </w:r>
    </w:p>
    <w:bookmarkEnd w:id="33"/>
    <w:bookmarkEnd w:id="34"/>
    <w:bookmarkStart w:id="35" w:name="Xd745b0a8155a184fc5cee674c0518aa3bb85d18"/>
    <w:p>
      <w:pPr>
        <w:pStyle w:val="Heading2"/>
      </w:pPr>
      <w:r>
        <w:t xml:space="preserve">9. Câu hỏi thường gặp</w:t>
      </w:r>
    </w:p>
    <w:p>
      <w:pPr>
        <w:pStyle w:val="FirstParagraph"/>
      </w:pPr>
      <w:r>
        <w:rPr>
          <w:bCs/>
          <w:b/>
        </w:rPr>
        <w:t xml:space="preserve">Cuộc gọi từ "trợ lý tự động của VETC" có thật không?</w:t>
      </w:r>
      <w:r>
        <w:t xml:space="preserve"> </w:t>
      </w:r>
      <w:r>
        <w:t xml:space="preserve">Có. Trợ lý luôn giới thiệu là trợ lý tự động, thông báo cuộc gọi được ghi âm,</w:t>
      </w:r>
      <w:r>
        <w:t xml:space="preserve"> </w:t>
      </w:r>
      <w:r>
        <w:rPr>
          <w:bCs/>
          <w:b/>
        </w:rPr>
        <w:t xml:space="preserve">mời bạn đọc biển số xe để xác minh</w:t>
      </w:r>
      <w:r>
        <w:t xml:space="preserve"> </w:t>
      </w:r>
      <w:r>
        <w:t xml:space="preserve">(trợ lý không đọc biển số của bạn trước) và</w:t>
      </w:r>
      <w:r>
        <w:t xml:space="preserve"> </w:t>
      </w:r>
      <w:r>
        <w:rPr>
          <w:bCs/>
          <w:b/>
        </w:rPr>
        <w:t xml:space="preserve">không bao giờ hỏi OTP hay yêu cầu thanh toán qua điện thoại</w:t>
      </w:r>
      <w:r>
        <w:t xml:space="preserve">. Bạn có thể yêu cầu gửi đường dẫn để tự kiểm tra trong ứng dụng.</w:t>
      </w:r>
    </w:p>
    <w:p>
      <w:pPr>
        <w:pStyle w:val="BodyText"/>
      </w:pPr>
      <w:r>
        <w:rPr>
          <w:bCs/>
          <w:b/>
        </w:rPr>
        <w:t xml:space="preserve">Mua qua VETC có rẻ hơn không?</w:t>
      </w:r>
      <w:r>
        <w:t xml:space="preserve"> </w:t>
      </w:r>
      <w:r>
        <w:t xml:space="preserve">Phí TNDS do Nhà nước quy định,</w:t>
      </w:r>
      <w:r>
        <w:t xml:space="preserve"> </w:t>
      </w:r>
      <w:r>
        <w:rPr>
          <w:bCs/>
          <w:b/>
        </w:rPr>
        <w:t xml:space="preserve">giống nhau ở mọi nơi</w:t>
      </w:r>
      <w:r>
        <w:t xml:space="preserve">. Mua qua VETC, bạn được gia hạn nhanh, nhận giấy chứng nhận điện tử ngay và các dịch vụ đi kèm như cứu hộ 24/7.</w:t>
      </w:r>
    </w:p>
    <w:p>
      <w:pPr>
        <w:pStyle w:val="BodyText"/>
      </w:pPr>
      <w:r>
        <w:rPr>
          <w:bCs/>
          <w:b/>
        </w:rPr>
        <w:t xml:space="preserve">Tôi đã mua bảo hiểm ở nơi khác, làm sao để không nhận nhắc nữa?</w:t>
      </w:r>
      <w:r>
        <w:t xml:space="preserve"> </w:t>
      </w:r>
      <w:r>
        <w:t xml:space="preserve">Ở</w:t>
      </w:r>
      <w:r>
        <w:t xml:space="preserve"> </w:t>
      </w:r>
      <w:r>
        <w:rPr>
          <w:bCs/>
          <w:b/>
        </w:rPr>
        <w:t xml:space="preserve">Trang chủ</w:t>
      </w:r>
      <w:r>
        <w:t xml:space="preserve">, chạm</w:t>
      </w:r>
      <w:r>
        <w:t xml:space="preserve"> </w:t>
      </w:r>
      <w:r>
        <w:rPr>
          <w:bCs/>
          <w:b/>
        </w:rPr>
        <w:t xml:space="preserve">xác nhận ngày hết hạn</w:t>
      </w:r>
      <w:r>
        <w:t xml:space="preserve"> </w:t>
      </w:r>
      <w:r>
        <w:t xml:space="preserve">(hoặc</w:t>
      </w:r>
      <w:r>
        <w:t xml:space="preserve"> </w:t>
      </w:r>
      <w:r>
        <w:rPr>
          <w:bCs/>
          <w:b/>
        </w:rPr>
        <w:t xml:space="preserve">Cập nhật ngày hết hạn</w:t>
      </w:r>
      <w:r>
        <w:t xml:space="preserve">) và nhập ngày hết hạn mới. Bạn cũng có thể tắt tin tiếp thị trong</w:t>
      </w:r>
      <w:r>
        <w:t xml:space="preserve"> </w:t>
      </w:r>
      <w:r>
        <w:rPr>
          <w:bCs/>
          <w:b/>
        </w:rPr>
        <w:t xml:space="preserve">Tài khoản</w:t>
      </w:r>
      <w:r>
        <w:t xml:space="preserve">.</w:t>
      </w:r>
    </w:p>
    <w:p>
      <w:pPr>
        <w:pStyle w:val="BodyText"/>
      </w:pPr>
      <w:r>
        <w:rPr>
          <w:bCs/>
          <w:b/>
        </w:rPr>
        <w:t xml:space="preserve">Thanh toán bị lỗi thì sao?</w:t>
      </w:r>
      <w:r>
        <w:t xml:space="preserve"> </w:t>
      </w:r>
      <w:r>
        <w:t xml:space="preserve">Nếu thanh toán báo lỗi, giao dịch</w:t>
      </w:r>
      <w:r>
        <w:t xml:space="preserve"> </w:t>
      </w:r>
      <w:r>
        <w:rPr>
          <w:bCs/>
          <w:b/>
        </w:rPr>
        <w:t xml:space="preserve">chưa hoàn tất</w:t>
      </w:r>
      <w:r>
        <w:t xml:space="preserve">. Vui lòng thử lại sau ít phút. Nếu ví đã bị trừ tiền nhưng chưa có giấy chứng nhận, hệ thống sẽ tự động hoàn tiền; hãy liên hệ tổng đài và cho biết thời gian giao dịch.</w:t>
      </w:r>
    </w:p>
    <w:p>
      <w:pPr>
        <w:pStyle w:val="BodyText"/>
      </w:pPr>
      <w:r>
        <w:rPr>
          <w:bCs/>
          <w:b/>
        </w:rPr>
        <w:t xml:space="preserve">Tôi đổi xe hoặc bán xe?</w:t>
      </w:r>
      <w:r>
        <w:t xml:space="preserve"> </w:t>
      </w:r>
      <w:r>
        <w:t xml:space="preserve">Hãy cập nhật trong ứng dụng VETC hoặc báo tổng đài. Nếu trợ lý gọi nhầm người, chỉ cần nói</w:t>
      </w:r>
      <w:r>
        <w:t xml:space="preserve"> </w:t>
      </w:r>
      <w:r>
        <w:rPr>
          <w:iCs/>
          <w:i/>
        </w:rPr>
        <w:t xml:space="preserve">"nhầm số"</w:t>
      </w:r>
      <w:r>
        <w:t xml:space="preserve">.</w:t>
      </w:r>
    </w:p>
    <w:p>
      <w:pPr>
        <w:pStyle w:val="BodyText"/>
      </w:pPr>
      <w:r>
        <w:rPr>
          <w:bCs/>
          <w:b/>
        </w:rPr>
        <w:t xml:space="preserve">Tư vấn viên gửi báo giá cho tôi, tôi thanh toán thế nào?</w:t>
      </w:r>
      <w:r>
        <w:t xml:space="preserve"> </w:t>
      </w:r>
      <w:r>
        <w:t xml:space="preserve">Mở ứng dụng VETC, vào</w:t>
      </w:r>
      <w:r>
        <w:t xml:space="preserve"> </w:t>
      </w:r>
      <w:r>
        <w:rPr>
          <w:bCs/>
          <w:b/>
        </w:rPr>
        <w:t xml:space="preserve">Trang chủ</w:t>
      </w:r>
      <w:r>
        <w:t xml:space="preserve">, xem thẻ</w:t>
      </w:r>
      <w:r>
        <w:t xml:space="preserve"> </w:t>
      </w:r>
      <w:r>
        <w:rPr>
          <w:bCs/>
          <w:b/>
        </w:rPr>
        <w:t xml:space="preserve">Báo giá chờ bạn xác nhận</w:t>
      </w:r>
      <w:r>
        <w:t xml:space="preserve"> </w:t>
      </w:r>
      <w:r>
        <w:t xml:space="preserve">và chạm</w:t>
      </w:r>
      <w:r>
        <w:t xml:space="preserve"> </w:t>
      </w:r>
      <w:r>
        <w:rPr>
          <w:bCs/>
          <w:b/>
        </w:rPr>
        <w:t xml:space="preserve">Xác nhận &amp; thanh toán bằng ví VETC</w:t>
      </w:r>
      <w:r>
        <w:t xml:space="preserve">. Tư vấn viên không bao giờ nhận tiền hay mã OTP qua điện thoại.</w:t>
      </w:r>
    </w:p>
    <w:p>
      <w:pPr>
        <w:pStyle w:val="BodyText"/>
      </w:pPr>
      <w:r>
        <w:rPr>
          <w:bCs/>
          <w:b/>
        </w:rPr>
        <w:t xml:space="preserve">Liên hệ hỗ trợ:</w:t>
      </w:r>
      <w:r>
        <w:t xml:space="preserve"> </w:t>
      </w:r>
      <w:r>
        <w:t xml:space="preserve">tổng đài chính thức VETC / Bảo hiểm TASCO (số điện thoại được công bố trong ứng dụng VETC).</w:t>
      </w:r>
    </w:p>
    <w:p>
      <w:r>
        <w:pict>
          <v:rect style="width:0;height:1.5pt" o:hralign="center" o:hrstd="t" o:hr="t"/>
        </w:pict>
      </w:r>
    </w:p>
    <w:bookmarkEnd w:id="35"/>
    <w:bookmarkStart w:id="36" w:name="english-summary"/>
    <w:p>
      <w:pPr>
        <w:pStyle w:val="Heading2"/>
      </w:pPr>
      <w:r>
        <w:t xml:space="preserve">English summary</w:t>
      </w:r>
    </w:p>
    <w:p>
      <w:pPr>
        <w:pStyle w:val="FirstParagraph"/>
      </w:pPr>
      <w:r>
        <w:rPr>
          <w:bCs/>
          <w:b/>
        </w:rPr>
        <w:t xml:space="preserve">What it is:</w:t>
      </w:r>
      <w:r>
        <w:t xml:space="preserve"> </w:t>
      </w:r>
      <w:r>
        <w:t xml:space="preserve">the insurance section inside the VETC app (also opened from VETC push, Zalo OA or SMS renewal links), provided by VETC with TASCO Insurance.</w:t>
      </w:r>
    </w:p>
    <w:p>
      <w:pPr>
        <w:pStyle w:val="BodyText"/>
      </w:pPr>
      <w:r>
        <w:rPr>
          <w:bCs/>
          <w:b/>
        </w:rPr>
        <w:t xml:space="preserve">What customers can do:</w:t>
      </w:r>
    </w:p>
    <w:p>
      <w:pPr>
        <w:numPr>
          <w:ilvl w:val="0"/>
          <w:numId w:val="1014"/>
        </w:numPr>
        <w:pStyle w:val="Compact"/>
      </w:pPr>
      <w:r>
        <w:rPr>
          <w:bCs/>
          <w:b/>
        </w:rPr>
        <w:t xml:space="preserve">Home:</w:t>
      </w:r>
      <w:r>
        <w:t xml:space="preserve"> </w:t>
      </w:r>
      <w:r>
        <w:t xml:space="preserve">see cover status (plate, expiry date and days left, current insurer) with one primary action, up to 3 relevant benefits, and their e-certificates with QR codes.</w:t>
      </w:r>
    </w:p>
    <w:p>
      <w:pPr>
        <w:numPr>
          <w:ilvl w:val="0"/>
          <w:numId w:val="1014"/>
        </w:numPr>
        <w:pStyle w:val="Compact"/>
      </w:pPr>
      <w:r>
        <w:rPr>
          <w:bCs/>
          <w:b/>
        </w:rPr>
        <w:t xml:space="preserve">Quotes waiting for confirmation:</w:t>
      </w:r>
      <w:r>
        <w:t xml:space="preserve"> </w:t>
      </w:r>
      <w:r>
        <w:t xml:space="preserve">when a telesales advisor sends a quote, it appears at the top of Home under</w:t>
      </w:r>
      <w:r>
        <w:t xml:space="preserve"> </w:t>
      </w:r>
      <w:r>
        <w:rPr>
          <w:iCs/>
          <w:i/>
        </w:rPr>
        <w:t xml:space="preserve">Báo giá chờ bạn xác nhận</w:t>
      </w:r>
      <w:r>
        <w:t xml:space="preserve"> </w:t>
      </w:r>
      <w:r>
        <w:t xml:space="preserve">(quotes waiting for your confirmation). The customer taps</w:t>
      </w:r>
      <w:r>
        <w:t xml:space="preserve"> </w:t>
      </w:r>
      <w:r>
        <w:rPr>
          <w:iCs/>
          <w:i/>
        </w:rPr>
        <w:t xml:space="preserve">Xác nhận &amp; thanh toán bằng ví VETC</w:t>
      </w:r>
      <w:r>
        <w:t xml:space="preserve"> </w:t>
      </w:r>
      <w:r>
        <w:t xml:space="preserve">to confirm and pay. Staff never take payment.</w:t>
      </w:r>
    </w:p>
    <w:p>
      <w:pPr>
        <w:numPr>
          <w:ilvl w:val="0"/>
          <w:numId w:val="1014"/>
        </w:numPr>
        <w:pStyle w:val="Compact"/>
      </w:pPr>
      <w:r>
        <w:rPr>
          <w:bCs/>
          <w:b/>
        </w:rPr>
        <w:t xml:space="preserve">Confirm expiry:</w:t>
      </w:r>
      <w:r>
        <w:t xml:space="preserve"> </w:t>
      </w:r>
      <w:r>
        <w:t xml:space="preserve">confirm or correct the current expiry date and insurer so that reminders are timed correctly (data repair). No loyalty points are offered for this: points remain subject to legal review.</w:t>
      </w:r>
    </w:p>
    <w:p>
      <w:pPr>
        <w:numPr>
          <w:ilvl w:val="0"/>
          <w:numId w:val="1014"/>
        </w:numPr>
        <w:pStyle w:val="Compact"/>
      </w:pPr>
      <w:r>
        <w:rPr>
          <w:bCs/>
          <w:b/>
        </w:rPr>
        <w:t xml:space="preserve">Renew TNDS in 3 taps:</w:t>
      </w:r>
      <w:r>
        <w:t xml:space="preserve"> </w:t>
      </w:r>
      <w:r>
        <w:rPr>
          <w:iCs/>
          <w:i/>
        </w:rPr>
        <w:t xml:space="preserve">Gia hạn ngay</w:t>
      </w:r>
      <w:r>
        <w:t xml:space="preserve"> </w:t>
      </w:r>
      <w:r>
        <w:t xml:space="preserve">→</w:t>
      </w:r>
      <w:r>
        <w:t xml:space="preserve"> </w:t>
      </w:r>
      <w:r>
        <w:rPr>
          <w:iCs/>
          <w:i/>
        </w:rPr>
        <w:t xml:space="preserve">Xem phí</w:t>
      </w:r>
      <w:r>
        <w:t xml:space="preserve"> </w:t>
      </w:r>
      <w:r>
        <w:t xml:space="preserve">→</w:t>
      </w:r>
      <w:r>
        <w:t xml:space="preserve"> </w:t>
      </w:r>
      <w:r>
        <w:rPr>
          <w:iCs/>
          <w:i/>
        </w:rPr>
        <w:t xml:space="preserve">Thanh toán bằng ví VETC</w:t>
      </w:r>
      <w:r>
        <w:t xml:space="preserve"> </w:t>
      </w:r>
      <w:r>
        <w:t xml:space="preserve">(then the wallet's own confirmation in the VETC app). Example premium: 480,700 VND (437,000 + 10 % VAT) for a car under 6 seats, 1 year. Quotes are valid for 24 hours. Repeated taps never double-charge.</w:t>
      </w:r>
    </w:p>
    <w:p>
      <w:pPr>
        <w:numPr>
          <w:ilvl w:val="0"/>
          <w:numId w:val="1014"/>
        </w:numPr>
        <w:pStyle w:val="Compact"/>
      </w:pPr>
      <w:r>
        <w:rPr>
          <w:bCs/>
          <w:b/>
        </w:rPr>
        <w:t xml:space="preserve">Optional add-ons:</w:t>
      </w:r>
      <w:r>
        <w:t xml:space="preserve"> </w:t>
      </w:r>
      <w:r>
        <w:t xml:space="preserve">driver and passenger accident cover (per seat). Physical damage cover needs a vehicle inspection by a TASCO assessor before the customer can pay.</w:t>
      </w:r>
    </w:p>
    <w:p>
      <w:pPr>
        <w:numPr>
          <w:ilvl w:val="0"/>
          <w:numId w:val="1014"/>
        </w:numPr>
        <w:pStyle w:val="Compact"/>
      </w:pPr>
      <w:r>
        <w:rPr>
          <w:bCs/>
          <w:b/>
        </w:rPr>
        <w:t xml:space="preserve">E-certificate with QR:</w:t>
      </w:r>
      <w:r>
        <w:t xml:space="preserve"> </w:t>
      </w:r>
      <w:r>
        <w:t xml:space="preserve">shown instantly. The QR opens a public verification page (</w:t>
      </w:r>
      <w:r>
        <w:rPr>
          <w:rStyle w:val="VerbatimChar"/>
        </w:rPr>
        <w:t xml:space="preserve">/verify/&lt;certNo&gt;</w:t>
      </w:r>
      <w:r>
        <w:t xml:space="preserve">) that shows validity, product, dates and a masked plate, with no personal data.</w:t>
      </w:r>
    </w:p>
    <w:p>
      <w:pPr>
        <w:numPr>
          <w:ilvl w:val="0"/>
          <w:numId w:val="1014"/>
        </w:numPr>
        <w:pStyle w:val="Compact"/>
      </w:pPr>
      <w:r>
        <w:rPr>
          <w:bCs/>
          <w:b/>
        </w:rPr>
        <w:t xml:space="preserve">Benefits:</w:t>
      </w:r>
      <w:r>
        <w:t xml:space="preserve"> </w:t>
      </w:r>
      <w:r>
        <w:t xml:space="preserve">roadside assistance, e-certificate, inspection reminders, claims fast-lane, multi-year cover and add-on covers. Auto-renewal and the fleet dashboard are on the roadmap and are not shown to customers. No discounts: TNDS premiums are regulated and the same everywhere.</w:t>
      </w:r>
    </w:p>
    <w:p>
      <w:pPr>
        <w:numPr>
          <w:ilvl w:val="0"/>
          <w:numId w:val="1014"/>
        </w:numPr>
        <w:pStyle w:val="Compact"/>
      </w:pPr>
      <w:r>
        <w:rPr>
          <w:bCs/>
          <w:b/>
        </w:rPr>
        <w:t xml:space="preserve">Claims (FNOL):</w:t>
      </w:r>
      <w:r>
        <w:t xml:space="preserve"> </w:t>
      </w:r>
      <w:r>
        <w:t xml:space="preserve">report an accident on a TASCO policy bought through VETC. The customer receives an acknowledgement message, and an assessor calls back within 4 hours. Status is tracked in the app.</w:t>
      </w:r>
    </w:p>
    <w:p>
      <w:pPr>
        <w:numPr>
          <w:ilvl w:val="0"/>
          <w:numId w:val="1014"/>
        </w:numPr>
        <w:pStyle w:val="Compact"/>
      </w:pPr>
      <w:r>
        <w:rPr>
          <w:bCs/>
          <w:b/>
        </w:rPr>
        <w:t xml:space="preserve">Account:</w:t>
      </w:r>
      <w:r>
        <w:t xml:space="preserve"> </w:t>
      </w:r>
      <w:r>
        <w:t xml:space="preserve">consent centre (marketing messages, advisory calls, saved immediately), download my data (JSON), sign out. Erasure requests go through the hotline, and data for policies still in force is kept until expiry as the law requires.</w:t>
      </w:r>
    </w:p>
    <w:p>
      <w:pPr>
        <w:pStyle w:val="FirstParagraph"/>
      </w:pPr>
      <w:r>
        <w:rPr>
          <w:bCs/>
          <w:b/>
        </w:rPr>
        <w:t xml:space="preserve">Safety message:</w:t>
      </w:r>
      <w:r>
        <w:t xml:space="preserve"> </w:t>
      </w:r>
      <w:r>
        <w:t xml:space="preserve">VETC and TASCO never ask for OTPs, wallet PINs or card details by phone or message. Payment happens only inside the official VETC app.</w:t>
      </w:r>
    </w:p>
    <w:bookmarkEnd w:id="36"/>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Bảo hiểm xe trên ứng dụng VETC (VETC × Bảo hiểm TASCO)</dc:title>
  <dc:creator>iorta TechNXT</dc:creator>
  <cp:keywords/>
  <dcterms:created xsi:type="dcterms:W3CDTF">2026-10-07T22:36:08Z</dcterms:created>
  <dcterms:modified xsi:type="dcterms:W3CDTF">2026-10-07T22:36:08Z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User Manuals</vt:lpwstr>
  </property>
</Properties>
</file>