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Runbook and Support Guide — TASCO Growth Platform</w:t>
      </w:r>
    </w:p>
    <w:p>
      <w:pPr>
        <w:pStyle w:val="Subtitle"/>
      </w:pPr>
      <w:r>
        <w:t xml:space="preserve">TASCO Insurance × VETC Growth Platform — Operations</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p>
            <w:pPr>
              <w:pStyle w:val="Compact"/>
              <w:spacing w:before="20" w:after="20"/>
              <w:jc w:val="left"/>
            </w:pPr>
            <w:r>
              <w:rPr>
                <w:sz w:val="17"/>
              </w:rPr>
              <w:t xml:space="preserve">Runbook and Support Guide</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TASCO IT Production Support (L2), with iorta TechNXT engineering (L3)</w:t>
            </w:r>
          </w:p>
        </w:tc>
        <w:tc>
          <w:tcPr/>
          <w:p>
            <w:pPr>
              <w:pStyle w:val="Compact"/>
              <w:spacing w:before="20" w:after="20"/>
              <w:jc w:val="left"/>
            </w:pPr>
            <w:r>
              <w:rPr>
                <w:sz w:val="17"/>
              </w:rPr>
              <w:t xml:space="preserve">Issued for submission</w:t>
            </w:r>
          </w:p>
        </w:tc>
      </w:tr>
    </w:tbl>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Item</w:t>
            </w:r>
          </w:p>
        </w:tc>
        <w:tc>
          <w:tcPr>
            <w:shd w:val="clear" w:color="auto" w:fill="213368"/>
          </w:tcPr>
          <w:p>
            <w:pPr>
              <w:pStyle w:val="Compact"/>
              <w:spacing w:before="20" w:after="20"/>
              <w:jc w:val="left"/>
            </w:pPr>
            <w:r>
              <w:rPr>
                <w:b/>
                <w:color w:val="FFFFFF"/>
                <w:sz w:val="18"/>
              </w:rPr>
              <w:t xml:space="preserve">Value</w:t>
            </w:r>
          </w:p>
        </w:tc>
      </w:tr>
      <w:tr>
        <w:tc>
          <w:tcPr>
            <w:noWrap/>
          </w:tcPr>
          <w:p>
            <w:pPr>
              <w:pStyle w:val="Compact"/>
              <w:spacing w:before="20" w:after="20"/>
              <w:jc w:val="left"/>
            </w:pPr>
            <w:r>
              <w:rPr>
                <w:sz w:val="18"/>
              </w:rPr>
              <w:t xml:space="preserve">Service</w:t>
            </w:r>
          </w:p>
        </w:tc>
        <w:tc>
          <w:tcPr/>
          <w:p>
            <w:pPr>
              <w:pStyle w:val="Compact"/>
              <w:spacing w:before="20" w:after="20"/>
              <w:jc w:val="left"/>
            </w:pPr>
            <w:r>
              <w:rPr>
                <w:rStyle w:val="VerbatimChar"/>
                <w:sz w:val="18"/>
              </w:rPr>
              <w:t xml:space="preserve">tasco-growth-platform</w:t>
            </w:r>
            <w:r>
              <w:rPr>
                <w:sz w:val="18"/>
              </w:rPr>
              <w:t xml:space="preserve"> </w:t>
            </w:r>
            <w:r>
              <w:rPr>
                <w:sz w:val="18"/>
              </w:rPr>
              <w:t xml:space="preserve">(log field</w:t>
            </w:r>
            <w:r>
              <w:rPr>
                <w:sz w:val="18"/>
              </w:rPr>
              <w:t xml:space="preserve"> </w:t>
            </w:r>
            <w:r>
              <w:rPr>
                <w:rStyle w:val="VerbatimChar"/>
                <w:sz w:val="18"/>
              </w:rPr>
              <w:t xml:space="preserve">service</w:t>
            </w:r>
            <w:r>
              <w:rPr>
                <w:sz w:val="18"/>
              </w:rPr>
              <w:t xml:space="preserve">), Node.js 22, PostgreSQL 16</w:t>
            </w:r>
          </w:p>
        </w:tc>
      </w:tr>
      <w:tr>
        <w:tc>
          <w:tcPr/>
          <w:p>
            <w:pPr>
              <w:pStyle w:val="Compact"/>
              <w:spacing w:before="20" w:after="20"/>
              <w:jc w:val="left"/>
            </w:pPr>
            <w:r>
              <w:rPr>
                <w:sz w:val="18"/>
              </w:rPr>
              <w:t xml:space="preserve">Owner (BAU)</w:t>
            </w:r>
          </w:p>
        </w:tc>
        <w:tc>
          <w:tcPr/>
          <w:p>
            <w:pPr>
              <w:pStyle w:val="Compact"/>
              <w:spacing w:before="20" w:after="20"/>
              <w:jc w:val="left"/>
            </w:pPr>
            <w:r>
              <w:rPr>
                <w:sz w:val="18"/>
              </w:rPr>
              <w:t xml:space="preserve">TASCO IT Production Support (L2), with iorta TechNXT engineering (L3) during hypercare and under the AMS contract</w:t>
            </w:r>
          </w:p>
        </w:tc>
      </w:tr>
      <w:tr>
        <w:tc>
          <w:tcPr>
            <w:noWrap/>
          </w:tcPr>
          <w:p>
            <w:pPr>
              <w:pStyle w:val="Compact"/>
              <w:spacing w:before="20" w:after="20"/>
              <w:jc w:val="left"/>
            </w:pPr>
            <w:r>
              <w:rPr>
                <w:sz w:val="18"/>
              </w:rPr>
              <w:t xml:space="preserve">Environments</w:t>
            </w:r>
          </w:p>
        </w:tc>
        <w:tc>
          <w:tcPr/>
          <w:p>
            <w:pPr>
              <w:pStyle w:val="Compact"/>
              <w:spacing w:before="20" w:after="20"/>
              <w:jc w:val="left"/>
            </w:pPr>
            <w:r>
              <w:rPr>
                <w:sz w:val="18"/>
              </w:rPr>
              <w:t xml:space="preserve">Production (Kubernetes,</w:t>
            </w:r>
            <w:r>
              <w:rPr>
                <w:sz w:val="18"/>
              </w:rPr>
              <w:t xml:space="preserve"> </w:t>
            </w:r>
            <w:r>
              <w:rPr>
                <w:rStyle w:val="VerbatimChar"/>
                <w:sz w:val="18"/>
              </w:rPr>
              <w:t xml:space="preserve">deploy/k8s</w:t>
            </w:r>
            <w:r>
              <w:rPr>
                <w:sz w:val="18"/>
              </w:rPr>
              <w:t xml:space="preserve">); hosted UAT on Railway at</w:t>
            </w:r>
            <w:r>
              <w:rPr>
                <w:sz w:val="18"/>
              </w:rPr>
              <w:t xml:space="preserve"> </w:t>
            </w:r>
            <w:hyperlink r:id="rId20">
              <w:r>
                <w:rPr>
                  <w:rStyle w:val="Hyperlink"/>
                </w:rPr>
                <w:t xml:space="preserve">https://tasco-growth-api-uat.up.railway.app</w:t>
              </w:r>
            </w:hyperlink>
            <w:r>
              <w:rPr>
                <w:sz w:val="18"/>
              </w:rPr>
              <w:t xml:space="preserve"> </w:t>
            </w:r>
            <w:r>
              <w:rPr>
                <w:sz w:val="18"/>
              </w:rPr>
              <w:t xml:space="preserve">(</w:t>
            </w:r>
            <w:r>
              <w:rPr>
                <w:rStyle w:val="VerbatimChar"/>
                <w:sz w:val="18"/>
              </w:rPr>
              <w:t xml:space="preserve">NODE_ENV=uat</w:t>
            </w:r>
            <w:r>
              <w:rPr>
                <w:sz w:val="18"/>
              </w:rPr>
              <w:t xml:space="preserve">, PostgreSQL, sandbox adapters, demo accounts)</w:t>
            </w:r>
          </w:p>
        </w:tc>
      </w:tr>
      <w:tr>
        <w:tc>
          <w:tcPr>
            <w:noWrap/>
          </w:tcPr>
          <w:p>
            <w:pPr>
              <w:pStyle w:val="Compact"/>
              <w:spacing w:before="20" w:after="20"/>
              <w:jc w:val="left"/>
            </w:pPr>
            <w:r>
              <w:rPr>
                <w:sz w:val="18"/>
              </w:rPr>
              <w:t xml:space="preserve">Related</w:t>
            </w:r>
          </w:p>
        </w:tc>
        <w:tc>
          <w:tcPr/>
          <w:p>
            <w:pPr>
              <w:pStyle w:val="Compact"/>
              <w:spacing w:before="20" w:after="20"/>
              <w:jc w:val="left"/>
            </w:pPr>
            <w:hyperlink r:id="rId21">
              <w:r>
                <w:rPr>
                  <w:rStyle w:val="Hyperlink"/>
                </w:rPr>
                <w:t xml:space="preserve">Monitoring and Alerting</w:t>
              </w:r>
            </w:hyperlink>
            <w:r>
              <w:rPr>
                <w:sz w:val="18"/>
              </w:rPr>
              <w:t xml:space="preserve"> </w:t>
            </w:r>
            <w:r>
              <w:rPr>
                <w:sz w:val="18"/>
              </w:rPr>
              <w:t xml:space="preserve">·</w:t>
            </w:r>
            <w:r>
              <w:rPr>
                <w:sz w:val="18"/>
              </w:rPr>
              <w:t xml:space="preserve"> </w:t>
            </w:r>
            <w:hyperlink r:id="rId22">
              <w:r>
                <w:rPr>
                  <w:rStyle w:val="Hyperlink"/>
                </w:rPr>
                <w:t xml:space="preserve">DR and BCP</w:t>
              </w:r>
            </w:hyperlink>
            <w:r>
              <w:rPr>
                <w:sz w:val="18"/>
              </w:rPr>
              <w:t xml:space="preserve"> </w:t>
            </w:r>
            <w:r>
              <w:rPr>
                <w:sz w:val="18"/>
              </w:rPr>
              <w:t xml:space="preserve">·</w:t>
            </w:r>
            <w:r>
              <w:rPr>
                <w:sz w:val="18"/>
              </w:rPr>
              <w:t xml:space="preserve"> </w:t>
            </w:r>
            <w:hyperlink r:id="rId23">
              <w:r>
                <w:rPr>
                  <w:rStyle w:val="Hyperlink"/>
                </w:rPr>
                <w:t xml:space="preserve">Release and Change Management</w:t>
              </w:r>
            </w:hyperlink>
            <w:r>
              <w:rPr>
                <w:sz w:val="18"/>
              </w:rPr>
              <w:t xml:space="preserve"> </w:t>
            </w:r>
            <w:r>
              <w:rPr>
                <w:sz w:val="18"/>
              </w:rPr>
              <w:t xml:space="preserve">· Known issues KI-xx: Test Strategy, Appendix A (docs/quality/test-strategy.pdf)</w:t>
            </w:r>
          </w:p>
        </w:tc>
      </w:tr>
      <w:tr>
        <w:tc>
          <w:tcPr>
            <w:noWrap/>
          </w:tcPr>
          <w:p>
            <w:pPr>
              <w:pStyle w:val="Compact"/>
              <w:spacing w:before="20" w:after="20"/>
              <w:jc w:val="left"/>
            </w:pPr>
            <w:r>
              <w:rPr>
                <w:sz w:val="18"/>
              </w:rPr>
              <w:t xml:space="preserve">Review</w:t>
            </w:r>
          </w:p>
        </w:tc>
        <w:tc>
          <w:tcPr/>
          <w:p>
            <w:pPr>
              <w:pStyle w:val="Compact"/>
              <w:spacing w:before="20" w:after="20"/>
              <w:jc w:val="left"/>
            </w:pPr>
            <w:r>
              <w:rPr>
                <w:sz w:val="18"/>
              </w:rPr>
              <w:t xml:space="preserve">Applies to the pilot (G3). Reviewed after each hypercare week</w:t>
            </w:r>
          </w:p>
        </w:tc>
      </w:tr>
    </w:tbl>
    <w:p>
      <w:pPr>
        <w:pStyle w:val="BlockText"/>
      </w:pPr>
      <w:r>
        <w:rPr>
          <w:bCs/>
          <w:b/>
        </w:rPr>
        <w:t xml:space="preserve">Sandbox and production.</w:t>
      </w:r>
      <w:r>
        <w:t xml:space="preserve"> </w:t>
      </w:r>
      <w:r>
        <w:t xml:space="preserve">Today the integration adapters in the repo are sandboxes (</w:t>
      </w:r>
      <w:r>
        <w:rPr>
          <w:rStyle w:val="VerbatimChar"/>
        </w:rPr>
        <w:t xml:space="preserve">mockGateways.js</w:t>
      </w:r>
      <w:r>
        <w:t xml:space="preserve">,</w:t>
      </w:r>
      <w:r>
        <w:t xml:space="preserve"> </w:t>
      </w:r>
      <w:r>
        <w:rPr>
          <w:rStyle w:val="VerbatimChar"/>
        </w:rPr>
        <w:t xml:space="preserve">simulatedCaller.js</w:t>
      </w:r>
      <w:r>
        <w:t xml:space="preserve">). The procedures below are written for production adapters with the</w:t>
      </w:r>
      <w:r>
        <w:t xml:space="preserve"> </w:t>
      </w:r>
      <w:r>
        <w:rPr>
          <w:bCs/>
          <w:b/>
        </w:rPr>
        <w:t xml:space="preserve">same names</w:t>
      </w:r>
      <w:r>
        <w:t xml:space="preserve">:</w:t>
      </w:r>
      <w:r>
        <w:t xml:space="preserve"> </w:t>
      </w:r>
      <w:r>
        <w:rPr>
          <w:rStyle w:val="VerbatimChar"/>
        </w:rPr>
        <w:t xml:space="preserve">vetc-wallet</w:t>
      </w:r>
      <w:r>
        <w:t xml:space="preserve">,</w:t>
      </w:r>
      <w:r>
        <w:t xml:space="preserve"> </w:t>
      </w:r>
      <w:r>
        <w:rPr>
          <w:rStyle w:val="VerbatimChar"/>
        </w:rPr>
        <w:t xml:space="preserve">tasco-core</w:t>
      </w:r>
      <w:r>
        <w:t xml:space="preserve">,</w:t>
      </w:r>
      <w:r>
        <w:t xml:space="preserve"> </w:t>
      </w:r>
      <w:r>
        <w:rPr>
          <w:rStyle w:val="VerbatimChar"/>
        </w:rPr>
        <w:t xml:space="preserve">voice-ai</w:t>
      </w:r>
      <w:r>
        <w:t xml:space="preserve">,</w:t>
      </w:r>
      <w:r>
        <w:t xml:space="preserve"> </w:t>
      </w:r>
      <w:r>
        <w:rPr>
          <w:rStyle w:val="VerbatimChar"/>
        </w:rPr>
        <w:t xml:space="preserve">app-push</w:t>
      </w:r>
      <w:r>
        <w:t xml:space="preserve">,</w:t>
      </w:r>
      <w:r>
        <w:t xml:space="preserve"> </w:t>
      </w:r>
      <w:r>
        <w:rPr>
          <w:rStyle w:val="VerbatimChar"/>
        </w:rPr>
        <w:t xml:space="preserve">zalo-zns</w:t>
      </w:r>
      <w:r>
        <w:t xml:space="preserve"> </w:t>
      </w:r>
      <w:r>
        <w:t xml:space="preserve">and</w:t>
      </w:r>
      <w:r>
        <w:t xml:space="preserve"> </w:t>
      </w:r>
      <w:r>
        <w:rPr>
          <w:rStyle w:val="VerbatimChar"/>
        </w:rPr>
        <w:t xml:space="preserve">sms</w:t>
      </w:r>
      <w:r>
        <w:t xml:space="preserve">. Partner-side contacts and portals are placeholders until the interface agreements (IIAs) are signed.</w:t>
      </w:r>
    </w:p>
    <w:p>
      <w:r>
        <w:pict>
          <v:rect style="width:0;height:1.5pt" o:hralign="center" o:hrstd="t" o:hr="t"/>
        </w:pict>
      </w:r>
    </w:p>
    <w:bookmarkStart w:id="29" w:name="X51cf103b1747d14f6f1085901372bcd09f193f9"/>
    <w:p>
      <w:pPr>
        <w:pStyle w:val="Heading2"/>
      </w:pPr>
      <w:r>
        <w:t xml:space="preserve">1. Support model</w:t>
      </w:r>
    </w:p>
    <w:p>
      <w:pPr>
        <w:pStyle w:val="FirstParagraph"/>
      </w:pPr>
      <w:r>
        <w:drawing>
          <wp:inline>
            <wp:extent cx="6119999" cy="865542"/>
            <wp:effectExtent b="0" l="0" r="0" t="0"/>
            <wp:docPr descr="" title="" id="25" name="Picture"/>
            <a:graphic>
              <a:graphicData uri="http://schemas.openxmlformats.org/drawingml/2006/picture">
                <pic:pic>
                  <pic:nvPicPr>
                    <pic:cNvPr descr="/tmp/claude-0/-home-user-TASCO/19e5534d-12b5-5956-9b60-3e77efde0f49/scratchpad/conv/img/operations__runbook-and-support-guide-1.png" id="26" name="Picture"/>
                    <pic:cNvPicPr>
                      <a:picLocks noChangeArrowheads="1" noChangeAspect="1"/>
                    </pic:cNvPicPr>
                  </pic:nvPicPr>
                  <pic:blipFill>
                    <a:blip r:embed="rId24"/>
                    <a:stretch>
                      <a:fillRect/>
                    </a:stretch>
                  </pic:blipFill>
                  <pic:spPr bwMode="auto">
                    <a:xfrm>
                      <a:off x="0" y="0"/>
                      <a:ext cx="6119999" cy="865542"/>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Tier</w:t>
            </w:r>
          </w:p>
        </w:tc>
        <w:tc>
          <w:tcPr>
            <w:shd w:val="clear" w:color="auto" w:fill="213368"/>
          </w:tcPr>
          <w:p>
            <w:pPr>
              <w:pStyle w:val="Compact"/>
              <w:spacing w:before="20" w:after="20"/>
              <w:jc w:val="left"/>
            </w:pPr>
            <w:r>
              <w:rPr>
                <w:b/>
                <w:color w:val="FFFFFF"/>
                <w:sz w:val="17"/>
              </w:rPr>
              <w:t xml:space="preserve">Who</w:t>
            </w:r>
          </w:p>
        </w:tc>
        <w:tc>
          <w:tcPr>
            <w:shd w:val="clear" w:color="auto" w:fill="213368"/>
          </w:tcPr>
          <w:p>
            <w:pPr>
              <w:pStyle w:val="Compact"/>
              <w:spacing w:before="20" w:after="20"/>
              <w:jc w:val="left"/>
            </w:pPr>
            <w:r>
              <w:rPr>
                <w:b/>
                <w:color w:val="FFFFFF"/>
                <w:sz w:val="17"/>
              </w:rPr>
              <w:t xml:space="preserve">Hours</w:t>
            </w:r>
          </w:p>
        </w:tc>
        <w:tc>
          <w:tcPr>
            <w:shd w:val="clear" w:color="auto" w:fill="213368"/>
          </w:tcPr>
          <w:p>
            <w:pPr>
              <w:pStyle w:val="Compact"/>
              <w:spacing w:before="20" w:after="20"/>
              <w:jc w:val="left"/>
            </w:pPr>
            <w:r>
              <w:rPr>
                <w:b/>
                <w:color w:val="FFFFFF"/>
                <w:sz w:val="17"/>
              </w:rPr>
              <w:t xml:space="preserve">Scope</w:t>
            </w:r>
          </w:p>
        </w:tc>
        <w:tc>
          <w:tcPr>
            <w:shd w:val="clear" w:color="auto" w:fill="213368"/>
          </w:tcPr>
          <w:p>
            <w:pPr>
              <w:pStyle w:val="Compact"/>
              <w:spacing w:before="20" w:after="20"/>
              <w:jc w:val="left"/>
            </w:pPr>
            <w:r>
              <w:rPr>
                <w:b/>
                <w:color w:val="FFFFFF"/>
                <w:sz w:val="17"/>
              </w:rPr>
              <w:t xml:space="preserve">Tools / access</w:t>
            </w:r>
          </w:p>
        </w:tc>
      </w:tr>
      <w:tr>
        <w:tc>
          <w:tcPr/>
          <w:p>
            <w:pPr>
              <w:pStyle w:val="Compact"/>
              <w:spacing w:before="20" w:after="20"/>
              <w:jc w:val="left"/>
            </w:pPr>
            <w:r>
              <w:rPr>
                <w:bCs/>
                <w:b/>
                <w:sz w:val="17"/>
              </w:rPr>
              <w:t xml:space="preserve">L1 Service Desk</w:t>
            </w:r>
          </w:p>
        </w:tc>
        <w:tc>
          <w:tcPr/>
          <w:p>
            <w:pPr>
              <w:pStyle w:val="Compact"/>
              <w:spacing w:before="20" w:after="20"/>
              <w:jc w:val="left"/>
            </w:pPr>
            <w:r>
              <w:rPr>
                <w:sz w:val="17"/>
              </w:rPr>
              <w:t xml:space="preserve">TASCO IT service desk (staff and partner issues); VETC customer service (customers)</w:t>
            </w:r>
          </w:p>
        </w:tc>
        <w:tc>
          <w:tcPr/>
          <w:p>
            <w:pPr>
              <w:pStyle w:val="Compact"/>
              <w:spacing w:before="20" w:after="20"/>
              <w:jc w:val="left"/>
            </w:pPr>
            <w:r>
              <w:rPr>
                <w:sz w:val="17"/>
              </w:rPr>
              <w:t xml:space="preserve">08:00–20:00 ICT, 7 days; out of hours via the on-call phone for Sev 1</w:t>
            </w:r>
          </w:p>
        </w:tc>
        <w:tc>
          <w:tcPr/>
          <w:p>
            <w:pPr>
              <w:pStyle w:val="Compact"/>
              <w:spacing w:before="20" w:after="20"/>
              <w:jc w:val="left"/>
            </w:pPr>
            <w:r>
              <w:rPr>
                <w:sz w:val="17"/>
              </w:rPr>
              <w:t xml:space="preserve">Intake, triage with the severity matrix, known-error answers (KEDB), password-change guidance, capture of</w:t>
            </w:r>
            <w:r>
              <w:rPr>
                <w:sz w:val="17"/>
              </w:rPr>
              <w:t xml:space="preserve"> </w:t>
            </w:r>
            <w:r>
              <w:rPr>
                <w:rStyle w:val="VerbatimChar"/>
                <w:sz w:val="17"/>
              </w:rPr>
              <w:t xml:space="preserve">X-Request-Id</w:t>
            </w:r>
            <w:r>
              <w:rPr>
                <w:sz w:val="17"/>
              </w:rPr>
              <w:t xml:space="preserve"> </w:t>
            </w:r>
            <w:r>
              <w:rPr>
                <w:sz w:val="17"/>
              </w:rPr>
              <w:t xml:space="preserve">/ time / user / route</w:t>
            </w:r>
          </w:p>
        </w:tc>
        <w:tc>
          <w:tcPr/>
          <w:p>
            <w:pPr>
              <w:pStyle w:val="Compact"/>
              <w:spacing w:before="20" w:after="20"/>
              <w:jc w:val="left"/>
            </w:pPr>
            <w:r>
              <w:rPr>
                <w:sz w:val="17"/>
              </w:rPr>
              <w:t xml:space="preserve">ITSM tool, this guide §6 (FAQ), read-only dashboards</w:t>
            </w:r>
          </w:p>
        </w:tc>
      </w:tr>
      <w:tr>
        <w:tc>
          <w:tcPr/>
          <w:p>
            <w:pPr>
              <w:pStyle w:val="Compact"/>
              <w:spacing w:before="20" w:after="20"/>
              <w:jc w:val="left"/>
            </w:pPr>
            <w:r>
              <w:rPr>
                <w:bCs/>
                <w:b/>
                <w:sz w:val="17"/>
              </w:rPr>
              <w:t xml:space="preserve">L2 Production Support</w:t>
            </w:r>
          </w:p>
        </w:tc>
        <w:tc>
          <w:tcPr/>
          <w:p>
            <w:pPr>
              <w:pStyle w:val="Compact"/>
              <w:spacing w:before="20" w:after="20"/>
              <w:jc w:val="left"/>
            </w:pPr>
            <w:r>
              <w:rPr>
                <w:sz w:val="17"/>
              </w:rPr>
              <w:t xml:space="preserve">TASCO IT production support engineers (</w:t>
            </w:r>
            <w:r>
              <w:rPr>
                <w:rStyle w:val="VerbatimChar"/>
                <w:sz w:val="17"/>
              </w:rPr>
              <w:t xml:space="preserve">support_engineer</w:t>
            </w:r>
            <w:r>
              <w:rPr>
                <w:sz w:val="17"/>
              </w:rPr>
              <w:t xml:space="preserve"> </w:t>
            </w:r>
            <w:r>
              <w:rPr>
                <w:sz w:val="17"/>
              </w:rPr>
              <w:t xml:space="preserve">role)</w:t>
            </w:r>
          </w:p>
        </w:tc>
        <w:tc>
          <w:tcPr/>
          <w:p>
            <w:pPr>
              <w:pStyle w:val="Compact"/>
              <w:spacing w:before="20" w:after="20"/>
              <w:jc w:val="left"/>
            </w:pPr>
            <w:r>
              <w:rPr>
                <w:sz w:val="17"/>
              </w:rPr>
              <w:t xml:space="preserve">24×7 on-call rota</w:t>
            </w:r>
          </w:p>
        </w:tc>
        <w:tc>
          <w:tcPr/>
          <w:p>
            <w:pPr>
              <w:pStyle w:val="Compact"/>
              <w:spacing w:before="20" w:after="20"/>
              <w:jc w:val="left"/>
            </w:pPr>
            <w:r>
              <w:rPr>
                <w:sz w:val="17"/>
              </w:rPr>
              <w:t xml:space="preserve">Runbooks RB-xx and SOP-xx, job reruns, breaker and backlog checks, config changes through CAB, escalation</w:t>
            </w:r>
          </w:p>
        </w:tc>
        <w:tc>
          <w:tcPr/>
          <w:p>
            <w:pPr>
              <w:pStyle w:val="Compact"/>
              <w:spacing w:before="20" w:after="20"/>
              <w:jc w:val="left"/>
            </w:pPr>
            <w:r>
              <w:rPr>
                <w:rStyle w:val="VerbatimChar"/>
                <w:sz w:val="17"/>
              </w:rPr>
              <w:t xml:space="preserve">GET /api/ops/status</w:t>
            </w:r>
            <w:r>
              <w:rPr>
                <w:sz w:val="17"/>
              </w:rPr>
              <w:t xml:space="preserve">,</w:t>
            </w:r>
            <w:r>
              <w:rPr>
                <w:sz w:val="17"/>
              </w:rPr>
              <w:t xml:space="preserve"> </w:t>
            </w:r>
            <w:r>
              <w:rPr>
                <w:rStyle w:val="VerbatimChar"/>
                <w:sz w:val="17"/>
              </w:rPr>
              <w:t xml:space="preserve">GET /api/ops/jobs</w:t>
            </w:r>
            <w:r>
              <w:rPr>
                <w:sz w:val="17"/>
              </w:rPr>
              <w:t xml:space="preserve">,</w:t>
            </w:r>
            <w:r>
              <w:rPr>
                <w:sz w:val="17"/>
              </w:rPr>
              <w:t xml:space="preserve"> </w:t>
            </w:r>
            <w:r>
              <w:rPr>
                <w:rStyle w:val="VerbatimChar"/>
                <w:sz w:val="17"/>
              </w:rPr>
              <w:t xml:space="preserve">POST /api/ops/jobs/:kind</w:t>
            </w:r>
            <w:r>
              <w:rPr>
                <w:sz w:val="17"/>
              </w:rPr>
              <w:t xml:space="preserve">, Grafana, log search,</w:t>
            </w:r>
            <w:r>
              <w:rPr>
                <w:sz w:val="17"/>
              </w:rPr>
              <w:t xml:space="preserve"> </w:t>
            </w:r>
            <w:r>
              <w:rPr>
                <w:rStyle w:val="VerbatimChar"/>
                <w:sz w:val="17"/>
              </w:rPr>
              <w:t xml:space="preserve">kubectl</w:t>
            </w:r>
            <w:r>
              <w:rPr>
                <w:sz w:val="17"/>
              </w:rPr>
              <w:t xml:space="preserve"> </w:t>
            </w:r>
            <w:r>
              <w:rPr>
                <w:sz w:val="17"/>
              </w:rPr>
              <w:t xml:space="preserve">(namespace-scoped), read-only DB replica</w:t>
            </w:r>
          </w:p>
        </w:tc>
      </w:tr>
      <w:tr>
        <w:tc>
          <w:tcPr/>
          <w:p>
            <w:pPr>
              <w:pStyle w:val="Compact"/>
              <w:spacing w:before="20" w:after="20"/>
              <w:jc w:val="left"/>
            </w:pPr>
            <w:r>
              <w:rPr>
                <w:bCs/>
                <w:b/>
                <w:sz w:val="17"/>
              </w:rPr>
              <w:t xml:space="preserve">L3 Engineering</w:t>
            </w:r>
          </w:p>
        </w:tc>
        <w:tc>
          <w:tcPr/>
          <w:p>
            <w:pPr>
              <w:pStyle w:val="Compact"/>
              <w:spacing w:before="20" w:after="20"/>
              <w:jc w:val="left"/>
            </w:pPr>
            <w:r>
              <w:rPr>
                <w:sz w:val="17"/>
              </w:rPr>
              <w:t xml:space="preserve">iorta TechNXT engineers (hypercare, then the AMS contract)</w:t>
            </w:r>
          </w:p>
        </w:tc>
        <w:tc>
          <w:tcPr/>
          <w:p>
            <w:pPr>
              <w:pStyle w:val="Compact"/>
              <w:spacing w:before="20" w:after="20"/>
              <w:jc w:val="left"/>
            </w:pPr>
            <w:r>
              <w:rPr>
                <w:sz w:val="17"/>
              </w:rPr>
              <w:t xml:space="preserve">Business hours; 24×7 on-call for Sev 1 during hypercare</w:t>
            </w:r>
          </w:p>
        </w:tc>
        <w:tc>
          <w:tcPr/>
          <w:p>
            <w:pPr>
              <w:pStyle w:val="Compact"/>
              <w:spacing w:before="20" w:after="20"/>
              <w:jc w:val="left"/>
            </w:pPr>
            <w:r>
              <w:rPr>
                <w:sz w:val="17"/>
              </w:rPr>
              <w:t xml:space="preserve">Code and data defects, hotfixes, DB data fixes under change control, root-cause analysis (RCA)</w:t>
            </w:r>
          </w:p>
        </w:tc>
        <w:tc>
          <w:tcPr/>
          <w:p>
            <w:pPr>
              <w:pStyle w:val="Compact"/>
              <w:spacing w:before="20" w:after="20"/>
              <w:jc w:val="left"/>
            </w:pPr>
            <w:r>
              <w:rPr>
                <w:sz w:val="17"/>
              </w:rPr>
              <w:t xml:space="preserve">Repo, CI/CD, DB via break-glass with approval</w:t>
            </w:r>
          </w:p>
        </w:tc>
      </w:tr>
      <w:tr>
        <w:tc>
          <w:tcPr/>
          <w:p>
            <w:pPr>
              <w:pStyle w:val="Compact"/>
              <w:spacing w:before="20" w:after="20"/>
              <w:jc w:val="left"/>
            </w:pPr>
            <w:r>
              <w:rPr>
                <w:bCs/>
                <w:b/>
                <w:sz w:val="17"/>
              </w:rPr>
              <w:t xml:space="preserve">Vendors / partners</w:t>
            </w:r>
          </w:p>
        </w:tc>
        <w:tc>
          <w:tcPr/>
          <w:p>
            <w:pPr>
              <w:pStyle w:val="Compact"/>
              <w:spacing w:before="20" w:after="20"/>
              <w:jc w:val="left"/>
            </w:pPr>
            <w:r>
              <w:rPr>
                <w:sz w:val="17"/>
              </w:rPr>
              <w:t xml:space="preserve">VETC IT (wallet, SSO, app, events), TASCO core IT (policy admin), Zalo OA/ZNS, SMS brandname provider, voice-AI vendor, cloud/DB provider</w:t>
            </w:r>
          </w:p>
        </w:tc>
        <w:tc>
          <w:tcPr/>
          <w:p>
            <w:pPr>
              <w:pStyle w:val="Compact"/>
              <w:spacing w:before="20" w:after="20"/>
              <w:jc w:val="left"/>
            </w:pPr>
            <w:r>
              <w:rPr>
                <w:sz w:val="17"/>
              </w:rPr>
              <w:t xml:space="preserve">Per contract</w:t>
            </w:r>
          </w:p>
        </w:tc>
        <w:tc>
          <w:tcPr/>
          <w:p>
            <w:pPr>
              <w:pStyle w:val="Compact"/>
              <w:spacing w:before="20" w:after="20"/>
              <w:jc w:val="left"/>
            </w:pPr>
            <w:r>
              <w:rPr>
                <w:sz w:val="17"/>
              </w:rPr>
              <w:t xml:space="preserve">Faults in their systems</w:t>
            </w:r>
          </w:p>
        </w:tc>
        <w:tc>
          <w:tcPr/>
          <w:p>
            <w:pPr>
              <w:pStyle w:val="Compact"/>
              <w:spacing w:before="20" w:after="20"/>
              <w:jc w:val="left"/>
            </w:pPr>
            <w:r>
              <w:rPr>
                <w:sz w:val="17"/>
              </w:rPr>
              <w:t xml:space="preserve">Their portals and status pages</w:t>
            </w:r>
          </w:p>
        </w:tc>
      </w:tr>
    </w:tbl>
    <w:bookmarkStart w:id="27" w:name="X357043b2c8d7ce21c7285926382389cae774022"/>
    <w:p>
      <w:pPr>
        <w:sectPr>
          <w:type w:val="nextPage"/>
          <w:headerReference r:id="rId9" w:type="default"/>
          <w:footerReference r:id="rId10" w:type="default"/>
          <w:pgSz w:h="16838" w:w="11906"/>
          <w:pgMar w:bottom="1020" w:left="1020" w:right="1020" w:top="1134"/>
        </w:sectPr>
      </w:pPr>
    </w:p>
    <w:p>
      <w:pPr>
        <w:pStyle w:val="Heading3"/>
      </w:pPr>
      <w:r>
        <w:t xml:space="preserve">1.1 Severity matrix and SLAs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Severity</w:t>
            </w:r>
          </w:p>
        </w:tc>
        <w:tc>
          <w:tcPr>
            <w:shd w:val="clear" w:color="auto" w:fill="213368"/>
          </w:tcPr>
          <w:p>
            <w:pPr>
              <w:pStyle w:val="Compact"/>
              <w:spacing w:before="20" w:after="20"/>
              <w:jc w:val="left"/>
            </w:pPr>
            <w:r>
              <w:rPr>
                <w:b/>
                <w:color w:val="FFFFFF"/>
                <w:sz w:val="16"/>
              </w:rPr>
              <w:t xml:space="preserve">Definition</w:t>
            </w:r>
          </w:p>
        </w:tc>
        <w:tc>
          <w:tcPr>
            <w:shd w:val="clear" w:color="auto" w:fill="213368"/>
          </w:tcPr>
          <w:p>
            <w:pPr>
              <w:pStyle w:val="Compact"/>
              <w:spacing w:before="20" w:after="20"/>
              <w:jc w:val="left"/>
            </w:pPr>
            <w:r>
              <w:rPr>
                <w:b/>
                <w:color w:val="FFFFFF"/>
                <w:sz w:val="16"/>
              </w:rPr>
              <w:t xml:space="preserve">Examples</w:t>
            </w:r>
          </w:p>
        </w:tc>
        <w:tc>
          <w:tcPr>
            <w:shd w:val="clear" w:color="auto" w:fill="213368"/>
          </w:tcPr>
          <w:p>
            <w:pPr>
              <w:pStyle w:val="Compact"/>
              <w:spacing w:before="20" w:after="20"/>
              <w:jc w:val="left"/>
            </w:pPr>
            <w:r>
              <w:rPr>
                <w:b/>
                <w:color w:val="FFFFFF"/>
                <w:sz w:val="16"/>
              </w:rPr>
              <w:t xml:space="preserve">Response (ack)</w:t>
            </w:r>
          </w:p>
        </w:tc>
        <w:tc>
          <w:tcPr>
            <w:shd w:val="clear" w:color="auto" w:fill="213368"/>
          </w:tcPr>
          <w:p>
            <w:pPr>
              <w:pStyle w:val="Compact"/>
              <w:spacing w:before="20" w:after="20"/>
              <w:jc w:val="left"/>
            </w:pPr>
            <w:r>
              <w:rPr>
                <w:b/>
                <w:color w:val="FFFFFF"/>
                <w:sz w:val="16"/>
              </w:rPr>
              <w:t xml:space="preserve">Update cadence</w:t>
            </w:r>
          </w:p>
        </w:tc>
        <w:tc>
          <w:tcPr>
            <w:shd w:val="clear" w:color="auto" w:fill="213368"/>
          </w:tcPr>
          <w:p>
            <w:pPr>
              <w:pStyle w:val="Compact"/>
              <w:spacing w:before="20" w:after="20"/>
              <w:jc w:val="left"/>
            </w:pPr>
            <w:r>
              <w:rPr>
                <w:b/>
                <w:color w:val="FFFFFF"/>
                <w:sz w:val="16"/>
              </w:rPr>
              <w:t xml:space="preserve">Restore / workaround</w:t>
            </w:r>
          </w:p>
        </w:tc>
        <w:tc>
          <w:tcPr>
            <w:shd w:val="clear" w:color="auto" w:fill="213368"/>
          </w:tcPr>
          <w:p>
            <w:pPr>
              <w:pStyle w:val="Compact"/>
              <w:spacing w:before="20" w:after="20"/>
              <w:jc w:val="left"/>
            </w:pPr>
            <w:r>
              <w:rPr>
                <w:b/>
                <w:color w:val="FFFFFF"/>
                <w:sz w:val="16"/>
              </w:rPr>
              <w:t xml:space="preserve">Resolve (permanent fix)</w:t>
            </w:r>
          </w:p>
        </w:tc>
      </w:tr>
      <w:tr>
        <w:tc>
          <w:tcPr/>
          <w:p>
            <w:pPr>
              <w:pStyle w:val="Compact"/>
              <w:spacing w:before="20" w:after="20"/>
              <w:jc w:val="left"/>
            </w:pPr>
            <w:r>
              <w:rPr>
                <w:bCs/>
                <w:b/>
                <w:sz w:val="16"/>
              </w:rPr>
              <w:t xml:space="preserve">Sev 1 — Critical</w:t>
            </w:r>
          </w:p>
        </w:tc>
        <w:tc>
          <w:tcPr/>
          <w:p>
            <w:pPr>
              <w:pStyle w:val="Compact"/>
              <w:spacing w:before="20" w:after="20"/>
              <w:jc w:val="left"/>
            </w:pPr>
            <w:r>
              <w:rPr>
                <w:sz w:val="16"/>
              </w:rPr>
              <w:t xml:space="preserve">Production down or core revenue path broken for many users; security or privacy breach; regulatory breach in progress</w:t>
            </w:r>
          </w:p>
        </w:tc>
        <w:tc>
          <w:tcPr/>
          <w:p>
            <w:pPr>
              <w:pStyle w:val="Compact"/>
              <w:spacing w:before="20" w:after="20"/>
              <w:jc w:val="left"/>
            </w:pPr>
            <w:r>
              <w:rPr>
                <w:rStyle w:val="VerbatimChar"/>
                <w:sz w:val="16"/>
              </w:rPr>
              <w:t xml:space="preserve">/health/ready</w:t>
            </w:r>
            <w:r>
              <w:rPr>
                <w:sz w:val="16"/>
              </w:rPr>
              <w:t xml:space="preserve"> </w:t>
            </w:r>
            <w:r>
              <w:rPr>
                <w:sz w:val="16"/>
              </w:rPr>
              <w:t xml:space="preserve">failing on all pods; purchases failing &gt; 20 %; customers charged without cover at scale; messages with banned wording sent; contact to DNC customers; audit chain verification fails; PII exposure</w:t>
            </w:r>
          </w:p>
        </w:tc>
        <w:tc>
          <w:tcPr/>
          <w:p>
            <w:pPr>
              <w:pStyle w:val="Compact"/>
              <w:spacing w:before="20" w:after="20"/>
              <w:jc w:val="left"/>
            </w:pPr>
            <w:r>
              <w:rPr>
                <w:bCs/>
                <w:b/>
                <w:sz w:val="16"/>
              </w:rPr>
              <w:t xml:space="preserve">15 min</w:t>
            </w:r>
            <w:r>
              <w:rPr>
                <w:sz w:val="16"/>
              </w:rPr>
              <w:t xml:space="preserve"> </w:t>
            </w:r>
            <w:r>
              <w:rPr>
                <w:sz w:val="16"/>
              </w:rPr>
              <w:t xml:space="preserve">(24×7)</w:t>
            </w:r>
          </w:p>
        </w:tc>
        <w:tc>
          <w:tcPr/>
          <w:p>
            <w:pPr>
              <w:pStyle w:val="Compact"/>
              <w:spacing w:before="20" w:after="20"/>
              <w:jc w:val="left"/>
            </w:pPr>
            <w:r>
              <w:rPr>
                <w:sz w:val="16"/>
              </w:rPr>
              <w:t xml:space="preserve">Every 30 min</w:t>
            </w:r>
          </w:p>
        </w:tc>
        <w:tc>
          <w:tcPr/>
          <w:p>
            <w:pPr>
              <w:pStyle w:val="Compact"/>
              <w:spacing w:before="20" w:after="20"/>
              <w:jc w:val="left"/>
            </w:pPr>
            <w:r>
              <w:rPr>
                <w:bCs/>
                <w:b/>
                <w:sz w:val="16"/>
              </w:rPr>
              <w:t xml:space="preserve">4 h</w:t>
            </w:r>
          </w:p>
        </w:tc>
        <w:tc>
          <w:tcPr/>
          <w:p>
            <w:pPr>
              <w:pStyle w:val="Compact"/>
              <w:spacing w:before="20" w:after="20"/>
              <w:jc w:val="left"/>
            </w:pPr>
            <w:r>
              <w:rPr>
                <w:sz w:val="16"/>
              </w:rPr>
              <w:t xml:space="preserve">5 business days (RCA within 5 business days)</w:t>
            </w:r>
          </w:p>
        </w:tc>
      </w:tr>
      <w:tr>
        <w:tc>
          <w:tcPr/>
          <w:p>
            <w:pPr>
              <w:pStyle w:val="Compact"/>
              <w:spacing w:before="20" w:after="20"/>
              <w:jc w:val="left"/>
            </w:pPr>
            <w:r>
              <w:rPr>
                <w:bCs/>
                <w:b/>
                <w:sz w:val="16"/>
              </w:rPr>
              <w:t xml:space="preserve">Sev 2 — High</w:t>
            </w:r>
          </w:p>
        </w:tc>
        <w:tc>
          <w:tcPr/>
          <w:p>
            <w:pPr>
              <w:pStyle w:val="Compact"/>
              <w:spacing w:before="20" w:after="20"/>
              <w:jc w:val="left"/>
            </w:pPr>
            <w:r>
              <w:rPr>
                <w:sz w:val="16"/>
              </w:rPr>
              <w:t xml:space="preserve">Major function degraded; workaround exists; single partner/channel down</w:t>
            </w:r>
          </w:p>
        </w:tc>
        <w:tc>
          <w:tcPr/>
          <w:p>
            <w:pPr>
              <w:pStyle w:val="Compact"/>
              <w:spacing w:before="20" w:after="20"/>
              <w:jc w:val="left"/>
            </w:pPr>
            <w:r>
              <w:rPr>
                <w:sz w:val="16"/>
              </w:rPr>
              <w:t xml:space="preserve">Breaker open on</w:t>
            </w:r>
            <w:r>
              <w:rPr>
                <w:sz w:val="16"/>
              </w:rPr>
              <w:t xml:space="preserve"> </w:t>
            </w:r>
            <w:r>
              <w:rPr>
                <w:rStyle w:val="VerbatimChar"/>
                <w:sz w:val="16"/>
              </w:rPr>
              <w:t xml:space="preserve">zalo-zns</w:t>
            </w:r>
            <w:r>
              <w:rPr>
                <w:sz w:val="16"/>
              </w:rPr>
              <w:t xml:space="preserve">; journeys not run for the day; partner API down for one partner; dead-letter events growing; telesales queue unavailable in one region</w:t>
            </w:r>
          </w:p>
        </w:tc>
        <w:tc>
          <w:tcPr/>
          <w:p>
            <w:pPr>
              <w:pStyle w:val="Compact"/>
              <w:spacing w:before="20" w:after="20"/>
              <w:jc w:val="left"/>
            </w:pPr>
            <w:r>
              <w:rPr>
                <w:bCs/>
                <w:b/>
                <w:sz w:val="16"/>
              </w:rPr>
              <w:t xml:space="preserve">30 min</w:t>
            </w:r>
            <w:r>
              <w:rPr>
                <w:sz w:val="16"/>
              </w:rPr>
              <w:t xml:space="preserve"> </w:t>
            </w:r>
            <w:r>
              <w:rPr>
                <w:sz w:val="16"/>
              </w:rPr>
              <w:t xml:space="preserve">(24×7)</w:t>
            </w:r>
          </w:p>
        </w:tc>
        <w:tc>
          <w:tcPr/>
          <w:p>
            <w:pPr>
              <w:pStyle w:val="Compact"/>
              <w:spacing w:before="20" w:after="20"/>
              <w:jc w:val="left"/>
            </w:pPr>
            <w:r>
              <w:rPr>
                <w:sz w:val="16"/>
              </w:rPr>
              <w:t xml:space="preserve">Every 2 h</w:t>
            </w:r>
          </w:p>
        </w:tc>
        <w:tc>
          <w:tcPr/>
          <w:p>
            <w:pPr>
              <w:pStyle w:val="Compact"/>
              <w:spacing w:before="20" w:after="20"/>
              <w:jc w:val="left"/>
            </w:pPr>
            <w:r>
              <w:rPr>
                <w:bCs/>
                <w:b/>
                <w:sz w:val="16"/>
              </w:rPr>
              <w:t xml:space="preserve">8 h</w:t>
            </w:r>
          </w:p>
        </w:tc>
        <w:tc>
          <w:tcPr/>
          <w:p>
            <w:pPr>
              <w:pStyle w:val="Compact"/>
              <w:spacing w:before="20" w:after="20"/>
              <w:jc w:val="left"/>
            </w:pPr>
            <w:r>
              <w:rPr>
                <w:sz w:val="16"/>
              </w:rPr>
              <w:t xml:space="preserve">10 business days</w:t>
            </w:r>
          </w:p>
        </w:tc>
      </w:tr>
      <w:tr>
        <w:tc>
          <w:tcPr/>
          <w:p>
            <w:pPr>
              <w:pStyle w:val="Compact"/>
              <w:spacing w:before="20" w:after="20"/>
              <w:jc w:val="left"/>
            </w:pPr>
            <w:r>
              <w:rPr>
                <w:bCs/>
                <w:b/>
                <w:sz w:val="16"/>
              </w:rPr>
              <w:t xml:space="preserve">Sev 3 — Medium</w:t>
            </w:r>
          </w:p>
        </w:tc>
        <w:tc>
          <w:tcPr/>
          <w:p>
            <w:pPr>
              <w:pStyle w:val="Compact"/>
              <w:spacing w:before="20" w:after="20"/>
              <w:jc w:val="left"/>
            </w:pPr>
            <w:r>
              <w:rPr>
                <w:sz w:val="16"/>
              </w:rPr>
              <w:t xml:space="preserve">Minor function impaired; low business impact</w:t>
            </w:r>
          </w:p>
        </w:tc>
        <w:tc>
          <w:tcPr/>
          <w:p>
            <w:pPr>
              <w:pStyle w:val="Compact"/>
              <w:spacing w:before="20" w:after="20"/>
              <w:jc w:val="left"/>
            </w:pPr>
            <w:r>
              <w:rPr>
                <w:sz w:val="16"/>
              </w:rPr>
              <w:t xml:space="preserve">Dashboard slow; a single customer cannot verify a certificate; one user locked out</w:t>
            </w:r>
          </w:p>
        </w:tc>
        <w:tc>
          <w:tcPr/>
          <w:p>
            <w:pPr>
              <w:pStyle w:val="Compact"/>
              <w:spacing w:before="20" w:after="20"/>
              <w:jc w:val="left"/>
            </w:pPr>
            <w:r>
              <w:rPr>
                <w:bCs/>
                <w:b/>
                <w:sz w:val="16"/>
              </w:rPr>
              <w:t xml:space="preserve">4 business h</w:t>
            </w:r>
          </w:p>
        </w:tc>
        <w:tc>
          <w:tcPr/>
          <w:p>
            <w:pPr>
              <w:pStyle w:val="Compact"/>
              <w:spacing w:before="20" w:after="20"/>
              <w:jc w:val="left"/>
            </w:pPr>
            <w:r>
              <w:rPr>
                <w:sz w:val="16"/>
              </w:rPr>
              <w:t xml:space="preserve">Daily</w:t>
            </w:r>
          </w:p>
        </w:tc>
        <w:tc>
          <w:tcPr/>
          <w:p>
            <w:pPr>
              <w:pStyle w:val="Compact"/>
              <w:spacing w:before="20" w:after="20"/>
              <w:jc w:val="left"/>
            </w:pPr>
            <w:r>
              <w:rPr>
                <w:sz w:val="16"/>
              </w:rPr>
              <w:t xml:space="preserve">3 business days</w:t>
            </w:r>
          </w:p>
        </w:tc>
        <w:tc>
          <w:tcPr/>
          <w:p>
            <w:pPr>
              <w:pStyle w:val="Compact"/>
              <w:spacing w:before="20" w:after="20"/>
              <w:jc w:val="left"/>
            </w:pPr>
            <w:r>
              <w:rPr>
                <w:sz w:val="16"/>
              </w:rPr>
              <w:t xml:space="preserve">Next release</w:t>
            </w:r>
          </w:p>
        </w:tc>
      </w:tr>
      <w:tr>
        <w:tc>
          <w:tcPr/>
          <w:p>
            <w:pPr>
              <w:pStyle w:val="Compact"/>
              <w:spacing w:before="20" w:after="20"/>
              <w:jc w:val="left"/>
            </w:pPr>
            <w:r>
              <w:rPr>
                <w:bCs/>
                <w:b/>
                <w:sz w:val="16"/>
              </w:rPr>
              <w:t xml:space="preserve">Sev 4 — Low</w:t>
            </w:r>
          </w:p>
        </w:tc>
        <w:tc>
          <w:tcPr/>
          <w:p>
            <w:pPr>
              <w:pStyle w:val="Compact"/>
              <w:spacing w:before="20" w:after="20"/>
              <w:jc w:val="left"/>
            </w:pPr>
            <w:r>
              <w:rPr>
                <w:sz w:val="16"/>
              </w:rPr>
              <w:t xml:space="preserve">Cosmetic, question, or request</w:t>
            </w:r>
          </w:p>
        </w:tc>
        <w:tc>
          <w:tcPr/>
          <w:p>
            <w:pPr>
              <w:pStyle w:val="Compact"/>
              <w:spacing w:before="20" w:after="20"/>
              <w:jc w:val="left"/>
            </w:pPr>
            <w:r>
              <w:rPr>
                <w:sz w:val="16"/>
              </w:rPr>
              <w:t xml:space="preserve">Label wording, report request</w:t>
            </w:r>
          </w:p>
        </w:tc>
        <w:tc>
          <w:tcPr/>
          <w:p>
            <w:pPr>
              <w:pStyle w:val="Compact"/>
              <w:spacing w:before="20" w:after="20"/>
              <w:jc w:val="left"/>
            </w:pPr>
            <w:r>
              <w:rPr>
                <w:sz w:val="16"/>
              </w:rPr>
              <w:t xml:space="preserve">1 business day</w:t>
            </w:r>
          </w:p>
        </w:tc>
        <w:tc>
          <w:tcPr/>
          <w:p>
            <w:pPr>
              <w:pStyle w:val="Compact"/>
              <w:spacing w:before="20" w:after="20"/>
              <w:jc w:val="left"/>
            </w:pPr>
            <w:r>
              <w:rPr>
                <w:sz w:val="16"/>
              </w:rPr>
              <w:t xml:space="preserve">On change</w:t>
            </w:r>
          </w:p>
        </w:tc>
        <w:tc>
          <w:tcPr/>
          <w:p>
            <w:pPr>
              <w:pStyle w:val="Compact"/>
              <w:spacing w:before="20" w:after="20"/>
              <w:jc w:val="left"/>
            </w:pPr>
            <w:r>
              <w:rPr>
                <w:sz w:val="16"/>
              </w:rPr>
              <w:t xml:space="preserve">10 business days</w:t>
            </w:r>
          </w:p>
        </w:tc>
        <w:tc>
          <w:tcPr/>
          <w:p>
            <w:pPr>
              <w:pStyle w:val="Compact"/>
              <w:spacing w:before="20" w:after="20"/>
              <w:jc w:val="left"/>
            </w:pPr>
            <w:r>
              <w:rPr>
                <w:sz w:val="16"/>
              </w:rPr>
              <w:t xml:space="preserve">Backlog</w:t>
            </w:r>
          </w:p>
        </w:tc>
      </w:tr>
    </w:tbl>
    <w:p>
      <w:pPr>
        <w:sectPr>
          <w:type w:val="nextPage"/>
          <w:headerReference r:id="rId9" w:type="default"/>
          <w:footerReference r:id="rId10" w:type="default"/>
          <w:pgSz w:h="11906" w:w="16838" w:orient="landscape"/>
          <w:pgMar w:bottom="1020" w:left="1020" w:right="1020" w:top="1134"/>
        </w:sectPr>
      </w:pPr>
    </w:p>
    <w:p>
      <w:pPr>
        <w:pStyle w:val="BodyText"/>
      </w:pPr>
      <w:r>
        <w:t xml:space="preserve">SLA clock: from alert or ticket creation. A Sev 1 or Sev 2</w:t>
      </w:r>
      <w:r>
        <w:t xml:space="preserve"> </w:t>
      </w:r>
      <w:r>
        <w:rPr>
          <w:bCs/>
          <w:b/>
        </w:rPr>
        <w:t xml:space="preserve">opens a war room</w:t>
      </w:r>
      <w:r>
        <w:t xml:space="preserve"> </w:t>
      </w:r>
      <w:r>
        <w:t xml:space="preserve">(Teams/Zalo group "TASCO-GP-INCIDENT") with an Incident Commander (L2 lead), a Communications Lead and the L3 engineer.</w:t>
      </w:r>
    </w:p>
    <w:bookmarkEnd w:id="27"/>
    <w:bookmarkStart w:id="28" w:name="Xbd7971a20f04defaf5bd3bebb55ad837397eec5"/>
    <w:p>
      <w:pPr>
        <w:pStyle w:val="Heading3"/>
      </w:pPr>
      <w:r>
        <w:t xml:space="preserve">1.2 On-call</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Item</w:t>
            </w:r>
          </w:p>
        </w:tc>
        <w:tc>
          <w:tcPr>
            <w:shd w:val="clear" w:color="auto" w:fill="213368"/>
          </w:tcPr>
          <w:p>
            <w:pPr>
              <w:pStyle w:val="Compact"/>
              <w:spacing w:before="20" w:after="20"/>
              <w:jc w:val="left"/>
            </w:pPr>
            <w:r>
              <w:rPr>
                <w:b/>
                <w:color w:val="FFFFFF"/>
                <w:sz w:val="18"/>
              </w:rPr>
              <w:t xml:space="preserve">Arrangement</w:t>
            </w:r>
          </w:p>
        </w:tc>
      </w:tr>
      <w:tr>
        <w:tc>
          <w:tcPr>
            <w:noWrap/>
          </w:tcPr>
          <w:p>
            <w:pPr>
              <w:pStyle w:val="Compact"/>
              <w:spacing w:before="20" w:after="20"/>
              <w:jc w:val="left"/>
            </w:pPr>
            <w:r>
              <w:rPr>
                <w:sz w:val="18"/>
              </w:rPr>
              <w:t xml:space="preserve">Rota</w:t>
            </w:r>
          </w:p>
        </w:tc>
        <w:tc>
          <w:tcPr/>
          <w:p>
            <w:pPr>
              <w:pStyle w:val="Compact"/>
              <w:spacing w:before="20" w:after="20"/>
              <w:jc w:val="left"/>
            </w:pPr>
            <w:r>
              <w:rPr>
                <w:sz w:val="18"/>
              </w:rPr>
              <w:t xml:space="preserve">Weekly, Monday 09:00 ICT handover; primary + secondary L2; L3 secondary from iorta during hypercare (4 weeks after each wave)</w:t>
            </w:r>
          </w:p>
        </w:tc>
      </w:tr>
      <w:tr>
        <w:tc>
          <w:tcPr>
            <w:noWrap/>
          </w:tcPr>
          <w:p>
            <w:pPr>
              <w:pStyle w:val="Compact"/>
              <w:spacing w:before="20" w:after="20"/>
              <w:jc w:val="left"/>
            </w:pPr>
            <w:r>
              <w:rPr>
                <w:sz w:val="18"/>
              </w:rPr>
              <w:t xml:space="preserve">Paging</w:t>
            </w:r>
          </w:p>
        </w:tc>
        <w:tc>
          <w:tcPr/>
          <w:p>
            <w:pPr>
              <w:pStyle w:val="Compact"/>
              <w:spacing w:before="20" w:after="20"/>
              <w:jc w:val="left"/>
            </w:pPr>
            <w:r>
              <w:rPr>
                <w:sz w:val="18"/>
              </w:rPr>
              <w:t xml:space="preserve">Alertmanager → PagerDuty/Opsgenie (or the TASCO equivalent) for</w:t>
            </w:r>
            <w:r>
              <w:rPr>
                <w:sz w:val="18"/>
              </w:rPr>
              <w:t xml:space="preserve"> </w:t>
            </w:r>
            <w:r>
              <w:rPr>
                <w:rStyle w:val="VerbatimChar"/>
                <w:sz w:val="18"/>
              </w:rPr>
              <w:t xml:space="preserve">severity: page</w:t>
            </w:r>
            <w:r>
              <w:rPr>
                <w:sz w:val="18"/>
              </w:rPr>
              <w:t xml:space="preserve">; Teams/Zalo channel for</w:t>
            </w:r>
            <w:r>
              <w:rPr>
                <w:sz w:val="18"/>
              </w:rPr>
              <w:t xml:space="preserve"> </w:t>
            </w:r>
            <w:r>
              <w:rPr>
                <w:rStyle w:val="VerbatimChar"/>
                <w:sz w:val="18"/>
              </w:rPr>
              <w:t xml:space="preserve">severity: ticket</w:t>
            </w:r>
          </w:p>
        </w:tc>
      </w:tr>
      <w:tr>
        <w:tc>
          <w:tcPr>
            <w:noWrap/>
          </w:tcPr>
          <w:p>
            <w:pPr>
              <w:pStyle w:val="Compact"/>
              <w:spacing w:before="20" w:after="20"/>
              <w:jc w:val="left"/>
            </w:pPr>
            <w:r>
              <w:rPr>
                <w:sz w:val="18"/>
              </w:rPr>
              <w:t xml:space="preserve">Handover</w:t>
            </w:r>
          </w:p>
        </w:tc>
        <w:tc>
          <w:tcPr/>
          <w:p>
            <w:pPr>
              <w:pStyle w:val="Compact"/>
              <w:spacing w:before="20" w:after="20"/>
              <w:jc w:val="left"/>
            </w:pPr>
            <w:r>
              <w:rPr>
                <w:sz w:val="18"/>
              </w:rPr>
              <w:t xml:space="preserve">Open incidents, alerts silenced (with expiry), pending changes, jobs to watch (journeys at 08:15 ICT, reconcile nightly at 02:00 ICT)</w:t>
            </w:r>
          </w:p>
        </w:tc>
      </w:tr>
      <w:tr>
        <w:tc>
          <w:tcPr>
            <w:noWrap/>
          </w:tcPr>
          <w:p>
            <w:pPr>
              <w:pStyle w:val="Compact"/>
              <w:spacing w:before="20" w:after="20"/>
              <w:jc w:val="left"/>
            </w:pPr>
            <w:r>
              <w:rPr>
                <w:sz w:val="18"/>
              </w:rPr>
              <w:t xml:space="preserve">Escalation</w:t>
            </w:r>
          </w:p>
        </w:tc>
        <w:tc>
          <w:tcPr/>
          <w:p>
            <w:pPr>
              <w:pStyle w:val="Compact"/>
              <w:spacing w:before="20" w:after="20"/>
              <w:jc w:val="left"/>
            </w:pPr>
            <w:r>
              <w:rPr>
                <w:sz w:val="18"/>
              </w:rPr>
              <w:t xml:space="preserve">Primary (15 min) → secondary (15 min) → L2 lead → TASCO IT Head (Sev 1 &gt; 1 h)</w:t>
            </w:r>
          </w:p>
        </w:tc>
      </w:tr>
      <w:tr>
        <w:tc>
          <w:tcPr/>
          <w:p>
            <w:pPr>
              <w:pStyle w:val="Compact"/>
              <w:spacing w:before="20" w:after="20"/>
              <w:jc w:val="left"/>
            </w:pPr>
            <w:r>
              <w:rPr>
                <w:sz w:val="18"/>
              </w:rPr>
              <w:t xml:space="preserve">Tools checklist</w:t>
            </w:r>
          </w:p>
        </w:tc>
        <w:tc>
          <w:tcPr/>
          <w:p>
            <w:pPr>
              <w:pStyle w:val="Compact"/>
              <w:spacing w:before="20" w:after="20"/>
              <w:jc w:val="left"/>
            </w:pPr>
            <w:r>
              <w:rPr>
                <w:sz w:val="18"/>
              </w:rPr>
              <w:t xml:space="preserve">VPN,</w:t>
            </w:r>
            <w:r>
              <w:rPr>
                <w:sz w:val="18"/>
              </w:rPr>
              <w:t xml:space="preserve"> </w:t>
            </w:r>
            <w:r>
              <w:rPr>
                <w:rStyle w:val="VerbatimChar"/>
                <w:sz w:val="18"/>
              </w:rPr>
              <w:t xml:space="preserve">kubectl</w:t>
            </w:r>
            <w:r>
              <w:rPr>
                <w:sz w:val="18"/>
              </w:rPr>
              <w:t xml:space="preserve"> </w:t>
            </w:r>
            <w:r>
              <w:rPr>
                <w:sz w:val="18"/>
              </w:rPr>
              <w:t xml:space="preserve">context, Grafana, log search, ITSM, this runbook, partner contact list (§9)</w:t>
            </w:r>
          </w:p>
        </w:tc>
      </w:tr>
    </w:tbl>
    <w:p>
      <w:r>
        <w:pict>
          <v:rect style="width:0;height:1.5pt" o:hralign="center" o:hrstd="t" o:hr="t"/>
        </w:pict>
      </w:r>
    </w:p>
    <w:bookmarkEnd w:id="28"/>
    <w:bookmarkEnd w:id="29"/>
    <w:bookmarkStart w:id="31" w:name="Xafc5d79a3288a5844ddf5a5f7083ee7ea39ba50"/>
    <w:p>
      <w:pPr>
        <w:pStyle w:val="Heading2"/>
      </w:pPr>
      <w:r>
        <w:t xml:space="preserve">2. System quick reference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Item</w:t>
            </w:r>
          </w:p>
        </w:tc>
        <w:tc>
          <w:tcPr>
            <w:shd w:val="clear" w:color="auto" w:fill="213368"/>
          </w:tcPr>
          <w:p>
            <w:pPr>
              <w:pStyle w:val="Compact"/>
              <w:spacing w:before="20" w:after="20"/>
              <w:jc w:val="left"/>
            </w:pPr>
            <w:r>
              <w:rPr>
                <w:b/>
                <w:color w:val="FFFFFF"/>
                <w:sz w:val="18"/>
              </w:rPr>
              <w:t xml:space="preserve">Value</w:t>
            </w:r>
          </w:p>
        </w:tc>
      </w:tr>
      <w:tr>
        <w:tc>
          <w:tcPr>
            <w:noWrap/>
          </w:tcPr>
          <w:p>
            <w:pPr>
              <w:pStyle w:val="Compact"/>
              <w:spacing w:before="20" w:after="20"/>
              <w:jc w:val="left"/>
            </w:pPr>
            <w:r>
              <w:rPr>
                <w:sz w:val="18"/>
              </w:rPr>
              <w:t xml:space="preserve">Probes</w:t>
            </w:r>
          </w:p>
        </w:tc>
        <w:tc>
          <w:tcPr/>
          <w:p>
            <w:pPr>
              <w:pStyle w:val="Compact"/>
              <w:spacing w:before="20" w:after="20"/>
              <w:jc w:val="left"/>
            </w:pPr>
            <w:r>
              <w:rPr>
                <w:rStyle w:val="VerbatimChar"/>
                <w:sz w:val="18"/>
              </w:rPr>
              <w:t xml:space="preserve">GET /health/live</w:t>
            </w:r>
            <w:r>
              <w:rPr>
                <w:sz w:val="18"/>
              </w:rPr>
              <w:t xml:space="preserve"> </w:t>
            </w:r>
            <w:r>
              <w:rPr>
                <w:sz w:val="18"/>
              </w:rPr>
              <w:t xml:space="preserve">(process up),</w:t>
            </w:r>
            <w:r>
              <w:rPr>
                <w:sz w:val="18"/>
              </w:rPr>
              <w:t xml:space="preserve"> </w:t>
            </w:r>
            <w:r>
              <w:rPr>
                <w:rStyle w:val="VerbatimChar"/>
                <w:sz w:val="18"/>
              </w:rPr>
              <w:t xml:space="preserve">GET /health/ready</w:t>
            </w:r>
            <w:r>
              <w:rPr>
                <w:sz w:val="18"/>
              </w:rPr>
              <w:t xml:space="preserve"> </w:t>
            </w:r>
            <w:r>
              <w:rPr>
                <w:sz w:val="18"/>
              </w:rPr>
              <w:t xml:space="preserve">→</w:t>
            </w:r>
            <w:r>
              <w:rPr>
                <w:sz w:val="18"/>
              </w:rPr>
              <w:t xml:space="preserve"> </w:t>
            </w:r>
            <w:r>
              <w:rPr>
                <w:rStyle w:val="VerbatimChar"/>
                <w:sz w:val="18"/>
              </w:rPr>
              <w:t xml:space="preserve">{status, store, db}</w:t>
            </w:r>
            <w:r>
              <w:rPr>
                <w:sz w:val="18"/>
              </w:rPr>
              <w:t xml:space="preserve">; 503 when the DB ping fails, during shutdown, or before the server listens</w:t>
            </w:r>
          </w:p>
        </w:tc>
      </w:tr>
      <w:tr>
        <w:tc>
          <w:tcPr>
            <w:noWrap/>
          </w:tcPr>
          <w:p>
            <w:pPr>
              <w:pStyle w:val="Compact"/>
              <w:spacing w:before="20" w:after="20"/>
              <w:jc w:val="left"/>
            </w:pPr>
            <w:r>
              <w:rPr>
                <w:sz w:val="18"/>
              </w:rPr>
              <w:t xml:space="preserve">Metrics</w:t>
            </w:r>
          </w:p>
        </w:tc>
        <w:tc>
          <w:tcPr/>
          <w:p>
            <w:pPr>
              <w:pStyle w:val="Compact"/>
              <w:spacing w:before="20" w:after="20"/>
              <w:jc w:val="left"/>
            </w:pPr>
            <w:r>
              <w:rPr>
                <w:rStyle w:val="VerbatimChar"/>
                <w:sz w:val="18"/>
              </w:rPr>
              <w:t xml:space="preserve">GET /metrics</w:t>
            </w:r>
            <w:r>
              <w:rPr>
                <w:sz w:val="18"/>
              </w:rPr>
              <w:t xml:space="preserve"> </w:t>
            </w:r>
            <w:r>
              <w:rPr>
                <w:sz w:val="18"/>
              </w:rPr>
              <w:t xml:space="preserve">(Prometheus text; bearer</w:t>
            </w:r>
            <w:r>
              <w:rPr>
                <w:sz w:val="18"/>
              </w:rPr>
              <w:t xml:space="preserve"> </w:t>
            </w:r>
            <w:r>
              <w:rPr>
                <w:rStyle w:val="VerbatimChar"/>
                <w:sz w:val="18"/>
              </w:rPr>
              <w:t xml:space="preserve">METRICS_TOKEN</w:t>
            </w:r>
            <w:r>
              <w:rPr>
                <w:sz w:val="18"/>
              </w:rPr>
              <w:t xml:space="preserve"> </w:t>
            </w:r>
            <w:r>
              <w:rPr>
                <w:sz w:val="18"/>
              </w:rPr>
              <w:t xml:space="preserve">when set). Names in</w:t>
            </w:r>
            <w:r>
              <w:rPr>
                <w:sz w:val="18"/>
              </w:rPr>
              <w:t xml:space="preserve"> </w:t>
            </w:r>
            <w:hyperlink r:id="rId21">
              <w:r>
                <w:rPr>
                  <w:rStyle w:val="Hyperlink"/>
                </w:rPr>
                <w:t xml:space="preserve">Monitoring and Alerting</w:t>
              </w:r>
            </w:hyperlink>
            <w:r>
              <w:rPr>
                <w:sz w:val="18"/>
              </w:rPr>
              <w:t xml:space="preserve"> </w:t>
            </w:r>
            <w:r>
              <w:rPr>
                <w:sz w:val="18"/>
              </w:rPr>
              <w:t xml:space="preserve">§3</w:t>
            </w:r>
          </w:p>
        </w:tc>
      </w:tr>
      <w:tr>
        <w:tc>
          <w:tcPr/>
          <w:p>
            <w:pPr>
              <w:pStyle w:val="Compact"/>
              <w:spacing w:before="20" w:after="20"/>
              <w:jc w:val="left"/>
            </w:pPr>
            <w:r>
              <w:rPr>
                <w:sz w:val="18"/>
              </w:rPr>
              <w:t xml:space="preserve">Ops status</w:t>
            </w:r>
          </w:p>
        </w:tc>
        <w:tc>
          <w:tcPr/>
          <w:p>
            <w:pPr>
              <w:pStyle w:val="Compact"/>
              <w:spacing w:before="20" w:after="20"/>
              <w:jc w:val="left"/>
            </w:pPr>
            <w:r>
              <w:rPr>
                <w:rStyle w:val="VerbatimChar"/>
                <w:sz w:val="18"/>
              </w:rPr>
              <w:t xml:space="preserve">GET /api/ops/status</w:t>
            </w:r>
            <w:r>
              <w:rPr>
                <w:sz w:val="18"/>
              </w:rPr>
              <w:t xml:space="preserve"> </w:t>
            </w:r>
            <w:r>
              <w:rPr>
                <w:sz w:val="18"/>
              </w:rPr>
              <w:t xml:space="preserve">(perm</w:t>
            </w:r>
            <w:r>
              <w:rPr>
                <w:sz w:val="18"/>
              </w:rPr>
              <w:t xml:space="preserve"> </w:t>
            </w:r>
            <w:r>
              <w:rPr>
                <w:rStyle w:val="VerbatimChar"/>
                <w:sz w:val="18"/>
              </w:rPr>
              <w:t xml:space="preserve">ops:read</w:t>
            </w:r>
            <w:r>
              <w:rPr>
                <w:sz w:val="18"/>
              </w:rPr>
              <w:t xml:space="preserve">):</w:t>
            </w:r>
            <w:r>
              <w:rPr>
                <w:sz w:val="18"/>
              </w:rPr>
              <w:t xml:space="preserve"> </w:t>
            </w:r>
            <w:r>
              <w:rPr>
                <w:rStyle w:val="VerbatimChar"/>
                <w:sz w:val="18"/>
              </w:rPr>
              <w:t xml:space="preserve">store</w:t>
            </w:r>
            <w:r>
              <w:rPr>
                <w:sz w:val="18"/>
              </w:rPr>
              <w:t xml:space="preserve">,</w:t>
            </w:r>
            <w:r>
              <w:rPr>
                <w:sz w:val="18"/>
              </w:rPr>
              <w:t xml:space="preserve"> </w:t>
            </w:r>
            <w:r>
              <w:rPr>
                <w:rStyle w:val="VerbatimChar"/>
                <w:sz w:val="18"/>
              </w:rPr>
              <w:t xml:space="preserve">integrations[{name, circuit: closed|open|half_open}]</w:t>
            </w:r>
            <w:r>
              <w:rPr>
                <w:sz w:val="18"/>
              </w:rPr>
              <w:t xml:space="preserve">,</w:t>
            </w:r>
            <w:r>
              <w:rPr>
                <w:sz w:val="18"/>
              </w:rPr>
              <w:t xml:space="preserve"> </w:t>
            </w:r>
            <w:r>
              <w:rPr>
                <w:rStyle w:val="VerbatimChar"/>
                <w:sz w:val="18"/>
              </w:rPr>
              <w:t xml:space="preserve">rules[{kind, version, checksum}]</w:t>
            </w:r>
            <w:r>
              <w:rPr>
                <w:sz w:val="18"/>
              </w:rPr>
              <w:t xml:space="preserve">,</w:t>
            </w:r>
            <w:r>
              <w:rPr>
                <w:sz w:val="18"/>
              </w:rPr>
              <w:t xml:space="preserve"> </w:t>
            </w:r>
            <w:r>
              <w:rPr>
                <w:rStyle w:val="VerbatimChar"/>
                <w:sz w:val="18"/>
              </w:rPr>
              <w:t xml:space="preserve">eventBacklog{pending, processing, done, dead_letter}</w:t>
            </w:r>
            <w:r>
              <w:rPr>
                <w:sz w:val="18"/>
              </w:rPr>
              <w:t xml:space="preserve">,</w:t>
            </w:r>
            <w:r>
              <w:rPr>
                <w:sz w:val="18"/>
              </w:rPr>
              <w:t xml:space="preserve"> </w:t>
            </w:r>
            <w:r>
              <w:rPr>
                <w:rStyle w:val="VerbatimChar"/>
                <w:sz w:val="18"/>
              </w:rPr>
              <w:t xml:space="preserve">auditEntries</w:t>
            </w:r>
          </w:p>
        </w:tc>
      </w:tr>
      <w:tr>
        <w:tc>
          <w:tcPr/>
          <w:p>
            <w:pPr>
              <w:pStyle w:val="Compact"/>
              <w:spacing w:before="20" w:after="20"/>
              <w:jc w:val="left"/>
            </w:pPr>
            <w:r>
              <w:rPr>
                <w:sz w:val="18"/>
              </w:rPr>
              <w:t xml:space="preserve">Job history</w:t>
            </w:r>
          </w:p>
        </w:tc>
        <w:tc>
          <w:tcPr/>
          <w:p>
            <w:pPr>
              <w:pStyle w:val="Compact"/>
              <w:spacing w:before="20" w:after="20"/>
              <w:jc w:val="left"/>
            </w:pPr>
            <w:r>
              <w:rPr>
                <w:rStyle w:val="VerbatimChar"/>
                <w:sz w:val="18"/>
              </w:rPr>
              <w:t xml:space="preserve">GET /api/ops/jobs</w:t>
            </w:r>
            <w:r>
              <w:rPr>
                <w:sz w:val="18"/>
              </w:rPr>
              <w:t xml:space="preserve">: recent runs with</w:t>
            </w:r>
            <w:r>
              <w:rPr>
                <w:sz w:val="18"/>
              </w:rPr>
              <w:t xml:space="preserve"> </w:t>
            </w:r>
            <w:r>
              <w:rPr>
                <w:rStyle w:val="VerbatimChar"/>
                <w:sz w:val="18"/>
              </w:rPr>
              <w:t xml:space="preserve">kind</w:t>
            </w:r>
            <w:r>
              <w:rPr>
                <w:sz w:val="18"/>
              </w:rPr>
              <w:t xml:space="preserve">,</w:t>
            </w:r>
            <w:r>
              <w:rPr>
                <w:sz w:val="18"/>
              </w:rPr>
              <w:t xml:space="preserve"> </w:t>
            </w:r>
            <w:r>
              <w:rPr>
                <w:rStyle w:val="VerbatimChar"/>
                <w:sz w:val="18"/>
              </w:rPr>
              <w:t xml:space="preserve">status</w:t>
            </w:r>
            <w:r>
              <w:rPr>
                <w:sz w:val="18"/>
              </w:rPr>
              <w:t xml:space="preserve">,</w:t>
            </w:r>
            <w:r>
              <w:rPr>
                <w:sz w:val="18"/>
              </w:rPr>
              <w:t xml:space="preserve"> </w:t>
            </w:r>
            <w:r>
              <w:rPr>
                <w:rStyle w:val="VerbatimChar"/>
                <w:sz w:val="18"/>
              </w:rPr>
              <w:t xml:space="preserve">result</w:t>
            </w:r>
            <w:r>
              <w:rPr>
                <w:sz w:val="18"/>
              </w:rPr>
              <w:t xml:space="preserve">,</w:t>
            </w:r>
            <w:r>
              <w:rPr>
                <w:sz w:val="18"/>
              </w:rPr>
              <w:t xml:space="preserve"> </w:t>
            </w:r>
            <w:r>
              <w:rPr>
                <w:rStyle w:val="VerbatimChar"/>
                <w:sz w:val="18"/>
              </w:rPr>
              <w:t xml:space="preserve">error</w:t>
            </w:r>
            <w:r>
              <w:rPr>
                <w:sz w:val="18"/>
              </w:rPr>
              <w:t xml:space="preserve"> </w:t>
            </w:r>
            <w:r>
              <w:rPr>
                <w:sz w:val="18"/>
              </w:rPr>
              <w:t xml:space="preserve">(recorded for</w:t>
            </w:r>
            <w:r>
              <w:rPr>
                <w:sz w:val="18"/>
              </w:rPr>
              <w:t xml:space="preserve"> </w:t>
            </w:r>
            <w:r>
              <w:rPr>
                <w:rStyle w:val="VerbatimChar"/>
                <w:sz w:val="18"/>
              </w:rPr>
              <w:t xml:space="preserve">reconciliation</w:t>
            </w:r>
            <w:r>
              <w:rPr>
                <w:sz w:val="18"/>
              </w:rPr>
              <w:t xml:space="preserve"> </w:t>
            </w:r>
            <w:r>
              <w:rPr>
                <w:sz w:val="18"/>
              </w:rPr>
              <w:t xml:space="preserve">and</w:t>
            </w:r>
            <w:r>
              <w:rPr>
                <w:sz w:val="18"/>
              </w:rPr>
              <w:t xml:space="preserve"> </w:t>
            </w:r>
            <w:r>
              <w:rPr>
                <w:rStyle w:val="VerbatimChar"/>
                <w:sz w:val="18"/>
              </w:rPr>
              <w:t xml:space="preserve">retention</w:t>
            </w:r>
            <w:r>
              <w:rPr>
                <w:sz w:val="18"/>
              </w:rPr>
              <w:t xml:space="preserve">)</w:t>
            </w:r>
          </w:p>
        </w:tc>
      </w:tr>
      <w:tr>
        <w:tc>
          <w:tcPr/>
          <w:p>
            <w:pPr>
              <w:pStyle w:val="Compact"/>
              <w:spacing w:before="20" w:after="20"/>
              <w:jc w:val="left"/>
            </w:pPr>
            <w:r>
              <w:rPr>
                <w:sz w:val="18"/>
              </w:rPr>
              <w:t xml:space="preserve">Run a job (API)</w:t>
            </w:r>
          </w:p>
        </w:tc>
        <w:tc>
          <w:tcPr/>
          <w:p>
            <w:pPr>
              <w:pStyle w:val="Compact"/>
              <w:spacing w:before="20" w:after="20"/>
              <w:jc w:val="left"/>
            </w:pPr>
            <w:r>
              <w:rPr>
                <w:rStyle w:val="VerbatimChar"/>
                <w:sz w:val="18"/>
              </w:rPr>
              <w:t xml:space="preserve">POST /api/ops/jobs/reconciliation</w:t>
            </w:r>
            <w:r>
              <w:rPr>
                <w:sz w:val="18"/>
              </w:rPr>
              <w:t xml:space="preserve">,</w:t>
            </w:r>
            <w:r>
              <w:rPr>
                <w:sz w:val="18"/>
              </w:rPr>
              <w:t xml:space="preserve"> </w:t>
            </w:r>
            <w:r>
              <w:rPr>
                <w:rStyle w:val="VerbatimChar"/>
                <w:sz w:val="18"/>
              </w:rPr>
              <w:t xml:space="preserve">…/retention</w:t>
            </w:r>
            <w:r>
              <w:rPr>
                <w:sz w:val="18"/>
              </w:rPr>
              <w:t xml:space="preserve">,</w:t>
            </w:r>
            <w:r>
              <w:rPr>
                <w:sz w:val="18"/>
              </w:rPr>
              <w:t xml:space="preserve"> </w:t>
            </w:r>
            <w:r>
              <w:rPr>
                <w:rStyle w:val="VerbatimChar"/>
                <w:sz w:val="18"/>
              </w:rPr>
              <w:t xml:space="preserve">…/relay</w:t>
            </w:r>
            <w:r>
              <w:rPr>
                <w:sz w:val="18"/>
              </w:rPr>
              <w:t xml:space="preserve"> </w:t>
            </w:r>
            <w:r>
              <w:rPr>
                <w:sz w:val="18"/>
              </w:rPr>
              <w:t xml:space="preserve">(perm</w:t>
            </w:r>
            <w:r>
              <w:rPr>
                <w:sz w:val="18"/>
              </w:rPr>
              <w:t xml:space="preserve"> </w:t>
            </w:r>
            <w:r>
              <w:rPr>
                <w:rStyle w:val="VerbatimChar"/>
                <w:sz w:val="18"/>
              </w:rPr>
              <w:t xml:space="preserve">ops:run_jobs</w:t>
            </w:r>
            <w:r>
              <w:rPr>
                <w:sz w:val="18"/>
              </w:rPr>
              <w:t xml:space="preserve">)</w:t>
            </w:r>
          </w:p>
        </w:tc>
      </w:tr>
      <w:tr>
        <w:tc>
          <w:tcPr/>
          <w:p>
            <w:pPr>
              <w:pStyle w:val="Compact"/>
              <w:spacing w:before="20" w:after="20"/>
              <w:jc w:val="left"/>
            </w:pPr>
            <w:r>
              <w:rPr>
                <w:sz w:val="18"/>
              </w:rPr>
              <w:t xml:space="preserve">Run a job (CLI)</w:t>
            </w:r>
          </w:p>
        </w:tc>
        <w:tc>
          <w:tcPr/>
          <w:p>
            <w:pPr>
              <w:pStyle w:val="Compact"/>
              <w:spacing w:before="20" w:after="20"/>
              <w:jc w:val="left"/>
            </w:pPr>
            <w:r>
              <w:rPr>
                <w:rStyle w:val="VerbatimChar"/>
                <w:sz w:val="18"/>
              </w:rPr>
              <w:t xml:space="preserve">npm run job -- &lt;migrate|seed|rules|journeys|recompute|reconcile|retention|relay|openapi&gt;</w:t>
            </w:r>
            <w:r>
              <w:rPr>
                <w:sz w:val="18"/>
              </w:rPr>
              <w:t xml:space="preserve"> </w:t>
            </w:r>
            <w:r>
              <w:rPr>
                <w:sz w:val="18"/>
              </w:rPr>
              <w:t xml:space="preserve">(</w:t>
            </w:r>
            <w:r>
              <w:rPr>
                <w:rStyle w:val="VerbatimChar"/>
                <w:sz w:val="18"/>
              </w:rPr>
              <w:t xml:space="preserve">src/jobs/cli.js</w:t>
            </w:r>
            <w:r>
              <w:rPr>
                <w:sz w:val="18"/>
              </w:rPr>
              <w:t xml:space="preserve">).</w:t>
            </w:r>
            <w:r>
              <w:rPr>
                <w:sz w:val="18"/>
              </w:rPr>
              <w:t xml:space="preserve"> </w:t>
            </w:r>
            <w:r>
              <w:rPr>
                <w:rStyle w:val="VerbatimChar"/>
                <w:sz w:val="18"/>
              </w:rPr>
              <w:t xml:space="preserve">seed</w:t>
            </w:r>
            <w:r>
              <w:rPr>
                <w:sz w:val="18"/>
              </w:rPr>
              <w:t xml:space="preserve"> </w:t>
            </w:r>
            <w:r>
              <w:rPr>
                <w:sz w:val="18"/>
              </w:rPr>
              <w:t xml:space="preserve">refuses to run unless</w:t>
            </w:r>
            <w:r>
              <w:rPr>
                <w:sz w:val="18"/>
              </w:rPr>
              <w:t xml:space="preserve"> </w:t>
            </w:r>
            <w:r>
              <w:rPr>
                <w:rStyle w:val="VerbatimChar"/>
                <w:sz w:val="18"/>
              </w:rPr>
              <w:t xml:space="preserve">DEMO_MODE=true</w:t>
            </w:r>
            <w:r>
              <w:rPr>
                <w:sz w:val="18"/>
              </w:rPr>
              <w:t xml:space="preserve"> </w:t>
            </w:r>
            <w:r>
              <w:rPr>
                <w:sz w:val="18"/>
              </w:rPr>
              <w:t xml:space="preserve">and is never used in production</w:t>
            </w:r>
          </w:p>
        </w:tc>
      </w:tr>
      <w:tr>
        <w:tc>
          <w:tcPr/>
          <w:p>
            <w:pPr>
              <w:pStyle w:val="Compact"/>
              <w:spacing w:before="20" w:after="20"/>
              <w:jc w:val="left"/>
            </w:pPr>
            <w:r>
              <w:rPr>
                <w:sz w:val="18"/>
              </w:rPr>
              <w:t xml:space="preserve">Scheduled jobs (CronJobs,</w:t>
            </w:r>
            <w:r>
              <w:rPr>
                <w:sz w:val="18"/>
              </w:rPr>
              <w:t xml:space="preserve"> </w:t>
            </w:r>
            <w:r>
              <w:rPr>
                <w:rStyle w:val="VerbatimChar"/>
                <w:sz w:val="18"/>
              </w:rPr>
              <w:t xml:space="preserve">deploy/k8s/60-jobs.yaml</w:t>
            </w:r>
            <w:r>
              <w:rPr>
                <w:sz w:val="18"/>
              </w:rPr>
              <w:t xml:space="preserve">, times in UTC)</w:t>
            </w:r>
          </w:p>
        </w:tc>
        <w:tc>
          <w:tcPr/>
          <w:p>
            <w:pPr>
              <w:pStyle w:val="Compact"/>
              <w:spacing w:before="20" w:after="20"/>
              <w:jc w:val="left"/>
            </w:pPr>
            <w:r>
              <w:rPr>
                <w:rStyle w:val="VerbatimChar"/>
                <w:sz w:val="18"/>
              </w:rPr>
              <w:t xml:space="preserve">tasco-growth-journeys</w:t>
            </w:r>
            <w:r>
              <w:rPr>
                <w:sz w:val="18"/>
              </w:rPr>
              <w:t xml:space="preserve"> </w:t>
            </w:r>
            <w:r>
              <w:rPr>
                <w:sz w:val="18"/>
              </w:rPr>
              <w:t xml:space="preserve">daily</w:t>
            </w:r>
            <w:r>
              <w:rPr>
                <w:sz w:val="18"/>
              </w:rPr>
              <w:t xml:space="preserve"> </w:t>
            </w:r>
            <w:r>
              <w:rPr>
                <w:bCs/>
                <w:b/>
                <w:sz w:val="18"/>
              </w:rPr>
              <w:t xml:space="preserve">01:15 UTC = 08:15 ICT</w:t>
            </w:r>
            <w:r>
              <w:rPr>
                <w:sz w:val="18"/>
              </w:rPr>
              <w:t xml:space="preserve">;</w:t>
            </w:r>
            <w:r>
              <w:rPr>
                <w:sz w:val="18"/>
              </w:rPr>
              <w:t xml:space="preserve"> </w:t>
            </w:r>
            <w:r>
              <w:rPr>
                <w:rStyle w:val="VerbatimChar"/>
                <w:sz w:val="18"/>
              </w:rPr>
              <w:t xml:space="preserve">tasco-growth-recompute</w:t>
            </w:r>
            <w:r>
              <w:rPr>
                <w:sz w:val="18"/>
              </w:rPr>
              <w:t xml:space="preserve"> </w:t>
            </w:r>
            <w:r>
              <w:rPr>
                <w:sz w:val="18"/>
              </w:rPr>
              <w:t xml:space="preserve">nightly 17:30 UTC (00:30 ICT);</w:t>
            </w:r>
            <w:r>
              <w:rPr>
                <w:sz w:val="18"/>
              </w:rPr>
              <w:t xml:space="preserve"> </w:t>
            </w:r>
            <w:r>
              <w:rPr>
                <w:rStyle w:val="VerbatimChar"/>
                <w:sz w:val="18"/>
              </w:rPr>
              <w:t xml:space="preserve">tasco-growth-reconcile</w:t>
            </w:r>
            <w:r>
              <w:rPr>
                <w:sz w:val="18"/>
              </w:rPr>
              <w:t xml:space="preserve"> </w:t>
            </w:r>
            <w:r>
              <w:rPr>
                <w:sz w:val="18"/>
              </w:rPr>
              <w:t xml:space="preserve">nightly 19:00 UTC (02:00 ICT);</w:t>
            </w:r>
            <w:r>
              <w:rPr>
                <w:sz w:val="18"/>
              </w:rPr>
              <w:t xml:space="preserve"> </w:t>
            </w:r>
            <w:r>
              <w:rPr>
                <w:rStyle w:val="VerbatimChar"/>
                <w:sz w:val="18"/>
              </w:rPr>
              <w:t xml:space="preserve">tasco-growth-retention</w:t>
            </w:r>
            <w:r>
              <w:rPr>
                <w:sz w:val="18"/>
              </w:rPr>
              <w:t xml:space="preserve"> </w:t>
            </w:r>
            <w:r>
              <w:rPr>
                <w:sz w:val="18"/>
              </w:rPr>
              <w:t xml:space="preserve">nightly 20:00 UTC (03:00 ICT);</w:t>
            </w:r>
            <w:r>
              <w:rPr>
                <w:sz w:val="18"/>
              </w:rPr>
              <w:t xml:space="preserve"> </w:t>
            </w:r>
            <w:r>
              <w:rPr>
                <w:rStyle w:val="VerbatimChar"/>
                <w:sz w:val="18"/>
              </w:rPr>
              <w:t xml:space="preserve">tasco-growth-relay</w:t>
            </w:r>
            <w:r>
              <w:rPr>
                <w:sz w:val="18"/>
              </w:rPr>
              <w:t xml:space="preserve"> </w:t>
            </w:r>
            <w:r>
              <w:rPr>
                <w:sz w:val="18"/>
              </w:rPr>
              <w:t xml:space="preserve">every 5 min as a safety net (every API pod also relays every 1 s). All use</w:t>
            </w:r>
            <w:r>
              <w:rPr>
                <w:sz w:val="18"/>
              </w:rPr>
              <w:t xml:space="preserve"> </w:t>
            </w:r>
            <w:r>
              <w:rPr>
                <w:rStyle w:val="VerbatimChar"/>
                <w:sz w:val="18"/>
              </w:rPr>
              <w:t xml:space="preserve">concurrencyPolicy: Forbid</w:t>
            </w:r>
            <w:r>
              <w:rPr>
                <w:sz w:val="18"/>
              </w:rPr>
              <w:t xml:space="preserve">. The</w:t>
            </w:r>
            <w:r>
              <w:rPr>
                <w:sz w:val="18"/>
              </w:rPr>
              <w:t xml:space="preserve"> </w:t>
            </w:r>
            <w:r>
              <w:rPr>
                <w:rStyle w:val="VerbatimChar"/>
                <w:sz w:val="18"/>
              </w:rPr>
              <w:t xml:space="preserve">tasco-growth-migrate</w:t>
            </w:r>
            <w:r>
              <w:rPr>
                <w:sz w:val="18"/>
              </w:rPr>
              <w:t xml:space="preserve"> </w:t>
            </w:r>
            <w:r>
              <w:rPr>
                <w:sz w:val="18"/>
              </w:rPr>
              <w:t xml:space="preserve">Job runs before each rollout</w:t>
            </w:r>
          </w:p>
        </w:tc>
      </w:tr>
      <w:tr>
        <w:tc>
          <w:tcPr/>
          <w:p>
            <w:pPr>
              <w:pStyle w:val="Compact"/>
              <w:spacing w:before="20" w:after="20"/>
              <w:jc w:val="left"/>
            </w:pPr>
            <w:r>
              <w:rPr>
                <w:sz w:val="18"/>
              </w:rPr>
              <w:t xml:space="preserve">Graceful shutdown</w:t>
            </w:r>
          </w:p>
        </w:tc>
        <w:tc>
          <w:tcPr/>
          <w:p>
            <w:pPr>
              <w:pStyle w:val="Compact"/>
              <w:spacing w:before="20" w:after="20"/>
              <w:jc w:val="left"/>
            </w:pPr>
            <w:r>
              <w:rPr>
                <w:rStyle w:val="VerbatimChar"/>
                <w:sz w:val="18"/>
              </w:rPr>
              <w:t xml:space="preserve">SIGTERM</w:t>
            </w:r>
            <w:r>
              <w:rPr>
                <w:sz w:val="18"/>
              </w:rPr>
              <w:t xml:space="preserve"> </w:t>
            </w:r>
            <w:r>
              <w:rPr>
                <w:sz w:val="18"/>
              </w:rPr>
              <w:t xml:space="preserve">→ readiness false → stop relay → close server → exit 0; forced exit after 25 s. The pod's</w:t>
            </w:r>
            <w:r>
              <w:rPr>
                <w:sz w:val="18"/>
              </w:rPr>
              <w:t xml:space="preserve"> </w:t>
            </w:r>
            <w:r>
              <w:rPr>
                <w:rStyle w:val="VerbatimChar"/>
                <w:sz w:val="18"/>
              </w:rPr>
              <w:t xml:space="preserve">terminationGracePeriodSeconds</w:t>
            </w:r>
            <w:r>
              <w:rPr>
                <w:sz w:val="18"/>
              </w:rPr>
              <w:t xml:space="preserve"> </w:t>
            </w:r>
            <w:r>
              <w:rPr>
                <w:sz w:val="18"/>
              </w:rPr>
              <w:t xml:space="preserve">must be ≥ 30</w:t>
            </w:r>
          </w:p>
        </w:tc>
      </w:tr>
      <w:tr>
        <w:tc>
          <w:tcPr/>
          <w:p>
            <w:pPr>
              <w:pStyle w:val="Compact"/>
              <w:spacing w:before="20" w:after="20"/>
              <w:jc w:val="left"/>
            </w:pPr>
            <w:r>
              <w:rPr>
                <w:sz w:val="18"/>
              </w:rPr>
              <w:t xml:space="preserve">Circuit breakers</w:t>
            </w:r>
          </w:p>
        </w:tc>
        <w:tc>
          <w:tcPr/>
          <w:p>
            <w:pPr>
              <w:pStyle w:val="Compact"/>
              <w:spacing w:before="20" w:after="20"/>
              <w:jc w:val="left"/>
            </w:pPr>
            <w:r>
              <w:rPr>
                <w:sz w:val="18"/>
              </w:rPr>
              <w:t xml:space="preserve">5 consecutive failed calls (after 2 retries each, 100 ms jittered backoff, 5 s timeout) → open for 30 s → half-open probe.</w:t>
            </w:r>
            <w:r>
              <w:rPr>
                <w:sz w:val="18"/>
              </w:rPr>
              <w:t xml:space="preserve"> </w:t>
            </w:r>
            <w:r>
              <w:rPr>
                <w:rStyle w:val="VerbatimChar"/>
                <w:sz w:val="18"/>
              </w:rPr>
              <w:t xml:space="preserve">voice-ai</w:t>
            </w:r>
            <w:r>
              <w:rPr>
                <w:sz w:val="18"/>
              </w:rPr>
              <w:t xml:space="preserve">: 30 s timeout, no retries</w:t>
            </w:r>
          </w:p>
        </w:tc>
      </w:tr>
      <w:tr>
        <w:tc>
          <w:tcPr>
            <w:noWrap/>
          </w:tcPr>
          <w:p>
            <w:pPr>
              <w:pStyle w:val="Compact"/>
              <w:spacing w:before="20" w:after="20"/>
              <w:jc w:val="left"/>
            </w:pPr>
            <w:r>
              <w:rPr>
                <w:sz w:val="18"/>
              </w:rPr>
              <w:t xml:space="preserve">Outbox</w:t>
            </w:r>
          </w:p>
        </w:tc>
        <w:tc>
          <w:tcPr/>
          <w:p>
            <w:pPr>
              <w:pStyle w:val="Compact"/>
              <w:spacing w:before="20" w:after="20"/>
              <w:jc w:val="left"/>
            </w:pPr>
            <w:r>
              <w:rPr>
                <w:rStyle w:val="VerbatimChar"/>
                <w:sz w:val="18"/>
              </w:rPr>
              <w:t xml:space="preserve">domain_events</w:t>
            </w:r>
            <w:r>
              <w:rPr>
                <w:sz w:val="18"/>
              </w:rPr>
              <w:t xml:space="preserve"> </w:t>
            </w:r>
            <w:r>
              <w:rPr>
                <w:sz w:val="18"/>
              </w:rPr>
              <w:t xml:space="preserve">statuses</w:t>
            </w:r>
            <w:r>
              <w:rPr>
                <w:sz w:val="18"/>
              </w:rPr>
              <w:t xml:space="preserve"> </w:t>
            </w:r>
            <w:r>
              <w:rPr>
                <w:rStyle w:val="VerbatimChar"/>
                <w:sz w:val="18"/>
              </w:rPr>
              <w:t xml:space="preserve">pending → processing → done</w:t>
            </w:r>
            <w:r>
              <w:rPr>
                <w:sz w:val="18"/>
              </w:rPr>
              <w:t xml:space="preserve">; on handler failure back to</w:t>
            </w:r>
            <w:r>
              <w:rPr>
                <w:sz w:val="18"/>
              </w:rPr>
              <w:t xml:space="preserve"> </w:t>
            </w:r>
            <w:r>
              <w:rPr>
                <w:rStyle w:val="VerbatimChar"/>
                <w:sz w:val="18"/>
              </w:rPr>
              <w:t xml:space="preserve">pending</w:t>
            </w:r>
            <w:r>
              <w:rPr>
                <w:sz w:val="18"/>
              </w:rPr>
              <w:t xml:space="preserve">; after 5 attempts</w:t>
            </w:r>
            <w:r>
              <w:rPr>
                <w:sz w:val="18"/>
              </w:rPr>
              <w:t xml:space="preserve"> </w:t>
            </w:r>
            <w:r>
              <w:rPr>
                <w:rStyle w:val="VerbatimChar"/>
                <w:sz w:val="18"/>
              </w:rPr>
              <w:t xml:space="preserve">dead_letter</w:t>
            </w:r>
          </w:p>
        </w:tc>
      </w:tr>
      <w:tr>
        <w:tc>
          <w:tcPr/>
          <w:p>
            <w:pPr>
              <w:pStyle w:val="Compact"/>
              <w:spacing w:before="20" w:after="20"/>
              <w:jc w:val="left"/>
            </w:pPr>
            <w:r>
              <w:rPr>
                <w:sz w:val="18"/>
              </w:rPr>
              <w:t xml:space="preserve">Key config (env)</w:t>
            </w:r>
          </w:p>
        </w:tc>
        <w:tc>
          <w:tcPr/>
          <w:p>
            <w:pPr>
              <w:pStyle w:val="Compact"/>
              <w:spacing w:before="20" w:after="20"/>
              <w:jc w:val="left"/>
            </w:pPr>
            <w:r>
              <w:rPr>
                <w:rStyle w:val="VerbatimChar"/>
                <w:sz w:val="18"/>
              </w:rPr>
              <w:t xml:space="preserve">DATABASE_URL</w:t>
            </w:r>
            <w:r>
              <w:rPr>
                <w:sz w:val="18"/>
              </w:rPr>
              <w:t xml:space="preserve">,</w:t>
            </w:r>
            <w:r>
              <w:rPr>
                <w:sz w:val="18"/>
              </w:rPr>
              <w:t xml:space="preserve"> </w:t>
            </w:r>
            <w:r>
              <w:rPr>
                <w:rStyle w:val="VerbatimChar"/>
                <w:sz w:val="18"/>
              </w:rPr>
              <w:t xml:space="preserve">DB_POOL_MAX</w:t>
            </w:r>
            <w:r>
              <w:rPr>
                <w:sz w:val="18"/>
              </w:rPr>
              <w:t xml:space="preserve"> </w:t>
            </w:r>
            <w:r>
              <w:rPr>
                <w:sz w:val="18"/>
              </w:rPr>
              <w:t xml:space="preserve">(10),</w:t>
            </w:r>
            <w:r>
              <w:rPr>
                <w:sz w:val="18"/>
              </w:rPr>
              <w:t xml:space="preserve"> </w:t>
            </w:r>
            <w:r>
              <w:rPr>
                <w:rStyle w:val="VerbatimChar"/>
                <w:sz w:val="18"/>
              </w:rPr>
              <w:t xml:space="preserve">JWT_SECRET</w:t>
            </w:r>
            <w:r>
              <w:rPr>
                <w:sz w:val="18"/>
              </w:rPr>
              <w:t xml:space="preserve">,</w:t>
            </w:r>
            <w:r>
              <w:rPr>
                <w:sz w:val="18"/>
              </w:rPr>
              <w:t xml:space="preserve"> </w:t>
            </w:r>
            <w:r>
              <w:rPr>
                <w:rStyle w:val="VerbatimChar"/>
                <w:sz w:val="18"/>
              </w:rPr>
              <w:t xml:space="preserve">JWT_TTL_SECONDS</w:t>
            </w:r>
            <w:r>
              <w:rPr>
                <w:sz w:val="18"/>
              </w:rPr>
              <w:t xml:space="preserve"> </w:t>
            </w:r>
            <w:r>
              <w:rPr>
                <w:sz w:val="18"/>
              </w:rPr>
              <w:t xml:space="preserve">(1800),</w:t>
            </w:r>
            <w:r>
              <w:rPr>
                <w:sz w:val="18"/>
              </w:rPr>
              <w:t xml:space="preserve"> </w:t>
            </w:r>
            <w:r>
              <w:rPr>
                <w:rStyle w:val="VerbatimChar"/>
                <w:sz w:val="18"/>
              </w:rPr>
              <w:t xml:space="preserve">DATA_KEYS</w:t>
            </w:r>
            <w:r>
              <w:rPr>
                <w:sz w:val="18"/>
              </w:rPr>
              <w:t xml:space="preserve">,</w:t>
            </w:r>
            <w:r>
              <w:rPr>
                <w:sz w:val="18"/>
              </w:rPr>
              <w:t xml:space="preserve"> </w:t>
            </w:r>
            <w:r>
              <w:rPr>
                <w:rStyle w:val="VerbatimChar"/>
                <w:sz w:val="18"/>
              </w:rPr>
              <w:t xml:space="preserve">DATA_KEY_ACTIVE</w:t>
            </w:r>
            <w:r>
              <w:rPr>
                <w:sz w:val="18"/>
              </w:rPr>
              <w:t xml:space="preserve">,</w:t>
            </w:r>
            <w:r>
              <w:rPr>
                <w:sz w:val="18"/>
              </w:rPr>
              <w:t xml:space="preserve"> </w:t>
            </w:r>
            <w:r>
              <w:rPr>
                <w:rStyle w:val="VerbatimChar"/>
                <w:sz w:val="18"/>
              </w:rPr>
              <w:t xml:space="preserve">BLIND_INDEX_KEY</w:t>
            </w:r>
            <w:r>
              <w:rPr>
                <w:sz w:val="18"/>
              </w:rPr>
              <w:t xml:space="preserve">,</w:t>
            </w:r>
            <w:r>
              <w:rPr>
                <w:sz w:val="18"/>
              </w:rPr>
              <w:t xml:space="preserve"> </w:t>
            </w:r>
            <w:r>
              <w:rPr>
                <w:rStyle w:val="VerbatimChar"/>
                <w:sz w:val="18"/>
              </w:rPr>
              <w:t xml:space="preserve">MFA_REQUIRED_ROLES</w:t>
            </w:r>
            <w:r>
              <w:rPr>
                <w:sz w:val="18"/>
              </w:rPr>
              <w:t xml:space="preserve">,</w:t>
            </w:r>
            <w:r>
              <w:rPr>
                <w:sz w:val="18"/>
              </w:rPr>
              <w:t xml:space="preserve"> </w:t>
            </w:r>
            <w:r>
              <w:rPr>
                <w:rStyle w:val="VerbatimChar"/>
                <w:sz w:val="18"/>
              </w:rPr>
              <w:t xml:space="preserve">CORS_ORIGINS</w:t>
            </w:r>
            <w:r>
              <w:rPr>
                <w:sz w:val="18"/>
              </w:rPr>
              <w:t xml:space="preserve">,</w:t>
            </w:r>
            <w:r>
              <w:rPr>
                <w:sz w:val="18"/>
              </w:rPr>
              <w:t xml:space="preserve"> </w:t>
            </w:r>
            <w:r>
              <w:rPr>
                <w:rStyle w:val="VerbatimChar"/>
                <w:sz w:val="18"/>
              </w:rPr>
              <w:t xml:space="preserve">RATE_LIMIT_*</w:t>
            </w:r>
            <w:r>
              <w:rPr>
                <w:sz w:val="18"/>
              </w:rPr>
              <w:t xml:space="preserve">,</w:t>
            </w:r>
            <w:r>
              <w:rPr>
                <w:sz w:val="18"/>
              </w:rPr>
              <w:t xml:space="preserve"> </w:t>
            </w:r>
            <w:r>
              <w:rPr>
                <w:rStyle w:val="VerbatimChar"/>
                <w:sz w:val="18"/>
              </w:rPr>
              <w:t xml:space="preserve">LOCKOUT_*</w:t>
            </w:r>
            <w:r>
              <w:rPr>
                <w:sz w:val="18"/>
              </w:rPr>
              <w:t xml:space="preserve">,</w:t>
            </w:r>
            <w:r>
              <w:rPr>
                <w:sz w:val="18"/>
              </w:rPr>
              <w:t xml:space="preserve"> </w:t>
            </w:r>
            <w:r>
              <w:rPr>
                <w:rStyle w:val="VerbatimChar"/>
                <w:sz w:val="18"/>
              </w:rPr>
              <w:t xml:space="preserve">BODY_LIMIT_BYTES</w:t>
            </w:r>
            <w:r>
              <w:rPr>
                <w:sz w:val="18"/>
              </w:rPr>
              <w:t xml:space="preserve">,</w:t>
            </w:r>
            <w:r>
              <w:rPr>
                <w:sz w:val="18"/>
              </w:rPr>
              <w:t xml:space="preserve"> </w:t>
            </w:r>
            <w:r>
              <w:rPr>
                <w:rStyle w:val="VerbatimChar"/>
                <w:sz w:val="18"/>
              </w:rPr>
              <w:t xml:space="preserve">TRUST_PROXY</w:t>
            </w:r>
            <w:r>
              <w:rPr>
                <w:sz w:val="18"/>
              </w:rPr>
              <w:t xml:space="preserve">,</w:t>
            </w:r>
            <w:r>
              <w:rPr>
                <w:sz w:val="18"/>
              </w:rPr>
              <w:t xml:space="preserve"> </w:t>
            </w:r>
            <w:r>
              <w:rPr>
                <w:rStyle w:val="VerbatimChar"/>
                <w:sz w:val="18"/>
              </w:rPr>
              <w:t xml:space="preserve">DEMO_MODE</w:t>
            </w:r>
            <w:r>
              <w:rPr>
                <w:sz w:val="18"/>
              </w:rPr>
              <w:t xml:space="preserve"> </w:t>
            </w:r>
            <w:r>
              <w:rPr>
                <w:sz w:val="18"/>
              </w:rPr>
              <w:t xml:space="preserve">(must be false),</w:t>
            </w:r>
            <w:r>
              <w:rPr>
                <w:sz w:val="18"/>
              </w:rPr>
              <w:t xml:space="preserve"> </w:t>
            </w:r>
            <w:r>
              <w:rPr>
                <w:rStyle w:val="VerbatimChar"/>
                <w:sz w:val="18"/>
              </w:rPr>
              <w:t xml:space="preserve">MIGRATE_ON_START</w:t>
            </w:r>
            <w:r>
              <w:rPr>
                <w:sz w:val="18"/>
              </w:rPr>
              <w:t xml:space="preserve"> </w:t>
            </w:r>
            <w:r>
              <w:rPr>
                <w:sz w:val="18"/>
              </w:rPr>
              <w:t xml:space="preserve">(set false in Kubernetes; the migration Job runs first),</w:t>
            </w:r>
            <w:r>
              <w:rPr>
                <w:sz w:val="18"/>
              </w:rPr>
              <w:t xml:space="preserve"> </w:t>
            </w:r>
            <w:r>
              <w:rPr>
                <w:rStyle w:val="VerbatimChar"/>
                <w:sz w:val="18"/>
              </w:rPr>
              <w:t xml:space="preserve">METRICS_TOKEN</w:t>
            </w:r>
            <w:r>
              <w:rPr>
                <w:sz w:val="18"/>
              </w:rPr>
              <w:t xml:space="preserve"> </w:t>
            </w:r>
            <w:r>
              <w:rPr>
                <w:sz w:val="18"/>
              </w:rPr>
              <w:t xml:space="preserve">(bearer for</w:t>
            </w:r>
            <w:r>
              <w:rPr>
                <w:sz w:val="18"/>
              </w:rPr>
              <w:t xml:space="preserve"> </w:t>
            </w:r>
            <w:r>
              <w:rPr>
                <w:rStyle w:val="VerbatimChar"/>
                <w:sz w:val="18"/>
              </w:rPr>
              <w:t xml:space="preserve">/metrics</w:t>
            </w:r>
            <w:r>
              <w:rPr>
                <w:sz w:val="18"/>
              </w:rPr>
              <w:t xml:space="preserve">),</w:t>
            </w:r>
            <w:r>
              <w:rPr>
                <w:sz w:val="18"/>
              </w:rPr>
              <w:t xml:space="preserve"> </w:t>
            </w:r>
            <w:r>
              <w:rPr>
                <w:rStyle w:val="VerbatimChar"/>
                <w:sz w:val="18"/>
              </w:rPr>
              <w:t xml:space="preserve">LINK_TTL_DAYS</w:t>
            </w:r>
            <w:r>
              <w:rPr>
                <w:sz w:val="18"/>
              </w:rPr>
              <w:t xml:space="preserve"> </w:t>
            </w:r>
            <w:r>
              <w:rPr>
                <w:sz w:val="18"/>
              </w:rPr>
              <w:t xml:space="preserve">(30),</w:t>
            </w:r>
            <w:r>
              <w:rPr>
                <w:sz w:val="18"/>
              </w:rPr>
              <w:t xml:space="preserve"> </w:t>
            </w:r>
            <w:r>
              <w:rPr>
                <w:rStyle w:val="VerbatimChar"/>
                <w:sz w:val="18"/>
              </w:rPr>
              <w:t xml:space="preserve">TRUST_PROXY_HOPS</w:t>
            </w:r>
            <w:r>
              <w:rPr>
                <w:sz w:val="18"/>
              </w:rPr>
              <w:t xml:space="preserve"> </w:t>
            </w:r>
            <w:r>
              <w:rPr>
                <w:sz w:val="18"/>
              </w:rPr>
              <w:t xml:space="preserve">(1, the right-most trusted hop of</w:t>
            </w:r>
            <w:r>
              <w:rPr>
                <w:sz w:val="18"/>
              </w:rPr>
              <w:t xml:space="preserve"> </w:t>
            </w:r>
            <w:r>
              <w:rPr>
                <w:rStyle w:val="VerbatimChar"/>
                <w:sz w:val="18"/>
              </w:rPr>
              <w:t xml:space="preserve">X-Forwarded-For</w:t>
            </w:r>
            <w:r>
              <w:rPr>
                <w:sz w:val="18"/>
              </w:rPr>
              <w:t xml:space="preserve">). Secrets also via</w:t>
            </w:r>
            <w:r>
              <w:rPr>
                <w:sz w:val="18"/>
              </w:rPr>
              <w:t xml:space="preserve"> </w:t>
            </w:r>
            <w:r>
              <w:rPr>
                <w:rStyle w:val="VerbatimChar"/>
                <w:sz w:val="18"/>
              </w:rPr>
              <w:t xml:space="preserve">&lt;NAME&gt;_FILE</w:t>
            </w:r>
            <w:r>
              <w:rPr>
                <w:sz w:val="18"/>
              </w:rPr>
              <w:t xml:space="preserve">. UAT only:</w:t>
            </w:r>
            <w:r>
              <w:rPr>
                <w:sz w:val="18"/>
              </w:rPr>
              <w:t xml:space="preserve"> </w:t>
            </w:r>
            <w:r>
              <w:rPr>
                <w:rStyle w:val="VerbatimChar"/>
                <w:sz w:val="18"/>
              </w:rPr>
              <w:t xml:space="preserve">DEMO_PASSWORD</w:t>
            </w:r>
            <w:r>
              <w:rPr>
                <w:sz w:val="18"/>
              </w:rPr>
              <w:t xml:space="preserve">,</w:t>
            </w:r>
            <w:r>
              <w:rPr>
                <w:sz w:val="18"/>
              </w:rPr>
              <w:t xml:space="preserve"> </w:t>
            </w:r>
            <w:r>
              <w:rPr>
                <w:rStyle w:val="VerbatimChar"/>
                <w:sz w:val="18"/>
              </w:rPr>
              <w:t xml:space="preserve">DEMO_TOTP_SEED</w:t>
            </w:r>
            <w:r>
              <w:rPr>
                <w:sz w:val="18"/>
              </w:rPr>
              <w:t xml:space="preserve">,</w:t>
            </w:r>
            <w:r>
              <w:rPr>
                <w:sz w:val="18"/>
              </w:rPr>
              <w:t xml:space="preserve"> </w:t>
            </w:r>
            <w:r>
              <w:rPr>
                <w:rStyle w:val="VerbatimChar"/>
                <w:sz w:val="18"/>
              </w:rPr>
              <w:t xml:space="preserve">DEMO_ACCOUNT_SYNC</w:t>
            </w:r>
            <w:r>
              <w:rPr>
                <w:sz w:val="18"/>
              </w:rPr>
              <w:t xml:space="preserve"> </w:t>
            </w:r>
            <w:r>
              <w:rPr>
                <w:sz w:val="18"/>
              </w:rPr>
              <w:t xml:space="preserve">(never set in production)</w:t>
            </w:r>
          </w:p>
        </w:tc>
      </w:tr>
    </w:tbl>
    <w:bookmarkStart w:id="30" w:name="X5376f8454213c13688fa760722f2dfb80901bd4"/>
    <w:p>
      <w:pPr>
        <w:pStyle w:val="Heading3"/>
      </w:pPr>
      <w:r>
        <w:t xml:space="preserve">2.1 Logs</w:t>
      </w:r>
    </w:p>
    <w:p>
      <w:pPr>
        <w:pStyle w:val="FirstParagraph"/>
      </w:pPr>
      <w:r>
        <w:t xml:space="preserve">The service logs one JSON object per line to stdout. PII keys are redacted (</w:t>
      </w:r>
      <w:r>
        <w:rPr>
          <w:rStyle w:val="VerbatimChar"/>
        </w:rPr>
        <w:t xml:space="preserve">[REDACTED]</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Log</w:t>
            </w:r>
            <w:r>
              <w:rPr>
                <w:b/>
                <w:color w:val="FFFFFF"/>
                <w:sz w:val="18"/>
              </w:rPr>
              <w:t xml:space="preserve"> </w:t>
            </w:r>
            <w:r>
              <w:rPr>
                <w:rStyle w:val="VerbatimChar"/>
                <w:b/>
                <w:color w:val="FFFFFF"/>
                <w:sz w:val="18"/>
              </w:rPr>
              <w:t xml:space="preserve">msg</w:t>
            </w:r>
          </w:p>
        </w:tc>
        <w:tc>
          <w:tcPr>
            <w:shd w:val="clear" w:color="auto" w:fill="213368"/>
          </w:tcPr>
          <w:p>
            <w:pPr>
              <w:pStyle w:val="Compact"/>
              <w:spacing w:before="20" w:after="20"/>
              <w:jc w:val="left"/>
            </w:pPr>
            <w:r>
              <w:rPr>
                <w:b/>
                <w:color w:val="FFFFFF"/>
                <w:sz w:val="18"/>
              </w:rPr>
              <w:t xml:space="preserve">Level</w:t>
            </w:r>
          </w:p>
        </w:tc>
        <w:tc>
          <w:tcPr>
            <w:shd w:val="clear" w:color="auto" w:fill="213368"/>
          </w:tcPr>
          <w:p>
            <w:pPr>
              <w:pStyle w:val="Compact"/>
              <w:spacing w:before="20" w:after="20"/>
              <w:jc w:val="left"/>
            </w:pPr>
            <w:r>
              <w:rPr>
                <w:b/>
                <w:color w:val="FFFFFF"/>
                <w:sz w:val="18"/>
              </w:rPr>
              <w:t xml:space="preserve">Fields</w:t>
            </w:r>
          </w:p>
        </w:tc>
        <w:tc>
          <w:tcPr>
            <w:shd w:val="clear" w:color="auto" w:fill="213368"/>
          </w:tcPr>
          <w:p>
            <w:pPr>
              <w:pStyle w:val="Compact"/>
              <w:spacing w:before="20" w:after="20"/>
              <w:jc w:val="left"/>
            </w:pPr>
            <w:r>
              <w:rPr>
                <w:b/>
                <w:color w:val="FFFFFF"/>
                <w:sz w:val="18"/>
              </w:rPr>
              <w:t xml:space="preserve">Meaning</w:t>
            </w:r>
          </w:p>
        </w:tc>
      </w:tr>
      <w:tr>
        <w:tc>
          <w:tcPr>
            <w:noWrap/>
          </w:tcPr>
          <w:p>
            <w:pPr>
              <w:pStyle w:val="Compact"/>
              <w:spacing w:before="20" w:after="20"/>
              <w:jc w:val="left"/>
            </w:pPr>
            <w:r>
              <w:rPr>
                <w:rStyle w:val="VerbatimChar"/>
                <w:sz w:val="18"/>
              </w:rPr>
              <w:t xml:space="preserve">request</w:t>
            </w:r>
          </w:p>
        </w:tc>
        <w:tc>
          <w:tcPr/>
          <w:p>
            <w:pPr>
              <w:pStyle w:val="Compact"/>
              <w:spacing w:before="20" w:after="20"/>
              <w:jc w:val="left"/>
            </w:pPr>
            <w:r>
              <w:rPr>
                <w:sz w:val="18"/>
              </w:rPr>
              <w:t xml:space="preserve">info</w:t>
            </w:r>
          </w:p>
        </w:tc>
        <w:tc>
          <w:tcPr/>
          <w:p>
            <w:pPr>
              <w:pStyle w:val="Compact"/>
              <w:spacing w:before="20" w:after="20"/>
              <w:jc w:val="left"/>
            </w:pPr>
            <w:r>
              <w:rPr>
                <w:rStyle w:val="VerbatimChar"/>
                <w:sz w:val="18"/>
              </w:rPr>
              <w:t xml:space="preserve">requestId</w:t>
            </w:r>
            <w:r>
              <w:rPr>
                <w:sz w:val="18"/>
              </w:rPr>
              <w:t xml:space="preserve">,</w:t>
            </w:r>
            <w:r>
              <w:rPr>
                <w:sz w:val="18"/>
              </w:rPr>
              <w:t xml:space="preserve"> </w:t>
            </w:r>
            <w:r>
              <w:rPr>
                <w:rStyle w:val="VerbatimChar"/>
                <w:sz w:val="18"/>
              </w:rPr>
              <w:t xml:space="preserve">method</w:t>
            </w:r>
            <w:r>
              <w:rPr>
                <w:sz w:val="18"/>
              </w:rPr>
              <w:t xml:space="preserve">,</w:t>
            </w:r>
            <w:r>
              <w:rPr>
                <w:sz w:val="18"/>
              </w:rPr>
              <w:t xml:space="preserve"> </w:t>
            </w:r>
            <w:r>
              <w:rPr>
                <w:rStyle w:val="VerbatimChar"/>
                <w:sz w:val="18"/>
              </w:rPr>
              <w:t xml:space="preserve">route</w:t>
            </w:r>
            <w:r>
              <w:rPr>
                <w:sz w:val="18"/>
              </w:rPr>
              <w:t xml:space="preserve"> </w:t>
            </w:r>
            <w:r>
              <w:rPr>
                <w:sz w:val="18"/>
              </w:rPr>
              <w:t xml:space="preserve">(e.g.</w:t>
            </w:r>
            <w:r>
              <w:rPr>
                <w:sz w:val="18"/>
              </w:rPr>
              <w:t xml:space="preserve"> </w:t>
            </w:r>
            <w:r>
              <w:rPr>
                <w:rStyle w:val="VerbatimChar"/>
                <w:sz w:val="18"/>
              </w:rPr>
              <w:t xml:space="preserve">POST /api/customer/orders</w:t>
            </w:r>
            <w:r>
              <w:rPr>
                <w:sz w:val="18"/>
              </w:rPr>
              <w:t xml:space="preserve">),</w:t>
            </w:r>
            <w:r>
              <w:rPr>
                <w:sz w:val="18"/>
              </w:rPr>
              <w:t xml:space="preserve"> </w:t>
            </w:r>
            <w:r>
              <w:rPr>
                <w:rStyle w:val="VerbatimChar"/>
                <w:sz w:val="18"/>
              </w:rPr>
              <w:t xml:space="preserve">status</w:t>
            </w:r>
            <w:r>
              <w:rPr>
                <w:sz w:val="18"/>
              </w:rPr>
              <w:t xml:space="preserve">,</w:t>
            </w:r>
            <w:r>
              <w:rPr>
                <w:sz w:val="18"/>
              </w:rPr>
              <w:t xml:space="preserve"> </w:t>
            </w:r>
            <w:r>
              <w:rPr>
                <w:rStyle w:val="VerbatimChar"/>
                <w:sz w:val="18"/>
              </w:rPr>
              <w:t xml:space="preserve">ms</w:t>
            </w:r>
          </w:p>
        </w:tc>
        <w:tc>
          <w:tcPr/>
          <w:p>
            <w:pPr>
              <w:pStyle w:val="Compact"/>
              <w:spacing w:before="20" w:after="20"/>
              <w:jc w:val="left"/>
            </w:pPr>
            <w:r>
              <w:rPr>
                <w:sz w:val="18"/>
              </w:rPr>
              <w:t xml:space="preserve">Every API request (not health, metrics or static)</w:t>
            </w:r>
          </w:p>
        </w:tc>
      </w:tr>
      <w:tr>
        <w:tc>
          <w:tcPr/>
          <w:p>
            <w:pPr>
              <w:pStyle w:val="Compact"/>
              <w:spacing w:before="20" w:after="20"/>
              <w:jc w:val="left"/>
            </w:pPr>
            <w:r>
              <w:rPr>
                <w:rStyle w:val="VerbatimChar"/>
                <w:sz w:val="18"/>
              </w:rPr>
              <w:t xml:space="preserve">unhandled error</w:t>
            </w:r>
          </w:p>
        </w:tc>
        <w:tc>
          <w:tcPr/>
          <w:p>
            <w:pPr>
              <w:pStyle w:val="Compact"/>
              <w:spacing w:before="20" w:after="20"/>
              <w:jc w:val="left"/>
            </w:pPr>
            <w:r>
              <w:rPr>
                <w:sz w:val="18"/>
              </w:rPr>
              <w:t xml:space="preserve">error</w:t>
            </w:r>
          </w:p>
        </w:tc>
        <w:tc>
          <w:tcPr/>
          <w:p>
            <w:pPr>
              <w:pStyle w:val="Compact"/>
              <w:spacing w:before="20" w:after="20"/>
              <w:jc w:val="left"/>
            </w:pPr>
            <w:r>
              <w:rPr>
                <w:rStyle w:val="VerbatimChar"/>
                <w:sz w:val="18"/>
              </w:rPr>
              <w:t xml:space="preserve">requestId</w:t>
            </w:r>
            <w:r>
              <w:rPr>
                <w:sz w:val="18"/>
              </w:rPr>
              <w:t xml:space="preserve">,</w:t>
            </w:r>
            <w:r>
              <w:rPr>
                <w:sz w:val="18"/>
              </w:rPr>
              <w:t xml:space="preserve"> </w:t>
            </w:r>
            <w:r>
              <w:rPr>
                <w:rStyle w:val="VerbatimChar"/>
                <w:sz w:val="18"/>
              </w:rPr>
              <w:t xml:space="preserve">path</w:t>
            </w:r>
            <w:r>
              <w:rPr>
                <w:sz w:val="18"/>
              </w:rPr>
              <w:t xml:space="preserve">,</w:t>
            </w:r>
            <w:r>
              <w:rPr>
                <w:sz w:val="18"/>
              </w:rPr>
              <w:t xml:space="preserve"> </w:t>
            </w:r>
            <w:r>
              <w:rPr>
                <w:rStyle w:val="VerbatimChar"/>
                <w:sz w:val="18"/>
              </w:rPr>
              <w:t xml:space="preserve">err.message</w:t>
            </w:r>
            <w:r>
              <w:rPr>
                <w:sz w:val="18"/>
              </w:rPr>
              <w:t xml:space="preserve">,</w:t>
            </w:r>
            <w:r>
              <w:rPr>
                <w:sz w:val="18"/>
              </w:rPr>
              <w:t xml:space="preserve"> </w:t>
            </w:r>
            <w:r>
              <w:rPr>
                <w:rStyle w:val="VerbatimChar"/>
                <w:sz w:val="18"/>
              </w:rPr>
              <w:t xml:space="preserve">err.stack</w:t>
            </w:r>
          </w:p>
        </w:tc>
        <w:tc>
          <w:tcPr/>
          <w:p>
            <w:pPr>
              <w:pStyle w:val="Compact"/>
              <w:spacing w:before="20" w:after="20"/>
              <w:jc w:val="left"/>
            </w:pPr>
            <w:r>
              <w:rPr>
                <w:sz w:val="18"/>
              </w:rPr>
              <w:t xml:space="preserve">500</w:t>
            </w:r>
            <w:r>
              <w:rPr>
                <w:sz w:val="18"/>
              </w:rPr>
              <w:t xml:space="preserve"> </w:t>
            </w:r>
            <w:r>
              <w:rPr>
                <w:rStyle w:val="VerbatimChar"/>
                <w:sz w:val="18"/>
              </w:rPr>
              <w:t xml:space="preserve">INTERNAL_ERROR</w:t>
            </w:r>
            <w:r>
              <w:rPr>
                <w:sz w:val="18"/>
              </w:rPr>
              <w:t xml:space="preserve">: always investigate</w:t>
            </w:r>
          </w:p>
        </w:tc>
      </w:tr>
      <w:tr>
        <w:tc>
          <w:tcPr/>
          <w:p>
            <w:pPr>
              <w:pStyle w:val="Compact"/>
              <w:spacing w:before="20" w:after="20"/>
              <w:jc w:val="left"/>
            </w:pPr>
            <w:r>
              <w:rPr>
                <w:rStyle w:val="VerbatimChar"/>
                <w:sz w:val="18"/>
              </w:rPr>
              <w:t xml:space="preserve">circuit opened</w:t>
            </w:r>
            <w:r>
              <w:rPr>
                <w:sz w:val="18"/>
              </w:rPr>
              <w:t xml:space="preserve"> </w:t>
            </w:r>
            <w:r>
              <w:rPr>
                <w:sz w:val="18"/>
              </w:rPr>
              <w:t xml:space="preserve">/</w:t>
            </w:r>
            <w:r>
              <w:rPr>
                <w:sz w:val="18"/>
              </w:rPr>
              <w:t xml:space="preserve"> </w:t>
            </w:r>
            <w:r>
              <w:rPr>
                <w:rStyle w:val="VerbatimChar"/>
                <w:sz w:val="18"/>
              </w:rPr>
              <w:t xml:space="preserve">circuit closed</w:t>
            </w:r>
          </w:p>
        </w:tc>
        <w:tc>
          <w:tcPr/>
          <w:p>
            <w:pPr>
              <w:pStyle w:val="Compact"/>
              <w:spacing w:before="20" w:after="20"/>
              <w:jc w:val="left"/>
            </w:pPr>
            <w:r>
              <w:rPr>
                <w:sz w:val="18"/>
              </w:rPr>
              <w:t xml:space="preserve">warn / info</w:t>
            </w:r>
          </w:p>
        </w:tc>
        <w:tc>
          <w:tcPr/>
          <w:p>
            <w:pPr>
              <w:pStyle w:val="Compact"/>
              <w:spacing w:before="20" w:after="20"/>
              <w:jc w:val="left"/>
            </w:pPr>
            <w:r>
              <w:rPr>
                <w:rStyle w:val="VerbatimChar"/>
                <w:sz w:val="18"/>
              </w:rPr>
              <w:t xml:space="preserve">integration</w:t>
            </w:r>
            <w:r>
              <w:rPr>
                <w:sz w:val="18"/>
              </w:rPr>
              <w:t xml:space="preserve">,</w:t>
            </w:r>
            <w:r>
              <w:rPr>
                <w:sz w:val="18"/>
              </w:rPr>
              <w:t xml:space="preserve"> </w:t>
            </w:r>
            <w:r>
              <w:rPr>
                <w:rStyle w:val="VerbatimChar"/>
                <w:sz w:val="18"/>
              </w:rPr>
              <w:t xml:space="preserve">failures</w:t>
            </w:r>
          </w:p>
        </w:tc>
        <w:tc>
          <w:tcPr/>
          <w:p>
            <w:pPr>
              <w:pStyle w:val="Compact"/>
              <w:spacing w:before="20" w:after="20"/>
              <w:jc w:val="left"/>
            </w:pPr>
            <w:r>
              <w:rPr>
                <w:sz w:val="18"/>
              </w:rPr>
              <w:t xml:space="preserve">Breaker transitions</w:t>
            </w:r>
          </w:p>
        </w:tc>
      </w:tr>
      <w:tr>
        <w:tc>
          <w:tcPr/>
          <w:p>
            <w:pPr>
              <w:pStyle w:val="Compact"/>
              <w:spacing w:before="20" w:after="20"/>
              <w:jc w:val="left"/>
            </w:pPr>
            <w:r>
              <w:rPr>
                <w:rStyle w:val="VerbatimChar"/>
                <w:sz w:val="18"/>
              </w:rPr>
              <w:t xml:space="preserve">event handler failed</w:t>
            </w:r>
          </w:p>
        </w:tc>
        <w:tc>
          <w:tcPr/>
          <w:p>
            <w:pPr>
              <w:pStyle w:val="Compact"/>
              <w:spacing w:before="20" w:after="20"/>
              <w:jc w:val="left"/>
            </w:pPr>
            <w:r>
              <w:rPr>
                <w:sz w:val="18"/>
              </w:rPr>
              <w:t xml:space="preserve">error</w:t>
            </w:r>
          </w:p>
        </w:tc>
        <w:tc>
          <w:tcPr/>
          <w:p>
            <w:pPr>
              <w:pStyle w:val="Compact"/>
              <w:spacing w:before="20" w:after="20"/>
              <w:jc w:val="left"/>
            </w:pPr>
            <w:r>
              <w:rPr>
                <w:rStyle w:val="VerbatimChar"/>
                <w:sz w:val="18"/>
              </w:rPr>
              <w:t xml:space="preserve">type</w:t>
            </w:r>
            <w:r>
              <w:rPr>
                <w:sz w:val="18"/>
              </w:rPr>
              <w:t xml:space="preserve">,</w:t>
            </w:r>
            <w:r>
              <w:rPr>
                <w:sz w:val="18"/>
              </w:rPr>
              <w:t xml:space="preserve"> </w:t>
            </w:r>
            <w:r>
              <w:rPr>
                <w:rStyle w:val="VerbatimChar"/>
                <w:sz w:val="18"/>
              </w:rPr>
              <w:t xml:space="preserve">handler</w:t>
            </w:r>
            <w:r>
              <w:rPr>
                <w:sz w:val="18"/>
              </w:rPr>
              <w:t xml:space="preserve">,</w:t>
            </w:r>
            <w:r>
              <w:rPr>
                <w:sz w:val="18"/>
              </w:rPr>
              <w:t xml:space="preserve"> </w:t>
            </w:r>
            <w:r>
              <w:rPr>
                <w:rStyle w:val="VerbatimChar"/>
                <w:sz w:val="18"/>
              </w:rPr>
              <w:t xml:space="preserve">eventId</w:t>
            </w:r>
            <w:r>
              <w:rPr>
                <w:sz w:val="18"/>
              </w:rPr>
              <w:t xml:space="preserve">,</w:t>
            </w:r>
            <w:r>
              <w:rPr>
                <w:sz w:val="18"/>
              </w:rPr>
              <w:t xml:space="preserve"> </w:t>
            </w:r>
            <w:r>
              <w:rPr>
                <w:rStyle w:val="VerbatimChar"/>
                <w:sz w:val="18"/>
              </w:rPr>
              <w:t xml:space="preserve">err</w:t>
            </w:r>
          </w:p>
        </w:tc>
        <w:tc>
          <w:tcPr/>
          <w:p>
            <w:pPr>
              <w:pStyle w:val="Compact"/>
              <w:spacing w:before="20" w:after="20"/>
              <w:jc w:val="left"/>
            </w:pPr>
            <w:r>
              <w:rPr>
                <w:sz w:val="18"/>
              </w:rPr>
              <w:t xml:space="preserve">Outbox subscriber failure (retried)</w:t>
            </w:r>
          </w:p>
        </w:tc>
      </w:tr>
      <w:tr>
        <w:tc>
          <w:tcPr/>
          <w:p>
            <w:pPr>
              <w:pStyle w:val="Compact"/>
              <w:spacing w:before="20" w:after="20"/>
              <w:jc w:val="left"/>
            </w:pPr>
            <w:r>
              <w:rPr>
                <w:rStyle w:val="VerbatimChar"/>
                <w:sz w:val="18"/>
              </w:rPr>
              <w:t xml:space="preserve">outbox relay failed</w:t>
            </w:r>
          </w:p>
        </w:tc>
        <w:tc>
          <w:tcPr/>
          <w:p>
            <w:pPr>
              <w:pStyle w:val="Compact"/>
              <w:spacing w:before="20" w:after="20"/>
              <w:jc w:val="left"/>
            </w:pPr>
            <w:r>
              <w:rPr>
                <w:sz w:val="18"/>
              </w:rPr>
              <w:t xml:space="preserve">error</w:t>
            </w:r>
          </w:p>
        </w:tc>
        <w:tc>
          <w:tcPr/>
          <w:p>
            <w:pPr>
              <w:pStyle w:val="Compact"/>
              <w:spacing w:before="20" w:after="20"/>
              <w:jc w:val="left"/>
            </w:pPr>
            <w:r>
              <w:rPr>
                <w:rStyle w:val="VerbatimChar"/>
                <w:sz w:val="18"/>
              </w:rPr>
              <w:t xml:space="preserve">err</w:t>
            </w:r>
          </w:p>
        </w:tc>
        <w:tc>
          <w:tcPr/>
          <w:p>
            <w:pPr>
              <w:pStyle w:val="Compact"/>
              <w:spacing w:before="20" w:after="20"/>
              <w:jc w:val="left"/>
            </w:pPr>
            <w:r>
              <w:rPr>
                <w:sz w:val="18"/>
              </w:rPr>
              <w:t xml:space="preserve">Relay loop error (usually the DB)</w:t>
            </w:r>
          </w:p>
        </w:tc>
      </w:tr>
      <w:tr>
        <w:tc>
          <w:tcPr/>
          <w:p>
            <w:pPr>
              <w:pStyle w:val="Compact"/>
              <w:spacing w:before="20" w:after="20"/>
              <w:jc w:val="left"/>
            </w:pPr>
            <w:r>
              <w:rPr>
                <w:rStyle w:val="VerbatimChar"/>
                <w:sz w:val="18"/>
              </w:rPr>
              <w:t xml:space="preserve">job failed</w:t>
            </w:r>
            <w:r>
              <w:rPr>
                <w:sz w:val="18"/>
              </w:rPr>
              <w:t xml:space="preserve"> </w:t>
            </w:r>
            <w:r>
              <w:rPr>
                <w:sz w:val="18"/>
              </w:rPr>
              <w:t xml:space="preserve">/</w:t>
            </w:r>
            <w:r>
              <w:rPr>
                <w:sz w:val="18"/>
              </w:rPr>
              <w:t xml:space="preserve"> </w:t>
            </w:r>
            <w:r>
              <w:rPr>
                <w:rStyle w:val="VerbatimChar"/>
                <w:sz w:val="18"/>
              </w:rPr>
              <w:t xml:space="preserve">job finished</w:t>
            </w:r>
          </w:p>
        </w:tc>
        <w:tc>
          <w:tcPr/>
          <w:p>
            <w:pPr>
              <w:pStyle w:val="Compact"/>
              <w:spacing w:before="20" w:after="20"/>
              <w:jc w:val="left"/>
            </w:pPr>
            <w:r>
              <w:rPr>
                <w:sz w:val="18"/>
              </w:rPr>
              <w:t xml:space="preserve">error / info</w:t>
            </w:r>
          </w:p>
        </w:tc>
        <w:tc>
          <w:tcPr/>
          <w:p>
            <w:pPr>
              <w:pStyle w:val="Compact"/>
              <w:spacing w:before="20" w:after="20"/>
              <w:jc w:val="left"/>
            </w:pPr>
            <w:r>
              <w:rPr>
                <w:rStyle w:val="VerbatimChar"/>
                <w:sz w:val="18"/>
              </w:rPr>
              <w:t xml:space="preserve">kind</w:t>
            </w:r>
            <w:r>
              <w:rPr>
                <w:sz w:val="18"/>
              </w:rPr>
              <w:t xml:space="preserve"> </w:t>
            </w:r>
            <w:r>
              <w:rPr>
                <w:sz w:val="18"/>
              </w:rPr>
              <w:t xml:space="preserve">or</w:t>
            </w:r>
            <w:r>
              <w:rPr>
                <w:sz w:val="18"/>
              </w:rPr>
              <w:t xml:space="preserve"> </w:t>
            </w:r>
            <w:r>
              <w:rPr>
                <w:rStyle w:val="VerbatimChar"/>
                <w:sz w:val="18"/>
              </w:rPr>
              <w:t xml:space="preserve">job</w:t>
            </w:r>
            <w:r>
              <w:rPr>
                <w:sz w:val="18"/>
              </w:rPr>
              <w:t xml:space="preserve">,</w:t>
            </w:r>
            <w:r>
              <w:rPr>
                <w:sz w:val="18"/>
              </w:rPr>
              <w:t xml:space="preserve"> </w:t>
            </w:r>
            <w:r>
              <w:rPr>
                <w:rStyle w:val="VerbatimChar"/>
                <w:sz w:val="18"/>
              </w:rPr>
              <w:t xml:space="preserve">result</w:t>
            </w:r>
          </w:p>
        </w:tc>
        <w:tc>
          <w:tcPr/>
          <w:p>
            <w:pPr>
              <w:pStyle w:val="Compact"/>
              <w:spacing w:before="20" w:after="20"/>
              <w:jc w:val="left"/>
            </w:pPr>
            <w:r>
              <w:rPr>
                <w:sz w:val="18"/>
              </w:rPr>
              <w:t xml:space="preserve">Jobs</w:t>
            </w:r>
          </w:p>
        </w:tc>
      </w:tr>
      <w:tr>
        <w:tc>
          <w:tcPr/>
          <w:p>
            <w:pPr>
              <w:pStyle w:val="Compact"/>
              <w:spacing w:before="20" w:after="20"/>
              <w:jc w:val="left"/>
            </w:pPr>
            <w:r>
              <w:rPr>
                <w:rStyle w:val="VerbatimChar"/>
                <w:sz w:val="18"/>
              </w:rPr>
              <w:t xml:space="preserve">journey run complete</w:t>
            </w:r>
          </w:p>
        </w:tc>
        <w:tc>
          <w:tcPr/>
          <w:p>
            <w:pPr>
              <w:pStyle w:val="Compact"/>
              <w:spacing w:before="20" w:after="20"/>
              <w:jc w:val="left"/>
            </w:pPr>
            <w:r>
              <w:rPr>
                <w:sz w:val="18"/>
              </w:rPr>
              <w:t xml:space="preserve">info</w:t>
            </w:r>
          </w:p>
        </w:tc>
        <w:tc>
          <w:tcPr/>
          <w:p>
            <w:pPr>
              <w:pStyle w:val="Compact"/>
              <w:spacing w:before="20" w:after="20"/>
              <w:jc w:val="left"/>
            </w:pPr>
            <w:r>
              <w:rPr>
                <w:rStyle w:val="VerbatimChar"/>
                <w:sz w:val="18"/>
              </w:rPr>
              <w:t xml:space="preserve">date</w:t>
            </w:r>
            <w:r>
              <w:rPr>
                <w:sz w:val="18"/>
              </w:rPr>
              <w:t xml:space="preserve">,</w:t>
            </w:r>
            <w:r>
              <w:rPr>
                <w:sz w:val="18"/>
              </w:rPr>
              <w:t xml:space="preserve"> </w:t>
            </w:r>
            <w:r>
              <w:rPr>
                <w:rStyle w:val="VerbatimChar"/>
                <w:sz w:val="18"/>
              </w:rPr>
              <w:t xml:space="preserve">due</w:t>
            </w:r>
            <w:r>
              <w:rPr>
                <w:sz w:val="18"/>
              </w:rPr>
              <w:t xml:space="preserve">,</w:t>
            </w:r>
            <w:r>
              <w:rPr>
                <w:sz w:val="18"/>
              </w:rPr>
              <w:t xml:space="preserve"> </w:t>
            </w:r>
            <w:r>
              <w:rPr>
                <w:rStyle w:val="VerbatimChar"/>
                <w:sz w:val="18"/>
              </w:rPr>
              <w:t xml:space="preserve">done</w:t>
            </w:r>
            <w:r>
              <w:rPr>
                <w:sz w:val="18"/>
              </w:rPr>
              <w:t xml:space="preserve">,</w:t>
            </w:r>
            <w:r>
              <w:rPr>
                <w:sz w:val="18"/>
              </w:rPr>
              <w:t xml:space="preserve"> </w:t>
            </w:r>
            <w:r>
              <w:rPr>
                <w:rStyle w:val="VerbatimChar"/>
                <w:sz w:val="18"/>
              </w:rPr>
              <w:t xml:space="preserve">skipped</w:t>
            </w:r>
            <w:r>
              <w:rPr>
                <w:sz w:val="18"/>
              </w:rPr>
              <w:t xml:space="preserve">,</w:t>
            </w:r>
            <w:r>
              <w:rPr>
                <w:sz w:val="18"/>
              </w:rPr>
              <w:t xml:space="preserve"> </w:t>
            </w:r>
            <w:r>
              <w:rPr>
                <w:rStyle w:val="VerbatimChar"/>
                <w:sz w:val="18"/>
              </w:rPr>
              <w:t xml:space="preserve">cancelled</w:t>
            </w:r>
            <w:r>
              <w:rPr>
                <w:sz w:val="18"/>
              </w:rPr>
              <w:t xml:space="preserve">,</w:t>
            </w:r>
            <w:r>
              <w:rPr>
                <w:sz w:val="18"/>
              </w:rPr>
              <w:t xml:space="preserve"> </w:t>
            </w:r>
            <w:r>
              <w:rPr>
                <w:rStyle w:val="VerbatimChar"/>
                <w:sz w:val="18"/>
              </w:rPr>
              <w:t xml:space="preserve">deferred</w:t>
            </w:r>
            <w:r>
              <w:rPr>
                <w:sz w:val="18"/>
              </w:rPr>
              <w:t xml:space="preserve">,</w:t>
            </w:r>
            <w:r>
              <w:rPr>
                <w:sz w:val="18"/>
              </w:rPr>
              <w:t xml:space="preserve"> </w:t>
            </w:r>
            <w:r>
              <w:rPr>
                <w:rStyle w:val="VerbatimChar"/>
                <w:sz w:val="18"/>
              </w:rPr>
              <w:t xml:space="preserve">byChannel</w:t>
            </w:r>
            <w:r>
              <w:rPr>
                <w:sz w:val="18"/>
              </w:rPr>
              <w:t xml:space="preserve">,</w:t>
            </w:r>
            <w:r>
              <w:rPr>
                <w:sz w:val="18"/>
              </w:rPr>
              <w:t xml:space="preserve"> </w:t>
            </w:r>
            <w:r>
              <w:rPr>
                <w:rStyle w:val="VerbatimChar"/>
                <w:sz w:val="18"/>
              </w:rPr>
              <w:t xml:space="preserve">byJourney</w:t>
            </w:r>
          </w:p>
        </w:tc>
        <w:tc>
          <w:tcPr/>
          <w:p>
            <w:pPr>
              <w:pStyle w:val="Compact"/>
              <w:spacing w:before="20" w:after="20"/>
              <w:jc w:val="left"/>
            </w:pPr>
            <w:r>
              <w:rPr>
                <w:sz w:val="18"/>
              </w:rPr>
              <w:t xml:space="preserve">Daily journeys</w:t>
            </w:r>
          </w:p>
        </w:tc>
      </w:tr>
      <w:tr>
        <w:tc>
          <w:tcPr/>
          <w:p>
            <w:pPr>
              <w:pStyle w:val="Compact"/>
              <w:spacing w:before="20" w:after="20"/>
              <w:jc w:val="left"/>
            </w:pPr>
            <w:r>
              <w:rPr>
                <w:rStyle w:val="VerbatimChar"/>
                <w:sz w:val="18"/>
              </w:rPr>
              <w:t xml:space="preserve">order completed</w:t>
            </w:r>
          </w:p>
        </w:tc>
        <w:tc>
          <w:tcPr/>
          <w:p>
            <w:pPr>
              <w:pStyle w:val="Compact"/>
              <w:spacing w:before="20" w:after="20"/>
              <w:jc w:val="left"/>
            </w:pPr>
            <w:r>
              <w:rPr>
                <w:sz w:val="18"/>
              </w:rPr>
              <w:t xml:space="preserve">info</w:t>
            </w:r>
          </w:p>
        </w:tc>
        <w:tc>
          <w:tcPr/>
          <w:p>
            <w:pPr>
              <w:pStyle w:val="Compact"/>
              <w:spacing w:before="20" w:after="20"/>
              <w:jc w:val="left"/>
            </w:pPr>
            <w:r>
              <w:rPr>
                <w:rStyle w:val="VerbatimChar"/>
                <w:sz w:val="18"/>
              </w:rPr>
              <w:t xml:space="preserve">orderId</w:t>
            </w:r>
            <w:r>
              <w:rPr>
                <w:sz w:val="18"/>
              </w:rPr>
              <w:t xml:space="preserve">,</w:t>
            </w:r>
            <w:r>
              <w:rPr>
                <w:sz w:val="18"/>
              </w:rPr>
              <w:t xml:space="preserve"> </w:t>
            </w:r>
            <w:r>
              <w:rPr>
                <w:rStyle w:val="VerbatimChar"/>
                <w:sz w:val="18"/>
              </w:rPr>
              <w:t xml:space="preserve">channel</w:t>
            </w:r>
          </w:p>
        </w:tc>
        <w:tc>
          <w:tcPr/>
          <w:p>
            <w:pPr>
              <w:pStyle w:val="Compact"/>
              <w:spacing w:before="20" w:after="20"/>
              <w:jc w:val="left"/>
            </w:pPr>
            <w:r>
              <w:rPr>
                <w:sz w:val="18"/>
              </w:rPr>
              <w:t xml:space="preserve">Sale</w:t>
            </w:r>
          </w:p>
        </w:tc>
      </w:tr>
      <w:tr>
        <w:tc>
          <w:tcPr/>
          <w:p>
            <w:pPr>
              <w:pStyle w:val="Compact"/>
              <w:spacing w:before="20" w:after="20"/>
              <w:jc w:val="left"/>
            </w:pPr>
            <w:r>
              <w:rPr>
                <w:rStyle w:val="VerbatimChar"/>
                <w:sz w:val="18"/>
              </w:rPr>
              <w:t xml:space="preserve">batch ingested</w:t>
            </w:r>
          </w:p>
        </w:tc>
        <w:tc>
          <w:tcPr/>
          <w:p>
            <w:pPr>
              <w:pStyle w:val="Compact"/>
              <w:spacing w:before="20" w:after="20"/>
              <w:jc w:val="left"/>
            </w:pPr>
            <w:r>
              <w:rPr>
                <w:sz w:val="18"/>
              </w:rPr>
              <w:t xml:space="preserve">info</w:t>
            </w:r>
          </w:p>
        </w:tc>
        <w:tc>
          <w:tcPr/>
          <w:p>
            <w:pPr>
              <w:pStyle w:val="Compact"/>
              <w:spacing w:before="20" w:after="20"/>
              <w:jc w:val="left"/>
            </w:pPr>
            <w:r>
              <w:rPr>
                <w:rStyle w:val="VerbatimChar"/>
                <w:sz w:val="18"/>
              </w:rPr>
              <w:t xml:space="preserve">batchId</w:t>
            </w:r>
            <w:r>
              <w:rPr>
                <w:sz w:val="18"/>
              </w:rPr>
              <w:t xml:space="preserve">,</w:t>
            </w:r>
            <w:r>
              <w:rPr>
                <w:sz w:val="18"/>
              </w:rPr>
              <w:t xml:space="preserve"> </w:t>
            </w:r>
            <w:r>
              <w:rPr>
                <w:rStyle w:val="VerbatimChar"/>
                <w:sz w:val="18"/>
              </w:rPr>
              <w:t xml:space="preserve">records</w:t>
            </w:r>
            <w:r>
              <w:rPr>
                <w:sz w:val="18"/>
              </w:rPr>
              <w:t xml:space="preserve">,</w:t>
            </w:r>
            <w:r>
              <w:rPr>
                <w:sz w:val="18"/>
              </w:rPr>
              <w:t xml:space="preserve"> </w:t>
            </w:r>
            <w:r>
              <w:rPr>
                <w:rStyle w:val="VerbatimChar"/>
                <w:sz w:val="18"/>
              </w:rPr>
              <w:t xml:space="preserve">profiles</w:t>
            </w:r>
          </w:p>
        </w:tc>
        <w:tc>
          <w:tcPr/>
          <w:p>
            <w:pPr>
              <w:pStyle w:val="Compact"/>
              <w:spacing w:before="20" w:after="20"/>
              <w:jc w:val="left"/>
            </w:pPr>
            <w:r>
              <w:rPr>
                <w:sz w:val="18"/>
              </w:rPr>
              <w:t xml:space="preserve">Ingestion</w:t>
            </w:r>
          </w:p>
        </w:tc>
      </w:tr>
      <w:tr>
        <w:tc>
          <w:tcPr/>
          <w:p>
            <w:pPr>
              <w:pStyle w:val="Compact"/>
              <w:spacing w:before="20" w:after="20"/>
              <w:jc w:val="left"/>
            </w:pPr>
            <w:r>
              <w:rPr>
                <w:rStyle w:val="VerbatimChar"/>
                <w:sz w:val="18"/>
              </w:rPr>
              <w:t xml:space="preserve">rule set activated</w:t>
            </w:r>
          </w:p>
        </w:tc>
        <w:tc>
          <w:tcPr/>
          <w:p>
            <w:pPr>
              <w:pStyle w:val="Compact"/>
              <w:spacing w:before="20" w:after="20"/>
              <w:jc w:val="left"/>
            </w:pPr>
            <w:r>
              <w:rPr>
                <w:sz w:val="18"/>
              </w:rPr>
              <w:t xml:space="preserve">info</w:t>
            </w:r>
          </w:p>
        </w:tc>
        <w:tc>
          <w:tcPr/>
          <w:p>
            <w:pPr>
              <w:pStyle w:val="Compact"/>
              <w:spacing w:before="20" w:after="20"/>
              <w:jc w:val="left"/>
            </w:pPr>
            <w:r>
              <w:rPr>
                <w:rStyle w:val="VerbatimChar"/>
                <w:sz w:val="18"/>
              </w:rPr>
              <w:t xml:space="preserve">kind</w:t>
            </w:r>
            <w:r>
              <w:rPr>
                <w:sz w:val="18"/>
              </w:rPr>
              <w:t xml:space="preserve">,</w:t>
            </w:r>
            <w:r>
              <w:rPr>
                <w:sz w:val="18"/>
              </w:rPr>
              <w:t xml:space="preserve"> </w:t>
            </w:r>
            <w:r>
              <w:rPr>
                <w:rStyle w:val="VerbatimChar"/>
                <w:sz w:val="18"/>
              </w:rPr>
              <w:t xml:space="preserve">id</w:t>
            </w:r>
          </w:p>
        </w:tc>
        <w:tc>
          <w:tcPr/>
          <w:p>
            <w:pPr>
              <w:pStyle w:val="Compact"/>
              <w:spacing w:before="20" w:after="20"/>
              <w:jc w:val="left"/>
            </w:pPr>
            <w:r>
              <w:rPr>
                <w:sz w:val="18"/>
              </w:rPr>
              <w:t xml:space="preserve">Rule change live</w:t>
            </w:r>
          </w:p>
        </w:tc>
      </w:tr>
      <w:tr>
        <w:tc>
          <w:tcPr/>
          <w:p>
            <w:pPr>
              <w:pStyle w:val="Compact"/>
              <w:spacing w:before="20" w:after="20"/>
              <w:jc w:val="left"/>
            </w:pPr>
            <w:r>
              <w:rPr>
                <w:rStyle w:val="VerbatimChar"/>
                <w:sz w:val="18"/>
              </w:rPr>
              <w:t xml:space="preserve">pg pool error</w:t>
            </w:r>
          </w:p>
        </w:tc>
        <w:tc>
          <w:tcPr/>
          <w:p>
            <w:pPr>
              <w:pStyle w:val="Compact"/>
              <w:spacing w:before="20" w:after="20"/>
              <w:jc w:val="left"/>
            </w:pPr>
            <w:r>
              <w:rPr>
                <w:sz w:val="18"/>
              </w:rPr>
              <w:t xml:space="preserve">error</w:t>
            </w:r>
          </w:p>
        </w:tc>
        <w:tc>
          <w:tcPr/>
          <w:p>
            <w:pPr>
              <w:pStyle w:val="Compact"/>
              <w:spacing w:before="20" w:after="20"/>
              <w:jc w:val="left"/>
            </w:pPr>
            <w:r>
              <w:rPr>
                <w:rStyle w:val="VerbatimChar"/>
                <w:sz w:val="18"/>
              </w:rPr>
              <w:t xml:space="preserve">err</w:t>
            </w:r>
          </w:p>
        </w:tc>
        <w:tc>
          <w:tcPr/>
          <w:p>
            <w:pPr>
              <w:pStyle w:val="Compact"/>
              <w:spacing w:before="20" w:after="20"/>
              <w:jc w:val="left"/>
            </w:pPr>
            <w:r>
              <w:rPr>
                <w:sz w:val="18"/>
              </w:rPr>
              <w:t xml:space="preserve">DB connectivity</w:t>
            </w:r>
          </w:p>
        </w:tc>
      </w:tr>
      <w:tr>
        <w:tc>
          <w:tcPr/>
          <w:p>
            <w:pPr>
              <w:pStyle w:val="Compact"/>
              <w:spacing w:before="20" w:after="20"/>
              <w:jc w:val="left"/>
            </w:pPr>
            <w:r>
              <w:rPr>
                <w:rStyle w:val="VerbatimChar"/>
                <w:sz w:val="18"/>
              </w:rPr>
              <w:t xml:space="preserve">shutting down</w:t>
            </w:r>
            <w:r>
              <w:rPr>
                <w:sz w:val="18"/>
              </w:rPr>
              <w:t xml:space="preserve"> </w:t>
            </w:r>
            <w:r>
              <w:rPr>
                <w:sz w:val="18"/>
              </w:rPr>
              <w:t xml:space="preserve">/</w:t>
            </w:r>
            <w:r>
              <w:rPr>
                <w:sz w:val="18"/>
              </w:rPr>
              <w:t xml:space="preserve"> </w:t>
            </w:r>
            <w:r>
              <w:rPr>
                <w:rStyle w:val="VerbatimChar"/>
                <w:sz w:val="18"/>
              </w:rPr>
              <w:t xml:space="preserve">server listening</w:t>
            </w:r>
            <w:r>
              <w:rPr>
                <w:sz w:val="18"/>
              </w:rPr>
              <w:t xml:space="preserve"> </w:t>
            </w:r>
            <w:r>
              <w:rPr>
                <w:sz w:val="18"/>
              </w:rPr>
              <w:t xml:space="preserve">/</w:t>
            </w:r>
            <w:r>
              <w:rPr>
                <w:sz w:val="18"/>
              </w:rPr>
              <w:t xml:space="preserve"> </w:t>
            </w:r>
            <w:r>
              <w:rPr>
                <w:rStyle w:val="VerbatimChar"/>
                <w:sz w:val="18"/>
              </w:rPr>
              <w:t xml:space="preserve">migrations applied</w:t>
            </w:r>
          </w:p>
        </w:tc>
        <w:tc>
          <w:tcPr/>
          <w:p>
            <w:pPr>
              <w:pStyle w:val="Compact"/>
              <w:spacing w:before="20" w:after="20"/>
              <w:jc w:val="left"/>
            </w:pPr>
            <w:r>
              <w:rPr>
                <w:sz w:val="18"/>
              </w:rPr>
              <w:t xml:space="preserve">info</w:t>
            </w:r>
          </w:p>
        </w:tc>
        <w:tc>
          <w:tcPr/>
          <w:p>
            <w:pPr>
              <w:pStyle w:val="Compact"/>
              <w:spacing w:before="20" w:after="20"/>
              <w:jc w:val="left"/>
            </w:pPr>
            <w:r>
              <w:rPr>
                <w:rStyle w:val="VerbatimChar"/>
                <w:sz w:val="18"/>
              </w:rPr>
              <w:t xml:space="preserve">signal</w:t>
            </w:r>
            <w:r>
              <w:rPr>
                <w:sz w:val="18"/>
              </w:rPr>
              <w:t xml:space="preserve"> </w:t>
            </w:r>
            <w:r>
              <w:rPr>
                <w:sz w:val="18"/>
              </w:rPr>
              <w:t xml:space="preserve">/</w:t>
            </w:r>
            <w:r>
              <w:rPr>
                <w:sz w:val="18"/>
              </w:rPr>
              <w:t xml:space="preserve"> </w:t>
            </w:r>
            <w:r>
              <w:rPr>
                <w:rStyle w:val="VerbatimChar"/>
                <w:sz w:val="18"/>
              </w:rPr>
              <w:t xml:space="preserve">port</w:t>
            </w:r>
            <w:r>
              <w:rPr>
                <w:sz w:val="18"/>
              </w:rPr>
              <w:t xml:space="preserve">,</w:t>
            </w:r>
            <w:r>
              <w:rPr>
                <w:sz w:val="18"/>
              </w:rPr>
              <w:t xml:space="preserve"> </w:t>
            </w:r>
            <w:r>
              <w:rPr>
                <w:rStyle w:val="VerbatimChar"/>
                <w:sz w:val="18"/>
              </w:rPr>
              <w:t xml:space="preserve">store</w:t>
            </w:r>
            <w:r>
              <w:rPr>
                <w:sz w:val="18"/>
              </w:rPr>
              <w:t xml:space="preserve"> </w:t>
            </w:r>
            <w:r>
              <w:rPr>
                <w:sz w:val="18"/>
              </w:rPr>
              <w:t xml:space="preserve">/</w:t>
            </w:r>
            <w:r>
              <w:rPr>
                <w:sz w:val="18"/>
              </w:rPr>
              <w:t xml:space="preserve"> </w:t>
            </w:r>
            <w:r>
              <w:rPr>
                <w:rStyle w:val="VerbatimChar"/>
                <w:sz w:val="18"/>
              </w:rPr>
              <w:t xml:space="preserve">applied</w:t>
            </w:r>
          </w:p>
        </w:tc>
        <w:tc>
          <w:tcPr/>
          <w:p>
            <w:pPr>
              <w:pStyle w:val="Compact"/>
              <w:spacing w:before="20" w:after="20"/>
              <w:jc w:val="left"/>
            </w:pPr>
            <w:r>
              <w:rPr>
                <w:sz w:val="18"/>
              </w:rPr>
              <w:t xml:space="preserve">Lifecycle</w:t>
            </w:r>
          </w:p>
        </w:tc>
      </w:tr>
      <w:tr>
        <w:tc>
          <w:tcPr/>
          <w:p>
            <w:pPr>
              <w:pStyle w:val="Compact"/>
              <w:spacing w:before="20" w:after="20"/>
              <w:jc w:val="left"/>
            </w:pPr>
            <w:r>
              <w:rPr>
                <w:rStyle w:val="VerbatimChar"/>
                <w:sz w:val="18"/>
              </w:rPr>
              <w:t xml:space="preserve">fatal startup error</w:t>
            </w:r>
          </w:p>
        </w:tc>
        <w:tc>
          <w:tcPr/>
          <w:p>
            <w:pPr>
              <w:pStyle w:val="Compact"/>
              <w:spacing w:before="20" w:after="20"/>
              <w:jc w:val="left"/>
            </w:pPr>
            <w:r>
              <w:rPr>
                <w:sz w:val="18"/>
              </w:rPr>
              <w:t xml:space="preserve">(stderr)</w:t>
            </w:r>
          </w:p>
        </w:tc>
        <w:tc>
          <w:tcPr/>
          <w:p>
            <w:pPr>
              <w:pStyle w:val="Compact"/>
              <w:spacing w:before="20" w:after="20"/>
              <w:jc w:val="left"/>
            </w:pPr>
            <w:r>
              <w:rPr>
                <w:rStyle w:val="VerbatimChar"/>
                <w:sz w:val="18"/>
              </w:rPr>
              <w:t xml:space="preserve">err</w:t>
            </w:r>
          </w:p>
        </w:tc>
        <w:tc>
          <w:tcPr/>
          <w:p>
            <w:pPr>
              <w:pStyle w:val="Compact"/>
              <w:spacing w:before="20" w:after="20"/>
              <w:jc w:val="left"/>
            </w:pPr>
            <w:r>
              <w:rPr>
                <w:sz w:val="18"/>
              </w:rPr>
              <w:t xml:space="preserve">Boot failure (missing secret or</w:t>
            </w:r>
            <w:r>
              <w:rPr>
                <w:sz w:val="18"/>
              </w:rPr>
              <w:t xml:space="preserve"> </w:t>
            </w:r>
            <w:r>
              <w:rPr>
                <w:rStyle w:val="VerbatimChar"/>
                <w:sz w:val="18"/>
              </w:rPr>
              <w:t xml:space="preserve">DATABASE_URL</w:t>
            </w:r>
            <w:r>
              <w:rPr>
                <w:sz w:val="18"/>
              </w:rPr>
              <w:t xml:space="preserve"> </w:t>
            </w:r>
            <w:r>
              <w:rPr>
                <w:sz w:val="18"/>
              </w:rPr>
              <w:t xml:space="preserve">in production,</w:t>
            </w:r>
            <w:r>
              <w:rPr>
                <w:sz w:val="18"/>
              </w:rPr>
              <w:t xml:space="preserve"> </w:t>
            </w:r>
            <w:r>
              <w:rPr>
                <w:rStyle w:val="VerbatimChar"/>
                <w:sz w:val="18"/>
              </w:rPr>
              <w:t xml:space="preserve">DEMO_MODE=true</w:t>
            </w:r>
            <w:r>
              <w:rPr>
                <w:sz w:val="18"/>
              </w:rPr>
              <w:t xml:space="preserve"> </w:t>
            </w:r>
            <w:r>
              <w:rPr>
                <w:sz w:val="18"/>
              </w:rPr>
              <w:t xml:space="preserve">in production, bad</w:t>
            </w:r>
            <w:r>
              <w:rPr>
                <w:sz w:val="18"/>
              </w:rPr>
              <w:t xml:space="preserve"> </w:t>
            </w:r>
            <w:r>
              <w:rPr>
                <w:rStyle w:val="VerbatimChar"/>
                <w:sz w:val="18"/>
              </w:rPr>
              <w:t xml:space="preserve">DATA_KEYS</w:t>
            </w:r>
            <w:r>
              <w:rPr>
                <w:sz w:val="18"/>
              </w:rPr>
              <w:t xml:space="preserve">, DB unreachable)</w:t>
            </w:r>
          </w:p>
        </w:tc>
      </w:tr>
    </w:tbl>
    <w:p>
      <w:pPr>
        <w:pStyle w:val="BodyText"/>
      </w:pPr>
      <w:r>
        <w:t xml:space="preserve">Log queries (Loki LogQL shown; the</w:t>
      </w:r>
      <w:r>
        <w:t xml:space="preserve"> </w:t>
      </w:r>
      <w:r>
        <w:rPr>
          <w:rStyle w:val="VerbatimChar"/>
        </w:rPr>
        <w:t xml:space="preserve">jq</w:t>
      </w:r>
      <w:r>
        <w:t xml:space="preserve"> </w:t>
      </w:r>
      <w:r>
        <w:t xml:space="preserve">equivalent works on</w:t>
      </w:r>
      <w:r>
        <w:t xml:space="preserve"> </w:t>
      </w:r>
      <w:r>
        <w:rPr>
          <w:rStyle w:val="VerbatimChar"/>
        </w:rPr>
        <w:t xml:space="preserve">kubectl logs</w:t>
      </w:r>
      <w:r>
        <w:t xml:space="preserve">):</w:t>
      </w:r>
    </w:p>
    <w:p>
      <w:pPr>
        <w:pStyle w:val="SourceCode"/>
      </w:pPr>
      <w:r>
        <w:rPr>
          <w:rStyle w:val="VerbatimChar"/>
        </w:rPr>
        <w:t xml:space="preserve"># All 5xx in the last 15 min by route</w:t>
      </w:r>
      <w:r>
        <w:br/>
      </w:r>
      <w:r>
        <w:rPr>
          <w:rStyle w:val="VerbatimChar"/>
        </w:rPr>
        <w:t xml:space="preserve">sum by (route) (count_over_time({app="tasco-growth-api"} | json | msg="request" | status &gt;= 500 [15m]))</w:t>
      </w:r>
      <w:r>
        <w:br/>
      </w:r>
      <w:r>
        <w:br/>
      </w:r>
      <w:r>
        <w:rPr>
          <w:rStyle w:val="VerbatimChar"/>
        </w:rPr>
        <w:t xml:space="preserve"># Trace one request end to end</w:t>
      </w:r>
      <w:r>
        <w:br/>
      </w:r>
      <w:r>
        <w:rPr>
          <w:rStyle w:val="VerbatimChar"/>
        </w:rPr>
        <w:t xml:space="preserve">{app="tasco-growth-api"} | json | requestId="3f2a9c1e-…"</w:t>
      </w:r>
      <w:r>
        <w:br/>
      </w:r>
      <w:r>
        <w:br/>
      </w:r>
      <w:r>
        <w:rPr>
          <w:rStyle w:val="VerbatimChar"/>
        </w:rPr>
        <w:t xml:space="preserve"># Slow purchases (&gt; 3 s)</w:t>
      </w:r>
      <w:r>
        <w:br/>
      </w:r>
      <w:r>
        <w:rPr>
          <w:rStyle w:val="VerbatimChar"/>
        </w:rPr>
        <w:t xml:space="preserve">{app="tasco-growth-api"} | json | msg="request" | route="POST /api/customer/orders" | ms &gt; 3000</w:t>
      </w:r>
      <w:r>
        <w:br/>
      </w:r>
      <w:r>
        <w:br/>
      </w:r>
      <w:r>
        <w:rPr>
          <w:rStyle w:val="VerbatimChar"/>
        </w:rPr>
        <w:t xml:space="preserve"># Breaker transitions</w:t>
      </w:r>
      <w:r>
        <w:br/>
      </w:r>
      <w:r>
        <w:rPr>
          <w:rStyle w:val="VerbatimChar"/>
        </w:rPr>
        <w:t xml:space="preserve">{app="tasco-growth-api"} | json | msg=~"circuit (opened|closed)"</w:t>
      </w:r>
      <w:r>
        <w:br/>
      </w:r>
      <w:r>
        <w:br/>
      </w:r>
      <w:r>
        <w:rPr>
          <w:rStyle w:val="VerbatimChar"/>
        </w:rPr>
        <w:t xml:space="preserve"># Failed sign-ins (401 on login)</w:t>
      </w:r>
      <w:r>
        <w:br/>
      </w:r>
      <w:r>
        <w:rPr>
          <w:rStyle w:val="VerbatimChar"/>
        </w:rPr>
        <w:t xml:space="preserve">sum(count_over_time({app="tasco-growth-api"} | json | route="POST /api/auth/login" | status="401" [5m]))</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tasco-growth logs deploy/tasco-growth-api </w:t>
      </w:r>
      <w:r>
        <w:rPr>
          <w:rStyle w:val="AttributeTok"/>
        </w:rPr>
        <w:t xml:space="preserve">--since</w:t>
      </w:r>
      <w:r>
        <w:rPr>
          <w:rStyle w:val="OperatorTok"/>
        </w:rPr>
        <w:t xml:space="preserve">=</w:t>
      </w:r>
      <w:r>
        <w:rPr>
          <w:rStyle w:val="NormalTok"/>
        </w:rPr>
        <w:t xml:space="preserve">15m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-c</w:t>
      </w:r>
      <w:r>
        <w:rPr>
          <w:rStyle w:val="NormalTok"/>
        </w:rPr>
        <w:t xml:space="preserve"> </w:t>
      </w:r>
      <w:r>
        <w:rPr>
          <w:rStyle w:val="StringTok"/>
        </w:rPr>
        <w:t xml:space="preserve">'select(.msg=="request" and .status&gt;=500) | {ts,requestId,route,status,ms}'</w:t>
      </w:r>
      <w:r>
        <w:br/>
      </w:r>
      <w:r>
        <w:rPr>
          <w:rStyle w:val="ExtensionTok"/>
        </w:rPr>
        <w:t xml:space="preserve">kubectl</w:t>
      </w:r>
      <w:r>
        <w:rPr>
          <w:rStyle w:val="NormalTok"/>
        </w:rPr>
        <w:t xml:space="preserve"> </w:t>
      </w:r>
      <w:r>
        <w:rPr>
          <w:rStyle w:val="AttributeTok"/>
        </w:rPr>
        <w:t xml:space="preserve">-n</w:t>
      </w:r>
      <w:r>
        <w:rPr>
          <w:rStyle w:val="NormalTok"/>
        </w:rPr>
        <w:t xml:space="preserve"> tasco-growth logs deploy/tasco-growth-api </w:t>
      </w:r>
      <w:r>
        <w:rPr>
          <w:rStyle w:val="AttributeTok"/>
        </w:rPr>
        <w:t xml:space="preserve">--since</w:t>
      </w:r>
      <w:r>
        <w:rPr>
          <w:rStyle w:val="OperatorTok"/>
        </w:rPr>
        <w:t xml:space="preserve">=</w:t>
      </w:r>
      <w:r>
        <w:rPr>
          <w:rStyle w:val="NormalTok"/>
        </w:rPr>
        <w:t xml:space="preserve">1h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-c</w:t>
      </w:r>
      <w:r>
        <w:rPr>
          <w:rStyle w:val="NormalTok"/>
        </w:rPr>
        <w:t xml:space="preserve"> </w:t>
      </w:r>
      <w:r>
        <w:rPr>
          <w:rStyle w:val="StringTok"/>
        </w:rPr>
        <w:t xml:space="preserve">'select(.level=="error") | {ts,msg,requestId,err:.err.message}'</w:t>
      </w:r>
    </w:p>
    <w:p>
      <w:pPr>
        <w:pStyle w:val="FirstParagraph"/>
      </w:pPr>
      <w:r>
        <w:t xml:space="preserve">The</w:t>
      </w:r>
      <w:r>
        <w:t xml:space="preserve"> </w:t>
      </w:r>
      <w:r>
        <w:rPr>
          <w:bCs/>
          <w:b/>
        </w:rPr>
        <w:t xml:space="preserve">audit trail</w:t>
      </w:r>
      <w:r>
        <w:t xml:space="preserve"> </w:t>
      </w:r>
      <w:r>
        <w:t xml:space="preserve">(DB, hash-chained) holds security and business events such as</w:t>
      </w:r>
      <w:r>
        <w:t xml:space="preserve"> </w:t>
      </w:r>
      <w:r>
        <w:rPr>
          <w:rStyle w:val="VerbatimChar"/>
        </w:rPr>
        <w:t xml:space="preserve">auth.login_failed</w:t>
      </w:r>
      <w:r>
        <w:t xml:space="preserve">,</w:t>
      </w:r>
      <w:r>
        <w:t xml:space="preserve"> </w:t>
      </w:r>
      <w:r>
        <w:rPr>
          <w:rStyle w:val="VerbatimChar"/>
        </w:rPr>
        <w:t xml:space="preserve">auth.login_locked</w:t>
      </w:r>
      <w:r>
        <w:t xml:space="preserve">,</w:t>
      </w:r>
      <w:r>
        <w:t xml:space="preserve"> </w:t>
      </w:r>
      <w:r>
        <w:rPr>
          <w:rStyle w:val="VerbatimChar"/>
        </w:rPr>
        <w:t xml:space="preserve">auth.mfa_failed</w:t>
      </w:r>
      <w:r>
        <w:t xml:space="preserve">,</w:t>
      </w:r>
      <w:r>
        <w:t xml:space="preserve"> </w:t>
      </w:r>
      <w:r>
        <w:rPr>
          <w:rStyle w:val="VerbatimChar"/>
        </w:rPr>
        <w:t xml:space="preserve">auth.mfa_enrolled</w:t>
      </w:r>
      <w:r>
        <w:t xml:space="preserve">,</w:t>
      </w:r>
      <w:r>
        <w:t xml:space="preserve"> </w:t>
      </w:r>
      <w:r>
        <w:rPr>
          <w:rStyle w:val="VerbatimChar"/>
        </w:rPr>
        <w:t xml:space="preserve">user.reset</w:t>
      </w:r>
      <w:r>
        <w:t xml:space="preserve">,</w:t>
      </w:r>
      <w:r>
        <w:t xml:space="preserve"> </w:t>
      </w:r>
      <w:r>
        <w:rPr>
          <w:rStyle w:val="VerbatimChar"/>
        </w:rPr>
        <w:t xml:space="preserve">rules.approved</w:t>
      </w:r>
      <w:r>
        <w:t xml:space="preserve">,</w:t>
      </w:r>
      <w:r>
        <w:t xml:space="preserve"> </w:t>
      </w:r>
      <w:r>
        <w:rPr>
          <w:rStyle w:val="VerbatimChar"/>
        </w:rPr>
        <w:t xml:space="preserve">quote.sent_to_customer</w:t>
      </w:r>
      <w:r>
        <w:t xml:space="preserve">,</w:t>
      </w:r>
      <w:r>
        <w:t xml:space="preserve"> </w:t>
      </w:r>
      <w:r>
        <w:rPr>
          <w:rStyle w:val="VerbatimChar"/>
        </w:rPr>
        <w:t xml:space="preserve">order.issuance_failed</w:t>
      </w:r>
      <w:r>
        <w:t xml:space="preserve">,</w:t>
      </w:r>
      <w:r>
        <w:t xml:space="preserve"> </w:t>
      </w:r>
      <w:r>
        <w:rPr>
          <w:rStyle w:val="VerbatimChar"/>
        </w:rPr>
        <w:t xml:space="preserve">consent.withdrawn</w:t>
      </w:r>
      <w:r>
        <w:t xml:space="preserve"> </w:t>
      </w:r>
      <w:r>
        <w:t xml:space="preserve">and</w:t>
      </w:r>
      <w:r>
        <w:t xml:space="preserve"> </w:t>
      </w:r>
      <w:r>
        <w:rPr>
          <w:rStyle w:val="VerbatimChar"/>
        </w:rPr>
        <w:t xml:space="preserve">dsar.erased</w:t>
      </w:r>
      <w:r>
        <w:t xml:space="preserve">. Query it with</w:t>
      </w:r>
      <w:r>
        <w:t xml:space="preserve"> </w:t>
      </w:r>
      <w:r>
        <w:rPr>
          <w:rStyle w:val="VerbatimChar"/>
        </w:rPr>
        <w:t xml:space="preserve">GET /api/audit?action=&lt;action&gt;&amp;actor=&lt;id&gt;&amp;entityId=&lt;id&gt;</w:t>
      </w:r>
      <w:r>
        <w:t xml:space="preserve"> </w:t>
      </w:r>
      <w:r>
        <w:t xml:space="preserve">(perm</w:t>
      </w:r>
      <w:r>
        <w:t xml:space="preserve"> </w:t>
      </w:r>
      <w:r>
        <w:rPr>
          <w:rStyle w:val="VerbatimChar"/>
        </w:rPr>
        <w:t xml:space="preserve">audit:read</w:t>
      </w:r>
      <w:r>
        <w:t xml:space="preserve">).</w:t>
      </w:r>
    </w:p>
    <w:p>
      <w:r>
        <w:pict>
          <v:rect style="width:0;height:1.5pt" o:hralign="center" o:hrstd="t" o:hr="t"/>
        </w:pict>
      </w:r>
    </w:p>
    <w:bookmarkEnd w:id="30"/>
    <w:bookmarkEnd w:id="31"/>
    <w:bookmarkStart w:id="47" w:name="Xddb409ed1fe2155bcc36aad08ed578281df0f68"/>
    <w:p>
      <w:pPr>
        <w:pStyle w:val="Heading2"/>
      </w:pPr>
      <w:r>
        <w:t xml:space="preserve">3. Incident runbooks</w:t>
      </w:r>
    </w:p>
    <w:p>
      <w:pPr>
        <w:pStyle w:val="FirstParagraph"/>
      </w:pPr>
      <w:r>
        <w:t xml:space="preserve">Each runbook has</w:t>
      </w:r>
      <w:r>
        <w:t xml:space="preserve"> </w:t>
      </w:r>
      <w:r>
        <w:rPr>
          <w:bCs/>
          <w:b/>
        </w:rPr>
        <w:t xml:space="preserve">Detect → Diagnose → Remediate → Verify → Follow-up</w:t>
      </w:r>
      <w:r>
        <w:t xml:space="preserve">. Always record the</w:t>
      </w:r>
      <w:r>
        <w:t xml:space="preserve"> </w:t>
      </w:r>
      <w:r>
        <w:rPr>
          <w:rStyle w:val="VerbatimChar"/>
        </w:rPr>
        <w:t xml:space="preserve">requestId</w:t>
      </w:r>
      <w:r>
        <w:t xml:space="preserve">(s), timestamps (ICT) and actions in the incident ticket.</w:t>
      </w:r>
    </w:p>
    <w:bookmarkStart w:id="32" w:name="rb-01--database-down--readiness-failing"/>
    <w:p>
      <w:pPr>
        <w:pStyle w:val="Heading3"/>
      </w:pPr>
      <w:r>
        <w:t xml:space="preserve">RB-01 — Database down / readiness failing</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ALR-01</w:t>
            </w:r>
            <w:r>
              <w:rPr>
                <w:sz w:val="18"/>
              </w:rPr>
              <w:t xml:space="preserve"> </w:t>
            </w:r>
            <w:r>
              <w:rPr>
                <w:rStyle w:val="VerbatimChar"/>
                <w:sz w:val="18"/>
              </w:rPr>
              <w:t xml:space="preserve">ReadinessFailing</w:t>
            </w:r>
            <w:r>
              <w:rPr>
                <w:sz w:val="18"/>
              </w:rPr>
              <w:t xml:space="preserve">, ALR-02</w:t>
            </w:r>
            <w:r>
              <w:rPr>
                <w:sz w:val="18"/>
              </w:rPr>
              <w:t xml:space="preserve"> </w:t>
            </w:r>
            <w:r>
              <w:rPr>
                <w:rStyle w:val="VerbatimChar"/>
                <w:sz w:val="18"/>
              </w:rPr>
              <w:t xml:space="preserve">HighErrorRate</w:t>
            </w:r>
            <w:r>
              <w:rPr>
                <w:sz w:val="18"/>
              </w:rPr>
              <w:t xml:space="preserve">;</w:t>
            </w:r>
            <w:r>
              <w:rPr>
                <w:sz w:val="18"/>
              </w:rPr>
              <w:t xml:space="preserve"> </w:t>
            </w:r>
            <w:r>
              <w:rPr>
                <w:rStyle w:val="VerbatimChar"/>
                <w:sz w:val="18"/>
              </w:rPr>
              <w:t xml:space="preserve">/health/ready</w:t>
            </w:r>
            <w:r>
              <w:rPr>
                <w:sz w:val="18"/>
              </w:rPr>
              <w:t xml:space="preserve"> </w:t>
            </w:r>
            <w:r>
              <w:rPr>
                <w:sz w:val="18"/>
              </w:rPr>
              <w:t xml:space="preserve">→ 503</w:t>
            </w:r>
            <w:r>
              <w:rPr>
                <w:sz w:val="18"/>
              </w:rPr>
              <w:t xml:space="preserve"> </w:t>
            </w:r>
            <w:r>
              <w:rPr>
                <w:rStyle w:val="VerbatimChar"/>
                <w:sz w:val="18"/>
              </w:rPr>
              <w:t xml:space="preserve">{db:false}</w:t>
            </w:r>
            <w:r>
              <w:rPr>
                <w:sz w:val="18"/>
              </w:rPr>
              <w:t xml:space="preserve">; logs</w:t>
            </w:r>
            <w:r>
              <w:rPr>
                <w:sz w:val="18"/>
              </w:rPr>
              <w:t xml:space="preserve"> </w:t>
            </w:r>
            <w:r>
              <w:rPr>
                <w:rStyle w:val="VerbatimChar"/>
                <w:sz w:val="18"/>
              </w:rPr>
              <w:t xml:space="preserve">pg pool error</w:t>
            </w:r>
            <w:r>
              <w:rPr>
                <w:sz w:val="18"/>
              </w:rPr>
              <w:t xml:space="preserve">,</w:t>
            </w:r>
            <w:r>
              <w:rPr>
                <w:sz w:val="18"/>
              </w:rPr>
              <w:t xml:space="preserve"> </w:t>
            </w:r>
            <w:r>
              <w:rPr>
                <w:rStyle w:val="VerbatimChar"/>
                <w:sz w:val="18"/>
              </w:rPr>
              <w:t xml:space="preserve">outbox relay failed</w:t>
            </w:r>
            <w:r>
              <w:rPr>
                <w:sz w:val="18"/>
              </w:rPr>
              <w:t xml:space="preserve">; Kubernetes removes pods from Service endpoints</w:t>
            </w:r>
          </w:p>
        </w:tc>
      </w:tr>
      <w:tr>
        <w:tc>
          <w:tcPr>
            <w:noWrap/>
          </w:tcPr>
          <w:p>
            <w:pPr>
              <w:pStyle w:val="Compact"/>
              <w:spacing w:before="20" w:after="20"/>
              <w:jc w:val="left"/>
            </w:pPr>
            <w:r>
              <w:rPr>
                <w:bCs/>
                <w:b/>
                <w:sz w:val="18"/>
              </w:rPr>
              <w:t xml:space="preserve">Severity</w:t>
            </w:r>
          </w:p>
        </w:tc>
        <w:tc>
          <w:tcPr/>
          <w:p>
            <w:pPr>
              <w:pStyle w:val="Compact"/>
              <w:spacing w:before="20" w:after="20"/>
              <w:jc w:val="left"/>
            </w:pPr>
            <w:r>
              <w:rPr>
                <w:sz w:val="18"/>
              </w:rPr>
              <w:t xml:space="preserve">Sev 1 when all pods are not ready</w:t>
            </w:r>
          </w:p>
        </w:tc>
      </w:tr>
      <w:tr>
        <w:tc>
          <w:tcPr>
            <w:noWrap/>
          </w:tcPr>
          <w:p>
            <w:pPr>
              <w:pStyle w:val="Compact"/>
              <w:spacing w:before="20" w:after="20"/>
              <w:jc w:val="left"/>
            </w:pPr>
            <w:r>
              <w:rPr>
                <w:bCs/>
                <w:b/>
                <w:sz w:val="18"/>
              </w:rPr>
              <w:t xml:space="preserve">Diagnose</w:t>
            </w:r>
          </w:p>
        </w:tc>
        <w:tc>
          <w:tcPr/>
          <w:p>
            <w:pPr>
              <w:pStyle w:val="Compact"/>
              <w:spacing w:before="20" w:after="20"/>
              <w:jc w:val="left"/>
            </w:pPr>
            <w:r>
              <w:rPr>
                <w:sz w:val="18"/>
              </w:rPr>
              <w:t xml:space="preserve">1.</w:t>
            </w:r>
            <w:r>
              <w:rPr>
                <w:sz w:val="18"/>
              </w:rPr>
              <w:t xml:space="preserve"> </w:t>
            </w:r>
            <w:r>
              <w:rPr>
                <w:rStyle w:val="VerbatimChar"/>
                <w:sz w:val="18"/>
              </w:rPr>
              <w:t xml:space="preserve">kubectl -n tasco-growth get pods -l app=tasco-growth-api</w:t>
            </w:r>
            <w:r>
              <w:rPr>
                <w:sz w:val="18"/>
              </w:rPr>
              <w:t xml:space="preserve"> </w:t>
            </w:r>
            <w:r>
              <w:rPr>
                <w:sz w:val="18"/>
              </w:rPr>
              <w:t xml:space="preserve">(Ready 0/1?). 2.</w:t>
            </w:r>
            <w:r>
              <w:rPr>
                <w:sz w:val="18"/>
              </w:rPr>
              <w:t xml:space="preserve"> </w:t>
            </w:r>
            <w:r>
              <w:rPr>
                <w:rStyle w:val="VerbatimChar"/>
                <w:sz w:val="18"/>
              </w:rPr>
              <w:t xml:space="preserve">curl -s https://&lt;host&gt;/health/ready</w:t>
            </w:r>
            <w:r>
              <w:rPr>
                <w:sz w:val="18"/>
              </w:rPr>
              <w:t xml:space="preserve"> </w:t>
            </w:r>
            <w:r>
              <w:rPr>
                <w:sz w:val="18"/>
              </w:rPr>
              <w:t xml:space="preserve">→ check</w:t>
            </w:r>
            <w:r>
              <w:rPr>
                <w:sz w:val="18"/>
              </w:rPr>
              <w:t xml:space="preserve"> </w:t>
            </w:r>
            <w:r>
              <w:rPr>
                <w:rStyle w:val="VerbatimChar"/>
                <w:sz w:val="18"/>
              </w:rPr>
              <w:t xml:space="preserve">store</w:t>
            </w:r>
            <w:r>
              <w:rPr>
                <w:sz w:val="18"/>
              </w:rPr>
              <w:t xml:space="preserve"> </w:t>
            </w:r>
            <w:r>
              <w:rPr>
                <w:sz w:val="18"/>
              </w:rPr>
              <w:t xml:space="preserve">is</w:t>
            </w:r>
            <w:r>
              <w:rPr>
                <w:sz w:val="18"/>
              </w:rPr>
              <w:t xml:space="preserve"> </w:t>
            </w:r>
            <w:r>
              <w:rPr>
                <w:rStyle w:val="VerbatimChar"/>
                <w:sz w:val="18"/>
              </w:rPr>
              <w:t xml:space="preserve">postgres</w:t>
            </w:r>
            <w:r>
              <w:rPr>
                <w:sz w:val="18"/>
              </w:rPr>
              <w:t xml:space="preserve">. Production refuses to start without</w:t>
            </w:r>
            <w:r>
              <w:rPr>
                <w:sz w:val="18"/>
              </w:rPr>
              <w:t xml:space="preserve"> </w:t>
            </w:r>
            <w:r>
              <w:rPr>
                <w:rStyle w:val="VerbatimChar"/>
                <w:sz w:val="18"/>
              </w:rPr>
              <w:t xml:space="preserve">DATABASE_URL</w:t>
            </w:r>
            <w:r>
              <w:rPr>
                <w:sz w:val="18"/>
              </w:rPr>
              <w:t xml:space="preserve"> </w:t>
            </w:r>
            <w:r>
              <w:rPr>
                <w:sz w:val="18"/>
              </w:rPr>
              <w:t xml:space="preserve">(KI-28 fixed), so</w:t>
            </w:r>
            <w:r>
              <w:rPr>
                <w:sz w:val="18"/>
              </w:rPr>
              <w:t xml:space="preserve"> </w:t>
            </w:r>
            <w:r>
              <w:rPr>
                <w:rStyle w:val="VerbatimChar"/>
                <w:sz w:val="18"/>
              </w:rPr>
              <w:t xml:space="preserve">memory</w:t>
            </w:r>
            <w:r>
              <w:rPr>
                <w:sz w:val="18"/>
              </w:rPr>
              <w:t xml:space="preserve"> </w:t>
            </w:r>
            <w:r>
              <w:rPr>
                <w:sz w:val="18"/>
              </w:rPr>
              <w:t xml:space="preserve">means</w:t>
            </w:r>
            <w:r>
              <w:rPr>
                <w:sz w:val="18"/>
              </w:rPr>
              <w:t xml:space="preserve"> </w:t>
            </w:r>
            <w:r>
              <w:rPr>
                <w:rStyle w:val="VerbatimChar"/>
                <w:sz w:val="18"/>
              </w:rPr>
              <w:t xml:space="preserve">ALLOW_MEMORY_STORE</w:t>
            </w:r>
            <w:r>
              <w:rPr>
                <w:sz w:val="18"/>
              </w:rPr>
              <w:t xml:space="preserve"> </w:t>
            </w:r>
            <w:r>
              <w:rPr>
                <w:sz w:val="18"/>
              </w:rPr>
              <w:t xml:space="preserve">was set or the pod is not running with</w:t>
            </w:r>
            <w:r>
              <w:rPr>
                <w:sz w:val="18"/>
              </w:rPr>
              <w:t xml:space="preserve"> </w:t>
            </w:r>
            <w:r>
              <w:rPr>
                <w:rStyle w:val="VerbatimChar"/>
                <w:sz w:val="18"/>
              </w:rPr>
              <w:t xml:space="preserve">NODE_ENV=production</w:t>
            </w:r>
            <w:r>
              <w:rPr>
                <w:sz w:val="18"/>
              </w:rPr>
              <w:t xml:space="preserve">: treat as Sev 1 misconfiguration. 3. DB provider console: instance status, failover events, storage full, CPU, connections. 4.</w:t>
            </w:r>
            <w:r>
              <w:rPr>
                <w:sz w:val="18"/>
              </w:rPr>
              <w:t xml:space="preserve"> </w:t>
            </w:r>
            <w:r>
              <w:rPr>
                <w:rStyle w:val="VerbatimChar"/>
                <w:sz w:val="18"/>
              </w:rPr>
              <w:t xml:space="preserve">SELECT count(*), state FROM pg_stat_activity GROUP BY 2;</w:t>
            </w:r>
            <w:r>
              <w:rPr>
                <w:sz w:val="18"/>
              </w:rPr>
              <w:t xml:space="preserve"> </w:t>
            </w:r>
            <w:r>
              <w:rPr>
                <w:sz w:val="18"/>
              </w:rPr>
              <w:t xml:space="preserve">(connection exhaustion: pods ×</w:t>
            </w:r>
            <w:r>
              <w:rPr>
                <w:sz w:val="18"/>
              </w:rPr>
              <w:t xml:space="preserve"> </w:t>
            </w:r>
            <w:r>
              <w:rPr>
                <w:rStyle w:val="VerbatimChar"/>
                <w:sz w:val="18"/>
              </w:rPr>
              <w:t xml:space="preserve">DB_POOL_MAX</w:t>
            </w:r>
            <w:r>
              <w:rPr>
                <w:sz w:val="18"/>
              </w:rPr>
              <w:t xml:space="preserve">). 5. Check for expired DB credentials or TLS certificates (</w:t>
            </w:r>
            <w:r>
              <w:rPr>
                <w:rStyle w:val="VerbatimChar"/>
                <w:sz w:val="18"/>
              </w:rPr>
              <w:t xml:space="preserve">DATABASE_SSL</w:t>
            </w:r>
            <w:r>
              <w:rPr>
                <w:sz w:val="18"/>
              </w:rPr>
              <w:t xml:space="preserve"> </w:t>
            </w:r>
            <w:r>
              <w:rPr>
                <w:sz w:val="18"/>
              </w:rPr>
              <w:t xml:space="preserve">defaults on in production with</w:t>
            </w:r>
            <w:r>
              <w:rPr>
                <w:sz w:val="18"/>
              </w:rPr>
              <w:t xml:space="preserve"> </w:t>
            </w:r>
            <w:r>
              <w:rPr>
                <w:rStyle w:val="VerbatimChar"/>
                <w:sz w:val="18"/>
              </w:rPr>
              <w:t xml:space="preserve">rejectUnauthorized:true</w:t>
            </w:r>
            <w:r>
              <w:rPr>
                <w:sz w:val="18"/>
              </w:rPr>
              <w:t xml:space="preserve">)</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bCs/>
                <w:b/>
                <w:sz w:val="18"/>
              </w:rPr>
              <w:t xml:space="preserve">Failover in progress:</w:t>
            </w:r>
            <w:r>
              <w:rPr>
                <w:sz w:val="18"/>
              </w:rPr>
              <w:t xml:space="preserve"> </w:t>
            </w:r>
            <w:r>
              <w:rPr>
                <w:sz w:val="18"/>
              </w:rPr>
              <w:t xml:space="preserve">wait (managed HA: 60–120 s); the app reconnects by itself, no restart needed.</w:t>
            </w:r>
            <w:r>
              <w:rPr>
                <w:sz w:val="18"/>
              </w:rPr>
              <w:t xml:space="preserve"> </w:t>
            </w:r>
            <w:r>
              <w:rPr>
                <w:bCs/>
                <w:b/>
                <w:sz w:val="18"/>
              </w:rPr>
              <w:t xml:space="preserve">Storage full:</w:t>
            </w:r>
            <w:r>
              <w:rPr>
                <w:sz w:val="18"/>
              </w:rPr>
              <w:t xml:space="preserve"> </w:t>
            </w:r>
            <w:r>
              <w:rPr>
                <w:sz w:val="18"/>
              </w:rPr>
              <w:t xml:space="preserve">extend storage; then check for runaway tables (</w:t>
            </w:r>
            <w:r>
              <w:rPr>
                <w:rStyle w:val="VerbatimChar"/>
                <w:sz w:val="18"/>
              </w:rPr>
              <w:t xml:space="preserve">domain_events</w:t>
            </w:r>
            <w:r>
              <w:rPr>
                <w:sz w:val="18"/>
              </w:rPr>
              <w:t xml:space="preserve">,</w:t>
            </w:r>
            <w:r>
              <w:rPr>
                <w:sz w:val="18"/>
              </w:rPr>
              <w:t xml:space="preserve"> </w:t>
            </w:r>
            <w:r>
              <w:rPr>
                <w:rStyle w:val="VerbatimChar"/>
                <w:sz w:val="18"/>
              </w:rPr>
              <w:t xml:space="preserve">audit_log</w:t>
            </w:r>
            <w:r>
              <w:rPr>
                <w:sz w:val="18"/>
              </w:rPr>
              <w:t xml:space="preserve">, KI-13).</w:t>
            </w:r>
            <w:r>
              <w:rPr>
                <w:sz w:val="18"/>
              </w:rPr>
              <w:t xml:space="preserve"> </w:t>
            </w:r>
            <w:r>
              <w:rPr>
                <w:bCs/>
                <w:b/>
                <w:sz w:val="18"/>
              </w:rPr>
              <w:t xml:space="preserve">Connections exhausted:</w:t>
            </w:r>
            <w:r>
              <w:rPr>
                <w:sz w:val="18"/>
              </w:rPr>
              <w:t xml:space="preserve"> </w:t>
            </w:r>
            <w:r>
              <w:rPr>
                <w:sz w:val="18"/>
              </w:rPr>
              <w:t xml:space="preserve">scale the deployment down to the HPA minimum, restart the pods holding idle-in-transaction connections, enable or resize PgBouncer.</w:t>
            </w:r>
            <w:r>
              <w:rPr>
                <w:sz w:val="18"/>
              </w:rPr>
              <w:t xml:space="preserve"> </w:t>
            </w:r>
            <w:r>
              <w:rPr>
                <w:bCs/>
                <w:b/>
                <w:sz w:val="18"/>
              </w:rPr>
              <w:t xml:space="preserve">Credentials/TLS:</w:t>
            </w:r>
            <w:r>
              <w:rPr>
                <w:sz w:val="18"/>
              </w:rPr>
              <w:t xml:space="preserve"> </w:t>
            </w:r>
            <w:r>
              <w:rPr>
                <w:sz w:val="18"/>
              </w:rPr>
              <w:t xml:space="preserve">rotate the secret (</w:t>
            </w:r>
            <w:r>
              <w:rPr>
                <w:rStyle w:val="VerbatimChar"/>
                <w:sz w:val="18"/>
              </w:rPr>
              <w:t xml:space="preserve">DATABASE_URL_FILE</w:t>
            </w:r>
            <w:r>
              <w:rPr>
                <w:sz w:val="18"/>
              </w:rPr>
              <w:t xml:space="preserve">), rolling restart.</w:t>
            </w:r>
            <w:r>
              <w:rPr>
                <w:sz w:val="18"/>
              </w:rPr>
              <w:t xml:space="preserve"> </w:t>
            </w:r>
            <w:r>
              <w:rPr>
                <w:bCs/>
                <w:b/>
                <w:sz w:val="18"/>
              </w:rPr>
              <w:t xml:space="preserve">Primary lost and not recoverable:</w:t>
            </w:r>
            <w:r>
              <w:rPr>
                <w:sz w:val="18"/>
              </w:rPr>
              <w:t xml:space="preserve"> </w:t>
            </w:r>
            <w:r>
              <w:rPr>
                <w:sz w:val="18"/>
              </w:rPr>
              <w:t xml:space="preserve">invoke DR procedure FO-1 (</w:t>
            </w:r>
            <w:hyperlink r:id="rId22">
              <w:r>
                <w:rPr>
                  <w:rStyle w:val="Hyperlink"/>
                </w:rPr>
                <w:t xml:space="preserve">DR and BCP</w:t>
              </w:r>
            </w:hyperlink>
            <w:r>
              <w:rPr>
                <w:sz w:val="18"/>
              </w:rPr>
              <w:t xml:space="preserve"> </w:t>
            </w:r>
            <w:r>
              <w:rPr>
                <w:sz w:val="18"/>
              </w:rPr>
              <w:t xml:space="preserve">§6)</w:t>
            </w:r>
          </w:p>
        </w:tc>
      </w:tr>
      <w:tr>
        <w:tc>
          <w:tcPr>
            <w:noWrap/>
          </w:tcPr>
          <w:p>
            <w:pPr>
              <w:pStyle w:val="Compact"/>
              <w:spacing w:before="20" w:after="20"/>
              <w:jc w:val="left"/>
            </w:pPr>
            <w:r>
              <w:rPr>
                <w:bCs/>
                <w:b/>
                <w:sz w:val="18"/>
              </w:rPr>
              <w:t xml:space="preserve">Verify</w:t>
            </w:r>
          </w:p>
        </w:tc>
        <w:tc>
          <w:tcPr/>
          <w:p>
            <w:pPr>
              <w:pStyle w:val="Compact"/>
              <w:spacing w:before="20" w:after="20"/>
              <w:jc w:val="left"/>
            </w:pPr>
            <w:r>
              <w:rPr>
                <w:rStyle w:val="VerbatimChar"/>
                <w:sz w:val="18"/>
              </w:rPr>
              <w:t xml:space="preserve">/health/ready</w:t>
            </w:r>
            <w:r>
              <w:rPr>
                <w:sz w:val="18"/>
              </w:rPr>
              <w:t xml:space="preserve"> </w:t>
            </w:r>
            <w:r>
              <w:rPr>
                <w:sz w:val="18"/>
              </w:rPr>
              <w:t xml:space="preserve">200 on every pod;</w:t>
            </w:r>
            <w:r>
              <w:rPr>
                <w:sz w:val="18"/>
              </w:rPr>
              <w:t xml:space="preserve"> </w:t>
            </w:r>
            <w:r>
              <w:rPr>
                <w:rStyle w:val="VerbatimChar"/>
                <w:sz w:val="18"/>
              </w:rPr>
              <w:t xml:space="preserve">GET /api/ops/status</w:t>
            </w:r>
            <w:r>
              <w:rPr>
                <w:sz w:val="18"/>
              </w:rPr>
              <w:t xml:space="preserve"> </w:t>
            </w:r>
            <w:r>
              <w:rPr>
                <w:sz w:val="18"/>
              </w:rPr>
              <w:t xml:space="preserve">responds;</w:t>
            </w:r>
            <w:r>
              <w:rPr>
                <w:sz w:val="18"/>
              </w:rPr>
              <w:t xml:space="preserve"> </w:t>
            </w:r>
            <w:r>
              <w:rPr>
                <w:rStyle w:val="VerbatimChar"/>
                <w:sz w:val="18"/>
              </w:rPr>
              <w:t xml:space="preserve">eventBacklog.pending</w:t>
            </w:r>
            <w:r>
              <w:rPr>
                <w:sz w:val="18"/>
              </w:rPr>
              <w:t xml:space="preserve"> </w:t>
            </w:r>
            <w:r>
              <w:rPr>
                <w:sz w:val="18"/>
              </w:rPr>
              <w:t xml:space="preserve">draining; run</w:t>
            </w:r>
            <w:r>
              <w:rPr>
                <w:sz w:val="18"/>
              </w:rPr>
              <w:t xml:space="preserve"> </w:t>
            </w:r>
            <w:r>
              <w:rPr>
                <w:rStyle w:val="VerbatimChar"/>
                <w:sz w:val="18"/>
              </w:rPr>
              <w:t xml:space="preserve">POST /api/ops/jobs/reconciliation</w:t>
            </w:r>
            <w:r>
              <w:rPr>
                <w:sz w:val="18"/>
              </w:rPr>
              <w:t xml:space="preserve"> </w:t>
            </w:r>
            <w:r>
              <w:rPr>
                <w:sz w:val="18"/>
              </w:rPr>
              <w:t xml:space="preserve">for the outage window</w:t>
            </w:r>
          </w:p>
        </w:tc>
      </w:tr>
      <w:tr>
        <w:tc>
          <w:tcPr>
            <w:noWrap/>
          </w:tcPr>
          <w:p>
            <w:pPr>
              <w:pStyle w:val="Compact"/>
              <w:spacing w:before="20" w:after="20"/>
              <w:jc w:val="left"/>
            </w:pPr>
            <w:r>
              <w:rPr>
                <w:bCs/>
                <w:b/>
                <w:sz w:val="18"/>
              </w:rPr>
              <w:t xml:space="preserve">Follow-up</w:t>
            </w:r>
          </w:p>
        </w:tc>
        <w:tc>
          <w:tcPr/>
          <w:p>
            <w:pPr>
              <w:pStyle w:val="Compact"/>
              <w:spacing w:before="20" w:after="20"/>
              <w:jc w:val="left"/>
            </w:pPr>
            <w:r>
              <w:rPr>
                <w:sz w:val="18"/>
              </w:rPr>
              <w:t xml:space="preserve">Reconcile orders created during the outage (RB-11); run any missed journeys (RB-07) inside the contact window</w:t>
            </w:r>
          </w:p>
        </w:tc>
      </w:tr>
    </w:tbl>
    <w:bookmarkEnd w:id="32"/>
    <w:bookmarkStart w:id="33" w:name="X4cb7e2a71fc1d1da5db90ed4408d34c263d1706"/>
    <w:p>
      <w:pPr>
        <w:pStyle w:val="Heading3"/>
      </w:pPr>
      <w:r>
        <w:t xml:space="preserve">RB-02 — Circuit open: VETC wallet (</w:t>
      </w:r>
      <w:r>
        <w:rPr>
          <w:rStyle w:val="VerbatimChar"/>
        </w:rPr>
        <w:t xml:space="preserve">vetc-wallet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ALR-10</w:t>
            </w:r>
            <w:r>
              <w:rPr>
                <w:sz w:val="18"/>
              </w:rPr>
              <w:t xml:space="preserve"> </w:t>
            </w:r>
            <w:r>
              <w:rPr>
                <w:rStyle w:val="VerbatimChar"/>
                <w:sz w:val="18"/>
              </w:rPr>
              <w:t xml:space="preserve">CircuitOpen{integration="vetc-wallet"}</w:t>
            </w:r>
            <w:r>
              <w:rPr>
                <w:sz w:val="18"/>
              </w:rPr>
              <w:t xml:space="preserve">;</w:t>
            </w:r>
            <w:r>
              <w:rPr>
                <w:sz w:val="18"/>
              </w:rPr>
              <w:t xml:space="preserve"> </w:t>
            </w:r>
            <w:r>
              <w:rPr>
                <w:rStyle w:val="VerbatimChar"/>
                <w:sz w:val="18"/>
              </w:rPr>
              <w:t xml:space="preserve">/api/ops/status</w:t>
            </w:r>
            <w:r>
              <w:rPr>
                <w:sz w:val="18"/>
              </w:rPr>
              <w:t xml:space="preserve"> </w:t>
            </w:r>
            <w:r>
              <w:rPr>
                <w:sz w:val="18"/>
              </w:rPr>
              <w:t xml:space="preserve">integration</w:t>
            </w:r>
            <w:r>
              <w:rPr>
                <w:sz w:val="18"/>
              </w:rPr>
              <w:t xml:space="preserve"> </w:t>
            </w:r>
            <w:r>
              <w:rPr>
                <w:rStyle w:val="VerbatimChar"/>
                <w:sz w:val="18"/>
              </w:rPr>
              <w:t xml:space="preserve">vetc-wallet</w:t>
            </w:r>
            <w:r>
              <w:rPr>
                <w:sz w:val="18"/>
              </w:rPr>
              <w:t xml:space="preserve"> </w:t>
            </w:r>
            <w:r>
              <w:rPr>
                <w:rStyle w:val="VerbatimChar"/>
                <w:sz w:val="18"/>
              </w:rPr>
              <w:t xml:space="preserve">circuit:"open"</w:t>
            </w:r>
            <w:r>
              <w:rPr>
                <w:sz w:val="18"/>
              </w:rPr>
              <w:t xml:space="preserve">; customers get 503</w:t>
            </w:r>
            <w:r>
              <w:rPr>
                <w:sz w:val="18"/>
              </w:rPr>
              <w:t xml:space="preserve"> </w:t>
            </w:r>
            <w:r>
              <w:rPr>
                <w:rStyle w:val="VerbatimChar"/>
                <w:sz w:val="18"/>
              </w:rPr>
              <w:t xml:space="preserve">UPSTREAM_UNAVAILABLE</w:t>
            </w:r>
            <w:r>
              <w:rPr>
                <w:sz w:val="18"/>
              </w:rPr>
              <w:t xml:space="preserve"> </w:t>
            </w:r>
            <w:r>
              <w:rPr>
                <w:sz w:val="18"/>
              </w:rPr>
              <w:t xml:space="preserve">at payment; orders</w:t>
            </w:r>
            <w:r>
              <w:rPr>
                <w:sz w:val="18"/>
              </w:rPr>
              <w:t xml:space="preserve"> </w:t>
            </w:r>
            <w:r>
              <w:rPr>
                <w:rStyle w:val="VerbatimChar"/>
                <w:sz w:val="18"/>
              </w:rPr>
              <w:t xml:space="preserve">payment_failed</w:t>
            </w:r>
          </w:p>
        </w:tc>
      </w:tr>
      <w:tr>
        <w:tc>
          <w:tcPr>
            <w:noWrap/>
          </w:tcPr>
          <w:p>
            <w:pPr>
              <w:pStyle w:val="Compact"/>
              <w:spacing w:before="20" w:after="20"/>
              <w:jc w:val="left"/>
            </w:pPr>
            <w:r>
              <w:rPr>
                <w:bCs/>
                <w:b/>
                <w:sz w:val="18"/>
              </w:rPr>
              <w:t xml:space="preserve">Severity</w:t>
            </w:r>
          </w:p>
        </w:tc>
        <w:tc>
          <w:tcPr/>
          <w:p>
            <w:pPr>
              <w:pStyle w:val="Compact"/>
              <w:spacing w:before="20" w:after="20"/>
              <w:jc w:val="left"/>
            </w:pPr>
            <w:r>
              <w:rPr>
                <w:sz w:val="18"/>
              </w:rPr>
              <w:t xml:space="preserve">Sev 1 if it lasts &gt; 15 min in business hours (revenue path); otherwise Sev 2</w:t>
            </w:r>
          </w:p>
        </w:tc>
      </w:tr>
      <w:tr>
        <w:tc>
          <w:tcPr>
            <w:noWrap/>
          </w:tcPr>
          <w:p>
            <w:pPr>
              <w:pStyle w:val="Compact"/>
              <w:spacing w:before="20" w:after="20"/>
              <w:jc w:val="left"/>
            </w:pPr>
            <w:r>
              <w:rPr>
                <w:bCs/>
                <w:b/>
                <w:sz w:val="18"/>
              </w:rPr>
              <w:t xml:space="preserve">Diagnose</w:t>
            </w:r>
          </w:p>
        </w:tc>
        <w:tc>
          <w:tcPr/>
          <w:p>
            <w:pPr>
              <w:pStyle w:val="Compact"/>
              <w:spacing w:before="20" w:after="20"/>
              <w:jc w:val="left"/>
            </w:pPr>
            <w:r>
              <w:rPr>
                <w:sz w:val="18"/>
              </w:rPr>
              <w:t xml:space="preserve">1.</w:t>
            </w:r>
            <w:r>
              <w:rPr>
                <w:sz w:val="18"/>
              </w:rPr>
              <w:t xml:space="preserve"> </w:t>
            </w:r>
            <w:r>
              <w:rPr>
                <w:rStyle w:val="VerbatimChar"/>
                <w:sz w:val="18"/>
              </w:rPr>
              <w:t xml:space="preserve">sum by (result) (rate(integration_calls_total{integration="vetc-wallet"}[5m]))</w:t>
            </w:r>
            <w:r>
              <w:rPr>
                <w:sz w:val="18"/>
              </w:rPr>
              <w:t xml:space="preserve">: all errors, or timeouts? 2. Logs:</w:t>
            </w:r>
            <w:r>
              <w:rPr>
                <w:sz w:val="18"/>
              </w:rPr>
              <w:t xml:space="preserve"> </w:t>
            </w:r>
            <w:r>
              <w:rPr>
                <w:rStyle w:val="VerbatimChar"/>
                <w:sz w:val="18"/>
              </w:rPr>
              <w:t xml:space="preserve">circuit opened</w:t>
            </w:r>
            <w:r>
              <w:rPr>
                <w:sz w:val="18"/>
              </w:rPr>
              <w:t xml:space="preserve">,</w:t>
            </w:r>
            <w:r>
              <w:rPr>
                <w:sz w:val="18"/>
              </w:rPr>
              <w:t xml:space="preserve"> </w:t>
            </w:r>
            <w:r>
              <w:rPr>
                <w:rStyle w:val="VerbatimChar"/>
                <w:sz w:val="18"/>
              </w:rPr>
              <w:t xml:space="preserve">unhandled error</w:t>
            </w:r>
            <w:r>
              <w:rPr>
                <w:sz w:val="18"/>
              </w:rPr>
              <w:t xml:space="preserve">, upstream messages ("timed out after 5000ms"). 3. VETC status page / VETC IT bridge. 4. Network: egress allow-list / NetworkPolicy, DNS, mTLS certificate expiry</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sz w:val="18"/>
              </w:rPr>
              <w:t xml:space="preserve">The breaker is</w:t>
            </w:r>
            <w:r>
              <w:rPr>
                <w:sz w:val="18"/>
              </w:rPr>
              <w:t xml:space="preserve"> </w:t>
            </w:r>
            <w:r>
              <w:rPr>
                <w:bCs/>
                <w:b/>
                <w:sz w:val="18"/>
              </w:rPr>
              <w:t xml:space="preserve">self-healing</w:t>
            </w:r>
            <w:r>
              <w:rPr>
                <w:sz w:val="18"/>
              </w:rPr>
              <w:t xml:space="preserve">: every 30 s one request probes (half-open). Do</w:t>
            </w:r>
            <w:r>
              <w:rPr>
                <w:sz w:val="18"/>
              </w:rPr>
              <w:t xml:space="preserve"> </w:t>
            </w:r>
            <w:r>
              <w:rPr>
                <w:bCs/>
                <w:b/>
                <w:sz w:val="18"/>
              </w:rPr>
              <w:t xml:space="preserve">not</w:t>
            </w:r>
            <w:r>
              <w:rPr>
                <w:sz w:val="18"/>
              </w:rPr>
              <w:t xml:space="preserve"> </w:t>
            </w:r>
            <w:r>
              <w:rPr>
                <w:sz w:val="18"/>
              </w:rPr>
              <w:t xml:space="preserve">restart pods to "reset" it, because that only causes more load on VETC. 1. Raise a Sev 1/2 with VETC IT. 2. Ask VETC CS to post the in-app notice "Thanh toán tạm gián đoạn" if &gt; 15 min. 3. Pause the journey CronJob if the outage is during the 08:15 run, so reminders do not drive customers into a broken payment flow (SOP-07). 4. Telesales: continue quoting and sending quotes (</w:t>
            </w:r>
            <w:r>
              <w:rPr>
                <w:rStyle w:val="VerbatimChar"/>
                <w:sz w:val="18"/>
              </w:rPr>
              <w:t xml:space="preserve">POST /api/quotes/:id/send</w:t>
            </w:r>
            <w:r>
              <w:rPr>
                <w:sz w:val="18"/>
              </w:rPr>
              <w:t xml:space="preserve">); customers pay once the wallet recovers. Staff cannot take payment (enforced in code)</w:t>
            </w:r>
          </w:p>
        </w:tc>
      </w:tr>
      <w:tr>
        <w:tc>
          <w:tcPr>
            <w:noWrap/>
          </w:tcPr>
          <w:p>
            <w:pPr>
              <w:pStyle w:val="Compact"/>
              <w:spacing w:before="20" w:after="20"/>
              <w:jc w:val="left"/>
            </w:pPr>
            <w:r>
              <w:rPr>
                <w:bCs/>
                <w:b/>
                <w:sz w:val="18"/>
              </w:rPr>
              <w:t xml:space="preserve">Verify</w:t>
            </w:r>
          </w:p>
        </w:tc>
        <w:tc>
          <w:tcPr/>
          <w:p>
            <w:pPr>
              <w:pStyle w:val="Compact"/>
              <w:spacing w:before="20" w:after="20"/>
              <w:jc w:val="left"/>
            </w:pPr>
            <w:r>
              <w:rPr>
                <w:sz w:val="18"/>
              </w:rPr>
              <w:t xml:space="preserve">Circuit</w:t>
            </w:r>
            <w:r>
              <w:rPr>
                <w:sz w:val="18"/>
              </w:rPr>
              <w:t xml:space="preserve"> </w:t>
            </w:r>
            <w:r>
              <w:rPr>
                <w:rStyle w:val="VerbatimChar"/>
                <w:sz w:val="18"/>
              </w:rPr>
              <w:t xml:space="preserve">closed</w:t>
            </w:r>
            <w:r>
              <w:rPr>
                <w:sz w:val="18"/>
              </w:rPr>
              <w:t xml:space="preserve">;</w:t>
            </w:r>
            <w:r>
              <w:rPr>
                <w:sz w:val="18"/>
              </w:rPr>
              <w:t xml:space="preserve"> </w:t>
            </w:r>
            <w:r>
              <w:rPr>
                <w:rStyle w:val="VerbatimChar"/>
                <w:sz w:val="18"/>
              </w:rPr>
              <w:t xml:space="preserve">orders_completed_total</w:t>
            </w:r>
            <w:r>
              <w:rPr>
                <w:sz w:val="18"/>
              </w:rPr>
              <w:t xml:space="preserve"> </w:t>
            </w:r>
            <w:r>
              <w:rPr>
                <w:sz w:val="18"/>
              </w:rPr>
              <w:t xml:space="preserve">resumes; error ratio &lt; 1 %</w:t>
            </w:r>
          </w:p>
        </w:tc>
      </w:tr>
      <w:tr>
        <w:tc>
          <w:tcPr>
            <w:noWrap/>
          </w:tcPr>
          <w:p>
            <w:pPr>
              <w:pStyle w:val="Compact"/>
              <w:spacing w:before="20" w:after="20"/>
              <w:jc w:val="left"/>
            </w:pPr>
            <w:r>
              <w:rPr>
                <w:bCs/>
                <w:b/>
                <w:sz w:val="18"/>
              </w:rPr>
              <w:t xml:space="preserve">Follow-up</w:t>
            </w:r>
          </w:p>
        </w:tc>
        <w:tc>
          <w:tcPr/>
          <w:p>
            <w:pPr>
              <w:pStyle w:val="Compact"/>
              <w:spacing w:before="20" w:after="20"/>
              <w:jc w:val="left"/>
            </w:pPr>
            <w:r>
              <w:rPr>
                <w:bCs/>
                <w:b/>
                <w:sz w:val="18"/>
              </w:rPr>
              <w:t xml:space="preserve">Debits that timed out on our side may have been captured by VETC (KI-18):</w:t>
            </w:r>
            <w:r>
              <w:rPr>
                <w:sz w:val="18"/>
              </w:rPr>
              <w:t xml:space="preserve"> </w:t>
            </w:r>
            <w:r>
              <w:rPr>
                <w:sz w:val="18"/>
              </w:rPr>
              <w:t xml:space="preserve">list</w:t>
            </w:r>
            <w:r>
              <w:rPr>
                <w:sz w:val="18"/>
              </w:rPr>
              <w:t xml:space="preserve"> </w:t>
            </w:r>
            <w:r>
              <w:rPr>
                <w:rStyle w:val="VerbatimChar"/>
                <w:sz w:val="18"/>
              </w:rPr>
              <w:t xml:space="preserve">payment_failed</w:t>
            </w:r>
            <w:r>
              <w:rPr>
                <w:sz w:val="18"/>
              </w:rPr>
              <w:t xml:space="preserve"> </w:t>
            </w:r>
            <w:r>
              <w:rPr>
                <w:sz w:val="18"/>
              </w:rPr>
              <w:t xml:space="preserve">orders in the window (RB-11 query) and reconcile them with the VETC settlement file; refund or issue as appropriate</w:t>
            </w:r>
          </w:p>
        </w:tc>
      </w:tr>
    </w:tbl>
    <w:bookmarkEnd w:id="33"/>
    <w:bookmarkStart w:id="34" w:name="Xfe0a07510fdbce6f07b8e6cfa95901a8f8b0aff"/>
    <w:p>
      <w:pPr>
        <w:pStyle w:val="Heading3"/>
      </w:pPr>
      <w:r>
        <w:t xml:space="preserve">RB-03 — Circuit open: TASCO core (</w:t>
      </w:r>
      <w:r>
        <w:rPr>
          <w:rStyle w:val="VerbatimChar"/>
        </w:rPr>
        <w:t xml:space="preserve">tasco-core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ALR-10 for</w:t>
            </w:r>
            <w:r>
              <w:rPr>
                <w:sz w:val="18"/>
              </w:rPr>
              <w:t xml:space="preserve"> </w:t>
            </w:r>
            <w:r>
              <w:rPr>
                <w:rStyle w:val="VerbatimChar"/>
                <w:sz w:val="18"/>
              </w:rPr>
              <w:t xml:space="preserve">tasco-core</w:t>
            </w:r>
            <w:r>
              <w:rPr>
                <w:sz w:val="18"/>
              </w:rPr>
              <w:t xml:space="preserve">; ALR-84; orders</w:t>
            </w:r>
            <w:r>
              <w:rPr>
                <w:sz w:val="18"/>
              </w:rPr>
              <w:t xml:space="preserve"> </w:t>
            </w:r>
            <w:r>
              <w:rPr>
                <w:rStyle w:val="VerbatimChar"/>
                <w:sz w:val="18"/>
              </w:rPr>
              <w:t xml:space="preserve">issuance_failed_refunded</w:t>
            </w:r>
            <w:r>
              <w:rPr>
                <w:sz w:val="18"/>
              </w:rPr>
              <w:t xml:space="preserve"> </w:t>
            </w:r>
            <w:r>
              <w:rPr>
                <w:sz w:val="18"/>
              </w:rPr>
              <w:t xml:space="preserve">or</w:t>
            </w:r>
            <w:r>
              <w:rPr>
                <w:sz w:val="18"/>
              </w:rPr>
              <w:t xml:space="preserve"> </w:t>
            </w:r>
            <w:r>
              <w:rPr>
                <w:rStyle w:val="VerbatimChar"/>
                <w:sz w:val="18"/>
              </w:rPr>
              <w:t xml:space="preserve">compensation_failed</w:t>
            </w:r>
            <w:r>
              <w:rPr>
                <w:sz w:val="18"/>
              </w:rPr>
              <w:t xml:space="preserve">;</w:t>
            </w:r>
            <w:r>
              <w:rPr>
                <w:sz w:val="18"/>
              </w:rPr>
              <w:t xml:space="preserve"> </w:t>
            </w:r>
            <w:r>
              <w:rPr>
                <w:rStyle w:val="VerbatimChar"/>
                <w:sz w:val="18"/>
              </w:rPr>
              <w:t xml:space="preserve">orders_compensation_total</w:t>
            </w:r>
            <w:r>
              <w:rPr>
                <w:sz w:val="18"/>
              </w:rPr>
              <w:t xml:space="preserve">; audit</w:t>
            </w:r>
            <w:r>
              <w:rPr>
                <w:sz w:val="18"/>
              </w:rPr>
              <w:t xml:space="preserve"> </w:t>
            </w:r>
            <w:r>
              <w:rPr>
                <w:rStyle w:val="VerbatimChar"/>
                <w:sz w:val="18"/>
              </w:rPr>
              <w:t xml:space="preserve">order.issuance_failed</w:t>
            </w:r>
          </w:p>
        </w:tc>
      </w:tr>
      <w:tr>
        <w:tc>
          <w:tcPr>
            <w:noWrap/>
          </w:tcPr>
          <w:p>
            <w:pPr>
              <w:pStyle w:val="Compact"/>
              <w:spacing w:before="20" w:after="20"/>
              <w:jc w:val="left"/>
            </w:pPr>
            <w:r>
              <w:rPr>
                <w:bCs/>
                <w:b/>
                <w:sz w:val="18"/>
              </w:rPr>
              <w:t xml:space="preserve">Severity</w:t>
            </w:r>
          </w:p>
        </w:tc>
        <w:tc>
          <w:tcPr/>
          <w:p>
            <w:pPr>
              <w:pStyle w:val="Compact"/>
              <w:spacing w:before="20" w:after="20"/>
              <w:jc w:val="left"/>
            </w:pPr>
            <w:r>
              <w:rPr>
                <w:sz w:val="18"/>
              </w:rPr>
              <w:t xml:space="preserve">Sev 1: customers are charged and then refunded. Saga compensation cancels issued lines and refunds in full; any</w:t>
            </w:r>
            <w:r>
              <w:rPr>
                <w:sz w:val="18"/>
              </w:rPr>
              <w:t xml:space="preserve"> </w:t>
            </w:r>
            <w:r>
              <w:rPr>
                <w:rStyle w:val="VerbatimChar"/>
                <w:sz w:val="18"/>
              </w:rPr>
              <w:t xml:space="preserve">compensation_failed</w:t>
            </w:r>
            <w:r>
              <w:rPr>
                <w:sz w:val="18"/>
              </w:rPr>
              <w:t xml:space="preserve"> </w:t>
            </w:r>
            <w:r>
              <w:rPr>
                <w:sz w:val="18"/>
              </w:rPr>
              <w:t xml:space="preserve">order needs manual action (RB-11)</w:t>
            </w:r>
          </w:p>
        </w:tc>
      </w:tr>
      <w:tr>
        <w:tc>
          <w:tcPr>
            <w:noWrap/>
          </w:tcPr>
          <w:p>
            <w:pPr>
              <w:pStyle w:val="Compact"/>
              <w:spacing w:before="20" w:after="20"/>
              <w:jc w:val="left"/>
            </w:pPr>
            <w:r>
              <w:rPr>
                <w:bCs/>
                <w:b/>
                <w:sz w:val="18"/>
              </w:rPr>
              <w:t xml:space="preserve">Diagnose</w:t>
            </w:r>
          </w:p>
        </w:tc>
        <w:tc>
          <w:tcPr/>
          <w:p>
            <w:pPr>
              <w:pStyle w:val="Compact"/>
              <w:spacing w:before="20" w:after="20"/>
              <w:jc w:val="left"/>
            </w:pPr>
            <w:r>
              <w:rPr>
                <w:sz w:val="18"/>
              </w:rPr>
              <w:t xml:space="preserve">As RB-02 for</w:t>
            </w:r>
            <w:r>
              <w:rPr>
                <w:sz w:val="18"/>
              </w:rPr>
              <w:t xml:space="preserve"> </w:t>
            </w:r>
            <w:r>
              <w:rPr>
                <w:rStyle w:val="VerbatimChar"/>
                <w:sz w:val="18"/>
              </w:rPr>
              <w:t xml:space="preserve">integration="tasco-core"</w:t>
            </w:r>
            <w:r>
              <w:rPr>
                <w:sz w:val="18"/>
              </w:rPr>
              <w:t xml:space="preserve">; contact TASCO core IT (policy admin)</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sz w:val="18"/>
              </w:rPr>
              <w:t xml:space="preserve">1. Pause sales entry points if the outage will last more than 30 min: suspend the journeys CronJob (SOP-07) and ask VETC to hide the renew banner (app config); partners are informed via the partner status channel. 2. Each failed order follows</w:t>
            </w:r>
            <w:r>
              <w:rPr>
                <w:sz w:val="18"/>
              </w:rPr>
              <w:t xml:space="preserve"> </w:t>
            </w:r>
            <w:r>
              <w:rPr>
                <w:bCs/>
                <w:b/>
                <w:sz w:val="18"/>
              </w:rPr>
              <w:t xml:space="preserve">RB-11</w:t>
            </w:r>
          </w:p>
        </w:tc>
      </w:tr>
      <w:tr>
        <w:tc>
          <w:tcPr>
            <w:noWrap/>
          </w:tcPr>
          <w:p>
            <w:pPr>
              <w:pStyle w:val="Compact"/>
              <w:spacing w:before="20" w:after="20"/>
              <w:jc w:val="left"/>
            </w:pPr>
            <w:r>
              <w:rPr>
                <w:bCs/>
                <w:b/>
                <w:sz w:val="18"/>
              </w:rPr>
              <w:t xml:space="preserve">Verify</w:t>
            </w:r>
          </w:p>
        </w:tc>
        <w:tc>
          <w:tcPr/>
          <w:p>
            <w:pPr>
              <w:pStyle w:val="Compact"/>
              <w:spacing w:before="20" w:after="20"/>
              <w:jc w:val="left"/>
            </w:pPr>
            <w:r>
              <w:rPr>
                <w:sz w:val="18"/>
              </w:rPr>
              <w:t xml:space="preserve">Circuit closed; a test issuance in production with an internal test vehicle (pre-agreed with TASCO core), then cancel it</w:t>
            </w:r>
          </w:p>
        </w:tc>
      </w:tr>
    </w:tbl>
    <w:bookmarkEnd w:id="34"/>
    <w:bookmarkStart w:id="35" w:name="X2d986394e1601124554cf9d00011c32ecc175e5"/>
    <w:p>
      <w:pPr>
        <w:pStyle w:val="Heading3"/>
      </w:pPr>
      <w:r>
        <w:t xml:space="preserve">RB-04 — Circuit open: Zalo ZNS (</w:t>
      </w:r>
      <w:r>
        <w:rPr>
          <w:rStyle w:val="VerbatimChar"/>
        </w:rPr>
        <w:t xml:space="preserve">zalo-zns</w:t>
      </w:r>
      <w:r>
        <w:t xml:space="preserve">), SMS (</w:t>
      </w:r>
      <w:r>
        <w:rPr>
          <w:rStyle w:val="VerbatimChar"/>
        </w:rPr>
        <w:t xml:space="preserve">sms</w:t>
      </w:r>
      <w:r>
        <w:t xml:space="preserve">) or app push (</w:t>
      </w:r>
      <w:r>
        <w:rPr>
          <w:rStyle w:val="VerbatimChar"/>
        </w:rPr>
        <w:t xml:space="preserve">app-push</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ALR-10; ALR-31</w:t>
            </w:r>
            <w:r>
              <w:rPr>
                <w:sz w:val="18"/>
              </w:rPr>
              <w:t xml:space="preserve"> </w:t>
            </w:r>
            <w:r>
              <w:rPr>
                <w:rStyle w:val="VerbatimChar"/>
                <w:sz w:val="18"/>
              </w:rPr>
              <w:t xml:space="preserve">MessageFailureRatio</w:t>
            </w:r>
            <w:r>
              <w:rPr>
                <w:sz w:val="18"/>
              </w:rPr>
              <w:t xml:space="preserve">;</w:t>
            </w:r>
            <w:r>
              <w:rPr>
                <w:sz w:val="18"/>
              </w:rPr>
              <w:t xml:space="preserve"> </w:t>
            </w:r>
            <w:r>
              <w:rPr>
                <w:rStyle w:val="VerbatimChar"/>
                <w:sz w:val="18"/>
              </w:rPr>
              <w:t xml:space="preserve">messages_total{status="failed",channel=…}</w:t>
            </w:r>
          </w:p>
        </w:tc>
      </w:tr>
      <w:tr>
        <w:tc>
          <w:tcPr>
            <w:noWrap/>
          </w:tcPr>
          <w:p>
            <w:pPr>
              <w:pStyle w:val="Compact"/>
              <w:spacing w:before="20" w:after="20"/>
              <w:jc w:val="left"/>
            </w:pPr>
            <w:r>
              <w:rPr>
                <w:bCs/>
                <w:b/>
                <w:sz w:val="18"/>
              </w:rPr>
              <w:t xml:space="preserve">Severity</w:t>
            </w:r>
          </w:p>
        </w:tc>
        <w:tc>
          <w:tcPr/>
          <w:p>
            <w:pPr>
              <w:pStyle w:val="Compact"/>
              <w:spacing w:before="20" w:after="20"/>
              <w:jc w:val="left"/>
            </w:pPr>
            <w:r>
              <w:rPr>
                <w:sz w:val="18"/>
              </w:rPr>
              <w:t xml:space="preserve">Sev 2 (journeys degrade; customers can still self-serve)</w:t>
            </w:r>
          </w:p>
        </w:tc>
      </w:tr>
      <w:tr>
        <w:tc>
          <w:tcPr>
            <w:noWrap/>
          </w:tcPr>
          <w:p>
            <w:pPr>
              <w:pStyle w:val="Compact"/>
              <w:spacing w:before="20" w:after="20"/>
              <w:jc w:val="left"/>
            </w:pPr>
            <w:r>
              <w:rPr>
                <w:bCs/>
                <w:b/>
                <w:sz w:val="18"/>
              </w:rPr>
              <w:t xml:space="preserve">Diagnose</w:t>
            </w:r>
          </w:p>
        </w:tc>
        <w:tc>
          <w:tcPr/>
          <w:p>
            <w:pPr>
              <w:pStyle w:val="Compact"/>
              <w:spacing w:before="20" w:after="20"/>
              <w:jc w:val="left"/>
            </w:pPr>
            <w:r>
              <w:rPr>
                <w:sz w:val="18"/>
              </w:rPr>
              <w:t xml:space="preserve">Zalo: OA token expiry, template disabled or rejected by Zalo, daily quota exceeded. SMS: brandname registration, provider balance. Push: credentials and certificates (FCM/APNs)</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sz w:val="18"/>
              </w:rPr>
              <w:t xml:space="preserve">Touchpoints automatically</w:t>
            </w:r>
            <w:r>
              <w:rPr>
                <w:sz w:val="18"/>
              </w:rPr>
              <w:t xml:space="preserve"> </w:t>
            </w:r>
            <w:r>
              <w:rPr>
                <w:bCs/>
                <w:b/>
                <w:sz w:val="18"/>
              </w:rPr>
              <w:t xml:space="preserve">fall back to the next channel</w:t>
            </w:r>
            <w:r>
              <w:rPr>
                <w:sz w:val="18"/>
              </w:rPr>
              <w:t xml:space="preserve"> </w:t>
            </w:r>
            <w:r>
              <w:rPr>
                <w:sz w:val="18"/>
              </w:rPr>
              <w:t xml:space="preserve">in their step (e.g.</w:t>
            </w:r>
            <w:r>
              <w:rPr>
                <w:sz w:val="18"/>
              </w:rPr>
              <w:t xml:space="preserve"> </w:t>
            </w:r>
            <w:r>
              <w:rPr>
                <w:rStyle w:val="VerbatimChar"/>
                <w:sz w:val="18"/>
              </w:rPr>
              <w:t xml:space="preserve">[app_push, zalo_zns, sms]</w:t>
            </w:r>
            <w:r>
              <w:rPr>
                <w:sz w:val="18"/>
              </w:rPr>
              <w:t xml:space="preserve">). If all channels in a step fail, the touchpoint is</w:t>
            </w:r>
            <w:r>
              <w:rPr>
                <w:sz w:val="18"/>
              </w:rPr>
              <w:t xml:space="preserve"> </w:t>
            </w:r>
            <w:r>
              <w:rPr>
                <w:rStyle w:val="VerbatimChar"/>
                <w:sz w:val="18"/>
              </w:rPr>
              <w:t xml:space="preserve">skipped</w:t>
            </w:r>
            <w:r>
              <w:rPr>
                <w:sz w:val="18"/>
              </w:rPr>
              <w:t xml:space="preserve"> </w:t>
            </w:r>
            <w:r>
              <w:rPr>
                <w:sz w:val="18"/>
              </w:rPr>
              <w:t xml:space="preserve">(terminal). For long outages, suspend the journeys CronJob (SOP-07) and resume after recovery, then re-queue the skipped touchpoints (RB-07)</w:t>
            </w:r>
          </w:p>
        </w:tc>
      </w:tr>
      <w:tr>
        <w:tc>
          <w:tcPr>
            <w:noWrap/>
          </w:tcPr>
          <w:p>
            <w:pPr>
              <w:pStyle w:val="Compact"/>
              <w:spacing w:before="20" w:after="20"/>
              <w:jc w:val="left"/>
            </w:pPr>
            <w:r>
              <w:rPr>
                <w:bCs/>
                <w:b/>
                <w:sz w:val="18"/>
              </w:rPr>
              <w:t xml:space="preserve">Verify</w:t>
            </w:r>
          </w:p>
        </w:tc>
        <w:tc>
          <w:tcPr/>
          <w:p>
            <w:pPr>
              <w:pStyle w:val="Compact"/>
              <w:spacing w:before="20" w:after="20"/>
              <w:jc w:val="left"/>
            </w:pPr>
            <w:r>
              <w:rPr>
                <w:rStyle w:val="VerbatimChar"/>
                <w:sz w:val="18"/>
              </w:rPr>
              <w:t xml:space="preserve">messages_total{status="sent"}</w:t>
            </w:r>
            <w:r>
              <w:rPr>
                <w:sz w:val="18"/>
              </w:rPr>
              <w:t xml:space="preserve"> </w:t>
            </w:r>
            <w:r>
              <w:rPr>
                <w:sz w:val="18"/>
              </w:rPr>
              <w:t xml:space="preserve">resumes for the channel</w:t>
            </w:r>
          </w:p>
        </w:tc>
      </w:tr>
    </w:tbl>
    <w:bookmarkEnd w:id="35"/>
    <w:bookmarkStart w:id="36" w:name="X9c7cc9aebed57b266f1fd1660978d0f44209a5b"/>
    <w:p>
      <w:pPr>
        <w:pStyle w:val="Heading3"/>
      </w:pPr>
      <w:r>
        <w:t xml:space="preserve">RB-05 — Circuit open or failures: voice-AI (</w:t>
      </w:r>
      <w:r>
        <w:rPr>
          <w:rStyle w:val="VerbatimChar"/>
        </w:rPr>
        <w:t xml:space="preserve">voice-ai</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ALR-10 for</w:t>
            </w:r>
            <w:r>
              <w:rPr>
                <w:sz w:val="18"/>
              </w:rPr>
              <w:t xml:space="preserve"> </w:t>
            </w:r>
            <w:r>
              <w:rPr>
                <w:rStyle w:val="VerbatimChar"/>
                <w:sz w:val="18"/>
              </w:rPr>
              <w:t xml:space="preserve">voice-ai</w:t>
            </w:r>
            <w:r>
              <w:rPr>
                <w:sz w:val="18"/>
              </w:rPr>
              <w:t xml:space="preserve">;</w:t>
            </w:r>
            <w:r>
              <w:rPr>
                <w:sz w:val="18"/>
              </w:rPr>
              <w:t xml:space="preserve"> </w:t>
            </w:r>
            <w:r>
              <w:rPr>
                <w:rStyle w:val="VerbatimChar"/>
                <w:sz w:val="18"/>
              </w:rPr>
              <w:t xml:space="preserve">voice_calls_total</w:t>
            </w:r>
            <w:r>
              <w:rPr>
                <w:sz w:val="18"/>
              </w:rPr>
              <w:t xml:space="preserve"> </w:t>
            </w:r>
            <w:r>
              <w:rPr>
                <w:sz w:val="18"/>
              </w:rPr>
              <w:t xml:space="preserve">flat in business hours; journeys</w:t>
            </w:r>
            <w:r>
              <w:rPr>
                <w:sz w:val="18"/>
              </w:rPr>
              <w:t xml:space="preserve"> </w:t>
            </w:r>
            <w:r>
              <w:rPr>
                <w:rStyle w:val="VerbatimChar"/>
                <w:sz w:val="18"/>
              </w:rPr>
              <w:t xml:space="preserve">voice_bot</w:t>
            </w:r>
            <w:r>
              <w:rPr>
                <w:sz w:val="18"/>
              </w:rPr>
              <w:t xml:space="preserve"> </w:t>
            </w:r>
            <w:r>
              <w:rPr>
                <w:sz w:val="18"/>
              </w:rPr>
              <w:t xml:space="preserve">steps failing</w:t>
            </w:r>
          </w:p>
        </w:tc>
      </w:tr>
      <w:tr>
        <w:tc>
          <w:tcPr>
            <w:noWrap/>
          </w:tcPr>
          <w:p>
            <w:pPr>
              <w:pStyle w:val="Compact"/>
              <w:spacing w:before="20" w:after="20"/>
              <w:jc w:val="left"/>
            </w:pPr>
            <w:r>
              <w:rPr>
                <w:bCs/>
                <w:b/>
                <w:sz w:val="18"/>
              </w:rPr>
              <w:t xml:space="preserve">Severity</w:t>
            </w:r>
          </w:p>
        </w:tc>
        <w:tc>
          <w:tcPr/>
          <w:p>
            <w:pPr>
              <w:pStyle w:val="Compact"/>
              <w:spacing w:before="20" w:after="20"/>
              <w:jc w:val="left"/>
            </w:pPr>
            <w:r>
              <w:rPr>
                <w:sz w:val="18"/>
              </w:rPr>
              <w:t xml:space="preserve">Sev 2. BCP:</w:t>
            </w:r>
            <w:r>
              <w:rPr>
                <w:sz w:val="18"/>
              </w:rPr>
              <w:t xml:space="preserve"> </w:t>
            </w:r>
            <w:hyperlink r:id="rId22">
              <w:r>
                <w:rPr>
                  <w:rStyle w:val="Hyperlink"/>
                </w:rPr>
                <w:t xml:space="preserve">DR and BCP</w:t>
              </w:r>
            </w:hyperlink>
            <w:r>
              <w:rPr>
                <w:sz w:val="18"/>
              </w:rPr>
              <w:t xml:space="preserve"> </w:t>
            </w:r>
            <w:r>
              <w:rPr>
                <w:sz w:val="18"/>
              </w:rPr>
              <w:t xml:space="preserve">§8</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sz w:val="18"/>
              </w:rPr>
              <w:t xml:space="preserve">Vendor bridge. Pause voice campaigns (</w:t>
            </w:r>
            <w:r>
              <w:rPr>
                <w:rStyle w:val="VerbatimChar"/>
                <w:sz w:val="18"/>
              </w:rPr>
              <w:t xml:space="preserve">POST /api/voice/campaign</w:t>
            </w:r>
            <w:r>
              <w:rPr>
                <w:sz w:val="18"/>
              </w:rPr>
              <w:t xml:space="preserve"> </w:t>
            </w:r>
            <w:r>
              <w:rPr>
                <w:sz w:val="18"/>
              </w:rPr>
              <w:t xml:space="preserve">is manual, so stop launching it). Journeys: the</w:t>
            </w:r>
            <w:r>
              <w:rPr>
                <w:sz w:val="18"/>
              </w:rPr>
              <w:t xml:space="preserve"> </w:t>
            </w:r>
            <w:r>
              <w:rPr>
                <w:rStyle w:val="VerbatimChar"/>
                <w:sz w:val="18"/>
              </w:rPr>
              <w:t xml:space="preserve">voice_bot</w:t>
            </w:r>
            <w:r>
              <w:rPr>
                <w:sz w:val="18"/>
              </w:rPr>
              <w:t xml:space="preserve"> </w:t>
            </w:r>
            <w:r>
              <w:rPr>
                <w:sz w:val="18"/>
              </w:rPr>
              <w:t xml:space="preserve">steps fail; telesales steps continue. Supervisors raise agent capacity for hot leads from</w:t>
            </w:r>
            <w:r>
              <w:rPr>
                <w:sz w:val="18"/>
              </w:rPr>
              <w:t xml:space="preserve"> </w:t>
            </w:r>
            <w:r>
              <w:rPr>
                <w:rStyle w:val="VerbatimChar"/>
                <w:sz w:val="18"/>
              </w:rPr>
              <w:t xml:space="preserve">GET /api/leads?tier=hot</w:t>
            </w:r>
          </w:p>
        </w:tc>
      </w:tr>
    </w:tbl>
    <w:bookmarkEnd w:id="36"/>
    <w:bookmarkStart w:id="37" w:name="X714e8672947ee482ad67d4bfcd755bb4fe71c11"/>
    <w:p>
      <w:pPr>
        <w:pStyle w:val="Heading3"/>
      </w:pPr>
      <w:r>
        <w:t xml:space="preserve">RB-06 — Outbox backlog or dead-letter events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ALR-20</w:t>
            </w:r>
            <w:r>
              <w:rPr>
                <w:sz w:val="18"/>
              </w:rPr>
              <w:t xml:space="preserve"> </w:t>
            </w:r>
            <w:r>
              <w:rPr>
                <w:rStyle w:val="VerbatimChar"/>
                <w:sz w:val="18"/>
              </w:rPr>
              <w:t xml:space="preserve">DeadLetterEvents</w:t>
            </w:r>
            <w:r>
              <w:rPr>
                <w:sz w:val="18"/>
              </w:rPr>
              <w:t xml:space="preserve"> </w:t>
            </w:r>
            <w:r>
              <w:rPr>
                <w:sz w:val="18"/>
              </w:rPr>
              <w:t xml:space="preserve">(</w:t>
            </w:r>
            <w:r>
              <w:rPr>
                <w:rStyle w:val="VerbatimChar"/>
                <w:sz w:val="18"/>
              </w:rPr>
              <w:t xml:space="preserve">increase(events_processed_total{status="dead_letter"}[15m]) &gt; 0</w:t>
            </w:r>
            <w:r>
              <w:rPr>
                <w:sz w:val="18"/>
              </w:rPr>
              <w:t xml:space="preserve">); ALR-21</w:t>
            </w:r>
            <w:r>
              <w:rPr>
                <w:sz w:val="18"/>
              </w:rPr>
              <w:t xml:space="preserve"> </w:t>
            </w:r>
            <w:r>
              <w:rPr>
                <w:rStyle w:val="VerbatimChar"/>
                <w:sz w:val="18"/>
              </w:rPr>
              <w:t xml:space="preserve">OutboxBacklog</w:t>
            </w:r>
            <w:r>
              <w:rPr>
                <w:sz w:val="18"/>
              </w:rPr>
              <w:t xml:space="preserve">;</w:t>
            </w:r>
            <w:r>
              <w:rPr>
                <w:sz w:val="18"/>
              </w:rPr>
              <w:t xml:space="preserve"> </w:t>
            </w:r>
            <w:r>
              <w:rPr>
                <w:rStyle w:val="VerbatimChar"/>
                <w:sz w:val="18"/>
              </w:rPr>
              <w:t xml:space="preserve">GET /api/ops/status</w:t>
            </w:r>
            <w:r>
              <w:rPr>
                <w:sz w:val="18"/>
              </w:rPr>
              <w:t xml:space="preserve"> </w:t>
            </w:r>
            <w:r>
              <w:rPr>
                <w:sz w:val="18"/>
              </w:rPr>
              <w:t xml:space="preserve">→</w:t>
            </w:r>
            <w:r>
              <w:rPr>
                <w:sz w:val="18"/>
              </w:rPr>
              <w:t xml:space="preserve"> </w:t>
            </w:r>
            <w:r>
              <w:rPr>
                <w:rStyle w:val="VerbatimChar"/>
                <w:sz w:val="18"/>
              </w:rPr>
              <w:t xml:space="preserve">eventBacklog</w:t>
            </w:r>
          </w:p>
        </w:tc>
      </w:tr>
      <w:tr>
        <w:tc>
          <w:tcPr>
            <w:noWrap/>
          </w:tcPr>
          <w:p>
            <w:pPr>
              <w:pStyle w:val="Compact"/>
              <w:spacing w:before="20" w:after="20"/>
              <w:jc w:val="left"/>
            </w:pPr>
            <w:r>
              <w:rPr>
                <w:bCs/>
                <w:b/>
                <w:sz w:val="18"/>
              </w:rPr>
              <w:t xml:space="preserve">Severity</w:t>
            </w:r>
          </w:p>
        </w:tc>
        <w:tc>
          <w:tcPr/>
          <w:p>
            <w:pPr>
              <w:pStyle w:val="Compact"/>
              <w:spacing w:before="20" w:after="20"/>
              <w:jc w:val="left"/>
            </w:pPr>
            <w:r>
              <w:rPr>
                <w:sz w:val="18"/>
              </w:rPr>
              <w:t xml:space="preserve">Sev 2 (side effects such as lead recompute, confirmation messages and cross-sell scheduling are delayed or lost)</w:t>
            </w:r>
          </w:p>
        </w:tc>
      </w:tr>
      <w:tr>
        <w:tc>
          <w:tcPr>
            <w:noWrap/>
          </w:tcPr>
          <w:p>
            <w:pPr>
              <w:pStyle w:val="Compact"/>
              <w:spacing w:before="20" w:after="20"/>
              <w:jc w:val="left"/>
            </w:pPr>
            <w:r>
              <w:rPr>
                <w:bCs/>
                <w:b/>
                <w:sz w:val="18"/>
              </w:rPr>
              <w:t xml:space="preserve">Diagnose</w:t>
            </w:r>
          </w:p>
        </w:tc>
        <w:tc>
          <w:tcPr/>
          <w:p>
            <w:pPr>
              <w:pStyle w:val="Compact"/>
              <w:spacing w:before="20" w:after="20"/>
              <w:jc w:val="left"/>
            </w:pPr>
            <w:r>
              <w:rPr>
                <w:sz w:val="18"/>
              </w:rPr>
              <w:t xml:space="preserve">1.</w:t>
            </w:r>
            <w:r>
              <w:rPr>
                <w:sz w:val="18"/>
              </w:rPr>
              <w:t xml:space="preserve"> </w:t>
            </w:r>
            <w:r>
              <w:rPr>
                <w:rStyle w:val="VerbatimChar"/>
                <w:sz w:val="18"/>
              </w:rPr>
              <w:t xml:space="preserve">GET /api/ops/status</w:t>
            </w:r>
            <w:r>
              <w:rPr>
                <w:sz w:val="18"/>
              </w:rPr>
              <w:t xml:space="preserve"> </w:t>
            </w:r>
            <w:r>
              <w:rPr>
                <w:sz w:val="18"/>
              </w:rPr>
              <w:t xml:space="preserve">→</w:t>
            </w:r>
            <w:r>
              <w:rPr>
                <w:sz w:val="18"/>
              </w:rPr>
              <w:t xml:space="preserve"> </w:t>
            </w:r>
            <w:r>
              <w:rPr>
                <w:rStyle w:val="VerbatimChar"/>
                <w:sz w:val="18"/>
              </w:rPr>
              <w:t xml:space="preserve">eventBacklog</w:t>
            </w:r>
            <w:r>
              <w:rPr>
                <w:sz w:val="18"/>
              </w:rPr>
              <w:t xml:space="preserve"> </w:t>
            </w:r>
            <w:r>
              <w:rPr>
                <w:sz w:val="18"/>
              </w:rPr>
              <w:t xml:space="preserve">e.g.</w:t>
            </w:r>
            <w:r>
              <w:rPr>
                <w:sz w:val="18"/>
              </w:rPr>
              <w:t xml:space="preserve"> </w:t>
            </w:r>
            <w:r>
              <w:rPr>
                <w:rStyle w:val="VerbatimChar"/>
                <w:sz w:val="18"/>
              </w:rPr>
              <w:t xml:space="preserve">{"done": 812345, "pending": 15000, "processing": 37, "dead_letter": 12}</w:t>
            </w:r>
            <w:r>
              <w:rPr>
                <w:sz w:val="18"/>
              </w:rPr>
              <w:t xml:space="preserve">. 2. Logs:</w:t>
            </w:r>
            <w:r>
              <w:rPr>
                <w:sz w:val="18"/>
              </w:rPr>
              <w:t xml:space="preserve"> </w:t>
            </w:r>
            <w:r>
              <w:rPr>
                <w:rStyle w:val="VerbatimChar"/>
                <w:sz w:val="18"/>
              </w:rPr>
              <w:t xml:space="preserve">event handler failed</w:t>
            </w:r>
            <w:r>
              <w:rPr>
                <w:sz w:val="18"/>
              </w:rPr>
              <w:t xml:space="preserve"> </w:t>
            </w:r>
            <w:r>
              <w:rPr>
                <w:sz w:val="18"/>
              </w:rPr>
              <w:t xml:space="preserve">with</w:t>
            </w:r>
            <w:r>
              <w:rPr>
                <w:sz w:val="18"/>
              </w:rPr>
              <w:t xml:space="preserve"> </w:t>
            </w:r>
            <w:r>
              <w:rPr>
                <w:rStyle w:val="VerbatimChar"/>
                <w:sz w:val="18"/>
              </w:rPr>
              <w:t xml:space="preserve">type</w:t>
            </w:r>
            <w:r>
              <w:rPr>
                <w:sz w:val="18"/>
              </w:rPr>
              <w:t xml:space="preserve">,</w:t>
            </w:r>
            <w:r>
              <w:rPr>
                <w:sz w:val="18"/>
              </w:rPr>
              <w:t xml:space="preserve"> </w:t>
            </w:r>
            <w:r>
              <w:rPr>
                <w:rStyle w:val="VerbatimChar"/>
                <w:sz w:val="18"/>
              </w:rPr>
              <w:t xml:space="preserve">handler</w:t>
            </w:r>
            <w:r>
              <w:rPr>
                <w:sz w:val="18"/>
              </w:rPr>
              <w:t xml:space="preserve">,</w:t>
            </w:r>
            <w:r>
              <w:rPr>
                <w:sz w:val="18"/>
              </w:rPr>
              <w:t xml:space="preserve"> </w:t>
            </w:r>
            <w:r>
              <w:rPr>
                <w:rStyle w:val="VerbatimChar"/>
                <w:sz w:val="18"/>
              </w:rPr>
              <w:t xml:space="preserve">eventId</w:t>
            </w:r>
            <w:r>
              <w:rPr>
                <w:sz w:val="18"/>
              </w:rPr>
              <w:t xml:space="preserve">,</w:t>
            </w:r>
            <w:r>
              <w:rPr>
                <w:sz w:val="18"/>
              </w:rPr>
              <w:t xml:space="preserve"> </w:t>
            </w:r>
            <w:r>
              <w:rPr>
                <w:rStyle w:val="VerbatimChar"/>
                <w:sz w:val="18"/>
              </w:rPr>
              <w:t xml:space="preserve">err</w:t>
            </w:r>
            <w:r>
              <w:rPr>
                <w:sz w:val="18"/>
              </w:rPr>
              <w:t xml:space="preserve">. 3. Inspect dead letters on the read-only replica (query Q1 below). 4. Stuck</w:t>
            </w:r>
            <w:r>
              <w:rPr>
                <w:sz w:val="18"/>
              </w:rPr>
              <w:t xml:space="preserve"> </w:t>
            </w:r>
            <w:r>
              <w:rPr>
                <w:rStyle w:val="VerbatimChar"/>
                <w:sz w:val="18"/>
              </w:rPr>
              <w:t xml:space="preserve">processing</w:t>
            </w:r>
            <w:r>
              <w:rPr>
                <w:sz w:val="18"/>
              </w:rPr>
              <w:t xml:space="preserve"> </w:t>
            </w:r>
            <w:r>
              <w:rPr>
                <w:sz w:val="18"/>
              </w:rPr>
              <w:t xml:space="preserve">(a replica died mid-relay): the Postgres relay</w:t>
            </w:r>
            <w:r>
              <w:rPr>
                <w:sz w:val="18"/>
              </w:rPr>
              <w:t xml:space="preserve"> </w:t>
            </w:r>
            <w:r>
              <w:rPr>
                <w:bCs/>
                <w:b/>
                <w:sz w:val="18"/>
              </w:rPr>
              <w:t xml:space="preserve">re-claims these automatically after 5 minutes</w:t>
            </w:r>
            <w:r>
              <w:rPr>
                <w:sz w:val="18"/>
              </w:rPr>
              <w:t xml:space="preserve">. If any are older than 10 minutes, the relay itself is not running (all pods failing</w:t>
            </w:r>
            <w:r>
              <w:rPr>
                <w:sz w:val="18"/>
              </w:rPr>
              <w:t xml:space="preserve"> </w:t>
            </w:r>
            <w:r>
              <w:rPr>
                <w:rStyle w:val="VerbatimChar"/>
                <w:sz w:val="18"/>
              </w:rPr>
              <w:t xml:space="preserve">outbox relay failed</w:t>
            </w:r>
            <w:r>
              <w:rPr>
                <w:sz w:val="18"/>
              </w:rPr>
              <w:t xml:space="preserve">); count them with query Q2 below. 5. Large</w:t>
            </w:r>
            <w:r>
              <w:rPr>
                <w:sz w:val="18"/>
              </w:rPr>
              <w:t xml:space="preserve"> </w:t>
            </w:r>
            <w:r>
              <w:rPr>
                <w:rStyle w:val="VerbatimChar"/>
                <w:sz w:val="18"/>
              </w:rPr>
              <w:t xml:space="preserve">pending</w:t>
            </w:r>
            <w:r>
              <w:rPr>
                <w:sz w:val="18"/>
              </w:rPr>
              <w:t xml:space="preserve"> </w:t>
            </w:r>
            <w:r>
              <w:rPr>
                <w:sz w:val="18"/>
              </w:rPr>
              <w:t xml:space="preserve">with no dead letters: the relay is slow (DB, slow handler such as a full recompute), or every pod is failing to relay (</w:t>
            </w:r>
            <w:r>
              <w:rPr>
                <w:rStyle w:val="VerbatimChar"/>
                <w:sz w:val="18"/>
              </w:rPr>
              <w:t xml:space="preserve">outbox relay failed</w:t>
            </w:r>
            <w:r>
              <w:rPr>
                <w:sz w:val="18"/>
              </w:rPr>
              <w:t xml:space="preserve">)</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bCs/>
                <w:b/>
                <w:sz w:val="18"/>
              </w:rPr>
              <w:t xml:space="preserve">Fix the cause first</w:t>
            </w:r>
            <w:r>
              <w:rPr>
                <w:sz w:val="18"/>
              </w:rPr>
              <w:t xml:space="preserve"> </w:t>
            </w:r>
            <w:r>
              <w:rPr>
                <w:sz w:val="18"/>
              </w:rPr>
              <w:t xml:space="preserve">(bad rule set, missing profile, DB issue). Then, under a change ticket (L3 + DBA),</w:t>
            </w:r>
            <w:r>
              <w:rPr>
                <w:sz w:val="18"/>
              </w:rPr>
              <w:t xml:space="preserve"> </w:t>
            </w:r>
            <w:r>
              <w:rPr>
                <w:bCs/>
                <w:b/>
                <w:sz w:val="18"/>
              </w:rPr>
              <w:t xml:space="preserve">re-queue</w:t>
            </w:r>
            <w:r>
              <w:rPr>
                <w:sz w:val="18"/>
              </w:rPr>
              <w:t xml:space="preserve">. There is no API for this yet (KI-03): use queries Q3 (stuck</w:t>
            </w:r>
            <w:r>
              <w:rPr>
                <w:sz w:val="18"/>
              </w:rPr>
              <w:t xml:space="preserve"> </w:t>
            </w:r>
            <w:r>
              <w:rPr>
                <w:rStyle w:val="VerbatimChar"/>
                <w:sz w:val="18"/>
              </w:rPr>
              <w:t xml:space="preserve">processing</w:t>
            </w:r>
            <w:r>
              <w:rPr>
                <w:sz w:val="18"/>
              </w:rPr>
              <w:t xml:space="preserve">) and Q4 (selected dead letters) below. Then drain:</w:t>
            </w:r>
            <w:r>
              <w:rPr>
                <w:sz w:val="18"/>
              </w:rPr>
              <w:t xml:space="preserve"> </w:t>
            </w:r>
            <w:r>
              <w:rPr>
                <w:rStyle w:val="VerbatimChar"/>
                <w:sz w:val="18"/>
              </w:rPr>
              <w:t xml:space="preserve">POST /api/ops/jobs/relay</w:t>
            </w:r>
            <w:r>
              <w:rPr>
                <w:sz w:val="18"/>
              </w:rPr>
              <w:t xml:space="preserve"> </w:t>
            </w:r>
            <w:r>
              <w:rPr>
                <w:sz w:val="18"/>
              </w:rPr>
              <w:t xml:space="preserve">(returns</w:t>
            </w:r>
            <w:r>
              <w:rPr>
                <w:sz w:val="18"/>
              </w:rPr>
              <w:t xml:space="preserve"> </w:t>
            </w:r>
            <w:r>
              <w:rPr>
                <w:rStyle w:val="VerbatimChar"/>
                <w:sz w:val="18"/>
              </w:rPr>
              <w:t xml:space="preserve">{processed}</w:t>
            </w:r>
            <w:r>
              <w:rPr>
                <w:sz w:val="18"/>
              </w:rPr>
              <w:t xml:space="preserve">) or</w:t>
            </w:r>
            <w:r>
              <w:rPr>
                <w:sz w:val="18"/>
              </w:rPr>
              <w:t xml:space="preserve"> </w:t>
            </w:r>
            <w:r>
              <w:rPr>
                <w:rStyle w:val="VerbatimChar"/>
                <w:sz w:val="18"/>
              </w:rPr>
              <w:t xml:space="preserve">npm run job -- relay</w:t>
            </w:r>
            <w:r>
              <w:rPr>
                <w:sz w:val="18"/>
              </w:rPr>
              <w:t xml:space="preserve">. Subscribers are idempotent (upserts, recompute)</w:t>
            </w:r>
            <w:r>
              <w:rPr>
                <w:sz w:val="18"/>
              </w:rPr>
              <w:t xml:space="preserve"> </w:t>
            </w:r>
            <w:r>
              <w:rPr>
                <w:bCs/>
                <w:b/>
                <w:sz w:val="18"/>
              </w:rPr>
              <w:t xml:space="preserve">except</w:t>
            </w:r>
            <w:r>
              <w:rPr>
                <w:sz w:val="18"/>
              </w:rPr>
              <w:t xml:space="preserve"> </w:t>
            </w:r>
            <w:r>
              <w:rPr>
                <w:sz w:val="18"/>
              </w:rPr>
              <w:t xml:space="preserve">that</w:t>
            </w:r>
            <w:r>
              <w:rPr>
                <w:sz w:val="18"/>
              </w:rPr>
              <w:t xml:space="preserve"> </w:t>
            </w:r>
            <w:r>
              <w:rPr>
                <w:rStyle w:val="VerbatimChar"/>
                <w:sz w:val="18"/>
              </w:rPr>
              <w:t xml:space="preserve">policy.issued → confirmation-and-cross-sell</w:t>
            </w:r>
            <w:r>
              <w:rPr>
                <w:sz w:val="18"/>
              </w:rPr>
              <w:t xml:space="preserve"> </w:t>
            </w:r>
            <w:r>
              <w:rPr>
                <w:sz w:val="18"/>
              </w:rPr>
              <w:t xml:space="preserve">and</w:t>
            </w:r>
            <w:r>
              <w:rPr>
                <w:sz w:val="18"/>
              </w:rPr>
              <w:t xml:space="preserve"> </w:t>
            </w:r>
            <w:r>
              <w:rPr>
                <w:rStyle w:val="VerbatimChar"/>
                <w:sz w:val="18"/>
              </w:rPr>
              <w:t xml:space="preserve">renewal.link_requested → send-link</w:t>
            </w:r>
            <w:r>
              <w:rPr>
                <w:sz w:val="18"/>
              </w:rPr>
              <w:t xml:space="preserve"> </w:t>
            </w:r>
            <w:r>
              <w:rPr>
                <w:bCs/>
                <w:b/>
                <w:sz w:val="18"/>
              </w:rPr>
              <w:t xml:space="preserve">send customer messages again</w:t>
            </w:r>
            <w:r>
              <w:rPr>
                <w:sz w:val="18"/>
              </w:rPr>
              <w:t xml:space="preserve"> </w:t>
            </w:r>
            <w:r>
              <w:rPr>
                <w:sz w:val="18"/>
              </w:rPr>
              <w:t xml:space="preserve">if replayed after a partial success. Check</w:t>
            </w:r>
            <w:r>
              <w:rPr>
                <w:sz w:val="18"/>
              </w:rPr>
              <w:t xml:space="preserve"> </w:t>
            </w:r>
            <w:r>
              <w:rPr>
                <w:rStyle w:val="VerbatimChar"/>
                <w:sz w:val="18"/>
              </w:rPr>
              <w:t xml:space="preserve">data.handled</w:t>
            </w:r>
            <w:r>
              <w:rPr>
                <w:sz w:val="18"/>
              </w:rPr>
              <w:t xml:space="preserve"> </w:t>
            </w:r>
            <w:r>
              <w:rPr>
                <w:sz w:val="18"/>
              </w:rPr>
              <w:t xml:space="preserve">before re-queuing those types</w:t>
            </w:r>
          </w:p>
        </w:tc>
      </w:tr>
      <w:tr>
        <w:tc>
          <w:tcPr>
            <w:noWrap/>
          </w:tcPr>
          <w:p>
            <w:pPr>
              <w:pStyle w:val="Compact"/>
              <w:spacing w:before="20" w:after="20"/>
              <w:jc w:val="left"/>
            </w:pPr>
            <w:r>
              <w:rPr>
                <w:bCs/>
                <w:b/>
                <w:sz w:val="18"/>
              </w:rPr>
              <w:t xml:space="preserve">Verify</w:t>
            </w:r>
          </w:p>
        </w:tc>
        <w:tc>
          <w:tcPr/>
          <w:p>
            <w:pPr>
              <w:pStyle w:val="Compact"/>
              <w:spacing w:before="20" w:after="20"/>
              <w:jc w:val="left"/>
            </w:pPr>
            <w:r>
              <w:rPr>
                <w:rStyle w:val="VerbatimChar"/>
                <w:sz w:val="18"/>
              </w:rPr>
              <w:t xml:space="preserve">dead_letter</w:t>
            </w:r>
            <w:r>
              <w:rPr>
                <w:sz w:val="18"/>
              </w:rPr>
              <w:t xml:space="preserve"> </w:t>
            </w:r>
            <w:r>
              <w:rPr>
                <w:sz w:val="18"/>
              </w:rPr>
              <w:t xml:space="preserve">count stable;</w:t>
            </w:r>
            <w:r>
              <w:rPr>
                <w:sz w:val="18"/>
              </w:rPr>
              <w:t xml:space="preserve"> </w:t>
            </w:r>
            <w:r>
              <w:rPr>
                <w:rStyle w:val="VerbatimChar"/>
                <w:sz w:val="18"/>
              </w:rPr>
              <w:t xml:space="preserve">pending</w:t>
            </w:r>
            <w:r>
              <w:rPr>
                <w:sz w:val="18"/>
              </w:rPr>
              <w:t xml:space="preserve"> </w:t>
            </w:r>
            <w:r>
              <w:rPr>
                <w:sz w:val="18"/>
              </w:rPr>
              <w:t xml:space="preserve">returns to &lt; 100 within minutes; for replayed</w:t>
            </w:r>
            <w:r>
              <w:rPr>
                <w:sz w:val="18"/>
              </w:rPr>
              <w:t xml:space="preserve"> </w:t>
            </w:r>
            <w:r>
              <w:rPr>
                <w:rStyle w:val="VerbatimChar"/>
                <w:sz w:val="18"/>
              </w:rPr>
              <w:t xml:space="preserve">policy.issued</w:t>
            </w:r>
            <w:r>
              <w:rPr>
                <w:sz w:val="18"/>
              </w:rPr>
              <w:t xml:space="preserve">, confirm one confirmation message per order</w:t>
            </w:r>
          </w:p>
        </w:tc>
      </w:tr>
      <w:tr>
        <w:tc>
          <w:tcPr>
            <w:noWrap/>
          </w:tcPr>
          <w:p>
            <w:pPr>
              <w:pStyle w:val="Compact"/>
              <w:spacing w:before="20" w:after="20"/>
              <w:jc w:val="left"/>
            </w:pPr>
            <w:r>
              <w:rPr>
                <w:bCs/>
                <w:b/>
                <w:sz w:val="18"/>
              </w:rPr>
              <w:t xml:space="preserve">Follow-up</w:t>
            </w:r>
          </w:p>
        </w:tc>
        <w:tc>
          <w:tcPr/>
          <w:p>
            <w:pPr>
              <w:pStyle w:val="Compact"/>
              <w:spacing w:before="20" w:after="20"/>
              <w:jc w:val="left"/>
            </w:pPr>
            <w:r>
              <w:rPr>
                <w:sz w:val="18"/>
              </w:rPr>
              <w:t xml:space="preserve">RCA for the failing handler; add a regression test</w:t>
            </w:r>
          </w:p>
        </w:tc>
      </w:tr>
    </w:tbl>
    <w:p>
      <w:pPr>
        <w:pStyle w:val="BodyText"/>
      </w:pPr>
      <w:r>
        <w:t xml:space="preserve">Queries for RB-06 (run on the read-only replica unless the step says otherwise; updates only under a change ticket):</w:t>
      </w:r>
    </w:p>
    <w:p>
      <w:pPr>
        <w:pStyle w:val="SourceCode"/>
      </w:pPr>
      <w:r>
        <w:rPr>
          <w:rStyle w:val="CommentTok"/>
        </w:rPr>
        <w:t xml:space="preserve">-- Q1</w:t>
      </w:r>
      <w:r>
        <w:br/>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data</w:t>
      </w:r>
      <w:r>
        <w:rPr>
          <w:rStyle w:val="OperatorTok"/>
        </w:rPr>
        <w:t xml:space="preserve">-&gt;&gt;</w:t>
      </w:r>
      <w:r>
        <w:rPr>
          <w:rStyle w:val="StringTok"/>
        </w:rPr>
        <w:t xml:space="preserve">'type'</w:t>
      </w:r>
      <w:r>
        <w:rPr>
          <w:rStyle w:val="NormalTok"/>
        </w:rPr>
        <w:t xml:space="preserve"> </w:t>
      </w:r>
      <w:r>
        <w:rPr>
          <w:rStyle w:val="KeywordTok"/>
        </w:rPr>
        <w:t xml:space="preserve">AS</w:t>
      </w:r>
      <w:r>
        <w:rPr>
          <w:rStyle w:val="NormalTok"/>
        </w:rPr>
        <w:t xml:space="preserve"> </w:t>
      </w:r>
      <w:r>
        <w:rPr>
          <w:rStyle w:val="KeywordTok"/>
        </w:rPr>
        <w:t xml:space="preserve">type</w:t>
      </w:r>
      <w:r>
        <w:rPr>
          <w:rStyle w:val="NormalTok"/>
        </w:rPr>
        <w:t xml:space="preserve">, </w:t>
      </w:r>
      <w:r>
        <w:rPr>
          <w:rStyle w:val="KeywordTok"/>
        </w:rPr>
        <w:t xml:space="preserve">data</w:t>
      </w:r>
      <w:r>
        <w:rPr>
          <w:rStyle w:val="OperatorTok"/>
        </w:rPr>
        <w:t xml:space="preserve">-&gt;&gt;</w:t>
      </w:r>
      <w:r>
        <w:rPr>
          <w:rStyle w:val="StringTok"/>
        </w:rPr>
        <w:t xml:space="preserve">'attempts'</w:t>
      </w:r>
      <w:r>
        <w:rPr>
          <w:rStyle w:val="NormalTok"/>
        </w:rPr>
        <w:t xml:space="preserve"> </w:t>
      </w:r>
      <w:r>
        <w:rPr>
          <w:rStyle w:val="KeywordTok"/>
        </w:rPr>
        <w:t xml:space="preserve">AS</w:t>
      </w:r>
      <w:r>
        <w:rPr>
          <w:rStyle w:val="NormalTok"/>
        </w:rPr>
        <w:t xml:space="preserve"> attempts, </w:t>
      </w:r>
      <w:r>
        <w:rPr>
          <w:rStyle w:val="KeywordTok"/>
        </w:rPr>
        <w:t xml:space="preserve">data</w:t>
      </w:r>
      <w:r>
        <w:rPr>
          <w:rStyle w:val="OperatorTok"/>
        </w:rPr>
        <w:t xml:space="preserve">-&gt;&gt;</w:t>
      </w:r>
      <w:r>
        <w:rPr>
          <w:rStyle w:val="StringTok"/>
        </w:rPr>
        <w:t xml:space="preserve">'lastError'</w:t>
      </w:r>
      <w:r>
        <w:rPr>
          <w:rStyle w:val="NormalTok"/>
        </w:rPr>
        <w:t xml:space="preserve"> </w:t>
      </w:r>
      <w:r>
        <w:rPr>
          <w:rStyle w:val="KeywordTok"/>
        </w:rPr>
        <w:t xml:space="preserve">AS</w:t>
      </w:r>
      <w:r>
        <w:rPr>
          <w:rStyle w:val="NormalTok"/>
        </w:rPr>
        <w:t xml:space="preserve"> last_error, </w:t>
      </w:r>
      <w:r>
        <w:rPr>
          <w:rStyle w:val="KeywordTok"/>
        </w:rPr>
        <w:t xml:space="preserve">data</w:t>
      </w:r>
      <w:r>
        <w:rPr>
          <w:rStyle w:val="OperatorTok"/>
        </w:rPr>
        <w:t xml:space="preserve">-&gt;</w:t>
      </w:r>
      <w:r>
        <w:rPr>
          <w:rStyle w:val="StringTok"/>
        </w:rPr>
        <w:t xml:space="preserve">'handled'</w:t>
      </w:r>
      <w:r>
        <w:rPr>
          <w:rStyle w:val="NormalTok"/>
        </w:rPr>
        <w:t xml:space="preserve"> </w:t>
      </w:r>
      <w:r>
        <w:rPr>
          <w:rStyle w:val="KeywordTok"/>
        </w:rPr>
        <w:t xml:space="preserve">AS</w:t>
      </w:r>
      <w:r>
        <w:rPr>
          <w:rStyle w:val="NormalTok"/>
        </w:rPr>
        <w:t xml:space="preserve"> handled, occurred_at </w:t>
      </w:r>
      <w:r>
        <w:rPr>
          <w:rStyle w:val="KeywordTok"/>
        </w:rPr>
        <w:t xml:space="preserve">FROM</w:t>
      </w:r>
      <w:r>
        <w:rPr>
          <w:rStyle w:val="NormalTok"/>
        </w:rPr>
        <w:t xml:space="preserve"> domain_events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'dead_letter'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occurred_at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50</w:t>
      </w:r>
      <w:r>
        <w:rPr>
          <w:rStyle w:val="NormalTok"/>
        </w:rPr>
        <w:t xml:space="preserve">;</w:t>
      </w:r>
      <w:r>
        <w:br/>
      </w:r>
      <w:r>
        <w:br/>
      </w:r>
      <w:r>
        <w:rPr>
          <w:rStyle w:val="CommentTok"/>
        </w:rPr>
        <w:t xml:space="preserve">-- Q2</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domain_events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'processing'</w:t>
      </w:r>
      <w:r>
        <w:rPr>
          <w:rStyle w:val="NormalTok"/>
        </w:rPr>
        <w:t xml:space="preserve"> </w:t>
      </w:r>
      <w:r>
        <w:rPr>
          <w:rStyle w:val="KeywordTok"/>
        </w:rPr>
        <w:t xml:space="preserve">AND</w:t>
      </w:r>
      <w:r>
        <w:rPr>
          <w:rStyle w:val="NormalTok"/>
        </w:rPr>
        <w:t xml:space="preserve"> updated_at </w:t>
      </w:r>
      <w:r>
        <w:rPr>
          <w:rStyle w:val="OperatorTok"/>
        </w:rPr>
        <w:t xml:space="preserve">&lt;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'10 minutes'</w:t>
      </w:r>
      <w:r>
        <w:rPr>
          <w:rStyle w:val="NormalTok"/>
        </w:rPr>
        <w:t xml:space="preserve">;</w:t>
      </w:r>
      <w:r>
        <w:br/>
      </w:r>
      <w:r>
        <w:br/>
      </w:r>
      <w:r>
        <w:rPr>
          <w:rStyle w:val="CommentTok"/>
        </w:rPr>
        <w:t xml:space="preserve">-- Q3: stuck processing → pending (normally unnecessary: auto re-claim after 5 min)</w:t>
      </w:r>
      <w:r>
        <w:br/>
      </w:r>
      <w:r>
        <w:rPr>
          <w:rStyle w:val="KeywordTok"/>
        </w:rPr>
        <w:t xml:space="preserve">UPDATE</w:t>
      </w:r>
      <w:r>
        <w:rPr>
          <w:rStyle w:val="NormalTok"/>
        </w:rPr>
        <w:t xml:space="preserve"> domain_events </w:t>
      </w:r>
      <w:r>
        <w:rPr>
          <w:rStyle w:val="KeywordTok"/>
        </w:rPr>
        <w:t xml:space="preserve">SET</w:t>
      </w:r>
      <w:r>
        <w:rPr>
          <w:rStyle w:val="NormalTok"/>
        </w:rPr>
        <w:t xml:space="preserve"> status</w:t>
      </w:r>
      <w:r>
        <w:rPr>
          <w:rStyle w:val="OperatorTok"/>
        </w:rPr>
        <w:t xml:space="preserve">=</w:t>
      </w:r>
      <w:r>
        <w:rPr>
          <w:rStyle w:val="StringTok"/>
        </w:rPr>
        <w:t xml:space="preserve">'pending'</w:t>
      </w:r>
      <w:r>
        <w:rPr>
          <w:rStyle w:val="NormalTok"/>
        </w:rPr>
        <w:t xml:space="preserve">, </w:t>
      </w:r>
      <w:r>
        <w:rPr>
          <w:rStyle w:val="KeywordTok"/>
        </w:rPr>
        <w:t xml:space="preserve">data</w:t>
      </w:r>
      <w:r>
        <w:rPr>
          <w:rStyle w:val="OperatorTok"/>
        </w:rPr>
        <w:t xml:space="preserve">=</w:t>
      </w:r>
      <w:r>
        <w:rPr>
          <w:rStyle w:val="NormalTok"/>
        </w:rPr>
        <w:t xml:space="preserve">jsonb_set(</w:t>
      </w:r>
      <w:r>
        <w:rPr>
          <w:rStyle w:val="KeywordTok"/>
        </w:rPr>
        <w:t xml:space="preserve">data</w:t>
      </w:r>
      <w:r>
        <w:rPr>
          <w:rStyle w:val="NormalTok"/>
        </w:rPr>
        <w:t xml:space="preserve">,</w:t>
      </w:r>
      <w:r>
        <w:rPr>
          <w:rStyle w:val="StringTok"/>
        </w:rPr>
        <w:t xml:space="preserve">'{status}'</w:t>
      </w:r>
      <w:r>
        <w:rPr>
          <w:rStyle w:val="NormalTok"/>
        </w:rPr>
        <w:t xml:space="preserve">,</w:t>
      </w:r>
      <w:r>
        <w:rPr>
          <w:rStyle w:val="StringTok"/>
        </w:rPr>
        <w:t xml:space="preserve">'"pending"'</w:t>
      </w:r>
      <w:r>
        <w:rPr>
          <w:rStyle w:val="NormalTok"/>
        </w:rPr>
        <w:t xml:space="preserve">), version</w:t>
      </w:r>
      <w:r>
        <w:rPr>
          <w:rStyle w:val="OperatorTok"/>
        </w:rPr>
        <w:t xml:space="preserve">=</w:t>
      </w:r>
      <w:r>
        <w:rPr>
          <w:rStyle w:val="NormalTok"/>
        </w:rPr>
        <w:t xml:space="preserve">version</w:t>
      </w:r>
      <w:r>
        <w:rPr>
          <w:rStyle w:val="OperatorTok"/>
        </w:rPr>
        <w:t xml:space="preserve">+</w:t>
      </w:r>
      <w:r>
        <w:rPr>
          <w:rStyle w:val="DecValTok"/>
        </w:rPr>
        <w:t xml:space="preserve">1</w:t>
      </w:r>
      <w:r>
        <w:rPr>
          <w:rStyle w:val="NormalTok"/>
        </w:rPr>
        <w:t xml:space="preserve">, updated_at</w:t>
      </w:r>
      <w:r>
        <w:rPr>
          <w:rStyle w:val="OperatorTok"/>
        </w:rPr>
        <w:t xml:space="preserve">=</w:t>
      </w:r>
      <w:r>
        <w:rPr>
          <w:rStyle w:val="NormalTok"/>
        </w:rPr>
        <w:t xml:space="preserve">now() </w:t>
      </w:r>
      <w:r>
        <w:rPr>
          <w:rStyle w:val="KeywordTok"/>
        </w:rPr>
        <w:t xml:space="preserve">WHERE</w:t>
      </w:r>
      <w:r>
        <w:rPr>
          <w:rStyle w:val="NormalTok"/>
        </w:rPr>
        <w:t xml:space="preserve"> status</w:t>
      </w:r>
      <w:r>
        <w:rPr>
          <w:rStyle w:val="OperatorTok"/>
        </w:rPr>
        <w:t xml:space="preserve">=</w:t>
      </w:r>
      <w:r>
        <w:rPr>
          <w:rStyle w:val="StringTok"/>
        </w:rPr>
        <w:t xml:space="preserve">'processing'</w:t>
      </w:r>
      <w:r>
        <w:rPr>
          <w:rStyle w:val="NormalTok"/>
        </w:rPr>
        <w:t xml:space="preserve"> </w:t>
      </w:r>
      <w:r>
        <w:rPr>
          <w:rStyle w:val="KeywordTok"/>
        </w:rPr>
        <w:t xml:space="preserve">AND</w:t>
      </w:r>
      <w:r>
        <w:rPr>
          <w:rStyle w:val="NormalTok"/>
        </w:rPr>
        <w:t xml:space="preserve"> updated_at </w:t>
      </w:r>
      <w:r>
        <w:rPr>
          <w:rStyle w:val="OperatorTok"/>
        </w:rPr>
        <w:t xml:space="preserve">&lt;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'10 minutes'</w:t>
      </w:r>
      <w:r>
        <w:rPr>
          <w:rStyle w:val="NormalTok"/>
        </w:rPr>
        <w:t xml:space="preserve">;</w:t>
      </w:r>
      <w:r>
        <w:br/>
      </w:r>
      <w:r>
        <w:br/>
      </w:r>
      <w:r>
        <w:rPr>
          <w:rStyle w:val="CommentTok"/>
        </w:rPr>
        <w:t xml:space="preserve">-- Q4: selected dead letters → pending (attempts reset; already-succeeded handlers in data.handled are skipped)</w:t>
      </w:r>
      <w:r>
        <w:br/>
      </w:r>
      <w:r>
        <w:rPr>
          <w:rStyle w:val="KeywordTok"/>
        </w:rPr>
        <w:t xml:space="preserve">UPDATE</w:t>
      </w:r>
      <w:r>
        <w:rPr>
          <w:rStyle w:val="NormalTok"/>
        </w:rPr>
        <w:t xml:space="preserve"> domain_events </w:t>
      </w:r>
      <w:r>
        <w:rPr>
          <w:rStyle w:val="KeywordTok"/>
        </w:rPr>
        <w:t xml:space="preserve">SET</w:t>
      </w:r>
      <w:r>
        <w:rPr>
          <w:rStyle w:val="NormalTok"/>
        </w:rPr>
        <w:t xml:space="preserve"> status</w:t>
      </w:r>
      <w:r>
        <w:rPr>
          <w:rStyle w:val="OperatorTok"/>
        </w:rPr>
        <w:t xml:space="preserve">=</w:t>
      </w:r>
      <w:r>
        <w:rPr>
          <w:rStyle w:val="StringTok"/>
        </w:rPr>
        <w:t xml:space="preserve">'pending'</w:t>
      </w:r>
      <w:r>
        <w:rPr>
          <w:rStyle w:val="NormalTok"/>
        </w:rPr>
        <w:t xml:space="preserve">, </w:t>
      </w:r>
      <w:r>
        <w:rPr>
          <w:rStyle w:val="KeywordTok"/>
        </w:rPr>
        <w:t xml:space="preserve">data</w:t>
      </w:r>
      <w:r>
        <w:rPr>
          <w:rStyle w:val="OperatorTok"/>
        </w:rPr>
        <w:t xml:space="preserve">=</w:t>
      </w:r>
      <w:r>
        <w:rPr>
          <w:rStyle w:val="NormalTok"/>
        </w:rPr>
        <w:t xml:space="preserve">jsonb_set(jsonb_set(</w:t>
      </w:r>
      <w:r>
        <w:rPr>
          <w:rStyle w:val="KeywordTok"/>
        </w:rPr>
        <w:t xml:space="preserve">data</w:t>
      </w:r>
      <w:r>
        <w:rPr>
          <w:rStyle w:val="NormalTok"/>
        </w:rPr>
        <w:t xml:space="preserve">,</w:t>
      </w:r>
      <w:r>
        <w:rPr>
          <w:rStyle w:val="StringTok"/>
        </w:rPr>
        <w:t xml:space="preserve">'{status}'</w:t>
      </w:r>
      <w:r>
        <w:rPr>
          <w:rStyle w:val="NormalTok"/>
        </w:rPr>
        <w:t xml:space="preserve">,</w:t>
      </w:r>
      <w:r>
        <w:rPr>
          <w:rStyle w:val="StringTok"/>
        </w:rPr>
        <w:t xml:space="preserve">'"pending"'</w:t>
      </w:r>
      <w:r>
        <w:rPr>
          <w:rStyle w:val="NormalTok"/>
        </w:rPr>
        <w:t xml:space="preserve">),</w:t>
      </w:r>
      <w:r>
        <w:rPr>
          <w:rStyle w:val="StringTok"/>
        </w:rPr>
        <w:t xml:space="preserve">'{attempts}'</w:t>
      </w:r>
      <w:r>
        <w:rPr>
          <w:rStyle w:val="NormalTok"/>
        </w:rPr>
        <w:t xml:space="preserve">,</w:t>
      </w:r>
      <w:r>
        <w:rPr>
          <w:rStyle w:val="StringTok"/>
        </w:rPr>
        <w:t xml:space="preserve">'0'</w:t>
      </w:r>
      <w:r>
        <w:rPr>
          <w:rStyle w:val="NormalTok"/>
        </w:rPr>
        <w:t xml:space="preserve">), version</w:t>
      </w:r>
      <w:r>
        <w:rPr>
          <w:rStyle w:val="OperatorTok"/>
        </w:rPr>
        <w:t xml:space="preserve">=</w:t>
      </w:r>
      <w:r>
        <w:rPr>
          <w:rStyle w:val="NormalTok"/>
        </w:rPr>
        <w:t xml:space="preserve">version</w:t>
      </w:r>
      <w:r>
        <w:rPr>
          <w:rStyle w:val="OperatorTok"/>
        </w:rPr>
        <w:t xml:space="preserve">+</w:t>
      </w:r>
      <w:r>
        <w:rPr>
          <w:rStyle w:val="DecValTok"/>
        </w:rPr>
        <w:t xml:space="preserve">1</w:t>
      </w:r>
      <w:r>
        <w:rPr>
          <w:rStyle w:val="NormalTok"/>
        </w:rPr>
        <w:t xml:space="preserve">, updated_at</w:t>
      </w:r>
      <w:r>
        <w:rPr>
          <w:rStyle w:val="OperatorTok"/>
        </w:rPr>
        <w:t xml:space="preserve">=</w:t>
      </w:r>
      <w:r>
        <w:rPr>
          <w:rStyle w:val="NormalTok"/>
        </w:rPr>
        <w:t xml:space="preserve">now() </w:t>
      </w:r>
      <w:r>
        <w:rPr>
          <w:rStyle w:val="KeywordTok"/>
        </w:rPr>
        <w:t xml:space="preserve">WHERE</w:t>
      </w:r>
      <w:r>
        <w:rPr>
          <w:rStyle w:val="NormalTok"/>
        </w:rPr>
        <w:t xml:space="preserve"> status</w:t>
      </w:r>
      <w:r>
        <w:rPr>
          <w:rStyle w:val="OperatorTok"/>
        </w:rPr>
        <w:t xml:space="preserve">=</w:t>
      </w:r>
      <w:r>
        <w:rPr>
          <w:rStyle w:val="StringTok"/>
        </w:rPr>
        <w:t xml:space="preserve">'dead_letter'</w:t>
      </w:r>
      <w:r>
        <w:rPr>
          <w:rStyle w:val="NormalTok"/>
        </w:rPr>
        <w:t xml:space="preserve"> </w:t>
      </w:r>
      <w:r>
        <w:rPr>
          <w:rStyle w:val="KeywordTok"/>
        </w:rPr>
        <w:t xml:space="preserve">AND</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ANY</w:t>
      </w:r>
      <w:r>
        <w:rPr>
          <w:rStyle w:val="NormalTok"/>
        </w:rPr>
        <w:t xml:space="preserve">(</w:t>
      </w:r>
      <w:r>
        <w:rPr>
          <w:rStyle w:val="DataTypeTok"/>
        </w:rPr>
        <w:t xml:space="preserve">ARRAY</w:t>
      </w:r>
      <w:r>
        <w:rPr>
          <w:rStyle w:val="NormalTok"/>
        </w:rPr>
        <w:t xml:space="preserve">[</w:t>
      </w:r>
      <w:r>
        <w:rPr>
          <w:rStyle w:val="StringTok"/>
        </w:rPr>
        <w:t xml:space="preserve">'&lt;uuid1&gt;'</w:t>
      </w:r>
      <w:r>
        <w:rPr>
          <w:rStyle w:val="NormalTok"/>
        </w:rPr>
        <w:t xml:space="preserve">,</w:t>
      </w:r>
      <w:r>
        <w:rPr>
          <w:rStyle w:val="StringTok"/>
        </w:rPr>
        <w:t xml:space="preserve">'&lt;uuid2&gt;'</w:t>
      </w:r>
      <w:r>
        <w:rPr>
          <w:rStyle w:val="NormalTok"/>
        </w:rPr>
        <w:t xml:space="preserve">]:</w:t>
      </w:r>
      <w:r>
        <w:rPr>
          <w:rStyle w:val="CharTok"/>
        </w:rPr>
        <w:t xml:space="preserve">:text</w:t>
      </w:r>
      <w:r>
        <w:rPr>
          <w:rStyle w:val="NormalTok"/>
        </w:rPr>
        <w:t xml:space="preserve">[]);</w:t>
      </w:r>
    </w:p>
    <w:bookmarkEnd w:id="37"/>
    <w:bookmarkStart w:id="38" w:name="X069bdb7e6330e48746ca731d21af963364db70a"/>
    <w:p>
      <w:pPr>
        <w:pStyle w:val="Heading3"/>
      </w:pPr>
      <w:r>
        <w:t xml:space="preserve">RB-07 — Journey run skipped many touchpoints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ALR-33</w:t>
            </w:r>
            <w:r>
              <w:rPr>
                <w:sz w:val="18"/>
              </w:rPr>
              <w:t xml:space="preserve"> </w:t>
            </w:r>
            <w:r>
              <w:rPr>
                <w:rStyle w:val="VerbatimChar"/>
                <w:sz w:val="18"/>
              </w:rPr>
              <w:t xml:space="preserve">JourneySkipSpike</w:t>
            </w:r>
            <w:r>
              <w:rPr>
                <w:sz w:val="18"/>
              </w:rPr>
              <w:t xml:space="preserve">; log</w:t>
            </w:r>
            <w:r>
              <w:rPr>
                <w:sz w:val="18"/>
              </w:rPr>
              <w:t xml:space="preserve"> </w:t>
            </w:r>
            <w:r>
              <w:rPr>
                <w:rStyle w:val="VerbatimChar"/>
                <w:sz w:val="18"/>
              </w:rPr>
              <w:t xml:space="preserve">journey run complete</w:t>
            </w:r>
            <w:r>
              <w:rPr>
                <w:sz w:val="18"/>
              </w:rPr>
              <w:t xml:space="preserve"> </w:t>
            </w:r>
            <w:r>
              <w:rPr>
                <w:sz w:val="18"/>
              </w:rPr>
              <w:t xml:space="preserve">with high</w:t>
            </w:r>
            <w:r>
              <w:rPr>
                <w:sz w:val="18"/>
              </w:rPr>
              <w:t xml:space="preserve"> </w:t>
            </w:r>
            <w:r>
              <w:rPr>
                <w:rStyle w:val="VerbatimChar"/>
                <w:sz w:val="18"/>
              </w:rPr>
              <w:t xml:space="preserve">skipped</w:t>
            </w:r>
            <w:r>
              <w:rPr>
                <w:sz w:val="18"/>
              </w:rPr>
              <w:t xml:space="preserve"> </w:t>
            </w:r>
            <w:r>
              <w:rPr>
                <w:sz w:val="18"/>
              </w:rPr>
              <w:t xml:space="preserve">or</w:t>
            </w:r>
            <w:r>
              <w:rPr>
                <w:sz w:val="18"/>
              </w:rPr>
              <w:t xml:space="preserve"> </w:t>
            </w:r>
            <w:r>
              <w:rPr>
                <w:rStyle w:val="VerbatimChar"/>
                <w:sz w:val="18"/>
              </w:rPr>
              <w:t xml:space="preserve">deferred</w:t>
            </w:r>
            <w:r>
              <w:rPr>
                <w:sz w:val="18"/>
              </w:rPr>
              <w:t xml:space="preserve">; audit</w:t>
            </w:r>
            <w:r>
              <w:rPr>
                <w:sz w:val="18"/>
              </w:rPr>
              <w:t xml:space="preserve"> </w:t>
            </w:r>
            <w:r>
              <w:rPr>
                <w:rStyle w:val="VerbatimChar"/>
                <w:sz w:val="18"/>
              </w:rPr>
              <w:t xml:space="preserve">journeys.run</w:t>
            </w:r>
            <w:r>
              <w:rPr>
                <w:sz w:val="18"/>
              </w:rPr>
              <w:t xml:space="preserve"> </w:t>
            </w:r>
            <w:r>
              <w:rPr>
                <w:sz w:val="18"/>
              </w:rPr>
              <w:t xml:space="preserve">details;</w:t>
            </w:r>
            <w:r>
              <w:rPr>
                <w:sz w:val="18"/>
              </w:rPr>
              <w:t xml:space="preserve"> </w:t>
            </w:r>
            <w:r>
              <w:rPr>
                <w:rStyle w:val="VerbatimChar"/>
                <w:sz w:val="18"/>
              </w:rPr>
              <w:t xml:space="preserve">GET /api/touchpoints?status=skipped</w:t>
            </w:r>
          </w:p>
        </w:tc>
      </w:tr>
      <w:tr>
        <w:tc>
          <w:tcPr>
            <w:noWrap/>
          </w:tcPr>
          <w:p>
            <w:pPr>
              <w:pStyle w:val="Compact"/>
              <w:spacing w:before="20" w:after="20"/>
              <w:jc w:val="left"/>
            </w:pPr>
            <w:r>
              <w:rPr>
                <w:bCs/>
                <w:b/>
                <w:sz w:val="18"/>
              </w:rPr>
              <w:t xml:space="preserve">Severity</w:t>
            </w:r>
          </w:p>
        </w:tc>
        <w:tc>
          <w:tcPr/>
          <w:p>
            <w:pPr>
              <w:pStyle w:val="Compact"/>
              <w:spacing w:before="20" w:after="20"/>
              <w:jc w:val="left"/>
            </w:pPr>
            <w:r>
              <w:rPr>
                <w:sz w:val="18"/>
              </w:rPr>
              <w:t xml:space="preserve">Sev 2 (lost renewals); Sev 1 if the run was</w:t>
            </w:r>
            <w:r>
              <w:rPr>
                <w:sz w:val="18"/>
              </w:rPr>
              <w:t xml:space="preserve"> </w:t>
            </w:r>
            <w:r>
              <w:rPr>
                <w:bCs/>
                <w:b/>
                <w:sz w:val="18"/>
              </w:rPr>
              <w:t xml:space="preserve">outside the contact window but marketing still went out</w:t>
            </w:r>
            <w:r>
              <w:rPr>
                <w:sz w:val="18"/>
              </w:rPr>
              <w:t xml:space="preserve"> </w:t>
            </w:r>
            <w:r>
              <w:rPr>
                <w:sz w:val="18"/>
              </w:rPr>
              <w:t xml:space="preserve">(should be impossible)</w:t>
            </w:r>
          </w:p>
        </w:tc>
      </w:tr>
      <w:tr>
        <w:tc>
          <w:tcPr>
            <w:noWrap/>
          </w:tcPr>
          <w:p>
            <w:pPr>
              <w:pStyle w:val="Compact"/>
              <w:spacing w:before="20" w:after="20"/>
              <w:jc w:val="left"/>
            </w:pPr>
            <w:r>
              <w:rPr>
                <w:bCs/>
                <w:b/>
                <w:sz w:val="18"/>
              </w:rPr>
              <w:t xml:space="preserve">Diagnose</w:t>
            </w:r>
          </w:p>
        </w:tc>
        <w:tc>
          <w:tcPr/>
          <w:p>
            <w:pPr>
              <w:pStyle w:val="Compact"/>
              <w:spacing w:before="20" w:after="20"/>
              <w:jc w:val="left"/>
            </w:pPr>
            <w:r>
              <w:rPr>
                <w:sz w:val="18"/>
              </w:rPr>
              <w:t xml:space="preserve">Group the skip reasons with query Q1 below. Typical causes:</w:t>
            </w:r>
            <w:r>
              <w:rPr>
                <w:sz w:val="18"/>
              </w:rPr>
              <w:t xml:space="preserve"> </w:t>
            </w:r>
            <w:r>
              <w:rPr>
                <w:bCs/>
                <w:b/>
                <w:sz w:val="18"/>
              </w:rPr>
              <w:t xml:space="preserve">(a)</w:t>
            </w:r>
            <w:r>
              <w:rPr>
                <w:sz w:val="18"/>
              </w:rPr>
              <w:t xml:space="preserve"> </w:t>
            </w:r>
            <w:r>
              <w:rPr>
                <w:rStyle w:val="VerbatimChar"/>
                <w:sz w:val="18"/>
              </w:rPr>
              <w:t xml:space="preserve">daily/weekly contact cap reached</w:t>
            </w:r>
            <w:r>
              <w:rPr>
                <w:sz w:val="18"/>
              </w:rPr>
              <w:t xml:space="preserve">: overlapping journeys and triggers.</w:t>
            </w:r>
            <w:r>
              <w:rPr>
                <w:sz w:val="18"/>
              </w:rPr>
              <w:t xml:space="preserve"> </w:t>
            </w:r>
            <w:r>
              <w:rPr>
                <w:bCs/>
                <w:b/>
                <w:sz w:val="18"/>
              </w:rPr>
              <w:t xml:space="preserve">(b)</w:t>
            </w:r>
            <w:r>
              <w:rPr>
                <w:sz w:val="18"/>
              </w:rPr>
              <w:t xml:space="preserve"> </w:t>
            </w:r>
            <w:r>
              <w:rPr>
                <w:rStyle w:val="VerbatimChar"/>
                <w:sz w:val="18"/>
              </w:rPr>
              <w:t xml:space="preserve">no marketing consent</w:t>
            </w:r>
            <w:r>
              <w:rPr>
                <w:sz w:val="18"/>
              </w:rPr>
              <w:t xml:space="preserve"> </w:t>
            </w:r>
            <w:r>
              <w:rPr>
                <w:sz w:val="18"/>
              </w:rPr>
              <w:t xml:space="preserve">or</w:t>
            </w:r>
            <w:r>
              <w:rPr>
                <w:sz w:val="18"/>
              </w:rPr>
              <w:t xml:space="preserve"> </w:t>
            </w:r>
            <w:r>
              <w:rPr>
                <w:rStyle w:val="VerbatimChar"/>
                <w:sz w:val="18"/>
              </w:rPr>
              <w:t xml:space="preserve">not reachable on zalo_zns</w:t>
            </w:r>
            <w:r>
              <w:rPr>
                <w:sz w:val="18"/>
              </w:rPr>
              <w:t xml:space="preserve">: data or consent issue (expected).</w:t>
            </w:r>
            <w:r>
              <w:rPr>
                <w:sz w:val="18"/>
              </w:rPr>
              <w:t xml:space="preserve"> </w:t>
            </w:r>
            <w:r>
              <w:rPr>
                <w:bCs/>
                <w:b/>
                <w:sz w:val="18"/>
              </w:rPr>
              <w:t xml:space="preserve">(c)</w:t>
            </w:r>
            <w:r>
              <w:rPr>
                <w:sz w:val="18"/>
              </w:rPr>
              <w:t xml:space="preserve"> </w:t>
            </w:r>
            <w:r>
              <w:rPr>
                <w:rStyle w:val="VerbatimChar"/>
                <w:sz w:val="18"/>
              </w:rPr>
              <w:t xml:space="preserve">zalo_zns: failed …</w:t>
            </w:r>
            <w:r>
              <w:rPr>
                <w:sz w:val="18"/>
              </w:rPr>
              <w:t xml:space="preserve">: provider outage (RB-04). Touchpoints blocked</w:t>
            </w:r>
            <w:r>
              <w:rPr>
                <w:sz w:val="18"/>
              </w:rPr>
              <w:t xml:space="preserve"> </w:t>
            </w:r>
            <w:r>
              <w:rPr>
                <w:bCs/>
                <w:b/>
                <w:sz w:val="18"/>
              </w:rPr>
              <w:t xml:space="preserve">only</w:t>
            </w:r>
            <w:r>
              <w:rPr>
                <w:sz w:val="18"/>
              </w:rPr>
              <w:t xml:space="preserve"> </w:t>
            </w:r>
            <w:r>
              <w:rPr>
                <w:sz w:val="18"/>
              </w:rPr>
              <w:t xml:space="preserve">by the contact window are not skipped: they stay</w:t>
            </w:r>
            <w:r>
              <w:rPr>
                <w:sz w:val="18"/>
              </w:rPr>
              <w:t xml:space="preserve"> </w:t>
            </w:r>
            <w:r>
              <w:rPr>
                <w:rStyle w:val="VerbatimChar"/>
                <w:sz w:val="18"/>
              </w:rPr>
              <w:t xml:space="preserve">scheduled</w:t>
            </w:r>
            <w:r>
              <w:rPr>
                <w:sz w:val="18"/>
              </w:rPr>
              <w:t xml:space="preserve"> </w:t>
            </w:r>
            <w:r>
              <w:rPr>
                <w:sz w:val="18"/>
              </w:rPr>
              <w:t xml:space="preserve">and appear as</w:t>
            </w:r>
            <w:r>
              <w:rPr>
                <w:sz w:val="18"/>
              </w:rPr>
              <w:t xml:space="preserve"> </w:t>
            </w:r>
            <w:r>
              <w:rPr>
                <w:rStyle w:val="VerbatimChar"/>
                <w:sz w:val="18"/>
              </w:rPr>
              <w:t xml:space="preserve">deferred</w:t>
            </w:r>
            <w:r>
              <w:rPr>
                <w:sz w:val="18"/>
              </w:rPr>
              <w:t xml:space="preserve"> </w:t>
            </w:r>
            <w:r>
              <w:rPr>
                <w:sz w:val="18"/>
              </w:rPr>
              <w:t xml:space="preserve">in the run summary (KI-05 fixed). A high</w:t>
            </w:r>
            <w:r>
              <w:rPr>
                <w:sz w:val="18"/>
              </w:rPr>
              <w:t xml:space="preserve"> </w:t>
            </w:r>
            <w:r>
              <w:rPr>
                <w:rStyle w:val="VerbatimChar"/>
                <w:sz w:val="18"/>
              </w:rPr>
              <w:t xml:space="preserve">deferred</w:t>
            </w:r>
            <w:r>
              <w:rPr>
                <w:sz w:val="18"/>
              </w:rPr>
              <w:t xml:space="preserve"> </w:t>
            </w:r>
            <w:r>
              <w:rPr>
                <w:sz w:val="18"/>
              </w:rPr>
              <w:t xml:space="preserve">count means the run executed outside 08:00–20:00 ICT: check that the CronJob schedule is in</w:t>
            </w:r>
            <w:r>
              <w:rPr>
                <w:sz w:val="18"/>
              </w:rPr>
              <w:t xml:space="preserve"> </w:t>
            </w:r>
            <w:r>
              <w:rPr>
                <w:bCs/>
                <w:b/>
                <w:sz w:val="18"/>
              </w:rPr>
              <w:t xml:space="preserve">UTC</w:t>
            </w:r>
            <w:r>
              <w:rPr>
                <w:sz w:val="18"/>
              </w:rPr>
              <w:t xml:space="preserve"> </w:t>
            </w:r>
            <w:r>
              <w:rPr>
                <w:sz w:val="18"/>
              </w:rPr>
              <w:t xml:space="preserve">(01:15 UTC = 08:15 ICT). Each run pages through all due touchpoints (no 5,000 cap)</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sz w:val="18"/>
              </w:rPr>
              <w:t xml:space="preserve">(c): touchpoints skipped only for</w:t>
            </w:r>
            <w:r>
              <w:rPr>
                <w:sz w:val="18"/>
              </w:rPr>
              <w:t xml:space="preserve"> </w:t>
            </w:r>
            <w:r>
              <w:rPr>
                <w:bCs/>
                <w:b/>
                <w:sz w:val="18"/>
              </w:rPr>
              <w:t xml:space="preserve">transient</w:t>
            </w:r>
            <w:r>
              <w:rPr>
                <w:sz w:val="18"/>
              </w:rPr>
              <w:t xml:space="preserve"> </w:t>
            </w:r>
            <w:r>
              <w:rPr>
                <w:sz w:val="18"/>
              </w:rPr>
              <w:t xml:space="preserve">reasons may be re-queued (change ticket, L3) with query Q2 below. Then re-run</w:t>
            </w:r>
            <w:r>
              <w:rPr>
                <w:sz w:val="18"/>
              </w:rPr>
              <w:t xml:space="preserve"> </w:t>
            </w:r>
            <w:r>
              <w:rPr>
                <w:bCs/>
                <w:b/>
                <w:sz w:val="18"/>
              </w:rPr>
              <w:t xml:space="preserve">inside the window</w:t>
            </w:r>
            <w:r>
              <w:rPr>
                <w:sz w:val="18"/>
              </w:rPr>
              <w:t xml:space="preserve">:</w:t>
            </w:r>
            <w:r>
              <w:rPr>
                <w:sz w:val="18"/>
              </w:rPr>
              <w:t xml:space="preserve"> </w:t>
            </w:r>
            <w:r>
              <w:rPr>
                <w:rStyle w:val="VerbatimChar"/>
                <w:sz w:val="18"/>
              </w:rPr>
              <w:t xml:space="preserve">POST /api/journeys/run {}</w:t>
            </w:r>
            <w:r>
              <w:rPr>
                <w:sz w:val="18"/>
              </w:rPr>
              <w:t xml:space="preserve">. Production always uses the real clock:</w:t>
            </w:r>
            <w:r>
              <w:rPr>
                <w:sz w:val="18"/>
              </w:rPr>
              <w:t xml:space="preserve"> </w:t>
            </w:r>
            <w:r>
              <w:rPr>
                <w:rStyle w:val="VerbatimChar"/>
                <w:sz w:val="18"/>
              </w:rPr>
              <w:t xml:space="preserve">at</w:t>
            </w:r>
            <w:r>
              <w:rPr>
                <w:sz w:val="18"/>
              </w:rPr>
              <w:t xml:space="preserve"> </w:t>
            </w:r>
            <w:r>
              <w:rPr>
                <w:sz w:val="18"/>
              </w:rPr>
              <w:t xml:space="preserve">and</w:t>
            </w:r>
            <w:r>
              <w:rPr>
                <w:sz w:val="18"/>
              </w:rPr>
              <w:t xml:space="preserve"> </w:t>
            </w:r>
            <w:r>
              <w:rPr>
                <w:rStyle w:val="VerbatimChar"/>
                <w:sz w:val="18"/>
              </w:rPr>
              <w:t xml:space="preserve">date</w:t>
            </w:r>
            <w:r>
              <w:rPr>
                <w:sz w:val="18"/>
              </w:rPr>
              <w:t xml:space="preserve"> </w:t>
            </w:r>
            <w:r>
              <w:rPr>
                <w:sz w:val="18"/>
              </w:rPr>
              <w:t xml:space="preserve">are ignored unless</w:t>
            </w:r>
            <w:r>
              <w:rPr>
                <w:sz w:val="18"/>
              </w:rPr>
              <w:t xml:space="preserve"> </w:t>
            </w:r>
            <w:r>
              <w:rPr>
                <w:rStyle w:val="VerbatimChar"/>
                <w:sz w:val="18"/>
              </w:rPr>
              <w:t xml:space="preserve">DEMO_MODE=true</w:t>
            </w:r>
            <w:r>
              <w:rPr>
                <w:sz w:val="18"/>
              </w:rPr>
              <w:t xml:space="preserve"> </w:t>
            </w:r>
            <w:r>
              <w:rPr>
                <w:sz w:val="18"/>
              </w:rPr>
              <w:t xml:space="preserve">(KI-33 fixed; the same applies to</w:t>
            </w:r>
            <w:r>
              <w:rPr>
                <w:sz w:val="18"/>
              </w:rPr>
              <w:t xml:space="preserve"> </w:t>
            </w:r>
            <w:r>
              <w:rPr>
                <w:rStyle w:val="VerbatimChar"/>
                <w:sz w:val="18"/>
              </w:rPr>
              <w:t xml:space="preserve">POST /api/voice/campaign</w:t>
            </w:r>
            <w:r>
              <w:rPr>
                <w:sz w:val="18"/>
              </w:rPr>
              <w:t xml:space="preserve">). Deferred touchpoints execute automatically in the next in-window run. (a) and (b) are expected behaviour; review caps with Compliance if volumes look wrong</w:t>
            </w:r>
          </w:p>
        </w:tc>
      </w:tr>
      <w:tr>
        <w:tc>
          <w:tcPr>
            <w:noWrap/>
          </w:tcPr>
          <w:p>
            <w:pPr>
              <w:pStyle w:val="Compact"/>
              <w:spacing w:before="20" w:after="20"/>
              <w:jc w:val="left"/>
            </w:pPr>
            <w:r>
              <w:rPr>
                <w:bCs/>
                <w:b/>
                <w:sz w:val="18"/>
              </w:rPr>
              <w:t xml:space="preserve">Verify</w:t>
            </w:r>
          </w:p>
        </w:tc>
        <w:tc>
          <w:tcPr/>
          <w:p>
            <w:pPr>
              <w:pStyle w:val="Compact"/>
              <w:spacing w:before="20" w:after="20"/>
              <w:jc w:val="left"/>
            </w:pPr>
            <w:r>
              <w:rPr>
                <w:sz w:val="18"/>
              </w:rPr>
              <w:t xml:space="preserve">Re-run summary</w:t>
            </w:r>
            <w:r>
              <w:rPr>
                <w:sz w:val="18"/>
              </w:rPr>
              <w:t xml:space="preserve"> </w:t>
            </w:r>
            <w:r>
              <w:rPr>
                <w:rStyle w:val="VerbatimChar"/>
                <w:sz w:val="18"/>
              </w:rPr>
              <w:t xml:space="preserve">done</w:t>
            </w:r>
            <w:r>
              <w:rPr>
                <w:sz w:val="18"/>
              </w:rPr>
              <w:t xml:space="preserve"> </w:t>
            </w:r>
            <w:r>
              <w:rPr>
                <w:sz w:val="18"/>
              </w:rPr>
              <w:t xml:space="preserve">increases; no marketing message with</w:t>
            </w:r>
            <w:r>
              <w:rPr>
                <w:sz w:val="18"/>
              </w:rPr>
              <w:t xml:space="preserve"> </w:t>
            </w:r>
            <w:r>
              <w:rPr>
                <w:rStyle w:val="VerbatimChar"/>
                <w:sz w:val="18"/>
              </w:rPr>
              <w:t xml:space="preserve">sentAt</w:t>
            </w:r>
            <w:r>
              <w:rPr>
                <w:sz w:val="18"/>
              </w:rPr>
              <w:t xml:space="preserve"> </w:t>
            </w:r>
            <w:r>
              <w:rPr>
                <w:sz w:val="18"/>
              </w:rPr>
              <w:t xml:space="preserve">outside 01:00–13:00 UTC (query Q3 below returns 0)</w:t>
            </w:r>
          </w:p>
        </w:tc>
      </w:tr>
    </w:tbl>
    <w:p>
      <w:pPr>
        <w:pStyle w:val="BodyText"/>
      </w:pPr>
      <w:r>
        <w:t xml:space="preserve">Queries for RB-07 (run on the read-only replica unless the step says otherwise; updates only under a change ticket):</w:t>
      </w:r>
    </w:p>
    <w:p>
      <w:pPr>
        <w:pStyle w:val="SourceCode"/>
      </w:pPr>
      <w:r>
        <w:rPr>
          <w:rStyle w:val="CommentTok"/>
        </w:rPr>
        <w:t xml:space="preserve">-- Q1</w:t>
      </w:r>
      <w:r>
        <w:br/>
      </w:r>
      <w:r>
        <w:rPr>
          <w:rStyle w:val="KeywordTok"/>
        </w:rPr>
        <w:t xml:space="preserve">SELECT</w:t>
      </w:r>
      <w:r>
        <w:rPr>
          <w:rStyle w:val="NormalTok"/>
        </w:rPr>
        <w:t xml:space="preserve"> </w:t>
      </w:r>
      <w:r>
        <w:rPr>
          <w:rStyle w:val="KeywordTok"/>
        </w:rPr>
        <w:t xml:space="preserve">data</w:t>
      </w:r>
      <w:r>
        <w:rPr>
          <w:rStyle w:val="OperatorTok"/>
        </w:rPr>
        <w:t xml:space="preserve">-&gt;</w:t>
      </w:r>
      <w:r>
        <w:rPr>
          <w:rStyle w:val="StringTok"/>
        </w:rPr>
        <w:t xml:space="preserve">'result'</w:t>
      </w:r>
      <w:r>
        <w:rPr>
          <w:rStyle w:val="OperatorTok"/>
        </w:rPr>
        <w:t xml:space="preserve">-&gt;&gt;</w:t>
      </w:r>
      <w:r>
        <w:rPr>
          <w:rStyle w:val="StringTok"/>
        </w:rPr>
        <w:t xml:space="preserve">'reason'</w:t>
      </w:r>
      <w:r>
        <w:rPr>
          <w:rStyle w:val="NormalTok"/>
        </w:rPr>
        <w:t xml:space="preserve"> </w:t>
      </w:r>
      <w:r>
        <w:rPr>
          <w:rStyle w:val="KeywordTok"/>
        </w:rPr>
        <w:t xml:space="preserve">AS</w:t>
      </w:r>
      <w:r>
        <w:rPr>
          <w:rStyle w:val="NormalTok"/>
        </w:rPr>
        <w:t xml:space="preserve"> reason,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touchpoints </w:t>
      </w:r>
      <w:r>
        <w:rPr>
          <w:rStyle w:val="KeywordTok"/>
        </w:rPr>
        <w:t xml:space="preserve">WHERE</w:t>
      </w:r>
      <w:r>
        <w:rPr>
          <w:rStyle w:val="NormalTok"/>
        </w:rPr>
        <w:t xml:space="preserve"> status</w:t>
      </w:r>
      <w:r>
        <w:rPr>
          <w:rStyle w:val="OperatorTok"/>
        </w:rPr>
        <w:t xml:space="preserve">=</w:t>
      </w:r>
      <w:r>
        <w:rPr>
          <w:rStyle w:val="StringTok"/>
        </w:rPr>
        <w:t xml:space="preserve">'skipped'</w:t>
      </w:r>
      <w:r>
        <w:rPr>
          <w:rStyle w:val="NormalTok"/>
        </w:rPr>
        <w:t xml:space="preserve"> </w:t>
      </w:r>
      <w:r>
        <w:rPr>
          <w:rStyle w:val="KeywordTok"/>
        </w:rPr>
        <w:t xml:space="preserve">AND</w:t>
      </w:r>
      <w:r>
        <w:rPr>
          <w:rStyle w:val="NormalTok"/>
        </w:rPr>
        <w:t xml:space="preserve"> (</w:t>
      </w:r>
      <w:r>
        <w:rPr>
          <w:rStyle w:val="KeywordTok"/>
        </w:rPr>
        <w:t xml:space="preserve">data</w:t>
      </w:r>
      <w:r>
        <w:rPr>
          <w:rStyle w:val="OperatorTok"/>
        </w:rPr>
        <w:t xml:space="preserve">-&gt;&gt;</w:t>
      </w:r>
      <w:r>
        <w:rPr>
          <w:rStyle w:val="StringTok"/>
        </w:rPr>
        <w:t xml:space="preserve">'executedAt'</w:t>
      </w:r>
      <w:r>
        <w:rPr>
          <w:rStyle w:val="NormalTok"/>
        </w:rPr>
        <w:t xml:space="preserve">):</w:t>
      </w:r>
      <w:r>
        <w:rPr>
          <w:rStyle w:val="CharTok"/>
        </w:rPr>
        <w:t xml:space="preserve">:timestamptz</w:t>
      </w:r>
      <w:r>
        <w:rPr>
          <w:rStyle w:val="NormalTok"/>
        </w:rPr>
        <w:t xml:space="preserve">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2</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20</w:t>
      </w:r>
      <w:r>
        <w:rPr>
          <w:rStyle w:val="NormalTok"/>
        </w:rPr>
        <w:t xml:space="preserve">;</w:t>
      </w:r>
      <w:r>
        <w:br/>
      </w:r>
      <w:r>
        <w:br/>
      </w:r>
      <w:r>
        <w:rPr>
          <w:rStyle w:val="CommentTok"/>
        </w:rPr>
        <w:t xml:space="preserve">-- Q2</w:t>
      </w:r>
      <w:r>
        <w:br/>
      </w:r>
      <w:r>
        <w:rPr>
          <w:rStyle w:val="KeywordTok"/>
        </w:rPr>
        <w:t xml:space="preserve">UPDATE</w:t>
      </w:r>
      <w:r>
        <w:rPr>
          <w:rStyle w:val="NormalTok"/>
        </w:rPr>
        <w:t xml:space="preserve"> touchpoints </w:t>
      </w:r>
      <w:r>
        <w:rPr>
          <w:rStyle w:val="KeywordTok"/>
        </w:rPr>
        <w:t xml:space="preserve">SET</w:t>
      </w:r>
      <w:r>
        <w:rPr>
          <w:rStyle w:val="NormalTok"/>
        </w:rPr>
        <w:t xml:space="preserve"> status</w:t>
      </w:r>
      <w:r>
        <w:rPr>
          <w:rStyle w:val="OperatorTok"/>
        </w:rPr>
        <w:t xml:space="preserve">=</w:t>
      </w:r>
      <w:r>
        <w:rPr>
          <w:rStyle w:val="StringTok"/>
        </w:rPr>
        <w:t xml:space="preserve">'scheduled'</w:t>
      </w:r>
      <w:r>
        <w:rPr>
          <w:rStyle w:val="NormalTok"/>
        </w:rPr>
        <w:t xml:space="preserve">, channel</w:t>
      </w:r>
      <w:r>
        <w:rPr>
          <w:rStyle w:val="OperatorTok"/>
        </w:rPr>
        <w:t xml:space="preserve">=</w:t>
      </w:r>
      <w:r>
        <w:rPr>
          <w:rStyle w:val="KeywordTok"/>
        </w:rPr>
        <w:t xml:space="preserve">NULL</w:t>
      </w:r>
      <w:r>
        <w:rPr>
          <w:rStyle w:val="NormalTok"/>
        </w:rPr>
        <w:t xml:space="preserve">, </w:t>
      </w:r>
      <w:r>
        <w:rPr>
          <w:rStyle w:val="KeywordTok"/>
        </w:rPr>
        <w:t xml:space="preserve">data</w:t>
      </w:r>
      <w:r>
        <w:rPr>
          <w:rStyle w:val="OperatorTok"/>
        </w:rPr>
        <w:t xml:space="preserve">=</w:t>
      </w:r>
      <w:r>
        <w:rPr>
          <w:rStyle w:val="NormalTok"/>
        </w:rPr>
        <w:t xml:space="preserve">jsonb_set((</w:t>
      </w:r>
      <w:r>
        <w:rPr>
          <w:rStyle w:val="KeywordTok"/>
        </w:rPr>
        <w:t xml:space="preserve">data</w:t>
      </w:r>
      <w:r>
        <w:rPr>
          <w:rStyle w:val="NormalTok"/>
        </w:rPr>
        <w:t xml:space="preserve"> </w:t>
      </w:r>
      <w:r>
        <w:rPr>
          <w:rStyle w:val="OperatorTok"/>
        </w:rPr>
        <w:t xml:space="preserve">-</w:t>
      </w:r>
      <w:r>
        <w:rPr>
          <w:rStyle w:val="NormalTok"/>
        </w:rPr>
        <w:t xml:space="preserve"> </w:t>
      </w:r>
      <w:r>
        <w:rPr>
          <w:rStyle w:val="StringTok"/>
        </w:rPr>
        <w:t xml:space="preserve">'result'</w:t>
      </w:r>
      <w:r>
        <w:rPr>
          <w:rStyle w:val="NormalTok"/>
        </w:rPr>
        <w:t xml:space="preserve"> </w:t>
      </w:r>
      <w:r>
        <w:rPr>
          <w:rStyle w:val="OperatorTok"/>
        </w:rPr>
        <w:t xml:space="preserve">-</w:t>
      </w:r>
      <w:r>
        <w:rPr>
          <w:rStyle w:val="NormalTok"/>
        </w:rPr>
        <w:t xml:space="preserve"> </w:t>
      </w:r>
      <w:r>
        <w:rPr>
          <w:rStyle w:val="StringTok"/>
        </w:rPr>
        <w:t xml:space="preserve">'executedAt'</w:t>
      </w:r>
      <w:r>
        <w:rPr>
          <w:rStyle w:val="NormalTok"/>
        </w:rPr>
        <w:t xml:space="preserve">) </w:t>
      </w:r>
      <w:r>
        <w:rPr>
          <w:rStyle w:val="OperatorTok"/>
        </w:rPr>
        <w:t xml:space="preserve">||</w:t>
      </w:r>
      <w:r>
        <w:rPr>
          <w:rStyle w:val="NormalTok"/>
        </w:rPr>
        <w:t xml:space="preserve"> </w:t>
      </w:r>
      <w:r>
        <w:rPr>
          <w:rStyle w:val="StringTok"/>
        </w:rPr>
        <w:t xml:space="preserve">'{"channel":null}'</w:t>
      </w:r>
      <w:r>
        <w:rPr>
          <w:rStyle w:val="NormalTok"/>
        </w:rPr>
        <w:t xml:space="preserve">, </w:t>
      </w:r>
      <w:r>
        <w:rPr>
          <w:rStyle w:val="StringTok"/>
        </w:rPr>
        <w:t xml:space="preserve">'{status}'</w:t>
      </w:r>
      <w:r>
        <w:rPr>
          <w:rStyle w:val="NormalTok"/>
        </w:rPr>
        <w:t xml:space="preserve">, </w:t>
      </w:r>
      <w:r>
        <w:rPr>
          <w:rStyle w:val="StringTok"/>
        </w:rPr>
        <w:t xml:space="preserve">'"scheduled"'</w:t>
      </w:r>
      <w:r>
        <w:rPr>
          <w:rStyle w:val="NormalTok"/>
        </w:rPr>
        <w:t xml:space="preserve">), version</w:t>
      </w:r>
      <w:r>
        <w:rPr>
          <w:rStyle w:val="OperatorTok"/>
        </w:rPr>
        <w:t xml:space="preserve">=</w:t>
      </w:r>
      <w:r>
        <w:rPr>
          <w:rStyle w:val="NormalTok"/>
        </w:rPr>
        <w:t xml:space="preserve">version</w:t>
      </w:r>
      <w:r>
        <w:rPr>
          <w:rStyle w:val="OperatorTok"/>
        </w:rPr>
        <w:t xml:space="preserve">+</w:t>
      </w:r>
      <w:r>
        <w:rPr>
          <w:rStyle w:val="DecValTok"/>
        </w:rPr>
        <w:t xml:space="preserve">1</w:t>
      </w:r>
      <w:r>
        <w:rPr>
          <w:rStyle w:val="NormalTok"/>
        </w:rPr>
        <w:t xml:space="preserve">, updated_at</w:t>
      </w:r>
      <w:r>
        <w:rPr>
          <w:rStyle w:val="OperatorTok"/>
        </w:rPr>
        <w:t xml:space="preserve">=</w:t>
      </w:r>
      <w:r>
        <w:rPr>
          <w:rStyle w:val="NormalTok"/>
        </w:rPr>
        <w:t xml:space="preserve">now() </w:t>
      </w:r>
      <w:r>
        <w:rPr>
          <w:rStyle w:val="KeywordTok"/>
        </w:rPr>
        <w:t xml:space="preserve">WHERE</w:t>
      </w:r>
      <w:r>
        <w:rPr>
          <w:rStyle w:val="NormalTok"/>
        </w:rPr>
        <w:t xml:space="preserve"> status</w:t>
      </w:r>
      <w:r>
        <w:rPr>
          <w:rStyle w:val="OperatorTok"/>
        </w:rPr>
        <w:t xml:space="preserve">=</w:t>
      </w:r>
      <w:r>
        <w:rPr>
          <w:rStyle w:val="StringTok"/>
        </w:rPr>
        <w:t xml:space="preserve">'skipped'</w:t>
      </w:r>
      <w:r>
        <w:rPr>
          <w:rStyle w:val="NormalTok"/>
        </w:rPr>
        <w:t xml:space="preserve"> </w:t>
      </w:r>
      <w:r>
        <w:rPr>
          <w:rStyle w:val="KeywordTok"/>
        </w:rPr>
        <w:t xml:space="preserve">AND</w:t>
      </w:r>
      <w:r>
        <w:rPr>
          <w:rStyle w:val="NormalTok"/>
        </w:rPr>
        <w:t xml:space="preserve"> due_date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KeywordTok"/>
        </w:rPr>
        <w:t xml:space="preserve">data</w:t>
      </w:r>
      <w:r>
        <w:rPr>
          <w:rStyle w:val="OperatorTok"/>
        </w:rPr>
        <w:t xml:space="preserve">-&gt;</w:t>
      </w:r>
      <w:r>
        <w:rPr>
          <w:rStyle w:val="StringTok"/>
        </w:rPr>
        <w:t xml:space="preserve">'result'</w:t>
      </w:r>
      <w:r>
        <w:rPr>
          <w:rStyle w:val="OperatorTok"/>
        </w:rPr>
        <w:t xml:space="preserve">-&gt;&gt;</w:t>
      </w:r>
      <w:r>
        <w:rPr>
          <w:rStyle w:val="StringTok"/>
        </w:rPr>
        <w:t xml:space="preserve">'reason'</w:t>
      </w:r>
      <w:r>
        <w:rPr>
          <w:rStyle w:val="NormalTok"/>
        </w:rPr>
        <w:t xml:space="preserve"> </w:t>
      </w:r>
      <w:r>
        <w:rPr>
          <w:rStyle w:val="KeywordTok"/>
        </w:rPr>
        <w:t xml:space="preserve">NOT</w:t>
      </w:r>
      <w:r>
        <w:rPr>
          <w:rStyle w:val="NormalTok"/>
        </w:rPr>
        <w:t xml:space="preserve"> SIMILAR </w:t>
      </w:r>
      <w:r>
        <w:rPr>
          <w:rStyle w:val="KeywordTok"/>
        </w:rPr>
        <w:t xml:space="preserve">TO</w:t>
      </w:r>
      <w:r>
        <w:rPr>
          <w:rStyle w:val="NormalTok"/>
        </w:rPr>
        <w:t xml:space="preserve"> </w:t>
      </w:r>
      <w:r>
        <w:rPr>
          <w:rStyle w:val="StringTok"/>
        </w:rPr>
        <w:t xml:space="preserve">'%(consent|do-not-contact|cap reached|not reachable)%'</w:t>
      </w:r>
      <w:r>
        <w:rPr>
          <w:rStyle w:val="NormalTok"/>
        </w:rPr>
        <w:t xml:space="preserve">;</w:t>
      </w:r>
      <w:r>
        <w:br/>
      </w:r>
      <w:r>
        <w:br/>
      </w:r>
      <w:r>
        <w:rPr>
          <w:rStyle w:val="CommentTok"/>
        </w:rPr>
        <w:t xml:space="preserve">-- Q3</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messages </w:t>
      </w:r>
      <w:r>
        <w:rPr>
          <w:rStyle w:val="KeywordTok"/>
        </w:rPr>
        <w:t xml:space="preserve">WHERE</w:t>
      </w:r>
      <w:r>
        <w:rPr>
          <w:rStyle w:val="NormalTok"/>
        </w:rPr>
        <w:t xml:space="preserve"> (</w:t>
      </w:r>
      <w:r>
        <w:rPr>
          <w:rStyle w:val="KeywordTok"/>
        </w:rPr>
        <w:t xml:space="preserve">data</w:t>
      </w:r>
      <w:r>
        <w:rPr>
          <w:rStyle w:val="OperatorTok"/>
        </w:rPr>
        <w:t xml:space="preserve">-&gt;&gt;</w:t>
      </w:r>
      <w:r>
        <w:rPr>
          <w:rStyle w:val="StringTok"/>
        </w:rPr>
        <w:t xml:space="preserve">'marketing'</w:t>
      </w:r>
      <w:r>
        <w:rPr>
          <w:rStyle w:val="NormalTok"/>
        </w:rPr>
        <w:t xml:space="preserve">):</w:t>
      </w:r>
      <w:r>
        <w:rPr>
          <w:rStyle w:val="CharTok"/>
        </w:rPr>
        <w:t xml:space="preserve">:boolean</w:t>
      </w:r>
      <w:r>
        <w:rPr>
          <w:rStyle w:val="NormalTok"/>
        </w:rPr>
        <w:t xml:space="preserve"> </w:t>
      </w:r>
      <w:r>
        <w:rPr>
          <w:rStyle w:val="KeywordTok"/>
        </w:rPr>
        <w:t xml:space="preserve">AND</w:t>
      </w:r>
      <w:r>
        <w:rPr>
          <w:rStyle w:val="NormalTok"/>
        </w:rPr>
        <w:t xml:space="preserve"> (</w:t>
      </w:r>
      <w:r>
        <w:rPr>
          <w:rStyle w:val="FunctionTok"/>
        </w:rPr>
        <w:t xml:space="preserve">extract</w:t>
      </w:r>
      <w:r>
        <w:rPr>
          <w:rStyle w:val="NormalTok"/>
        </w:rPr>
        <w:t xml:space="preserve">(</w:t>
      </w:r>
      <w:r>
        <w:rPr>
          <w:rStyle w:val="KeywordTok"/>
        </w:rPr>
        <w:t xml:space="preserve">hour</w:t>
      </w:r>
      <w:r>
        <w:rPr>
          <w:rStyle w:val="NormalTok"/>
        </w:rPr>
        <w:t xml:space="preserve"> </w:t>
      </w:r>
      <w:r>
        <w:rPr>
          <w:rStyle w:val="KeywordTok"/>
        </w:rPr>
        <w:t xml:space="preserve">from</w:t>
      </w:r>
      <w:r>
        <w:rPr>
          <w:rStyle w:val="NormalTok"/>
        </w:rPr>
        <w:t xml:space="preserve"> sent_at </w:t>
      </w:r>
      <w:r>
        <w:rPr>
          <w:rStyle w:val="KeywordTok"/>
        </w:rPr>
        <w:t xml:space="preserve">AT</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StringTok"/>
        </w:rPr>
        <w:t xml:space="preserve">'Asia/Ho_Chi_Minh'</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w:t>
      </w:r>
      <w:r>
        <w:rPr>
          <w:rStyle w:val="KeywordTok"/>
        </w:rPr>
        <w:t xml:space="preserve">OR</w:t>
      </w:r>
      <w:r>
        <w:rPr>
          <w:rStyle w:val="NormalTok"/>
        </w:rPr>
        <w:t xml:space="preserve"> </w:t>
      </w:r>
      <w:r>
        <w:rPr>
          <w:rStyle w:val="FunctionTok"/>
        </w:rPr>
        <w:t xml:space="preserve">extract</w:t>
      </w:r>
      <w:r>
        <w:rPr>
          <w:rStyle w:val="NormalTok"/>
        </w:rPr>
        <w:t xml:space="preserve">(</w:t>
      </w:r>
      <w:r>
        <w:rPr>
          <w:rStyle w:val="KeywordTok"/>
        </w:rPr>
        <w:t xml:space="preserve">hour</w:t>
      </w:r>
      <w:r>
        <w:rPr>
          <w:rStyle w:val="NormalTok"/>
        </w:rPr>
        <w:t xml:space="preserve"> </w:t>
      </w:r>
      <w:r>
        <w:rPr>
          <w:rStyle w:val="KeywordTok"/>
        </w:rPr>
        <w:t xml:space="preserve">from</w:t>
      </w:r>
      <w:r>
        <w:rPr>
          <w:rStyle w:val="NormalTok"/>
        </w:rPr>
        <w:t xml:space="preserve"> sent_at </w:t>
      </w:r>
      <w:r>
        <w:rPr>
          <w:rStyle w:val="KeywordTok"/>
        </w:rPr>
        <w:t xml:space="preserve">AT</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StringTok"/>
        </w:rPr>
        <w:t xml:space="preserve">'Asia/Ho_Chi_Minh'</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w:t>
      </w:r>
    </w:p>
    <w:bookmarkEnd w:id="38"/>
    <w:bookmarkStart w:id="39" w:name="rb-08--audit-chain-verification-fails"/>
    <w:p>
      <w:pPr>
        <w:pStyle w:val="Heading3"/>
      </w:pPr>
      <w:r>
        <w:t xml:space="preserve">RB-08 — Audit chain verification fails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ALR-40 (synthetic hourly</w:t>
            </w:r>
            <w:r>
              <w:rPr>
                <w:sz w:val="18"/>
              </w:rPr>
              <w:t xml:space="preserve"> </w:t>
            </w:r>
            <w:r>
              <w:rPr>
                <w:rStyle w:val="VerbatimChar"/>
                <w:sz w:val="18"/>
              </w:rPr>
              <w:t xml:space="preserve">GET /api/audit/verify</w:t>
            </w:r>
            <w:r>
              <w:rPr>
                <w:sz w:val="18"/>
              </w:rPr>
              <w:t xml:space="preserve"> </w:t>
            </w:r>
            <w:r>
              <w:rPr>
                <w:sz w:val="18"/>
              </w:rPr>
              <w:t xml:space="preserve">→</w:t>
            </w:r>
            <w:r>
              <w:rPr>
                <w:sz w:val="18"/>
              </w:rPr>
              <w:t xml:space="preserve"> </w:t>
            </w:r>
            <w:r>
              <w:rPr>
                <w:rStyle w:val="VerbatimChar"/>
                <w:sz w:val="18"/>
              </w:rPr>
              <w:t xml:space="preserve">ok:false</w:t>
            </w:r>
            <w:r>
              <w:rPr>
                <w:sz w:val="18"/>
              </w:rPr>
              <w:t xml:space="preserve">); the governance dashboard shows the chain broken</w:t>
            </w:r>
          </w:p>
        </w:tc>
      </w:tr>
      <w:tr>
        <w:tc>
          <w:tcPr>
            <w:noWrap/>
          </w:tcPr>
          <w:p>
            <w:pPr>
              <w:pStyle w:val="Compact"/>
              <w:spacing w:before="20" w:after="20"/>
              <w:jc w:val="left"/>
            </w:pPr>
            <w:r>
              <w:rPr>
                <w:bCs/>
                <w:b/>
                <w:sz w:val="18"/>
              </w:rPr>
              <w:t xml:space="preserve">Severity</w:t>
            </w:r>
          </w:p>
        </w:tc>
        <w:tc>
          <w:tcPr/>
          <w:p>
            <w:pPr>
              <w:pStyle w:val="Compact"/>
              <w:spacing w:before="20" w:after="20"/>
              <w:jc w:val="left"/>
            </w:pPr>
            <w:r>
              <w:rPr>
                <w:bCs/>
                <w:b/>
                <w:sz w:val="18"/>
              </w:rPr>
              <w:t xml:space="preserve">Sev 1, treated as a security incident until proven otherwise.</w:t>
            </w:r>
            <w:r>
              <w:rPr>
                <w:sz w:val="18"/>
              </w:rPr>
              <w:t xml:space="preserve"> </w:t>
            </w:r>
            <w:r>
              <w:rPr>
                <w:sz w:val="18"/>
              </w:rPr>
              <w:t xml:space="preserve">Notify the TASCO CISO and the DPO</w:t>
            </w:r>
          </w:p>
        </w:tc>
      </w:tr>
      <w:tr>
        <w:tc>
          <w:tcPr>
            <w:noWrap/>
          </w:tcPr>
          <w:p>
            <w:pPr>
              <w:pStyle w:val="Compact"/>
              <w:spacing w:before="20" w:after="20"/>
              <w:jc w:val="left"/>
            </w:pPr>
            <w:r>
              <w:rPr>
                <w:bCs/>
                <w:b/>
                <w:sz w:val="18"/>
              </w:rPr>
              <w:t xml:space="preserve">Diagnose</w:t>
            </w:r>
          </w:p>
        </w:tc>
        <w:tc>
          <w:tcPr/>
          <w:p>
            <w:pPr>
              <w:pStyle w:val="Compact"/>
              <w:spacing w:before="20" w:after="20"/>
              <w:jc w:val="left"/>
            </w:pPr>
            <w:r>
              <w:rPr>
                <w:sz w:val="18"/>
              </w:rPr>
              <w:t xml:space="preserve">0.</w:t>
            </w:r>
            <w:r>
              <w:rPr>
                <w:sz w:val="18"/>
              </w:rPr>
              <w:t xml:space="preserve"> </w:t>
            </w:r>
            <w:r>
              <w:rPr>
                <w:rStyle w:val="VerbatimChar"/>
                <w:sz w:val="18"/>
              </w:rPr>
              <w:t xml:space="preserve">audit_log</w:t>
            </w:r>
            <w:r>
              <w:rPr>
                <w:sz w:val="18"/>
              </w:rPr>
              <w:t xml:space="preserve"> </w:t>
            </w:r>
            <w:r>
              <w:rPr>
                <w:sz w:val="18"/>
              </w:rPr>
              <w:t xml:space="preserve">is protected by DB triggers that reject UPDATE, DELETE (</w:t>
            </w:r>
            <w:r>
              <w:rPr>
                <w:rStyle w:val="VerbatimChar"/>
                <w:sz w:val="18"/>
              </w:rPr>
              <w:t xml:space="preserve">trg_audit_log_immutable</w:t>
            </w:r>
            <w:r>
              <w:rPr>
                <w:sz w:val="18"/>
              </w:rPr>
              <w:t xml:space="preserve">) and TRUNCATE (</w:t>
            </w:r>
            <w:r>
              <w:rPr>
                <w:rStyle w:val="VerbatimChar"/>
                <w:sz w:val="18"/>
              </w:rPr>
              <w:t xml:space="preserve">trg_audit_log_no_truncate</w:t>
            </w:r>
            <w:r>
              <w:rPr>
                <w:sz w:val="18"/>
              </w:rPr>
              <w:t xml:space="preserve">), so a break implies someone with owner or superuser rights disabled a trigger, or a restore went wrong. Check</w:t>
            </w:r>
            <w:r>
              <w:rPr>
                <w:sz w:val="18"/>
              </w:rPr>
              <w:t xml:space="preserve"> </w:t>
            </w:r>
            <w:r>
              <w:rPr>
                <w:rStyle w:val="VerbatimChar"/>
                <w:sz w:val="18"/>
              </w:rPr>
              <w:t xml:space="preserve">SELECT tgname, tgenabled FROM pg_trigger WHERE tgrelid = 'audit_log'::regclass;</w:t>
            </w:r>
            <w:r>
              <w:rPr>
                <w:sz w:val="18"/>
              </w:rPr>
              <w:t xml:space="preserve"> </w:t>
            </w:r>
            <w:r>
              <w:rPr>
                <w:sz w:val="18"/>
              </w:rPr>
              <w:t xml:space="preserve">(</w:t>
            </w:r>
            <w:r>
              <w:rPr>
                <w:rStyle w:val="VerbatimChar"/>
                <w:sz w:val="18"/>
              </w:rPr>
              <w:t xml:space="preserve">O</w:t>
            </w:r>
            <w:r>
              <w:rPr>
                <w:sz w:val="18"/>
              </w:rPr>
              <w:t xml:space="preserve"> </w:t>
            </w:r>
            <w:r>
              <w:rPr>
                <w:sz w:val="18"/>
              </w:rPr>
              <w:t xml:space="preserve">= enabled). 1. The result has</w:t>
            </w:r>
            <w:r>
              <w:rPr>
                <w:sz w:val="18"/>
              </w:rPr>
              <w:t xml:space="preserve"> </w:t>
            </w:r>
            <w:r>
              <w:rPr>
                <w:rStyle w:val="VerbatimChar"/>
                <w:sz w:val="18"/>
              </w:rPr>
              <w:t xml:space="preserve">{ok:false, brokenAt:&lt;index&gt;, reason:"prev hash mismatch"|"hash mismatch"}</w:t>
            </w:r>
            <w:r>
              <w:rPr>
                <w:sz w:val="18"/>
              </w:rPr>
              <w:t xml:space="preserve">.</w:t>
            </w:r>
            <w:r>
              <w:rPr>
                <w:sz w:val="18"/>
              </w:rPr>
              <w:t xml:space="preserve"> </w:t>
            </w:r>
            <w:r>
              <w:rPr>
                <w:rStyle w:val="VerbatimChar"/>
                <w:sz w:val="18"/>
              </w:rPr>
              <w:t xml:space="preserve">brokenAt</w:t>
            </w:r>
            <w:r>
              <w:rPr>
                <w:sz w:val="18"/>
              </w:rPr>
              <w:t xml:space="preserve"> </w:t>
            </w:r>
            <w:r>
              <w:rPr>
                <w:sz w:val="18"/>
              </w:rPr>
              <w:t xml:space="preserve">is the 0-based position in</w:t>
            </w:r>
            <w:r>
              <w:rPr>
                <w:sz w:val="18"/>
              </w:rPr>
              <w:t xml:space="preserve"> </w:t>
            </w:r>
            <w:r>
              <w:rPr>
                <w:rStyle w:val="VerbatimChar"/>
                <w:sz w:val="18"/>
              </w:rPr>
              <w:t xml:space="preserve">ORDER BY seq</w:t>
            </w:r>
            <w:r>
              <w:rPr>
                <w:sz w:val="18"/>
              </w:rPr>
              <w:t xml:space="preserve">. 2. Read the rows around</w:t>
            </w:r>
            <w:r>
              <w:rPr>
                <w:sz w:val="18"/>
              </w:rPr>
              <w:t xml:space="preserve"> </w:t>
            </w:r>
            <w:r>
              <w:rPr>
                <w:rStyle w:val="VerbatimChar"/>
                <w:sz w:val="18"/>
              </w:rPr>
              <w:t xml:space="preserve">brokenAt</w:t>
            </w:r>
            <w:r>
              <w:rPr>
                <w:sz w:val="18"/>
              </w:rPr>
              <w:t xml:space="preserve"> </w:t>
            </w:r>
            <w:r>
              <w:rPr>
                <w:sz w:val="18"/>
              </w:rPr>
              <w:t xml:space="preserve">(query Q1 below). 3.</w:t>
            </w:r>
            <w:r>
              <w:rPr>
                <w:sz w:val="18"/>
              </w:rPr>
              <w:t xml:space="preserve"> </w:t>
            </w:r>
            <w:r>
              <w:rPr>
                <w:rStyle w:val="VerbatimChar"/>
                <w:sz w:val="18"/>
              </w:rPr>
              <w:t xml:space="preserve">hash mismatch</w:t>
            </w:r>
            <w:r>
              <w:rPr>
                <w:sz w:val="18"/>
              </w:rPr>
              <w:t xml:space="preserve"> </w:t>
            </w:r>
            <w:r>
              <w:rPr>
                <w:sz w:val="18"/>
              </w:rPr>
              <w:t xml:space="preserve">→ that row's content (details, actor, action…) changed after writing.</w:t>
            </w:r>
            <w:r>
              <w:rPr>
                <w:sz w:val="18"/>
              </w:rPr>
              <w:t xml:space="preserve"> </w:t>
            </w:r>
            <w:r>
              <w:rPr>
                <w:rStyle w:val="VerbatimChar"/>
                <w:sz w:val="18"/>
              </w:rPr>
              <w:t xml:space="preserve">prev hash mismatch</w:t>
            </w:r>
            <w:r>
              <w:rPr>
                <w:sz w:val="18"/>
              </w:rPr>
              <w:t xml:space="preserve"> </w:t>
            </w:r>
            <w:r>
              <w:rPr>
                <w:sz w:val="18"/>
              </w:rPr>
              <w:t xml:space="preserve">→ a row was deleted or inserted out of band, or a partial restore happened. 4. Compare with the latest backup/PITR copy of</w:t>
            </w:r>
            <w:r>
              <w:rPr>
                <w:sz w:val="18"/>
              </w:rPr>
              <w:t xml:space="preserve"> </w:t>
            </w:r>
            <w:r>
              <w:rPr>
                <w:rStyle w:val="VerbatimChar"/>
                <w:sz w:val="18"/>
              </w:rPr>
              <w:t xml:space="preserve">audit_log</w:t>
            </w:r>
            <w:r>
              <w:rPr>
                <w:sz w:val="18"/>
              </w:rPr>
              <w:t xml:space="preserve">. 5. Check DB audit logs (pgaudit or provider logs) for direct</w:t>
            </w:r>
            <w:r>
              <w:rPr>
                <w:sz w:val="18"/>
              </w:rPr>
              <w:t xml:space="preserve"> </w:t>
            </w:r>
            <w:r>
              <w:rPr>
                <w:rStyle w:val="VerbatimChar"/>
                <w:sz w:val="18"/>
              </w:rPr>
              <w:t xml:space="preserve">UPDATE</w:t>
            </w:r>
            <w:r>
              <w:rPr>
                <w:sz w:val="18"/>
              </w:rPr>
              <w:t xml:space="preserve">/</w:t>
            </w:r>
            <w:r>
              <w:rPr>
                <w:rStyle w:val="VerbatimChar"/>
                <w:sz w:val="18"/>
              </w:rPr>
              <w:t xml:space="preserve">DELETE</w:t>
            </w:r>
            <w:r>
              <w:rPr>
                <w:sz w:val="18"/>
              </w:rPr>
              <w:t xml:space="preserve"> </w:t>
            </w:r>
            <w:r>
              <w:rPr>
                <w:sz w:val="18"/>
              </w:rPr>
              <w:t xml:space="preserve">on</w:t>
            </w:r>
            <w:r>
              <w:rPr>
                <w:sz w:val="18"/>
              </w:rPr>
              <w:t xml:space="preserve"> </w:t>
            </w:r>
            <w:r>
              <w:rPr>
                <w:rStyle w:val="VerbatimChar"/>
                <w:sz w:val="18"/>
              </w:rPr>
              <w:t xml:space="preserve">audit_log</w:t>
            </w:r>
            <w:r>
              <w:rPr>
                <w:sz w:val="18"/>
              </w:rPr>
              <w:t xml:space="preserve"> </w:t>
            </w:r>
            <w:r>
              <w:rPr>
                <w:sz w:val="18"/>
              </w:rPr>
              <w:t xml:space="preserve">and who did it</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bCs/>
                <w:b/>
                <w:sz w:val="18"/>
              </w:rPr>
              <w:t xml:space="preserve">Do not "repair" the chain.</w:t>
            </w:r>
            <w:r>
              <w:rPr>
                <w:sz w:val="18"/>
              </w:rPr>
              <w:t xml:space="preserve"> </w:t>
            </w:r>
            <w:r>
              <w:rPr>
                <w:sz w:val="18"/>
              </w:rPr>
              <w:t xml:space="preserve">Preserve evidence: snapshot the DB, export</w:t>
            </w:r>
            <w:r>
              <w:rPr>
                <w:sz w:val="18"/>
              </w:rPr>
              <w:t xml:space="preserve"> </w:t>
            </w:r>
            <w:r>
              <w:rPr>
                <w:rStyle w:val="VerbatimChar"/>
                <w:sz w:val="18"/>
              </w:rPr>
              <w:t xml:space="preserve">audit_log</w:t>
            </w:r>
            <w:r>
              <w:rPr>
                <w:sz w:val="18"/>
              </w:rPr>
              <w:t xml:space="preserve"> </w:t>
            </w:r>
            <w:r>
              <w:rPr>
                <w:sz w:val="18"/>
              </w:rPr>
              <w:t xml:space="preserve">to WORM storage. Revoke any compromised DB credentials. Follow the security incident procedure (containment, legal assessment of notification duties under the PDP rules). Under the CISO's direction, the original rows may be restored from backup into a forensic copy</w:t>
            </w:r>
          </w:p>
        </w:tc>
      </w:tr>
      <w:tr>
        <w:tc>
          <w:tcPr>
            <w:noWrap/>
          </w:tcPr>
          <w:p>
            <w:pPr>
              <w:pStyle w:val="Compact"/>
              <w:spacing w:before="20" w:after="20"/>
              <w:jc w:val="left"/>
            </w:pPr>
            <w:r>
              <w:rPr>
                <w:bCs/>
                <w:b/>
                <w:sz w:val="18"/>
              </w:rPr>
              <w:t xml:space="preserve">Verify</w:t>
            </w:r>
          </w:p>
        </w:tc>
        <w:tc>
          <w:tcPr/>
          <w:p>
            <w:pPr>
              <w:pStyle w:val="Compact"/>
              <w:spacing w:before="20" w:after="20"/>
              <w:jc w:val="left"/>
            </w:pPr>
            <w:r>
              <w:rPr>
                <w:sz w:val="18"/>
              </w:rPr>
              <w:t xml:space="preserve">A forensic report identifies the affected range;</w:t>
            </w:r>
            <w:r>
              <w:rPr>
                <w:sz w:val="18"/>
              </w:rPr>
              <w:t xml:space="preserve"> </w:t>
            </w:r>
            <w:r>
              <w:rPr>
                <w:rStyle w:val="VerbatimChar"/>
                <w:sz w:val="18"/>
              </w:rPr>
              <w:t xml:space="preserve">verify</w:t>
            </w:r>
            <w:r>
              <w:rPr>
                <w:sz w:val="18"/>
              </w:rPr>
              <w:t xml:space="preserve"> </w:t>
            </w:r>
            <w:r>
              <w:rPr>
                <w:sz w:val="18"/>
              </w:rPr>
              <w:t xml:space="preserve">passes on the restored forensic copy</w:t>
            </w:r>
          </w:p>
        </w:tc>
      </w:tr>
      <w:tr>
        <w:tc>
          <w:tcPr>
            <w:noWrap/>
          </w:tcPr>
          <w:p>
            <w:pPr>
              <w:pStyle w:val="Compact"/>
              <w:spacing w:before="20" w:after="20"/>
              <w:jc w:val="left"/>
            </w:pPr>
            <w:r>
              <w:rPr>
                <w:bCs/>
                <w:b/>
                <w:sz w:val="18"/>
              </w:rPr>
              <w:t xml:space="preserve">Prevent</w:t>
            </w:r>
          </w:p>
        </w:tc>
        <w:tc>
          <w:tcPr/>
          <w:p>
            <w:pPr>
              <w:pStyle w:val="Compact"/>
              <w:spacing w:before="20" w:after="20"/>
              <w:jc w:val="left"/>
            </w:pPr>
            <w:r>
              <w:rPr>
                <w:sz w:val="18"/>
              </w:rPr>
              <w:t xml:space="preserve">Keep the immutability triggers enabled;</w:t>
            </w:r>
            <w:r>
              <w:rPr>
                <w:sz w:val="18"/>
              </w:rPr>
              <w:t xml:space="preserve"> </w:t>
            </w:r>
            <w:r>
              <w:rPr>
                <w:rStyle w:val="VerbatimChar"/>
                <w:sz w:val="18"/>
              </w:rPr>
              <w:t xml:space="preserve">audit_log</w:t>
            </w:r>
            <w:r>
              <w:rPr>
                <w:sz w:val="18"/>
              </w:rPr>
              <w:t xml:space="preserve"> </w:t>
            </w:r>
            <w:r>
              <w:rPr>
                <w:sz w:val="18"/>
              </w:rPr>
              <w:t xml:space="preserve">INSERT/SELECT-only for the app role (no UPDATE/DELETE/TRUNCATE grants, no table ownership); pgaudit enabled (logs</w:t>
            </w:r>
            <w:r>
              <w:rPr>
                <w:sz w:val="18"/>
              </w:rPr>
              <w:t xml:space="preserve"> </w:t>
            </w:r>
            <w:r>
              <w:rPr>
                <w:rStyle w:val="VerbatimChar"/>
                <w:sz w:val="18"/>
              </w:rPr>
              <w:t xml:space="preserve">ALTER TABLE … DISABLE TRIGGER</w:t>
            </w:r>
            <w:r>
              <w:rPr>
                <w:sz w:val="18"/>
              </w:rPr>
              <w:t xml:space="preserve">); nightly export of the chain head hash to an external store</w:t>
            </w:r>
          </w:p>
        </w:tc>
      </w:tr>
      <w:tr>
        <w:tc>
          <w:tcPr>
            <w:noWrap/>
          </w:tcPr>
          <w:p>
            <w:pPr>
              <w:pStyle w:val="Compact"/>
              <w:spacing w:before="20" w:after="20"/>
              <w:jc w:val="left"/>
            </w:pPr>
            <w:r>
              <w:rPr>
                <w:bCs/>
                <w:b/>
                <w:sz w:val="18"/>
              </w:rPr>
              <w:t xml:space="preserve">Note</w:t>
            </w:r>
          </w:p>
        </w:tc>
        <w:tc>
          <w:tcPr/>
          <w:p>
            <w:pPr>
              <w:pStyle w:val="Compact"/>
              <w:spacing w:before="20" w:after="20"/>
              <w:jc w:val="left"/>
            </w:pPr>
            <w:r>
              <w:rPr>
                <w:rStyle w:val="VerbatimChar"/>
                <w:sz w:val="18"/>
              </w:rPr>
              <w:t xml:space="preserve">verify</w:t>
            </w:r>
            <w:r>
              <w:rPr>
                <w:sz w:val="18"/>
              </w:rPr>
              <w:t xml:space="preserve"> </w:t>
            </w:r>
            <w:r>
              <w:rPr>
                <w:sz w:val="18"/>
              </w:rPr>
              <w:t xml:space="preserve">reads the whole table into memory (KI-12). At very large volumes run it on a read replica during off-peak hours</w:t>
            </w:r>
          </w:p>
        </w:tc>
      </w:tr>
    </w:tbl>
    <w:p>
      <w:pPr>
        <w:pStyle w:val="BodyText"/>
      </w:pPr>
      <w:r>
        <w:t xml:space="preserve">Queries for RB-08 (run on the read-only replica unless the step says otherwise; updates only under a change ticket):</w:t>
      </w:r>
    </w:p>
    <w:p>
      <w:pPr>
        <w:pStyle w:val="SourceCode"/>
      </w:pPr>
      <w:r>
        <w:rPr>
          <w:rStyle w:val="CommentTok"/>
        </w:rPr>
        <w:t xml:space="preserve">-- Q1</w:t>
      </w:r>
      <w:r>
        <w:br/>
      </w:r>
      <w:r>
        <w:rPr>
          <w:rStyle w:val="KeywordTok"/>
        </w:rPr>
        <w:t xml:space="preserve">SELECT</w:t>
      </w:r>
      <w:r>
        <w:rPr>
          <w:rStyle w:val="NormalTok"/>
        </w:rPr>
        <w:t xml:space="preserve"> seq, </w:t>
      </w:r>
      <w:r>
        <w:rPr>
          <w:rStyle w:val="KeywordTok"/>
        </w:rPr>
        <w:t xml:space="preserve">id</w:t>
      </w:r>
      <w:r>
        <w:rPr>
          <w:rStyle w:val="NormalTok"/>
        </w:rPr>
        <w:t xml:space="preserve">, </w:t>
      </w:r>
      <w:r>
        <w:rPr>
          <w:rStyle w:val="KeywordTok"/>
        </w:rPr>
        <w:t xml:space="preserve">at</w:t>
      </w:r>
      <w:r>
        <w:rPr>
          <w:rStyle w:val="NormalTok"/>
        </w:rPr>
        <w:t xml:space="preserve">, actor, action, entity_type, entity_id, prev_hash, </w:t>
      </w:r>
      <w:r>
        <w:rPr>
          <w:rStyle w:val="KeywordTok"/>
        </w:rPr>
        <w:t xml:space="preserve">hash</w:t>
      </w:r>
      <w:r>
        <w:rPr>
          <w:rStyle w:val="NormalTok"/>
        </w:rPr>
        <w:t xml:space="preserve"> </w:t>
      </w:r>
      <w:r>
        <w:rPr>
          <w:rStyle w:val="KeywordTok"/>
        </w:rPr>
        <w:t xml:space="preserve">FROM</w:t>
      </w:r>
      <w:r>
        <w:rPr>
          <w:rStyle w:val="NormalTok"/>
        </w:rPr>
        <w:t xml:space="preserve"> audit_log </w:t>
      </w:r>
      <w:r>
        <w:rPr>
          <w:rStyle w:val="KeywordTok"/>
        </w:rPr>
        <w:t xml:space="preserve">ORDER</w:t>
      </w:r>
      <w:r>
        <w:rPr>
          <w:rStyle w:val="NormalTok"/>
        </w:rPr>
        <w:t xml:space="preserve"> </w:t>
      </w:r>
      <w:r>
        <w:rPr>
          <w:rStyle w:val="KeywordTok"/>
        </w:rPr>
        <w:t xml:space="preserve">BY</w:t>
      </w:r>
      <w:r>
        <w:rPr>
          <w:rStyle w:val="NormalTok"/>
        </w:rPr>
        <w:t xml:space="preserve"> seq OFFSET </w:t>
      </w:r>
      <w:r>
        <w:rPr>
          <w:rStyle w:val="FunctionTok"/>
        </w:rPr>
        <w:t xml:space="preserve">GREATEST</w:t>
      </w:r>
      <w:r>
        <w:rPr>
          <w:rStyle w:val="NormalTok"/>
        </w:rPr>
        <w:t xml:space="preserve">(</w:t>
      </w:r>
      <w:r>
        <w:rPr>
          <w:rStyle w:val="OperatorTok"/>
        </w:rPr>
        <w:t xml:space="preserve">&lt;</w:t>
      </w:r>
      <w:r>
        <w:rPr>
          <w:rStyle w:val="NormalTok"/>
        </w:rPr>
        <w:t xml:space="preserve">brokenAt</w:t>
      </w:r>
      <w:r>
        <w:rPr>
          <w:rStyle w:val="OperatorTok"/>
        </w:rPr>
        <w:t xml:space="preserve">&gt;-</w:t>
      </w:r>
      <w:r>
        <w:rPr>
          <w:rStyle w:val="DecValTok"/>
        </w:rPr>
        <w:t xml:space="preserve">2</w:t>
      </w:r>
      <w:r>
        <w:rPr>
          <w:rStyle w:val="NormalTok"/>
        </w:rPr>
        <w:t xml:space="preserve">,</w:t>
      </w:r>
      <w:r>
        <w:rPr>
          <w:rStyle w:val="DecValTok"/>
        </w:rPr>
        <w:t xml:space="preserve">0</w:t>
      </w:r>
      <w:r>
        <w:rPr>
          <w:rStyle w:val="NormalTok"/>
        </w:rPr>
        <w:t xml:space="preserve">) </w:t>
      </w:r>
      <w:r>
        <w:rPr>
          <w:rStyle w:val="KeywordTok"/>
        </w:rPr>
        <w:t xml:space="preserve">LIMIT</w:t>
      </w:r>
      <w:r>
        <w:rPr>
          <w:rStyle w:val="NormalTok"/>
        </w:rPr>
        <w:t xml:space="preserve"> </w:t>
      </w:r>
      <w:r>
        <w:rPr>
          <w:rStyle w:val="DecValTok"/>
        </w:rPr>
        <w:t xml:space="preserve">5</w:t>
      </w:r>
      <w:r>
        <w:rPr>
          <w:rStyle w:val="NormalTok"/>
        </w:rPr>
        <w:t xml:space="preserve">;</w:t>
      </w:r>
    </w:p>
    <w:bookmarkEnd w:id="39"/>
    <w:bookmarkStart w:id="40" w:name="Xf197a7d69cb251ec0b8225418a688372e51da52"/>
    <w:p>
      <w:pPr>
        <w:pStyle w:val="Heading3"/>
      </w:pPr>
      <w:r>
        <w:t xml:space="preserve">RB-09 — Login lockouts / sign-in failure spikes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ALR-50</w:t>
            </w:r>
            <w:r>
              <w:rPr>
                <w:sz w:val="18"/>
              </w:rPr>
              <w:t xml:space="preserve"> </w:t>
            </w:r>
            <w:r>
              <w:rPr>
                <w:rStyle w:val="VerbatimChar"/>
                <w:sz w:val="18"/>
              </w:rPr>
              <w:t xml:space="preserve">LoginFailureSpike</w:t>
            </w:r>
            <w:r>
              <w:rPr>
                <w:sz w:val="18"/>
              </w:rPr>
              <w:t xml:space="preserve"> </w:t>
            </w:r>
            <w:r>
              <w:rPr>
                <w:sz w:val="18"/>
              </w:rPr>
              <w:t xml:space="preserve">(</w:t>
            </w:r>
            <w:r>
              <w:rPr>
                <w:rStyle w:val="VerbatimChar"/>
                <w:sz w:val="18"/>
              </w:rPr>
              <w:t xml:space="preserve">status="401"</w:t>
            </w:r>
            <w:r>
              <w:rPr>
                <w:sz w:val="18"/>
              </w:rPr>
              <w:t xml:space="preserve"> </w:t>
            </w:r>
            <w:r>
              <w:rPr>
                <w:sz w:val="18"/>
              </w:rPr>
              <w:t xml:space="preserve">on</w:t>
            </w:r>
            <w:r>
              <w:rPr>
                <w:sz w:val="18"/>
              </w:rPr>
              <w:t xml:space="preserve"> </w:t>
            </w:r>
            <w:r>
              <w:rPr>
                <w:rStyle w:val="VerbatimChar"/>
                <w:sz w:val="18"/>
              </w:rPr>
              <w:t xml:space="preserve">POST /api/auth/login</w:t>
            </w:r>
            <w:r>
              <w:rPr>
                <w:sz w:val="18"/>
              </w:rPr>
              <w:t xml:space="preserve">); ALR-51 lockouts (</w:t>
            </w:r>
            <w:r>
              <w:rPr>
                <w:rStyle w:val="VerbatimChar"/>
                <w:sz w:val="18"/>
              </w:rPr>
              <w:t xml:space="preserve">status="423"</w:t>
            </w:r>
            <w:r>
              <w:rPr>
                <w:sz w:val="18"/>
              </w:rPr>
              <w:t xml:space="preserve">); ALR-52 login 429s; audit</w:t>
            </w:r>
            <w:r>
              <w:rPr>
                <w:sz w:val="18"/>
              </w:rPr>
              <w:t xml:space="preserve"> </w:t>
            </w:r>
            <w:r>
              <w:rPr>
                <w:rStyle w:val="VerbatimChar"/>
                <w:sz w:val="18"/>
              </w:rPr>
              <w:t xml:space="preserve">auth.login_failed</w:t>
            </w:r>
            <w:r>
              <w:rPr>
                <w:sz w:val="18"/>
              </w:rPr>
              <w:t xml:space="preserve">,</w:t>
            </w:r>
            <w:r>
              <w:rPr>
                <w:sz w:val="18"/>
              </w:rPr>
              <w:t xml:space="preserve"> </w:t>
            </w:r>
            <w:r>
              <w:rPr>
                <w:rStyle w:val="VerbatimChar"/>
                <w:sz w:val="18"/>
              </w:rPr>
              <w:t xml:space="preserve">auth.login_locked</w:t>
            </w:r>
            <w:r>
              <w:rPr>
                <w:sz w:val="18"/>
              </w:rPr>
              <w:t xml:space="preserve">,</w:t>
            </w:r>
            <w:r>
              <w:rPr>
                <w:sz w:val="18"/>
              </w:rPr>
              <w:t xml:space="preserve"> </w:t>
            </w:r>
            <w:r>
              <w:rPr>
                <w:rStyle w:val="VerbatimChar"/>
                <w:sz w:val="18"/>
              </w:rPr>
              <w:t xml:space="preserve">auth.mfa_failed</w:t>
            </w:r>
          </w:p>
        </w:tc>
      </w:tr>
      <w:tr>
        <w:tc>
          <w:tcPr>
            <w:noWrap/>
          </w:tcPr>
          <w:p>
            <w:pPr>
              <w:pStyle w:val="Compact"/>
              <w:spacing w:before="20" w:after="20"/>
              <w:jc w:val="left"/>
            </w:pPr>
            <w:r>
              <w:rPr>
                <w:bCs/>
                <w:b/>
                <w:sz w:val="18"/>
              </w:rPr>
              <w:t xml:space="preserve">Diagnose</w:t>
            </w:r>
          </w:p>
        </w:tc>
        <w:tc>
          <w:tcPr/>
          <w:p>
            <w:pPr>
              <w:pStyle w:val="Compact"/>
              <w:spacing w:before="20" w:after="20"/>
              <w:jc w:val="left"/>
            </w:pPr>
            <w:r>
              <w:rPr>
                <w:rStyle w:val="VerbatimChar"/>
                <w:sz w:val="18"/>
              </w:rPr>
              <w:t xml:space="preserve">GET /api/audit?action=auth.login_failed&amp;limit=200</w:t>
            </w:r>
            <w:r>
              <w:rPr>
                <w:sz w:val="18"/>
              </w:rPr>
              <w:t xml:space="preserve">: look at</w:t>
            </w:r>
            <w:r>
              <w:rPr>
                <w:sz w:val="18"/>
              </w:rPr>
              <w:t xml:space="preserve"> </w:t>
            </w:r>
            <w:r>
              <w:rPr>
                <w:rStyle w:val="VerbatimChar"/>
                <w:sz w:val="18"/>
              </w:rPr>
              <w:t xml:space="preserve">details.reason</w:t>
            </w:r>
            <w:r>
              <w:rPr>
                <w:sz w:val="18"/>
              </w:rPr>
              <w:t xml:space="preserve"> </w:t>
            </w:r>
            <w:r>
              <w:rPr>
                <w:sz w:val="18"/>
              </w:rPr>
              <w:t xml:space="preserve">(</w:t>
            </w:r>
            <w:r>
              <w:rPr>
                <w:rStyle w:val="VerbatimChar"/>
                <w:sz w:val="18"/>
              </w:rPr>
              <w:t xml:space="preserve">unknown_user</w:t>
            </w:r>
            <w:r>
              <w:rPr>
                <w:sz w:val="18"/>
              </w:rPr>
              <w:t xml:space="preserve">,</w:t>
            </w:r>
            <w:r>
              <w:rPr>
                <w:sz w:val="18"/>
              </w:rPr>
              <w:t xml:space="preserve"> </w:t>
            </w:r>
            <w:r>
              <w:rPr>
                <w:rStyle w:val="VerbatimChar"/>
                <w:sz w:val="18"/>
              </w:rPr>
              <w:t xml:space="preserve">bad_password</w:t>
            </w:r>
            <w:r>
              <w:rPr>
                <w:sz w:val="18"/>
              </w:rPr>
              <w:t xml:space="preserve">,</w:t>
            </w:r>
            <w:r>
              <w:rPr>
                <w:sz w:val="18"/>
              </w:rPr>
              <w:t xml:space="preserve"> </w:t>
            </w:r>
            <w:r>
              <w:rPr>
                <w:rStyle w:val="VerbatimChar"/>
                <w:sz w:val="18"/>
              </w:rPr>
              <w:t xml:space="preserve">inactive</w:t>
            </w:r>
            <w:r>
              <w:rPr>
                <w:sz w:val="18"/>
              </w:rPr>
              <w:t xml:space="preserve">) and</w:t>
            </w:r>
            <w:r>
              <w:rPr>
                <w:sz w:val="18"/>
              </w:rPr>
              <w:t xml:space="preserve"> </w:t>
            </w:r>
            <w:r>
              <w:rPr>
                <w:rStyle w:val="VerbatimChar"/>
                <w:sz w:val="18"/>
              </w:rPr>
              <w:t xml:space="preserve">details.ip</w:t>
            </w:r>
            <w:r>
              <w:rPr>
                <w:sz w:val="18"/>
              </w:rPr>
              <w:t xml:space="preserve">.</w:t>
            </w:r>
            <w:r>
              <w:rPr>
                <w:sz w:val="18"/>
              </w:rPr>
              <w:t xml:space="preserve"> </w:t>
            </w:r>
            <w:r>
              <w:rPr>
                <w:bCs/>
                <w:b/>
                <w:sz w:val="18"/>
              </w:rPr>
              <w:t xml:space="preserve">Many usernames from few IPs</w:t>
            </w:r>
            <w:r>
              <w:rPr>
                <w:sz w:val="18"/>
              </w:rPr>
              <w:t xml:space="preserve"> </w:t>
            </w:r>
            <w:r>
              <w:rPr>
                <w:sz w:val="18"/>
              </w:rPr>
              <w:t xml:space="preserve">→ credential stuffing: Sev 2 security.</w:t>
            </w:r>
            <w:r>
              <w:rPr>
                <w:sz w:val="18"/>
              </w:rPr>
              <w:t xml:space="preserve"> </w:t>
            </w:r>
            <w:r>
              <w:rPr>
                <w:bCs/>
                <w:b/>
                <w:sz w:val="18"/>
              </w:rPr>
              <w:t xml:space="preserve">One user, many failures</w:t>
            </w:r>
            <w:r>
              <w:rPr>
                <w:sz w:val="18"/>
              </w:rPr>
              <w:t xml:space="preserve"> </w:t>
            </w:r>
            <w:r>
              <w:rPr>
                <w:sz w:val="18"/>
              </w:rPr>
              <w:t xml:space="preserve">→ forgotten password.</w:t>
            </w:r>
            <w:r>
              <w:rPr>
                <w:sz w:val="18"/>
              </w:rPr>
              <w:t xml:space="preserve"> </w:t>
            </w:r>
            <w:r>
              <w:rPr>
                <w:bCs/>
                <w:b/>
                <w:sz w:val="18"/>
              </w:rPr>
              <w:t xml:space="preserve">Many 429 from the office NAT IP at shift start</w:t>
            </w:r>
            <w:r>
              <w:rPr>
                <w:sz w:val="18"/>
              </w:rPr>
              <w:t xml:space="preserve"> </w:t>
            </w:r>
            <w:r>
              <w:rPr>
                <w:sz w:val="18"/>
              </w:rPr>
              <w:t xml:space="preserve">→ the per-IP login limit (10/min) is shared by agents behind one egress IP</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sz w:val="18"/>
              </w:rPr>
              <w:t xml:space="preserve">Lockout counts failures on</w:t>
            </w:r>
            <w:r>
              <w:rPr>
                <w:sz w:val="18"/>
              </w:rPr>
              <w:t xml:space="preserve"> </w:t>
            </w:r>
            <w:r>
              <w:rPr>
                <w:bCs/>
                <w:b/>
                <w:sz w:val="18"/>
              </w:rPr>
              <w:t xml:space="preserve">both</w:t>
            </w:r>
            <w:r>
              <w:rPr>
                <w:sz w:val="18"/>
              </w:rPr>
              <w:t xml:space="preserve"> </w:t>
            </w:r>
            <w:r>
              <w:rPr>
                <w:sz w:val="18"/>
              </w:rPr>
              <w:t xml:space="preserve">the password and the TOTP step. Credential stuffing: block the IPs at the WAF, confirm MFA is enforced for privileged roles, notify Security. Single user: the lock</w:t>
            </w:r>
            <w:r>
              <w:rPr>
                <w:sz w:val="18"/>
              </w:rPr>
              <w:t xml:space="preserve"> </w:t>
            </w:r>
            <w:r>
              <w:rPr>
                <w:bCs/>
                <w:b/>
                <w:sz w:val="18"/>
              </w:rPr>
              <w:t xml:space="preserve">expires after 15 min</w:t>
            </w:r>
            <w:r>
              <w:rPr>
                <w:sz w:val="18"/>
              </w:rPr>
              <w:t xml:space="preserve"> </w:t>
            </w:r>
            <w:r>
              <w:rPr>
                <w:sz w:val="18"/>
              </w:rPr>
              <w:t xml:space="preserve">(</w:t>
            </w:r>
            <w:r>
              <w:rPr>
                <w:rStyle w:val="VerbatimChar"/>
                <w:sz w:val="18"/>
              </w:rPr>
              <w:t xml:space="preserve">LOCKOUT_MINUTES</w:t>
            </w:r>
            <w:r>
              <w:rPr>
                <w:sz w:val="18"/>
              </w:rPr>
              <w:t xml:space="preserve">); for urgent cases an admin unlocks the account with</w:t>
            </w:r>
            <w:r>
              <w:rPr>
                <w:sz w:val="18"/>
              </w:rPr>
              <w:t xml:space="preserve"> </w:t>
            </w:r>
            <w:r>
              <w:rPr>
                <w:rStyle w:val="VerbatimChar"/>
                <w:sz w:val="18"/>
              </w:rPr>
              <w:t xml:space="preserve">POST /api/users/:id/reset {"unlock":true}</w:t>
            </w:r>
            <w:r>
              <w:rPr>
                <w:sz w:val="18"/>
              </w:rPr>
              <w:t xml:space="preserve"> </w:t>
            </w:r>
            <w:r>
              <w:rPr>
                <w:sz w:val="18"/>
              </w:rPr>
              <w:t xml:space="preserve">(SOP-08). Shift-start NAT: raise</w:t>
            </w:r>
            <w:r>
              <w:rPr>
                <w:sz w:val="18"/>
              </w:rPr>
              <w:t xml:space="preserve"> </w:t>
            </w:r>
            <w:r>
              <w:rPr>
                <w:rStyle w:val="VerbatimChar"/>
                <w:sz w:val="18"/>
              </w:rPr>
              <w:t xml:space="preserve">RATE_LIMIT_LOGIN_MAX</w:t>
            </w:r>
            <w:r>
              <w:rPr>
                <w:sz w:val="18"/>
              </w:rPr>
              <w:t xml:space="preserve"> </w:t>
            </w:r>
            <w:r>
              <w:rPr>
                <w:sz w:val="18"/>
              </w:rPr>
              <w:t xml:space="preserve">through CAB, or make sure</w:t>
            </w:r>
            <w:r>
              <w:rPr>
                <w:sz w:val="18"/>
              </w:rPr>
              <w:t xml:space="preserve"> </w:t>
            </w:r>
            <w:r>
              <w:rPr>
                <w:rStyle w:val="VerbatimChar"/>
                <w:sz w:val="18"/>
              </w:rPr>
              <w:t xml:space="preserve">TRUST_PROXY=true</w:t>
            </w:r>
            <w:r>
              <w:rPr>
                <w:sz w:val="18"/>
              </w:rPr>
              <w:t xml:space="preserve">,</w:t>
            </w:r>
            <w:r>
              <w:rPr>
                <w:sz w:val="18"/>
              </w:rPr>
              <w:t xml:space="preserve"> </w:t>
            </w:r>
            <w:r>
              <w:rPr>
                <w:rStyle w:val="VerbatimChar"/>
                <w:sz w:val="18"/>
              </w:rPr>
              <w:t xml:space="preserve">TRUST_PROXY_HOPS</w:t>
            </w:r>
            <w:r>
              <w:rPr>
                <w:sz w:val="18"/>
              </w:rPr>
              <w:t xml:space="preserve"> </w:t>
            </w:r>
            <w:r>
              <w:rPr>
                <w:sz w:val="18"/>
              </w:rPr>
              <w:t xml:space="preserve">matches the number of proxies and the gateway passes the real client IP</w:t>
            </w:r>
          </w:p>
        </w:tc>
      </w:tr>
      <w:tr>
        <w:tc>
          <w:tcPr>
            <w:noWrap/>
          </w:tcPr>
          <w:p>
            <w:pPr>
              <w:pStyle w:val="Compact"/>
              <w:spacing w:before="20" w:after="20"/>
              <w:jc w:val="left"/>
            </w:pPr>
            <w:r>
              <w:rPr>
                <w:bCs/>
                <w:b/>
                <w:sz w:val="18"/>
              </w:rPr>
              <w:t xml:space="preserve">Verify</w:t>
            </w:r>
          </w:p>
        </w:tc>
        <w:tc>
          <w:tcPr/>
          <w:p>
            <w:pPr>
              <w:pStyle w:val="Compact"/>
              <w:spacing w:before="20" w:after="20"/>
              <w:jc w:val="left"/>
            </w:pPr>
            <w:r>
              <w:rPr>
                <w:sz w:val="18"/>
              </w:rPr>
              <w:t xml:space="preserve">401/423 rates back to baseline</w:t>
            </w:r>
          </w:p>
        </w:tc>
      </w:tr>
    </w:tbl>
    <w:bookmarkEnd w:id="40"/>
    <w:bookmarkStart w:id="41" w:name="Xbd7759e1e7ee6b04a9f1dbbec75a353f64db2da"/>
    <w:p>
      <w:pPr>
        <w:pStyle w:val="Heading3"/>
      </w:pPr>
      <w:r>
        <w:t xml:space="preserve">RB-10 — Rule set activated by mistake → rollback</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Business report (wrong scores, wrong template, journey volumes jump); log</w:t>
            </w:r>
            <w:r>
              <w:rPr>
                <w:sz w:val="18"/>
              </w:rPr>
              <w:t xml:space="preserve"> </w:t>
            </w:r>
            <w:r>
              <w:rPr>
                <w:rStyle w:val="VerbatimChar"/>
                <w:sz w:val="18"/>
              </w:rPr>
              <w:t xml:space="preserve">rule set activated</w:t>
            </w:r>
            <w:r>
              <w:rPr>
                <w:sz w:val="18"/>
              </w:rPr>
              <w:t xml:space="preserve">; audit</w:t>
            </w:r>
            <w:r>
              <w:rPr>
                <w:sz w:val="18"/>
              </w:rPr>
              <w:t xml:space="preserve"> </w:t>
            </w:r>
            <w:r>
              <w:rPr>
                <w:rStyle w:val="VerbatimChar"/>
                <w:sz w:val="18"/>
              </w:rPr>
              <w:t xml:space="preserve">rules.approved</w:t>
            </w:r>
            <w:r>
              <w:rPr>
                <w:sz w:val="18"/>
              </w:rPr>
              <w:t xml:space="preserve">;</w:t>
            </w:r>
            <w:r>
              <w:rPr>
                <w:sz w:val="18"/>
              </w:rPr>
              <w:t xml:space="preserve"> </w:t>
            </w:r>
            <w:r>
              <w:rPr>
                <w:rStyle w:val="VerbatimChar"/>
                <w:sz w:val="18"/>
              </w:rPr>
              <w:t xml:space="preserve">GET /api/ops/status</w:t>
            </w:r>
            <w:r>
              <w:rPr>
                <w:sz w:val="18"/>
              </w:rPr>
              <w:t xml:space="preserve"> </w:t>
            </w:r>
            <w:r>
              <w:rPr>
                <w:sz w:val="18"/>
              </w:rPr>
              <w:t xml:space="preserve">→</w:t>
            </w:r>
            <w:r>
              <w:rPr>
                <w:sz w:val="18"/>
              </w:rPr>
              <w:t xml:space="preserve"> </w:t>
            </w:r>
            <w:r>
              <w:rPr>
                <w:rStyle w:val="VerbatimChar"/>
                <w:sz w:val="18"/>
              </w:rPr>
              <w:t xml:space="preserve">rules[]</w:t>
            </w:r>
            <w:r>
              <w:rPr>
                <w:sz w:val="18"/>
              </w:rPr>
              <w:t xml:space="preserve"> </w:t>
            </w:r>
            <w:r>
              <w:rPr>
                <w:sz w:val="18"/>
              </w:rPr>
              <w:t xml:space="preserve">version/checksum changed</w:t>
            </w:r>
          </w:p>
        </w:tc>
      </w:tr>
      <w:tr>
        <w:tc>
          <w:tcPr>
            <w:noWrap/>
          </w:tcPr>
          <w:p>
            <w:pPr>
              <w:pStyle w:val="Compact"/>
              <w:spacing w:before="20" w:after="20"/>
              <w:jc w:val="left"/>
            </w:pPr>
            <w:r>
              <w:rPr>
                <w:bCs/>
                <w:b/>
                <w:sz w:val="18"/>
              </w:rPr>
              <w:t xml:space="preserve">Severity</w:t>
            </w:r>
          </w:p>
        </w:tc>
        <w:tc>
          <w:tcPr/>
          <w:p>
            <w:pPr>
              <w:pStyle w:val="Compact"/>
              <w:spacing w:before="20" w:after="20"/>
              <w:jc w:val="left"/>
            </w:pPr>
            <w:r>
              <w:rPr>
                <w:sz w:val="18"/>
              </w:rPr>
              <w:t xml:space="preserve">Sev 1 if it causes customer harm (wrong price display, wrong wording, contacting the wrong audience); otherwise Sev 2</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sz w:val="18"/>
              </w:rPr>
              <w:t xml:space="preserve">1.</w:t>
            </w:r>
            <w:r>
              <w:rPr>
                <w:sz w:val="18"/>
              </w:rPr>
              <w:t xml:space="preserve"> </w:t>
            </w:r>
            <w:r>
              <w:rPr>
                <w:bCs/>
                <w:b/>
                <w:sz w:val="18"/>
              </w:rPr>
              <w:t xml:space="preserve">Contain outbound contact immediately</w:t>
            </w:r>
            <w:r>
              <w:rPr>
                <w:sz w:val="18"/>
              </w:rPr>
              <w:t xml:space="preserve"> </w:t>
            </w:r>
            <w:r>
              <w:rPr>
                <w:sz w:val="18"/>
              </w:rPr>
              <w:t xml:space="preserve">if the rule affects messaging or journeys: SOP-07 (suspend the journeys CronJob; do not launch voice campaigns). 2. Identify the last good version:</w:t>
            </w:r>
            <w:r>
              <w:rPr>
                <w:sz w:val="18"/>
              </w:rPr>
              <w:t xml:space="preserve"> </w:t>
            </w:r>
            <w:r>
              <w:rPr>
                <w:rStyle w:val="VerbatimChar"/>
                <w:sz w:val="18"/>
              </w:rPr>
              <w:t xml:space="preserve">GET /api/rules?kind=&lt;kind&gt;</w:t>
            </w:r>
            <w:r>
              <w:rPr>
                <w:sz w:val="18"/>
              </w:rPr>
              <w:t xml:space="preserve"> </w:t>
            </w:r>
            <w:r>
              <w:rPr>
                <w:sz w:val="18"/>
              </w:rPr>
              <w:t xml:space="preserve">→ the</w:t>
            </w:r>
            <w:r>
              <w:rPr>
                <w:sz w:val="18"/>
              </w:rPr>
              <w:t xml:space="preserve"> </w:t>
            </w:r>
            <w:r>
              <w:rPr>
                <w:rStyle w:val="VerbatimChar"/>
                <w:sz w:val="18"/>
              </w:rPr>
              <w:t xml:space="preserve">retired</w:t>
            </w:r>
            <w:r>
              <w:rPr>
                <w:sz w:val="18"/>
              </w:rPr>
              <w:t xml:space="preserve"> </w:t>
            </w:r>
            <w:r>
              <w:rPr>
                <w:sz w:val="18"/>
              </w:rPr>
              <w:t xml:space="preserve">version with</w:t>
            </w:r>
            <w:r>
              <w:rPr>
                <w:sz w:val="18"/>
              </w:rPr>
              <w:t xml:space="preserve"> </w:t>
            </w:r>
            <w:r>
              <w:rPr>
                <w:rStyle w:val="VerbatimChar"/>
                <w:sz w:val="18"/>
              </w:rPr>
              <w:t xml:space="preserve">supersededBy</w:t>
            </w:r>
            <w:r>
              <w:rPr>
                <w:sz w:val="18"/>
              </w:rPr>
              <w:t xml:space="preserve"> </w:t>
            </w:r>
            <w:r>
              <w:rPr>
                <w:sz w:val="18"/>
              </w:rPr>
              <w:t xml:space="preserve">= the bad id. 3.</w:t>
            </w:r>
            <w:r>
              <w:rPr>
                <w:sz w:val="18"/>
              </w:rPr>
              <w:t xml:space="preserve"> </w:t>
            </w:r>
            <w:r>
              <w:rPr>
                <w:bCs/>
                <w:b/>
                <w:sz w:val="18"/>
              </w:rPr>
              <w:t xml:space="preserve">Rollback is maker-checker too:</w:t>
            </w:r>
            <w:r>
              <w:rPr>
                <w:sz w:val="18"/>
              </w:rPr>
              <w:t xml:space="preserve"> </w:t>
            </w:r>
            <w:r>
              <w:rPr>
                <w:sz w:val="18"/>
              </w:rPr>
              <w:t xml:space="preserve">a</w:t>
            </w:r>
            <w:r>
              <w:rPr>
                <w:sz w:val="18"/>
              </w:rPr>
              <w:t xml:space="preserve"> </w:t>
            </w:r>
            <w:r>
              <w:rPr>
                <w:rStyle w:val="VerbatimChar"/>
                <w:sz w:val="18"/>
              </w:rPr>
              <w:t xml:space="preserve">rule_author</w:t>
            </w:r>
            <w:r>
              <w:rPr>
                <w:sz w:val="18"/>
              </w:rPr>
              <w:t xml:space="preserve"> </w:t>
            </w:r>
            <w:r>
              <w:rPr>
                <w:sz w:val="18"/>
              </w:rPr>
              <w:t xml:space="preserve">calls</w:t>
            </w:r>
            <w:r>
              <w:rPr>
                <w:sz w:val="18"/>
              </w:rPr>
              <w:t xml:space="preserve"> </w:t>
            </w:r>
            <w:r>
              <w:rPr>
                <w:rStyle w:val="VerbatimChar"/>
                <w:sz w:val="18"/>
              </w:rPr>
              <w:t xml:space="preserve">POST /api/rules/&lt;good-id&gt;/rollback</w:t>
            </w:r>
            <w:r>
              <w:rPr>
                <w:sz w:val="18"/>
              </w:rPr>
              <w:t xml:space="preserve"> </w:t>
            </w:r>
            <w:r>
              <w:rPr>
                <w:sz w:val="18"/>
              </w:rPr>
              <w:t xml:space="preserve">→ creates a new draft</w:t>
            </w:r>
            <w:r>
              <w:rPr>
                <w:sz w:val="18"/>
              </w:rPr>
              <w:t xml:space="preserve"> </w:t>
            </w:r>
            <w:r>
              <w:rPr>
                <w:rStyle w:val="VerbatimChar"/>
                <w:sz w:val="18"/>
              </w:rPr>
              <w:t xml:space="preserve">&lt;kind&gt;@N+1</w:t>
            </w:r>
            <w:r>
              <w:rPr>
                <w:sz w:val="18"/>
              </w:rPr>
              <w:t xml:space="preserve"> </w:t>
            </w:r>
            <w:r>
              <w:rPr>
                <w:sz w:val="18"/>
              </w:rPr>
              <w:t xml:space="preserve">with the good payload →</w:t>
            </w:r>
            <w:r>
              <w:rPr>
                <w:sz w:val="18"/>
              </w:rPr>
              <w:t xml:space="preserve"> </w:t>
            </w:r>
            <w:r>
              <w:rPr>
                <w:rStyle w:val="VerbatimChar"/>
                <w:sz w:val="18"/>
              </w:rPr>
              <w:t xml:space="preserve">POST /api/rules/&lt;kind&gt;@N+1/submit</w:t>
            </w:r>
            <w:r>
              <w:rPr>
                <w:sz w:val="18"/>
              </w:rPr>
              <w:t xml:space="preserve"> </w:t>
            </w:r>
            <w:r>
              <w:rPr>
                <w:sz w:val="18"/>
              </w:rPr>
              <w:t xml:space="preserve">→ a</w:t>
            </w:r>
            <w:r>
              <w:rPr>
                <w:sz w:val="18"/>
              </w:rPr>
              <w:t xml:space="preserve"> </w:t>
            </w:r>
            <w:r>
              <w:rPr>
                <w:bCs/>
                <w:b/>
                <w:sz w:val="18"/>
              </w:rPr>
              <w:t xml:space="preserve">different</w:t>
            </w:r>
            <w:r>
              <w:rPr>
                <w:sz w:val="18"/>
              </w:rPr>
              <w:t xml:space="preserve"> </w:t>
            </w:r>
            <w:r>
              <w:rPr>
                <w:sz w:val="18"/>
              </w:rPr>
              <w:t xml:space="preserve">user with</w:t>
            </w:r>
            <w:r>
              <w:rPr>
                <w:sz w:val="18"/>
              </w:rPr>
              <w:t xml:space="preserve"> </w:t>
            </w:r>
            <w:r>
              <w:rPr>
                <w:rStyle w:val="VerbatimChar"/>
                <w:sz w:val="18"/>
              </w:rPr>
              <w:t xml:space="preserve">rule_approver</w:t>
            </w:r>
            <w:r>
              <w:rPr>
                <w:sz w:val="18"/>
              </w:rPr>
              <w:t xml:space="preserve"> </w:t>
            </w:r>
            <w:r>
              <w:rPr>
                <w:sz w:val="18"/>
              </w:rPr>
              <w:t xml:space="preserve">(MFA) calls</w:t>
            </w:r>
            <w:r>
              <w:rPr>
                <w:sz w:val="18"/>
              </w:rPr>
              <w:t xml:space="preserve"> </w:t>
            </w:r>
            <w:r>
              <w:rPr>
                <w:rStyle w:val="VerbatimChar"/>
                <w:sz w:val="18"/>
              </w:rPr>
              <w:t xml:space="preserve">POST /api/rules/&lt;kind&gt;@N+1/approve {comment:"Incident INC-…"}</w:t>
            </w:r>
            <w:r>
              <w:rPr>
                <w:sz w:val="18"/>
              </w:rPr>
              <w:t xml:space="preserve">. Restricted kinds (</w:t>
            </w:r>
            <w:r>
              <w:rPr>
                <w:rStyle w:val="VerbatimChar"/>
                <w:sz w:val="18"/>
              </w:rPr>
              <w:t xml:space="preserve">abac</w:t>
            </w:r>
            <w:r>
              <w:rPr>
                <w:sz w:val="18"/>
              </w:rPr>
              <w:t xml:space="preserve">,</w:t>
            </w:r>
            <w:r>
              <w:rPr>
                <w:sz w:val="18"/>
              </w:rPr>
              <w:t xml:space="preserve"> </w:t>
            </w:r>
            <w:r>
              <w:rPr>
                <w:rStyle w:val="VerbatimChar"/>
                <w:sz w:val="18"/>
              </w:rPr>
              <w:t xml:space="preserve">copy_guard</w:t>
            </w:r>
            <w:r>
              <w:rPr>
                <w:sz w:val="18"/>
              </w:rPr>
              <w:t xml:space="preserve">,</w:t>
            </w:r>
            <w:r>
              <w:rPr>
                <w:sz w:val="18"/>
              </w:rPr>
              <w:t xml:space="preserve"> </w:t>
            </w:r>
            <w:r>
              <w:rPr>
                <w:rStyle w:val="VerbatimChar"/>
                <w:sz w:val="18"/>
              </w:rPr>
              <w:t xml:space="preserve">contact_policy</w:t>
            </w:r>
            <w:r>
              <w:rPr>
                <w:sz w:val="18"/>
              </w:rPr>
              <w:t xml:space="preserve">,</w:t>
            </w:r>
            <w:r>
              <w:rPr>
                <w:sz w:val="18"/>
              </w:rPr>
              <w:t xml:space="preserve"> </w:t>
            </w:r>
            <w:r>
              <w:rPr>
                <w:rStyle w:val="VerbatimChar"/>
                <w:sz w:val="18"/>
              </w:rPr>
              <w:t xml:space="preserve">commission</w:t>
            </w:r>
            <w:r>
              <w:rPr>
                <w:sz w:val="18"/>
              </w:rPr>
              <w:t xml:space="preserve">,</w:t>
            </w:r>
            <w:r>
              <w:rPr>
                <w:sz w:val="18"/>
              </w:rPr>
              <w:t xml:space="preserve"> </w:t>
            </w:r>
            <w:r>
              <w:rPr>
                <w:rStyle w:val="VerbatimChar"/>
                <w:sz w:val="18"/>
              </w:rPr>
              <w:t xml:space="preserve">retention</w:t>
            </w:r>
            <w:r>
              <w:rPr>
                <w:sz w:val="18"/>
              </w:rPr>
              <w:t xml:space="preserve">) must be approved by a</w:t>
            </w:r>
            <w:r>
              <w:rPr>
                <w:sz w:val="18"/>
              </w:rPr>
              <w:t xml:space="preserve"> </w:t>
            </w:r>
            <w:r>
              <w:rPr>
                <w:rStyle w:val="VerbatimChar"/>
                <w:sz w:val="18"/>
              </w:rPr>
              <w:t xml:space="preserve">compliance_officer</w:t>
            </w:r>
            <w:r>
              <w:rPr>
                <w:sz w:val="18"/>
              </w:rPr>
              <w:t xml:space="preserve">. Keep the on-call author and approver pair reachable for emergency rollbacks. 4. All replicas pick up the new active version within</w:t>
            </w:r>
            <w:r>
              <w:rPr>
                <w:sz w:val="18"/>
              </w:rPr>
              <w:t xml:space="preserve"> </w:t>
            </w:r>
            <w:r>
              <w:rPr>
                <w:bCs/>
                <w:b/>
                <w:sz w:val="18"/>
              </w:rPr>
              <w:t xml:space="preserve">≤ 15 s</w:t>
            </w:r>
            <w:r>
              <w:rPr>
                <w:sz w:val="18"/>
              </w:rPr>
              <w:t xml:space="preserve"> </w:t>
            </w:r>
            <w:r>
              <w:rPr>
                <w:sz w:val="18"/>
              </w:rPr>
              <w:t xml:space="preserve">(cache TTL; also invalidated by the</w:t>
            </w:r>
            <w:r>
              <w:rPr>
                <w:sz w:val="18"/>
              </w:rPr>
              <w:t xml:space="preserve"> </w:t>
            </w:r>
            <w:r>
              <w:rPr>
                <w:rStyle w:val="VerbatimChar"/>
                <w:sz w:val="18"/>
              </w:rPr>
              <w:t xml:space="preserve">rules.activated</w:t>
            </w:r>
            <w:r>
              <w:rPr>
                <w:sz w:val="18"/>
              </w:rPr>
              <w:t xml:space="preserve"> </w:t>
            </w:r>
            <w:r>
              <w:rPr>
                <w:sz w:val="18"/>
              </w:rPr>
              <w:t xml:space="preserve">event). 5. If leads or journeys were affected:</w:t>
            </w:r>
            <w:r>
              <w:rPr>
                <w:sz w:val="18"/>
              </w:rPr>
              <w:t xml:space="preserve"> </w:t>
            </w:r>
            <w:r>
              <w:rPr>
                <w:rStyle w:val="VerbatimChar"/>
                <w:sz w:val="18"/>
              </w:rPr>
              <w:t xml:space="preserve">POST /api/leads/recompute</w:t>
            </w:r>
            <w:r>
              <w:rPr>
                <w:sz w:val="18"/>
              </w:rPr>
              <w:t xml:space="preserve"> </w:t>
            </w:r>
            <w:r>
              <w:rPr>
                <w:sz w:val="18"/>
              </w:rPr>
              <w:t xml:space="preserve">(or</w:t>
            </w:r>
            <w:r>
              <w:rPr>
                <w:sz w:val="18"/>
              </w:rPr>
              <w:t xml:space="preserve"> </w:t>
            </w:r>
            <w:r>
              <w:rPr>
                <w:rStyle w:val="VerbatimChar"/>
                <w:sz w:val="18"/>
              </w:rPr>
              <w:t xml:space="preserve">npm run job -- recompute</w:t>
            </w:r>
            <w:r>
              <w:rPr>
                <w:sz w:val="18"/>
              </w:rPr>
              <w:t xml:space="preserve">) to re-score and re-plan touchpoints</w:t>
            </w:r>
          </w:p>
        </w:tc>
      </w:tr>
      <w:tr>
        <w:tc>
          <w:tcPr>
            <w:noWrap/>
          </w:tcPr>
          <w:p>
            <w:pPr>
              <w:pStyle w:val="Compact"/>
              <w:spacing w:before="20" w:after="20"/>
              <w:jc w:val="left"/>
            </w:pPr>
            <w:r>
              <w:rPr>
                <w:bCs/>
                <w:b/>
                <w:sz w:val="18"/>
              </w:rPr>
              <w:t xml:space="preserve">Verify</w:t>
            </w:r>
          </w:p>
        </w:tc>
        <w:tc>
          <w:tcPr/>
          <w:p>
            <w:pPr>
              <w:pStyle w:val="Compact"/>
              <w:spacing w:before="20" w:after="20"/>
              <w:jc w:val="left"/>
            </w:pPr>
            <w:r>
              <w:rPr>
                <w:rStyle w:val="VerbatimChar"/>
                <w:sz w:val="18"/>
              </w:rPr>
              <w:t xml:space="preserve">GET /api/ops/status</w:t>
            </w:r>
            <w:r>
              <w:rPr>
                <w:sz w:val="18"/>
              </w:rPr>
              <w:t xml:space="preserve"> </w:t>
            </w:r>
            <w:r>
              <w:rPr>
                <w:sz w:val="18"/>
              </w:rPr>
              <w:t xml:space="preserve">shows the new version and checksum equal to the good one; spot-check</w:t>
            </w:r>
            <w:r>
              <w:rPr>
                <w:sz w:val="18"/>
              </w:rPr>
              <w:t xml:space="preserve"> </w:t>
            </w:r>
            <w:r>
              <w:rPr>
                <w:rStyle w:val="VerbatimChar"/>
                <w:sz w:val="18"/>
              </w:rPr>
              <w:t xml:space="preserve">POST /api/rules/simulate</w:t>
            </w:r>
            <w:r>
              <w:rPr>
                <w:sz w:val="18"/>
              </w:rPr>
              <w:t xml:space="preserve"> </w:t>
            </w:r>
            <w:r>
              <w:rPr>
                <w:sz w:val="18"/>
              </w:rPr>
              <w:t xml:space="preserve">on 3 profiles; resume the journeys CronJob</w:t>
            </w:r>
          </w:p>
        </w:tc>
      </w:tr>
      <w:tr>
        <w:tc>
          <w:tcPr>
            <w:noWrap/>
          </w:tcPr>
          <w:p>
            <w:pPr>
              <w:pStyle w:val="Compact"/>
              <w:spacing w:before="20" w:after="20"/>
              <w:jc w:val="left"/>
            </w:pPr>
            <w:r>
              <w:rPr>
                <w:bCs/>
                <w:b/>
                <w:sz w:val="18"/>
              </w:rPr>
              <w:t xml:space="preserve">Follow-up</w:t>
            </w:r>
          </w:p>
        </w:tc>
        <w:tc>
          <w:tcPr/>
          <w:p>
            <w:pPr>
              <w:pStyle w:val="Compact"/>
              <w:spacing w:before="20" w:after="20"/>
              <w:jc w:val="left"/>
            </w:pPr>
            <w:r>
              <w:rPr>
                <w:sz w:val="18"/>
              </w:rPr>
              <w:t xml:space="preserve">Messages already sent cannot be recalled: Compliance assesses whether customer communication is needed</w:t>
            </w:r>
          </w:p>
        </w:tc>
      </w:tr>
    </w:tbl>
    <w:bookmarkEnd w:id="41"/>
    <w:bookmarkStart w:id="42" w:name="X82c869801c504aa0af3364766c01821b58330a1"/>
    <w:p>
      <w:pPr>
        <w:pStyle w:val="Heading3"/>
      </w:pPr>
      <w:r>
        <w:t xml:space="preserve">RB-11 — Payment captured but issuance failed (and other order mismatches)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Audit</w:t>
            </w:r>
            <w:r>
              <w:rPr>
                <w:sz w:val="18"/>
              </w:rPr>
              <w:t xml:space="preserve"> </w:t>
            </w:r>
            <w:r>
              <w:rPr>
                <w:rStyle w:val="VerbatimChar"/>
                <w:sz w:val="18"/>
              </w:rPr>
              <w:t xml:space="preserve">order.issuance_failed</w:t>
            </w:r>
            <w:r>
              <w:rPr>
                <w:sz w:val="18"/>
              </w:rPr>
              <w:t xml:space="preserve">; orders with status</w:t>
            </w:r>
            <w:r>
              <w:rPr>
                <w:sz w:val="18"/>
              </w:rPr>
              <w:t xml:space="preserve"> </w:t>
            </w:r>
            <w:r>
              <w:rPr>
                <w:rStyle w:val="VerbatimChar"/>
                <w:sz w:val="18"/>
              </w:rPr>
              <w:t xml:space="preserve">issuance_failed_refunded</w:t>
            </w:r>
            <w:r>
              <w:rPr>
                <w:sz w:val="18"/>
              </w:rPr>
              <w:t xml:space="preserve"> </w:t>
            </w:r>
            <w:r>
              <w:rPr>
                <w:sz w:val="18"/>
              </w:rPr>
              <w:t xml:space="preserve">or</w:t>
            </w:r>
            <w:r>
              <w:rPr>
                <w:sz w:val="18"/>
              </w:rPr>
              <w:t xml:space="preserve"> </w:t>
            </w:r>
            <w:r>
              <w:rPr>
                <w:rStyle w:val="VerbatimChar"/>
                <w:sz w:val="18"/>
              </w:rPr>
              <w:t xml:space="preserve">compensation_failed</w:t>
            </w:r>
            <w:r>
              <w:rPr>
                <w:sz w:val="18"/>
              </w:rPr>
              <w:t xml:space="preserve"> </w:t>
            </w:r>
            <w:r>
              <w:rPr>
                <w:sz w:val="18"/>
              </w:rPr>
              <w:t xml:space="preserve">(ALR-84); nightly reconciliation result (</w:t>
            </w:r>
            <w:r>
              <w:rPr>
                <w:rStyle w:val="VerbatimChar"/>
                <w:sz w:val="18"/>
              </w:rPr>
              <w:t xml:space="preserve">GET /api/ops/jobs</w:t>
            </w:r>
            <w:r>
              <w:rPr>
                <w:sz w:val="18"/>
              </w:rPr>
              <w:t xml:space="preserve"> </w:t>
            </w:r>
            <w:r>
              <w:rPr>
                <w:sz w:val="18"/>
              </w:rPr>
              <w:t xml:space="preserve">→</w:t>
            </w:r>
            <w:r>
              <w:rPr>
                <w:sz w:val="18"/>
              </w:rPr>
              <w:t xml:space="preserve"> </w:t>
            </w:r>
            <w:r>
              <w:rPr>
                <w:rStyle w:val="VerbatimChar"/>
                <w:sz w:val="18"/>
              </w:rPr>
              <w:t xml:space="preserve">reconciliation</w:t>
            </w:r>
            <w:r>
              <w:rPr>
                <w:sz w:val="18"/>
              </w:rPr>
              <w:t xml:space="preserve"> </w:t>
            </w:r>
            <w:r>
              <w:rPr>
                <w:sz w:val="18"/>
              </w:rPr>
              <w:t xml:space="preserve">→</w:t>
            </w:r>
            <w:r>
              <w:rPr>
                <w:sz w:val="18"/>
              </w:rPr>
              <w:t xml:space="preserve"> </w:t>
            </w:r>
            <w:r>
              <w:rPr>
                <w:rStyle w:val="VerbatimChar"/>
                <w:sz w:val="18"/>
              </w:rPr>
              <w:t xml:space="preserve">mismatches</w:t>
            </w:r>
            <w:r>
              <w:rPr>
                <w:sz w:val="18"/>
              </w:rPr>
              <w:t xml:space="preserve">: "compensation failed … manual action", "payment failed — confirm with VETC wallet", "stuck in pending_payment &gt; 1h", "missing payment reference", "policy … missing"); customer complaint "charged, no certificate"</w:t>
            </w:r>
          </w:p>
        </w:tc>
      </w:tr>
      <w:tr>
        <w:tc>
          <w:tcPr>
            <w:noWrap/>
          </w:tcPr>
          <w:p>
            <w:pPr>
              <w:pStyle w:val="Compact"/>
              <w:spacing w:before="20" w:after="20"/>
              <w:jc w:val="left"/>
            </w:pPr>
            <w:r>
              <w:rPr>
                <w:bCs/>
                <w:b/>
                <w:sz w:val="18"/>
              </w:rPr>
              <w:t xml:space="preserve">Severity</w:t>
            </w:r>
          </w:p>
        </w:tc>
        <w:tc>
          <w:tcPr/>
          <w:p>
            <w:pPr>
              <w:pStyle w:val="Compact"/>
              <w:spacing w:before="20" w:after="20"/>
              <w:jc w:val="left"/>
            </w:pPr>
            <w:r>
              <w:rPr>
                <w:sz w:val="18"/>
              </w:rPr>
              <w:t xml:space="preserve">Sev 1 if more than a handful, or if any order is</w:t>
            </w:r>
            <w:r>
              <w:rPr>
                <w:sz w:val="18"/>
              </w:rPr>
              <w:t xml:space="preserve"> </w:t>
            </w:r>
            <w:r>
              <w:rPr>
                <w:rStyle w:val="VerbatimChar"/>
                <w:sz w:val="18"/>
              </w:rPr>
              <w:t xml:space="preserve">compensation_failed</w:t>
            </w:r>
          </w:p>
        </w:tc>
      </w:tr>
      <w:tr>
        <w:tc>
          <w:tcPr>
            <w:noWrap/>
          </w:tcPr>
          <w:p>
            <w:pPr>
              <w:pStyle w:val="Compact"/>
              <w:spacing w:before="20" w:after="20"/>
              <w:jc w:val="left"/>
            </w:pPr>
            <w:r>
              <w:rPr>
                <w:bCs/>
                <w:b/>
                <w:sz w:val="18"/>
              </w:rPr>
              <w:t xml:space="preserve">Diagnose</w:t>
            </w:r>
          </w:p>
        </w:tc>
        <w:tc>
          <w:tcPr/>
          <w:p>
            <w:pPr>
              <w:pStyle w:val="Compact"/>
              <w:spacing w:before="20" w:after="20"/>
              <w:jc w:val="left"/>
            </w:pPr>
            <w:r>
              <w:rPr>
                <w:sz w:val="18"/>
              </w:rPr>
              <w:t xml:space="preserve">List recent failed orders with query Q1 below. For each order:</w:t>
            </w:r>
            <w:r>
              <w:rPr>
                <w:sz w:val="18"/>
              </w:rPr>
              <w:t xml:space="preserve"> </w:t>
            </w:r>
            <w:r>
              <w:rPr>
                <w:bCs/>
                <w:b/>
                <w:sz w:val="18"/>
              </w:rPr>
              <w:t xml:space="preserve">(1)</w:t>
            </w:r>
            <w:r>
              <w:rPr>
                <w:sz w:val="18"/>
              </w:rPr>
              <w:t xml:space="preserve"> </w:t>
            </w:r>
            <w:r>
              <w:rPr>
                <w:rStyle w:val="VerbatimChar"/>
                <w:sz w:val="18"/>
              </w:rPr>
              <w:t xml:space="preserve">issuance_failed_refunded</w:t>
            </w:r>
            <w:r>
              <w:rPr>
                <w:sz w:val="18"/>
              </w:rPr>
              <w:t xml:space="preserve">: compensation completed (issued lines cancelled, full refund</w:t>
            </w:r>
            <w:r>
              <w:rPr>
                <w:sz w:val="18"/>
              </w:rPr>
              <w:t xml:space="preserve"> </w:t>
            </w:r>
            <w:r>
              <w:rPr>
                <w:rStyle w:val="VerbatimChar"/>
                <w:sz w:val="18"/>
              </w:rPr>
              <w:t xml:space="preserve">refunded</w:t>
            </w:r>
            <w:r>
              <w:rPr>
                <w:sz w:val="18"/>
              </w:rPr>
              <w:t xml:space="preserve">); confirm the refund in the VETC wallet back-office. Partner orders show refund</w:t>
            </w:r>
            <w:r>
              <w:rPr>
                <w:sz w:val="18"/>
              </w:rPr>
              <w:t xml:space="preserve"> </w:t>
            </w:r>
            <w:r>
              <w:rPr>
                <w:rStyle w:val="VerbatimChar"/>
                <w:sz w:val="18"/>
              </w:rPr>
              <w:t xml:space="preserve">not_applicable</w:t>
            </w:r>
            <w:r>
              <w:rPr>
                <w:sz w:val="18"/>
              </w:rPr>
              <w:t xml:space="preserve"> </w:t>
            </w:r>
            <w:r>
              <w:rPr>
                <w:sz w:val="18"/>
              </w:rPr>
              <w:t xml:space="preserve">(partner-collected premium).</w:t>
            </w:r>
            <w:r>
              <w:rPr>
                <w:sz w:val="18"/>
              </w:rPr>
              <w:t xml:space="preserve"> </w:t>
            </w:r>
            <w:r>
              <w:rPr>
                <w:bCs/>
                <w:b/>
                <w:sz w:val="18"/>
              </w:rPr>
              <w:t xml:space="preserve">(2)</w:t>
            </w:r>
            <w:r>
              <w:rPr>
                <w:sz w:val="18"/>
              </w:rPr>
              <w:t xml:space="preserve"> </w:t>
            </w:r>
            <w:r>
              <w:rPr>
                <w:rStyle w:val="VerbatimChar"/>
                <w:sz w:val="18"/>
              </w:rPr>
              <w:t xml:space="preserve">compensation_failed</w:t>
            </w:r>
            <w:r>
              <w:rPr>
                <w:sz w:val="18"/>
              </w:rPr>
              <w:t xml:space="preserve">:</w:t>
            </w:r>
            <w:r>
              <w:rPr>
                <w:sz w:val="18"/>
              </w:rPr>
              <w:t xml:space="preserve"> </w:t>
            </w:r>
            <w:r>
              <w:rPr>
                <w:rStyle w:val="VerbatimChar"/>
                <w:sz w:val="18"/>
              </w:rPr>
              <w:t xml:space="preserve">refund.status = refund_failed</w:t>
            </w:r>
            <w:r>
              <w:rPr>
                <w:sz w:val="18"/>
              </w:rPr>
              <w:t xml:space="preserve"> </w:t>
            </w:r>
            <w:r>
              <w:rPr>
                <w:sz w:val="18"/>
              </w:rPr>
              <w:t xml:space="preserve">and/or</w:t>
            </w:r>
            <w:r>
              <w:rPr>
                <w:sz w:val="18"/>
              </w:rPr>
              <w:t xml:space="preserve"> </w:t>
            </w:r>
            <w:r>
              <w:rPr>
                <w:rStyle w:val="VerbatimChar"/>
                <w:sz w:val="18"/>
              </w:rPr>
              <w:t xml:space="preserve">cancel_failures</w:t>
            </w:r>
            <w:r>
              <w:rPr>
                <w:sz w:val="18"/>
              </w:rPr>
              <w:t xml:space="preserve"> </w:t>
            </w:r>
            <w:r>
              <w:rPr>
                <w:sz w:val="18"/>
              </w:rPr>
              <w:t xml:space="preserve">lists policies that TASCO core did not cancel (query Q2 below)</w:t>
            </w:r>
            <w:r>
              <w:rPr>
                <w:sz w:val="18"/>
              </w:rPr>
              <w:t xml:space="preserve"> </w:t>
            </w:r>
            <w:r>
              <w:rPr>
                <w:bCs/>
                <w:b/>
                <w:sz w:val="18"/>
              </w:rPr>
              <w:t xml:space="preserve">(3)</w:t>
            </w:r>
            <w:r>
              <w:rPr>
                <w:sz w:val="18"/>
              </w:rPr>
              <w:t xml:space="preserve"> </w:t>
            </w:r>
            <w:r>
              <w:rPr>
                <w:rStyle w:val="VerbatimChar"/>
                <w:sz w:val="18"/>
              </w:rPr>
              <w:t xml:space="preserve">payment_failed</w:t>
            </w:r>
            <w:r>
              <w:rPr>
                <w:sz w:val="18"/>
              </w:rPr>
              <w:t xml:space="preserve">: check VETC for a capture anyway (timeout after capture, KI-18).</w:t>
            </w:r>
            <w:r>
              <w:rPr>
                <w:sz w:val="18"/>
              </w:rPr>
              <w:t xml:space="preserve"> </w:t>
            </w:r>
            <w:r>
              <w:rPr>
                <w:bCs/>
                <w:b/>
                <w:sz w:val="18"/>
              </w:rPr>
              <w:t xml:space="preserve">(4)</w:t>
            </w:r>
            <w:r>
              <w:rPr>
                <w:sz w:val="18"/>
              </w:rPr>
              <w:t xml:space="preserve"> </w:t>
            </w:r>
            <w:r>
              <w:rPr>
                <w:rStyle w:val="VerbatimChar"/>
                <w:sz w:val="18"/>
              </w:rPr>
              <w:t xml:space="preserve">pending_payment</w:t>
            </w:r>
            <w:r>
              <w:rPr>
                <w:sz w:val="18"/>
              </w:rPr>
              <w:t xml:space="preserve"> </w:t>
            </w:r>
            <w:r>
              <w:rPr>
                <w:sz w:val="18"/>
              </w:rPr>
              <w:t xml:space="preserve">&gt; 1 h is flagged by reconciliation as "stuck"</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sz w:val="18"/>
              </w:rPr>
              <w:t xml:space="preserve">Decide with TASCO Finance per order: (a)</w:t>
            </w:r>
            <w:r>
              <w:rPr>
                <w:sz w:val="18"/>
              </w:rPr>
              <w:t xml:space="preserve"> </w:t>
            </w:r>
            <w:r>
              <w:rPr>
                <w:bCs/>
                <w:b/>
                <w:sz w:val="18"/>
              </w:rPr>
              <w:t xml:space="preserve">Customer still wants cover</w:t>
            </w:r>
            <w:r>
              <w:rPr>
                <w:sz w:val="18"/>
              </w:rPr>
              <w:t xml:space="preserve">: the quote was released to</w:t>
            </w:r>
            <w:r>
              <w:rPr>
                <w:sz w:val="18"/>
              </w:rPr>
              <w:t xml:space="preserve"> </w:t>
            </w:r>
            <w:r>
              <w:rPr>
                <w:rStyle w:val="VerbatimChar"/>
                <w:sz w:val="18"/>
              </w:rPr>
              <w:t xml:space="preserve">open</w:t>
            </w:r>
            <w:r>
              <w:rPr>
                <w:sz w:val="18"/>
              </w:rPr>
              <w:t xml:space="preserve">; the customer retries in the app with a</w:t>
            </w:r>
            <w:r>
              <w:rPr>
                <w:sz w:val="18"/>
              </w:rPr>
              <w:t xml:space="preserve"> </w:t>
            </w:r>
            <w:r>
              <w:rPr>
                <w:bCs/>
                <w:b/>
                <w:sz w:val="18"/>
              </w:rPr>
              <w:t xml:space="preserve">new</w:t>
            </w:r>
            <w:r>
              <w:rPr>
                <w:sz w:val="18"/>
              </w:rPr>
              <w:t xml:space="preserve"> </w:t>
            </w:r>
            <w:r>
              <w:rPr>
                <w:rStyle w:val="VerbatimChar"/>
                <w:sz w:val="18"/>
              </w:rPr>
              <w:t xml:space="preserve">Idempotency-Key</w:t>
            </w:r>
            <w:r>
              <w:rPr>
                <w:sz w:val="18"/>
              </w:rPr>
              <w:t xml:space="preserve"> </w:t>
            </w:r>
            <w:r>
              <w:rPr>
                <w:sz w:val="18"/>
              </w:rPr>
              <w:t xml:space="preserve">(re-using the failed attempt's key returns</w:t>
            </w:r>
            <w:r>
              <w:rPr>
                <w:sz w:val="18"/>
              </w:rPr>
              <w:t xml:space="preserve"> </w:t>
            </w:r>
            <w:r>
              <w:rPr>
                <w:bCs/>
                <w:b/>
                <w:sz w:val="18"/>
              </w:rPr>
              <w:t xml:space="preserve">409</w:t>
            </w:r>
            <w:r>
              <w:rPr>
                <w:bCs/>
                <w:b/>
                <w:sz w:val="18"/>
              </w:rPr>
              <w:t xml:space="preserve"> </w:t>
            </w:r>
            <w:r>
              <w:rPr>
                <w:rStyle w:val="VerbatimChar"/>
                <w:bCs/>
                <w:b/>
                <w:sz w:val="18"/>
              </w:rPr>
              <w:t xml:space="preserve">CONFLICT</w:t>
            </w:r>
            <w:r>
              <w:rPr>
                <w:sz w:val="18"/>
              </w:rPr>
              <w:t xml:space="preserve">, KI-31 fixed); a new quote is needed after the 24 h quote expiry (</w:t>
            </w:r>
            <w:r>
              <w:rPr>
                <w:rStyle w:val="VerbatimChar"/>
                <w:sz w:val="18"/>
              </w:rPr>
              <w:t xml:space="preserve">service_levels.quoteTtlHours</w:t>
            </w:r>
            <w:r>
              <w:rPr>
                <w:sz w:val="18"/>
              </w:rPr>
              <w:t xml:space="preserve">). (b)</w:t>
            </w:r>
            <w:r>
              <w:rPr>
                <w:sz w:val="18"/>
              </w:rPr>
              <w:t xml:space="preserve"> </w:t>
            </w:r>
            <w:r>
              <w:rPr>
                <w:bCs/>
                <w:b/>
                <w:sz w:val="18"/>
              </w:rPr>
              <w:t xml:space="preserve">Refund failed</w:t>
            </w:r>
            <w:r>
              <w:rPr>
                <w:sz w:val="18"/>
              </w:rPr>
              <w:t xml:space="preserve">: initiate the refund in the VETC back-office; record the refund ID in the ticket. (c)</w:t>
            </w:r>
            <w:r>
              <w:rPr>
                <w:sz w:val="18"/>
              </w:rPr>
              <w:t xml:space="preserve"> </w:t>
            </w:r>
            <w:r>
              <w:rPr>
                <w:bCs/>
                <w:b/>
                <w:sz w:val="18"/>
              </w:rPr>
              <w:t xml:space="preserve">Cancellation failed</w:t>
            </w:r>
            <w:r>
              <w:rPr>
                <w:sz w:val="18"/>
              </w:rPr>
              <w:t xml:space="preserve">: ask TASCO core operations to cancel the listed policies; record the decision. (d)</w:t>
            </w:r>
            <w:r>
              <w:rPr>
                <w:sz w:val="18"/>
              </w:rPr>
              <w:t xml:space="preserve"> </w:t>
            </w:r>
            <w:r>
              <w:rPr>
                <w:bCs/>
                <w:b/>
                <w:sz w:val="18"/>
              </w:rPr>
              <w:t xml:space="preserve">Captured but</w:t>
            </w:r>
            <w:r>
              <w:rPr>
                <w:bCs/>
                <w:b/>
                <w:sz w:val="18"/>
              </w:rPr>
              <w:t xml:space="preserve"> </w:t>
            </w:r>
            <w:r>
              <w:rPr>
                <w:rStyle w:val="VerbatimChar"/>
                <w:bCs/>
                <w:b/>
                <w:sz w:val="18"/>
              </w:rPr>
              <w:t xml:space="preserve">payment_failed</w:t>
            </w:r>
            <w:r>
              <w:rPr>
                <w:sz w:val="18"/>
              </w:rPr>
              <w:t xml:space="preserve">: refund via VETC, or complete issuance manually with TASCO core and inform the customer. Then run</w:t>
            </w:r>
            <w:r>
              <w:rPr>
                <w:sz w:val="18"/>
              </w:rPr>
              <w:t xml:space="preserve"> </w:t>
            </w:r>
            <w:r>
              <w:rPr>
                <w:rStyle w:val="VerbatimChar"/>
                <w:sz w:val="18"/>
              </w:rPr>
              <w:t xml:space="preserve">POST /api/ops/jobs/reconciliation</w:t>
            </w:r>
          </w:p>
        </w:tc>
      </w:tr>
      <w:tr>
        <w:tc>
          <w:tcPr>
            <w:noWrap/>
          </w:tcPr>
          <w:p>
            <w:pPr>
              <w:pStyle w:val="Compact"/>
              <w:spacing w:before="20" w:after="20"/>
              <w:jc w:val="left"/>
            </w:pPr>
            <w:r>
              <w:rPr>
                <w:bCs/>
                <w:b/>
                <w:sz w:val="18"/>
              </w:rPr>
              <w:t xml:space="preserve">Verify</w:t>
            </w:r>
          </w:p>
        </w:tc>
        <w:tc>
          <w:tcPr/>
          <w:p>
            <w:pPr>
              <w:pStyle w:val="Compact"/>
              <w:spacing w:before="20" w:after="20"/>
              <w:jc w:val="left"/>
            </w:pPr>
            <w:r>
              <w:rPr>
                <w:sz w:val="18"/>
              </w:rPr>
              <w:t xml:space="preserve">Reconciliation</w:t>
            </w:r>
            <w:r>
              <w:rPr>
                <w:sz w:val="18"/>
              </w:rPr>
              <w:t xml:space="preserve"> </w:t>
            </w:r>
            <w:r>
              <w:rPr>
                <w:rStyle w:val="VerbatimChar"/>
                <w:sz w:val="18"/>
              </w:rPr>
              <w:t xml:space="preserve">mismatches</w:t>
            </w:r>
            <w:r>
              <w:rPr>
                <w:sz w:val="18"/>
              </w:rPr>
              <w:t xml:space="preserve"> </w:t>
            </w:r>
            <w:r>
              <w:rPr>
                <w:sz w:val="18"/>
              </w:rPr>
              <w:t xml:space="preserve">= 0 for the window; the daily settlement report agrees (finance)</w:t>
            </w:r>
          </w:p>
        </w:tc>
      </w:tr>
      <w:tr>
        <w:tc>
          <w:tcPr/>
          <w:p>
            <w:pPr>
              <w:pStyle w:val="Compact"/>
              <w:spacing w:before="20" w:after="20"/>
              <w:jc w:val="left"/>
            </w:pPr>
            <w:r>
              <w:rPr>
                <w:bCs/>
                <w:b/>
                <w:sz w:val="18"/>
              </w:rPr>
              <w:t xml:space="preserve">Customer comms</w:t>
            </w:r>
          </w:p>
        </w:tc>
        <w:tc>
          <w:tcPr/>
          <w:p>
            <w:pPr>
              <w:pStyle w:val="Compact"/>
              <w:spacing w:before="20" w:after="20"/>
              <w:jc w:val="left"/>
            </w:pPr>
            <w:r>
              <w:rPr>
                <w:sz w:val="18"/>
              </w:rPr>
              <w:t xml:space="preserve">VETC CS template "Giao dịch chưa hoàn tất – đã hoàn tiền" (Compliance-approved)</w:t>
            </w:r>
          </w:p>
        </w:tc>
      </w:tr>
    </w:tbl>
    <w:p>
      <w:pPr>
        <w:pStyle w:val="BodyText"/>
      </w:pPr>
      <w:r>
        <w:t xml:space="preserve">Queries for RB-11 (run on the read-only replica unless the step says otherwise; updates only under a change ticket):</w:t>
      </w:r>
    </w:p>
    <w:p>
      <w:pPr>
        <w:pStyle w:val="SourceCode"/>
      </w:pPr>
      <w:r>
        <w:rPr>
          <w:rStyle w:val="CommentTok"/>
        </w:rPr>
        <w:t xml:space="preserve">-- Q1</w:t>
      </w:r>
      <w:r>
        <w:br/>
      </w:r>
      <w:r>
        <w:rPr>
          <w:rStyle w:val="KeywordTok"/>
        </w:rPr>
        <w:t xml:space="preserve">SELECT</w:t>
      </w:r>
      <w:r>
        <w:rPr>
          <w:rStyle w:val="NormalTok"/>
        </w:rPr>
        <w:t xml:space="preserve"> </w:t>
      </w:r>
      <w:r>
        <w:rPr>
          <w:rStyle w:val="KeywordTok"/>
        </w:rPr>
        <w:t xml:space="preserve">id</w:t>
      </w:r>
      <w:r>
        <w:rPr>
          <w:rStyle w:val="NormalTok"/>
        </w:rPr>
        <w:t xml:space="preserve">, status, </w:t>
      </w:r>
      <w:r>
        <w:rPr>
          <w:rStyle w:val="KeywordTok"/>
        </w:rPr>
        <w:t xml:space="preserve">data</w:t>
      </w:r>
      <w:r>
        <w:rPr>
          <w:rStyle w:val="OperatorTok"/>
        </w:rPr>
        <w:t xml:space="preserve">-&gt;&gt;</w:t>
      </w:r>
      <w:r>
        <w:rPr>
          <w:rStyle w:val="StringTok"/>
        </w:rPr>
        <w:t xml:space="preserve">'paymentRef'</w:t>
      </w:r>
      <w:r>
        <w:rPr>
          <w:rStyle w:val="NormalTok"/>
        </w:rPr>
        <w:t xml:space="preserve"> </w:t>
      </w:r>
      <w:r>
        <w:rPr>
          <w:rStyle w:val="KeywordTok"/>
        </w:rPr>
        <w:t xml:space="preserve">AS</w:t>
      </w:r>
      <w:r>
        <w:rPr>
          <w:rStyle w:val="NormalTok"/>
        </w:rPr>
        <w:t xml:space="preserve"> payment_ref, </w:t>
      </w:r>
      <w:r>
        <w:rPr>
          <w:rStyle w:val="KeywordTok"/>
        </w:rPr>
        <w:t xml:space="preserve">data</w:t>
      </w:r>
      <w:r>
        <w:rPr>
          <w:rStyle w:val="OperatorTok"/>
        </w:rPr>
        <w:t xml:space="preserve">-&gt;</w:t>
      </w:r>
      <w:r>
        <w:rPr>
          <w:rStyle w:val="StringTok"/>
        </w:rPr>
        <w:t xml:space="preserve">'policies'</w:t>
      </w:r>
      <w:r>
        <w:rPr>
          <w:rStyle w:val="NormalTok"/>
        </w:rPr>
        <w:t xml:space="preserve"> </w:t>
      </w:r>
      <w:r>
        <w:rPr>
          <w:rStyle w:val="KeywordTok"/>
        </w:rPr>
        <w:t xml:space="preserve">AS</w:t>
      </w:r>
      <w:r>
        <w:rPr>
          <w:rStyle w:val="NormalTok"/>
        </w:rPr>
        <w:t xml:space="preserve"> issued, </w:t>
      </w:r>
      <w:r>
        <w:rPr>
          <w:rStyle w:val="KeywordTok"/>
        </w:rPr>
        <w:t xml:space="preserve">data</w:t>
      </w:r>
      <w:r>
        <w:rPr>
          <w:rStyle w:val="OperatorTok"/>
        </w:rPr>
        <w:t xml:space="preserve">-&gt;</w:t>
      </w:r>
      <w:r>
        <w:rPr>
          <w:rStyle w:val="StringTok"/>
        </w:rPr>
        <w:t xml:space="preserve">'refund'</w:t>
      </w:r>
      <w:r>
        <w:rPr>
          <w:rStyle w:val="NormalTok"/>
        </w:rPr>
        <w:t xml:space="preserve"> </w:t>
      </w:r>
      <w:r>
        <w:rPr>
          <w:rStyle w:val="KeywordTok"/>
        </w:rPr>
        <w:t xml:space="preserve">AS</w:t>
      </w:r>
      <w:r>
        <w:rPr>
          <w:rStyle w:val="NormalTok"/>
        </w:rPr>
        <w:t xml:space="preserve"> refund, </w:t>
      </w:r>
      <w:r>
        <w:rPr>
          <w:rStyle w:val="KeywordTok"/>
        </w:rPr>
        <w:t xml:space="preserve">data</w:t>
      </w:r>
      <w:r>
        <w:rPr>
          <w:rStyle w:val="OperatorTok"/>
        </w:rPr>
        <w:t xml:space="preserve">-&gt;</w:t>
      </w:r>
      <w:r>
        <w:rPr>
          <w:rStyle w:val="StringTok"/>
        </w:rPr>
        <w:t xml:space="preserve">'cancelFailures'</w:t>
      </w:r>
      <w:r>
        <w:rPr>
          <w:rStyle w:val="NormalTok"/>
        </w:rPr>
        <w:t xml:space="preserve"> </w:t>
      </w:r>
      <w:r>
        <w:rPr>
          <w:rStyle w:val="KeywordTok"/>
        </w:rPr>
        <w:t xml:space="preserve">AS</w:t>
      </w:r>
      <w:r>
        <w:rPr>
          <w:rStyle w:val="NormalTok"/>
        </w:rPr>
        <w:t xml:space="preserve"> cancel_failures, </w:t>
      </w:r>
      <w:r>
        <w:rPr>
          <w:rStyle w:val="KeywordTok"/>
        </w:rPr>
        <w:t xml:space="preserve">data</w:t>
      </w:r>
      <w:r>
        <w:rPr>
          <w:rStyle w:val="OperatorTok"/>
        </w:rPr>
        <w:t xml:space="preserve">-&gt;&gt;</w:t>
      </w:r>
      <w:r>
        <w:rPr>
          <w:rStyle w:val="StringTok"/>
        </w:rPr>
        <w:t xml:space="preserve">'error'</w:t>
      </w:r>
      <w:r>
        <w:rPr>
          <w:rStyle w:val="NormalTok"/>
        </w:rPr>
        <w:t xml:space="preserve"> </w:t>
      </w:r>
      <w:r>
        <w:rPr>
          <w:rStyle w:val="KeywordTok"/>
        </w:rPr>
        <w:t xml:space="preserve">AS</w:t>
      </w:r>
      <w:r>
        <w:rPr>
          <w:rStyle w:val="NormalTok"/>
        </w:rPr>
        <w:t xml:space="preserve"> error, created_at </w:t>
      </w:r>
      <w:r>
        <w:rPr>
          <w:rStyle w:val="KeywordTok"/>
        </w:rPr>
        <w:t xml:space="preserve">FROM</w:t>
      </w:r>
      <w:r>
        <w:rPr>
          <w:rStyle w:val="NormalTok"/>
        </w:rPr>
        <w:t xml:space="preserve"> orders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'compensation_failed'</w:t>
      </w:r>
      <w:r>
        <w:rPr>
          <w:rStyle w:val="NormalTok"/>
        </w:rPr>
        <w:t xml:space="preserve">,</w:t>
      </w:r>
      <w:r>
        <w:rPr>
          <w:rStyle w:val="StringTok"/>
        </w:rPr>
        <w:t xml:space="preserve">'issuance_failed_refunded'</w:t>
      </w:r>
      <w:r>
        <w:rPr>
          <w:rStyle w:val="NormalTok"/>
        </w:rPr>
        <w:t xml:space="preserve">,</w:t>
      </w:r>
      <w:r>
        <w:rPr>
          <w:rStyle w:val="StringTok"/>
        </w:rPr>
        <w:t xml:space="preserve">'payment_failed'</w:t>
      </w:r>
      <w:r>
        <w:rPr>
          <w:rStyle w:val="NormalTok"/>
        </w:rPr>
        <w:t xml:space="preserve">,</w:t>
      </w:r>
      <w:r>
        <w:rPr>
          <w:rStyle w:val="StringTok"/>
        </w:rPr>
        <w:t xml:space="preserve">'pending_payment'</w:t>
      </w:r>
      <w:r>
        <w:rPr>
          <w:rStyle w:val="NormalTok"/>
        </w:rPr>
        <w:t xml:space="preserve">) </w:t>
      </w:r>
      <w:r>
        <w:rPr>
          <w:rStyle w:val="KeywordTok"/>
        </w:rPr>
        <w:t xml:space="preserve">AND</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 days'</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created_at;</w:t>
      </w:r>
      <w:r>
        <w:br/>
      </w:r>
      <w:r>
        <w:br/>
      </w:r>
      <w:r>
        <w:rPr>
          <w:rStyle w:val="CommentTok"/>
        </w:rPr>
        <w:t xml:space="preserve">-- Q2</w:t>
      </w:r>
      <w:r>
        <w:br/>
      </w:r>
      <w:r>
        <w:rPr>
          <w:rStyle w:val="KeywordTok"/>
        </w:rPr>
        <w:t xml:space="preserve">SELECT</w:t>
      </w:r>
      <w:r>
        <w:rPr>
          <w:rStyle w:val="NormalTok"/>
        </w:rPr>
        <w:t xml:space="preserve"> </w:t>
      </w:r>
      <w:r>
        <w:rPr>
          <w:rStyle w:val="KeywordTok"/>
        </w:rPr>
        <w:t xml:space="preserve">id</w:t>
      </w:r>
      <w:r>
        <w:rPr>
          <w:rStyle w:val="NormalTok"/>
        </w:rPr>
        <w:t xml:space="preserve">, product, status </w:t>
      </w:r>
      <w:r>
        <w:rPr>
          <w:rStyle w:val="KeywordTok"/>
        </w:rPr>
        <w:t xml:space="preserve">FROM</w:t>
      </w:r>
      <w:r>
        <w:rPr>
          <w:rStyle w:val="NormalTok"/>
        </w:rPr>
        <w:t xml:space="preserve"> policies </w:t>
      </w:r>
      <w:r>
        <w:rPr>
          <w:rStyle w:val="KeywordTok"/>
        </w:rPr>
        <w:t xml:space="preserve">WHERE</w:t>
      </w:r>
      <w:r>
        <w:rPr>
          <w:rStyle w:val="NormalTok"/>
        </w:rPr>
        <w:t xml:space="preserve"> </w:t>
      </w:r>
      <w:r>
        <w:rPr>
          <w:rStyle w:val="KeywordTok"/>
        </w:rPr>
        <w:t xml:space="preserve">data</w:t>
      </w:r>
      <w:r>
        <w:rPr>
          <w:rStyle w:val="OperatorTok"/>
        </w:rPr>
        <w:t xml:space="preserve">-&gt;&gt;</w:t>
      </w:r>
      <w:r>
        <w:rPr>
          <w:rStyle w:val="StringTok"/>
        </w:rPr>
        <w:t xml:space="preserve">'orderId'</w:t>
      </w:r>
      <w:r>
        <w:rPr>
          <w:rStyle w:val="NormalTok"/>
        </w:rPr>
        <w:t xml:space="preserve"> </w:t>
      </w:r>
      <w:r>
        <w:rPr>
          <w:rStyle w:val="OperatorTok"/>
        </w:rPr>
        <w:t xml:space="preserve">=</w:t>
      </w:r>
      <w:r>
        <w:rPr>
          <w:rStyle w:val="NormalTok"/>
        </w:rPr>
        <w:t xml:space="preserve"> </w:t>
      </w:r>
      <w:r>
        <w:rPr>
          <w:rStyle w:val="StringTok"/>
        </w:rPr>
        <w:t xml:space="preserve">'&lt;orderId&gt;'</w:t>
      </w:r>
      <w:r>
        <w:rPr>
          <w:rStyle w:val="NormalTok"/>
        </w:rPr>
        <w:t xml:space="preserve">;</w:t>
      </w:r>
    </w:p>
    <w:bookmarkEnd w:id="42"/>
    <w:bookmarkStart w:id="43" w:name="rb-12--high-latency"/>
    <w:p>
      <w:pPr>
        <w:pStyle w:val="Heading3"/>
      </w:pPr>
      <w:r>
        <w:t xml:space="preserve">RB-12 — High latency</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ALR-03</w:t>
            </w:r>
            <w:r>
              <w:rPr>
                <w:sz w:val="18"/>
              </w:rPr>
              <w:t xml:space="preserve"> </w:t>
            </w:r>
            <w:r>
              <w:rPr>
                <w:rStyle w:val="VerbatimChar"/>
                <w:sz w:val="18"/>
              </w:rPr>
              <w:t xml:space="preserve">LatencySLOBreach</w:t>
            </w:r>
            <w:r>
              <w:rPr>
                <w:sz w:val="18"/>
              </w:rPr>
              <w:t xml:space="preserve"> </w:t>
            </w:r>
            <w:r>
              <w:rPr>
                <w:sz w:val="18"/>
              </w:rPr>
              <w:t xml:space="preserve">(p95 per route); synthetics slow</w:t>
            </w:r>
          </w:p>
        </w:tc>
      </w:tr>
      <w:tr>
        <w:tc>
          <w:tcPr>
            <w:noWrap/>
          </w:tcPr>
          <w:p>
            <w:pPr>
              <w:pStyle w:val="Compact"/>
              <w:spacing w:before="20" w:after="20"/>
              <w:jc w:val="left"/>
            </w:pPr>
            <w:r>
              <w:rPr>
                <w:bCs/>
                <w:b/>
                <w:sz w:val="18"/>
              </w:rPr>
              <w:t xml:space="preserve">Diagnose</w:t>
            </w:r>
          </w:p>
        </w:tc>
        <w:tc>
          <w:tcPr/>
          <w:p>
            <w:pPr>
              <w:pStyle w:val="Compact"/>
              <w:spacing w:before="20" w:after="20"/>
              <w:jc w:val="left"/>
            </w:pPr>
            <w:r>
              <w:rPr>
                <w:sz w:val="18"/>
              </w:rPr>
              <w:t xml:space="preserve">1. Which routes?</w:t>
            </w:r>
            <w:r>
              <w:rPr>
                <w:sz w:val="18"/>
              </w:rPr>
              <w:t xml:space="preserve"> </w:t>
            </w:r>
            <w:r>
              <w:rPr>
                <w:rStyle w:val="VerbatimChar"/>
                <w:sz w:val="18"/>
              </w:rPr>
              <w:t xml:space="preserve">histogram_quantile(0.95, sum by (le, route) (rate(http_request_duration_seconds_bucket[5m])))</w:t>
            </w:r>
            <w:r>
              <w:rPr>
                <w:sz w:val="18"/>
              </w:rPr>
              <w:t xml:space="preserve">. 2.</w:t>
            </w:r>
            <w:r>
              <w:rPr>
                <w:sz w:val="18"/>
              </w:rPr>
              <w:t xml:space="preserve"> </w:t>
            </w:r>
            <w:r>
              <w:rPr>
                <w:bCs/>
                <w:b/>
                <w:sz w:val="18"/>
              </w:rPr>
              <w:t xml:space="preserve">Only routes that drain events inline</w:t>
            </w:r>
            <w:r>
              <w:rPr>
                <w:sz w:val="18"/>
              </w:rPr>
              <w:t xml:space="preserve"> </w:t>
            </w:r>
            <w:r>
              <w:rPr>
                <w:sz w:val="18"/>
              </w:rPr>
              <w:t xml:space="preserve">(</w:t>
            </w:r>
            <w:r>
              <w:rPr>
                <w:rStyle w:val="VerbatimChar"/>
                <w:sz w:val="18"/>
              </w:rPr>
              <w:t xml:space="preserve">POST /api/*orders</w:t>
            </w:r>
            <w:r>
              <w:rPr>
                <w:sz w:val="18"/>
              </w:rPr>
              <w:t xml:space="preserve">,</w:t>
            </w:r>
            <w:r>
              <w:rPr>
                <w:sz w:val="18"/>
              </w:rPr>
              <w:t xml:space="preserve"> </w:t>
            </w:r>
            <w:r>
              <w:rPr>
                <w:rStyle w:val="VerbatimChar"/>
                <w:sz w:val="18"/>
              </w:rPr>
              <w:t xml:space="preserve">POST /api/partner/v1/quotes</w:t>
            </w:r>
            <w:r>
              <w:rPr>
                <w:sz w:val="18"/>
              </w:rPr>
              <w:t xml:space="preserve">,</w:t>
            </w:r>
            <w:r>
              <w:rPr>
                <w:sz w:val="18"/>
              </w:rPr>
              <w:t xml:space="preserve"> </w:t>
            </w:r>
            <w:r>
              <w:rPr>
                <w:rStyle w:val="VerbatimChar"/>
                <w:sz w:val="18"/>
              </w:rPr>
              <w:t xml:space="preserve">POST /api/data/ingest</w:t>
            </w:r>
            <w:r>
              <w:rPr>
                <w:sz w:val="18"/>
              </w:rPr>
              <w:t xml:space="preserve">,</w:t>
            </w:r>
            <w:r>
              <w:rPr>
                <w:sz w:val="18"/>
              </w:rPr>
              <w:t xml:space="preserve"> </w:t>
            </w:r>
            <w:r>
              <w:rPr>
                <w:rStyle w:val="VerbatimChar"/>
                <w:sz w:val="18"/>
              </w:rPr>
              <w:t xml:space="preserve">POST /api/voice/sessions/:id/turns</w:t>
            </w:r>
            <w:r>
              <w:rPr>
                <w:sz w:val="18"/>
              </w:rPr>
              <w:t xml:space="preserve">,</w:t>
            </w:r>
            <w:r>
              <w:rPr>
                <w:sz w:val="18"/>
              </w:rPr>
              <w:t xml:space="preserve"> </w:t>
            </w:r>
            <w:r>
              <w:rPr>
                <w:rStyle w:val="VerbatimChar"/>
                <w:sz w:val="18"/>
              </w:rPr>
              <w:t xml:space="preserve">PUT /api/customer/consent</w:t>
            </w:r>
            <w:r>
              <w:rPr>
                <w:sz w:val="18"/>
              </w:rPr>
              <w:t xml:space="preserve">,</w:t>
            </w:r>
            <w:r>
              <w:rPr>
                <w:sz w:val="18"/>
              </w:rPr>
              <w:t xml:space="preserve"> </w:t>
            </w:r>
            <w:r>
              <w:rPr>
                <w:rStyle w:val="VerbatimChar"/>
                <w:sz w:val="18"/>
              </w:rPr>
              <w:t xml:space="preserve">POST /api/customer/expiry</w:t>
            </w:r>
            <w:r>
              <w:rPr>
                <w:sz w:val="18"/>
              </w:rPr>
              <w:t xml:space="preserve">,</w:t>
            </w:r>
            <w:r>
              <w:rPr>
                <w:sz w:val="18"/>
              </w:rPr>
              <w:t xml:space="preserve"> </w:t>
            </w:r>
            <w:r>
              <w:rPr>
                <w:rStyle w:val="VerbatimChar"/>
                <w:sz w:val="18"/>
              </w:rPr>
              <w:t xml:space="preserve">POST /api/journeys/run</w:t>
            </w:r>
            <w:r>
              <w:rPr>
                <w:sz w:val="18"/>
              </w:rPr>
              <w:t xml:space="preserve">,</w:t>
            </w:r>
            <w:r>
              <w:rPr>
                <w:sz w:val="18"/>
              </w:rPr>
              <w:t xml:space="preserve"> </w:t>
            </w:r>
            <w:r>
              <w:rPr>
                <w:rStyle w:val="VerbatimChar"/>
                <w:sz w:val="18"/>
              </w:rPr>
              <w:t xml:space="preserve">POST /api/ecosystem/events</w:t>
            </w:r>
            <w:r>
              <w:rPr>
                <w:sz w:val="18"/>
              </w:rPr>
              <w:t xml:space="preserve">,</w:t>
            </w:r>
            <w:r>
              <w:rPr>
                <w:sz w:val="18"/>
              </w:rPr>
              <w:t xml:space="preserve"> </w:t>
            </w:r>
            <w:r>
              <w:rPr>
                <w:rStyle w:val="VerbatimChar"/>
                <w:sz w:val="18"/>
              </w:rPr>
              <w:t xml:space="preserve">POST /api/voice/campaign</w:t>
            </w:r>
            <w:r>
              <w:rPr>
                <w:sz w:val="18"/>
              </w:rPr>
              <w:t xml:space="preserve">)? With</w:t>
            </w:r>
            <w:r>
              <w:rPr>
                <w:sz w:val="18"/>
              </w:rPr>
              <w:t xml:space="preserve"> </w:t>
            </w:r>
            <w:r>
              <w:rPr>
                <w:rStyle w:val="VerbatimChar"/>
                <w:sz w:val="18"/>
              </w:rPr>
              <w:t xml:space="preserve">eventBacklog.pending</w:t>
            </w:r>
            <w:r>
              <w:rPr>
                <w:sz w:val="18"/>
              </w:rPr>
              <w:t xml:space="preserve"> </w:t>
            </w:r>
            <w:r>
              <w:rPr>
                <w:sz w:val="18"/>
              </w:rPr>
              <w:t xml:space="preserve">high, they are doing the global backlog's work (KI-04): drain via</w:t>
            </w:r>
            <w:r>
              <w:rPr>
                <w:sz w:val="18"/>
              </w:rPr>
              <w:t xml:space="preserve"> </w:t>
            </w:r>
            <w:r>
              <w:rPr>
                <w:rStyle w:val="VerbatimChar"/>
                <w:sz w:val="18"/>
              </w:rPr>
              <w:t xml:space="preserve">POST /api/ops/jobs/relay</w:t>
            </w:r>
            <w:r>
              <w:rPr>
                <w:sz w:val="18"/>
              </w:rPr>
              <w:t xml:space="preserve"> </w:t>
            </w:r>
            <w:r>
              <w:rPr>
                <w:sz w:val="18"/>
              </w:rPr>
              <w:t xml:space="preserve">or scale out, and find out why the backlog built up (e.g. a full recompute triggered by a big ingest). 3.</w:t>
            </w:r>
            <w:r>
              <w:rPr>
                <w:sz w:val="18"/>
              </w:rPr>
              <w:t xml:space="preserve"> </w:t>
            </w:r>
            <w:r>
              <w:rPr>
                <w:bCs/>
                <w:b/>
                <w:sz w:val="18"/>
              </w:rPr>
              <w:t xml:space="preserve">Orders only</w:t>
            </w:r>
            <w:r>
              <w:rPr>
                <w:sz w:val="18"/>
              </w:rPr>
              <w:t xml:space="preserve">: integration latency (</w:t>
            </w:r>
            <w:r>
              <w:rPr>
                <w:rStyle w:val="VerbatimChar"/>
                <w:sz w:val="18"/>
              </w:rPr>
              <w:t xml:space="preserve">integration_calls_total</w:t>
            </w:r>
            <w:r>
              <w:rPr>
                <w:sz w:val="18"/>
              </w:rPr>
              <w:t xml:space="preserve"> </w:t>
            </w:r>
            <w:r>
              <w:rPr>
                <w:sz w:val="18"/>
              </w:rPr>
              <w:t xml:space="preserve">retries; vendor status). 4.</w:t>
            </w:r>
            <w:r>
              <w:rPr>
                <w:sz w:val="18"/>
              </w:rPr>
              <w:t xml:space="preserve"> </w:t>
            </w:r>
            <w:r>
              <w:rPr>
                <w:bCs/>
                <w:b/>
                <w:sz w:val="18"/>
              </w:rPr>
              <w:t xml:space="preserve">Everything</w:t>
            </w:r>
            <w:r>
              <w:rPr>
                <w:sz w:val="18"/>
              </w:rPr>
              <w:t xml:space="preserve">: DB (CPU, locks,</w:t>
            </w:r>
            <w:r>
              <w:rPr>
                <w:sz w:val="18"/>
              </w:rPr>
              <w:t xml:space="preserve"> </w:t>
            </w:r>
            <w:r>
              <w:rPr>
                <w:rStyle w:val="VerbatimChar"/>
                <w:sz w:val="18"/>
              </w:rPr>
              <w:t xml:space="preserve">pg_stat_statements</w:t>
            </w:r>
            <w:r>
              <w:rPr>
                <w:sz w:val="18"/>
              </w:rPr>
              <w:t xml:space="preserve"> </w:t>
            </w:r>
            <w:r>
              <w:rPr>
                <w:sz w:val="18"/>
              </w:rPr>
              <w:t xml:space="preserve">top), pod CPU throttling, GC/memory (RB-13). 5.</w:t>
            </w:r>
            <w:r>
              <w:rPr>
                <w:sz w:val="18"/>
              </w:rPr>
              <w:t xml:space="preserve"> </w:t>
            </w:r>
            <w:r>
              <w:rPr>
                <w:bCs/>
                <w:b/>
                <w:sz w:val="18"/>
              </w:rPr>
              <w:t xml:space="preserve">Dashboards</w:t>
            </w:r>
            <w:r>
              <w:rPr>
                <w:sz w:val="18"/>
              </w:rPr>
              <w:t xml:space="preserve"> </w:t>
            </w:r>
            <w:r>
              <w:rPr>
                <w:sz w:val="18"/>
              </w:rPr>
              <w:t xml:space="preserve">are heavy at scale (KI-12); limit their use or move them to a read replica. 6.</w:t>
            </w:r>
            <w:r>
              <w:rPr>
                <w:sz w:val="18"/>
              </w:rPr>
              <w:t xml:space="preserve"> </w:t>
            </w:r>
            <w:r>
              <w:rPr>
                <w:bCs/>
                <w:b/>
                <w:sz w:val="18"/>
              </w:rPr>
              <w:t xml:space="preserve">Login</w:t>
            </w:r>
            <w:r>
              <w:rPr>
                <w:sz w:val="18"/>
              </w:rPr>
              <w:t xml:space="preserve"> </w:t>
            </w:r>
            <w:r>
              <w:rPr>
                <w:sz w:val="18"/>
              </w:rPr>
              <w:t xml:space="preserve">slow at shift start: scrypt CPU; scale out</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sz w:val="18"/>
              </w:rPr>
              <w:t xml:space="preserve">Scale out (</w:t>
            </w:r>
            <w:r>
              <w:rPr>
                <w:rStyle w:val="VerbatimChar"/>
                <w:sz w:val="18"/>
              </w:rPr>
              <w:t xml:space="preserve">kubectl scale</w:t>
            </w:r>
            <w:r>
              <w:rPr>
                <w:sz w:val="18"/>
              </w:rPr>
              <w:t xml:space="preserve"> </w:t>
            </w:r>
            <w:r>
              <w:rPr>
                <w:sz w:val="18"/>
              </w:rPr>
              <w:t xml:space="preserve">or raise the HPA minimum via CAB emergency change); kill long-running ad-hoc queries; postpone</w:t>
            </w:r>
            <w:r>
              <w:rPr>
                <w:sz w:val="18"/>
              </w:rPr>
              <w:t xml:space="preserve"> </w:t>
            </w:r>
            <w:r>
              <w:rPr>
                <w:rStyle w:val="VerbatimChar"/>
                <w:sz w:val="18"/>
              </w:rPr>
              <w:t xml:space="preserve">recompute</w:t>
            </w:r>
            <w:r>
              <w:rPr>
                <w:sz w:val="18"/>
              </w:rPr>
              <w:t xml:space="preserve"> </w:t>
            </w:r>
            <w:r>
              <w:rPr>
                <w:sz w:val="18"/>
              </w:rPr>
              <w:t xml:space="preserve">and</w:t>
            </w:r>
            <w:r>
              <w:rPr>
                <w:sz w:val="18"/>
              </w:rPr>
              <w:t xml:space="preserve"> </w:t>
            </w:r>
            <w:r>
              <w:rPr>
                <w:rStyle w:val="VerbatimChar"/>
                <w:sz w:val="18"/>
              </w:rPr>
              <w:t xml:space="preserve">ingest</w:t>
            </w:r>
            <w:r>
              <w:rPr>
                <w:sz w:val="18"/>
              </w:rPr>
              <w:t xml:space="preserve"> </w:t>
            </w:r>
            <w:r>
              <w:rPr>
                <w:sz w:val="18"/>
              </w:rPr>
              <w:t xml:space="preserve">batches to off-peak hours</w:t>
            </w:r>
          </w:p>
        </w:tc>
      </w:tr>
      <w:tr>
        <w:tc>
          <w:tcPr>
            <w:noWrap/>
          </w:tcPr>
          <w:p>
            <w:pPr>
              <w:pStyle w:val="Compact"/>
              <w:spacing w:before="20" w:after="20"/>
              <w:jc w:val="left"/>
            </w:pPr>
            <w:r>
              <w:rPr>
                <w:bCs/>
                <w:b/>
                <w:sz w:val="18"/>
              </w:rPr>
              <w:t xml:space="preserve">Verify</w:t>
            </w:r>
          </w:p>
        </w:tc>
        <w:tc>
          <w:tcPr/>
          <w:p>
            <w:pPr>
              <w:pStyle w:val="Compact"/>
              <w:spacing w:before="20" w:after="20"/>
              <w:jc w:val="left"/>
            </w:pPr>
            <w:r>
              <w:rPr>
                <w:sz w:val="18"/>
              </w:rPr>
              <w:t xml:space="preserve">p95 back under SLO for 30 min</w:t>
            </w:r>
          </w:p>
        </w:tc>
      </w:tr>
    </w:tbl>
    <w:bookmarkEnd w:id="43"/>
    <w:bookmarkStart w:id="44" w:name="rb-13--memory-growth--suspected-leak"/>
    <w:p>
      <w:pPr>
        <w:pStyle w:val="Heading3"/>
      </w:pPr>
      <w:r>
        <w:t xml:space="preserve">RB-13 — Memory growth / suspected leak</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ALR-60</w:t>
            </w:r>
            <w:r>
              <w:rPr>
                <w:sz w:val="18"/>
              </w:rPr>
              <w:t xml:space="preserve"> </w:t>
            </w:r>
            <w:r>
              <w:rPr>
                <w:rStyle w:val="VerbatimChar"/>
                <w:sz w:val="18"/>
              </w:rPr>
              <w:t xml:space="preserve">MemoryHigh</w:t>
            </w:r>
            <w:r>
              <w:rPr>
                <w:sz w:val="18"/>
              </w:rPr>
              <w:t xml:space="preserve"> </w:t>
            </w:r>
            <w:r>
              <w:rPr>
                <w:sz w:val="18"/>
              </w:rPr>
              <w:t xml:space="preserve">(</w:t>
            </w:r>
            <w:r>
              <w:rPr>
                <w:rStyle w:val="VerbatimChar"/>
                <w:sz w:val="18"/>
              </w:rPr>
              <w:t xml:space="preserve">process_resident_memory_bytes</w:t>
            </w:r>
            <w:r>
              <w:rPr>
                <w:sz w:val="18"/>
              </w:rPr>
              <w:t xml:space="preserve"> </w:t>
            </w:r>
            <w:r>
              <w:rPr>
                <w:sz w:val="18"/>
              </w:rPr>
              <w:t xml:space="preserve">&gt; 80 % of the container limit); OOMKilled restarts (ALR-61,</w:t>
            </w:r>
            <w:r>
              <w:rPr>
                <w:sz w:val="18"/>
              </w:rPr>
              <w:t xml:space="preserve"> </w:t>
            </w:r>
            <w:r>
              <w:rPr>
                <w:rStyle w:val="VerbatimChar"/>
                <w:sz w:val="18"/>
              </w:rPr>
              <w:t xml:space="preserve">resets(process_uptime_seconds[1h])</w:t>
            </w:r>
            <w:r>
              <w:rPr>
                <w:sz w:val="18"/>
              </w:rPr>
              <w:t xml:space="preserve">)</w:t>
            </w:r>
          </w:p>
        </w:tc>
      </w:tr>
      <w:tr>
        <w:tc>
          <w:tcPr>
            <w:noWrap/>
          </w:tcPr>
          <w:p>
            <w:pPr>
              <w:pStyle w:val="Compact"/>
              <w:spacing w:before="20" w:after="20"/>
              <w:jc w:val="left"/>
            </w:pPr>
            <w:r>
              <w:rPr>
                <w:bCs/>
                <w:b/>
                <w:sz w:val="18"/>
              </w:rPr>
              <w:t xml:space="preserve">Diagnose</w:t>
            </w:r>
          </w:p>
        </w:tc>
        <w:tc>
          <w:tcPr/>
          <w:p>
            <w:pPr>
              <w:pStyle w:val="Compact"/>
              <w:spacing w:before="20" w:after="20"/>
              <w:jc w:val="left"/>
            </w:pPr>
            <w:r>
              <w:rPr>
                <w:sz w:val="18"/>
              </w:rPr>
              <w:t xml:space="preserve">1.</w:t>
            </w:r>
            <w:r>
              <w:rPr>
                <w:sz w:val="18"/>
              </w:rPr>
              <w:t xml:space="preserve"> </w:t>
            </w:r>
            <w:r>
              <w:rPr>
                <w:bCs/>
                <w:b/>
                <w:sz w:val="18"/>
              </w:rPr>
              <w:t xml:space="preserve">Check the store first</w:t>
            </w:r>
            <w:r>
              <w:rPr>
                <w:sz w:val="18"/>
              </w:rPr>
              <w:t xml:space="preserve">:</w:t>
            </w:r>
            <w:r>
              <w:rPr>
                <w:sz w:val="18"/>
              </w:rPr>
              <w:t xml:space="preserve"> </w:t>
            </w:r>
            <w:r>
              <w:rPr>
                <w:rStyle w:val="VerbatimChar"/>
                <w:sz w:val="18"/>
              </w:rPr>
              <w:t xml:space="preserve">/health/ready</w:t>
            </w:r>
            <w:r>
              <w:rPr>
                <w:sz w:val="18"/>
              </w:rPr>
              <w:t xml:space="preserve"> </w:t>
            </w:r>
            <w:r>
              <w:rPr>
                <w:sz w:val="18"/>
              </w:rPr>
              <w:t xml:space="preserve">→</w:t>
            </w:r>
            <w:r>
              <w:rPr>
                <w:sz w:val="18"/>
              </w:rPr>
              <w:t xml:space="preserve"> </w:t>
            </w:r>
            <w:r>
              <w:rPr>
                <w:rStyle w:val="VerbatimChar"/>
                <w:sz w:val="18"/>
              </w:rPr>
              <w:t xml:space="preserve">store</w:t>
            </w:r>
            <w:r>
              <w:rPr>
                <w:sz w:val="18"/>
              </w:rPr>
              <w:t xml:space="preserve">. If</w:t>
            </w:r>
            <w:r>
              <w:rPr>
                <w:sz w:val="18"/>
              </w:rPr>
              <w:t xml:space="preserve"> </w:t>
            </w:r>
            <w:r>
              <w:rPr>
                <w:rStyle w:val="VerbatimChar"/>
                <w:sz w:val="18"/>
              </w:rPr>
              <w:t xml:space="preserve">memory</w:t>
            </w:r>
            <w:r>
              <w:rPr>
                <w:sz w:val="18"/>
              </w:rPr>
              <w:t xml:space="preserve">, the pod is holding all data in RAM: Sev 1 misconfiguration (production refuses to start without</w:t>
            </w:r>
            <w:r>
              <w:rPr>
                <w:sz w:val="18"/>
              </w:rPr>
              <w:t xml:space="preserve"> </w:t>
            </w:r>
            <w:r>
              <w:rPr>
                <w:rStyle w:val="VerbatimChar"/>
                <w:sz w:val="18"/>
              </w:rPr>
              <w:t xml:space="preserve">DATABASE_URL</w:t>
            </w:r>
            <w:r>
              <w:rPr>
                <w:sz w:val="18"/>
              </w:rPr>
              <w:t xml:space="preserve">, so check</w:t>
            </w:r>
            <w:r>
              <w:rPr>
                <w:sz w:val="18"/>
              </w:rPr>
              <w:t xml:space="preserve"> </w:t>
            </w:r>
            <w:r>
              <w:rPr>
                <w:rStyle w:val="VerbatimChar"/>
                <w:sz w:val="18"/>
              </w:rPr>
              <w:t xml:space="preserve">NODE_ENV</w:t>
            </w:r>
            <w:r>
              <w:rPr>
                <w:sz w:val="18"/>
              </w:rPr>
              <w:t xml:space="preserve"> </w:t>
            </w:r>
            <w:r>
              <w:rPr>
                <w:sz w:val="18"/>
              </w:rPr>
              <w:t xml:space="preserve">and</w:t>
            </w:r>
            <w:r>
              <w:rPr>
                <w:sz w:val="18"/>
              </w:rPr>
              <w:t xml:space="preserve"> </w:t>
            </w:r>
            <w:r>
              <w:rPr>
                <w:rStyle w:val="VerbatimChar"/>
                <w:sz w:val="18"/>
              </w:rPr>
              <w:t xml:space="preserve">ALLOW_MEMORY_STORE</w:t>
            </w:r>
            <w:r>
              <w:rPr>
                <w:sz w:val="18"/>
              </w:rPr>
              <w:t xml:space="preserve">). 2. Growth correlated with traffic from many IPs → rate-limiter buckets (cleaned only above 50,000 keys). 3. Large requests:</w:t>
            </w:r>
            <w:r>
              <w:rPr>
                <w:sz w:val="18"/>
              </w:rPr>
              <w:t xml:space="preserve"> </w:t>
            </w:r>
            <w:r>
              <w:rPr>
                <w:rStyle w:val="VerbatimChar"/>
                <w:sz w:val="18"/>
              </w:rPr>
              <w:t xml:space="preserve">POST /api/data/ingest</w:t>
            </w:r>
            <w:r>
              <w:rPr>
                <w:sz w:val="18"/>
              </w:rPr>
              <w:t xml:space="preserve"> </w:t>
            </w:r>
            <w:r>
              <w:rPr>
                <w:sz w:val="18"/>
              </w:rPr>
              <w:t xml:space="preserve">(5,000 records), dashboards and DSAR exports load large arrays. 4.</w:t>
            </w:r>
            <w:r>
              <w:rPr>
                <w:sz w:val="18"/>
              </w:rPr>
              <w:t xml:space="preserve"> </w:t>
            </w:r>
            <w:r>
              <w:rPr>
                <w:rStyle w:val="VerbatimChar"/>
                <w:sz w:val="18"/>
              </w:rPr>
              <w:t xml:space="preserve">GET /api/audit/verify</w:t>
            </w:r>
            <w:r>
              <w:rPr>
                <w:sz w:val="18"/>
              </w:rPr>
              <w:t xml:space="preserve"> </w:t>
            </w:r>
            <w:r>
              <w:rPr>
                <w:sz w:val="18"/>
              </w:rPr>
              <w:t xml:space="preserve">loads the whole audit log (KI-12). 5. Take a heap snapshot on one pod: run with</w:t>
            </w:r>
            <w:r>
              <w:rPr>
                <w:sz w:val="18"/>
              </w:rPr>
              <w:t xml:space="preserve"> </w:t>
            </w:r>
            <w:r>
              <w:rPr>
                <w:rStyle w:val="VerbatimChar"/>
                <w:sz w:val="18"/>
              </w:rPr>
              <w:t xml:space="preserve">NODE_OPTIONS=--heapsnapshot-signal=SIGUSR2</w:t>
            </w:r>
            <w:r>
              <w:rPr>
                <w:sz w:val="18"/>
              </w:rPr>
              <w:t xml:space="preserve"> </w:t>
            </w:r>
            <w:r>
              <w:rPr>
                <w:sz w:val="18"/>
              </w:rPr>
              <w:t xml:space="preserve">(set via CAB),</w:t>
            </w:r>
            <w:r>
              <w:rPr>
                <w:sz w:val="18"/>
              </w:rPr>
              <w:t xml:space="preserve"> </w:t>
            </w:r>
            <w:r>
              <w:rPr>
                <w:rStyle w:val="VerbatimChar"/>
                <w:sz w:val="18"/>
              </w:rPr>
              <w:t xml:space="preserve">kill -USR2 1</w:t>
            </w:r>
            <w:r>
              <w:rPr>
                <w:sz w:val="18"/>
              </w:rPr>
              <w:t xml:space="preserve"> </w:t>
            </w:r>
            <w:r>
              <w:rPr>
                <w:sz w:val="18"/>
              </w:rPr>
              <w:t xml:space="preserve">in the container, copy the snapshot out, and hand it to L3</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sz w:val="18"/>
              </w:rPr>
              <w:t xml:space="preserve">Rolling restart as a temporary measure (graceful: readiness drops first); raise the memory limit through CAB; L3 fix</w:t>
            </w:r>
          </w:p>
        </w:tc>
      </w:tr>
      <w:tr>
        <w:tc>
          <w:tcPr>
            <w:noWrap/>
          </w:tcPr>
          <w:p>
            <w:pPr>
              <w:pStyle w:val="Compact"/>
              <w:spacing w:before="20" w:after="20"/>
              <w:jc w:val="left"/>
            </w:pPr>
            <w:r>
              <w:rPr>
                <w:bCs/>
                <w:b/>
                <w:sz w:val="18"/>
              </w:rPr>
              <w:t xml:space="preserve">Verify</w:t>
            </w:r>
          </w:p>
        </w:tc>
        <w:tc>
          <w:tcPr/>
          <w:p>
            <w:pPr>
              <w:pStyle w:val="Compact"/>
              <w:spacing w:before="20" w:after="20"/>
              <w:jc w:val="left"/>
            </w:pPr>
            <w:r>
              <w:rPr>
                <w:sz w:val="18"/>
              </w:rPr>
              <w:t xml:space="preserve">RSS flat over 6 h</w:t>
            </w:r>
          </w:p>
        </w:tc>
      </w:tr>
    </w:tbl>
    <w:bookmarkEnd w:id="44"/>
    <w:bookmarkStart w:id="45" w:name="rb-14--certificate-verification-failures"/>
    <w:p>
      <w:pPr>
        <w:pStyle w:val="Heading3"/>
      </w:pPr>
      <w:r>
        <w:t xml:space="preserve">RB-14 — Certificate verification failures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Complaints from customers, traffic police or inspection centres;</w:t>
            </w:r>
            <w:r>
              <w:rPr>
                <w:sz w:val="18"/>
              </w:rPr>
              <w:t xml:space="preserve"> </w:t>
            </w:r>
            <w:r>
              <w:rPr>
                <w:rStyle w:val="VerbatimChar"/>
                <w:sz w:val="18"/>
              </w:rPr>
              <w:t xml:space="preserve">GET /api/public/certificates/:certNo</w:t>
            </w:r>
            <w:r>
              <w:rPr>
                <w:sz w:val="18"/>
              </w:rPr>
              <w:t xml:space="preserve"> </w:t>
            </w:r>
            <w:r>
              <w:rPr>
                <w:sz w:val="18"/>
              </w:rPr>
              <w:t xml:space="preserve">returning</w:t>
            </w:r>
            <w:r>
              <w:rPr>
                <w:sz w:val="18"/>
              </w:rPr>
              <w:t xml:space="preserve"> </w:t>
            </w:r>
            <w:r>
              <w:rPr>
                <w:rStyle w:val="VerbatimChar"/>
                <w:sz w:val="18"/>
              </w:rPr>
              <w:t xml:space="preserve">valid:false</w:t>
            </w:r>
            <w:r>
              <w:rPr>
                <w:sz w:val="18"/>
              </w:rPr>
              <w:t xml:space="preserve">; 429s on that route; synthetic check ALR-71</w:t>
            </w:r>
          </w:p>
        </w:tc>
      </w:tr>
      <w:tr>
        <w:tc>
          <w:tcPr>
            <w:noWrap/>
          </w:tcPr>
          <w:p>
            <w:pPr>
              <w:pStyle w:val="Compact"/>
              <w:spacing w:before="20" w:after="20"/>
              <w:jc w:val="left"/>
            </w:pPr>
            <w:r>
              <w:rPr>
                <w:bCs/>
                <w:b/>
                <w:sz w:val="18"/>
              </w:rPr>
              <w:t xml:space="preserve">Diagnose</w:t>
            </w:r>
          </w:p>
        </w:tc>
        <w:tc>
          <w:tcPr/>
          <w:p>
            <w:pPr>
              <w:pStyle w:val="Compact"/>
              <w:spacing w:before="20" w:after="20"/>
              <w:jc w:val="left"/>
            </w:pPr>
            <w:r>
              <w:rPr>
                <w:sz w:val="18"/>
              </w:rPr>
              <w:t xml:space="preserve">1.</w:t>
            </w:r>
            <w:r>
              <w:rPr>
                <w:sz w:val="18"/>
              </w:rPr>
              <w:t xml:space="preserve"> </w:t>
            </w:r>
            <w:r>
              <w:rPr>
                <w:rStyle w:val="VerbatimChar"/>
                <w:sz w:val="18"/>
              </w:rPr>
              <w:t xml:space="preserve">{"valid":false,"reason":"not_found"}</w:t>
            </w:r>
            <w:r>
              <w:rPr>
                <w:sz w:val="18"/>
              </w:rPr>
              <w:t xml:space="preserve"> </w:t>
            </w:r>
            <w:r>
              <w:rPr>
                <w:sz w:val="18"/>
              </w:rPr>
              <w:t xml:space="preserve">→ no</w:t>
            </w:r>
            <w:r>
              <w:rPr>
                <w:sz w:val="18"/>
              </w:rPr>
              <w:t xml:space="preserve"> </w:t>
            </w:r>
            <w:r>
              <w:rPr>
                <w:rStyle w:val="VerbatimChar"/>
                <w:sz w:val="18"/>
              </w:rPr>
              <w:t xml:space="preserve">policies</w:t>
            </w:r>
            <w:r>
              <w:rPr>
                <w:sz w:val="18"/>
              </w:rPr>
              <w:t xml:space="preserve"> </w:t>
            </w:r>
            <w:r>
              <w:rPr>
                <w:sz w:val="18"/>
              </w:rPr>
              <w:t xml:space="preserve">row with that certificate number. Check the order (RB-11): issuance may have failed after TASCO core issued the policy. 2.</w:t>
            </w:r>
            <w:r>
              <w:rPr>
                <w:sz w:val="18"/>
              </w:rPr>
              <w:t xml:space="preserve"> </w:t>
            </w:r>
            <w:r>
              <w:rPr>
                <w:rStyle w:val="VerbatimChar"/>
                <w:sz w:val="18"/>
              </w:rPr>
              <w:t xml:space="preserve">valid:false, state:"not_yet_in_force"</w:t>
            </w:r>
            <w:r>
              <w:rPr>
                <w:sz w:val="18"/>
              </w:rPr>
              <w:t xml:space="preserve"> </w:t>
            </w:r>
            <w:r>
              <w:rPr>
                <w:sz w:val="18"/>
              </w:rPr>
              <w:t xml:space="preserve">→</w:t>
            </w:r>
            <w:r>
              <w:rPr>
                <w:sz w:val="18"/>
              </w:rPr>
              <w:t xml:space="preserve"> </w:t>
            </w:r>
            <w:r>
              <w:rPr>
                <w:bCs/>
                <w:b/>
                <w:sz w:val="18"/>
              </w:rPr>
              <w:t xml:space="preserve">expected for early renewals</w:t>
            </w:r>
            <w:r>
              <w:rPr>
                <w:sz w:val="18"/>
              </w:rPr>
              <w:t xml:space="preserve">: cover starts the day after the current expiry; the page shows the start date; explain this to the caller.</w:t>
            </w:r>
            <w:r>
              <w:rPr>
                <w:sz w:val="18"/>
              </w:rPr>
              <w:t xml:space="preserve"> </w:t>
            </w:r>
            <w:r>
              <w:rPr>
                <w:rStyle w:val="VerbatimChar"/>
                <w:sz w:val="18"/>
              </w:rPr>
              <w:t xml:space="preserve">state:"expired"</w:t>
            </w:r>
            <w:r>
              <w:rPr>
                <w:sz w:val="18"/>
              </w:rPr>
              <w:t xml:space="preserve"> </w:t>
            </w:r>
            <w:r>
              <w:rPr>
                <w:sz w:val="18"/>
              </w:rPr>
              <w:t xml:space="preserve">→ the policy has ended. Any other</w:t>
            </w:r>
            <w:r>
              <w:rPr>
                <w:sz w:val="18"/>
              </w:rPr>
              <w:t xml:space="preserve"> </w:t>
            </w:r>
            <w:r>
              <w:rPr>
                <w:rStyle w:val="VerbatimChar"/>
                <w:sz w:val="18"/>
              </w:rPr>
              <w:t xml:space="preserve">state</w:t>
            </w:r>
            <w:r>
              <w:rPr>
                <w:sz w:val="18"/>
              </w:rPr>
              <w:t xml:space="preserve"> </w:t>
            </w:r>
            <w:r>
              <w:rPr>
                <w:sz w:val="18"/>
              </w:rPr>
              <w:t xml:space="preserve">(e.g.</w:t>
            </w:r>
            <w:r>
              <w:rPr>
                <w:sz w:val="18"/>
              </w:rPr>
              <w:t xml:space="preserve"> </w:t>
            </w:r>
            <w:r>
              <w:rPr>
                <w:rStyle w:val="VerbatimChar"/>
                <w:sz w:val="18"/>
              </w:rPr>
              <w:t xml:space="preserve">cancelled</w:t>
            </w:r>
            <w:r>
              <w:rPr>
                <w:sz w:val="18"/>
              </w:rPr>
              <w:t xml:space="preserve">) is the policy status. 3. Valid in the API but the page fails → front-end/static issue:</w:t>
            </w:r>
            <w:r>
              <w:rPr>
                <w:sz w:val="18"/>
              </w:rPr>
              <w:t xml:space="preserve"> </w:t>
            </w:r>
            <w:r>
              <w:rPr>
                <w:rStyle w:val="VerbatimChar"/>
                <w:sz w:val="18"/>
              </w:rPr>
              <w:t xml:space="preserve">/verify/&lt;certNo&gt;</w:t>
            </w:r>
            <w:r>
              <w:rPr>
                <w:sz w:val="18"/>
              </w:rPr>
              <w:t xml:space="preserve"> </w:t>
            </w:r>
            <w:r>
              <w:rPr>
                <w:sz w:val="18"/>
              </w:rPr>
              <w:t xml:space="preserve">serves</w:t>
            </w:r>
            <w:r>
              <w:rPr>
                <w:sz w:val="18"/>
              </w:rPr>
              <w:t xml:space="preserve"> </w:t>
            </w:r>
            <w:r>
              <w:rPr>
                <w:rStyle w:val="VerbatimChar"/>
                <w:sz w:val="18"/>
              </w:rPr>
              <w:t xml:space="preserve">public/verify.html</w:t>
            </w:r>
            <w:r>
              <w:rPr>
                <w:sz w:val="18"/>
              </w:rPr>
              <w:t xml:space="preserve">; check the release image and the CSP (</w:t>
            </w:r>
            <w:r>
              <w:rPr>
                <w:rStyle w:val="VerbatimChar"/>
                <w:sz w:val="18"/>
              </w:rPr>
              <w:t xml:space="preserve">script-src 'self'</w:t>
            </w:r>
            <w:r>
              <w:rPr>
                <w:sz w:val="18"/>
              </w:rPr>
              <w:t xml:space="preserve">). 4. 429 → per-IP limits (each verification costs 2 tokens, so 150/min per IP); inspection centres behind one NAT IP can hit it: allow-list them at the gateway or raise the limit</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sz w:val="18"/>
              </w:rPr>
              <w:t xml:space="preserve">As per the cause; for a missing policy row after successful TASCO core issuance, L3 inserts the policy from the TASCO core record (data fix under change control)</w:t>
            </w:r>
          </w:p>
        </w:tc>
      </w:tr>
      <w:tr>
        <w:tc>
          <w:tcPr>
            <w:noWrap/>
          </w:tcPr>
          <w:p>
            <w:pPr>
              <w:pStyle w:val="Compact"/>
              <w:spacing w:before="20" w:after="20"/>
              <w:jc w:val="left"/>
            </w:pPr>
            <w:r>
              <w:rPr>
                <w:bCs/>
                <w:b/>
                <w:sz w:val="18"/>
              </w:rPr>
              <w:t xml:space="preserve">Verify</w:t>
            </w:r>
          </w:p>
        </w:tc>
        <w:tc>
          <w:tcPr/>
          <w:p>
            <w:pPr>
              <w:pStyle w:val="Compact"/>
              <w:spacing w:before="20" w:after="20"/>
              <w:jc w:val="left"/>
            </w:pPr>
            <w:r>
              <w:rPr>
                <w:sz w:val="18"/>
              </w:rPr>
              <w:t xml:space="preserve">The QR scan shows a valid certificate</w:t>
            </w:r>
          </w:p>
        </w:tc>
      </w:tr>
    </w:tbl>
    <w:bookmarkEnd w:id="45"/>
    <w:bookmarkStart w:id="46" w:name="rb-15--partner-api-failures"/>
    <w:p>
      <w:pPr>
        <w:pStyle w:val="Heading3"/>
      </w:pPr>
      <w:r>
        <w:t xml:space="preserve">RB-15 — Partner API failures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noWrap/>
          </w:tcPr>
          <w:p>
            <w:pPr>
              <w:pStyle w:val="Compact"/>
              <w:spacing w:before="20" w:after="20"/>
              <w:jc w:val="left"/>
            </w:pPr>
            <w:r>
              <w:rPr>
                <w:bCs/>
                <w:b/>
                <w:sz w:val="18"/>
              </w:rPr>
              <w:t xml:space="preserve">Detect</w:t>
            </w:r>
          </w:p>
        </w:tc>
        <w:tc>
          <w:tcPr/>
          <w:p>
            <w:pPr>
              <w:pStyle w:val="Compact"/>
              <w:spacing w:before="20" w:after="20"/>
              <w:jc w:val="left"/>
            </w:pPr>
            <w:r>
              <w:rPr>
                <w:sz w:val="18"/>
              </w:rPr>
              <w:t xml:space="preserve">Partner reports; 401 spikes on</w:t>
            </w:r>
            <w:r>
              <w:rPr>
                <w:sz w:val="18"/>
              </w:rPr>
              <w:t xml:space="preserve"> </w:t>
            </w:r>
            <w:r>
              <w:rPr>
                <w:rStyle w:val="VerbatimChar"/>
                <w:sz w:val="18"/>
              </w:rPr>
              <w:t xml:space="preserve">/api/partner/v1/*</w:t>
            </w:r>
            <w:r>
              <w:rPr>
                <w:sz w:val="18"/>
              </w:rPr>
              <w:t xml:space="preserve">;</w:t>
            </w:r>
            <w:r>
              <w:rPr>
                <w:sz w:val="18"/>
              </w:rPr>
              <w:t xml:space="preserve"> </w:t>
            </w:r>
            <w:r>
              <w:rPr>
                <w:rStyle w:val="VerbatimChar"/>
                <w:sz w:val="18"/>
              </w:rPr>
              <w:t xml:space="preserve">quotes_total{channel="partner_api"}</w:t>
            </w:r>
            <w:r>
              <w:rPr>
                <w:sz w:val="18"/>
              </w:rPr>
              <w:t xml:space="preserve"> </w:t>
            </w:r>
            <w:r>
              <w:rPr>
                <w:sz w:val="18"/>
              </w:rPr>
              <w:t xml:space="preserve">flat</w:t>
            </w:r>
          </w:p>
        </w:tc>
      </w:tr>
      <w:tr>
        <w:tc>
          <w:tcPr>
            <w:noWrap/>
          </w:tcPr>
          <w:p>
            <w:pPr>
              <w:pStyle w:val="Compact"/>
              <w:spacing w:before="20" w:after="20"/>
              <w:jc w:val="left"/>
            </w:pPr>
            <w:r>
              <w:rPr>
                <w:bCs/>
                <w:b/>
                <w:sz w:val="18"/>
              </w:rPr>
              <w:t xml:space="preserve">Diagnose</w:t>
            </w:r>
          </w:p>
        </w:tc>
        <w:tc>
          <w:tcPr/>
          <w:p>
            <w:pPr>
              <w:pStyle w:val="Compact"/>
              <w:spacing w:before="20" w:after="20"/>
              <w:jc w:val="left"/>
            </w:pPr>
            <w:r>
              <w:rPr>
                <w:sz w:val="18"/>
              </w:rPr>
              <w:t xml:space="preserve">401 → wrong or revoked key, or partner</w:t>
            </w:r>
            <w:r>
              <w:rPr>
                <w:sz w:val="18"/>
              </w:rPr>
              <w:t xml:space="preserve"> </w:t>
            </w:r>
            <w:r>
              <w:rPr>
                <w:rStyle w:val="VerbatimChar"/>
                <w:sz w:val="18"/>
              </w:rPr>
              <w:t xml:space="preserve">suspended</w:t>
            </w:r>
            <w:r>
              <w:rPr>
                <w:sz w:val="18"/>
              </w:rPr>
              <w:t xml:space="preserve"> </w:t>
            </w:r>
            <w:r>
              <w:rPr>
                <w:sz w:val="18"/>
              </w:rPr>
              <w:t xml:space="preserve">(</w:t>
            </w:r>
            <w:r>
              <w:rPr>
                <w:rStyle w:val="VerbatimChar"/>
                <w:sz w:val="18"/>
              </w:rPr>
              <w:t xml:space="preserve">GET /api/partners</w:t>
            </w:r>
            <w:r>
              <w:rPr>
                <w:sz w:val="18"/>
              </w:rPr>
              <w:t xml:space="preserve">); keys must start with</w:t>
            </w:r>
            <w:r>
              <w:rPr>
                <w:sz w:val="18"/>
              </w:rPr>
              <w:t xml:space="preserve"> </w:t>
            </w:r>
            <w:r>
              <w:rPr>
                <w:rStyle w:val="VerbatimChar"/>
                <w:sz w:val="18"/>
              </w:rPr>
              <w:t xml:space="preserve">tpk_</w:t>
            </w:r>
            <w:r>
              <w:rPr>
                <w:sz w:val="18"/>
              </w:rPr>
              <w:t xml:space="preserve">. 404 "Quote not found" on bind → the quote belongs to another partner, or a typo. 422 → quote expired or converted. 409 on a retry → the</w:t>
            </w:r>
            <w:r>
              <w:rPr>
                <w:sz w:val="18"/>
              </w:rPr>
              <w:t xml:space="preserve"> </w:t>
            </w:r>
            <w:r>
              <w:rPr>
                <w:rStyle w:val="VerbatimChar"/>
                <w:sz w:val="18"/>
              </w:rPr>
              <w:t xml:space="preserve">Idempotency-Key</w:t>
            </w:r>
            <w:r>
              <w:rPr>
                <w:sz w:val="18"/>
              </w:rPr>
              <w:t xml:space="preserve"> </w:t>
            </w:r>
            <w:r>
              <w:rPr>
                <w:sz w:val="18"/>
              </w:rPr>
              <w:t xml:space="preserve">belongs to a failed attempt (or the quote is being paid concurrently): retry with a new key. 403 → the key lacks the scope (</w:t>
            </w:r>
            <w:r>
              <w:rPr>
                <w:rStyle w:val="VerbatimChar"/>
                <w:sz w:val="18"/>
              </w:rPr>
              <w:t xml:space="preserve">quote</w:t>
            </w:r>
            <w:r>
              <w:rPr>
                <w:sz w:val="18"/>
              </w:rPr>
              <w:t xml:space="preserve">,</w:t>
            </w:r>
            <w:r>
              <w:rPr>
                <w:sz w:val="18"/>
              </w:rPr>
              <w:t xml:space="preserve"> </w:t>
            </w:r>
            <w:r>
              <w:rPr>
                <w:rStyle w:val="VerbatimChar"/>
                <w:sz w:val="18"/>
              </w:rPr>
              <w:t xml:space="preserve">purchase</w:t>
            </w:r>
            <w:r>
              <w:rPr>
                <w:sz w:val="18"/>
              </w:rPr>
              <w:t xml:space="preserve">,</w:t>
            </w:r>
            <w:r>
              <w:rPr>
                <w:sz w:val="18"/>
              </w:rPr>
              <w:t xml:space="preserve"> </w:t>
            </w:r>
            <w:r>
              <w:rPr>
                <w:rStyle w:val="VerbatimChar"/>
                <w:sz w:val="18"/>
              </w:rPr>
              <w:t xml:space="preserve">policies:read</w:t>
            </w:r>
            <w:r>
              <w:rPr>
                <w:sz w:val="18"/>
              </w:rPr>
              <w:t xml:space="preserve">)</w:t>
            </w:r>
          </w:p>
        </w:tc>
      </w:tr>
      <w:tr>
        <w:tc>
          <w:tcPr>
            <w:noWrap/>
          </w:tcPr>
          <w:p>
            <w:pPr>
              <w:pStyle w:val="Compact"/>
              <w:spacing w:before="20" w:after="20"/>
              <w:jc w:val="left"/>
            </w:pPr>
            <w:r>
              <w:rPr>
                <w:bCs/>
                <w:b/>
                <w:sz w:val="18"/>
              </w:rPr>
              <w:t xml:space="preserve">Remediate</w:t>
            </w:r>
          </w:p>
        </w:tc>
        <w:tc>
          <w:tcPr/>
          <w:p>
            <w:pPr>
              <w:pStyle w:val="Compact"/>
              <w:spacing w:before="20" w:after="20"/>
              <w:jc w:val="left"/>
            </w:pPr>
            <w:r>
              <w:rPr>
                <w:sz w:val="18"/>
              </w:rPr>
              <w:t xml:space="preserve">Re-issue the key (SOP-04); unsuspend through the partner manager (</w:t>
            </w:r>
            <w:r>
              <w:rPr>
                <w:rStyle w:val="VerbatimChar"/>
                <w:sz w:val="18"/>
              </w:rPr>
              <w:t xml:space="preserve">PATCH /api/partners/:id {status:"active"}</w:t>
            </w:r>
            <w:r>
              <w:rPr>
                <w:sz w:val="18"/>
              </w:rPr>
              <w:t xml:space="preserve">)</w:t>
            </w:r>
          </w:p>
        </w:tc>
      </w:tr>
    </w:tbl>
    <w:p>
      <w:r>
        <w:pict>
          <v:rect style="width:0;height:1.5pt" o:hralign="center" o:hrstd="t" o:hr="t"/>
        </w:pict>
      </w:r>
    </w:p>
    <w:bookmarkEnd w:id="46"/>
    <w:bookmarkEnd w:id="47"/>
    <w:bookmarkStart w:id="57" w:name="X78e9034c724db131673111966e8932644d3ca8d"/>
    <w:p>
      <w:pPr>
        <w:pStyle w:val="Heading2"/>
      </w:pPr>
      <w:r>
        <w:t xml:space="preserve">4. Standard operating procedures</w:t>
      </w:r>
    </w:p>
    <w:bookmarkStart w:id="48" w:name="Xd30464718300764a286bcb07a2371c3e917585f"/>
    <w:p>
      <w:pPr>
        <w:pStyle w:val="Heading3"/>
      </w:pPr>
      <w:r>
        <w:t xml:space="preserve">SOP-01 — Rotate the PII data-encryption key (</w:t>
      </w:r>
      <w:r>
        <w:rPr>
          <w:rStyle w:val="VerbatimChar"/>
        </w:rPr>
        <w:t xml:space="preserve">DATA_KEYS</w:t>
      </w:r>
      <w:r>
        <w:t xml:space="preserve">)</w:t>
      </w:r>
    </w:p>
    <w:p>
      <w:pPr>
        <w:pStyle w:val="FirstParagraph"/>
      </w:pPr>
      <w:r>
        <w:t xml:space="preserve">Format:</w:t>
      </w:r>
      <w:r>
        <w:t xml:space="preserve"> </w:t>
      </w:r>
      <w:r>
        <w:rPr>
          <w:rStyle w:val="VerbatimChar"/>
        </w:rPr>
        <w:t xml:space="preserve">DATA_KEYS="k1:&lt;base64 32 bytes&gt;,k2:&lt;base64 32 bytes&gt;"</w:t>
      </w:r>
      <w:r>
        <w:t xml:space="preserve">.</w:t>
      </w:r>
      <w:r>
        <w:t xml:space="preserve"> </w:t>
      </w:r>
      <w:r>
        <w:rPr>
          <w:rStyle w:val="VerbatimChar"/>
        </w:rPr>
        <w:t xml:space="preserve">DATA_KEY_ACTIVE</w:t>
      </w:r>
      <w:r>
        <w:t xml:space="preserve"> </w:t>
      </w:r>
      <w:r>
        <w:t xml:space="preserve">selects the key for new writes; it defaults to the</w:t>
      </w:r>
      <w:r>
        <w:t xml:space="preserve"> </w:t>
      </w:r>
      <w:r>
        <w:rPr>
          <w:bCs/>
          <w:b/>
        </w:rPr>
        <w:t xml:space="preserve">last</w:t>
      </w:r>
      <w:r>
        <w:t xml:space="preserve"> </w:t>
      </w:r>
      <w:r>
        <w:t xml:space="preserve">listed key. Ciphertext carries its key ID (</w:t>
      </w:r>
      <w:r>
        <w:rPr>
          <w:rStyle w:val="VerbatimChar"/>
        </w:rPr>
        <w:t xml:space="preserve">enc:v1:&lt;keyId&gt;:…</w:t>
      </w:r>
      <w:r>
        <w:t xml:space="preserve">), so any key still listed can decrypt it.</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Step</w:t>
            </w:r>
          </w:p>
        </w:tc>
        <w:tc>
          <w:tcPr>
            <w:shd w:val="clear" w:color="auto" w:fill="213368"/>
          </w:tcPr>
          <w:p>
            <w:pPr>
              <w:pStyle w:val="Compact"/>
              <w:spacing w:before="20" w:after="20"/>
              <w:jc w:val="left"/>
            </w:pPr>
            <w:r>
              <w:rPr>
                <w:b/>
                <w:color w:val="FFFFFF"/>
                <w:sz w:val="18"/>
              </w:rPr>
              <w:t xml:space="preserve">Action</w:t>
            </w:r>
          </w:p>
        </w:tc>
        <w:tc>
          <w:tcPr>
            <w:shd w:val="clear" w:color="auto" w:fill="213368"/>
          </w:tcPr>
          <w:p>
            <w:pPr>
              <w:pStyle w:val="Compact"/>
              <w:spacing w:before="20" w:after="20"/>
              <w:jc w:val="left"/>
            </w:pPr>
            <w:r>
              <w:rPr>
                <w:b/>
                <w:color w:val="FFFFFF"/>
                <w:sz w:val="18"/>
              </w:rPr>
              <w:t xml:space="preserve">Owner</w:t>
            </w:r>
          </w:p>
        </w:tc>
      </w:tr>
      <w:tr>
        <w:tc>
          <w:tcPr>
            <w:noWrap/>
          </w:tcPr>
          <w:p>
            <w:pPr>
              <w:pStyle w:val="Compact"/>
              <w:spacing w:before="20" w:after="20"/>
              <w:jc w:val="left"/>
            </w:pPr>
            <w:r>
              <w:rPr>
                <w:sz w:val="18"/>
              </w:rPr>
              <w:t xml:space="preserve">0</w:t>
            </w:r>
          </w:p>
        </w:tc>
        <w:tc>
          <w:tcPr/>
          <w:p>
            <w:pPr>
              <w:pStyle w:val="Compact"/>
              <w:spacing w:before="20" w:after="20"/>
              <w:jc w:val="left"/>
            </w:pPr>
            <w:r>
              <w:rPr>
                <w:sz w:val="18"/>
              </w:rPr>
              <w:t xml:space="preserve">CAB standard change; schedule off-peak (22:00 ICT)</w:t>
            </w:r>
          </w:p>
        </w:tc>
        <w:tc>
          <w:tcPr>
            <w:noWrap/>
          </w:tcPr>
          <w:p>
            <w:pPr>
              <w:pStyle w:val="Compact"/>
              <w:spacing w:before="20" w:after="20"/>
              <w:jc w:val="left"/>
            </w:pPr>
            <w:r>
              <w:rPr>
                <w:sz w:val="18"/>
              </w:rPr>
              <w:t xml:space="preserve">L2</w:t>
            </w:r>
          </w:p>
        </w:tc>
      </w:tr>
      <w:tr>
        <w:tc>
          <w:tcPr>
            <w:noWrap/>
          </w:tcPr>
          <w:p>
            <w:pPr>
              <w:pStyle w:val="Compact"/>
              <w:spacing w:before="20" w:after="20"/>
              <w:jc w:val="left"/>
            </w:pPr>
            <w:r>
              <w:rPr>
                <w:sz w:val="18"/>
              </w:rPr>
              <w:t xml:space="preserve">1</w:t>
            </w:r>
          </w:p>
        </w:tc>
        <w:tc>
          <w:tcPr/>
          <w:p>
            <w:pPr>
              <w:pStyle w:val="Compact"/>
              <w:spacing w:before="20" w:after="20"/>
              <w:jc w:val="left"/>
            </w:pPr>
            <w:r>
              <w:rPr>
                <w:sz w:val="18"/>
              </w:rPr>
              <w:t xml:space="preserve">Generate the key in the vault/KMS:</w:t>
            </w:r>
            <w:r>
              <w:rPr>
                <w:sz w:val="18"/>
              </w:rPr>
              <w:t xml:space="preserve"> </w:t>
            </w:r>
            <w:r>
              <w:rPr>
                <w:rStyle w:val="VerbatimChar"/>
                <w:sz w:val="18"/>
              </w:rPr>
              <w:t xml:space="preserve">openssl rand -base64 32</w:t>
            </w:r>
            <w:r>
              <w:rPr>
                <w:sz w:val="18"/>
              </w:rPr>
              <w:t xml:space="preserve"> </w:t>
            </w:r>
            <w:r>
              <w:rPr>
                <w:sz w:val="18"/>
              </w:rPr>
              <w:t xml:space="preserve">→ store as</w:t>
            </w:r>
            <w:r>
              <w:rPr>
                <w:sz w:val="18"/>
              </w:rPr>
              <w:t xml:space="preserve"> </w:t>
            </w:r>
            <w:r>
              <w:rPr>
                <w:rStyle w:val="VerbatimChar"/>
                <w:sz w:val="18"/>
              </w:rPr>
              <w:t xml:space="preserve">k2</w:t>
            </w:r>
            <w:r>
              <w:rPr>
                <w:sz w:val="18"/>
              </w:rPr>
              <w:t xml:space="preserve">. Never put it in git or tickets</w:t>
            </w:r>
          </w:p>
        </w:tc>
        <w:tc>
          <w:tcPr/>
          <w:p>
            <w:pPr>
              <w:pStyle w:val="Compact"/>
              <w:spacing w:before="20" w:after="20"/>
              <w:jc w:val="left"/>
            </w:pPr>
            <w:r>
              <w:rPr>
                <w:sz w:val="18"/>
              </w:rPr>
              <w:t xml:space="preserve">Security</w:t>
            </w:r>
          </w:p>
        </w:tc>
      </w:tr>
      <w:tr>
        <w:tc>
          <w:tcPr>
            <w:noWrap/>
          </w:tcPr>
          <w:p>
            <w:pPr>
              <w:pStyle w:val="Compact"/>
              <w:spacing w:before="20" w:after="20"/>
              <w:jc w:val="left"/>
            </w:pPr>
            <w:r>
              <w:rPr>
                <w:sz w:val="18"/>
              </w:rPr>
              <w:t xml:space="preserve">2</w:t>
            </w:r>
          </w:p>
        </w:tc>
        <w:tc>
          <w:tcPr/>
          <w:p>
            <w:pPr>
              <w:pStyle w:val="Compact"/>
              <w:spacing w:before="20" w:after="20"/>
              <w:jc w:val="left"/>
            </w:pPr>
            <w:r>
              <w:rPr>
                <w:bCs/>
                <w:b/>
                <w:sz w:val="18"/>
              </w:rPr>
              <w:t xml:space="preserve">Phase 1: distribute without activating.</w:t>
            </w:r>
            <w:r>
              <w:rPr>
                <w:sz w:val="18"/>
              </w:rPr>
              <w:t xml:space="preserve"> </w:t>
            </w:r>
            <w:r>
              <w:rPr>
                <w:sz w:val="18"/>
              </w:rPr>
              <w:t xml:space="preserve">Update the secret to</w:t>
            </w:r>
            <w:r>
              <w:rPr>
                <w:sz w:val="18"/>
              </w:rPr>
              <w:t xml:space="preserve"> </w:t>
            </w:r>
            <w:r>
              <w:rPr>
                <w:rStyle w:val="VerbatimChar"/>
                <w:sz w:val="18"/>
              </w:rPr>
              <w:t xml:space="preserve">DATA_KEYS=k1:…,k2:…</w:t>
            </w:r>
            <w:r>
              <w:rPr>
                <w:sz w:val="18"/>
              </w:rPr>
              <w:t xml:space="preserve"> </w:t>
            </w:r>
            <w:r>
              <w:rPr>
                <w:bCs/>
                <w:b/>
                <w:sz w:val="18"/>
              </w:rPr>
              <w:t xml:space="preserve">and set</w:t>
            </w:r>
            <w:r>
              <w:rPr>
                <w:bCs/>
                <w:b/>
                <w:sz w:val="18"/>
              </w:rPr>
              <w:t xml:space="preserve"> </w:t>
            </w:r>
            <w:r>
              <w:rPr>
                <w:rStyle w:val="VerbatimChar"/>
                <w:bCs/>
                <w:b/>
                <w:sz w:val="18"/>
              </w:rPr>
              <w:t xml:space="preserve">DATA_KEY_ACTIVE=k1</w:t>
            </w:r>
            <w:r>
              <w:rPr>
                <w:bCs/>
                <w:b/>
                <w:sz w:val="18"/>
              </w:rPr>
              <w:t xml:space="preserve"> </w:t>
            </w:r>
            <w:r>
              <w:rPr>
                <w:bCs/>
                <w:b/>
                <w:sz w:val="18"/>
              </w:rPr>
              <w:t xml:space="preserve">explicitly</w:t>
            </w:r>
            <w:r>
              <w:rPr>
                <w:sz w:val="18"/>
              </w:rPr>
              <w:t xml:space="preserve">. Rolling restart of the Deployment</w:t>
            </w:r>
            <w:r>
              <w:rPr>
                <w:sz w:val="18"/>
              </w:rPr>
              <w:t xml:space="preserve"> </w:t>
            </w:r>
            <w:r>
              <w:rPr>
                <w:bCs/>
                <w:b/>
                <w:sz w:val="18"/>
              </w:rPr>
              <w:t xml:space="preserve">and</w:t>
            </w:r>
            <w:r>
              <w:rPr>
                <w:sz w:val="18"/>
              </w:rPr>
              <w:t xml:space="preserve"> </w:t>
            </w:r>
            <w:r>
              <w:rPr>
                <w:sz w:val="18"/>
              </w:rPr>
              <w:t xml:space="preserve">update of the CronJob/Job pods (they read the same secret)</w:t>
            </w:r>
          </w:p>
        </w:tc>
        <w:tc>
          <w:tcPr>
            <w:noWrap/>
          </w:tcPr>
          <w:p>
            <w:pPr>
              <w:pStyle w:val="Compact"/>
              <w:spacing w:before="20" w:after="20"/>
              <w:jc w:val="left"/>
            </w:pPr>
            <w:r>
              <w:rPr>
                <w:sz w:val="18"/>
              </w:rPr>
              <w:t xml:space="preserve">L2</w:t>
            </w:r>
          </w:p>
        </w:tc>
      </w:tr>
      <w:tr>
        <w:tc>
          <w:tcPr>
            <w:noWrap/>
          </w:tcPr>
          <w:p>
            <w:pPr>
              <w:pStyle w:val="Compact"/>
              <w:spacing w:before="20" w:after="20"/>
              <w:jc w:val="left"/>
            </w:pPr>
            <w:r>
              <w:rPr>
                <w:sz w:val="18"/>
              </w:rPr>
              <w:t xml:space="preserve">3</w:t>
            </w:r>
          </w:p>
        </w:tc>
        <w:tc>
          <w:tcPr/>
          <w:p>
            <w:pPr>
              <w:pStyle w:val="Compact"/>
              <w:spacing w:before="20" w:after="20"/>
              <w:jc w:val="left"/>
            </w:pPr>
            <w:r>
              <w:rPr>
                <w:sz w:val="18"/>
              </w:rPr>
              <w:t xml:space="preserve">Verify every pod runs with the new secret (</w:t>
            </w:r>
            <w:r>
              <w:rPr>
                <w:rStyle w:val="VerbatimChar"/>
                <w:sz w:val="18"/>
              </w:rPr>
              <w:t xml:space="preserve">kubectl rollout status</w:t>
            </w:r>
            <w:r>
              <w:rPr>
                <w:sz w:val="18"/>
              </w:rPr>
              <w:t xml:space="preserve">; no</w:t>
            </w:r>
            <w:r>
              <w:rPr>
                <w:sz w:val="18"/>
              </w:rPr>
              <w:t xml:space="preserve"> </w:t>
            </w:r>
            <w:r>
              <w:rPr>
                <w:rStyle w:val="VerbatimChar"/>
                <w:sz w:val="18"/>
              </w:rPr>
              <w:t xml:space="preserve">unknown data key</w:t>
            </w:r>
            <w:r>
              <w:rPr>
                <w:sz w:val="18"/>
              </w:rPr>
              <w:t xml:space="preserve"> </w:t>
            </w:r>
            <w:r>
              <w:rPr>
                <w:sz w:val="18"/>
              </w:rPr>
              <w:t xml:space="preserve">errors in logs)</w:t>
            </w:r>
          </w:p>
        </w:tc>
        <w:tc>
          <w:tcPr>
            <w:noWrap/>
          </w:tcPr>
          <w:p>
            <w:pPr>
              <w:pStyle w:val="Compact"/>
              <w:spacing w:before="20" w:after="20"/>
              <w:jc w:val="left"/>
            </w:pPr>
            <w:r>
              <w:rPr>
                <w:sz w:val="18"/>
              </w:rPr>
              <w:t xml:space="preserve">L2</w:t>
            </w:r>
          </w:p>
        </w:tc>
      </w:tr>
      <w:tr>
        <w:tc>
          <w:tcPr>
            <w:noWrap/>
          </w:tcPr>
          <w:p>
            <w:pPr>
              <w:pStyle w:val="Compact"/>
              <w:spacing w:before="20" w:after="20"/>
              <w:jc w:val="left"/>
            </w:pPr>
            <w:r>
              <w:rPr>
                <w:sz w:val="18"/>
              </w:rPr>
              <w:t xml:space="preserve">4</w:t>
            </w:r>
          </w:p>
        </w:tc>
        <w:tc>
          <w:tcPr/>
          <w:p>
            <w:pPr>
              <w:pStyle w:val="Compact"/>
              <w:spacing w:before="20" w:after="20"/>
              <w:jc w:val="left"/>
            </w:pPr>
            <w:r>
              <w:rPr>
                <w:bCs/>
                <w:b/>
                <w:sz w:val="18"/>
              </w:rPr>
              <w:t xml:space="preserve">Phase 2: activate.</w:t>
            </w:r>
            <w:r>
              <w:rPr>
                <w:sz w:val="18"/>
              </w:rPr>
              <w:t xml:space="preserve"> </w:t>
            </w:r>
            <w:r>
              <w:rPr>
                <w:sz w:val="18"/>
              </w:rPr>
              <w:t xml:space="preserve">Set</w:t>
            </w:r>
            <w:r>
              <w:rPr>
                <w:sz w:val="18"/>
              </w:rPr>
              <w:t xml:space="preserve"> </w:t>
            </w:r>
            <w:r>
              <w:rPr>
                <w:rStyle w:val="VerbatimChar"/>
                <w:sz w:val="18"/>
              </w:rPr>
              <w:t xml:space="preserve">DATA_KEY_ACTIVE=k2</w:t>
            </w:r>
            <w:r>
              <w:rPr>
                <w:sz w:val="18"/>
              </w:rPr>
              <w:t xml:space="preserve">; rolling restart. Skipping phase 1 lets old pods meet</w:t>
            </w:r>
            <w:r>
              <w:rPr>
                <w:sz w:val="18"/>
              </w:rPr>
              <w:t xml:space="preserve"> </w:t>
            </w:r>
            <w:r>
              <w:rPr>
                <w:rStyle w:val="VerbatimChar"/>
                <w:sz w:val="18"/>
              </w:rPr>
              <w:t xml:space="preserve">k2</w:t>
            </w:r>
            <w:r>
              <w:rPr>
                <w:sz w:val="18"/>
              </w:rPr>
              <w:t xml:space="preserve"> </w:t>
            </w:r>
            <w:r>
              <w:rPr>
                <w:sz w:val="18"/>
              </w:rPr>
              <w:t xml:space="preserve">ciphertext they cannot decrypt (</w:t>
            </w:r>
            <w:r>
              <w:rPr>
                <w:rStyle w:val="VerbatimChar"/>
                <w:sz w:val="18"/>
              </w:rPr>
              <w:t xml:space="preserve">unknown data key k2</w:t>
            </w:r>
            <w:r>
              <w:rPr>
                <w:sz w:val="18"/>
              </w:rPr>
              <w:t xml:space="preserve"> </w:t>
            </w:r>
            <w:r>
              <w:rPr>
                <w:sz w:val="18"/>
              </w:rPr>
              <w:t xml:space="preserve">→ 500s)</w:t>
            </w:r>
          </w:p>
        </w:tc>
        <w:tc>
          <w:tcPr>
            <w:noWrap/>
          </w:tcPr>
          <w:p>
            <w:pPr>
              <w:pStyle w:val="Compact"/>
              <w:spacing w:before="20" w:after="20"/>
              <w:jc w:val="left"/>
            </w:pPr>
            <w:r>
              <w:rPr>
                <w:sz w:val="18"/>
              </w:rPr>
              <w:t xml:space="preserve">L2</w:t>
            </w:r>
          </w:p>
        </w:tc>
      </w:tr>
      <w:tr>
        <w:tc>
          <w:tcPr>
            <w:noWrap/>
          </w:tcPr>
          <w:p>
            <w:pPr>
              <w:pStyle w:val="Compact"/>
              <w:spacing w:before="20" w:after="20"/>
              <w:jc w:val="left"/>
            </w:pPr>
            <w:r>
              <w:rPr>
                <w:sz w:val="18"/>
              </w:rPr>
              <w:t xml:space="preserve">5</w:t>
            </w:r>
          </w:p>
        </w:tc>
        <w:tc>
          <w:tcPr/>
          <w:p>
            <w:pPr>
              <w:pStyle w:val="Compact"/>
              <w:spacing w:before="20" w:after="20"/>
              <w:jc w:val="left"/>
            </w:pPr>
            <w:r>
              <w:rPr>
                <w:sz w:val="18"/>
              </w:rPr>
              <w:t xml:space="preserve">Verify new writes use k2:</w:t>
            </w:r>
            <w:r>
              <w:rPr>
                <w:sz w:val="18"/>
              </w:rPr>
              <w:t xml:space="preserve"> </w:t>
            </w:r>
            <w:r>
              <w:rPr>
                <w:rStyle w:val="VerbatimChar"/>
                <w:sz w:val="18"/>
              </w:rPr>
              <w:t xml:space="preserve">SELECT count(*) FROM profiles WHERE data::text LIKE '%enc:v1:k2:%';</w:t>
            </w:r>
            <w:r>
              <w:rPr>
                <w:sz w:val="18"/>
              </w:rPr>
              <w:t xml:space="preserve"> </w:t>
            </w:r>
            <w:r>
              <w:rPr>
                <w:sz w:val="18"/>
              </w:rPr>
              <w:t xml:space="preserve">grows</w:t>
            </w:r>
          </w:p>
        </w:tc>
        <w:tc>
          <w:tcPr/>
          <w:p>
            <w:pPr>
              <w:pStyle w:val="Compact"/>
              <w:spacing w:before="20" w:after="20"/>
              <w:jc w:val="left"/>
            </w:pPr>
            <w:r>
              <w:rPr>
                <w:sz w:val="18"/>
              </w:rPr>
              <w:t xml:space="preserve">DBA</w:t>
            </w:r>
          </w:p>
        </w:tc>
      </w:tr>
      <w:tr>
        <w:tc>
          <w:tcPr>
            <w:noWrap/>
          </w:tcPr>
          <w:p>
            <w:pPr>
              <w:pStyle w:val="Compact"/>
              <w:spacing w:before="20" w:after="20"/>
              <w:jc w:val="left"/>
            </w:pPr>
            <w:r>
              <w:rPr>
                <w:sz w:val="18"/>
              </w:rPr>
              <w:t xml:space="preserve">6</w:t>
            </w:r>
          </w:p>
        </w:tc>
        <w:tc>
          <w:tcPr/>
          <w:p>
            <w:pPr>
              <w:pStyle w:val="Compact"/>
              <w:spacing w:before="20" w:after="20"/>
              <w:jc w:val="left"/>
            </w:pPr>
            <w:r>
              <w:rPr>
                <w:bCs/>
                <w:b/>
                <w:sz w:val="18"/>
              </w:rPr>
              <w:t xml:space="preserve">Never remove k1</w:t>
            </w:r>
            <w:r>
              <w:rPr>
                <w:sz w:val="18"/>
              </w:rPr>
              <w:t xml:space="preserve"> </w:t>
            </w:r>
            <w:r>
              <w:rPr>
                <w:sz w:val="18"/>
              </w:rPr>
              <w:t xml:space="preserve">while any row still contains</w:t>
            </w:r>
            <w:r>
              <w:rPr>
                <w:sz w:val="18"/>
              </w:rPr>
              <w:t xml:space="preserve"> </w:t>
            </w:r>
            <w:r>
              <w:rPr>
                <w:rStyle w:val="VerbatimChar"/>
                <w:sz w:val="18"/>
              </w:rPr>
              <w:t xml:space="preserve">enc:v1:k1:</w:t>
            </w:r>
            <w:r>
              <w:rPr>
                <w:sz w:val="18"/>
              </w:rPr>
              <w:t xml:space="preserve">. Rows are re-encrypted only when rewritten; there is no re-encryption job yet (KI-19)</w:t>
            </w:r>
          </w:p>
        </w:tc>
        <w:tc>
          <w:tcPr/>
          <w:p>
            <w:pPr>
              <w:pStyle w:val="Compact"/>
              <w:spacing w:before="20" w:after="20"/>
              <w:jc w:val="left"/>
            </w:pPr>
            <w:r>
              <w:rPr>
                <w:sz w:val="18"/>
              </w:rPr>
              <w:t xml:space="preserve">Security</w:t>
            </w:r>
          </w:p>
        </w:tc>
      </w:tr>
      <w:tr>
        <w:tc>
          <w:tcPr>
            <w:noWrap/>
          </w:tcPr>
          <w:p>
            <w:pPr>
              <w:pStyle w:val="Compact"/>
              <w:spacing w:before="20" w:after="20"/>
              <w:jc w:val="left"/>
            </w:pPr>
            <w:r>
              <w:rPr>
                <w:sz w:val="18"/>
              </w:rPr>
              <w:t xml:space="preserve">Rollback</w:t>
            </w:r>
          </w:p>
        </w:tc>
        <w:tc>
          <w:tcPr/>
          <w:p>
            <w:pPr>
              <w:pStyle w:val="Compact"/>
              <w:spacing w:before="20" w:after="20"/>
              <w:jc w:val="left"/>
            </w:pPr>
            <w:r>
              <w:rPr>
                <w:sz w:val="18"/>
              </w:rPr>
              <w:t xml:space="preserve">Set</w:t>
            </w:r>
            <w:r>
              <w:rPr>
                <w:sz w:val="18"/>
              </w:rPr>
              <w:t xml:space="preserve"> </w:t>
            </w:r>
            <w:r>
              <w:rPr>
                <w:rStyle w:val="VerbatimChar"/>
                <w:sz w:val="18"/>
              </w:rPr>
              <w:t xml:space="preserve">DATA_KEY_ACTIVE=k1</w:t>
            </w:r>
            <w:r>
              <w:rPr>
                <w:sz w:val="18"/>
              </w:rPr>
              <w:t xml:space="preserve"> </w:t>
            </w:r>
            <w:r>
              <w:rPr>
                <w:sz w:val="18"/>
              </w:rPr>
              <w:t xml:space="preserve">(keep k2 listed)</w:t>
            </w:r>
          </w:p>
        </w:tc>
        <w:tc>
          <w:tcPr>
            <w:noWrap/>
          </w:tcPr>
          <w:p>
            <w:pPr>
              <w:pStyle w:val="Compact"/>
              <w:spacing w:before="20" w:after="20"/>
              <w:jc w:val="left"/>
            </w:pPr>
            <w:r>
              <w:rPr>
                <w:sz w:val="18"/>
              </w:rPr>
              <w:t xml:space="preserve">L2</w:t>
            </w:r>
          </w:p>
        </w:tc>
      </w:tr>
    </w:tbl>
    <w:p>
      <w:pPr>
        <w:pStyle w:val="BodyText"/>
      </w:pPr>
      <w:r>
        <w:rPr>
          <w:rStyle w:val="VerbatimChar"/>
        </w:rPr>
        <w:t xml:space="preserve">BLIND_INDEX_KEY</w:t>
      </w:r>
      <w:r>
        <w:t xml:space="preserve"> </w:t>
      </w:r>
      <w:r>
        <w:t xml:space="preserve">(phone search index)</w:t>
      </w:r>
      <w:r>
        <w:t xml:space="preserve"> </w:t>
      </w:r>
      <w:r>
        <w:rPr>
          <w:bCs/>
          <w:b/>
        </w:rPr>
        <w:t xml:space="preserve">must not be rotated</w:t>
      </w:r>
      <w:r>
        <w:t xml:space="preserve"> </w:t>
      </w:r>
      <w:r>
        <w:t xml:space="preserve">without a full rebuild of</w:t>
      </w:r>
      <w:r>
        <w:t xml:space="preserve"> </w:t>
      </w:r>
      <w:r>
        <w:rPr>
          <w:rStyle w:val="VerbatimChar"/>
        </w:rPr>
        <w:t xml:space="preserve">profiles.phone_bidx</w:t>
      </w:r>
      <w:r>
        <w:t xml:space="preserve"> </w:t>
      </w:r>
      <w:r>
        <w:t xml:space="preserve">(no tooling, KI-19). Treat it as long-lived and protect it in the KMS.</w:t>
      </w:r>
    </w:p>
    <w:bookmarkEnd w:id="48"/>
    <w:bookmarkStart w:id="49" w:name="sop-02--rotate-jwt_secret"/>
    <w:p>
      <w:pPr>
        <w:pStyle w:val="Heading3"/>
      </w:pPr>
      <w:r>
        <w:t xml:space="preserve">SOP-02 — Rotate</w:t>
      </w:r>
      <w:r>
        <w:t xml:space="preserve"> </w:t>
      </w:r>
      <w:r>
        <w:rPr>
          <w:rStyle w:val="VerbatimChar"/>
        </w:rPr>
        <w:t xml:space="preserve">JWT_SECRET</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Step</w:t>
            </w:r>
          </w:p>
        </w:tc>
        <w:tc>
          <w:tcPr>
            <w:shd w:val="clear" w:color="auto" w:fill="213368"/>
          </w:tcPr>
          <w:p>
            <w:pPr>
              <w:pStyle w:val="Compact"/>
              <w:spacing w:before="20" w:after="20"/>
              <w:jc w:val="left"/>
            </w:pPr>
            <w:r>
              <w:rPr>
                <w:b/>
                <w:color w:val="FFFFFF"/>
                <w:sz w:val="18"/>
              </w:rPr>
              <w:t xml:space="preserve">Action</w:t>
            </w:r>
          </w:p>
        </w:tc>
      </w:tr>
      <w:tr>
        <w:tc>
          <w:tcPr>
            <w:noWrap/>
          </w:tcPr>
          <w:p>
            <w:pPr>
              <w:pStyle w:val="Compact"/>
              <w:spacing w:before="20" w:after="20"/>
              <w:jc w:val="left"/>
            </w:pPr>
            <w:r>
              <w:rPr>
                <w:sz w:val="18"/>
              </w:rPr>
              <w:t xml:space="preserve">Impact</w:t>
            </w:r>
          </w:p>
        </w:tc>
        <w:tc>
          <w:tcPr/>
          <w:p>
            <w:pPr>
              <w:pStyle w:val="Compact"/>
              <w:spacing w:before="20" w:after="20"/>
              <w:jc w:val="left"/>
            </w:pPr>
            <w:r>
              <w:rPr>
                <w:sz w:val="18"/>
              </w:rPr>
              <w:t xml:space="preserve">There is a single HS256 secret with no key ID. Rotation</w:t>
            </w:r>
            <w:r>
              <w:rPr>
                <w:sz w:val="18"/>
              </w:rPr>
              <w:t xml:space="preserve"> </w:t>
            </w:r>
            <w:r>
              <w:rPr>
                <w:bCs/>
                <w:b/>
                <w:sz w:val="18"/>
              </w:rPr>
              <w:t xml:space="preserve">immediately invalidates</w:t>
            </w:r>
            <w:r>
              <w:rPr>
                <w:sz w:val="18"/>
              </w:rPr>
              <w:t xml:space="preserve">: all staff sessions (re-login + MFA), all customer sessions (1 h tokens), pending MFA challenges,</w:t>
            </w:r>
            <w:r>
              <w:rPr>
                <w:sz w:val="18"/>
              </w:rPr>
              <w:t xml:space="preserve"> </w:t>
            </w:r>
            <w:r>
              <w:rPr>
                <w:bCs/>
                <w:b/>
                <w:sz w:val="18"/>
              </w:rPr>
              <w:t xml:space="preserve">and every signed renewal link already sent</w:t>
            </w:r>
            <w:r>
              <w:rPr>
                <w:sz w:val="18"/>
              </w:rPr>
              <w:t xml:space="preserve"> </w:t>
            </w:r>
            <w:r>
              <w:rPr>
                <w:sz w:val="18"/>
              </w:rPr>
              <w:t xml:space="preserve">(the link HMAC key is derived from</w:t>
            </w:r>
            <w:r>
              <w:rPr>
                <w:sz w:val="18"/>
              </w:rPr>
              <w:t xml:space="preserve"> </w:t>
            </w:r>
            <w:r>
              <w:rPr>
                <w:rStyle w:val="VerbatimChar"/>
                <w:sz w:val="18"/>
              </w:rPr>
              <w:t xml:space="preserve">JWT_SECRET</w:t>
            </w:r>
            <w:r>
              <w:rPr>
                <w:sz w:val="18"/>
              </w:rPr>
              <w:t xml:space="preserve">, KI-08; links otherwise expire after</w:t>
            </w:r>
            <w:r>
              <w:rPr>
                <w:sz w:val="18"/>
              </w:rPr>
              <w:t xml:space="preserve"> </w:t>
            </w:r>
            <w:r>
              <w:rPr>
                <w:rStyle w:val="VerbatimChar"/>
                <w:sz w:val="18"/>
              </w:rPr>
              <w:t xml:space="preserve">LINK_TTL_DAYS</w:t>
            </w:r>
            <w:r>
              <w:rPr>
                <w:sz w:val="18"/>
              </w:rPr>
              <w:t xml:space="preserve">, default 30). Customers opening older reminders see "Link invalid or expired" and must open the app directly</w:t>
            </w:r>
          </w:p>
        </w:tc>
      </w:tr>
      <w:tr>
        <w:tc>
          <w:tcPr/>
          <w:p>
            <w:pPr>
              <w:pStyle w:val="Compact"/>
              <w:spacing w:before="20" w:after="20"/>
              <w:jc w:val="left"/>
            </w:pPr>
            <w:r>
              <w:rPr>
                <w:sz w:val="18"/>
              </w:rPr>
              <w:t xml:space="preserve">Planned rotation</w:t>
            </w:r>
          </w:p>
        </w:tc>
        <w:tc>
          <w:tcPr/>
          <w:p>
            <w:pPr>
              <w:pStyle w:val="Compact"/>
              <w:spacing w:before="20" w:after="20"/>
              <w:jc w:val="left"/>
            </w:pPr>
            <w:r>
              <w:rPr>
                <w:sz w:val="18"/>
              </w:rPr>
              <w:t xml:space="preserve">Every 90 days, or on staff turnover with secret access. Schedule</w:t>
            </w:r>
            <w:r>
              <w:rPr>
                <w:sz w:val="18"/>
              </w:rPr>
              <w:t xml:space="preserve"> </w:t>
            </w:r>
            <w:r>
              <w:rPr>
                <w:bCs/>
                <w:b/>
                <w:sz w:val="18"/>
              </w:rPr>
              <w:t xml:space="preserve">after 20:00 ICT</w:t>
            </w:r>
            <w:r>
              <w:rPr>
                <w:sz w:val="18"/>
              </w:rPr>
              <w:t xml:space="preserve"> </w:t>
            </w:r>
            <w:r>
              <w:rPr>
                <w:sz w:val="18"/>
              </w:rPr>
              <w:t xml:space="preserve">(no sends), ideally the evening before a journey run so that new links are generated the next morning. Announce to staff 24 h ahead</w:t>
            </w:r>
          </w:p>
        </w:tc>
      </w:tr>
      <w:tr>
        <w:tc>
          <w:tcPr>
            <w:noWrap/>
          </w:tcPr>
          <w:p>
            <w:pPr>
              <w:pStyle w:val="Compact"/>
              <w:spacing w:before="20" w:after="20"/>
              <w:jc w:val="left"/>
            </w:pPr>
            <w:r>
              <w:rPr>
                <w:sz w:val="18"/>
              </w:rPr>
              <w:t xml:space="preserve">Steps</w:t>
            </w:r>
          </w:p>
        </w:tc>
        <w:tc>
          <w:tcPr/>
          <w:p>
            <w:pPr>
              <w:pStyle w:val="Compact"/>
              <w:spacing w:before="20" w:after="20"/>
              <w:jc w:val="left"/>
            </w:pPr>
            <w:r>
              <w:rPr>
                <w:sz w:val="18"/>
              </w:rPr>
              <w:t xml:space="preserve">1. Generate ≥ 48 random bytes in the KMS. 2. Update the</w:t>
            </w:r>
            <w:r>
              <w:rPr>
                <w:sz w:val="18"/>
              </w:rPr>
              <w:t xml:space="preserve"> </w:t>
            </w:r>
            <w:r>
              <w:rPr>
                <w:rStyle w:val="VerbatimChar"/>
                <w:sz w:val="18"/>
              </w:rPr>
              <w:t xml:space="preserve">JWT_SECRET</w:t>
            </w:r>
            <w:r>
              <w:rPr>
                <w:sz w:val="18"/>
              </w:rPr>
              <w:t xml:space="preserve"> </w:t>
            </w:r>
            <w:r>
              <w:rPr>
                <w:sz w:val="18"/>
              </w:rPr>
              <w:t xml:space="preserve">secret. 3. Roll out fast (</w:t>
            </w:r>
            <w:r>
              <w:rPr>
                <w:rStyle w:val="VerbatimChar"/>
                <w:sz w:val="18"/>
              </w:rPr>
              <w:t xml:space="preserve">maxSurge</w:t>
            </w:r>
            <w:r>
              <w:rPr>
                <w:sz w:val="18"/>
              </w:rPr>
              <w:t xml:space="preserve"> </w:t>
            </w:r>
            <w:r>
              <w:rPr>
                <w:sz w:val="18"/>
              </w:rPr>
              <w:t xml:space="preserve">100 %) to minimise the mixed period in which tokens signed by new pods fail on old pods. 4. Verify login works;</w:t>
            </w:r>
            <w:r>
              <w:rPr>
                <w:sz w:val="18"/>
              </w:rPr>
              <w:t xml:space="preserve"> </w:t>
            </w:r>
            <w:r>
              <w:rPr>
                <w:rStyle w:val="VerbatimChar"/>
                <w:sz w:val="18"/>
              </w:rPr>
              <w:t xml:space="preserve">GET /api/auth/me</w:t>
            </w:r>
            <w:r>
              <w:rPr>
                <w:sz w:val="18"/>
              </w:rPr>
              <w:t xml:space="preserve"> </w:t>
            </w:r>
            <w:r>
              <w:rPr>
                <w:sz w:val="18"/>
              </w:rPr>
              <w:t xml:space="preserve">200</w:t>
            </w:r>
          </w:p>
        </w:tc>
      </w:tr>
      <w:tr>
        <w:tc>
          <w:tcPr/>
          <w:p>
            <w:pPr>
              <w:pStyle w:val="Compact"/>
              <w:spacing w:before="20" w:after="20"/>
              <w:jc w:val="left"/>
            </w:pPr>
            <w:r>
              <w:rPr>
                <w:sz w:val="18"/>
              </w:rPr>
              <w:t xml:space="preserve">Emergency (compromise)</w:t>
            </w:r>
          </w:p>
        </w:tc>
        <w:tc>
          <w:tcPr/>
          <w:p>
            <w:pPr>
              <w:pStyle w:val="Compact"/>
              <w:spacing w:before="20" w:after="20"/>
              <w:jc w:val="left"/>
            </w:pPr>
            <w:r>
              <w:rPr>
                <w:sz w:val="18"/>
              </w:rPr>
              <w:t xml:space="preserve">Rotate immediately regardless of the time; Sev 1; disable affected users; review</w:t>
            </w:r>
            <w:r>
              <w:rPr>
                <w:sz w:val="18"/>
              </w:rPr>
              <w:t xml:space="preserve"> </w:t>
            </w:r>
            <w:r>
              <w:rPr>
                <w:rStyle w:val="VerbatimChar"/>
                <w:sz w:val="18"/>
              </w:rPr>
              <w:t xml:space="preserve">auth.login</w:t>
            </w:r>
            <w:r>
              <w:rPr>
                <w:sz w:val="18"/>
              </w:rPr>
              <w:t xml:space="preserve"> </w:t>
            </w:r>
            <w:r>
              <w:rPr>
                <w:sz w:val="18"/>
              </w:rPr>
              <w:t xml:space="preserve">audit entries since the suspected exposure</w:t>
            </w:r>
          </w:p>
        </w:tc>
      </w:tr>
    </w:tbl>
    <w:bookmarkEnd w:id="49"/>
    <w:bookmarkStart w:id="50" w:name="sop-03--user-offboarding"/>
    <w:p>
      <w:pPr>
        <w:pStyle w:val="Heading3"/>
      </w:pPr>
      <w:r>
        <w:t xml:space="preserve">SOP-03 — User offboarding</w:t>
      </w:r>
    </w:p>
    <w:p>
      <w:pPr>
        <w:numPr>
          <w:ilvl w:val="0"/>
          <w:numId w:val="1001"/>
        </w:numPr>
        <w:pStyle w:val="Compact"/>
      </w:pPr>
      <w:r>
        <w:t xml:space="preserve">The HR/line-manager ticket triggers it (same day; within 1 h for involuntary exits).</w:t>
      </w:r>
    </w:p>
    <w:p>
      <w:pPr>
        <w:numPr>
          <w:ilvl w:val="0"/>
          <w:numId w:val="1001"/>
        </w:numPr>
        <w:pStyle w:val="Compact"/>
      </w:pPr>
      <w:r>
        <w:t xml:space="preserve">Admin:</w:t>
      </w:r>
      <w:r>
        <w:t xml:space="preserve"> </w:t>
      </w:r>
      <w:r>
        <w:rPr>
          <w:rStyle w:val="VerbatimChar"/>
        </w:rPr>
        <w:t xml:space="preserve">PATCH /api/users/&lt;id&gt; {"status":"disabled"}</w:t>
      </w:r>
      <w:r>
        <w:t xml:space="preserve">.</w:t>
      </w:r>
      <w:r>
        <w:t xml:space="preserve"> </w:t>
      </w:r>
      <w:r>
        <w:rPr>
          <w:bCs/>
          <w:b/>
        </w:rPr>
        <w:t xml:space="preserve">Effective on the next request</w:t>
      </w:r>
      <w:r>
        <w:t xml:space="preserve">:</w:t>
      </w:r>
      <w:r>
        <w:t xml:space="preserve"> </w:t>
      </w:r>
      <w:r>
        <w:rPr>
          <w:rStyle w:val="VerbatimChar"/>
        </w:rPr>
        <w:t xml:space="preserve">authenticate()</w:t>
      </w:r>
      <w:r>
        <w:t xml:space="preserve"> </w:t>
      </w:r>
      <w:r>
        <w:t xml:space="preserve">reloads the user and rejects non-active users, so existing tokens stop working immediately.</w:t>
      </w:r>
    </w:p>
    <w:p>
      <w:pPr>
        <w:numPr>
          <w:ilvl w:val="0"/>
          <w:numId w:val="1001"/>
        </w:numPr>
        <w:pStyle w:val="Compact"/>
      </w:pPr>
      <w:r>
        <w:t xml:space="preserve">Supervisor: reassign the user's open or claimed handoffs:</w:t>
      </w:r>
      <w:r>
        <w:t xml:space="preserve"> </w:t>
      </w:r>
      <w:r>
        <w:rPr>
          <w:rStyle w:val="VerbatimChar"/>
        </w:rPr>
        <w:t xml:space="preserve">GET /api/handoffs?status=claimed</w:t>
      </w:r>
      <w:r>
        <w:t xml:space="preserve"> </w:t>
      </w:r>
      <w:r>
        <w:t xml:space="preserve">(filter</w:t>
      </w:r>
      <w:r>
        <w:t xml:space="preserve"> </w:t>
      </w:r>
      <w:r>
        <w:rPr>
          <w:rStyle w:val="VerbatimChar"/>
        </w:rPr>
        <w:t xml:space="preserve">assignedTo</w:t>
      </w:r>
      <w:r>
        <w:t xml:space="preserve">), then</w:t>
      </w:r>
      <w:r>
        <w:t xml:space="preserve"> </w:t>
      </w:r>
      <w:r>
        <w:rPr>
          <w:rStyle w:val="VerbatimChar"/>
        </w:rPr>
        <w:t xml:space="preserve">PATCH /api/handoffs/&lt;id&gt; {"assignTo":"&lt;new user&gt;"}</w:t>
      </w:r>
      <w:r>
        <w:t xml:space="preserve">.</w:t>
      </w:r>
    </w:p>
    <w:p>
      <w:pPr>
        <w:numPr>
          <w:ilvl w:val="0"/>
          <w:numId w:val="1001"/>
        </w:numPr>
        <w:pStyle w:val="Compact"/>
      </w:pPr>
      <w:r>
        <w:t xml:space="preserve">If the user was a</w:t>
      </w:r>
      <w:r>
        <w:t xml:space="preserve"> </w:t>
      </w:r>
      <w:r>
        <w:rPr>
          <w:rStyle w:val="VerbatimChar"/>
        </w:rPr>
        <w:t xml:space="preserve">rule_author</w:t>
      </w:r>
      <w:r>
        <w:t xml:space="preserve">, review their drafts and pending rule sets (</w:t>
      </w:r>
      <w:r>
        <w:rPr>
          <w:rStyle w:val="VerbatimChar"/>
        </w:rPr>
        <w:t xml:space="preserve">GET /api/rules?status=pending_approval</w:t>
      </w:r>
      <w:r>
        <w:t xml:space="preserve">) and reject or re-own them.</w:t>
      </w:r>
    </w:p>
    <w:p>
      <w:pPr>
        <w:numPr>
          <w:ilvl w:val="0"/>
          <w:numId w:val="1001"/>
        </w:numPr>
        <w:pStyle w:val="Compact"/>
      </w:pPr>
      <w:r>
        <w:t xml:space="preserve">Remove VPN, IdP and console access. Rotate any shared secret the user knew (SOP-01/02/04).</w:t>
      </w:r>
    </w:p>
    <w:p>
      <w:pPr>
        <w:numPr>
          <w:ilvl w:val="0"/>
          <w:numId w:val="1001"/>
        </w:numPr>
        <w:pStyle w:val="Compact"/>
      </w:pPr>
      <w:r>
        <w:t xml:space="preserve">Evidence: audit</w:t>
      </w:r>
      <w:r>
        <w:t xml:space="preserve"> </w:t>
      </w:r>
      <w:r>
        <w:rPr>
          <w:rStyle w:val="VerbatimChar"/>
        </w:rPr>
        <w:t xml:space="preserve">user.updated</w:t>
      </w:r>
      <w:r>
        <w:t xml:space="preserve">; attach it to the ticket. Quarterly access review:</w:t>
      </w:r>
      <w:r>
        <w:t xml:space="preserve"> </w:t>
      </w:r>
      <w:r>
        <w:rPr>
          <w:rStyle w:val="VerbatimChar"/>
        </w:rPr>
        <w:t xml:space="preserve">GET /api/users</w:t>
      </w:r>
      <w:r>
        <w:t xml:space="preserve">, signed by each line manager.</w:t>
      </w:r>
    </w:p>
    <w:bookmarkEnd w:id="50"/>
    <w:bookmarkStart w:id="51" w:name="X736c412306bb1679197ee720abb7198239bf416"/>
    <w:p>
      <w:pPr>
        <w:pStyle w:val="Heading3"/>
      </w:pPr>
      <w:r>
        <w:t xml:space="preserve">SOP-04 — Partner API key issue, rotation and revocation</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Action</w:t>
            </w:r>
          </w:p>
        </w:tc>
        <w:tc>
          <w:tcPr>
            <w:shd w:val="clear" w:color="auto" w:fill="213368"/>
          </w:tcPr>
          <w:p>
            <w:pPr>
              <w:pStyle w:val="Compact"/>
              <w:spacing w:before="20" w:after="20"/>
              <w:jc w:val="left"/>
            </w:pPr>
            <w:r>
              <w:rPr>
                <w:b/>
                <w:color w:val="FFFFFF"/>
                <w:sz w:val="18"/>
              </w:rPr>
              <w:t xml:space="preserve">Procedure</w:t>
            </w:r>
          </w:p>
        </w:tc>
      </w:tr>
      <w:tr>
        <w:tc>
          <w:tcPr>
            <w:noWrap/>
          </w:tcPr>
          <w:p>
            <w:pPr>
              <w:pStyle w:val="Compact"/>
              <w:spacing w:before="20" w:after="20"/>
              <w:jc w:val="left"/>
            </w:pPr>
            <w:r>
              <w:rPr>
                <w:sz w:val="18"/>
              </w:rPr>
              <w:t xml:space="preserve">Issue</w:t>
            </w:r>
          </w:p>
        </w:tc>
        <w:tc>
          <w:tcPr/>
          <w:p>
            <w:pPr>
              <w:pStyle w:val="Compact"/>
              <w:spacing w:before="20" w:after="20"/>
              <w:jc w:val="left"/>
            </w:pPr>
            <w:r>
              <w:rPr>
                <w:sz w:val="18"/>
              </w:rPr>
              <w:t xml:space="preserve">Partner manager:</w:t>
            </w:r>
            <w:r>
              <w:rPr>
                <w:sz w:val="18"/>
              </w:rPr>
              <w:t xml:space="preserve"> </w:t>
            </w:r>
            <w:r>
              <w:rPr>
                <w:rStyle w:val="VerbatimChar"/>
                <w:sz w:val="18"/>
              </w:rPr>
              <w:t xml:space="preserve">POST /api/partners/&lt;partnerId&gt;/keys</w:t>
            </w:r>
            <w:r>
              <w:rPr>
                <w:sz w:val="18"/>
              </w:rPr>
              <w:t xml:space="preserve">. The response contains</w:t>
            </w:r>
            <w:r>
              <w:rPr>
                <w:sz w:val="18"/>
              </w:rPr>
              <w:t xml:space="preserve"> </w:t>
            </w:r>
            <w:r>
              <w:rPr>
                <w:rStyle w:val="VerbatimChar"/>
                <w:sz w:val="18"/>
              </w:rPr>
              <w:t xml:space="preserve">apiKey</w:t>
            </w:r>
            <w:r>
              <w:rPr>
                <w:sz w:val="18"/>
              </w:rPr>
              <w:t xml:space="preserve"> </w:t>
            </w:r>
            <w:r>
              <w:rPr>
                <w:sz w:val="18"/>
              </w:rPr>
              <w:t xml:space="preserve">(</w:t>
            </w:r>
            <w:r>
              <w:rPr>
                <w:rStyle w:val="VerbatimChar"/>
                <w:sz w:val="18"/>
              </w:rPr>
              <w:t xml:space="preserve">tpk_…</w:t>
            </w:r>
            <w:r>
              <w:rPr>
                <w:sz w:val="18"/>
              </w:rPr>
              <w:t xml:space="preserve">)</w:t>
            </w:r>
            <w:r>
              <w:rPr>
                <w:sz w:val="18"/>
              </w:rPr>
              <w:t xml:space="preserve"> </w:t>
            </w:r>
            <w:r>
              <w:rPr>
                <w:bCs/>
                <w:b/>
                <w:sz w:val="18"/>
              </w:rPr>
              <w:t xml:space="preserve">once</w:t>
            </w:r>
            <w:r>
              <w:rPr>
                <w:sz w:val="18"/>
              </w:rPr>
              <w:t xml:space="preserve">; only its SHA-256 is stored. Deliver it through a secure channel (split delivery: key by encrypted email, password by SMS). Record</w:t>
            </w:r>
            <w:r>
              <w:rPr>
                <w:sz w:val="18"/>
              </w:rPr>
              <w:t xml:space="preserve"> </w:t>
            </w:r>
            <w:r>
              <w:rPr>
                <w:rStyle w:val="VerbatimChar"/>
                <w:sz w:val="18"/>
              </w:rPr>
              <w:t xml:space="preserve">keyId</w:t>
            </w:r>
            <w:r>
              <w:rPr>
                <w:sz w:val="18"/>
              </w:rPr>
              <w:t xml:space="preserve"> </w:t>
            </w:r>
            <w:r>
              <w:rPr>
                <w:sz w:val="18"/>
              </w:rPr>
              <w:t xml:space="preserve">and</w:t>
            </w:r>
            <w:r>
              <w:rPr>
                <w:sz w:val="18"/>
              </w:rPr>
              <w:t xml:space="preserve"> </w:t>
            </w:r>
            <w:r>
              <w:rPr>
                <w:rStyle w:val="VerbatimChar"/>
                <w:sz w:val="18"/>
              </w:rPr>
              <w:t xml:space="preserve">prefix</w:t>
            </w:r>
          </w:p>
        </w:tc>
      </w:tr>
      <w:tr>
        <w:tc>
          <w:tcPr>
            <w:noWrap/>
          </w:tcPr>
          <w:p>
            <w:pPr>
              <w:pStyle w:val="Compact"/>
              <w:spacing w:before="20" w:after="20"/>
              <w:jc w:val="left"/>
            </w:pPr>
            <w:r>
              <w:rPr>
                <w:sz w:val="18"/>
              </w:rPr>
              <w:t xml:space="preserve">Rotate</w:t>
            </w:r>
          </w:p>
        </w:tc>
        <w:tc>
          <w:tcPr/>
          <w:p>
            <w:pPr>
              <w:pStyle w:val="Compact"/>
              <w:spacing w:before="20" w:after="20"/>
              <w:jc w:val="left"/>
            </w:pPr>
            <w:r>
              <w:rPr>
                <w:sz w:val="18"/>
              </w:rPr>
              <w:t xml:space="preserve">Issue a new key → the partner deploys it → revoke the old key. Both are valid in between</w:t>
            </w:r>
          </w:p>
        </w:tc>
      </w:tr>
      <w:tr>
        <w:tc>
          <w:tcPr>
            <w:noWrap/>
          </w:tcPr>
          <w:p>
            <w:pPr>
              <w:pStyle w:val="Compact"/>
              <w:spacing w:before="20" w:after="20"/>
              <w:jc w:val="left"/>
            </w:pPr>
            <w:r>
              <w:rPr>
                <w:sz w:val="18"/>
              </w:rPr>
              <w:t xml:space="preserve">Revoke</w:t>
            </w:r>
          </w:p>
        </w:tc>
        <w:tc>
          <w:tcPr/>
          <w:p>
            <w:pPr>
              <w:pStyle w:val="Compact"/>
              <w:spacing w:before="20" w:after="20"/>
              <w:jc w:val="left"/>
            </w:pPr>
            <w:r>
              <w:rPr>
                <w:rStyle w:val="VerbatimChar"/>
                <w:sz w:val="18"/>
              </w:rPr>
              <w:t xml:space="preserve">DELETE /api/partners/keys/&lt;keyId&gt;</w:t>
            </w:r>
            <w:r>
              <w:rPr>
                <w:sz w:val="18"/>
              </w:rPr>
              <w:t xml:space="preserve"> </w:t>
            </w:r>
            <w:r>
              <w:rPr>
                <w:sz w:val="18"/>
              </w:rPr>
              <w:t xml:space="preserve">→</w:t>
            </w:r>
            <w:r>
              <w:rPr>
                <w:sz w:val="18"/>
              </w:rPr>
              <w:t xml:space="preserve"> </w:t>
            </w:r>
            <w:r>
              <w:rPr>
                <w:bCs/>
                <w:b/>
                <w:sz w:val="18"/>
              </w:rPr>
              <w:t xml:space="preserve">immediate</w:t>
            </w:r>
            <w:r>
              <w:rPr>
                <w:sz w:val="18"/>
              </w:rPr>
              <w:t xml:space="preserve"> </w:t>
            </w:r>
            <w:r>
              <w:rPr>
                <w:sz w:val="18"/>
              </w:rPr>
              <w:t xml:space="preserve">(keys are looked up on every request). Unknown</w:t>
            </w:r>
            <w:r>
              <w:rPr>
                <w:sz w:val="18"/>
              </w:rPr>
              <w:t xml:space="preserve"> </w:t>
            </w:r>
            <w:r>
              <w:rPr>
                <w:rStyle w:val="VerbatimChar"/>
                <w:sz w:val="18"/>
              </w:rPr>
              <w:t xml:space="preserve">keyId</w:t>
            </w:r>
            <w:r>
              <w:rPr>
                <w:sz w:val="18"/>
              </w:rPr>
              <w:t xml:space="preserve">? There is no list endpoint; find it in the audit trail:</w:t>
            </w:r>
            <w:r>
              <w:rPr>
                <w:sz w:val="18"/>
              </w:rPr>
              <w:t xml:space="preserve"> </w:t>
            </w:r>
            <w:r>
              <w:rPr>
                <w:rStyle w:val="VerbatimChar"/>
                <w:sz w:val="18"/>
              </w:rPr>
              <w:t xml:space="preserve">GET /api/audit?action=partner.api_key_issued&amp;entityId=&lt;partnerId&gt;</w:t>
            </w:r>
            <w:r>
              <w:rPr>
                <w:sz w:val="18"/>
              </w:rPr>
              <w:t xml:space="preserve"> </w:t>
            </w:r>
            <w:r>
              <w:rPr>
                <w:sz w:val="18"/>
              </w:rPr>
              <w:t xml:space="preserve">→</w:t>
            </w:r>
            <w:r>
              <w:rPr>
                <w:sz w:val="18"/>
              </w:rPr>
              <w:t xml:space="preserve"> </w:t>
            </w:r>
            <w:r>
              <w:rPr>
                <w:rStyle w:val="VerbatimChar"/>
                <w:sz w:val="18"/>
              </w:rPr>
              <w:t xml:space="preserve">details.keyId</w:t>
            </w:r>
            <w:r>
              <w:rPr>
                <w:sz w:val="18"/>
              </w:rPr>
              <w:t xml:space="preserve">,</w:t>
            </w:r>
            <w:r>
              <w:rPr>
                <w:sz w:val="18"/>
              </w:rPr>
              <w:t xml:space="preserve"> </w:t>
            </w:r>
            <w:r>
              <w:rPr>
                <w:rStyle w:val="VerbatimChar"/>
                <w:sz w:val="18"/>
              </w:rPr>
              <w:t xml:space="preserve">details.prefix</w:t>
            </w:r>
          </w:p>
        </w:tc>
      </w:tr>
      <w:tr>
        <w:tc>
          <w:tcPr/>
          <w:p>
            <w:pPr>
              <w:pStyle w:val="Compact"/>
              <w:spacing w:before="20" w:after="20"/>
              <w:jc w:val="left"/>
            </w:pPr>
            <w:r>
              <w:rPr>
                <w:sz w:val="18"/>
              </w:rPr>
              <w:t xml:space="preserve">Suspend a partner</w:t>
            </w:r>
          </w:p>
        </w:tc>
        <w:tc>
          <w:tcPr/>
          <w:p>
            <w:pPr>
              <w:pStyle w:val="Compact"/>
              <w:spacing w:before="20" w:after="20"/>
              <w:jc w:val="left"/>
            </w:pPr>
            <w:r>
              <w:rPr>
                <w:rStyle w:val="VerbatimChar"/>
                <w:sz w:val="18"/>
              </w:rPr>
              <w:t xml:space="preserve">PATCH /api/partners/&lt;id&gt; {"status":"suspended"}</w:t>
            </w:r>
            <w:r>
              <w:rPr>
                <w:sz w:val="18"/>
              </w:rPr>
              <w:t xml:space="preserve">: all of the partner's keys stop working</w:t>
            </w:r>
          </w:p>
        </w:tc>
      </w:tr>
      <w:tr>
        <w:tc>
          <w:tcPr/>
          <w:p>
            <w:pPr>
              <w:pStyle w:val="Compact"/>
              <w:spacing w:before="20" w:after="20"/>
              <w:jc w:val="left"/>
            </w:pPr>
            <w:r>
              <w:rPr>
                <w:sz w:val="18"/>
              </w:rPr>
              <w:t xml:space="preserve">Leak suspected</w:t>
            </w:r>
          </w:p>
        </w:tc>
        <w:tc>
          <w:tcPr/>
          <w:p>
            <w:pPr>
              <w:pStyle w:val="Compact"/>
              <w:spacing w:before="20" w:after="20"/>
              <w:jc w:val="left"/>
            </w:pPr>
            <w:r>
              <w:rPr>
                <w:sz w:val="18"/>
              </w:rPr>
              <w:t xml:space="preserve">Revoke immediately (Sev 2 security); review</w:t>
            </w:r>
            <w:r>
              <w:rPr>
                <w:sz w:val="18"/>
              </w:rPr>
              <w:t xml:space="preserve"> </w:t>
            </w:r>
            <w:r>
              <w:rPr>
                <w:rStyle w:val="VerbatimChar"/>
                <w:sz w:val="18"/>
              </w:rPr>
              <w:t xml:space="preserve">GET /api/partner/v1/policies</w:t>
            </w:r>
            <w:r>
              <w:rPr>
                <w:sz w:val="18"/>
              </w:rPr>
              <w:t xml:space="preserve"> </w:t>
            </w:r>
            <w:r>
              <w:rPr>
                <w:sz w:val="18"/>
              </w:rPr>
              <w:t xml:space="preserve">activity and orders by</w:t>
            </w:r>
            <w:r>
              <w:rPr>
                <w:sz w:val="18"/>
              </w:rPr>
              <w:t xml:space="preserve"> </w:t>
            </w:r>
            <w:r>
              <w:rPr>
                <w:rStyle w:val="VerbatimChar"/>
                <w:sz w:val="18"/>
              </w:rPr>
              <w:t xml:space="preserve">partnerId</w:t>
            </w:r>
            <w:r>
              <w:rPr>
                <w:sz w:val="18"/>
              </w:rPr>
              <w:t xml:space="preserve"> </w:t>
            </w:r>
            <w:r>
              <w:rPr>
                <w:sz w:val="18"/>
              </w:rPr>
              <w:t xml:space="preserve">since the exposure</w:t>
            </w:r>
          </w:p>
        </w:tc>
      </w:tr>
    </w:tbl>
    <w:bookmarkEnd w:id="51"/>
    <w:bookmarkStart w:id="52" w:name="sop-05--data-subject-requests-dsar"/>
    <w:p>
      <w:pPr>
        <w:pStyle w:val="Heading3"/>
      </w:pPr>
      <w:r>
        <w:t xml:space="preserve">SOP-05 — Data subject requests (DSAR)</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Step</w:t>
            </w:r>
          </w:p>
        </w:tc>
        <w:tc>
          <w:tcPr>
            <w:shd w:val="clear" w:color="auto" w:fill="213368"/>
          </w:tcPr>
          <w:p>
            <w:pPr>
              <w:pStyle w:val="Compact"/>
              <w:spacing w:before="20" w:after="20"/>
              <w:jc w:val="left"/>
            </w:pPr>
            <w:r>
              <w:rPr>
                <w:b/>
                <w:color w:val="FFFFFF"/>
                <w:sz w:val="18"/>
              </w:rPr>
              <w:t xml:space="preserve">Detail</w:t>
            </w:r>
          </w:p>
        </w:tc>
      </w:tr>
      <w:tr>
        <w:tc>
          <w:tcPr>
            <w:noWrap/>
          </w:tcPr>
          <w:p>
            <w:pPr>
              <w:pStyle w:val="Compact"/>
              <w:spacing w:before="20" w:after="20"/>
              <w:jc w:val="left"/>
            </w:pPr>
            <w:r>
              <w:rPr>
                <w:sz w:val="18"/>
              </w:rPr>
              <w:t xml:space="preserve">Intake</w:t>
            </w:r>
          </w:p>
        </w:tc>
        <w:tc>
          <w:tcPr/>
          <w:p>
            <w:pPr>
              <w:pStyle w:val="Compact"/>
              <w:spacing w:before="20" w:after="20"/>
              <w:jc w:val="left"/>
            </w:pPr>
            <w:r>
              <w:rPr>
                <w:sz w:val="18"/>
              </w:rPr>
              <w:t xml:space="preserve">Via the TASCO hotline/email or VETC CS → ITSM "DSAR" ticket. Verify identity per the TASCO procedure (no processing before verification). Legal clock per the PDP Law 2025 and Decree 13/2023/ND-CP (</w:t>
            </w:r>
            <w:r>
              <w:rPr>
                <w:bCs/>
                <w:b/>
                <w:sz w:val="18"/>
              </w:rPr>
              <w:t xml:space="preserve">Legal confirms deadlines</w:t>
            </w:r>
            <w:r>
              <w:rPr>
                <w:sz w:val="18"/>
              </w:rPr>
              <w:t xml:space="preserve">; internal target: acknowledge within 1 business day, complete access within 72 h)</w:t>
            </w:r>
          </w:p>
        </w:tc>
      </w:tr>
      <w:tr>
        <w:tc>
          <w:tcPr>
            <w:noWrap/>
          </w:tcPr>
          <w:p>
            <w:pPr>
              <w:pStyle w:val="Compact"/>
              <w:spacing w:before="20" w:after="20"/>
              <w:jc w:val="left"/>
            </w:pPr>
            <w:r>
              <w:rPr>
                <w:sz w:val="18"/>
              </w:rPr>
              <w:t xml:space="preserve">Locate</w:t>
            </w:r>
          </w:p>
        </w:tc>
        <w:tc>
          <w:tcPr/>
          <w:p>
            <w:pPr>
              <w:pStyle w:val="Compact"/>
              <w:spacing w:before="20" w:after="20"/>
              <w:jc w:val="left"/>
            </w:pPr>
            <w:r>
              <w:rPr>
                <w:sz w:val="18"/>
              </w:rPr>
              <w:t xml:space="preserve">The data subject is identified by vehicle: profile id = canonical plate key (e.g.</w:t>
            </w:r>
            <w:r>
              <w:rPr>
                <w:sz w:val="18"/>
              </w:rPr>
              <w:t xml:space="preserve"> </w:t>
            </w:r>
            <w:r>
              <w:rPr>
                <w:rStyle w:val="VerbatimChar"/>
                <w:sz w:val="18"/>
              </w:rPr>
              <w:t xml:space="preserve">30A12345</w:t>
            </w:r>
            <w:r>
              <w:rPr>
                <w:sz w:val="18"/>
              </w:rPr>
              <w:t xml:space="preserve">). A staff user with</w:t>
            </w:r>
            <w:r>
              <w:rPr>
                <w:sz w:val="18"/>
              </w:rPr>
              <w:t xml:space="preserve"> </w:t>
            </w:r>
            <w:r>
              <w:rPr>
                <w:rStyle w:val="VerbatimChar"/>
                <w:sz w:val="18"/>
              </w:rPr>
              <w:t xml:space="preserve">profile:read</w:t>
            </w:r>
            <w:r>
              <w:rPr>
                <w:sz w:val="18"/>
              </w:rPr>
              <w:t xml:space="preserve"> </w:t>
            </w:r>
            <w:r>
              <w:rPr>
                <w:sz w:val="18"/>
              </w:rPr>
              <w:t xml:space="preserve">can confirm it via</w:t>
            </w:r>
            <w:r>
              <w:rPr>
                <w:sz w:val="18"/>
              </w:rPr>
              <w:t xml:space="preserve"> </w:t>
            </w:r>
            <w:r>
              <w:rPr>
                <w:rStyle w:val="VerbatimChar"/>
                <w:sz w:val="18"/>
              </w:rPr>
              <w:t xml:space="preserve">GET /api/customers/&lt;id&gt;</w:t>
            </w:r>
            <w:r>
              <w:rPr>
                <w:sz w:val="18"/>
              </w:rPr>
              <w:t xml:space="preserve"> </w:t>
            </w:r>
            <w:r>
              <w:rPr>
                <w:sz w:val="18"/>
              </w:rPr>
              <w:t xml:space="preserve">(PII visible only with</w:t>
            </w:r>
            <w:r>
              <w:rPr>
                <w:sz w:val="18"/>
              </w:rPr>
              <w:t xml:space="preserve"> </w:t>
            </w:r>
            <w:r>
              <w:rPr>
                <w:rStyle w:val="VerbatimChar"/>
                <w:sz w:val="18"/>
              </w:rPr>
              <w:t xml:space="preserve">profile:read_pii</w:t>
            </w:r>
            <w:r>
              <w:rPr>
                <w:sz w:val="18"/>
              </w:rPr>
              <w:t xml:space="preserve">)</w:t>
            </w:r>
          </w:p>
        </w:tc>
      </w:tr>
      <w:tr>
        <w:tc>
          <w:tcPr/>
          <w:p>
            <w:pPr>
              <w:pStyle w:val="Compact"/>
              <w:spacing w:before="20" w:after="20"/>
              <w:jc w:val="left"/>
            </w:pPr>
            <w:r>
              <w:rPr>
                <w:sz w:val="18"/>
              </w:rPr>
              <w:t xml:space="preserve">Access / portability</w:t>
            </w:r>
          </w:p>
        </w:tc>
        <w:tc>
          <w:tcPr/>
          <w:p>
            <w:pPr>
              <w:pStyle w:val="Compact"/>
              <w:spacing w:before="20" w:after="20"/>
              <w:jc w:val="left"/>
            </w:pPr>
            <w:r>
              <w:rPr>
                <w:rStyle w:val="VerbatimChar"/>
                <w:sz w:val="18"/>
              </w:rPr>
              <w:t xml:space="preserve">compliance_officer</w:t>
            </w:r>
            <w:r>
              <w:rPr>
                <w:sz w:val="18"/>
              </w:rPr>
              <w:t xml:space="preserve"> </w:t>
            </w:r>
            <w:r>
              <w:rPr>
                <w:sz w:val="18"/>
              </w:rPr>
              <w:t xml:space="preserve">(MFA):</w:t>
            </w:r>
            <w:r>
              <w:rPr>
                <w:sz w:val="18"/>
              </w:rPr>
              <w:t xml:space="preserve"> </w:t>
            </w:r>
            <w:r>
              <w:rPr>
                <w:rStyle w:val="VerbatimChar"/>
                <w:sz w:val="18"/>
              </w:rPr>
              <w:t xml:space="preserve">POST /api/dsar/&lt;id&gt;/export</w:t>
            </w:r>
            <w:r>
              <w:rPr>
                <w:sz w:val="18"/>
              </w:rPr>
              <w:t xml:space="preserve"> </w:t>
            </w:r>
            <w:r>
              <w:rPr>
                <w:sz w:val="18"/>
              </w:rPr>
              <w:t xml:space="preserve">→ JSON with profile, lead, policies, messages, source records, voice sessions, quotes, orders, claims and telesales tasks. Deliver as an encrypted archive. The customer can also self-serve via</w:t>
            </w:r>
            <w:r>
              <w:rPr>
                <w:sz w:val="18"/>
              </w:rPr>
              <w:t xml:space="preserve"> </w:t>
            </w:r>
            <w:r>
              <w:rPr>
                <w:rStyle w:val="VerbatimChar"/>
                <w:sz w:val="18"/>
              </w:rPr>
              <w:t xml:space="preserve">GET /api/customer/data-export</w:t>
            </w:r>
          </w:p>
        </w:tc>
      </w:tr>
      <w:tr>
        <w:tc>
          <w:tcPr>
            <w:noWrap/>
          </w:tcPr>
          <w:p>
            <w:pPr>
              <w:pStyle w:val="Compact"/>
              <w:spacing w:before="20" w:after="20"/>
              <w:jc w:val="left"/>
            </w:pPr>
            <w:r>
              <w:rPr>
                <w:sz w:val="18"/>
              </w:rPr>
              <w:t xml:space="preserve">Erasure</w:t>
            </w:r>
          </w:p>
        </w:tc>
        <w:tc>
          <w:tcPr/>
          <w:p>
            <w:pPr>
              <w:pStyle w:val="Compact"/>
              <w:spacing w:before="20" w:after="20"/>
              <w:jc w:val="left"/>
            </w:pPr>
            <w:r>
              <w:rPr>
                <w:rStyle w:val="VerbatimChar"/>
                <w:sz w:val="18"/>
              </w:rPr>
              <w:t xml:space="preserve">POST /api/dsar/&lt;id&gt;/erase</w:t>
            </w:r>
            <w:r>
              <w:rPr>
                <w:sz w:val="18"/>
              </w:rPr>
              <w:t xml:space="preserve">.</w:t>
            </w:r>
            <w:r>
              <w:rPr>
                <w:sz w:val="18"/>
              </w:rPr>
              <w:t xml:space="preserve"> </w:t>
            </w:r>
            <w:r>
              <w:rPr>
                <w:bCs/>
                <w:b/>
                <w:sz w:val="18"/>
              </w:rPr>
              <w:t xml:space="preserve">422 "Active policy in force …"</w:t>
            </w:r>
            <w:r>
              <w:rPr>
                <w:sz w:val="18"/>
              </w:rPr>
              <w:t xml:space="preserve"> </w:t>
            </w:r>
            <w:r>
              <w:rPr>
                <w:sz w:val="18"/>
              </w:rPr>
              <w:t xml:space="preserve">→ reply with the legal basis (insurance records retained until expiry plus the statutory period) and diarise erasure for after expiry. On success: name, phone and alt phones are nulled, the profile is DNC, the lead deleted, messages blanked, transcripts emptied and source PII nulled; future re-ingests do not re-identify it. Handoffs (name, masked phone, notes), claims (description, location) and voice-session signals are also cleared, and the subject's sessions are revoked (KI-29 fixed). Policies and orders are retained under the legal obligation, linked by plate only</w:t>
            </w:r>
          </w:p>
        </w:tc>
      </w:tr>
      <w:tr>
        <w:tc>
          <w:tcPr/>
          <w:p>
            <w:pPr>
              <w:pStyle w:val="Compact"/>
              <w:spacing w:before="20" w:after="20"/>
              <w:jc w:val="left"/>
            </w:pPr>
            <w:r>
              <w:rPr>
                <w:sz w:val="18"/>
              </w:rPr>
              <w:t xml:space="preserve">Objection / withdraw consent</w:t>
            </w:r>
          </w:p>
        </w:tc>
        <w:tc>
          <w:tcPr/>
          <w:p>
            <w:pPr>
              <w:pStyle w:val="Compact"/>
              <w:spacing w:before="20" w:after="20"/>
              <w:jc w:val="left"/>
            </w:pPr>
            <w:r>
              <w:rPr>
                <w:sz w:val="18"/>
              </w:rPr>
              <w:t xml:space="preserve">The customer uses the consent centre (</w:t>
            </w:r>
            <w:r>
              <w:rPr>
                <w:rStyle w:val="VerbatimChar"/>
                <w:sz w:val="18"/>
              </w:rPr>
              <w:t xml:space="preserve">PUT /api/customer/consent</w:t>
            </w:r>
            <w:r>
              <w:rPr>
                <w:sz w:val="18"/>
              </w:rPr>
              <w:t xml:space="preserve">) or the voice bot ("đừng gọi nữa" → DNC). Staff cannot edit consent via API; via CS, record it in the ticket and have the customer use the app, or L3 applies it as a data fix</w:t>
            </w:r>
          </w:p>
        </w:tc>
      </w:tr>
      <w:tr>
        <w:tc>
          <w:tcPr/>
          <w:p>
            <w:pPr>
              <w:pStyle w:val="Compact"/>
              <w:spacing w:before="20" w:after="20"/>
              <w:jc w:val="left"/>
            </w:pPr>
            <w:r>
              <w:rPr>
                <w:sz w:val="18"/>
              </w:rPr>
              <w:t xml:space="preserve">Other systems</w:t>
            </w:r>
          </w:p>
        </w:tc>
        <w:tc>
          <w:tcPr/>
          <w:p>
            <w:pPr>
              <w:pStyle w:val="Compact"/>
              <w:spacing w:before="20" w:after="20"/>
              <w:jc w:val="left"/>
            </w:pPr>
            <w:r>
              <w:rPr>
                <w:sz w:val="18"/>
              </w:rPr>
              <w:t xml:space="preserve">Forward the request to VETC (app, wallet) and TASCO core (policy admin), which have their own records</w:t>
            </w:r>
          </w:p>
        </w:tc>
      </w:tr>
      <w:tr>
        <w:tc>
          <w:tcPr>
            <w:noWrap/>
          </w:tcPr>
          <w:p>
            <w:pPr>
              <w:pStyle w:val="Compact"/>
              <w:spacing w:before="20" w:after="20"/>
              <w:jc w:val="left"/>
            </w:pPr>
            <w:r>
              <w:rPr>
                <w:sz w:val="18"/>
              </w:rPr>
              <w:t xml:space="preserve">Close</w:t>
            </w:r>
          </w:p>
        </w:tc>
        <w:tc>
          <w:tcPr/>
          <w:p>
            <w:pPr>
              <w:pStyle w:val="Compact"/>
              <w:spacing w:before="20" w:after="20"/>
              <w:jc w:val="left"/>
            </w:pPr>
            <w:r>
              <w:rPr>
                <w:sz w:val="18"/>
              </w:rPr>
              <w:t xml:space="preserve">Attach the audit entries</w:t>
            </w:r>
            <w:r>
              <w:rPr>
                <w:sz w:val="18"/>
              </w:rPr>
              <w:t xml:space="preserve"> </w:t>
            </w:r>
            <w:r>
              <w:rPr>
                <w:rStyle w:val="VerbatimChar"/>
                <w:sz w:val="18"/>
              </w:rPr>
              <w:t xml:space="preserve">dsar.access_exported</w:t>
            </w:r>
            <w:r>
              <w:rPr>
                <w:sz w:val="18"/>
              </w:rPr>
              <w:t xml:space="preserve"> </w:t>
            </w:r>
            <w:r>
              <w:rPr>
                <w:sz w:val="18"/>
              </w:rPr>
              <w:t xml:space="preserve">/</w:t>
            </w:r>
            <w:r>
              <w:rPr>
                <w:sz w:val="18"/>
              </w:rPr>
              <w:t xml:space="preserve"> </w:t>
            </w:r>
            <w:r>
              <w:rPr>
                <w:rStyle w:val="VerbatimChar"/>
                <w:sz w:val="18"/>
              </w:rPr>
              <w:t xml:space="preserve">dsar.erased</w:t>
            </w:r>
            <w:r>
              <w:rPr>
                <w:sz w:val="18"/>
              </w:rPr>
              <w:t xml:space="preserve"> </w:t>
            </w:r>
            <w:r>
              <w:rPr>
                <w:sz w:val="18"/>
              </w:rPr>
              <w:t xml:space="preserve">to the ticket</w:t>
            </w:r>
          </w:p>
        </w:tc>
      </w:tr>
    </w:tbl>
    <w:bookmarkEnd w:id="52"/>
    <w:bookmarkStart w:id="53" w:name="X1d3e3c13883273738a629e23b27e11000c1893f"/>
    <w:p>
      <w:pPr>
        <w:pStyle w:val="Heading3"/>
      </w:pPr>
      <w:r>
        <w:t xml:space="preserve">SOP-06 — Data correction by the data steward</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Case</w:t>
            </w:r>
          </w:p>
        </w:tc>
        <w:tc>
          <w:tcPr>
            <w:shd w:val="clear" w:color="auto" w:fill="213368"/>
          </w:tcPr>
          <w:p>
            <w:pPr>
              <w:pStyle w:val="Compact"/>
              <w:spacing w:before="20" w:after="20"/>
              <w:jc w:val="left"/>
            </w:pPr>
            <w:r>
              <w:rPr>
                <w:b/>
                <w:color w:val="FFFFFF"/>
                <w:sz w:val="18"/>
              </w:rPr>
              <w:t xml:space="preserve">Procedure</w:t>
            </w:r>
          </w:p>
        </w:tc>
      </w:tr>
      <w:tr>
        <w:tc>
          <w:tcPr/>
          <w:p>
            <w:pPr>
              <w:pStyle w:val="Compact"/>
              <w:spacing w:before="20" w:after="20"/>
              <w:jc w:val="left"/>
            </w:pPr>
            <w:r>
              <w:rPr>
                <w:sz w:val="18"/>
              </w:rPr>
              <w:t xml:space="preserve">Wrong policy expiry date</w:t>
            </w:r>
          </w:p>
        </w:tc>
        <w:tc>
          <w:tcPr/>
          <w:p>
            <w:pPr>
              <w:pStyle w:val="Compact"/>
              <w:spacing w:before="20" w:after="20"/>
              <w:jc w:val="left"/>
            </w:pPr>
            <w:r>
              <w:rPr>
                <w:rStyle w:val="VerbatimChar"/>
                <w:sz w:val="18"/>
              </w:rPr>
              <w:t xml:space="preserve">data_steward</w:t>
            </w:r>
            <w:r>
              <w:rPr>
                <w:sz w:val="18"/>
              </w:rPr>
              <w:t xml:space="preserve"> </w:t>
            </w:r>
            <w:r>
              <w:rPr>
                <w:sz w:val="18"/>
              </w:rPr>
              <w:t xml:space="preserve">(MFA):</w:t>
            </w:r>
            <w:r>
              <w:rPr>
                <w:sz w:val="18"/>
              </w:rPr>
              <w:t xml:space="preserve"> </w:t>
            </w:r>
            <w:r>
              <w:rPr>
                <w:rStyle w:val="VerbatimChar"/>
                <w:sz w:val="18"/>
              </w:rPr>
              <w:t xml:space="preserve">PATCH /api/customers/&lt;id&gt;/expiry {"expiryDate":"YYYY-MM-DD","insurer":"…","evidence":"&lt;document reference&gt;"}</w:t>
            </w:r>
            <w:r>
              <w:rPr>
                <w:sz w:val="18"/>
              </w:rPr>
              <w:t xml:space="preserve">. Evidence is mandatory and lands in the audit (</w:t>
            </w:r>
            <w:r>
              <w:rPr>
                <w:rStyle w:val="VerbatimChar"/>
                <w:sz w:val="18"/>
              </w:rPr>
              <w:t xml:space="preserve">profile.expiry_corrected</w:t>
            </w:r>
            <w:r>
              <w:rPr>
                <w:sz w:val="18"/>
              </w:rPr>
              <w:t xml:space="preserve">); the lead is recomputed at once</w:t>
            </w:r>
          </w:p>
        </w:tc>
      </w:tr>
      <w:tr>
        <w:tc>
          <w:tcPr/>
          <w:p>
            <w:pPr>
              <w:pStyle w:val="Compact"/>
              <w:spacing w:before="20" w:after="20"/>
              <w:jc w:val="left"/>
            </w:pPr>
            <w:r>
              <w:rPr>
                <w:sz w:val="18"/>
              </w:rPr>
              <w:t xml:space="preserve">DQ queue</w:t>
            </w:r>
          </w:p>
        </w:tc>
        <w:tc>
          <w:tcPr/>
          <w:p>
            <w:pPr>
              <w:pStyle w:val="Compact"/>
              <w:spacing w:before="20" w:after="20"/>
              <w:jc w:val="left"/>
            </w:pPr>
            <w:r>
              <w:rPr>
                <w:rStyle w:val="VerbatimChar"/>
                <w:sz w:val="18"/>
              </w:rPr>
              <w:t xml:space="preserve">GET /api/dq/issues?type=&lt;type&gt;</w:t>
            </w:r>
            <w:r>
              <w:rPr>
                <w:sz w:val="18"/>
              </w:rPr>
              <w:t xml:space="preserve"> </w:t>
            </w:r>
            <w:r>
              <w:rPr>
                <w:sz w:val="18"/>
              </w:rPr>
              <w:t xml:space="preserve">→ fix at the source →</w:t>
            </w:r>
            <w:r>
              <w:rPr>
                <w:sz w:val="18"/>
              </w:rPr>
              <w:t xml:space="preserve"> </w:t>
            </w:r>
            <w:r>
              <w:rPr>
                <w:rStyle w:val="VerbatimChar"/>
                <w:sz w:val="18"/>
              </w:rPr>
              <w:t xml:space="preserve">POST /api/dq/issues/&lt;id&gt;/resolve {"resolution":"…"}</w:t>
            </w:r>
            <w:r>
              <w:rPr>
                <w:sz w:val="18"/>
              </w:rPr>
              <w:t xml:space="preserve">. If the next ingest detects it again, it reopens</w:t>
            </w:r>
          </w:p>
        </w:tc>
      </w:tr>
      <w:tr>
        <w:tc>
          <w:tcPr/>
          <w:p>
            <w:pPr>
              <w:pStyle w:val="Compact"/>
              <w:spacing w:before="20" w:after="20"/>
              <w:jc w:val="left"/>
            </w:pPr>
            <w:r>
              <w:rPr>
                <w:sz w:val="18"/>
              </w:rPr>
              <w:t xml:space="preserve">Wrong name or phone</w:t>
            </w:r>
          </w:p>
        </w:tc>
        <w:tc>
          <w:tcPr/>
          <w:p>
            <w:pPr>
              <w:pStyle w:val="Compact"/>
              <w:spacing w:before="20" w:after="20"/>
              <w:jc w:val="left"/>
            </w:pPr>
            <w:r>
              <w:rPr>
                <w:sz w:val="18"/>
              </w:rPr>
              <w:t xml:space="preserve">No direct edit API (data minimisation). Correct it in the</w:t>
            </w:r>
            <w:r>
              <w:rPr>
                <w:sz w:val="18"/>
              </w:rPr>
              <w:t xml:space="preserve"> </w:t>
            </w:r>
            <w:r>
              <w:rPr>
                <w:bCs/>
                <w:b/>
                <w:sz w:val="18"/>
              </w:rPr>
              <w:t xml:space="preserve">authoritative source</w:t>
            </w:r>
            <w:r>
              <w:rPr>
                <w:sz w:val="18"/>
              </w:rPr>
              <w:t xml:space="preserve"> </w:t>
            </w:r>
            <w:r>
              <w:rPr>
                <w:sz w:val="18"/>
              </w:rPr>
              <w:t xml:space="preserve">(VETC account, TASCO core) and let the next extract update it, or ingest the corrected record from that source:</w:t>
            </w:r>
            <w:r>
              <w:rPr>
                <w:sz w:val="18"/>
              </w:rPr>
              <w:t xml:space="preserve"> </w:t>
            </w:r>
            <w:r>
              <w:rPr>
                <w:rStyle w:val="VerbatimChar"/>
                <w:sz w:val="18"/>
              </w:rPr>
              <w:t xml:space="preserve">POST /api/data/ingest {"source":"vetc_account","records":[…]}</w:t>
            </w:r>
            <w:r>
              <w:rPr>
                <w:sz w:val="18"/>
              </w:rPr>
              <w:t xml:space="preserve">. Survivorship takes the higher-trust source</w:t>
            </w:r>
          </w:p>
        </w:tc>
      </w:tr>
      <w:tr>
        <w:tc>
          <w:tcPr/>
          <w:p>
            <w:pPr>
              <w:pStyle w:val="Compact"/>
              <w:spacing w:before="20" w:after="20"/>
              <w:jc w:val="left"/>
            </w:pPr>
            <w:r>
              <w:rPr>
                <w:sz w:val="18"/>
              </w:rPr>
              <w:t xml:space="preserve">Plate mismatch / wrong person from the voice bot</w:t>
            </w:r>
          </w:p>
        </w:tc>
        <w:tc>
          <w:tcPr/>
          <w:p>
            <w:pPr>
              <w:pStyle w:val="Compact"/>
              <w:spacing w:before="20" w:after="20"/>
              <w:jc w:val="left"/>
            </w:pPr>
            <w:r>
              <w:rPr>
                <w:sz w:val="18"/>
              </w:rPr>
              <w:t xml:space="preserve">DQ issue types</w:t>
            </w:r>
            <w:r>
              <w:rPr>
                <w:sz w:val="18"/>
              </w:rPr>
              <w:t xml:space="preserve"> </w:t>
            </w:r>
            <w:r>
              <w:rPr>
                <w:rStyle w:val="VerbatimChar"/>
                <w:sz w:val="18"/>
              </w:rPr>
              <w:t xml:space="preserve">plate_mismatch</w:t>
            </w:r>
            <w:r>
              <w:rPr>
                <w:sz w:val="18"/>
              </w:rPr>
              <w:t xml:space="preserve"> </w:t>
            </w:r>
            <w:r>
              <w:rPr>
                <w:sz w:val="18"/>
              </w:rPr>
              <w:t xml:space="preserve">/</w:t>
            </w:r>
            <w:r>
              <w:rPr>
                <w:sz w:val="18"/>
              </w:rPr>
              <w:t xml:space="preserve"> </w:t>
            </w:r>
            <w:r>
              <w:rPr>
                <w:rStyle w:val="VerbatimChar"/>
                <w:sz w:val="18"/>
              </w:rPr>
              <w:t xml:space="preserve">wrong_person</w:t>
            </w:r>
            <w:r>
              <w:rPr>
                <w:sz w:val="18"/>
              </w:rPr>
              <w:t xml:space="preserve">: confirm with VETC CS, then correct the phone in the source system</w:t>
            </w:r>
          </w:p>
        </w:tc>
      </w:tr>
      <w:tr>
        <w:tc>
          <w:tcPr/>
          <w:p>
            <w:pPr>
              <w:pStyle w:val="Compact"/>
              <w:spacing w:before="20" w:after="20"/>
              <w:jc w:val="left"/>
            </w:pPr>
            <w:r>
              <w:rPr>
                <w:sz w:val="18"/>
              </w:rPr>
              <w:t xml:space="preserve">Bulk correction</w:t>
            </w:r>
          </w:p>
        </w:tc>
        <w:tc>
          <w:tcPr/>
          <w:p>
            <w:pPr>
              <w:pStyle w:val="Compact"/>
              <w:spacing w:before="20" w:after="20"/>
              <w:jc w:val="left"/>
            </w:pPr>
            <w:r>
              <w:rPr>
                <w:sz w:val="18"/>
              </w:rPr>
              <w:t xml:space="preserve">Change ticket + CSV → ingest in batches of ≤ 2,000 records (KI-16); check the response's</w:t>
            </w:r>
            <w:r>
              <w:rPr>
                <w:sz w:val="18"/>
              </w:rPr>
              <w:t xml:space="preserve"> </w:t>
            </w:r>
            <w:r>
              <w:rPr>
                <w:rStyle w:val="VerbatimChar"/>
                <w:sz w:val="18"/>
              </w:rPr>
              <w:t xml:space="preserve">rejected</w:t>
            </w:r>
            <w:r>
              <w:rPr>
                <w:sz w:val="18"/>
              </w:rPr>
              <w:t xml:space="preserve"> </w:t>
            </w:r>
            <w:r>
              <w:rPr>
                <w:sz w:val="18"/>
              </w:rPr>
              <w:t xml:space="preserve">and</w:t>
            </w:r>
            <w:r>
              <w:rPr>
                <w:sz w:val="18"/>
              </w:rPr>
              <w:t xml:space="preserve"> </w:t>
            </w:r>
            <w:r>
              <w:rPr>
                <w:rStyle w:val="VerbatimChar"/>
                <w:sz w:val="18"/>
              </w:rPr>
              <w:t xml:space="preserve">profilesTouched</w:t>
            </w:r>
          </w:p>
        </w:tc>
      </w:tr>
    </w:tbl>
    <w:bookmarkEnd w:id="53"/>
    <w:bookmarkStart w:id="54" w:name="Xb029197d3852c2412b219e3110b6372f0242e17"/>
    <w:p>
      <w:pPr>
        <w:pStyle w:val="Heading3"/>
      </w:pPr>
      <w:r>
        <w:t xml:space="preserve">SOP-07 — Emergency stop of outbound contact (kill switch)</w:t>
      </w:r>
    </w:p>
    <w:p>
      <w:pPr>
        <w:pStyle w:val="FirstParagraph"/>
      </w:pPr>
      <w:r>
        <w:t xml:space="preserve">There is no single application flag. Use these levers, from fastest:</w:t>
      </w:r>
    </w:p>
    <w:p>
      <w:pPr>
        <w:numPr>
          <w:ilvl w:val="0"/>
          <w:numId w:val="1002"/>
        </w:numPr>
        <w:pStyle w:val="Compact"/>
      </w:pPr>
      <w:r>
        <w:rPr>
          <w:bCs/>
          <w:b/>
        </w:rPr>
        <w:t xml:space="preserve">Suspend the journeys CronJob:</w:t>
      </w:r>
      <w:r>
        <w:t xml:space="preserve"> </w:t>
      </w:r>
      <w:r>
        <w:rPr>
          <w:rStyle w:val="VerbatimChar"/>
        </w:rPr>
        <w:t xml:space="preserve">kubectl -n tasco-growth patch cronjob tasco-growth-journeys -p '{"spec":{"suspend":true}}'</w:t>
      </w:r>
      <w:r>
        <w:t xml:space="preserve"> </w:t>
      </w:r>
      <w:r>
        <w:t xml:space="preserve">(no scheduled reminders, calls or telesales tasks).</w:t>
      </w:r>
    </w:p>
    <w:p>
      <w:pPr>
        <w:numPr>
          <w:ilvl w:val="0"/>
          <w:numId w:val="1002"/>
        </w:numPr>
        <w:pStyle w:val="Compact"/>
      </w:pPr>
      <w:r>
        <w:rPr>
          <w:bCs/>
          <w:b/>
        </w:rPr>
        <w:t xml:space="preserve">Stop manual runs:</w:t>
      </w:r>
      <w:r>
        <w:t xml:space="preserve"> </w:t>
      </w:r>
      <w:r>
        <w:t xml:space="preserve">instruct campaign managers not to use</w:t>
      </w:r>
      <w:r>
        <w:t xml:space="preserve"> </w:t>
      </w:r>
      <w:r>
        <w:rPr>
          <w:rStyle w:val="VerbatimChar"/>
        </w:rPr>
        <w:t xml:space="preserve">POST /api/journeys/run</w:t>
      </w:r>
      <w:r>
        <w:t xml:space="preserve"> </w:t>
      </w:r>
      <w:r>
        <w:t xml:space="preserve">or</w:t>
      </w:r>
      <w:r>
        <w:t xml:space="preserve"> </w:t>
      </w:r>
      <w:r>
        <w:rPr>
          <w:rStyle w:val="VerbatimChar"/>
        </w:rPr>
        <w:t xml:space="preserve">POST /api/voice/campaign</w:t>
      </w:r>
      <w:r>
        <w:t xml:space="preserve">; optionally remove</w:t>
      </w:r>
      <w:r>
        <w:t xml:space="preserve"> </w:t>
      </w:r>
      <w:r>
        <w:rPr>
          <w:rStyle w:val="VerbatimChar"/>
        </w:rPr>
        <w:t xml:space="preserve">journeys:run</w:t>
      </w:r>
      <w:r>
        <w:t xml:space="preserve"> </w:t>
      </w:r>
      <w:r>
        <w:t xml:space="preserve">from roles via CAB.</w:t>
      </w:r>
    </w:p>
    <w:p>
      <w:pPr>
        <w:numPr>
          <w:ilvl w:val="0"/>
          <w:numId w:val="1002"/>
        </w:numPr>
        <w:pStyle w:val="Compact"/>
      </w:pPr>
      <w:r>
        <w:rPr>
          <w:bCs/>
          <w:b/>
        </w:rPr>
        <w:t xml:space="preserve">Block marketing in rules</w:t>
      </w:r>
      <w:r>
        <w:t xml:space="preserve"> </w:t>
      </w:r>
      <w:r>
        <w:t xml:space="preserve">(maker-checker, ~15 s to converge): a</w:t>
      </w:r>
      <w:r>
        <w:t xml:space="preserve"> </w:t>
      </w:r>
      <w:r>
        <w:rPr>
          <w:rStyle w:val="VerbatimChar"/>
        </w:rPr>
        <w:t xml:space="preserve">compliance_officer</w:t>
      </w:r>
      <w:r>
        <w:t xml:space="preserve"> </w:t>
      </w:r>
      <w:r>
        <w:t xml:space="preserve">approves a</w:t>
      </w:r>
      <w:r>
        <w:t xml:space="preserve"> </w:t>
      </w:r>
      <w:r>
        <w:rPr>
          <w:rStyle w:val="VerbatimChar"/>
        </w:rPr>
        <w:t xml:space="preserve">contact_policy</w:t>
      </w:r>
      <w:r>
        <w:t xml:space="preserve"> </w:t>
      </w:r>
      <w:r>
        <w:t xml:space="preserve">version with</w:t>
      </w:r>
      <w:r>
        <w:t xml:space="preserve"> </w:t>
      </w:r>
      <w:r>
        <w:rPr>
          <w:rStyle w:val="VerbatimChar"/>
        </w:rPr>
        <w:t xml:space="preserve">maxMarketingContactsPerDay: 0</w:t>
      </w:r>
      <w:r>
        <w:t xml:space="preserve"> </w:t>
      </w:r>
      <w:r>
        <w:t xml:space="preserve">(</w:t>
      </w:r>
      <w:r>
        <w:rPr>
          <w:rStyle w:val="VerbatimChar"/>
        </w:rPr>
        <w:t xml:space="preserve">contact_policy</w:t>
      </w:r>
      <w:r>
        <w:t xml:space="preserve"> </w:t>
      </w:r>
      <w:r>
        <w:t xml:space="preserve">is a restricted kind) → every marketing contact is blocked by the cap. Service messages (confirmations, lapsed notice) still flow.</w:t>
      </w:r>
    </w:p>
    <w:p>
      <w:pPr>
        <w:numPr>
          <w:ilvl w:val="0"/>
          <w:numId w:val="1002"/>
        </w:numPr>
        <w:pStyle w:val="Compact"/>
      </w:pPr>
      <w:r>
        <w:rPr>
          <w:bCs/>
          <w:b/>
        </w:rPr>
        <w:t xml:space="preserve">Event triggers</w:t>
      </w:r>
      <w:r>
        <w:t xml:space="preserve"> </w:t>
      </w:r>
      <w:r>
        <w:t xml:space="preserve">(</w:t>
      </w:r>
      <w:r>
        <w:rPr>
          <w:rStyle w:val="VerbatimChar"/>
        </w:rPr>
        <w:t xml:space="preserve">POST /api/ecosystem/events</w:t>
      </w:r>
      <w:r>
        <w:t xml:space="preserve">) still send service messages and</w:t>
      </w:r>
      <w:r>
        <w:t xml:space="preserve"> </w:t>
      </w:r>
      <w:r>
        <w:rPr>
          <w:rStyle w:val="VerbatimChar"/>
        </w:rPr>
        <w:t xml:space="preserve">wallet_topup</w:t>
      </w:r>
      <w:r>
        <w:t xml:space="preserve"> </w:t>
      </w:r>
      <w:r>
        <w:t xml:space="preserve">marketing (subject to caps); to stop them, pause the VETC event feed at the source.</w:t>
      </w:r>
    </w:p>
    <w:p>
      <w:pPr>
        <w:pStyle w:val="FirstParagraph"/>
      </w:pPr>
      <w:r>
        <w:t xml:space="preserve">Resume in reverse order; re-queue the touchpoints skipped during the stop if appropriate (RB-07).</w:t>
      </w:r>
    </w:p>
    <w:bookmarkEnd w:id="54"/>
    <w:bookmarkStart w:id="55" w:name="Xaad82cb94916a6633ce9b326626915793198dfc"/>
    <w:p>
      <w:pPr>
        <w:pStyle w:val="Heading3"/>
      </w:pPr>
      <w:r>
        <w:t xml:space="preserve">SOP-08 — Unlock a user, reset MFA or handle a forgotten password</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Case</w:t>
            </w:r>
          </w:p>
        </w:tc>
        <w:tc>
          <w:tcPr>
            <w:shd w:val="clear" w:color="auto" w:fill="213368"/>
          </w:tcPr>
          <w:p>
            <w:pPr>
              <w:pStyle w:val="Compact"/>
              <w:spacing w:before="20" w:after="20"/>
              <w:jc w:val="left"/>
            </w:pPr>
            <w:r>
              <w:rPr>
                <w:b/>
                <w:color w:val="FFFFFF"/>
                <w:sz w:val="18"/>
              </w:rPr>
              <w:t xml:space="preserve">Procedure</w:t>
            </w:r>
          </w:p>
        </w:tc>
      </w:tr>
      <w:tr>
        <w:tc>
          <w:tcPr/>
          <w:p>
            <w:pPr>
              <w:pStyle w:val="Compact"/>
              <w:spacing w:before="20" w:after="20"/>
              <w:jc w:val="left"/>
            </w:pPr>
            <w:r>
              <w:rPr>
                <w:sz w:val="18"/>
              </w:rPr>
              <w:t xml:space="preserve">Account locked (5 failed password or code attempts)</w:t>
            </w:r>
          </w:p>
        </w:tc>
        <w:tc>
          <w:tcPr/>
          <w:p>
            <w:pPr>
              <w:pStyle w:val="Compact"/>
              <w:spacing w:before="20" w:after="20"/>
              <w:jc w:val="left"/>
            </w:pPr>
            <w:r>
              <w:rPr>
                <w:sz w:val="18"/>
              </w:rPr>
              <w:t xml:space="preserve">The lock expires after 15 min (</w:t>
            </w:r>
            <w:r>
              <w:rPr>
                <w:rStyle w:val="VerbatimChar"/>
                <w:sz w:val="18"/>
              </w:rPr>
              <w:t xml:space="preserve">LOCKOUT_MINUTES</w:t>
            </w:r>
            <w:r>
              <w:rPr>
                <w:sz w:val="18"/>
              </w:rPr>
              <w:t xml:space="preserve">). If the user cannot wait, an admin (</w:t>
            </w:r>
            <w:r>
              <w:rPr>
                <w:rStyle w:val="VerbatimChar"/>
                <w:sz w:val="18"/>
              </w:rPr>
              <w:t xml:space="preserve">users:manage</w:t>
            </w:r>
            <w:r>
              <w:rPr>
                <w:sz w:val="18"/>
              </w:rPr>
              <w:t xml:space="preserve">) calls</w:t>
            </w:r>
            <w:r>
              <w:rPr>
                <w:sz w:val="18"/>
              </w:rPr>
              <w:t xml:space="preserve"> </w:t>
            </w:r>
            <w:r>
              <w:rPr>
                <w:rStyle w:val="VerbatimChar"/>
                <w:sz w:val="18"/>
              </w:rPr>
              <w:t xml:space="preserve">POST /api/users/&lt;id&gt;/reset {"unlock":true}</w:t>
            </w:r>
            <w:r>
              <w:rPr>
                <w:sz w:val="18"/>
              </w:rPr>
              <w:t xml:space="preserve">. Find the id with</w:t>
            </w:r>
            <w:r>
              <w:rPr>
                <w:sz w:val="18"/>
              </w:rPr>
              <w:t xml:space="preserve"> </w:t>
            </w:r>
            <w:r>
              <w:rPr>
                <w:rStyle w:val="VerbatimChar"/>
                <w:sz w:val="18"/>
              </w:rPr>
              <w:t xml:space="preserve">GET /api/users</w:t>
            </w:r>
          </w:p>
        </w:tc>
      </w:tr>
      <w:tr>
        <w:tc>
          <w:tcPr/>
          <w:p>
            <w:pPr>
              <w:pStyle w:val="Compact"/>
              <w:spacing w:before="20" w:after="20"/>
              <w:jc w:val="left"/>
            </w:pPr>
            <w:r>
              <w:rPr>
                <w:sz w:val="18"/>
              </w:rPr>
              <w:t xml:space="preserve">Lost or replaced phone (authenticator)</w:t>
            </w:r>
          </w:p>
        </w:tc>
        <w:tc>
          <w:tcPr/>
          <w:p>
            <w:pPr>
              <w:pStyle w:val="Compact"/>
              <w:spacing w:before="20" w:after="20"/>
              <w:jc w:val="left"/>
            </w:pPr>
            <w:r>
              <w:rPr>
                <w:sz w:val="18"/>
              </w:rPr>
              <w:t xml:space="preserve">Verify the requester's identity per the TASCO procedure (ticket). The admin calls</w:t>
            </w:r>
            <w:r>
              <w:rPr>
                <w:sz w:val="18"/>
              </w:rPr>
              <w:t xml:space="preserve"> </w:t>
            </w:r>
            <w:r>
              <w:rPr>
                <w:rStyle w:val="VerbatimChar"/>
                <w:sz w:val="18"/>
              </w:rPr>
              <w:t xml:space="preserve">POST /api/users/&lt;id&gt;/reset {"resetMfa":true}</w:t>
            </w:r>
            <w:r>
              <w:rPr>
                <w:sz w:val="18"/>
              </w:rPr>
              <w:t xml:space="preserve"> </w:t>
            </w:r>
            <w:r>
              <w:rPr>
                <w:sz w:val="18"/>
              </w:rPr>
              <w:t xml:space="preserve">(combine with</w:t>
            </w:r>
            <w:r>
              <w:rPr>
                <w:sz w:val="18"/>
              </w:rPr>
              <w:t xml:space="preserve"> </w:t>
            </w:r>
            <w:r>
              <w:rPr>
                <w:rStyle w:val="VerbatimChar"/>
                <w:sz w:val="18"/>
              </w:rPr>
              <w:t xml:space="preserve">"unlock":true</w:t>
            </w:r>
            <w:r>
              <w:rPr>
                <w:sz w:val="18"/>
              </w:rPr>
              <w:t xml:space="preserve"> </w:t>
            </w:r>
            <w:r>
              <w:rPr>
                <w:sz w:val="18"/>
              </w:rPr>
              <w:t xml:space="preserve">if needed). A</w:t>
            </w:r>
            <w:r>
              <w:rPr>
                <w:sz w:val="18"/>
              </w:rPr>
              <w:t xml:space="preserve"> </w:t>
            </w:r>
            <w:r>
              <w:rPr>
                <w:bCs/>
                <w:b/>
                <w:sz w:val="18"/>
              </w:rPr>
              <w:t xml:space="preserve">new</w:t>
            </w:r>
            <w:r>
              <w:rPr>
                <w:sz w:val="18"/>
              </w:rPr>
              <w:t xml:space="preserve"> </w:t>
            </w:r>
            <w:r>
              <w:rPr>
                <w:sz w:val="18"/>
              </w:rPr>
              <w:t xml:space="preserve">TOTP secret is generated, existing tokens are revoked and the user</w:t>
            </w:r>
            <w:r>
              <w:rPr>
                <w:sz w:val="18"/>
              </w:rPr>
              <w:t xml:space="preserve"> </w:t>
            </w:r>
            <w:r>
              <w:rPr>
                <w:bCs/>
                <w:b/>
                <w:sz w:val="18"/>
              </w:rPr>
              <w:t xml:space="preserve">self-enrols</w:t>
            </w:r>
            <w:r>
              <w:rPr>
                <w:sz w:val="18"/>
              </w:rPr>
              <w:t xml:space="preserve"> </w:t>
            </w:r>
            <w:r>
              <w:rPr>
                <w:sz w:val="18"/>
              </w:rPr>
              <w:t xml:space="preserve">at the next sign-in (QR code shown only to the user). The admin never sees the seed</w:t>
            </w:r>
          </w:p>
        </w:tc>
      </w:tr>
      <w:tr>
        <w:tc>
          <w:tcPr/>
          <w:p>
            <w:pPr>
              <w:pStyle w:val="Compact"/>
              <w:spacing w:before="20" w:after="20"/>
              <w:jc w:val="left"/>
            </w:pPr>
            <w:r>
              <w:rPr>
                <w:sz w:val="18"/>
              </w:rPr>
              <w:t xml:space="preserve">Forgotten password</w:t>
            </w:r>
          </w:p>
        </w:tc>
        <w:tc>
          <w:tcPr/>
          <w:p>
            <w:pPr>
              <w:pStyle w:val="Compact"/>
              <w:spacing w:before="20" w:after="20"/>
              <w:jc w:val="left"/>
            </w:pPr>
            <w:r>
              <w:rPr>
                <w:sz w:val="18"/>
              </w:rPr>
              <w:t xml:space="preserve">There is no password-reset API. Once staff sign-in is federated to the TASCO IdP (ADR-007), the IdP handles it. Until then, under a change ticket approved by the TASCO IT security lead, L3 runs a one-off script that sets a temporary password with</w:t>
            </w:r>
            <w:r>
              <w:rPr>
                <w:sz w:val="18"/>
              </w:rPr>
              <w:t xml:space="preserve"> </w:t>
            </w:r>
            <w:r>
              <w:rPr>
                <w:rStyle w:val="VerbatimChar"/>
                <w:sz w:val="18"/>
              </w:rPr>
              <w:t xml:space="preserve">mustChangePassword:true</w:t>
            </w:r>
            <w:r>
              <w:rPr>
                <w:sz w:val="18"/>
              </w:rPr>
              <w:t xml:space="preserve">; the user must change it at the next sign-in, which also revokes earlier tokens. Record the action in the ticket, because the script bypasses the application audit trail</w:t>
            </w:r>
          </w:p>
        </w:tc>
      </w:tr>
      <w:tr>
        <w:tc>
          <w:tcPr>
            <w:noWrap/>
          </w:tcPr>
          <w:p>
            <w:pPr>
              <w:pStyle w:val="Compact"/>
              <w:spacing w:before="20" w:after="20"/>
              <w:jc w:val="left"/>
            </w:pPr>
            <w:r>
              <w:rPr>
                <w:sz w:val="18"/>
              </w:rPr>
              <w:t xml:space="preserve">Constraints</w:t>
            </w:r>
          </w:p>
        </w:tc>
        <w:tc>
          <w:tcPr/>
          <w:p>
            <w:pPr>
              <w:pStyle w:val="Compact"/>
              <w:spacing w:before="20" w:after="20"/>
              <w:jc w:val="left"/>
            </w:pPr>
            <w:r>
              <w:rPr>
                <w:sz w:val="18"/>
              </w:rPr>
              <w:t xml:space="preserve">An admin cannot reset their own account or change their own roles or status: ask another administrator. Every reset is audited as</w:t>
            </w:r>
            <w:r>
              <w:rPr>
                <w:sz w:val="18"/>
              </w:rPr>
              <w:t xml:space="preserve"> </w:t>
            </w:r>
            <w:r>
              <w:rPr>
                <w:rStyle w:val="VerbatimChar"/>
                <w:sz w:val="18"/>
              </w:rPr>
              <w:t xml:space="preserve">user.reset</w:t>
            </w:r>
            <w:r>
              <w:rPr>
                <w:sz w:val="18"/>
              </w:rPr>
              <w:t xml:space="preserve"> </w:t>
            </w:r>
            <w:r>
              <w:rPr>
                <w:sz w:val="18"/>
              </w:rPr>
              <w:t xml:space="preserve">with the</w:t>
            </w:r>
            <w:r>
              <w:rPr>
                <w:sz w:val="18"/>
              </w:rPr>
              <w:t xml:space="preserve"> </w:t>
            </w:r>
            <w:r>
              <w:rPr>
                <w:rStyle w:val="VerbatimChar"/>
                <w:sz w:val="18"/>
              </w:rPr>
              <w:t xml:space="preserve">unlock</w:t>
            </w:r>
            <w:r>
              <w:rPr>
                <w:sz w:val="18"/>
              </w:rPr>
              <w:t xml:space="preserve"> </w:t>
            </w:r>
            <w:r>
              <w:rPr>
                <w:sz w:val="18"/>
              </w:rPr>
              <w:t xml:space="preserve">and</w:t>
            </w:r>
            <w:r>
              <w:rPr>
                <w:sz w:val="18"/>
              </w:rPr>
              <w:t xml:space="preserve"> </w:t>
            </w:r>
            <w:r>
              <w:rPr>
                <w:rStyle w:val="VerbatimChar"/>
                <w:sz w:val="18"/>
              </w:rPr>
              <w:t xml:space="preserve">resetMfa</w:t>
            </w:r>
            <w:r>
              <w:rPr>
                <w:sz w:val="18"/>
              </w:rPr>
              <w:t xml:space="preserve"> </w:t>
            </w:r>
            <w:r>
              <w:rPr>
                <w:sz w:val="18"/>
              </w:rPr>
              <w:t xml:space="preserve">flags. Codes cannot be reused (TOTP replay protection)</w:t>
            </w:r>
          </w:p>
        </w:tc>
      </w:tr>
      <w:tr>
        <w:tc>
          <w:tcPr/>
          <w:p>
            <w:pPr>
              <w:pStyle w:val="Compact"/>
              <w:spacing w:before="20" w:after="20"/>
              <w:jc w:val="left"/>
            </w:pPr>
            <w:r>
              <w:rPr>
                <w:sz w:val="18"/>
              </w:rPr>
              <w:t xml:space="preserve">Hosted UAT only</w:t>
            </w:r>
          </w:p>
        </w:tc>
        <w:tc>
          <w:tcPr/>
          <w:p>
            <w:pPr>
              <w:pStyle w:val="Compact"/>
              <w:spacing w:before="20" w:after="20"/>
              <w:jc w:val="left"/>
            </w:pPr>
            <w:r>
              <w:rPr>
                <w:sz w:val="18"/>
              </w:rPr>
              <w:t xml:space="preserve">Demo accounts are unlocked and reset automatically at every start-up when</w:t>
            </w:r>
            <w:r>
              <w:rPr>
                <w:sz w:val="18"/>
              </w:rPr>
              <w:t xml:space="preserve"> </w:t>
            </w:r>
            <w:r>
              <w:rPr>
                <w:rStyle w:val="VerbatimChar"/>
                <w:sz w:val="18"/>
              </w:rPr>
              <w:t xml:space="preserve">DEMO_ACCOUNT_SYNC=true</w:t>
            </w:r>
            <w:r>
              <w:rPr>
                <w:sz w:val="18"/>
              </w:rPr>
              <w:t xml:space="preserve">; MFA demo users use the published</w:t>
            </w:r>
            <w:r>
              <w:rPr>
                <w:sz w:val="18"/>
              </w:rPr>
              <w:t xml:space="preserve"> </w:t>
            </w:r>
            <w:r>
              <w:rPr>
                <w:rStyle w:val="VerbatimChar"/>
                <w:sz w:val="18"/>
              </w:rPr>
              <w:t xml:space="preserve">DEMO_TOTP_SEED</w:t>
            </w:r>
            <w:r>
              <w:rPr>
                <w:sz w:val="18"/>
              </w:rPr>
              <w:t xml:space="preserve"> </w:t>
            </w:r>
            <w:r>
              <w:rPr>
                <w:sz w:val="18"/>
              </w:rPr>
              <w:t xml:space="preserve">keys or "Sign in with demo code (UAT)". Restarting the UAT service is therefore the quickest way to restore a locked demo account</w:t>
            </w:r>
          </w:p>
        </w:tc>
      </w:tr>
    </w:tbl>
    <w:bookmarkEnd w:id="55"/>
    <w:bookmarkStart w:id="56" w:name="sop-09--re-running-scheduled-jobs"/>
    <w:p>
      <w:pPr>
        <w:pStyle w:val="Heading3"/>
      </w:pPr>
      <w:r>
        <w:t xml:space="preserve">SOP-09 — Re-running scheduled jobs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Job</w:t>
            </w:r>
          </w:p>
        </w:tc>
        <w:tc>
          <w:tcPr>
            <w:shd w:val="clear" w:color="auto" w:fill="213368"/>
          </w:tcPr>
          <w:p>
            <w:pPr>
              <w:pStyle w:val="Compact"/>
              <w:spacing w:before="20" w:after="20"/>
              <w:jc w:val="left"/>
            </w:pPr>
            <w:r>
              <w:rPr>
                <w:b/>
                <w:color w:val="FFFFFF"/>
                <w:sz w:val="18"/>
              </w:rPr>
              <w:t xml:space="preserve">How</w:t>
            </w:r>
          </w:p>
        </w:tc>
        <w:tc>
          <w:tcPr>
            <w:shd w:val="clear" w:color="auto" w:fill="213368"/>
          </w:tcPr>
          <w:p>
            <w:pPr>
              <w:pStyle w:val="Compact"/>
              <w:spacing w:before="20" w:after="20"/>
              <w:jc w:val="left"/>
            </w:pPr>
            <w:r>
              <w:rPr>
                <w:b/>
                <w:color w:val="FFFFFF"/>
                <w:sz w:val="18"/>
              </w:rPr>
              <w:t xml:space="preserve">Safe to re-run?</w:t>
            </w:r>
          </w:p>
        </w:tc>
      </w:tr>
      <w:tr>
        <w:tc>
          <w:tcPr>
            <w:noWrap/>
          </w:tcPr>
          <w:p>
            <w:pPr>
              <w:pStyle w:val="Compact"/>
              <w:spacing w:before="20" w:after="20"/>
              <w:jc w:val="left"/>
            </w:pPr>
            <w:r>
              <w:rPr>
                <w:rStyle w:val="VerbatimChar"/>
                <w:sz w:val="18"/>
              </w:rPr>
              <w:t xml:space="preserve">relay</w:t>
            </w:r>
          </w:p>
        </w:tc>
        <w:tc>
          <w:tcPr/>
          <w:p>
            <w:pPr>
              <w:pStyle w:val="Compact"/>
              <w:spacing w:before="20" w:after="20"/>
              <w:jc w:val="left"/>
            </w:pPr>
            <w:r>
              <w:rPr>
                <w:rStyle w:val="VerbatimChar"/>
                <w:sz w:val="18"/>
              </w:rPr>
              <w:t xml:space="preserve">POST /api/ops/jobs/relay</w:t>
            </w:r>
            <w:r>
              <w:rPr>
                <w:sz w:val="18"/>
              </w:rPr>
              <w:t xml:space="preserve"> </w:t>
            </w:r>
            <w:r>
              <w:rPr>
                <w:sz w:val="18"/>
              </w:rPr>
              <w:t xml:space="preserve">or</w:t>
            </w:r>
            <w:r>
              <w:rPr>
                <w:sz w:val="18"/>
              </w:rPr>
              <w:t xml:space="preserve"> </w:t>
            </w:r>
            <w:r>
              <w:rPr>
                <w:rStyle w:val="VerbatimChar"/>
                <w:sz w:val="18"/>
              </w:rPr>
              <w:t xml:space="preserve">npm run job -- relay</w:t>
            </w:r>
          </w:p>
        </w:tc>
        <w:tc>
          <w:tcPr/>
          <w:p>
            <w:pPr>
              <w:pStyle w:val="Compact"/>
              <w:spacing w:before="20" w:after="20"/>
              <w:jc w:val="left"/>
            </w:pPr>
            <w:r>
              <w:rPr>
                <w:sz w:val="18"/>
              </w:rPr>
              <w:t xml:space="preserve">Yes</w:t>
            </w:r>
          </w:p>
        </w:tc>
      </w:tr>
      <w:tr>
        <w:tc>
          <w:tcPr>
            <w:noWrap/>
          </w:tcPr>
          <w:p>
            <w:pPr>
              <w:pStyle w:val="Compact"/>
              <w:spacing w:before="20" w:after="20"/>
              <w:jc w:val="left"/>
            </w:pPr>
            <w:r>
              <w:rPr>
                <w:rStyle w:val="VerbatimChar"/>
                <w:sz w:val="18"/>
              </w:rPr>
              <w:t xml:space="preserve">reconcile</w:t>
            </w:r>
          </w:p>
        </w:tc>
        <w:tc>
          <w:tcPr/>
          <w:p>
            <w:pPr>
              <w:pStyle w:val="Compact"/>
              <w:spacing w:before="20" w:after="20"/>
              <w:jc w:val="left"/>
            </w:pPr>
            <w:r>
              <w:rPr>
                <w:rStyle w:val="VerbatimChar"/>
                <w:sz w:val="18"/>
              </w:rPr>
              <w:t xml:space="preserve">POST /api/ops/jobs/reconciliation</w:t>
            </w:r>
          </w:p>
        </w:tc>
        <w:tc>
          <w:tcPr/>
          <w:p>
            <w:pPr>
              <w:pStyle w:val="Compact"/>
              <w:spacing w:before="20" w:after="20"/>
              <w:jc w:val="left"/>
            </w:pPr>
            <w:r>
              <w:rPr>
                <w:sz w:val="18"/>
              </w:rPr>
              <w:t xml:space="preserve">Yes (read-only)</w:t>
            </w:r>
          </w:p>
        </w:tc>
      </w:tr>
      <w:tr>
        <w:tc>
          <w:tcPr>
            <w:noWrap/>
          </w:tcPr>
          <w:p>
            <w:pPr>
              <w:pStyle w:val="Compact"/>
              <w:spacing w:before="20" w:after="20"/>
              <w:jc w:val="left"/>
            </w:pPr>
            <w:r>
              <w:rPr>
                <w:rStyle w:val="VerbatimChar"/>
                <w:sz w:val="18"/>
              </w:rPr>
              <w:t xml:space="preserve">retention</w:t>
            </w:r>
          </w:p>
        </w:tc>
        <w:tc>
          <w:tcPr/>
          <w:p>
            <w:pPr>
              <w:pStyle w:val="Compact"/>
              <w:spacing w:before="20" w:after="20"/>
              <w:jc w:val="left"/>
            </w:pPr>
            <w:r>
              <w:rPr>
                <w:rStyle w:val="VerbatimChar"/>
                <w:sz w:val="18"/>
              </w:rPr>
              <w:t xml:space="preserve">POST /api/ops/jobs/retention</w:t>
            </w:r>
          </w:p>
        </w:tc>
        <w:tc>
          <w:tcPr/>
          <w:p>
            <w:pPr>
              <w:pStyle w:val="Compact"/>
              <w:spacing w:before="20" w:after="20"/>
              <w:jc w:val="left"/>
            </w:pPr>
            <w:r>
              <w:rPr>
                <w:sz w:val="18"/>
              </w:rPr>
              <w:t xml:space="preserve">Yes (idempotent deletes by cutoff)</w:t>
            </w:r>
          </w:p>
        </w:tc>
      </w:tr>
      <w:tr>
        <w:tc>
          <w:tcPr>
            <w:noWrap/>
          </w:tcPr>
          <w:p>
            <w:pPr>
              <w:pStyle w:val="Compact"/>
              <w:spacing w:before="20" w:after="20"/>
              <w:jc w:val="left"/>
            </w:pPr>
            <w:r>
              <w:rPr>
                <w:rStyle w:val="VerbatimChar"/>
                <w:sz w:val="18"/>
              </w:rPr>
              <w:t xml:space="preserve">journeys</w:t>
            </w:r>
          </w:p>
        </w:tc>
        <w:tc>
          <w:tcPr/>
          <w:p>
            <w:pPr>
              <w:pStyle w:val="Compact"/>
              <w:spacing w:before="20" w:after="20"/>
              <w:jc w:val="left"/>
            </w:pPr>
            <w:r>
              <w:rPr>
                <w:rStyle w:val="VerbatimChar"/>
                <w:sz w:val="18"/>
              </w:rPr>
              <w:t xml:space="preserve">npm run job -- journeys</w:t>
            </w:r>
            <w:r>
              <w:rPr>
                <w:sz w:val="18"/>
              </w:rPr>
              <w:t xml:space="preserve"> </w:t>
            </w:r>
            <w:r>
              <w:rPr>
                <w:sz w:val="18"/>
              </w:rPr>
              <w:t xml:space="preserve">/</w:t>
            </w:r>
            <w:r>
              <w:rPr>
                <w:sz w:val="18"/>
              </w:rPr>
              <w:t xml:space="preserve"> </w:t>
            </w:r>
            <w:r>
              <w:rPr>
                <w:rStyle w:val="VerbatimChar"/>
                <w:sz w:val="18"/>
              </w:rPr>
              <w:t xml:space="preserve">POST /api/journeys/run {}</w:t>
            </w:r>
          </w:p>
        </w:tc>
        <w:tc>
          <w:tcPr/>
          <w:p>
            <w:pPr>
              <w:pStyle w:val="Compact"/>
              <w:spacing w:before="20" w:after="20"/>
              <w:jc w:val="left"/>
            </w:pPr>
            <w:r>
              <w:rPr>
                <w:sz w:val="18"/>
              </w:rPr>
              <w:t xml:space="preserve">Yes. Already-executed touchpoints are not re-sent; outside 08:00–20:00 ICT marketing touchpoints are only deferred, so run it inside the window</w:t>
            </w:r>
          </w:p>
        </w:tc>
      </w:tr>
      <w:tr>
        <w:tc>
          <w:tcPr>
            <w:noWrap/>
          </w:tcPr>
          <w:p>
            <w:pPr>
              <w:pStyle w:val="Compact"/>
              <w:spacing w:before="20" w:after="20"/>
              <w:jc w:val="left"/>
            </w:pPr>
            <w:r>
              <w:rPr>
                <w:rStyle w:val="VerbatimChar"/>
                <w:sz w:val="18"/>
              </w:rPr>
              <w:t xml:space="preserve">recompute</w:t>
            </w:r>
          </w:p>
        </w:tc>
        <w:tc>
          <w:tcPr/>
          <w:p>
            <w:pPr>
              <w:pStyle w:val="Compact"/>
              <w:spacing w:before="20" w:after="20"/>
              <w:jc w:val="left"/>
            </w:pPr>
            <w:r>
              <w:rPr>
                <w:rStyle w:val="VerbatimChar"/>
                <w:sz w:val="18"/>
              </w:rPr>
              <w:t xml:space="preserve">npm run job -- recompute</w:t>
            </w:r>
            <w:r>
              <w:rPr>
                <w:sz w:val="18"/>
              </w:rPr>
              <w:t xml:space="preserve"> </w:t>
            </w:r>
            <w:r>
              <w:rPr>
                <w:sz w:val="18"/>
              </w:rPr>
              <w:t xml:space="preserve">/</w:t>
            </w:r>
            <w:r>
              <w:rPr>
                <w:sz w:val="18"/>
              </w:rPr>
              <w:t xml:space="preserve"> </w:t>
            </w:r>
            <w:r>
              <w:rPr>
                <w:rStyle w:val="VerbatimChar"/>
                <w:sz w:val="18"/>
              </w:rPr>
              <w:t xml:space="preserve">POST /api/leads/recompute</w:t>
            </w:r>
          </w:p>
        </w:tc>
        <w:tc>
          <w:tcPr/>
          <w:p>
            <w:pPr>
              <w:pStyle w:val="Compact"/>
              <w:spacing w:before="20" w:after="20"/>
              <w:jc w:val="left"/>
            </w:pPr>
            <w:r>
              <w:rPr>
                <w:sz w:val="18"/>
              </w:rPr>
              <w:t xml:space="preserve">Yes; heavy (hours at 6 M, KI-12): off-peak only</w:t>
            </w:r>
          </w:p>
        </w:tc>
      </w:tr>
      <w:tr>
        <w:tc>
          <w:tcPr>
            <w:noWrap/>
          </w:tcPr>
          <w:p>
            <w:pPr>
              <w:pStyle w:val="Compact"/>
              <w:spacing w:before="20" w:after="20"/>
              <w:jc w:val="left"/>
            </w:pPr>
            <w:r>
              <w:rPr>
                <w:rStyle w:val="VerbatimChar"/>
                <w:sz w:val="18"/>
              </w:rPr>
              <w:t xml:space="preserve">migrate</w:t>
            </w:r>
          </w:p>
        </w:tc>
        <w:tc>
          <w:tcPr/>
          <w:p>
            <w:pPr>
              <w:pStyle w:val="Compact"/>
              <w:spacing w:before="20" w:after="20"/>
              <w:jc w:val="left"/>
            </w:pPr>
            <w:r>
              <w:rPr>
                <w:sz w:val="18"/>
              </w:rPr>
              <w:t xml:space="preserve">Migration Job before rollout</w:t>
            </w:r>
          </w:p>
        </w:tc>
        <w:tc>
          <w:tcPr/>
          <w:p>
            <w:pPr>
              <w:pStyle w:val="Compact"/>
              <w:spacing w:before="20" w:after="20"/>
              <w:jc w:val="left"/>
            </w:pPr>
            <w:r>
              <w:rPr>
                <w:sz w:val="18"/>
              </w:rPr>
              <w:t xml:space="preserve">Yes (applied migrations are skipped)</w:t>
            </w:r>
          </w:p>
        </w:tc>
      </w:tr>
      <w:tr>
        <w:tc>
          <w:tcPr>
            <w:noWrap/>
          </w:tcPr>
          <w:p>
            <w:pPr>
              <w:pStyle w:val="Compact"/>
              <w:spacing w:before="20" w:after="20"/>
              <w:jc w:val="left"/>
            </w:pPr>
            <w:r>
              <w:rPr>
                <w:rStyle w:val="VerbatimChar"/>
                <w:sz w:val="18"/>
              </w:rPr>
              <w:t xml:space="preserve">rules</w:t>
            </w:r>
          </w:p>
        </w:tc>
        <w:tc>
          <w:tcPr/>
          <w:p>
            <w:pPr>
              <w:pStyle w:val="Compact"/>
              <w:spacing w:before="20" w:after="20"/>
              <w:jc w:val="left"/>
            </w:pPr>
            <w:r>
              <w:rPr>
                <w:rStyle w:val="VerbatimChar"/>
                <w:sz w:val="18"/>
              </w:rPr>
              <w:t xml:space="preserve">npm run job -- rules</w:t>
            </w:r>
          </w:p>
        </w:tc>
        <w:tc>
          <w:tcPr/>
          <w:p>
            <w:pPr>
              <w:pStyle w:val="Compact"/>
              <w:spacing w:before="20" w:after="20"/>
              <w:jc w:val="left"/>
            </w:pPr>
            <w:r>
              <w:rPr>
                <w:sz w:val="18"/>
              </w:rPr>
              <w:t xml:space="preserve">Yes: only seeds kinds that have no version yet</w:t>
            </w:r>
          </w:p>
        </w:tc>
      </w:tr>
      <w:tr>
        <w:tc>
          <w:tcPr>
            <w:noWrap/>
          </w:tcPr>
          <w:p>
            <w:pPr>
              <w:pStyle w:val="Compact"/>
              <w:spacing w:before="20" w:after="20"/>
              <w:jc w:val="left"/>
            </w:pPr>
            <w:r>
              <w:rPr>
                <w:rStyle w:val="VerbatimChar"/>
                <w:sz w:val="18"/>
              </w:rPr>
              <w:t xml:space="preserve">seed</w:t>
            </w:r>
          </w:p>
        </w:tc>
        <w:tc>
          <w:tcPr/>
          <w:p>
            <w:pPr>
              <w:pStyle w:val="Compact"/>
              <w:spacing w:before="20" w:after="20"/>
              <w:jc w:val="left"/>
            </w:pPr>
            <w:r>
              <w:rPr>
                <w:sz w:val="18"/>
              </w:rPr>
              <w:t xml:space="preserve">Refuses to run unless</w:t>
            </w:r>
            <w:r>
              <w:rPr>
                <w:sz w:val="18"/>
              </w:rPr>
              <w:t xml:space="preserve"> </w:t>
            </w:r>
            <w:r>
              <w:rPr>
                <w:rStyle w:val="VerbatimChar"/>
                <w:sz w:val="18"/>
              </w:rPr>
              <w:t xml:space="preserve">DEMO_MODE=true</w:t>
            </w:r>
            <w:r>
              <w:rPr>
                <w:sz w:val="18"/>
              </w:rPr>
              <w:t xml:space="preserve">; never used in production</w:t>
            </w:r>
          </w:p>
        </w:tc>
        <w:tc>
          <w:tcPr/>
          <w:p>
            <w:pPr>
              <w:pStyle w:val="Compact"/>
              <w:spacing w:before="20" w:after="20"/>
              <w:jc w:val="left"/>
            </w:pPr>
            <w:r>
              <w:rPr>
                <w:sz w:val="18"/>
              </w:rPr>
              <w:t xml:space="preserve">—</w:t>
            </w:r>
          </w:p>
        </w:tc>
      </w:tr>
    </w:tbl>
    <w:p>
      <w:r>
        <w:pict>
          <v:rect style="width:0;height:1.5pt" o:hralign="center" o:hrstd="t" o:hr="t"/>
        </w:pict>
      </w:r>
    </w:p>
    <w:bookmarkEnd w:id="56"/>
    <w:bookmarkEnd w:id="57"/>
    <w:bookmarkStart w:id="58" w:name="X53df0e45d242e540ae5999d289741d40c386284"/>
    <w:p>
      <w:pPr>
        <w:pStyle w:val="Heading2"/>
      </w:pPr>
      <w:r>
        <w:t xml:space="preserve">5. Health-check routine (daily, L2)</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Time (ICT)</w:t>
            </w:r>
          </w:p>
        </w:tc>
        <w:tc>
          <w:tcPr>
            <w:shd w:val="clear" w:color="auto" w:fill="213368"/>
          </w:tcPr>
          <w:p>
            <w:pPr>
              <w:pStyle w:val="Compact"/>
              <w:spacing w:before="20" w:after="20"/>
              <w:jc w:val="left"/>
            </w:pPr>
            <w:r>
              <w:rPr>
                <w:b/>
                <w:color w:val="FFFFFF"/>
                <w:sz w:val="18"/>
              </w:rPr>
              <w:t xml:space="preserve">Check</w:t>
            </w:r>
          </w:p>
        </w:tc>
        <w:tc>
          <w:tcPr>
            <w:shd w:val="clear" w:color="auto" w:fill="213368"/>
          </w:tcPr>
          <w:p>
            <w:pPr>
              <w:pStyle w:val="Compact"/>
              <w:spacing w:before="20" w:after="20"/>
              <w:jc w:val="left"/>
            </w:pPr>
            <w:r>
              <w:rPr>
                <w:b/>
                <w:color w:val="FFFFFF"/>
                <w:sz w:val="18"/>
              </w:rPr>
              <w:t xml:space="preserve">Pass</w:t>
            </w:r>
          </w:p>
        </w:tc>
      </w:tr>
      <w:tr>
        <w:tc>
          <w:tcPr>
            <w:noWrap/>
          </w:tcPr>
          <w:p>
            <w:pPr>
              <w:pStyle w:val="Compact"/>
              <w:spacing w:before="20" w:after="20"/>
              <w:jc w:val="left"/>
            </w:pPr>
            <w:r>
              <w:rPr>
                <w:sz w:val="18"/>
              </w:rPr>
              <w:t xml:space="preserve">08:00</w:t>
            </w:r>
          </w:p>
        </w:tc>
        <w:tc>
          <w:tcPr/>
          <w:p>
            <w:pPr>
              <w:pStyle w:val="Compact"/>
              <w:spacing w:before="20" w:after="20"/>
              <w:jc w:val="left"/>
            </w:pPr>
            <w:r>
              <w:rPr>
                <w:rStyle w:val="VerbatimChar"/>
                <w:sz w:val="18"/>
              </w:rPr>
              <w:t xml:space="preserve">GET /api/ops/status</w:t>
            </w:r>
            <w:r>
              <w:rPr>
                <w:sz w:val="18"/>
              </w:rPr>
              <w:t xml:space="preserve">: all integrations</w:t>
            </w:r>
            <w:r>
              <w:rPr>
                <w:sz w:val="18"/>
              </w:rPr>
              <w:t xml:space="preserve"> </w:t>
            </w:r>
            <w:r>
              <w:rPr>
                <w:rStyle w:val="VerbatimChar"/>
                <w:sz w:val="18"/>
              </w:rPr>
              <w:t xml:space="preserve">closed</w:t>
            </w:r>
            <w:r>
              <w:rPr>
                <w:sz w:val="18"/>
              </w:rPr>
              <w:t xml:space="preserve">;</w:t>
            </w:r>
            <w:r>
              <w:rPr>
                <w:sz w:val="18"/>
              </w:rPr>
              <w:t xml:space="preserve"> </w:t>
            </w:r>
            <w:r>
              <w:rPr>
                <w:rStyle w:val="VerbatimChar"/>
                <w:sz w:val="18"/>
              </w:rPr>
              <w:t xml:space="preserve">eventBacklog.dead_letter</w:t>
            </w:r>
            <w:r>
              <w:rPr>
                <w:sz w:val="18"/>
              </w:rPr>
              <w:t xml:space="preserve"> </w:t>
            </w:r>
            <w:r>
              <w:rPr>
                <w:sz w:val="18"/>
              </w:rPr>
              <w:t xml:space="preserve">unchanged;</w:t>
            </w:r>
            <w:r>
              <w:rPr>
                <w:sz w:val="18"/>
              </w:rPr>
              <w:t xml:space="preserve"> </w:t>
            </w:r>
            <w:r>
              <w:rPr>
                <w:rStyle w:val="VerbatimChar"/>
                <w:sz w:val="18"/>
              </w:rPr>
              <w:t xml:space="preserve">rules[]</w:t>
            </w:r>
            <w:r>
              <w:rPr>
                <w:sz w:val="18"/>
              </w:rPr>
              <w:t xml:space="preserve"> </w:t>
            </w:r>
            <w:r>
              <w:rPr>
                <w:sz w:val="18"/>
              </w:rPr>
              <w:t xml:space="preserve">checksums match the change log</w:t>
            </w:r>
          </w:p>
        </w:tc>
        <w:tc>
          <w:tcPr/>
          <w:p>
            <w:pPr>
              <w:pStyle w:val="Compact"/>
              <w:spacing w:before="20" w:after="20"/>
              <w:jc w:val="left"/>
            </w:pPr>
            <w:r>
              <w:rPr>
                <w:sz w:val="18"/>
              </w:rPr>
              <w:t xml:space="preserve">✔</w:t>
            </w:r>
          </w:p>
        </w:tc>
      </w:tr>
      <w:tr>
        <w:tc>
          <w:tcPr>
            <w:noWrap/>
          </w:tcPr>
          <w:p>
            <w:pPr>
              <w:pStyle w:val="Compact"/>
              <w:spacing w:before="20" w:after="20"/>
              <w:jc w:val="left"/>
            </w:pPr>
            <w:r>
              <w:rPr>
                <w:sz w:val="18"/>
              </w:rPr>
              <w:t xml:space="preserve">08:00</w:t>
            </w:r>
          </w:p>
        </w:tc>
        <w:tc>
          <w:tcPr/>
          <w:p>
            <w:pPr>
              <w:pStyle w:val="Compact"/>
              <w:spacing w:before="20" w:after="20"/>
              <w:jc w:val="left"/>
            </w:pPr>
            <w:r>
              <w:rPr>
                <w:sz w:val="18"/>
              </w:rPr>
              <w:t xml:space="preserve">Last night's</w:t>
            </w:r>
            <w:r>
              <w:rPr>
                <w:sz w:val="18"/>
              </w:rPr>
              <w:t xml:space="preserve"> </w:t>
            </w:r>
            <w:r>
              <w:rPr>
                <w:rStyle w:val="VerbatimChar"/>
                <w:sz w:val="18"/>
              </w:rPr>
              <w:t xml:space="preserve">reconciliation</w:t>
            </w:r>
            <w:r>
              <w:rPr>
                <w:sz w:val="18"/>
              </w:rPr>
              <w:t xml:space="preserve">,</w:t>
            </w:r>
            <w:r>
              <w:rPr>
                <w:sz w:val="18"/>
              </w:rPr>
              <w:t xml:space="preserve"> </w:t>
            </w:r>
            <w:r>
              <w:rPr>
                <w:rStyle w:val="VerbatimChar"/>
                <w:sz w:val="18"/>
              </w:rPr>
              <w:t xml:space="preserve">retention</w:t>
            </w:r>
            <w:r>
              <w:rPr>
                <w:sz w:val="18"/>
              </w:rPr>
              <w:t xml:space="preserve">:</w:t>
            </w:r>
            <w:r>
              <w:rPr>
                <w:sz w:val="18"/>
              </w:rPr>
              <w:t xml:space="preserve"> </w:t>
            </w:r>
            <w:r>
              <w:rPr>
                <w:rStyle w:val="VerbatimChar"/>
                <w:sz w:val="18"/>
              </w:rPr>
              <w:t xml:space="preserve">GET /api/ops/jobs</w:t>
            </w:r>
            <w:r>
              <w:rPr>
                <w:sz w:val="18"/>
              </w:rPr>
              <w:t xml:space="preserve"> </w:t>
            </w:r>
            <w:r>
              <w:rPr>
                <w:sz w:val="18"/>
              </w:rPr>
              <w:t xml:space="preserve">→</w:t>
            </w:r>
            <w:r>
              <w:rPr>
                <w:sz w:val="18"/>
              </w:rPr>
              <w:t xml:space="preserve"> </w:t>
            </w:r>
            <w:r>
              <w:rPr>
                <w:rStyle w:val="VerbatimChar"/>
                <w:sz w:val="18"/>
              </w:rPr>
              <w:t xml:space="preserve">succeeded</w:t>
            </w:r>
            <w:r>
              <w:rPr>
                <w:sz w:val="18"/>
              </w:rPr>
              <w:t xml:space="preserve">,</w:t>
            </w:r>
            <w:r>
              <w:rPr>
                <w:sz w:val="18"/>
              </w:rPr>
              <w:t xml:space="preserve"> </w:t>
            </w:r>
            <w:r>
              <w:rPr>
                <w:rStyle w:val="VerbatimChar"/>
                <w:sz w:val="18"/>
              </w:rPr>
              <w:t xml:space="preserve">mismatches</w:t>
            </w:r>
            <w:r>
              <w:rPr>
                <w:sz w:val="18"/>
              </w:rPr>
              <w:t xml:space="preserve"> </w:t>
            </w:r>
            <w:r>
              <w:rPr>
                <w:sz w:val="18"/>
              </w:rPr>
              <w:t xml:space="preserve">= 0 (any</w:t>
            </w:r>
            <w:r>
              <w:rPr>
                <w:sz w:val="18"/>
              </w:rPr>
              <w:t xml:space="preserve"> </w:t>
            </w:r>
            <w:r>
              <w:rPr>
                <w:rStyle w:val="VerbatimChar"/>
                <w:sz w:val="18"/>
              </w:rPr>
              <w:t xml:space="preserve">compensation_failed</w:t>
            </w:r>
            <w:r>
              <w:rPr>
                <w:sz w:val="18"/>
              </w:rPr>
              <w:t xml:space="preserve"> </w:t>
            </w:r>
            <w:r>
              <w:rPr>
                <w:sz w:val="18"/>
              </w:rPr>
              <w:t xml:space="preserve">or</w:t>
            </w:r>
            <w:r>
              <w:rPr>
                <w:sz w:val="18"/>
              </w:rPr>
              <w:t xml:space="preserve"> </w:t>
            </w:r>
            <w:r>
              <w:rPr>
                <w:rStyle w:val="VerbatimChar"/>
                <w:sz w:val="18"/>
              </w:rPr>
              <w:t xml:space="preserve">payment_failed</w:t>
            </w:r>
            <w:r>
              <w:rPr>
                <w:sz w:val="18"/>
              </w:rPr>
              <w:t xml:space="preserve"> </w:t>
            </w:r>
            <w:r>
              <w:rPr>
                <w:sz w:val="18"/>
              </w:rPr>
              <w:t xml:space="preserve">order → RB-11)</w:t>
            </w:r>
          </w:p>
        </w:tc>
        <w:tc>
          <w:tcPr/>
          <w:p>
            <w:pPr>
              <w:pStyle w:val="Compact"/>
              <w:spacing w:before="20" w:after="20"/>
              <w:jc w:val="left"/>
            </w:pPr>
            <w:r>
              <w:rPr>
                <w:sz w:val="18"/>
              </w:rPr>
              <w:t xml:space="preserve">✔</w:t>
            </w:r>
          </w:p>
        </w:tc>
      </w:tr>
      <w:tr>
        <w:tc>
          <w:tcPr>
            <w:noWrap/>
          </w:tcPr>
          <w:p>
            <w:pPr>
              <w:pStyle w:val="Compact"/>
              <w:spacing w:before="20" w:after="20"/>
              <w:jc w:val="left"/>
            </w:pPr>
            <w:r>
              <w:rPr>
                <w:sz w:val="18"/>
              </w:rPr>
              <w:t xml:space="preserve">09:00</w:t>
            </w:r>
          </w:p>
        </w:tc>
        <w:tc>
          <w:tcPr/>
          <w:p>
            <w:pPr>
              <w:pStyle w:val="Compact"/>
              <w:spacing w:before="20" w:after="20"/>
              <w:jc w:val="left"/>
            </w:pPr>
            <w:r>
              <w:rPr>
                <w:sz w:val="18"/>
              </w:rPr>
              <w:t xml:space="preserve">Journeys run at 08:15:</w:t>
            </w:r>
            <w:r>
              <w:rPr>
                <w:sz w:val="18"/>
              </w:rPr>
              <w:t xml:space="preserve"> </w:t>
            </w:r>
            <w:r>
              <w:rPr>
                <w:rStyle w:val="VerbatimChar"/>
                <w:sz w:val="18"/>
              </w:rPr>
              <w:t xml:space="preserve">journey run complete</w:t>
            </w:r>
            <w:r>
              <w:rPr>
                <w:sz w:val="18"/>
              </w:rPr>
              <w:t xml:space="preserve"> </w:t>
            </w:r>
            <w:r>
              <w:rPr>
                <w:sz w:val="18"/>
              </w:rPr>
              <w:t xml:space="preserve">log;</w:t>
            </w:r>
            <w:r>
              <w:rPr>
                <w:sz w:val="18"/>
              </w:rPr>
              <w:t xml:space="preserve"> </w:t>
            </w:r>
            <w:r>
              <w:rPr>
                <w:rStyle w:val="VerbatimChar"/>
                <w:sz w:val="18"/>
              </w:rPr>
              <w:t xml:space="preserve">deferred</w:t>
            </w:r>
            <w:r>
              <w:rPr>
                <w:sz w:val="18"/>
              </w:rPr>
              <w:t xml:space="preserve"> </w:t>
            </w:r>
            <w:r>
              <w:rPr>
                <w:sz w:val="18"/>
              </w:rPr>
              <w:t xml:space="preserve">close to 0; skip reasons normal; relay CronJob succeeding every 5 min</w:t>
            </w:r>
          </w:p>
        </w:tc>
        <w:tc>
          <w:tcPr/>
          <w:p>
            <w:pPr>
              <w:pStyle w:val="Compact"/>
              <w:spacing w:before="20" w:after="20"/>
              <w:jc w:val="left"/>
            </w:pPr>
            <w:r>
              <w:rPr>
                <w:sz w:val="18"/>
              </w:rPr>
              <w:t xml:space="preserve">✔</w:t>
            </w:r>
          </w:p>
        </w:tc>
      </w:tr>
      <w:tr>
        <w:tc>
          <w:tcPr>
            <w:noWrap/>
          </w:tcPr>
          <w:p>
            <w:pPr>
              <w:pStyle w:val="Compact"/>
              <w:spacing w:before="20" w:after="20"/>
              <w:jc w:val="left"/>
            </w:pPr>
            <w:r>
              <w:rPr>
                <w:sz w:val="18"/>
              </w:rPr>
              <w:t xml:space="preserve">09:00</w:t>
            </w:r>
          </w:p>
        </w:tc>
        <w:tc>
          <w:tcPr/>
          <w:p>
            <w:pPr>
              <w:pStyle w:val="Compact"/>
              <w:spacing w:before="20" w:after="20"/>
              <w:jc w:val="left"/>
            </w:pPr>
            <w:r>
              <w:rPr>
                <w:sz w:val="18"/>
              </w:rPr>
              <w:t xml:space="preserve">Audit chain: synthetic</w:t>
            </w:r>
            <w:r>
              <w:rPr>
                <w:sz w:val="18"/>
              </w:rPr>
              <w:t xml:space="preserve"> </w:t>
            </w:r>
            <w:r>
              <w:rPr>
                <w:rStyle w:val="VerbatimChar"/>
                <w:sz w:val="18"/>
              </w:rPr>
              <w:t xml:space="preserve">verify</w:t>
            </w:r>
            <w:r>
              <w:rPr>
                <w:sz w:val="18"/>
              </w:rPr>
              <w:t xml:space="preserve"> </w:t>
            </w:r>
            <w:r>
              <w:rPr>
                <w:sz w:val="18"/>
              </w:rPr>
              <w:t xml:space="preserve">ok</w:t>
            </w:r>
          </w:p>
        </w:tc>
        <w:tc>
          <w:tcPr/>
          <w:p>
            <w:pPr>
              <w:pStyle w:val="Compact"/>
              <w:spacing w:before="20" w:after="20"/>
              <w:jc w:val="left"/>
            </w:pPr>
            <w:r>
              <w:rPr>
                <w:sz w:val="18"/>
              </w:rPr>
              <w:t xml:space="preserve">✔</w:t>
            </w:r>
          </w:p>
        </w:tc>
      </w:tr>
      <w:tr>
        <w:tc>
          <w:tcPr/>
          <w:p>
            <w:pPr>
              <w:pStyle w:val="Compact"/>
              <w:spacing w:before="20" w:after="20"/>
              <w:jc w:val="left"/>
            </w:pPr>
            <w:r>
              <w:rPr>
                <w:sz w:val="18"/>
              </w:rPr>
              <w:t xml:space="preserve">12:00 / 17:00</w:t>
            </w:r>
          </w:p>
        </w:tc>
        <w:tc>
          <w:tcPr/>
          <w:p>
            <w:pPr>
              <w:pStyle w:val="Compact"/>
              <w:spacing w:before="20" w:after="20"/>
              <w:jc w:val="left"/>
            </w:pPr>
            <w:r>
              <w:rPr>
                <w:sz w:val="18"/>
              </w:rPr>
              <w:t xml:space="preserve">Business KPIs: quotes and orders in line with the same weekday last week (</w:t>
            </w:r>
            <w:hyperlink r:id="rId21">
              <w:r>
                <w:rPr>
                  <w:rStyle w:val="Hyperlink"/>
                </w:rPr>
                <w:t xml:space="preserve">Monitoring and Alerting</w:t>
              </w:r>
            </w:hyperlink>
            <w:r>
              <w:rPr>
                <w:sz w:val="18"/>
              </w:rPr>
              <w:t xml:space="preserve"> </w:t>
            </w:r>
            <w:r>
              <w:rPr>
                <w:sz w:val="18"/>
              </w:rPr>
              <w:t xml:space="preserve">§6)</w:t>
            </w:r>
          </w:p>
        </w:tc>
        <w:tc>
          <w:tcPr/>
          <w:p>
            <w:pPr>
              <w:pStyle w:val="Compact"/>
              <w:spacing w:before="20" w:after="20"/>
              <w:jc w:val="left"/>
            </w:pPr>
            <w:r>
              <w:rPr>
                <w:sz w:val="18"/>
              </w:rPr>
              <w:t xml:space="preserve">✔</w:t>
            </w:r>
          </w:p>
        </w:tc>
      </w:tr>
      <w:tr>
        <w:tc>
          <w:tcPr>
            <w:noWrap/>
          </w:tcPr>
          <w:p>
            <w:pPr>
              <w:pStyle w:val="Compact"/>
              <w:spacing w:before="20" w:after="20"/>
              <w:jc w:val="left"/>
            </w:pPr>
            <w:r>
              <w:rPr>
                <w:sz w:val="18"/>
              </w:rPr>
              <w:t xml:space="preserve">Weekly</w:t>
            </w:r>
          </w:p>
        </w:tc>
        <w:tc>
          <w:tcPr/>
          <w:p>
            <w:pPr>
              <w:pStyle w:val="Compact"/>
              <w:spacing w:before="20" w:after="20"/>
              <w:jc w:val="left"/>
            </w:pPr>
            <w:r>
              <w:rPr>
                <w:sz w:val="18"/>
              </w:rPr>
              <w:t xml:space="preserve">Access review delta; secret ages; certificate expiries; backup restore test result (</w:t>
            </w:r>
            <w:hyperlink r:id="rId22">
              <w:r>
                <w:rPr>
                  <w:rStyle w:val="Hyperlink"/>
                </w:rPr>
                <w:t xml:space="preserve">DR and BCP</w:t>
              </w:r>
            </w:hyperlink>
            <w:r>
              <w:rPr>
                <w:sz w:val="18"/>
              </w:rPr>
              <w:t xml:space="preserve">)</w:t>
            </w:r>
          </w:p>
        </w:tc>
        <w:tc>
          <w:tcPr/>
          <w:p>
            <w:pPr>
              <w:pStyle w:val="Compact"/>
              <w:spacing w:before="20" w:after="20"/>
              <w:jc w:val="left"/>
            </w:pPr>
            <w:r>
              <w:rPr>
                <w:sz w:val="18"/>
              </w:rPr>
              <w:t xml:space="preserve">✔</w:t>
            </w:r>
          </w:p>
        </w:tc>
      </w:tr>
    </w:tbl>
    <w:bookmarkEnd w:id="58"/>
    <w:bookmarkStart w:id="59" w:name="X702cb44854af4dd13b84cb27b086f43e3ffaa09"/>
    <w:p>
      <w:pPr>
        <w:pStyle w:val="Heading2"/>
      </w:pPr>
      <w:r>
        <w:t xml:space="preserve">6. L1 known-error quick answers (KEDB)</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Symptom reported</w:t>
            </w:r>
          </w:p>
        </w:tc>
        <w:tc>
          <w:tcPr>
            <w:shd w:val="clear" w:color="auto" w:fill="213368"/>
          </w:tcPr>
          <w:p>
            <w:pPr>
              <w:pStyle w:val="Compact"/>
              <w:spacing w:before="20" w:after="20"/>
              <w:jc w:val="left"/>
            </w:pPr>
            <w:r>
              <w:rPr>
                <w:b/>
                <w:color w:val="FFFFFF"/>
                <w:sz w:val="18"/>
              </w:rPr>
              <w:t xml:space="preserve">Likely cause</w:t>
            </w:r>
          </w:p>
        </w:tc>
        <w:tc>
          <w:tcPr>
            <w:shd w:val="clear" w:color="auto" w:fill="213368"/>
          </w:tcPr>
          <w:p>
            <w:pPr>
              <w:pStyle w:val="Compact"/>
              <w:spacing w:before="20" w:after="20"/>
              <w:jc w:val="left"/>
            </w:pPr>
            <w:r>
              <w:rPr>
                <w:b/>
                <w:color w:val="FFFFFF"/>
                <w:sz w:val="18"/>
              </w:rPr>
              <w:t xml:space="preserve">L1 action</w:t>
            </w:r>
          </w:p>
        </w:tc>
      </w:tr>
      <w:tr>
        <w:tc>
          <w:tcPr/>
          <w:p>
            <w:pPr>
              <w:pStyle w:val="Compact"/>
              <w:spacing w:before="20" w:after="20"/>
              <w:jc w:val="left"/>
            </w:pPr>
            <w:r>
              <w:rPr>
                <w:sz w:val="18"/>
              </w:rPr>
              <w:t xml:space="preserve">"Account temporarily locked"</w:t>
            </w:r>
          </w:p>
        </w:tc>
        <w:tc>
          <w:tcPr/>
          <w:p>
            <w:pPr>
              <w:pStyle w:val="Compact"/>
              <w:spacing w:before="20" w:after="20"/>
              <w:jc w:val="left"/>
            </w:pPr>
            <w:r>
              <w:rPr>
                <w:sz w:val="18"/>
              </w:rPr>
              <w:t xml:space="preserve">5 failed sign-ins or codes</w:t>
            </w:r>
          </w:p>
        </w:tc>
        <w:tc>
          <w:tcPr/>
          <w:p>
            <w:pPr>
              <w:pStyle w:val="Compact"/>
              <w:spacing w:before="20" w:after="20"/>
              <w:jc w:val="left"/>
            </w:pPr>
            <w:r>
              <w:rPr>
                <w:sz w:val="18"/>
              </w:rPr>
              <w:t xml:space="preserve">Wait 15 min; if urgent, ticket to the admin for an unlock (SOP-08)</w:t>
            </w:r>
          </w:p>
        </w:tc>
      </w:tr>
      <w:tr>
        <w:tc>
          <w:tcPr/>
          <w:p>
            <w:pPr>
              <w:pStyle w:val="Compact"/>
              <w:spacing w:before="20" w:after="20"/>
              <w:jc w:val="left"/>
            </w:pPr>
            <w:r>
              <w:rPr>
                <w:sz w:val="18"/>
              </w:rPr>
              <w:t xml:space="preserve">First sign-in shows a QR code / must change password</w:t>
            </w:r>
          </w:p>
        </w:tc>
        <w:tc>
          <w:tcPr/>
          <w:p>
            <w:pPr>
              <w:pStyle w:val="Compact"/>
              <w:spacing w:before="20" w:after="20"/>
              <w:jc w:val="left"/>
            </w:pPr>
            <w:r>
              <w:rPr>
                <w:sz w:val="18"/>
              </w:rPr>
              <w:t xml:space="preserve">Normal: self-enrolment of the authenticator and initial password change</w:t>
            </w:r>
          </w:p>
        </w:tc>
        <w:tc>
          <w:tcPr/>
          <w:p>
            <w:pPr>
              <w:pStyle w:val="Compact"/>
              <w:spacing w:before="20" w:after="20"/>
              <w:jc w:val="left"/>
            </w:pPr>
            <w:r>
              <w:rPr>
                <w:sz w:val="18"/>
              </w:rPr>
              <w:t xml:space="preserve">Guide the user through enrolment (scan with an authenticator app)</w:t>
            </w:r>
          </w:p>
        </w:tc>
      </w:tr>
      <w:tr>
        <w:tc>
          <w:tcPr/>
          <w:p>
            <w:pPr>
              <w:pStyle w:val="Compact"/>
              <w:spacing w:before="20" w:after="20"/>
              <w:jc w:val="left"/>
            </w:pPr>
            <w:r>
              <w:rPr>
                <w:sz w:val="18"/>
              </w:rPr>
              <w:t xml:space="preserve">Lost or replaced phone (authenticator)</w:t>
            </w:r>
          </w:p>
        </w:tc>
        <w:tc>
          <w:tcPr/>
          <w:p>
            <w:pPr>
              <w:pStyle w:val="Compact"/>
              <w:spacing w:before="20" w:after="20"/>
              <w:jc w:val="left"/>
            </w:pPr>
            <w:r>
              <w:rPr>
                <w:sz w:val="18"/>
              </w:rPr>
              <w:t xml:space="preserve">MFA must be re-enrolled</w:t>
            </w:r>
          </w:p>
        </w:tc>
        <w:tc>
          <w:tcPr/>
          <w:p>
            <w:pPr>
              <w:pStyle w:val="Compact"/>
              <w:spacing w:before="20" w:after="20"/>
              <w:jc w:val="left"/>
            </w:pPr>
            <w:r>
              <w:rPr>
                <w:sz w:val="18"/>
              </w:rPr>
              <w:t xml:space="preserve">Ticket to the admin →</w:t>
            </w:r>
            <w:r>
              <w:rPr>
                <w:sz w:val="18"/>
              </w:rPr>
              <w:t xml:space="preserve"> </w:t>
            </w:r>
            <w:r>
              <w:rPr>
                <w:rStyle w:val="VerbatimChar"/>
                <w:sz w:val="18"/>
              </w:rPr>
              <w:t xml:space="preserve">POST /api/users/:id/reset</w:t>
            </w:r>
            <w:r>
              <w:rPr>
                <w:sz w:val="18"/>
              </w:rPr>
              <w:t xml:space="preserve"> </w:t>
            </w:r>
            <w:r>
              <w:rPr>
                <w:sz w:val="18"/>
              </w:rPr>
              <w:t xml:space="preserve">with</w:t>
            </w:r>
            <w:r>
              <w:rPr>
                <w:sz w:val="18"/>
              </w:rPr>
              <w:t xml:space="preserve"> </w:t>
            </w:r>
            <w:r>
              <w:rPr>
                <w:rStyle w:val="VerbatimChar"/>
                <w:sz w:val="18"/>
              </w:rPr>
              <w:t xml:space="preserve">resetMfa</w:t>
            </w:r>
            <w:r>
              <w:rPr>
                <w:sz w:val="18"/>
              </w:rPr>
              <w:t xml:space="preserve"> </w:t>
            </w:r>
            <w:r>
              <w:rPr>
                <w:sz w:val="18"/>
              </w:rPr>
              <w:t xml:space="preserve">(SOP-08)</w:t>
            </w:r>
          </w:p>
        </w:tc>
      </w:tr>
      <w:tr>
        <w:tc>
          <w:tcPr/>
          <w:p>
            <w:pPr>
              <w:pStyle w:val="Compact"/>
              <w:spacing w:before="20" w:after="20"/>
              <w:jc w:val="left"/>
            </w:pPr>
            <w:r>
              <w:rPr>
                <w:sz w:val="18"/>
              </w:rPr>
              <w:t xml:space="preserve">"Invalid code" although the code looks right</w:t>
            </w:r>
          </w:p>
        </w:tc>
        <w:tc>
          <w:tcPr/>
          <w:p>
            <w:pPr>
              <w:pStyle w:val="Compact"/>
              <w:spacing w:before="20" w:after="20"/>
              <w:jc w:val="left"/>
            </w:pPr>
            <w:r>
              <w:rPr>
                <w:sz w:val="18"/>
              </w:rPr>
              <w:t xml:space="preserve">The code was already used, or the phone clock is wrong</w:t>
            </w:r>
          </w:p>
        </w:tc>
        <w:tc>
          <w:tcPr/>
          <w:p>
            <w:pPr>
              <w:pStyle w:val="Compact"/>
              <w:spacing w:before="20" w:after="20"/>
              <w:jc w:val="left"/>
            </w:pPr>
            <w:r>
              <w:rPr>
                <w:sz w:val="18"/>
              </w:rPr>
              <w:t xml:space="preserve">Wait for the next code; check automatic time on the phone</w:t>
            </w:r>
          </w:p>
        </w:tc>
      </w:tr>
      <w:tr>
        <w:tc>
          <w:tcPr/>
          <w:p>
            <w:pPr>
              <w:pStyle w:val="Compact"/>
              <w:spacing w:before="20" w:after="20"/>
              <w:jc w:val="left"/>
            </w:pPr>
            <w:r>
              <w:rPr>
                <w:sz w:val="18"/>
              </w:rPr>
              <w:t xml:space="preserve">"Too many sign-in attempts — wait a minute"</w:t>
            </w:r>
          </w:p>
        </w:tc>
        <w:tc>
          <w:tcPr/>
          <w:p>
            <w:pPr>
              <w:pStyle w:val="Compact"/>
              <w:spacing w:before="20" w:after="20"/>
              <w:jc w:val="left"/>
            </w:pPr>
            <w:r>
              <w:rPr>
                <w:sz w:val="18"/>
              </w:rPr>
              <w:t xml:space="preserve">Login rate limit per IP</w:t>
            </w:r>
          </w:p>
        </w:tc>
        <w:tc>
          <w:tcPr/>
          <w:p>
            <w:pPr>
              <w:pStyle w:val="Compact"/>
              <w:spacing w:before="20" w:after="20"/>
              <w:jc w:val="left"/>
            </w:pPr>
            <w:r>
              <w:rPr>
                <w:sz w:val="18"/>
              </w:rPr>
              <w:t xml:space="preserve">Wait 60 s; if the whole office is affected → L2 (RB-09)</w:t>
            </w:r>
          </w:p>
        </w:tc>
      </w:tr>
      <w:tr>
        <w:tc>
          <w:tcPr/>
          <w:p>
            <w:pPr>
              <w:pStyle w:val="Compact"/>
              <w:spacing w:before="20" w:after="20"/>
              <w:jc w:val="left"/>
            </w:pPr>
            <w:r>
              <w:rPr>
                <w:sz w:val="18"/>
              </w:rPr>
              <w:t xml:space="preserve">Customer: "Link invalid or expired"</w:t>
            </w:r>
          </w:p>
        </w:tc>
        <w:tc>
          <w:tcPr/>
          <w:p>
            <w:pPr>
              <w:pStyle w:val="Compact"/>
              <w:spacing w:before="20" w:after="20"/>
              <w:jc w:val="left"/>
            </w:pPr>
            <w:r>
              <w:rPr>
                <w:sz w:val="18"/>
              </w:rPr>
              <w:t xml:space="preserve">Link from before a JWT rotation, or a mistyped link</w:t>
            </w:r>
          </w:p>
        </w:tc>
        <w:tc>
          <w:tcPr/>
          <w:p>
            <w:pPr>
              <w:pStyle w:val="Compact"/>
              <w:spacing w:before="20" w:after="20"/>
              <w:jc w:val="left"/>
            </w:pPr>
            <w:r>
              <w:rPr>
                <w:sz w:val="18"/>
              </w:rPr>
              <w:t xml:space="preserve">Ask the customer to open the VETC app directly → Insurance</w:t>
            </w:r>
          </w:p>
        </w:tc>
      </w:tr>
      <w:tr>
        <w:tc>
          <w:tcPr/>
          <w:p>
            <w:pPr>
              <w:pStyle w:val="Compact"/>
              <w:spacing w:before="20" w:after="20"/>
              <w:jc w:val="left"/>
            </w:pPr>
            <w:r>
              <w:rPr>
                <w:sz w:val="18"/>
              </w:rPr>
              <w:t xml:space="preserve">Customer: "Quote expired — please re-quote"</w:t>
            </w:r>
          </w:p>
        </w:tc>
        <w:tc>
          <w:tcPr/>
          <w:p>
            <w:pPr>
              <w:pStyle w:val="Compact"/>
              <w:spacing w:before="20" w:after="20"/>
              <w:jc w:val="left"/>
            </w:pPr>
            <w:r>
              <w:rPr>
                <w:sz w:val="18"/>
              </w:rPr>
              <w:t xml:space="preserve">Quote older than 24 h (</w:t>
            </w:r>
            <w:r>
              <w:rPr>
                <w:rStyle w:val="VerbatimChar"/>
                <w:sz w:val="18"/>
              </w:rPr>
              <w:t xml:space="preserve">service_levels.quoteTtlHours</w:t>
            </w:r>
            <w:r>
              <w:rPr>
                <w:sz w:val="18"/>
              </w:rPr>
              <w:t xml:space="preserve">)</w:t>
            </w:r>
          </w:p>
        </w:tc>
        <w:tc>
          <w:tcPr/>
          <w:p>
            <w:pPr>
              <w:pStyle w:val="Compact"/>
              <w:spacing w:before="20" w:after="20"/>
              <w:jc w:val="left"/>
            </w:pPr>
            <w:r>
              <w:rPr>
                <w:sz w:val="18"/>
              </w:rPr>
              <w:t xml:space="preserve">Re-quote in the app</w:t>
            </w:r>
          </w:p>
        </w:tc>
      </w:tr>
      <w:tr>
        <w:tc>
          <w:tcPr/>
          <w:p>
            <w:pPr>
              <w:pStyle w:val="Compact"/>
              <w:spacing w:before="20" w:after="20"/>
              <w:jc w:val="left"/>
            </w:pPr>
            <w:r>
              <w:rPr>
                <w:sz w:val="18"/>
              </w:rPr>
              <w:t xml:space="preserve">Customer cannot pay for physical damage cover</w:t>
            </w:r>
          </w:p>
        </w:tc>
        <w:tc>
          <w:tcPr/>
          <w:p>
            <w:pPr>
              <w:pStyle w:val="Compact"/>
              <w:spacing w:before="20" w:after="20"/>
              <w:jc w:val="left"/>
            </w:pPr>
            <w:r>
              <w:rPr>
                <w:rStyle w:val="VerbatimChar"/>
                <w:sz w:val="18"/>
              </w:rPr>
              <w:t xml:space="preserve">MOTOR_PD</w:t>
            </w:r>
            <w:r>
              <w:rPr>
                <w:sz w:val="18"/>
              </w:rPr>
              <w:t xml:space="preserve"> </w:t>
            </w:r>
            <w:r>
              <w:rPr>
                <w:sz w:val="18"/>
              </w:rPr>
              <w:t xml:space="preserve">needs a recorded vehicle inspection first</w:t>
            </w:r>
          </w:p>
        </w:tc>
        <w:tc>
          <w:tcPr/>
          <w:p>
            <w:pPr>
              <w:pStyle w:val="Compact"/>
              <w:spacing w:before="20" w:after="20"/>
              <w:jc w:val="left"/>
            </w:pPr>
            <w:r>
              <w:rPr>
                <w:sz w:val="18"/>
              </w:rPr>
              <w:t xml:space="preserve">Explain that a TASCO assessor will contact them; L2 checks that the inspection was recorded</w:t>
            </w:r>
          </w:p>
        </w:tc>
      </w:tr>
      <w:tr>
        <w:tc>
          <w:tcPr/>
          <w:p>
            <w:pPr>
              <w:pStyle w:val="Compact"/>
              <w:spacing w:before="20" w:after="20"/>
              <w:jc w:val="left"/>
            </w:pPr>
            <w:r>
              <w:rPr>
                <w:sz w:val="18"/>
              </w:rPr>
              <w:t xml:space="preserve">Customer charged, no certificate</w:t>
            </w:r>
          </w:p>
        </w:tc>
        <w:tc>
          <w:tcPr/>
          <w:p>
            <w:pPr>
              <w:pStyle w:val="Compact"/>
              <w:spacing w:before="20" w:after="20"/>
              <w:jc w:val="left"/>
            </w:pPr>
            <w:r>
              <w:rPr>
                <w:sz w:val="18"/>
              </w:rPr>
              <w:t xml:space="preserve">Issuance failure</w:t>
            </w:r>
          </w:p>
        </w:tc>
        <w:tc>
          <w:tcPr/>
          <w:p>
            <w:pPr>
              <w:pStyle w:val="Compact"/>
              <w:spacing w:before="20" w:after="20"/>
              <w:jc w:val="left"/>
            </w:pPr>
            <w:r>
              <w:rPr>
                <w:sz w:val="18"/>
              </w:rPr>
              <w:t xml:space="preserve">Sev 2 ticket to L2 with time, plate and order reference (RB-11)</w:t>
            </w:r>
          </w:p>
        </w:tc>
      </w:tr>
      <w:tr>
        <w:tc>
          <w:tcPr/>
          <w:p>
            <w:pPr>
              <w:pStyle w:val="Compact"/>
              <w:spacing w:before="20" w:after="20"/>
              <w:jc w:val="left"/>
            </w:pPr>
            <w:r>
              <w:rPr>
                <w:sz w:val="18"/>
              </w:rPr>
              <w:t xml:space="preserve">Agent asks how to take payment</w:t>
            </w:r>
          </w:p>
        </w:tc>
        <w:tc>
          <w:tcPr/>
          <w:p>
            <w:pPr>
              <w:pStyle w:val="Compact"/>
              <w:spacing w:before="20" w:after="20"/>
              <w:jc w:val="left"/>
            </w:pPr>
            <w:r>
              <w:rPr>
                <w:sz w:val="18"/>
              </w:rPr>
              <w:t xml:space="preserve">Staff never take payment: quotes are sent to the customer's app (</w:t>
            </w:r>
            <w:r>
              <w:rPr>
                <w:rStyle w:val="VerbatimChar"/>
                <w:sz w:val="18"/>
              </w:rPr>
              <w:t xml:space="preserve">POST /api/quotes/:id/send</w:t>
            </w:r>
            <w:r>
              <w:rPr>
                <w:sz w:val="18"/>
              </w:rPr>
              <w:t xml:space="preserve">)</w:t>
            </w:r>
          </w:p>
        </w:tc>
        <w:tc>
          <w:tcPr/>
          <w:p>
            <w:pPr>
              <w:pStyle w:val="Compact"/>
              <w:spacing w:before="20" w:after="20"/>
              <w:jc w:val="left"/>
            </w:pPr>
            <w:r>
              <w:rPr>
                <w:sz w:val="18"/>
              </w:rPr>
              <w:t xml:space="preserve">Explain the assisted-sale flow; the customer opens the quote and pays in the VETC app</w:t>
            </w:r>
          </w:p>
        </w:tc>
      </w:tr>
      <w:tr>
        <w:tc>
          <w:tcPr/>
          <w:p>
            <w:pPr>
              <w:pStyle w:val="Compact"/>
              <w:spacing w:before="20" w:after="20"/>
              <w:jc w:val="left"/>
            </w:pPr>
            <w:r>
              <w:rPr>
                <w:sz w:val="18"/>
              </w:rPr>
              <w:t xml:space="preserve">QR says not valid but the customer just renewed</w:t>
            </w:r>
          </w:p>
        </w:tc>
        <w:tc>
          <w:tcPr/>
          <w:p>
            <w:pPr>
              <w:pStyle w:val="Compact"/>
              <w:spacing w:before="20" w:after="20"/>
              <w:jc w:val="left"/>
            </w:pPr>
            <w:r>
              <w:rPr>
                <w:sz w:val="18"/>
              </w:rPr>
              <w:t xml:space="preserve">Cover starts the day after the old policy ends</w:t>
            </w:r>
          </w:p>
        </w:tc>
        <w:tc>
          <w:tcPr/>
          <w:p>
            <w:pPr>
              <w:pStyle w:val="Compact"/>
              <w:spacing w:before="20" w:after="20"/>
              <w:jc w:val="left"/>
            </w:pPr>
            <w:r>
              <w:rPr>
                <w:sz w:val="18"/>
              </w:rPr>
              <w:t xml:space="preserve">Explain the start date</w:t>
            </w:r>
          </w:p>
        </w:tc>
      </w:tr>
      <w:tr>
        <w:tc>
          <w:tcPr/>
          <w:p>
            <w:pPr>
              <w:pStyle w:val="Compact"/>
              <w:spacing w:before="20" w:after="20"/>
              <w:jc w:val="left"/>
            </w:pPr>
            <w:r>
              <w:rPr>
                <w:sz w:val="18"/>
              </w:rPr>
              <w:t xml:space="preserve">Agent cannot open a customer</w:t>
            </w:r>
          </w:p>
        </w:tc>
        <w:tc>
          <w:tcPr/>
          <w:p>
            <w:pPr>
              <w:pStyle w:val="Compact"/>
              <w:spacing w:before="20" w:after="20"/>
              <w:jc w:val="left"/>
            </w:pPr>
            <w:r>
              <w:rPr>
                <w:sz w:val="18"/>
              </w:rPr>
              <w:t xml:space="preserve">Region restriction (ABAC)</w:t>
            </w:r>
          </w:p>
        </w:tc>
        <w:tc>
          <w:tcPr/>
          <w:p>
            <w:pPr>
              <w:pStyle w:val="Compact"/>
              <w:spacing w:before="20" w:after="20"/>
              <w:jc w:val="left"/>
            </w:pPr>
            <w:r>
              <w:rPr>
                <w:sz w:val="18"/>
              </w:rPr>
              <w:t xml:space="preserve">Expected; the supervisor reassigns</w:t>
            </w:r>
          </w:p>
        </w:tc>
      </w:tr>
      <w:tr>
        <w:tc>
          <w:tcPr/>
          <w:p>
            <w:pPr>
              <w:pStyle w:val="Compact"/>
              <w:spacing w:before="20" w:after="20"/>
              <w:jc w:val="left"/>
            </w:pPr>
            <w:r>
              <w:rPr>
                <w:sz w:val="18"/>
              </w:rPr>
              <w:t xml:space="preserve">Error with "quote the request id"</w:t>
            </w:r>
          </w:p>
        </w:tc>
        <w:tc>
          <w:tcPr/>
          <w:p>
            <w:pPr>
              <w:pStyle w:val="Compact"/>
              <w:spacing w:before="20" w:after="20"/>
              <w:jc w:val="left"/>
            </w:pPr>
            <w:r>
              <w:rPr>
                <w:sz w:val="18"/>
              </w:rPr>
              <w:t xml:space="preserve">Unexpected 500</w:t>
            </w:r>
          </w:p>
        </w:tc>
        <w:tc>
          <w:tcPr/>
          <w:p>
            <w:pPr>
              <w:pStyle w:val="Compact"/>
              <w:spacing w:before="20" w:after="20"/>
              <w:jc w:val="left"/>
            </w:pPr>
            <w:r>
              <w:rPr>
                <w:sz w:val="18"/>
              </w:rPr>
              <w:t xml:space="preserve">Ticket to L2 with the</w:t>
            </w:r>
            <w:r>
              <w:rPr>
                <w:sz w:val="18"/>
              </w:rPr>
              <w:t xml:space="preserve"> </w:t>
            </w:r>
            <w:r>
              <w:rPr>
                <w:rStyle w:val="VerbatimChar"/>
                <w:sz w:val="18"/>
              </w:rPr>
              <w:t xml:space="preserve">requestId</w:t>
            </w:r>
          </w:p>
        </w:tc>
      </w:tr>
    </w:tbl>
    <w:bookmarkEnd w:id="59"/>
    <w:bookmarkStart w:id="60" w:name="Xfdc86039583820959fb22e9175fea448739e200"/>
    <w:p>
      <w:pPr>
        <w:pStyle w:val="Heading2"/>
      </w:pPr>
      <w:r>
        <w:t xml:space="preserve">7. Incident communication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Audience</w:t>
            </w:r>
          </w:p>
        </w:tc>
        <w:tc>
          <w:tcPr>
            <w:shd w:val="clear" w:color="auto" w:fill="213368"/>
          </w:tcPr>
          <w:p>
            <w:pPr>
              <w:pStyle w:val="Compact"/>
              <w:spacing w:before="20" w:after="20"/>
              <w:jc w:val="left"/>
            </w:pPr>
            <w:r>
              <w:rPr>
                <w:b/>
                <w:color w:val="FFFFFF"/>
                <w:sz w:val="18"/>
              </w:rPr>
              <w:t xml:space="preserve">Channel</w:t>
            </w:r>
          </w:p>
        </w:tc>
        <w:tc>
          <w:tcPr>
            <w:shd w:val="clear" w:color="auto" w:fill="213368"/>
          </w:tcPr>
          <w:p>
            <w:pPr>
              <w:pStyle w:val="Compact"/>
              <w:spacing w:before="20" w:after="20"/>
              <w:jc w:val="left"/>
            </w:pPr>
            <w:r>
              <w:rPr>
                <w:b/>
                <w:color w:val="FFFFFF"/>
                <w:sz w:val="18"/>
              </w:rPr>
              <w:t xml:space="preserve">Owner</w:t>
            </w:r>
          </w:p>
        </w:tc>
        <w:tc>
          <w:tcPr>
            <w:shd w:val="clear" w:color="auto" w:fill="213368"/>
          </w:tcPr>
          <w:p>
            <w:pPr>
              <w:pStyle w:val="Compact"/>
              <w:spacing w:before="20" w:after="20"/>
              <w:jc w:val="left"/>
            </w:pPr>
            <w:r>
              <w:rPr>
                <w:b/>
                <w:color w:val="FFFFFF"/>
                <w:sz w:val="18"/>
              </w:rPr>
              <w:t xml:space="preserve">When</w:t>
            </w:r>
          </w:p>
        </w:tc>
      </w:tr>
      <w:tr>
        <w:tc>
          <w:tcPr/>
          <w:p>
            <w:pPr>
              <w:pStyle w:val="Compact"/>
              <w:spacing w:before="20" w:after="20"/>
              <w:jc w:val="left"/>
            </w:pPr>
            <w:r>
              <w:rPr>
                <w:sz w:val="18"/>
              </w:rPr>
              <w:t xml:space="preserve">War room</w:t>
            </w:r>
          </w:p>
        </w:tc>
        <w:tc>
          <w:tcPr/>
          <w:p>
            <w:pPr>
              <w:pStyle w:val="Compact"/>
              <w:spacing w:before="20" w:after="20"/>
              <w:jc w:val="left"/>
            </w:pPr>
            <w:r>
              <w:rPr>
                <w:sz w:val="18"/>
              </w:rPr>
              <w:t xml:space="preserve">Teams/Zalo "TASCO-GP-INCIDENT" bridge</w:t>
            </w:r>
          </w:p>
        </w:tc>
        <w:tc>
          <w:tcPr/>
          <w:p>
            <w:pPr>
              <w:pStyle w:val="Compact"/>
              <w:spacing w:before="20" w:after="20"/>
              <w:jc w:val="left"/>
            </w:pPr>
            <w:r>
              <w:rPr>
                <w:sz w:val="18"/>
              </w:rPr>
              <w:t xml:space="preserve">Incident Commander</w:t>
            </w:r>
          </w:p>
        </w:tc>
        <w:tc>
          <w:tcPr/>
          <w:p>
            <w:pPr>
              <w:pStyle w:val="Compact"/>
              <w:spacing w:before="20" w:after="20"/>
              <w:jc w:val="left"/>
            </w:pPr>
            <w:r>
              <w:rPr>
                <w:sz w:val="18"/>
              </w:rPr>
              <w:t xml:space="preserve">Sev 1/2 start</w:t>
            </w:r>
          </w:p>
        </w:tc>
      </w:tr>
      <w:tr>
        <w:tc>
          <w:tcPr/>
          <w:p>
            <w:pPr>
              <w:pStyle w:val="Compact"/>
              <w:spacing w:before="20" w:after="20"/>
              <w:jc w:val="left"/>
            </w:pPr>
            <w:r>
              <w:rPr>
                <w:sz w:val="18"/>
              </w:rPr>
              <w:t xml:space="preserve">TASCO IT Head, Business Owner</w:t>
            </w:r>
          </w:p>
        </w:tc>
        <w:tc>
          <w:tcPr/>
          <w:p>
            <w:pPr>
              <w:pStyle w:val="Compact"/>
              <w:spacing w:before="20" w:after="20"/>
              <w:jc w:val="left"/>
            </w:pPr>
            <w:r>
              <w:rPr>
                <w:sz w:val="18"/>
              </w:rPr>
              <w:t xml:space="preserve">Phone + email</w:t>
            </w:r>
          </w:p>
        </w:tc>
        <w:tc>
          <w:tcPr/>
          <w:p>
            <w:pPr>
              <w:pStyle w:val="Compact"/>
              <w:spacing w:before="20" w:after="20"/>
              <w:jc w:val="left"/>
            </w:pPr>
            <w:r>
              <w:rPr>
                <w:sz w:val="18"/>
              </w:rPr>
              <w:t xml:space="preserve">Communications Lead</w:t>
            </w:r>
          </w:p>
        </w:tc>
        <w:tc>
          <w:tcPr/>
          <w:p>
            <w:pPr>
              <w:pStyle w:val="Compact"/>
              <w:spacing w:before="20" w:after="20"/>
              <w:jc w:val="left"/>
            </w:pPr>
            <w:r>
              <w:rPr>
                <w:sz w:val="18"/>
              </w:rPr>
              <w:t xml:space="preserve">Sev 1 within 30 min; then hourly</w:t>
            </w:r>
          </w:p>
        </w:tc>
      </w:tr>
      <w:tr>
        <w:tc>
          <w:tcPr/>
          <w:p>
            <w:pPr>
              <w:pStyle w:val="Compact"/>
              <w:spacing w:before="20" w:after="20"/>
              <w:jc w:val="left"/>
            </w:pPr>
            <w:r>
              <w:rPr>
                <w:sz w:val="18"/>
              </w:rPr>
              <w:t xml:space="preserve">VETC IT / CS</w:t>
            </w:r>
          </w:p>
        </w:tc>
        <w:tc>
          <w:tcPr/>
          <w:p>
            <w:pPr>
              <w:pStyle w:val="Compact"/>
              <w:spacing w:before="20" w:after="20"/>
              <w:jc w:val="left"/>
            </w:pPr>
            <w:r>
              <w:rPr>
                <w:sz w:val="18"/>
              </w:rPr>
              <w:t xml:space="preserve">Shared incident channel</w:t>
            </w:r>
          </w:p>
        </w:tc>
        <w:tc>
          <w:tcPr/>
          <w:p>
            <w:pPr>
              <w:pStyle w:val="Compact"/>
              <w:spacing w:before="20" w:after="20"/>
              <w:jc w:val="left"/>
            </w:pPr>
            <w:r>
              <w:rPr>
                <w:sz w:val="18"/>
              </w:rPr>
              <w:t xml:space="preserve">Communications Lead</w:t>
            </w:r>
          </w:p>
        </w:tc>
        <w:tc>
          <w:tcPr/>
          <w:p>
            <w:pPr>
              <w:pStyle w:val="Compact"/>
              <w:spacing w:before="20" w:after="20"/>
              <w:jc w:val="left"/>
            </w:pPr>
            <w:r>
              <w:rPr>
                <w:sz w:val="18"/>
              </w:rPr>
              <w:t xml:space="preserve">Any customer-facing impact</w:t>
            </w:r>
          </w:p>
        </w:tc>
      </w:tr>
      <w:tr>
        <w:tc>
          <w:tcPr>
            <w:noWrap/>
          </w:tcPr>
          <w:p>
            <w:pPr>
              <w:pStyle w:val="Compact"/>
              <w:spacing w:before="20" w:after="20"/>
              <w:jc w:val="left"/>
            </w:pPr>
            <w:r>
              <w:rPr>
                <w:sz w:val="18"/>
              </w:rPr>
              <w:t xml:space="preserve">Customers</w:t>
            </w:r>
          </w:p>
        </w:tc>
        <w:tc>
          <w:tcPr/>
          <w:p>
            <w:pPr>
              <w:pStyle w:val="Compact"/>
              <w:spacing w:before="20" w:after="20"/>
              <w:jc w:val="left"/>
            </w:pPr>
            <w:r>
              <w:rPr>
                <w:sz w:val="18"/>
              </w:rPr>
              <w:t xml:space="preserve">In-app banner / ZNS service message (Compliance-approved templates)</w:t>
            </w:r>
          </w:p>
        </w:tc>
        <w:tc>
          <w:tcPr/>
          <w:p>
            <w:pPr>
              <w:pStyle w:val="Compact"/>
              <w:spacing w:before="20" w:after="20"/>
              <w:jc w:val="left"/>
            </w:pPr>
            <w:r>
              <w:rPr>
                <w:sz w:val="18"/>
              </w:rPr>
              <w:t xml:space="preserve">VETC CS + TASCO Marketing</w:t>
            </w:r>
          </w:p>
        </w:tc>
        <w:tc>
          <w:tcPr/>
          <w:p>
            <w:pPr>
              <w:pStyle w:val="Compact"/>
              <w:spacing w:before="20" w:after="20"/>
              <w:jc w:val="left"/>
            </w:pPr>
            <w:r>
              <w:rPr>
                <w:sz w:val="18"/>
              </w:rPr>
              <w:t xml:space="preserve">Sev 1 &gt; 30 min on the purchase path</w:t>
            </w:r>
          </w:p>
        </w:tc>
      </w:tr>
      <w:tr>
        <w:tc>
          <w:tcPr>
            <w:noWrap/>
          </w:tcPr>
          <w:p>
            <w:pPr>
              <w:pStyle w:val="Compact"/>
              <w:spacing w:before="20" w:after="20"/>
              <w:jc w:val="left"/>
            </w:pPr>
            <w:r>
              <w:rPr>
                <w:sz w:val="18"/>
              </w:rPr>
              <w:t xml:space="preserve">Partners</w:t>
            </w:r>
          </w:p>
        </w:tc>
        <w:tc>
          <w:tcPr/>
          <w:p>
            <w:pPr>
              <w:pStyle w:val="Compact"/>
              <w:spacing w:before="20" w:after="20"/>
              <w:jc w:val="left"/>
            </w:pPr>
            <w:r>
              <w:rPr>
                <w:sz w:val="18"/>
              </w:rPr>
              <w:t xml:space="preserve">Partner status email</w:t>
            </w:r>
          </w:p>
        </w:tc>
        <w:tc>
          <w:tcPr/>
          <w:p>
            <w:pPr>
              <w:pStyle w:val="Compact"/>
              <w:spacing w:before="20" w:after="20"/>
              <w:jc w:val="left"/>
            </w:pPr>
            <w:r>
              <w:rPr>
                <w:sz w:val="18"/>
              </w:rPr>
              <w:t xml:space="preserve">Partner Manager</w:t>
            </w:r>
          </w:p>
        </w:tc>
        <w:tc>
          <w:tcPr/>
          <w:p>
            <w:pPr>
              <w:pStyle w:val="Compact"/>
              <w:spacing w:before="20" w:after="20"/>
              <w:jc w:val="left"/>
            </w:pPr>
            <w:r>
              <w:rPr>
                <w:sz w:val="18"/>
              </w:rPr>
              <w:t xml:space="preserve">Partner API impact &gt; 15 min</w:t>
            </w:r>
          </w:p>
        </w:tc>
      </w:tr>
      <w:tr>
        <w:tc>
          <w:tcPr/>
          <w:p>
            <w:pPr>
              <w:pStyle w:val="Compact"/>
              <w:spacing w:before="20" w:after="20"/>
              <w:jc w:val="left"/>
            </w:pPr>
            <w:r>
              <w:rPr>
                <w:sz w:val="18"/>
              </w:rPr>
              <w:t xml:space="preserve">Regulator / data subjects</w:t>
            </w:r>
          </w:p>
        </w:tc>
        <w:tc>
          <w:tcPr/>
          <w:p>
            <w:pPr>
              <w:pStyle w:val="Compact"/>
              <w:spacing w:before="20" w:after="20"/>
              <w:jc w:val="left"/>
            </w:pPr>
            <w:r>
              <w:rPr>
                <w:sz w:val="18"/>
              </w:rPr>
              <w:t xml:space="preserve">Per Legal / DPO</w:t>
            </w:r>
          </w:p>
        </w:tc>
        <w:tc>
          <w:tcPr/>
          <w:p>
            <w:pPr>
              <w:pStyle w:val="Compact"/>
              <w:spacing w:before="20" w:after="20"/>
              <w:jc w:val="left"/>
            </w:pPr>
            <w:r>
              <w:rPr>
                <w:sz w:val="18"/>
              </w:rPr>
              <w:t xml:space="preserve">DPO</w:t>
            </w:r>
          </w:p>
        </w:tc>
        <w:tc>
          <w:tcPr/>
          <w:p>
            <w:pPr>
              <w:pStyle w:val="Compact"/>
              <w:spacing w:before="20" w:after="20"/>
              <w:jc w:val="left"/>
            </w:pPr>
            <w:r>
              <w:rPr>
                <w:sz w:val="18"/>
              </w:rPr>
              <w:t xml:space="preserve">Personal data breach (statutory timelines)</w:t>
            </w:r>
          </w:p>
        </w:tc>
      </w:tr>
    </w:tbl>
    <w:p>
      <w:pPr>
        <w:pStyle w:val="BodyText"/>
      </w:pPr>
      <w:r>
        <w:t xml:space="preserve">Post-incident: blameless RCA within 5 business days for Sev 1/2, with actions tracked to closure and runbook updates.</w:t>
      </w:r>
    </w:p>
    <w:bookmarkEnd w:id="60"/>
    <w:bookmarkStart w:id="61" w:name="X2ffc878880d70d0edd517b3744fe37e97fb5094"/>
    <w:p>
      <w:pPr>
        <w:pStyle w:val="Heading2"/>
      </w:pPr>
      <w:r>
        <w:t xml:space="preserve">8. Escalation contacts</w:t>
      </w:r>
    </w:p>
    <w:p>
      <w:pPr>
        <w:pStyle w:val="FirstParagraph"/>
      </w:pPr>
      <w:r>
        <w:t xml:space="preserve">Named contacts are entered at G3 from the interface agreements (IIAs) and vendor contracts, and verified quarterly.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Party</w:t>
            </w:r>
          </w:p>
        </w:tc>
        <w:tc>
          <w:tcPr>
            <w:shd w:val="clear" w:color="auto" w:fill="213368"/>
          </w:tcPr>
          <w:p>
            <w:pPr>
              <w:pStyle w:val="Compact"/>
              <w:spacing w:before="20" w:after="20"/>
              <w:jc w:val="left"/>
            </w:pPr>
            <w:r>
              <w:rPr>
                <w:b/>
                <w:color w:val="FFFFFF"/>
                <w:sz w:val="18"/>
              </w:rPr>
              <w:t xml:space="preserve">Role</w:t>
            </w:r>
          </w:p>
        </w:tc>
        <w:tc>
          <w:tcPr>
            <w:shd w:val="clear" w:color="auto" w:fill="213368"/>
          </w:tcPr>
          <w:p>
            <w:pPr>
              <w:pStyle w:val="Compact"/>
              <w:spacing w:before="20" w:after="20"/>
              <w:jc w:val="left"/>
            </w:pPr>
            <w:r>
              <w:rPr>
                <w:b/>
                <w:color w:val="FFFFFF"/>
                <w:sz w:val="18"/>
              </w:rPr>
              <w:t xml:space="preserve">Contact source</w:t>
            </w:r>
          </w:p>
        </w:tc>
        <w:tc>
          <w:tcPr>
            <w:shd w:val="clear" w:color="auto" w:fill="213368"/>
          </w:tcPr>
          <w:p>
            <w:pPr>
              <w:pStyle w:val="Compact"/>
              <w:spacing w:before="20" w:after="20"/>
              <w:jc w:val="left"/>
            </w:pPr>
            <w:r>
              <w:rPr>
                <w:b/>
                <w:color w:val="FFFFFF"/>
                <w:sz w:val="18"/>
              </w:rPr>
              <w:t xml:space="preserve">Hours</w:t>
            </w:r>
          </w:p>
        </w:tc>
      </w:tr>
      <w:tr>
        <w:tc>
          <w:tcPr/>
          <w:p>
            <w:pPr>
              <w:pStyle w:val="Compact"/>
              <w:spacing w:before="20" w:after="20"/>
              <w:jc w:val="left"/>
            </w:pPr>
            <w:r>
              <w:rPr>
                <w:sz w:val="18"/>
              </w:rPr>
              <w:t xml:space="preserve">TASCO IT Production Support</w:t>
            </w:r>
          </w:p>
        </w:tc>
        <w:tc>
          <w:tcPr/>
          <w:p>
            <w:pPr>
              <w:pStyle w:val="Compact"/>
              <w:spacing w:before="20" w:after="20"/>
              <w:jc w:val="left"/>
            </w:pPr>
            <w:r>
              <w:rPr>
                <w:sz w:val="18"/>
              </w:rPr>
              <w:t xml:space="preserve">L2 on-call</w:t>
            </w:r>
          </w:p>
        </w:tc>
        <w:tc>
          <w:tcPr/>
          <w:p>
            <w:pPr>
              <w:pStyle w:val="Compact"/>
              <w:spacing w:before="20" w:after="20"/>
              <w:jc w:val="left"/>
            </w:pPr>
            <w:r>
              <w:rPr>
                <w:sz w:val="18"/>
              </w:rPr>
              <w:t xml:space="preserve">Rota tool</w:t>
            </w:r>
          </w:p>
        </w:tc>
        <w:tc>
          <w:tcPr/>
          <w:p>
            <w:pPr>
              <w:pStyle w:val="Compact"/>
              <w:spacing w:before="20" w:after="20"/>
              <w:jc w:val="left"/>
            </w:pPr>
            <w:r>
              <w:rPr>
                <w:sz w:val="18"/>
              </w:rPr>
              <w:t xml:space="preserve">24×7</w:t>
            </w:r>
          </w:p>
        </w:tc>
      </w:tr>
      <w:tr>
        <w:tc>
          <w:tcPr/>
          <w:p>
            <w:pPr>
              <w:pStyle w:val="Compact"/>
              <w:spacing w:before="20" w:after="20"/>
              <w:jc w:val="left"/>
            </w:pPr>
            <w:r>
              <w:rPr>
                <w:sz w:val="18"/>
              </w:rPr>
              <w:t xml:space="preserve">iorta TechNXT</w:t>
            </w:r>
          </w:p>
        </w:tc>
        <w:tc>
          <w:tcPr/>
          <w:p>
            <w:pPr>
              <w:pStyle w:val="Compact"/>
              <w:spacing w:before="20" w:after="20"/>
              <w:jc w:val="left"/>
            </w:pPr>
            <w:r>
              <w:rPr>
                <w:sz w:val="18"/>
              </w:rPr>
              <w:t xml:space="preserve">L3 engineering on-call</w:t>
            </w:r>
          </w:p>
        </w:tc>
        <w:tc>
          <w:tcPr/>
          <w:p>
            <w:pPr>
              <w:pStyle w:val="Compact"/>
              <w:spacing w:before="20" w:after="20"/>
              <w:jc w:val="left"/>
            </w:pPr>
            <w:r>
              <w:rPr>
                <w:sz w:val="18"/>
              </w:rPr>
              <w:t xml:space="preserve">Rota tool</w:t>
            </w:r>
          </w:p>
        </w:tc>
        <w:tc>
          <w:tcPr/>
          <w:p>
            <w:pPr>
              <w:pStyle w:val="Compact"/>
              <w:spacing w:before="20" w:after="20"/>
              <w:jc w:val="left"/>
            </w:pPr>
            <w:r>
              <w:rPr>
                <w:sz w:val="18"/>
              </w:rPr>
              <w:t xml:space="preserve">24×7 in hypercare</w:t>
            </w:r>
          </w:p>
        </w:tc>
      </w:tr>
      <w:tr>
        <w:tc>
          <w:tcPr/>
          <w:p>
            <w:pPr>
              <w:pStyle w:val="Compact"/>
              <w:spacing w:before="20" w:after="20"/>
              <w:jc w:val="left"/>
            </w:pPr>
            <w:r>
              <w:rPr>
                <w:sz w:val="18"/>
              </w:rPr>
              <w:t xml:space="preserve">VETC IT</w:t>
            </w:r>
          </w:p>
        </w:tc>
        <w:tc>
          <w:tcPr/>
          <w:p>
            <w:pPr>
              <w:pStyle w:val="Compact"/>
              <w:spacing w:before="20" w:after="20"/>
              <w:jc w:val="left"/>
            </w:pPr>
            <w:r>
              <w:rPr>
                <w:sz w:val="18"/>
              </w:rPr>
              <w:t xml:space="preserve">Wallet / SSO / app / events</w:t>
            </w:r>
          </w:p>
        </w:tc>
        <w:tc>
          <w:tcPr/>
          <w:p>
            <w:pPr>
              <w:pStyle w:val="Compact"/>
              <w:spacing w:before="20" w:after="20"/>
              <w:jc w:val="left"/>
            </w:pPr>
            <w:r>
              <w:rPr>
                <w:sz w:val="18"/>
              </w:rPr>
              <w:t xml:space="preserve">VETC IIA</w:t>
            </w:r>
          </w:p>
        </w:tc>
        <w:tc>
          <w:tcPr/>
          <w:p>
            <w:pPr>
              <w:pStyle w:val="Compact"/>
              <w:spacing w:before="20" w:after="20"/>
              <w:jc w:val="left"/>
            </w:pPr>
            <w:r>
              <w:rPr>
                <w:sz w:val="18"/>
              </w:rPr>
              <w:t xml:space="preserve">24×7</w:t>
            </w:r>
          </w:p>
        </w:tc>
      </w:tr>
      <w:tr>
        <w:tc>
          <w:tcPr/>
          <w:p>
            <w:pPr>
              <w:pStyle w:val="Compact"/>
              <w:spacing w:before="20" w:after="20"/>
              <w:jc w:val="left"/>
            </w:pPr>
            <w:r>
              <w:rPr>
                <w:sz w:val="18"/>
              </w:rPr>
              <w:t xml:space="preserve">TASCO core IT</w:t>
            </w:r>
          </w:p>
        </w:tc>
        <w:tc>
          <w:tcPr/>
          <w:p>
            <w:pPr>
              <w:pStyle w:val="Compact"/>
              <w:spacing w:before="20" w:after="20"/>
              <w:jc w:val="left"/>
            </w:pPr>
            <w:r>
              <w:rPr>
                <w:sz w:val="18"/>
              </w:rPr>
              <w:t xml:space="preserve">Policy admin</w:t>
            </w:r>
          </w:p>
        </w:tc>
        <w:tc>
          <w:tcPr/>
          <w:p>
            <w:pPr>
              <w:pStyle w:val="Compact"/>
              <w:spacing w:before="20" w:after="20"/>
              <w:jc w:val="left"/>
            </w:pPr>
            <w:r>
              <w:rPr>
                <w:sz w:val="18"/>
              </w:rPr>
              <w:t xml:space="preserve">TASCO core IIA</w:t>
            </w:r>
          </w:p>
        </w:tc>
        <w:tc>
          <w:tcPr/>
          <w:p>
            <w:pPr>
              <w:pStyle w:val="Compact"/>
              <w:spacing w:before="20" w:after="20"/>
              <w:jc w:val="left"/>
            </w:pPr>
            <w:r>
              <w:rPr>
                <w:sz w:val="18"/>
              </w:rPr>
              <w:t xml:space="preserve">Business hours + Sev 1 on-call</w:t>
            </w:r>
          </w:p>
        </w:tc>
      </w:tr>
      <w:tr>
        <w:tc>
          <w:tcPr>
            <w:noWrap/>
          </w:tcPr>
          <w:p>
            <w:pPr>
              <w:pStyle w:val="Compact"/>
              <w:spacing w:before="20" w:after="20"/>
              <w:jc w:val="left"/>
            </w:pPr>
            <w:r>
              <w:rPr>
                <w:sz w:val="18"/>
              </w:rPr>
              <w:t xml:space="preserve">Zalo</w:t>
            </w:r>
          </w:p>
        </w:tc>
        <w:tc>
          <w:tcPr/>
          <w:p>
            <w:pPr>
              <w:pStyle w:val="Compact"/>
              <w:spacing w:before="20" w:after="20"/>
              <w:jc w:val="left"/>
            </w:pPr>
            <w:r>
              <w:rPr>
                <w:sz w:val="18"/>
              </w:rPr>
              <w:t xml:space="preserve">OA / ZNS account manager</w:t>
            </w:r>
          </w:p>
        </w:tc>
        <w:tc>
          <w:tcPr/>
          <w:p>
            <w:pPr>
              <w:pStyle w:val="Compact"/>
              <w:spacing w:before="20" w:after="20"/>
              <w:jc w:val="left"/>
            </w:pPr>
            <w:r>
              <w:rPr>
                <w:sz w:val="18"/>
              </w:rPr>
              <w:t xml:space="preserve">Zalo OA agreement</w:t>
            </w:r>
          </w:p>
        </w:tc>
        <w:tc>
          <w:tcPr/>
          <w:p>
            <w:pPr>
              <w:pStyle w:val="Compact"/>
              <w:spacing w:before="20" w:after="20"/>
              <w:jc w:val="left"/>
            </w:pPr>
            <w:r>
              <w:rPr>
                <w:sz w:val="18"/>
              </w:rPr>
              <w:t xml:space="preserve">Business hours</w:t>
            </w:r>
          </w:p>
        </w:tc>
      </w:tr>
      <w:tr>
        <w:tc>
          <w:tcPr/>
          <w:p>
            <w:pPr>
              <w:pStyle w:val="Compact"/>
              <w:spacing w:before="20" w:after="20"/>
              <w:jc w:val="left"/>
            </w:pPr>
            <w:r>
              <w:rPr>
                <w:sz w:val="18"/>
              </w:rPr>
              <w:t xml:space="preserve">SMS brandname provider</w:t>
            </w:r>
          </w:p>
        </w:tc>
        <w:tc>
          <w:tcPr/>
          <w:p>
            <w:pPr>
              <w:pStyle w:val="Compact"/>
              <w:spacing w:before="20" w:after="20"/>
              <w:jc w:val="left"/>
            </w:pPr>
            <w:r>
              <w:rPr>
                <w:sz w:val="18"/>
              </w:rPr>
              <w:t xml:space="preserve">NOC</w:t>
            </w:r>
          </w:p>
        </w:tc>
        <w:tc>
          <w:tcPr/>
          <w:p>
            <w:pPr>
              <w:pStyle w:val="Compact"/>
              <w:spacing w:before="20" w:after="20"/>
              <w:jc w:val="left"/>
            </w:pPr>
            <w:r>
              <w:rPr>
                <w:sz w:val="18"/>
              </w:rPr>
              <w:t xml:space="preserve">Provider contract</w:t>
            </w:r>
          </w:p>
        </w:tc>
        <w:tc>
          <w:tcPr/>
          <w:p>
            <w:pPr>
              <w:pStyle w:val="Compact"/>
              <w:spacing w:before="20" w:after="20"/>
              <w:jc w:val="left"/>
            </w:pPr>
            <w:r>
              <w:rPr>
                <w:sz w:val="18"/>
              </w:rPr>
              <w:t xml:space="preserve">24×7</w:t>
            </w:r>
          </w:p>
        </w:tc>
      </w:tr>
      <w:tr>
        <w:tc>
          <w:tcPr/>
          <w:p>
            <w:pPr>
              <w:pStyle w:val="Compact"/>
              <w:spacing w:before="20" w:after="20"/>
              <w:jc w:val="left"/>
            </w:pPr>
            <w:r>
              <w:rPr>
                <w:sz w:val="18"/>
              </w:rPr>
              <w:t xml:space="preserve">Voice-AI vendor</w:t>
            </w:r>
          </w:p>
        </w:tc>
        <w:tc>
          <w:tcPr/>
          <w:p>
            <w:pPr>
              <w:pStyle w:val="Compact"/>
              <w:spacing w:before="20" w:after="20"/>
              <w:jc w:val="left"/>
            </w:pPr>
            <w:r>
              <w:rPr>
                <w:sz w:val="18"/>
              </w:rPr>
              <w:t xml:space="preserve">NOC</w:t>
            </w:r>
          </w:p>
        </w:tc>
        <w:tc>
          <w:tcPr/>
          <w:p>
            <w:pPr>
              <w:pStyle w:val="Compact"/>
              <w:spacing w:before="20" w:after="20"/>
              <w:jc w:val="left"/>
            </w:pPr>
            <w:r>
              <w:rPr>
                <w:sz w:val="18"/>
              </w:rPr>
              <w:t xml:space="preserve">Vendor contract</w:t>
            </w:r>
          </w:p>
        </w:tc>
        <w:tc>
          <w:tcPr/>
          <w:p>
            <w:pPr>
              <w:pStyle w:val="Compact"/>
              <w:spacing w:before="20" w:after="20"/>
              <w:jc w:val="left"/>
            </w:pPr>
            <w:r>
              <w:rPr>
                <w:sz w:val="18"/>
              </w:rPr>
              <w:t xml:space="preserve">24×7 during campaign hours</w:t>
            </w:r>
          </w:p>
        </w:tc>
      </w:tr>
      <w:tr>
        <w:tc>
          <w:tcPr/>
          <w:p>
            <w:pPr>
              <w:pStyle w:val="Compact"/>
              <w:spacing w:before="20" w:after="20"/>
              <w:jc w:val="left"/>
            </w:pPr>
            <w:r>
              <w:rPr>
                <w:sz w:val="18"/>
              </w:rPr>
              <w:t xml:space="preserve">Cloud / DB provider</w:t>
            </w:r>
          </w:p>
        </w:tc>
        <w:tc>
          <w:tcPr/>
          <w:p>
            <w:pPr>
              <w:pStyle w:val="Compact"/>
              <w:spacing w:before="20" w:after="20"/>
              <w:jc w:val="left"/>
            </w:pPr>
            <w:r>
              <w:rPr>
                <w:sz w:val="18"/>
              </w:rPr>
              <w:t xml:space="preserve">Support</w:t>
            </w:r>
          </w:p>
        </w:tc>
        <w:tc>
          <w:tcPr/>
          <w:p>
            <w:pPr>
              <w:pStyle w:val="Compact"/>
              <w:spacing w:before="20" w:after="20"/>
              <w:jc w:val="left"/>
            </w:pPr>
            <w:r>
              <w:rPr>
                <w:sz w:val="18"/>
              </w:rPr>
              <w:t xml:space="preserve">Hosting contract</w:t>
            </w:r>
          </w:p>
        </w:tc>
        <w:tc>
          <w:tcPr/>
          <w:p>
            <w:pPr>
              <w:pStyle w:val="Compact"/>
              <w:spacing w:before="20" w:after="20"/>
              <w:jc w:val="left"/>
            </w:pPr>
            <w:r>
              <w:rPr>
                <w:sz w:val="18"/>
              </w:rPr>
              <w:t xml:space="preserve">24×7</w:t>
            </w:r>
          </w:p>
        </w:tc>
      </w:tr>
      <w:tr>
        <w:tc>
          <w:tcPr/>
          <w:p>
            <w:pPr>
              <w:pStyle w:val="Compact"/>
              <w:spacing w:before="20" w:after="20"/>
              <w:jc w:val="left"/>
            </w:pPr>
            <w:r>
              <w:rPr>
                <w:sz w:val="18"/>
              </w:rPr>
              <w:t xml:space="preserve">TASCO CISO / DPO</w:t>
            </w:r>
          </w:p>
        </w:tc>
        <w:tc>
          <w:tcPr/>
          <w:p>
            <w:pPr>
              <w:pStyle w:val="Compact"/>
              <w:spacing w:before="20" w:after="20"/>
              <w:jc w:val="left"/>
            </w:pPr>
            <w:r>
              <w:rPr>
                <w:sz w:val="18"/>
              </w:rPr>
              <w:t xml:space="preserve">Security and privacy incidents</w:t>
            </w:r>
          </w:p>
        </w:tc>
        <w:tc>
          <w:tcPr/>
          <w:p>
            <w:pPr>
              <w:pStyle w:val="Compact"/>
              <w:spacing w:before="20" w:after="20"/>
              <w:jc w:val="left"/>
            </w:pPr>
            <w:r>
              <w:rPr>
                <w:sz w:val="18"/>
              </w:rPr>
              <w:t xml:space="preserve">TASCO security directory</w:t>
            </w:r>
          </w:p>
        </w:tc>
        <w:tc>
          <w:tcPr/>
          <w:p>
            <w:pPr>
              <w:pStyle w:val="Compact"/>
              <w:spacing w:before="20" w:after="20"/>
              <w:jc w:val="left"/>
            </w:pPr>
            <w:r>
              <w:rPr>
                <w:sz w:val="18"/>
              </w:rPr>
              <w:t xml:space="preserve">24×7 for Sev 1</w:t>
            </w:r>
          </w:p>
        </w:tc>
      </w:tr>
    </w:tbl>
    <w:bookmarkEnd w:id="61"/>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4" Type="http://schemas.openxmlformats.org/officeDocument/2006/relationships/image" Target="media/rId24.png"/><Relationship Id="rId22" Type="http://schemas.openxmlformats.org/officeDocument/2006/relationships/hyperlink" Target="dr-bcp.pdf" TargetMode="External"/><Relationship Id="rId20" Type="http://schemas.openxmlformats.org/officeDocument/2006/relationships/hyperlink" Target="https://tasco-growth-api-uat.up.railway.app" TargetMode="External"/><Relationship Id="rId21" Type="http://schemas.openxmlformats.org/officeDocument/2006/relationships/hyperlink" Target="monitoring-and-alerting.pdf" TargetMode="External"/><Relationship Id="rId23" Type="http://schemas.openxmlformats.org/officeDocument/2006/relationships/hyperlink" Target="release-and-change-management.pdf"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dr-bcp.pdf" TargetMode="External"/><Relationship Id="rId20" Type="http://schemas.openxmlformats.org/officeDocument/2006/relationships/hyperlink" Target="https://tasco-growth-api-uat.up.railway.app" TargetMode="External"/><Relationship Id="rId21" Type="http://schemas.openxmlformats.org/officeDocument/2006/relationships/hyperlink" Target="monitoring-and-alerting.pdf" TargetMode="External"/><Relationship Id="rId23" Type="http://schemas.openxmlformats.org/officeDocument/2006/relationships/hyperlink" Target="release-and-change-manageme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and Support Guide — TASCO Growth Platform</dc:title>
  <dc:creator>iorta TechNXT</dc:creator>
  <cp:keywords/>
  <dcterms:created xsi:type="dcterms:W3CDTF">2026-10-07T22:36:22Z</dcterms:created>
  <dcterms:modified xsi:type="dcterms:W3CDTF">2026-10-07T22:36:22Z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Operations</vt:lpwstr>
  </property>
</Properties>
</file>