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7394F" w14:textId="497116F2" w:rsidR="00C64721" w:rsidRDefault="00C64721" w:rsidP="00270003">
      <w:pPr>
        <w:pStyle w:val="Ttulo1"/>
        <w:jc w:val="center"/>
      </w:pPr>
      <w:r>
        <w:t>APUNTES XSLT</w:t>
      </w:r>
    </w:p>
    <w:p w14:paraId="3DB2540A" w14:textId="42A55D63" w:rsidR="00C64721" w:rsidRPr="00270003" w:rsidRDefault="00270003" w:rsidP="00270003">
      <w:pPr>
        <w:pStyle w:val="Ttulo2"/>
        <w:pBdr>
          <w:bottom w:val="single" w:sz="4" w:space="1" w:color="auto"/>
        </w:pBdr>
      </w:pPr>
      <w:r w:rsidRPr="00270003">
        <w:t>Para poder trabajar con XSLT</w:t>
      </w:r>
    </w:p>
    <w:p w14:paraId="37E089E0" w14:textId="77777777" w:rsidR="00270003" w:rsidRDefault="00270003"/>
    <w:p w14:paraId="18D75560" w14:textId="5CFC7428" w:rsidR="00270003" w:rsidRDefault="00270003">
      <w:pPr>
        <w:rPr>
          <w:b/>
          <w:bCs/>
        </w:rPr>
      </w:pPr>
      <w:r w:rsidRPr="00270003">
        <w:rPr>
          <w:b/>
          <w:bCs/>
        </w:rPr>
        <w:t>I</w:t>
      </w:r>
      <w:r>
        <w:rPr>
          <w:b/>
          <w:bCs/>
        </w:rPr>
        <w:t>ns</w:t>
      </w:r>
      <w:r w:rsidRPr="00270003">
        <w:rPr>
          <w:b/>
          <w:bCs/>
        </w:rPr>
        <w:t xml:space="preserve">talar en </w:t>
      </w:r>
      <w:r>
        <w:rPr>
          <w:b/>
          <w:bCs/>
        </w:rPr>
        <w:t xml:space="preserve">VSCODE: </w:t>
      </w:r>
    </w:p>
    <w:p w14:paraId="466598D7" w14:textId="546BCA91" w:rsidR="00270003" w:rsidRDefault="00270003" w:rsidP="00270003">
      <w:pPr>
        <w:pStyle w:val="Prrafodelista"/>
        <w:numPr>
          <w:ilvl w:val="0"/>
          <w:numId w:val="1"/>
        </w:numPr>
      </w:pPr>
      <w:r>
        <w:rPr>
          <w:b/>
          <w:bCs/>
        </w:rPr>
        <w:t xml:space="preserve">Live Server. </w:t>
      </w:r>
      <w:r w:rsidRPr="00270003">
        <w:t xml:space="preserve">Para poder emular el contenido de las páginas que se van transformando a partir de </w:t>
      </w:r>
      <w:proofErr w:type="spellStart"/>
      <w:r w:rsidRPr="00270003">
        <w:t>xmls</w:t>
      </w:r>
      <w:proofErr w:type="spellEnd"/>
      <w:r w:rsidRPr="00270003">
        <w:t>.</w:t>
      </w:r>
    </w:p>
    <w:p w14:paraId="666BE7BD" w14:textId="00FFE0D6" w:rsidR="00270003" w:rsidRDefault="00270003" w:rsidP="00270003">
      <w:pPr>
        <w:pStyle w:val="Prrafodelista"/>
        <w:numPr>
          <w:ilvl w:val="0"/>
          <w:numId w:val="1"/>
        </w:numPr>
      </w:pPr>
      <w:r>
        <w:rPr>
          <w:b/>
          <w:bCs/>
        </w:rPr>
        <w:t>XML.</w:t>
      </w:r>
      <w:r>
        <w:t xml:space="preserve"> Para poder tener las ayudas en escritura de código XML.</w:t>
      </w:r>
    </w:p>
    <w:p w14:paraId="6E3185CB" w14:textId="272FCF2B" w:rsidR="00270003" w:rsidRDefault="00270003" w:rsidP="00270003">
      <w:pPr>
        <w:pStyle w:val="Prrafodelista"/>
        <w:numPr>
          <w:ilvl w:val="0"/>
          <w:numId w:val="1"/>
        </w:numPr>
      </w:pPr>
      <w:r>
        <w:rPr>
          <w:b/>
          <w:bCs/>
        </w:rPr>
        <w:t>XSLT.</w:t>
      </w:r>
      <w:r>
        <w:t xml:space="preserve"> Lo </w:t>
      </w:r>
      <w:proofErr w:type="gramStart"/>
      <w:r>
        <w:t>mismo</w:t>
      </w:r>
      <w:proofErr w:type="gramEnd"/>
      <w:r>
        <w:t xml:space="preserve"> pero para XSLT.</w:t>
      </w:r>
    </w:p>
    <w:p w14:paraId="4F8E0750" w14:textId="77777777" w:rsidR="00270003" w:rsidRDefault="00270003" w:rsidP="00270003"/>
    <w:p w14:paraId="5AF179D9" w14:textId="2F4C41EF" w:rsidR="00270003" w:rsidRDefault="00270003" w:rsidP="00270003">
      <w:pPr>
        <w:pStyle w:val="Ttulo2"/>
        <w:pBdr>
          <w:bottom w:val="single" w:sz="4" w:space="1" w:color="auto"/>
        </w:pBdr>
      </w:pPr>
      <w:r>
        <w:t>VINCULANDO XSLT Y XML</w:t>
      </w:r>
    </w:p>
    <w:p w14:paraId="1E31ECE1" w14:textId="77777777" w:rsidR="00270003" w:rsidRDefault="00270003" w:rsidP="00270003"/>
    <w:p w14:paraId="5DA25FAD" w14:textId="71F5B81F" w:rsidR="00270003" w:rsidRDefault="00270003" w:rsidP="00270003">
      <w:r>
        <w:t xml:space="preserve">Se genera el archivo que será la plantilla. Tienen extensión </w:t>
      </w:r>
      <w:proofErr w:type="spellStart"/>
      <w:r>
        <w:t>xslt</w:t>
      </w:r>
      <w:proofErr w:type="spellEnd"/>
      <w:r>
        <w:t xml:space="preserve">. En VS </w:t>
      </w:r>
      <w:proofErr w:type="spellStart"/>
      <w:r>
        <w:t>code</w:t>
      </w:r>
      <w:proofErr w:type="spellEnd"/>
      <w:r>
        <w:t xml:space="preserve"> se genera lo siguiente:</w:t>
      </w:r>
    </w:p>
    <w:p w14:paraId="385B2088" w14:textId="7E4CA26C" w:rsidR="00270003" w:rsidRDefault="000A454E" w:rsidP="00270003">
      <w:r w:rsidRPr="000A454E">
        <w:drawing>
          <wp:inline distT="0" distB="0" distL="0" distR="0" wp14:anchorId="5D00083D" wp14:editId="1066ED70">
            <wp:extent cx="5400040"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66800"/>
                    </a:xfrm>
                    <a:prstGeom prst="rect">
                      <a:avLst/>
                    </a:prstGeom>
                  </pic:spPr>
                </pic:pic>
              </a:graphicData>
            </a:graphic>
          </wp:inline>
        </w:drawing>
      </w:r>
    </w:p>
    <w:p w14:paraId="4AA3D6BB" w14:textId="64F52D68" w:rsidR="00270003" w:rsidRDefault="000A454E" w:rsidP="00270003">
      <w:r>
        <w:t>No importa coger el esquema de un archivo que sepamos que funciona. Este es el esqueleto básico para que se pueda realizar la transformación.</w:t>
      </w:r>
    </w:p>
    <w:p w14:paraId="0B217A18" w14:textId="77777777" w:rsidR="000A454E" w:rsidRDefault="000A454E" w:rsidP="00270003"/>
    <w:p w14:paraId="764639C0" w14:textId="1EAC18FA" w:rsidR="00270003" w:rsidRDefault="00270003" w:rsidP="00270003">
      <w:r>
        <w:t xml:space="preserve">En el fichero </w:t>
      </w:r>
      <w:proofErr w:type="spellStart"/>
      <w:r>
        <w:t>xml</w:t>
      </w:r>
      <w:proofErr w:type="spellEnd"/>
      <w:r>
        <w:t xml:space="preserve"> escribimos </w:t>
      </w:r>
      <w:r w:rsidR="000A454E">
        <w:t>la vinculación:</w:t>
      </w:r>
    </w:p>
    <w:p w14:paraId="7E3297ED" w14:textId="1B569211" w:rsidR="000A454E" w:rsidRDefault="000A454E" w:rsidP="00270003">
      <w:r w:rsidRPr="000A454E">
        <w:drawing>
          <wp:inline distT="0" distB="0" distL="0" distR="0" wp14:anchorId="632E4FA5" wp14:editId="7B64058F">
            <wp:extent cx="5400040" cy="5168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16890"/>
                    </a:xfrm>
                    <a:prstGeom prst="rect">
                      <a:avLst/>
                    </a:prstGeom>
                  </pic:spPr>
                </pic:pic>
              </a:graphicData>
            </a:graphic>
          </wp:inline>
        </w:drawing>
      </w:r>
    </w:p>
    <w:p w14:paraId="03E000CF" w14:textId="729F74FE" w:rsidR="000A454E" w:rsidRPr="000A454E" w:rsidRDefault="000A454E" w:rsidP="00270003">
      <w:pPr>
        <w:rPr>
          <w:b/>
          <w:bCs/>
        </w:rPr>
      </w:pPr>
      <w:r w:rsidRPr="000A454E">
        <w:rPr>
          <w:b/>
          <w:bCs/>
        </w:rPr>
        <w:t xml:space="preserve">La etiqueta </w:t>
      </w:r>
      <w:proofErr w:type="spellStart"/>
      <w:r w:rsidRPr="000A454E">
        <w:rPr>
          <w:b/>
          <w:bCs/>
        </w:rPr>
        <w:t>xml-stylesheet</w:t>
      </w:r>
      <w:proofErr w:type="spellEnd"/>
      <w:r w:rsidRPr="000A454E">
        <w:rPr>
          <w:b/>
          <w:bCs/>
        </w:rPr>
        <w:t xml:space="preserve"> identifica una plantilla </w:t>
      </w:r>
      <w:proofErr w:type="spellStart"/>
      <w:r w:rsidRPr="000A454E">
        <w:rPr>
          <w:b/>
          <w:bCs/>
        </w:rPr>
        <w:t>xslt</w:t>
      </w:r>
      <w:proofErr w:type="spellEnd"/>
      <w:r w:rsidRPr="000A454E">
        <w:rPr>
          <w:b/>
          <w:bCs/>
        </w:rPr>
        <w:t>.</w:t>
      </w:r>
    </w:p>
    <w:p w14:paraId="51A62350" w14:textId="77777777" w:rsidR="000A454E" w:rsidRPr="000A454E" w:rsidRDefault="000A454E" w:rsidP="00270003"/>
    <w:p w14:paraId="635AE975" w14:textId="60C901C7" w:rsidR="000A454E" w:rsidRDefault="000A454E" w:rsidP="00270003">
      <w:r>
        <w:t xml:space="preserve">Esto hará que el </w:t>
      </w:r>
      <w:proofErr w:type="spellStart"/>
      <w:r>
        <w:t>xml</w:t>
      </w:r>
      <w:proofErr w:type="spellEnd"/>
      <w:r>
        <w:t xml:space="preserve"> pase a tener un aspecto:</w:t>
      </w:r>
    </w:p>
    <w:p w14:paraId="7477CEB0" w14:textId="6F3D6948" w:rsidR="000A454E" w:rsidRDefault="000A454E" w:rsidP="000A454E">
      <w:pPr>
        <w:jc w:val="center"/>
      </w:pPr>
      <w:r w:rsidRPr="000A454E">
        <w:drawing>
          <wp:inline distT="0" distB="0" distL="0" distR="0" wp14:anchorId="21FCE851" wp14:editId="690D0423">
            <wp:extent cx="3224784" cy="1445161"/>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7425" cy="1450826"/>
                    </a:xfrm>
                    <a:prstGeom prst="rect">
                      <a:avLst/>
                    </a:prstGeom>
                  </pic:spPr>
                </pic:pic>
              </a:graphicData>
            </a:graphic>
          </wp:inline>
        </w:drawing>
      </w:r>
    </w:p>
    <w:p w14:paraId="361196FF" w14:textId="1757F43D" w:rsidR="000A454E" w:rsidRDefault="000A454E" w:rsidP="000A454E">
      <w:pPr>
        <w:jc w:val="center"/>
      </w:pPr>
    </w:p>
    <w:p w14:paraId="69BE39D2" w14:textId="5C4BA445" w:rsidR="000A454E" w:rsidRDefault="00BE7B6D" w:rsidP="000A454E">
      <w:r>
        <w:lastRenderedPageBreak/>
        <w:t>En caso de tener una plantilla vacía. El transformador de archivos va recorriendo todos los datos y se queda con el contenido de las etiquetas. Evita los atributos y no los recoge.</w:t>
      </w:r>
    </w:p>
    <w:p w14:paraId="0CA78493" w14:textId="77777777" w:rsidR="000A454E" w:rsidRDefault="000A454E" w:rsidP="000A454E">
      <w:pPr>
        <w:jc w:val="both"/>
      </w:pPr>
    </w:p>
    <w:p w14:paraId="109B19CA" w14:textId="7971AFBC" w:rsidR="00BE7B6D" w:rsidRPr="00A67EEC" w:rsidRDefault="00BE7B6D" w:rsidP="00A67EEC">
      <w:pPr>
        <w:pStyle w:val="Ttulo2"/>
        <w:pBdr>
          <w:bottom w:val="single" w:sz="4" w:space="1" w:color="auto"/>
        </w:pBdr>
      </w:pPr>
      <w:r w:rsidRPr="00A67EEC">
        <w:t>MOSTRANDO DATOS D</w:t>
      </w:r>
      <w:r w:rsidR="00A67EEC" w:rsidRPr="00A67EEC">
        <w:t xml:space="preserve">E UNA </w:t>
      </w:r>
      <w:r w:rsidR="00A67EEC">
        <w:t xml:space="preserve">MANERA </w:t>
      </w:r>
      <w:r w:rsidR="00A67EEC" w:rsidRPr="00A67EEC">
        <w:t>CONCRETA</w:t>
      </w:r>
    </w:p>
    <w:p w14:paraId="57786C79" w14:textId="77777777" w:rsidR="00A67EEC" w:rsidRDefault="00A67EEC" w:rsidP="000A454E">
      <w:pPr>
        <w:jc w:val="both"/>
      </w:pPr>
    </w:p>
    <w:p w14:paraId="1C3193CE" w14:textId="63D242E4" w:rsidR="00A67EEC" w:rsidRPr="00A67EEC" w:rsidRDefault="00A67EEC" w:rsidP="000A454E">
      <w:pPr>
        <w:jc w:val="both"/>
        <w:rPr>
          <w:b/>
          <w:bCs/>
          <w:u w:val="single"/>
        </w:rPr>
      </w:pPr>
      <w:r w:rsidRPr="00A67EEC">
        <w:rPr>
          <w:b/>
          <w:bCs/>
          <w:u w:val="single"/>
        </w:rPr>
        <w:t xml:space="preserve">Etiqueta </w:t>
      </w:r>
      <w:proofErr w:type="spellStart"/>
      <w:proofErr w:type="gramStart"/>
      <w:r w:rsidRPr="00A67EEC">
        <w:rPr>
          <w:b/>
          <w:bCs/>
          <w:u w:val="single"/>
        </w:rPr>
        <w:t>xsl:template</w:t>
      </w:r>
      <w:proofErr w:type="spellEnd"/>
      <w:proofErr w:type="gramEnd"/>
      <w:r w:rsidRPr="00A67EEC">
        <w:rPr>
          <w:b/>
          <w:bCs/>
          <w:u w:val="single"/>
        </w:rPr>
        <w:t xml:space="preserve"> match =”/”</w:t>
      </w:r>
    </w:p>
    <w:p w14:paraId="503AE56E" w14:textId="77777777" w:rsidR="00A67EEC" w:rsidRDefault="00A67EEC" w:rsidP="000A454E">
      <w:pPr>
        <w:jc w:val="both"/>
      </w:pPr>
    </w:p>
    <w:p w14:paraId="223949BC" w14:textId="55D3AEF7" w:rsidR="00A67EEC" w:rsidRDefault="00A67EEC" w:rsidP="00A67EEC">
      <w:pPr>
        <w:jc w:val="center"/>
      </w:pPr>
      <w:r w:rsidRPr="00A67EEC">
        <w:drawing>
          <wp:inline distT="0" distB="0" distL="0" distR="0" wp14:anchorId="34EC26FA" wp14:editId="3F131475">
            <wp:extent cx="3724656" cy="93598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7964" cy="939326"/>
                    </a:xfrm>
                    <a:prstGeom prst="rect">
                      <a:avLst/>
                    </a:prstGeom>
                  </pic:spPr>
                </pic:pic>
              </a:graphicData>
            </a:graphic>
          </wp:inline>
        </w:drawing>
      </w:r>
    </w:p>
    <w:p w14:paraId="7CB3CF10" w14:textId="553F1638" w:rsidR="00A67EEC" w:rsidRDefault="00A67EEC" w:rsidP="00A67EEC">
      <w:pPr>
        <w:jc w:val="both"/>
      </w:pPr>
      <w:r>
        <w:t>Usando en el atributo match la barra indicamos que queremos mostrar todo el árbol de datos que hay dentro del XML. El atributo match hace referencia a elementos usando el lenguaje XPATH,</w:t>
      </w:r>
    </w:p>
    <w:p w14:paraId="7BF44FC8" w14:textId="77777777" w:rsidR="00A67EEC" w:rsidRDefault="00A67EEC" w:rsidP="00A67EEC"/>
    <w:p w14:paraId="7D65A12A" w14:textId="6C758F5C" w:rsidR="00A67EEC" w:rsidRPr="003514B9" w:rsidRDefault="00A67EEC" w:rsidP="003514B9">
      <w:pPr>
        <w:rPr>
          <w:b/>
          <w:bCs/>
          <w:u w:val="single"/>
          <w:lang w:val="en-US"/>
        </w:rPr>
      </w:pPr>
      <w:proofErr w:type="spellStart"/>
      <w:r w:rsidRPr="003514B9">
        <w:rPr>
          <w:b/>
          <w:bCs/>
          <w:u w:val="single"/>
          <w:lang w:val="en-US"/>
        </w:rPr>
        <w:t>Etiqueta</w:t>
      </w:r>
      <w:proofErr w:type="spellEnd"/>
      <w:r w:rsidRPr="003514B9">
        <w:rPr>
          <w:b/>
          <w:bCs/>
          <w:u w:val="single"/>
          <w:lang w:val="en-US"/>
        </w:rPr>
        <w:t xml:space="preserve"> </w:t>
      </w:r>
      <w:proofErr w:type="spellStart"/>
      <w:r w:rsidRPr="003514B9">
        <w:rPr>
          <w:b/>
          <w:bCs/>
          <w:u w:val="single"/>
          <w:lang w:val="en-US"/>
        </w:rPr>
        <w:t>xsl:value-of</w:t>
      </w:r>
      <w:proofErr w:type="spellEnd"/>
      <w:r w:rsidRPr="003514B9">
        <w:rPr>
          <w:b/>
          <w:bCs/>
          <w:u w:val="single"/>
          <w:lang w:val="en-US"/>
        </w:rPr>
        <w:t xml:space="preserve"> select</w:t>
      </w:r>
      <w:r w:rsidR="003514B9" w:rsidRPr="003514B9">
        <w:rPr>
          <w:b/>
          <w:bCs/>
          <w:u w:val="single"/>
          <w:lang w:val="en-US"/>
        </w:rPr>
        <w:t>=”/</w:t>
      </w:r>
      <w:proofErr w:type="spellStart"/>
      <w:r w:rsidR="003514B9" w:rsidRPr="003514B9">
        <w:rPr>
          <w:b/>
          <w:bCs/>
          <w:u w:val="single"/>
          <w:lang w:val="en-US"/>
        </w:rPr>
        <w:t>biblioteca</w:t>
      </w:r>
      <w:proofErr w:type="spellEnd"/>
      <w:r w:rsidR="003514B9" w:rsidRPr="003514B9">
        <w:rPr>
          <w:b/>
          <w:bCs/>
          <w:u w:val="single"/>
          <w:lang w:val="en-US"/>
        </w:rPr>
        <w:t>”</w:t>
      </w:r>
    </w:p>
    <w:p w14:paraId="5C193BE9" w14:textId="10042810" w:rsidR="003514B9" w:rsidRDefault="003514B9" w:rsidP="00A67EEC">
      <w:r w:rsidRPr="003514B9">
        <w:t xml:space="preserve">Usando la etiqueta </w:t>
      </w:r>
      <w:proofErr w:type="spellStart"/>
      <w:r w:rsidRPr="003514B9">
        <w:t>xsl:va</w:t>
      </w:r>
      <w:r>
        <w:t>lue-of</w:t>
      </w:r>
      <w:proofErr w:type="spellEnd"/>
      <w:r>
        <w:t xml:space="preserve"> </w:t>
      </w:r>
      <w:proofErr w:type="spellStart"/>
      <w:r>
        <w:t>select</w:t>
      </w:r>
      <w:proofErr w:type="spellEnd"/>
      <w:r>
        <w:t xml:space="preserve"> </w:t>
      </w:r>
      <w:r>
        <w:sym w:font="Wingdings" w:char="F0E0"/>
      </w:r>
      <w:r>
        <w:t xml:space="preserve"> Podemos seleccionar mediante una expresión XPATH los elementos que se van a renderizar en la página.</w:t>
      </w:r>
    </w:p>
    <w:p w14:paraId="2A2F4464" w14:textId="55D9AD7D" w:rsidR="003514B9" w:rsidRDefault="003514B9" w:rsidP="00A67EEC">
      <w:r>
        <w:t xml:space="preserve">DENTRO DEL SELECT </w:t>
      </w:r>
      <w:r>
        <w:sym w:font="Wingdings" w:char="F0E0"/>
      </w:r>
      <w:r>
        <w:t xml:space="preserve"> SIEMPRE HAY UNA RUTA XPATH.</w:t>
      </w:r>
    </w:p>
    <w:p w14:paraId="57774617" w14:textId="12825050" w:rsidR="003514B9" w:rsidRDefault="003514B9" w:rsidP="00A67EEC">
      <w:r>
        <w:t xml:space="preserve">Ojo: Si usamos una ruta </w:t>
      </w:r>
      <w:proofErr w:type="spellStart"/>
      <w:r>
        <w:t>xpath</w:t>
      </w:r>
      <w:proofErr w:type="spellEnd"/>
      <w:r>
        <w:t xml:space="preserve"> muestra sólo el primer resultado de acceder a la misma.</w:t>
      </w:r>
    </w:p>
    <w:p w14:paraId="0DC7BB35" w14:textId="3A16A2E1" w:rsidR="003514B9" w:rsidRPr="003514B9" w:rsidRDefault="003514B9" w:rsidP="00A67EEC">
      <w:r w:rsidRPr="003514B9">
        <w:drawing>
          <wp:inline distT="0" distB="0" distL="0" distR="0" wp14:anchorId="11735D6B" wp14:editId="0798ADDD">
            <wp:extent cx="5400040"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76350"/>
                    </a:xfrm>
                    <a:prstGeom prst="rect">
                      <a:avLst/>
                    </a:prstGeom>
                  </pic:spPr>
                </pic:pic>
              </a:graphicData>
            </a:graphic>
          </wp:inline>
        </w:drawing>
      </w:r>
    </w:p>
    <w:p w14:paraId="4DFB602C" w14:textId="13AB3455" w:rsidR="003514B9" w:rsidRDefault="003514B9" w:rsidP="00A67EEC">
      <w:r>
        <w:t>Este código selecciona al primer autor del primer libro de la biblioteca.</w:t>
      </w:r>
    </w:p>
    <w:p w14:paraId="5B52498B" w14:textId="77777777" w:rsidR="003514B9" w:rsidRDefault="003514B9" w:rsidP="00A67EEC"/>
    <w:p w14:paraId="60653F04" w14:textId="66A0C75C" w:rsidR="003514B9" w:rsidRDefault="003514B9" w:rsidP="003514B9">
      <w:pPr>
        <w:pStyle w:val="Ttulo2"/>
        <w:pBdr>
          <w:bottom w:val="single" w:sz="4" w:space="1" w:color="auto"/>
        </w:pBdr>
      </w:pPr>
      <w:r>
        <w:t>USANDO OTRO CÓDIGO:</w:t>
      </w:r>
    </w:p>
    <w:p w14:paraId="2A67B7A1" w14:textId="31AD10BB" w:rsidR="003514B9" w:rsidRDefault="003514B9" w:rsidP="00A67EEC">
      <w:r>
        <w:t xml:space="preserve">Se pueden usar etiquetas </w:t>
      </w:r>
      <w:proofErr w:type="spellStart"/>
      <w:r>
        <w:t>html</w:t>
      </w:r>
      <w:proofErr w:type="spellEnd"/>
      <w:r>
        <w:t xml:space="preserve"> intercaladas a la hora de crear las plantillas.</w:t>
      </w:r>
    </w:p>
    <w:p w14:paraId="2BF038BA" w14:textId="2F750260" w:rsidR="003514B9" w:rsidRDefault="003514B9" w:rsidP="003514B9">
      <w:pPr>
        <w:jc w:val="center"/>
      </w:pPr>
      <w:r w:rsidRPr="003514B9">
        <w:drawing>
          <wp:inline distT="0" distB="0" distL="0" distR="0" wp14:anchorId="36E8EC00" wp14:editId="28EFB3B3">
            <wp:extent cx="3796792" cy="1216634"/>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1367" cy="1221304"/>
                    </a:xfrm>
                    <a:prstGeom prst="rect">
                      <a:avLst/>
                    </a:prstGeom>
                  </pic:spPr>
                </pic:pic>
              </a:graphicData>
            </a:graphic>
          </wp:inline>
        </w:drawing>
      </w:r>
    </w:p>
    <w:p w14:paraId="3D902A78" w14:textId="31A70BB3" w:rsidR="003514B9" w:rsidRDefault="00486571" w:rsidP="00486571">
      <w:pPr>
        <w:pStyle w:val="Ttulo2"/>
        <w:pBdr>
          <w:bottom w:val="single" w:sz="4" w:space="1" w:color="auto"/>
        </w:pBdr>
      </w:pPr>
      <w:r>
        <w:lastRenderedPageBreak/>
        <w:t>TRABAJANDO CON UNA PLANTILLA I</w:t>
      </w:r>
    </w:p>
    <w:p w14:paraId="66FD4839" w14:textId="77777777" w:rsidR="00486571" w:rsidRDefault="00486571" w:rsidP="00486571"/>
    <w:p w14:paraId="12D7B9E7" w14:textId="7A3CE9AF" w:rsidR="00486571" w:rsidRDefault="00486571" w:rsidP="00486571">
      <w:r w:rsidRPr="00486571">
        <w:drawing>
          <wp:inline distT="0" distB="0" distL="0" distR="0" wp14:anchorId="0DDDD5A3" wp14:editId="761EED58">
            <wp:extent cx="5400040" cy="30340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4030"/>
                    </a:xfrm>
                    <a:prstGeom prst="rect">
                      <a:avLst/>
                    </a:prstGeom>
                  </pic:spPr>
                </pic:pic>
              </a:graphicData>
            </a:graphic>
          </wp:inline>
        </w:drawing>
      </w:r>
    </w:p>
    <w:p w14:paraId="3D6529D1" w14:textId="77777777" w:rsidR="00486571" w:rsidRDefault="00486571" w:rsidP="00486571"/>
    <w:p w14:paraId="03CB5B0F" w14:textId="2781D0C3" w:rsidR="00486571" w:rsidRDefault="00486571" w:rsidP="004C4E18">
      <w:pPr>
        <w:jc w:val="both"/>
      </w:pPr>
      <w:r>
        <w:t xml:space="preserve">En la imagen ejemplo de plantilla de </w:t>
      </w:r>
      <w:proofErr w:type="spellStart"/>
      <w:r>
        <w:t>xslt</w:t>
      </w:r>
      <w:proofErr w:type="spellEnd"/>
      <w:r>
        <w:t xml:space="preserve">. Con </w:t>
      </w:r>
      <w:proofErr w:type="spellStart"/>
      <w:r>
        <w:t>template</w:t>
      </w:r>
      <w:proofErr w:type="spellEnd"/>
      <w:r>
        <w:t xml:space="preserve"> match abrimos el lugar dónde se va a generar la plantilla. Match nos permite elegir la parte del árbol del </w:t>
      </w:r>
      <w:proofErr w:type="spellStart"/>
      <w:r>
        <w:t>xml</w:t>
      </w:r>
      <w:proofErr w:type="spellEnd"/>
      <w:r>
        <w:t xml:space="preserve"> que se va a representar. En este caso se elige la parte de libro. </w:t>
      </w:r>
      <w:r w:rsidR="004C4E18">
        <w:t>Se puede hacer diferente y utilizar rutas completas:</w:t>
      </w:r>
    </w:p>
    <w:p w14:paraId="41085C5F" w14:textId="77777777" w:rsidR="004C4E18" w:rsidRDefault="004C4E18" w:rsidP="004C4E18">
      <w:pPr>
        <w:jc w:val="both"/>
      </w:pPr>
    </w:p>
    <w:p w14:paraId="55B4EAC4" w14:textId="3C5AF43D" w:rsidR="004C4E18" w:rsidRDefault="004C4E18" w:rsidP="004C4E18">
      <w:pPr>
        <w:jc w:val="both"/>
      </w:pPr>
      <w:r w:rsidRPr="004C4E18">
        <w:drawing>
          <wp:inline distT="0" distB="0" distL="0" distR="0" wp14:anchorId="085893FE" wp14:editId="02613EB3">
            <wp:extent cx="5400040" cy="15703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70355"/>
                    </a:xfrm>
                    <a:prstGeom prst="rect">
                      <a:avLst/>
                    </a:prstGeom>
                  </pic:spPr>
                </pic:pic>
              </a:graphicData>
            </a:graphic>
          </wp:inline>
        </w:drawing>
      </w:r>
    </w:p>
    <w:p w14:paraId="41F27D5D" w14:textId="242F93A0" w:rsidR="004C4E18" w:rsidRDefault="004C4E18" w:rsidP="004C4E18">
      <w:pPr>
        <w:jc w:val="both"/>
      </w:pPr>
      <w:r>
        <w:t>En este fragmento se accede únicamente a un fragmento de código y se accede únicamente al primer valor.</w:t>
      </w:r>
    </w:p>
    <w:p w14:paraId="2119B1EB" w14:textId="1CD17872" w:rsidR="003514B9" w:rsidRDefault="003514B9" w:rsidP="004C4E18">
      <w:pPr>
        <w:jc w:val="both"/>
      </w:pPr>
    </w:p>
    <w:p w14:paraId="30102D5F" w14:textId="77777777" w:rsidR="00266644" w:rsidRDefault="00266644" w:rsidP="004C4E18">
      <w:pPr>
        <w:jc w:val="both"/>
      </w:pPr>
    </w:p>
    <w:p w14:paraId="36CBE7C7" w14:textId="77777777" w:rsidR="00266644" w:rsidRDefault="00266644" w:rsidP="004C4E18">
      <w:pPr>
        <w:jc w:val="both"/>
      </w:pPr>
    </w:p>
    <w:p w14:paraId="37228C02" w14:textId="77777777" w:rsidR="00266644" w:rsidRDefault="00266644" w:rsidP="004C4E18">
      <w:pPr>
        <w:jc w:val="both"/>
      </w:pPr>
    </w:p>
    <w:p w14:paraId="20D2D451" w14:textId="77777777" w:rsidR="00266644" w:rsidRDefault="00266644" w:rsidP="004C4E18">
      <w:pPr>
        <w:jc w:val="both"/>
      </w:pPr>
    </w:p>
    <w:p w14:paraId="3E69BA89" w14:textId="77777777" w:rsidR="00266644" w:rsidRDefault="00266644" w:rsidP="004C4E18">
      <w:pPr>
        <w:jc w:val="both"/>
      </w:pPr>
    </w:p>
    <w:p w14:paraId="76ADEE58" w14:textId="4448E101" w:rsidR="00266644" w:rsidRPr="00266644" w:rsidRDefault="00266644" w:rsidP="004C4E18">
      <w:pPr>
        <w:jc w:val="both"/>
        <w:rPr>
          <w:b/>
          <w:bCs/>
          <w:u w:val="single"/>
        </w:rPr>
      </w:pPr>
      <w:r w:rsidRPr="00266644">
        <w:rPr>
          <w:b/>
          <w:bCs/>
          <w:u w:val="single"/>
        </w:rPr>
        <w:lastRenderedPageBreak/>
        <w:t>Trabajando con rutas relativas</w:t>
      </w:r>
      <w:r>
        <w:rPr>
          <w:b/>
          <w:bCs/>
          <w:u w:val="single"/>
        </w:rPr>
        <w:t xml:space="preserve"> y una absoluta en el match</w:t>
      </w:r>
      <w:r w:rsidRPr="00266644">
        <w:rPr>
          <w:b/>
          <w:bCs/>
          <w:u w:val="single"/>
        </w:rPr>
        <w:t>:</w:t>
      </w:r>
    </w:p>
    <w:p w14:paraId="0055AC8D" w14:textId="5F01136E" w:rsidR="00266644" w:rsidRDefault="00266644" w:rsidP="004C4E18">
      <w:pPr>
        <w:jc w:val="both"/>
      </w:pPr>
      <w:r w:rsidRPr="00266644">
        <w:drawing>
          <wp:inline distT="0" distB="0" distL="0" distR="0" wp14:anchorId="475342CB" wp14:editId="2322BA95">
            <wp:extent cx="5400040" cy="1590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0040"/>
                    </a:xfrm>
                    <a:prstGeom prst="rect">
                      <a:avLst/>
                    </a:prstGeom>
                  </pic:spPr>
                </pic:pic>
              </a:graphicData>
            </a:graphic>
          </wp:inline>
        </w:drawing>
      </w:r>
    </w:p>
    <w:p w14:paraId="2D57ABA0" w14:textId="059DBF4B" w:rsidR="00266644" w:rsidRDefault="00266644" w:rsidP="004C4E18">
      <w:pPr>
        <w:jc w:val="both"/>
      </w:pPr>
      <w:r>
        <w:t>La selección de los datos cambia en función de lo que se vaya poniendo. En el caso que se ve en la imagen detectamos tres fallos:</w:t>
      </w:r>
    </w:p>
    <w:p w14:paraId="5C0D2665" w14:textId="77777777" w:rsidR="00266644" w:rsidRDefault="00266644" w:rsidP="004C4E18">
      <w:pPr>
        <w:jc w:val="both"/>
      </w:pPr>
    </w:p>
    <w:p w14:paraId="71862001" w14:textId="2D72C15B" w:rsidR="00266644" w:rsidRDefault="00266644" w:rsidP="00266644">
      <w:pPr>
        <w:pStyle w:val="Prrafodelista"/>
        <w:numPr>
          <w:ilvl w:val="0"/>
          <w:numId w:val="2"/>
        </w:numPr>
        <w:jc w:val="both"/>
      </w:pPr>
      <w:r>
        <w:t>Estamos trabajando con rutas relativas. En el caso de publicación la palabra “libro” sobra.</w:t>
      </w:r>
    </w:p>
    <w:p w14:paraId="43ED565B" w14:textId="5E49BDBA" w:rsidR="00266644" w:rsidRDefault="00266644" w:rsidP="00266644">
      <w:pPr>
        <w:pStyle w:val="Prrafodelista"/>
        <w:numPr>
          <w:ilvl w:val="0"/>
          <w:numId w:val="2"/>
        </w:numPr>
        <w:jc w:val="both"/>
      </w:pPr>
      <w:r>
        <w:t>En el caso de nombre, la palabra libró también va a sobrar.</w:t>
      </w:r>
    </w:p>
    <w:p w14:paraId="5D92B1D2" w14:textId="38622D00" w:rsidR="00266644" w:rsidRDefault="00266644" w:rsidP="00266644">
      <w:pPr>
        <w:pStyle w:val="Prrafodelista"/>
        <w:numPr>
          <w:ilvl w:val="0"/>
          <w:numId w:val="2"/>
        </w:numPr>
        <w:jc w:val="both"/>
      </w:pPr>
      <w:r>
        <w:t xml:space="preserve">En el caso del match </w:t>
      </w:r>
      <w:r>
        <w:sym w:font="Wingdings" w:char="F0E0"/>
      </w:r>
      <w:r>
        <w:t xml:space="preserve"> Es una ruta absoluta se debe colocar: //libro.</w:t>
      </w:r>
    </w:p>
    <w:p w14:paraId="039D7BD9" w14:textId="0A4A22B9" w:rsidR="00266644" w:rsidRDefault="00266644" w:rsidP="00266644">
      <w:pPr>
        <w:jc w:val="both"/>
      </w:pPr>
      <w:r>
        <w:t xml:space="preserve">Haciendo esto podemos seleccionar todos los elementos libro de la biblioteca. Si elegimos biblioteca, elegimos sólo un bloque de información. XLT por cómo está pensado si seleccionas un bloque de código te brindará únicamente el primer resultado de la búsqueda que realices. Es decir, selecciono biblioteca </w:t>
      </w:r>
      <w:proofErr w:type="gramStart"/>
      <w:r>
        <w:t>( 1</w:t>
      </w:r>
      <w:proofErr w:type="gramEnd"/>
      <w:r>
        <w:t xml:space="preserve"> elemento) y selecciono libro pues muestra sólo el primer libro del bloque de código.</w:t>
      </w:r>
    </w:p>
    <w:p w14:paraId="272CCDBD" w14:textId="77777777" w:rsidR="00266644" w:rsidRDefault="00266644" w:rsidP="00266644">
      <w:pPr>
        <w:jc w:val="both"/>
      </w:pPr>
    </w:p>
    <w:p w14:paraId="21CBD342" w14:textId="6F4E96D9" w:rsidR="0018599A" w:rsidRDefault="0018599A" w:rsidP="0018599A">
      <w:pPr>
        <w:pStyle w:val="Ttulo2"/>
        <w:pBdr>
          <w:bottom w:val="single" w:sz="4" w:space="1" w:color="auto"/>
        </w:pBdr>
      </w:pPr>
      <w:r>
        <w:t>TRABAJANDO CON UNA PLANTILLA 2</w:t>
      </w:r>
    </w:p>
    <w:p w14:paraId="2C7AE6B4" w14:textId="77777777" w:rsidR="00266644" w:rsidRDefault="00266644" w:rsidP="00266644">
      <w:pPr>
        <w:jc w:val="both"/>
      </w:pPr>
    </w:p>
    <w:p w14:paraId="54AA358A" w14:textId="77777777" w:rsidR="00B93ACD" w:rsidRDefault="00B93ACD" w:rsidP="00266644">
      <w:pPr>
        <w:jc w:val="both"/>
      </w:pPr>
    </w:p>
    <w:p w14:paraId="1F53FCF1" w14:textId="741B5E39" w:rsidR="00B93ACD" w:rsidRDefault="00B93ACD">
      <w:r>
        <w:br w:type="page"/>
      </w:r>
    </w:p>
    <w:p w14:paraId="58FAA525" w14:textId="681C4199" w:rsidR="00B93ACD" w:rsidRDefault="00B93ACD" w:rsidP="00B93ACD">
      <w:pPr>
        <w:pStyle w:val="Ttulo2"/>
        <w:pBdr>
          <w:bottom w:val="single" w:sz="4" w:space="1" w:color="auto"/>
        </w:pBdr>
      </w:pPr>
      <w:r>
        <w:lastRenderedPageBreak/>
        <w:t>TRABAJANDO CON VARIAS PLANTILLAS - APPLYTEMPLATES</w:t>
      </w:r>
    </w:p>
    <w:p w14:paraId="42413E07" w14:textId="77777777" w:rsidR="00B93ACD" w:rsidRDefault="00B93ACD" w:rsidP="00266644">
      <w:pPr>
        <w:jc w:val="both"/>
      </w:pPr>
    </w:p>
    <w:p w14:paraId="736B04D4" w14:textId="00E363D5" w:rsidR="00B93ACD" w:rsidRDefault="00B93ACD" w:rsidP="00266644">
      <w:pPr>
        <w:jc w:val="both"/>
      </w:pPr>
      <w:r>
        <w:t xml:space="preserve">Con </w:t>
      </w:r>
      <w:proofErr w:type="spellStart"/>
      <w:r>
        <w:t>XMLs</w:t>
      </w:r>
      <w:proofErr w:type="spellEnd"/>
      <w:r>
        <w:t xml:space="preserve"> complejos es interesante aplicar varias plantillas. Este primer punto explica el siguiente concepto:</w:t>
      </w:r>
    </w:p>
    <w:p w14:paraId="0A655980" w14:textId="059C199E" w:rsidR="00B93ACD" w:rsidRDefault="00B93ACD" w:rsidP="00B93ACD">
      <w:pPr>
        <w:jc w:val="center"/>
      </w:pPr>
      <w:r w:rsidRPr="00B93ACD">
        <w:drawing>
          <wp:inline distT="0" distB="0" distL="0" distR="0" wp14:anchorId="508F7307" wp14:editId="0BA188D8">
            <wp:extent cx="1901952" cy="287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5993" cy="291387"/>
                    </a:xfrm>
                    <a:prstGeom prst="rect">
                      <a:avLst/>
                    </a:prstGeom>
                  </pic:spPr>
                </pic:pic>
              </a:graphicData>
            </a:graphic>
          </wp:inline>
        </w:drawing>
      </w:r>
    </w:p>
    <w:p w14:paraId="16987DDC" w14:textId="77777777" w:rsidR="00B93ACD" w:rsidRDefault="00B93ACD" w:rsidP="00266644">
      <w:pPr>
        <w:jc w:val="both"/>
      </w:pPr>
    </w:p>
    <w:p w14:paraId="06D644A4" w14:textId="622FFF7B" w:rsidR="00B93ACD" w:rsidRDefault="00B93ACD" w:rsidP="00266644">
      <w:pPr>
        <w:jc w:val="both"/>
      </w:pPr>
      <w:r>
        <w:t xml:space="preserve">Esta etiqueta va a seleccionar todo el </w:t>
      </w:r>
      <w:proofErr w:type="spellStart"/>
      <w:r>
        <w:t>xml</w:t>
      </w:r>
      <w:proofErr w:type="spellEnd"/>
      <w:r>
        <w:t xml:space="preserve"> y va a permitir renderizar todas las plantillas que haya posteriormente en el </w:t>
      </w:r>
      <w:proofErr w:type="spellStart"/>
      <w:r>
        <w:t>xml</w:t>
      </w:r>
      <w:proofErr w:type="spellEnd"/>
      <w:r>
        <w:t xml:space="preserve">. </w:t>
      </w:r>
    </w:p>
    <w:p w14:paraId="67532979" w14:textId="77777777" w:rsidR="00B93ACD" w:rsidRDefault="00B93ACD" w:rsidP="00266644">
      <w:pPr>
        <w:jc w:val="both"/>
      </w:pPr>
    </w:p>
    <w:p w14:paraId="2CB1931A" w14:textId="7AE821F0" w:rsidR="00B93ACD" w:rsidRDefault="00B93ACD" w:rsidP="00266644">
      <w:pPr>
        <w:jc w:val="both"/>
      </w:pPr>
      <w:r>
        <w:t>Una vez hecho esto podemos pasar a crear la plantilla:</w:t>
      </w:r>
    </w:p>
    <w:p w14:paraId="3EBE82A1" w14:textId="560BBF8A" w:rsidR="00B93ACD" w:rsidRDefault="00B93ACD" w:rsidP="00266644">
      <w:pPr>
        <w:jc w:val="both"/>
      </w:pPr>
      <w:r w:rsidRPr="00B93ACD">
        <w:drawing>
          <wp:inline distT="0" distB="0" distL="0" distR="0" wp14:anchorId="1BC0025A" wp14:editId="2976E456">
            <wp:extent cx="5400040" cy="9702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970280"/>
                    </a:xfrm>
                    <a:prstGeom prst="rect">
                      <a:avLst/>
                    </a:prstGeom>
                  </pic:spPr>
                </pic:pic>
              </a:graphicData>
            </a:graphic>
          </wp:inline>
        </w:drawing>
      </w:r>
    </w:p>
    <w:p w14:paraId="32CC0AD7" w14:textId="3B0ADC00" w:rsidR="00B93ACD" w:rsidRDefault="00B93ACD" w:rsidP="00266644">
      <w:pPr>
        <w:jc w:val="both"/>
      </w:pPr>
      <w:r>
        <w:t>Usando match seleccionamos el tipo de nodo que queremos representar. En este caso seleccionamos todos los nodos alumno, vamos a imprimir su nombre y su código de alumno asociado.</w:t>
      </w:r>
    </w:p>
    <w:p w14:paraId="5B2E98B5" w14:textId="57D133CC" w:rsidR="00B93ACD" w:rsidRDefault="00B93ACD" w:rsidP="00266644">
      <w:pPr>
        <w:jc w:val="both"/>
      </w:pPr>
      <w:r>
        <w:t>Es posible que queramos ocultar nodos en concreto. Para ello realizamos lo siguiente:</w:t>
      </w:r>
    </w:p>
    <w:p w14:paraId="6316B407" w14:textId="718912A6" w:rsidR="00B93ACD" w:rsidRDefault="00B93ACD" w:rsidP="00B93ACD">
      <w:pPr>
        <w:jc w:val="center"/>
      </w:pPr>
      <w:r w:rsidRPr="00B93ACD">
        <w:drawing>
          <wp:inline distT="0" distB="0" distL="0" distR="0" wp14:anchorId="329D4E56" wp14:editId="5DE04746">
            <wp:extent cx="2432304" cy="9446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1139" cy="948070"/>
                    </a:xfrm>
                    <a:prstGeom prst="rect">
                      <a:avLst/>
                    </a:prstGeom>
                  </pic:spPr>
                </pic:pic>
              </a:graphicData>
            </a:graphic>
          </wp:inline>
        </w:drawing>
      </w:r>
    </w:p>
    <w:p w14:paraId="4EF9140B" w14:textId="45B49919" w:rsidR="00B93ACD" w:rsidRDefault="00B93ACD" w:rsidP="00266644">
      <w:pPr>
        <w:jc w:val="both"/>
      </w:pPr>
      <w:r>
        <w:t>Si no renderizamos nada el contenido de los nodos nota no se mostrará.</w:t>
      </w:r>
    </w:p>
    <w:p w14:paraId="1BC53CB7" w14:textId="77777777" w:rsidR="00B93ACD" w:rsidRDefault="00B93ACD" w:rsidP="00266644">
      <w:pPr>
        <w:jc w:val="both"/>
      </w:pPr>
    </w:p>
    <w:p w14:paraId="1BAF5161" w14:textId="551EA483" w:rsidR="00B93ACD" w:rsidRPr="00B93ACD" w:rsidRDefault="00B93ACD" w:rsidP="00B93ACD">
      <w:pPr>
        <w:pStyle w:val="Ttulo3"/>
        <w:rPr>
          <w:b/>
          <w:bCs/>
        </w:rPr>
      </w:pPr>
      <w:r w:rsidRPr="00B93ACD">
        <w:rPr>
          <w:b/>
          <w:bCs/>
        </w:rPr>
        <w:t>USANDO EL SELECT</w:t>
      </w:r>
    </w:p>
    <w:p w14:paraId="1A7987AD" w14:textId="77777777" w:rsidR="00B93ACD" w:rsidRDefault="00B93ACD" w:rsidP="00266644">
      <w:pPr>
        <w:jc w:val="both"/>
      </w:pPr>
    </w:p>
    <w:p w14:paraId="52AA9F8F" w14:textId="2E1CE8F0" w:rsidR="00B93ACD" w:rsidRDefault="00B93ACD" w:rsidP="00266644">
      <w:pPr>
        <w:jc w:val="both"/>
      </w:pPr>
      <w:r>
        <w:t xml:space="preserve">Ahora vamos a ver el efecto de aplicar el </w:t>
      </w:r>
      <w:proofErr w:type="spellStart"/>
      <w:r>
        <w:t>select</w:t>
      </w:r>
      <w:proofErr w:type="spellEnd"/>
      <w:r>
        <w:t xml:space="preserve"> a la hora de aplicarlo. Lo mejor explicar con un ejemplo:</w:t>
      </w:r>
    </w:p>
    <w:p w14:paraId="5F738B95" w14:textId="550581F0" w:rsidR="00B93ACD" w:rsidRDefault="00B93ACD" w:rsidP="00B93ACD">
      <w:pPr>
        <w:jc w:val="center"/>
      </w:pPr>
      <w:r w:rsidRPr="00B93ACD">
        <w:drawing>
          <wp:inline distT="0" distB="0" distL="0" distR="0" wp14:anchorId="4F56C76D" wp14:editId="2E901DC3">
            <wp:extent cx="3039491" cy="153439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7711" cy="1548644"/>
                    </a:xfrm>
                    <a:prstGeom prst="rect">
                      <a:avLst/>
                    </a:prstGeom>
                  </pic:spPr>
                </pic:pic>
              </a:graphicData>
            </a:graphic>
          </wp:inline>
        </w:drawing>
      </w:r>
    </w:p>
    <w:p w14:paraId="2F0D4FC4" w14:textId="7ECE02D2" w:rsidR="00B93ACD" w:rsidRDefault="00B93ACD" w:rsidP="00B93ACD">
      <w:r>
        <w:lastRenderedPageBreak/>
        <w:t xml:space="preserve">Usando el </w:t>
      </w:r>
      <w:proofErr w:type="spellStart"/>
      <w:r>
        <w:t>select</w:t>
      </w:r>
      <w:proofErr w:type="spellEnd"/>
      <w:r>
        <w:t xml:space="preserve"> somos capaces de hacer varias cosas:</w:t>
      </w:r>
    </w:p>
    <w:p w14:paraId="72FD69BA" w14:textId="1CA3DD77" w:rsidR="00B93ACD" w:rsidRDefault="00B93ACD" w:rsidP="00B93ACD">
      <w:pPr>
        <w:pStyle w:val="Prrafodelista"/>
        <w:numPr>
          <w:ilvl w:val="0"/>
          <w:numId w:val="3"/>
        </w:numPr>
        <w:jc w:val="both"/>
      </w:pPr>
      <w:r>
        <w:t>Seleccionar unos nodos concretos. Al seleccionar el nodo alumno y el nodo asignatura podemos mostrar la información ahí contenida únicamente.</w:t>
      </w:r>
    </w:p>
    <w:p w14:paraId="57EA76CB" w14:textId="0F2C257E" w:rsidR="00B93ACD" w:rsidRDefault="00B93ACD" w:rsidP="00B93ACD">
      <w:pPr>
        <w:pStyle w:val="Prrafodelista"/>
        <w:numPr>
          <w:ilvl w:val="0"/>
          <w:numId w:val="3"/>
        </w:numPr>
        <w:jc w:val="both"/>
      </w:pPr>
      <w:r>
        <w:t xml:space="preserve">Al usar </w:t>
      </w:r>
      <w:proofErr w:type="spellStart"/>
      <w:r>
        <w:t>select</w:t>
      </w:r>
      <w:proofErr w:type="spellEnd"/>
      <w:r>
        <w:t xml:space="preserve"> además podemos saltarnos el orden natural del </w:t>
      </w:r>
      <w:proofErr w:type="spellStart"/>
      <w:r>
        <w:t>xml</w:t>
      </w:r>
      <w:proofErr w:type="spellEnd"/>
      <w:r>
        <w:t xml:space="preserve"> y mostrar nodos que van después en el </w:t>
      </w:r>
      <w:proofErr w:type="spellStart"/>
      <w:r>
        <w:t>xml</w:t>
      </w:r>
      <w:proofErr w:type="spellEnd"/>
      <w:r>
        <w:t xml:space="preserve"> antes de lo que deberían.</w:t>
      </w:r>
    </w:p>
    <w:p w14:paraId="44FA70A4" w14:textId="77777777" w:rsidR="00B93ACD" w:rsidRDefault="00B93ACD" w:rsidP="00B93ACD">
      <w:pPr>
        <w:jc w:val="both"/>
      </w:pPr>
    </w:p>
    <w:p w14:paraId="438BFF53" w14:textId="4C5C71D2" w:rsidR="00B93ACD" w:rsidRDefault="00B93ACD" w:rsidP="00B93ACD">
      <w:pPr>
        <w:jc w:val="both"/>
      </w:pPr>
      <w:r>
        <w:t xml:space="preserve">En el ejemplo además se incorporan líneas de código de </w:t>
      </w:r>
      <w:proofErr w:type="spellStart"/>
      <w:r>
        <w:t>html</w:t>
      </w:r>
      <w:proofErr w:type="spellEnd"/>
      <w:r>
        <w:t xml:space="preserve"> entre medias para poder visualizar de mejor manera el resultado final.</w:t>
      </w:r>
    </w:p>
    <w:p w14:paraId="114DC72E" w14:textId="77777777" w:rsidR="00B93ACD" w:rsidRDefault="00B93ACD" w:rsidP="00B93ACD">
      <w:pPr>
        <w:jc w:val="both"/>
      </w:pPr>
    </w:p>
    <w:p w14:paraId="57259E6F" w14:textId="37769B4B" w:rsidR="00B93ACD" w:rsidRDefault="00B93ACD" w:rsidP="00B93ACD">
      <w:pPr>
        <w:pStyle w:val="Ttulo3"/>
      </w:pPr>
      <w:r>
        <w:t>INTERCALAR HTML</w:t>
      </w:r>
    </w:p>
    <w:p w14:paraId="696036ED" w14:textId="77777777" w:rsidR="00B93ACD" w:rsidRDefault="00B93ACD" w:rsidP="00B93ACD">
      <w:pPr>
        <w:jc w:val="both"/>
      </w:pPr>
    </w:p>
    <w:p w14:paraId="13537CCF" w14:textId="34F2F112" w:rsidR="00B93ACD" w:rsidRDefault="00B93ACD" w:rsidP="00B93ACD">
      <w:pPr>
        <w:jc w:val="both"/>
      </w:pPr>
      <w:r>
        <w:t xml:space="preserve">Las plantillas </w:t>
      </w:r>
      <w:proofErr w:type="spellStart"/>
      <w:r>
        <w:t>xslt</w:t>
      </w:r>
      <w:proofErr w:type="spellEnd"/>
      <w:r>
        <w:t xml:space="preserve"> dejan intercalar código HTML para optimizar el renderizado de la información que se va representando desde el </w:t>
      </w:r>
      <w:proofErr w:type="spellStart"/>
      <w:r>
        <w:t>xml</w:t>
      </w:r>
      <w:proofErr w:type="spellEnd"/>
      <w:r>
        <w:t>.</w:t>
      </w:r>
    </w:p>
    <w:p w14:paraId="7D29C4EA" w14:textId="10EB0D2F" w:rsidR="00B93ACD" w:rsidRDefault="00B93ACD" w:rsidP="00B93ACD">
      <w:pPr>
        <w:jc w:val="both"/>
      </w:pPr>
      <w:r>
        <w:t>Veamos un ejemplo:</w:t>
      </w:r>
    </w:p>
    <w:p w14:paraId="66403005" w14:textId="0FEF1112" w:rsidR="00B93ACD" w:rsidRDefault="00B93ACD" w:rsidP="00B93ACD">
      <w:pPr>
        <w:jc w:val="center"/>
      </w:pPr>
      <w:r w:rsidRPr="00B93ACD">
        <w:drawing>
          <wp:inline distT="0" distB="0" distL="0" distR="0" wp14:anchorId="616E89F2" wp14:editId="73A9C128">
            <wp:extent cx="3277870" cy="19385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848" b="2902"/>
                    <a:stretch/>
                  </pic:blipFill>
                  <pic:spPr bwMode="auto">
                    <a:xfrm>
                      <a:off x="0" y="0"/>
                      <a:ext cx="3285370" cy="1942963"/>
                    </a:xfrm>
                    <a:prstGeom prst="rect">
                      <a:avLst/>
                    </a:prstGeom>
                    <a:ln>
                      <a:noFill/>
                    </a:ln>
                    <a:extLst>
                      <a:ext uri="{53640926-AAD7-44D8-BBD7-CCE9431645EC}">
                        <a14:shadowObscured xmlns:a14="http://schemas.microsoft.com/office/drawing/2010/main"/>
                      </a:ext>
                    </a:extLst>
                  </pic:spPr>
                </pic:pic>
              </a:graphicData>
            </a:graphic>
          </wp:inline>
        </w:drawing>
      </w:r>
    </w:p>
    <w:p w14:paraId="70A21831" w14:textId="77777777" w:rsidR="00B93ACD" w:rsidRDefault="00B93ACD" w:rsidP="00B93ACD">
      <w:pPr>
        <w:jc w:val="both"/>
      </w:pPr>
    </w:p>
    <w:p w14:paraId="43595DF5" w14:textId="1D3D91D9" w:rsidR="00B93ACD" w:rsidRDefault="00B93ACD" w:rsidP="00B93ACD">
      <w:pPr>
        <w:jc w:val="both"/>
      </w:pPr>
      <w:r>
        <w:t>En la imagen superior vemos dos tipos de renderizaciones:</w:t>
      </w:r>
    </w:p>
    <w:p w14:paraId="4BC37C25" w14:textId="77777777" w:rsidR="00B93ACD" w:rsidRDefault="00B93ACD" w:rsidP="00B93ACD">
      <w:pPr>
        <w:jc w:val="both"/>
      </w:pPr>
    </w:p>
    <w:p w14:paraId="7D233BF7" w14:textId="5AF3C79B" w:rsidR="00B93ACD" w:rsidRDefault="00B93ACD" w:rsidP="00B93ACD">
      <w:pPr>
        <w:pStyle w:val="Prrafodelista"/>
        <w:numPr>
          <w:ilvl w:val="0"/>
          <w:numId w:val="4"/>
        </w:numPr>
        <w:jc w:val="both"/>
      </w:pPr>
      <w:r w:rsidRPr="00B93ACD">
        <w:rPr>
          <w:b/>
          <w:bCs/>
        </w:rPr>
        <w:t>TABLA</w:t>
      </w:r>
      <w:r>
        <w:t xml:space="preserve">: En la tabla tenemos la parte que no queremos que se renderice todas las veces que se hace uso de la plantilla (la cabecera), después tenemos el </w:t>
      </w:r>
      <w:proofErr w:type="spellStart"/>
      <w:r>
        <w:t>template</w:t>
      </w:r>
      <w:proofErr w:type="spellEnd"/>
      <w:r>
        <w:t xml:space="preserve"> que va generando las líneas de la tabla. OJO: Son rutas relativas en el </w:t>
      </w:r>
      <w:proofErr w:type="spellStart"/>
      <w:r>
        <w:t>select</w:t>
      </w:r>
      <w:proofErr w:type="spellEnd"/>
      <w:r>
        <w:t xml:space="preserve">. Debemos hacer coincidir la ruta del nodo que se muestra aquí con lo que aparece en el </w:t>
      </w:r>
      <w:proofErr w:type="spellStart"/>
      <w:r>
        <w:t>template</w:t>
      </w:r>
      <w:proofErr w:type="spellEnd"/>
      <w:r>
        <w:t xml:space="preserve"> en cuestión:</w:t>
      </w:r>
    </w:p>
    <w:p w14:paraId="68D2D2BB" w14:textId="488FF0EA" w:rsidR="00B93ACD" w:rsidRDefault="00B93ACD" w:rsidP="00B93ACD">
      <w:pPr>
        <w:pStyle w:val="Prrafodelista"/>
        <w:jc w:val="center"/>
      </w:pPr>
      <w:r w:rsidRPr="00B93ACD">
        <w:drawing>
          <wp:inline distT="0" distB="0" distL="0" distR="0" wp14:anchorId="551A2BB4" wp14:editId="680B8B67">
            <wp:extent cx="2737104" cy="10305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080" cy="1036990"/>
                    </a:xfrm>
                    <a:prstGeom prst="rect">
                      <a:avLst/>
                    </a:prstGeom>
                  </pic:spPr>
                </pic:pic>
              </a:graphicData>
            </a:graphic>
          </wp:inline>
        </w:drawing>
      </w:r>
    </w:p>
    <w:p w14:paraId="3062A0E8" w14:textId="3D5352C7" w:rsidR="00B93ACD" w:rsidRDefault="00B93ACD" w:rsidP="00B93ACD">
      <w:pPr>
        <w:pStyle w:val="Prrafodelista"/>
        <w:jc w:val="both"/>
      </w:pPr>
      <w:r>
        <w:t>En la imagen vemos como la plantilla selecciona los nodos NOTA y coincidirá con la imagen vista anteriormente.</w:t>
      </w:r>
    </w:p>
    <w:p w14:paraId="370EA337" w14:textId="77777777" w:rsidR="00B93ACD" w:rsidRDefault="00B93ACD" w:rsidP="00B93ACD">
      <w:pPr>
        <w:pStyle w:val="Prrafodelista"/>
        <w:jc w:val="both"/>
      </w:pPr>
    </w:p>
    <w:p w14:paraId="30DF2ACD" w14:textId="34578ED0" w:rsidR="00B93ACD" w:rsidRDefault="00B93ACD" w:rsidP="00B93ACD">
      <w:pPr>
        <w:pStyle w:val="Prrafodelista"/>
        <w:numPr>
          <w:ilvl w:val="0"/>
          <w:numId w:val="4"/>
        </w:numPr>
        <w:jc w:val="both"/>
      </w:pPr>
      <w:r w:rsidRPr="00B93ACD">
        <w:rPr>
          <w:b/>
          <w:bCs/>
        </w:rPr>
        <w:lastRenderedPageBreak/>
        <w:t>El renderizado normal</w:t>
      </w:r>
      <w:r>
        <w:t>. Podemos hacer renderizados de datos generales para poder mostrar directamente.</w:t>
      </w:r>
    </w:p>
    <w:p w14:paraId="2F72A6DA" w14:textId="77777777" w:rsidR="00B93ACD" w:rsidRDefault="00B93ACD" w:rsidP="00B93ACD">
      <w:pPr>
        <w:jc w:val="both"/>
      </w:pPr>
    </w:p>
    <w:p w14:paraId="48C31AB2" w14:textId="0BD788E8" w:rsidR="00B93ACD" w:rsidRDefault="00B93ACD" w:rsidP="00B93ACD">
      <w:pPr>
        <w:pStyle w:val="Ttulo3"/>
      </w:pPr>
      <w:r>
        <w:t>ORDENAR ELEMENTOS:</w:t>
      </w:r>
    </w:p>
    <w:p w14:paraId="189643EA" w14:textId="77777777" w:rsidR="00B93ACD" w:rsidRDefault="00B93ACD" w:rsidP="00B93ACD">
      <w:pPr>
        <w:jc w:val="both"/>
      </w:pPr>
    </w:p>
    <w:p w14:paraId="4C14A074" w14:textId="77777777" w:rsidR="00B93ACD" w:rsidRPr="003514B9" w:rsidRDefault="00B93ACD" w:rsidP="00B93ACD">
      <w:pPr>
        <w:jc w:val="both"/>
      </w:pPr>
    </w:p>
    <w:sectPr w:rsidR="00B93ACD" w:rsidRPr="003514B9">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5C74F" w14:textId="77777777" w:rsidR="00536E86" w:rsidRDefault="00536E86" w:rsidP="00BE7B6D">
      <w:pPr>
        <w:spacing w:after="0" w:line="240" w:lineRule="auto"/>
      </w:pPr>
      <w:r>
        <w:separator/>
      </w:r>
    </w:p>
  </w:endnote>
  <w:endnote w:type="continuationSeparator" w:id="0">
    <w:p w14:paraId="408B2C1B" w14:textId="77777777" w:rsidR="00536E86" w:rsidRDefault="00536E86" w:rsidP="00BE7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224940"/>
      <w:docPartObj>
        <w:docPartGallery w:val="Page Numbers (Bottom of Page)"/>
        <w:docPartUnique/>
      </w:docPartObj>
    </w:sdtPr>
    <w:sdtContent>
      <w:p w14:paraId="4A4C4E64" w14:textId="6673029D" w:rsidR="00BE7B6D" w:rsidRDefault="00BE7B6D">
        <w:pPr>
          <w:pStyle w:val="Piedepgina"/>
          <w:jc w:val="right"/>
        </w:pPr>
        <w:r>
          <w:fldChar w:fldCharType="begin"/>
        </w:r>
        <w:r>
          <w:instrText>PAGE   \* MERGEFORMAT</w:instrText>
        </w:r>
        <w:r>
          <w:fldChar w:fldCharType="separate"/>
        </w:r>
        <w:r>
          <w:t>2</w:t>
        </w:r>
        <w:r>
          <w:fldChar w:fldCharType="end"/>
        </w:r>
      </w:p>
    </w:sdtContent>
  </w:sdt>
  <w:p w14:paraId="68132DE9" w14:textId="77777777" w:rsidR="00BE7B6D" w:rsidRDefault="00BE7B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31288" w14:textId="77777777" w:rsidR="00536E86" w:rsidRDefault="00536E86" w:rsidP="00BE7B6D">
      <w:pPr>
        <w:spacing w:after="0" w:line="240" w:lineRule="auto"/>
      </w:pPr>
      <w:r>
        <w:separator/>
      </w:r>
    </w:p>
  </w:footnote>
  <w:footnote w:type="continuationSeparator" w:id="0">
    <w:p w14:paraId="178BAC22" w14:textId="77777777" w:rsidR="00536E86" w:rsidRDefault="00536E86" w:rsidP="00BE7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7426C"/>
    <w:multiLevelType w:val="hybridMultilevel"/>
    <w:tmpl w:val="C624F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D0E7EA0"/>
    <w:multiLevelType w:val="hybridMultilevel"/>
    <w:tmpl w:val="3642F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2650D95"/>
    <w:multiLevelType w:val="hybridMultilevel"/>
    <w:tmpl w:val="5C7C5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06642A3"/>
    <w:multiLevelType w:val="hybridMultilevel"/>
    <w:tmpl w:val="6786E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8991704">
    <w:abstractNumId w:val="1"/>
  </w:num>
  <w:num w:numId="2" w16cid:durableId="357971887">
    <w:abstractNumId w:val="2"/>
  </w:num>
  <w:num w:numId="3" w16cid:durableId="2058701604">
    <w:abstractNumId w:val="3"/>
  </w:num>
  <w:num w:numId="4" w16cid:durableId="2128423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4721"/>
    <w:rsid w:val="000A454E"/>
    <w:rsid w:val="0018599A"/>
    <w:rsid w:val="00266644"/>
    <w:rsid w:val="00270003"/>
    <w:rsid w:val="003514B9"/>
    <w:rsid w:val="00486571"/>
    <w:rsid w:val="004C4E18"/>
    <w:rsid w:val="00536E86"/>
    <w:rsid w:val="00A67EEC"/>
    <w:rsid w:val="00B93ACD"/>
    <w:rsid w:val="00BE7B6D"/>
    <w:rsid w:val="00C64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64DA6"/>
  <w15:docId w15:val="{BBBCAACC-00FA-40BA-B863-A0C62074A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00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700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93A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0003"/>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70003"/>
    <w:pPr>
      <w:ind w:left="720"/>
      <w:contextualSpacing/>
    </w:pPr>
  </w:style>
  <w:style w:type="character" w:customStyle="1" w:styleId="Ttulo2Car">
    <w:name w:val="Título 2 Car"/>
    <w:basedOn w:val="Fuentedeprrafopredeter"/>
    <w:link w:val="Ttulo2"/>
    <w:uiPriority w:val="9"/>
    <w:rsid w:val="00270003"/>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BE7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7B6D"/>
  </w:style>
  <w:style w:type="paragraph" w:styleId="Piedepgina">
    <w:name w:val="footer"/>
    <w:basedOn w:val="Normal"/>
    <w:link w:val="PiedepginaCar"/>
    <w:uiPriority w:val="99"/>
    <w:unhideWhenUsed/>
    <w:rsid w:val="00BE7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7B6D"/>
  </w:style>
  <w:style w:type="character" w:customStyle="1" w:styleId="Ttulo3Car">
    <w:name w:val="Título 3 Car"/>
    <w:basedOn w:val="Fuentedeprrafopredeter"/>
    <w:link w:val="Ttulo3"/>
    <w:uiPriority w:val="9"/>
    <w:rsid w:val="00B93AC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1578</TotalTime>
  <Pages>7</Pages>
  <Words>769</Words>
  <Characters>4233</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Iosu Gómez</dc:creator>
  <cp:keywords/>
  <dc:description/>
  <cp:lastModifiedBy>Iosu Gómez</cp:lastModifiedBy>
  <cp:revision>1</cp:revision>
  <dcterms:created xsi:type="dcterms:W3CDTF">2024-03-04T20:17:00Z</dcterms:created>
  <dcterms:modified xsi:type="dcterms:W3CDTF">2024-03-06T19:22:00Z</dcterms:modified>
</cp:coreProperties>
</file>