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130"/>
        <w:gridCol w:w="4025"/>
        <w:gridCol w:w="1183"/>
        <w:gridCol w:w="1184"/>
      </w:tblGrid>
      <w:tr w:rsidR="00A411CD" w:rsidTr="008805CA">
        <w:tc>
          <w:tcPr>
            <w:tcW w:w="2130" w:type="dxa"/>
          </w:tcPr>
          <w:p w:rsidR="00A411CD" w:rsidRDefault="00A411CD">
            <w:r>
              <w:rPr>
                <w:rFonts w:hint="eastAsia"/>
              </w:rPr>
              <w:t>功能</w:t>
            </w:r>
          </w:p>
        </w:tc>
        <w:tc>
          <w:tcPr>
            <w:tcW w:w="4025" w:type="dxa"/>
          </w:tcPr>
          <w:p w:rsidR="00A411CD" w:rsidRDefault="00A411CD">
            <w:r>
              <w:rPr>
                <w:rFonts w:hint="eastAsia"/>
              </w:rPr>
              <w:t>要求</w:t>
            </w:r>
          </w:p>
        </w:tc>
        <w:tc>
          <w:tcPr>
            <w:tcW w:w="1183" w:type="dxa"/>
          </w:tcPr>
          <w:p w:rsidR="00A411CD" w:rsidRDefault="00A411CD"/>
        </w:tc>
        <w:tc>
          <w:tcPr>
            <w:tcW w:w="1184" w:type="dxa"/>
          </w:tcPr>
          <w:p w:rsidR="00A411CD" w:rsidRDefault="00A411CD"/>
        </w:tc>
      </w:tr>
      <w:tr w:rsidR="00A411CD" w:rsidTr="008805CA">
        <w:tc>
          <w:tcPr>
            <w:tcW w:w="2130" w:type="dxa"/>
          </w:tcPr>
          <w:p w:rsidR="00A411CD" w:rsidRDefault="00A411CD">
            <w:r w:rsidRPr="00A411CD">
              <w:rPr>
                <w:rFonts w:hint="eastAsia"/>
              </w:rPr>
              <w:t>浏览</w:t>
            </w:r>
          </w:p>
        </w:tc>
        <w:tc>
          <w:tcPr>
            <w:tcW w:w="4025" w:type="dxa"/>
          </w:tcPr>
          <w:p w:rsidR="00A411CD" w:rsidRDefault="00A411CD">
            <w:r w:rsidRPr="000354A1">
              <w:rPr>
                <w:rFonts w:hint="eastAsia"/>
                <w:color w:val="FF0000"/>
              </w:rPr>
              <w:t>常视图、全屏视图</w:t>
            </w:r>
            <w:r w:rsidRPr="00A411CD">
              <w:rPr>
                <w:rFonts w:hint="eastAsia"/>
              </w:rPr>
              <w:t>、显示状态条、显示中心点、</w:t>
            </w:r>
            <w:r w:rsidRPr="009F79D9">
              <w:rPr>
                <w:rFonts w:hint="eastAsia"/>
                <w:color w:val="00B050"/>
              </w:rPr>
              <w:t>显示比例尺</w:t>
            </w:r>
            <w:r w:rsidRPr="00A411CD">
              <w:rPr>
                <w:rFonts w:hint="eastAsia"/>
              </w:rPr>
              <w:t>、显示导航条、</w:t>
            </w:r>
            <w:r w:rsidRPr="000354A1">
              <w:rPr>
                <w:rFonts w:hint="eastAsia"/>
                <w:color w:val="FF0000"/>
              </w:rPr>
              <w:t>放大、缩小、俯仰</w:t>
            </w:r>
            <w:r w:rsidRPr="00A411CD">
              <w:rPr>
                <w:rFonts w:hint="eastAsia"/>
              </w:rPr>
              <w:t>、拉平、竖起、</w:t>
            </w:r>
            <w:r w:rsidRPr="000354A1">
              <w:rPr>
                <w:rFonts w:hint="eastAsia"/>
                <w:color w:val="FF0000"/>
              </w:rPr>
              <w:t>旋转</w:t>
            </w:r>
            <w:r w:rsidRPr="00A411CD">
              <w:rPr>
                <w:rFonts w:hint="eastAsia"/>
              </w:rPr>
              <w:t>、正北、隐藏</w:t>
            </w:r>
            <w:r w:rsidRPr="00A411CD">
              <w:rPr>
                <w:rFonts w:hint="eastAsia"/>
              </w:rPr>
              <w:t>\</w:t>
            </w:r>
            <w:r w:rsidRPr="00A411CD">
              <w:rPr>
                <w:rFonts w:hint="eastAsia"/>
              </w:rPr>
              <w:t>显示地形、地形透明度、鹰眼导航、捕捉快照、导出快照</w:t>
            </w:r>
            <w:r>
              <w:rPr>
                <w:rFonts w:hint="eastAsia"/>
              </w:rPr>
              <w:t>等。</w:t>
            </w:r>
          </w:p>
        </w:tc>
        <w:tc>
          <w:tcPr>
            <w:tcW w:w="1183" w:type="dxa"/>
          </w:tcPr>
          <w:p w:rsidR="00A411CD" w:rsidRDefault="00A411CD"/>
        </w:tc>
        <w:tc>
          <w:tcPr>
            <w:tcW w:w="1184" w:type="dxa"/>
          </w:tcPr>
          <w:p w:rsidR="00A411CD" w:rsidRDefault="00A411CD"/>
        </w:tc>
      </w:tr>
      <w:tr w:rsidR="00A411CD" w:rsidTr="008805CA">
        <w:tc>
          <w:tcPr>
            <w:tcW w:w="2130" w:type="dxa"/>
          </w:tcPr>
          <w:p w:rsidR="00A411CD" w:rsidRDefault="00A411CD">
            <w:r w:rsidRPr="00A411CD">
              <w:rPr>
                <w:rFonts w:hint="eastAsia"/>
              </w:rPr>
              <w:t>查询</w:t>
            </w:r>
          </w:p>
        </w:tc>
        <w:tc>
          <w:tcPr>
            <w:tcW w:w="4025" w:type="dxa"/>
          </w:tcPr>
          <w:p w:rsidR="00A411CD" w:rsidRDefault="00A411CD">
            <w:r w:rsidRPr="000354A1">
              <w:rPr>
                <w:rFonts w:hint="eastAsia"/>
                <w:color w:val="FF0000"/>
              </w:rPr>
              <w:t>对设备的属性信息查询、浏览</w:t>
            </w:r>
            <w:r w:rsidR="0065260F">
              <w:rPr>
                <w:rFonts w:hint="eastAsia"/>
              </w:rPr>
              <w:t>等。</w:t>
            </w:r>
            <w:r>
              <w:rPr>
                <w:rFonts w:hint="eastAsia"/>
              </w:rPr>
              <w:t>实现框选查询。</w:t>
            </w:r>
          </w:p>
        </w:tc>
        <w:tc>
          <w:tcPr>
            <w:tcW w:w="1183" w:type="dxa"/>
          </w:tcPr>
          <w:p w:rsidR="00A411CD" w:rsidRDefault="00A411CD"/>
        </w:tc>
        <w:tc>
          <w:tcPr>
            <w:tcW w:w="1184" w:type="dxa"/>
          </w:tcPr>
          <w:p w:rsidR="00A411CD" w:rsidRDefault="00A411CD"/>
        </w:tc>
      </w:tr>
      <w:tr w:rsidR="00A411CD" w:rsidTr="008805CA">
        <w:tc>
          <w:tcPr>
            <w:tcW w:w="2130" w:type="dxa"/>
          </w:tcPr>
          <w:p w:rsidR="00A411CD" w:rsidRDefault="00A411CD">
            <w:r w:rsidRPr="00A411CD">
              <w:rPr>
                <w:rFonts w:hint="eastAsia"/>
              </w:rPr>
              <w:t>统计</w:t>
            </w:r>
          </w:p>
        </w:tc>
        <w:tc>
          <w:tcPr>
            <w:tcW w:w="4025" w:type="dxa"/>
          </w:tcPr>
          <w:p w:rsidR="00A411CD" w:rsidRPr="00FE3F67" w:rsidRDefault="00A411CD">
            <w:pPr>
              <w:rPr>
                <w:color w:val="00B050"/>
              </w:rPr>
            </w:pPr>
            <w:r w:rsidRPr="00FE3F67">
              <w:rPr>
                <w:rFonts w:hint="eastAsia"/>
                <w:color w:val="00B050"/>
              </w:rPr>
              <w:t>实现服务状态，设备信息权属，按区域、种类等进行统计功能。</w:t>
            </w:r>
          </w:p>
        </w:tc>
        <w:tc>
          <w:tcPr>
            <w:tcW w:w="1183" w:type="dxa"/>
          </w:tcPr>
          <w:p w:rsidR="00A411CD" w:rsidRDefault="00A411CD"/>
        </w:tc>
        <w:tc>
          <w:tcPr>
            <w:tcW w:w="1184" w:type="dxa"/>
          </w:tcPr>
          <w:p w:rsidR="00A411CD" w:rsidRDefault="00A411CD"/>
        </w:tc>
      </w:tr>
      <w:tr w:rsidR="00A411CD" w:rsidTr="008805CA">
        <w:tc>
          <w:tcPr>
            <w:tcW w:w="2130" w:type="dxa"/>
          </w:tcPr>
          <w:p w:rsidR="00A411CD" w:rsidRDefault="00A411CD">
            <w:r w:rsidRPr="00A411CD">
              <w:rPr>
                <w:rFonts w:hint="eastAsia"/>
              </w:rPr>
              <w:t>分析</w:t>
            </w:r>
          </w:p>
        </w:tc>
        <w:tc>
          <w:tcPr>
            <w:tcW w:w="4025" w:type="dxa"/>
          </w:tcPr>
          <w:p w:rsidR="00A411CD" w:rsidRDefault="00A411CD">
            <w:r>
              <w:rPr>
                <w:rFonts w:hint="eastAsia"/>
              </w:rPr>
              <w:t>根据传感器的数据进行预警分析。</w:t>
            </w:r>
          </w:p>
        </w:tc>
        <w:tc>
          <w:tcPr>
            <w:tcW w:w="1183" w:type="dxa"/>
          </w:tcPr>
          <w:p w:rsidR="00A411CD" w:rsidRDefault="00A411CD"/>
        </w:tc>
        <w:tc>
          <w:tcPr>
            <w:tcW w:w="1184" w:type="dxa"/>
          </w:tcPr>
          <w:p w:rsidR="00A411CD" w:rsidRDefault="00A411CD"/>
        </w:tc>
      </w:tr>
      <w:tr w:rsidR="00A411CD" w:rsidTr="008805CA">
        <w:tc>
          <w:tcPr>
            <w:tcW w:w="2130" w:type="dxa"/>
          </w:tcPr>
          <w:p w:rsidR="00A411CD" w:rsidRDefault="00A411CD">
            <w:r w:rsidRPr="00A411CD">
              <w:rPr>
                <w:rFonts w:hint="eastAsia"/>
              </w:rPr>
              <w:t>标注</w:t>
            </w:r>
          </w:p>
        </w:tc>
        <w:tc>
          <w:tcPr>
            <w:tcW w:w="4025" w:type="dxa"/>
          </w:tcPr>
          <w:p w:rsidR="00A411CD" w:rsidRPr="00E40709" w:rsidRDefault="0065260F">
            <w:pPr>
              <w:rPr>
                <w:color w:val="00B050"/>
              </w:rPr>
            </w:pPr>
            <w:r w:rsidRPr="00E40709">
              <w:rPr>
                <w:rFonts w:hint="eastAsia"/>
                <w:color w:val="00B050"/>
              </w:rPr>
              <w:t>设备标高标注，设备名称标注，地名标注，埋深标注，坐标标注，距离标注，复合标注，扯旗标注以及标注管理。</w:t>
            </w:r>
          </w:p>
        </w:tc>
        <w:tc>
          <w:tcPr>
            <w:tcW w:w="1183" w:type="dxa"/>
          </w:tcPr>
          <w:p w:rsidR="00A411CD" w:rsidRDefault="00A411CD"/>
        </w:tc>
        <w:tc>
          <w:tcPr>
            <w:tcW w:w="1184" w:type="dxa"/>
          </w:tcPr>
          <w:p w:rsidR="00A411CD" w:rsidRDefault="00A411CD"/>
        </w:tc>
      </w:tr>
      <w:tr w:rsidR="00A411CD" w:rsidTr="008805CA">
        <w:tc>
          <w:tcPr>
            <w:tcW w:w="2130" w:type="dxa"/>
          </w:tcPr>
          <w:p w:rsidR="00A411CD" w:rsidRDefault="0065260F">
            <w:bookmarkStart w:id="0" w:name="_Toc6790"/>
            <w:bookmarkStart w:id="1" w:name="_Toc6176"/>
            <w:bookmarkStart w:id="2" w:name="_Toc487028240"/>
            <w:r>
              <w:rPr>
                <w:rFonts w:hint="eastAsia"/>
              </w:rPr>
              <w:t>量算分析</w:t>
            </w:r>
            <w:bookmarkEnd w:id="0"/>
            <w:bookmarkEnd w:id="1"/>
            <w:bookmarkEnd w:id="2"/>
          </w:p>
        </w:tc>
        <w:tc>
          <w:tcPr>
            <w:tcW w:w="4025" w:type="dxa"/>
          </w:tcPr>
          <w:p w:rsidR="00A411CD" w:rsidRDefault="0065260F">
            <w:r>
              <w:rPr>
                <w:rFonts w:hint="eastAsia"/>
              </w:rPr>
              <w:t>水平距离、垂直距离、空间距离和</w:t>
            </w:r>
            <w:r w:rsidRPr="009F79D9">
              <w:rPr>
                <w:rFonts w:hint="eastAsia"/>
                <w:color w:val="FF0000"/>
              </w:rPr>
              <w:t>地表距离量算</w:t>
            </w:r>
            <w:r>
              <w:rPr>
                <w:rFonts w:hint="eastAsia"/>
              </w:rPr>
              <w:t>。</w:t>
            </w:r>
          </w:p>
        </w:tc>
        <w:tc>
          <w:tcPr>
            <w:tcW w:w="1183" w:type="dxa"/>
          </w:tcPr>
          <w:p w:rsidR="00A411CD" w:rsidRDefault="00A411CD"/>
        </w:tc>
        <w:tc>
          <w:tcPr>
            <w:tcW w:w="1184" w:type="dxa"/>
          </w:tcPr>
          <w:p w:rsidR="00A411CD" w:rsidRDefault="00A411CD"/>
        </w:tc>
      </w:tr>
      <w:tr w:rsidR="00A411CD" w:rsidTr="008805CA">
        <w:tc>
          <w:tcPr>
            <w:tcW w:w="2130" w:type="dxa"/>
          </w:tcPr>
          <w:p w:rsidR="00A411CD" w:rsidRDefault="0065260F">
            <w:r w:rsidRPr="0065260F">
              <w:rPr>
                <w:rFonts w:hint="eastAsia"/>
              </w:rPr>
              <w:t>地图联动查询</w:t>
            </w:r>
          </w:p>
        </w:tc>
        <w:tc>
          <w:tcPr>
            <w:tcW w:w="4025" w:type="dxa"/>
          </w:tcPr>
          <w:p w:rsidR="00A411CD" w:rsidRPr="00E40709" w:rsidRDefault="0065260F">
            <w:pPr>
              <w:rPr>
                <w:color w:val="00B050"/>
              </w:rPr>
            </w:pPr>
            <w:r w:rsidRPr="00E40709">
              <w:rPr>
                <w:rFonts w:hint="eastAsia"/>
                <w:color w:val="00B050"/>
              </w:rPr>
              <w:t>利用查询到的数据，实现设备在地图上的联动显示。</w:t>
            </w:r>
          </w:p>
        </w:tc>
        <w:tc>
          <w:tcPr>
            <w:tcW w:w="1183" w:type="dxa"/>
          </w:tcPr>
          <w:p w:rsidR="00A411CD" w:rsidRDefault="000354A1">
            <w:r>
              <w:rPr>
                <w:rFonts w:hint="eastAsia"/>
              </w:rPr>
              <w:t>类似功能实现</w:t>
            </w:r>
            <w:r>
              <w:rPr>
                <w:rFonts w:hint="eastAsia"/>
              </w:rPr>
              <w:t>(fly to)</w:t>
            </w:r>
            <w:r>
              <w:rPr>
                <w:rFonts w:hint="eastAsia"/>
              </w:rPr>
              <w:t>，但不完善。</w:t>
            </w:r>
          </w:p>
        </w:tc>
        <w:tc>
          <w:tcPr>
            <w:tcW w:w="1184" w:type="dxa"/>
          </w:tcPr>
          <w:p w:rsidR="00A411CD" w:rsidRDefault="00A411CD"/>
        </w:tc>
      </w:tr>
    </w:tbl>
    <w:p w:rsidR="00015528" w:rsidRPr="0065260F" w:rsidRDefault="00015528"/>
    <w:sectPr w:rsidR="00015528" w:rsidRPr="0065260F" w:rsidSect="005B0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600" w:rsidRDefault="00F01600" w:rsidP="00A411CD">
      <w:r>
        <w:separator/>
      </w:r>
    </w:p>
  </w:endnote>
  <w:endnote w:type="continuationSeparator" w:id="1">
    <w:p w:rsidR="00F01600" w:rsidRDefault="00F01600" w:rsidP="00A41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600" w:rsidRDefault="00F01600" w:rsidP="00A411CD">
      <w:r>
        <w:separator/>
      </w:r>
    </w:p>
  </w:footnote>
  <w:footnote w:type="continuationSeparator" w:id="1">
    <w:p w:rsidR="00F01600" w:rsidRDefault="00F01600" w:rsidP="00A411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1CD"/>
    <w:rsid w:val="00015528"/>
    <w:rsid w:val="000354A1"/>
    <w:rsid w:val="0015636E"/>
    <w:rsid w:val="005B07F1"/>
    <w:rsid w:val="00632C57"/>
    <w:rsid w:val="0065260F"/>
    <w:rsid w:val="00824228"/>
    <w:rsid w:val="008805CA"/>
    <w:rsid w:val="009F79D9"/>
    <w:rsid w:val="00A411CD"/>
    <w:rsid w:val="00A559C2"/>
    <w:rsid w:val="00DA7570"/>
    <w:rsid w:val="00E40709"/>
    <w:rsid w:val="00F01600"/>
    <w:rsid w:val="00F73F05"/>
    <w:rsid w:val="00FE3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1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1CD"/>
    <w:rPr>
      <w:sz w:val="18"/>
      <w:szCs w:val="18"/>
    </w:rPr>
  </w:style>
  <w:style w:type="table" w:styleId="a5">
    <w:name w:val="Table Grid"/>
    <w:basedOn w:val="a1"/>
    <w:uiPriority w:val="59"/>
    <w:rsid w:val="00A411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280</Characters>
  <Application>Microsoft Office Word</Application>
  <DocSecurity>0</DocSecurity>
  <Lines>2</Lines>
  <Paragraphs>1</Paragraphs>
  <ScaleCrop>false</ScaleCrop>
  <Company>Sky123.Org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2017-11-03T04:51:00Z</dcterms:created>
  <dcterms:modified xsi:type="dcterms:W3CDTF">2017-12-01T11:07:00Z</dcterms:modified>
</cp:coreProperties>
</file>