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5B5F3" w14:textId="77777777" w:rsidR="000A122D" w:rsidRPr="000A122D" w:rsidRDefault="000A122D" w:rsidP="000A122D">
      <w:pPr>
        <w:rPr>
          <w:b/>
          <w:bCs/>
        </w:rPr>
      </w:pPr>
      <w:r w:rsidRPr="000A122D">
        <w:rPr>
          <w:b/>
          <w:bCs/>
        </w:rPr>
        <w:t>BANK ACCOUNT RESOLUTION</w:t>
      </w:r>
    </w:p>
    <w:p w14:paraId="631217D9" w14:textId="77777777" w:rsidR="000A122D" w:rsidRPr="000A122D" w:rsidRDefault="000A122D" w:rsidP="000A122D">
      <w:r w:rsidRPr="000A122D">
        <w:t>RESOLVED, that the Corporation shall open a bank account, and the President and Treasurer are authorized signers.</w:t>
      </w:r>
      <w:r w:rsidRPr="000A122D">
        <w:br/>
        <w:t>Approved on: __________________</w:t>
      </w:r>
      <w:r w:rsidRPr="000A122D">
        <w:br/>
        <w:t>Signed: _______________________ (Secretary)</w:t>
      </w:r>
    </w:p>
    <w:p w14:paraId="05BB0128" w14:textId="77777777" w:rsidR="00D035C4" w:rsidRDefault="00D035C4"/>
    <w:sectPr w:rsidR="00D03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22D"/>
    <w:rsid w:val="000A122D"/>
    <w:rsid w:val="004C47F4"/>
    <w:rsid w:val="00D035C4"/>
    <w:rsid w:val="00F5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E1839"/>
  <w15:chartTrackingRefBased/>
  <w15:docId w15:val="{D2BCC701-51D2-4D09-836B-959C32152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2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196</Characters>
  <Application>Microsoft Office Word</Application>
  <DocSecurity>0</DocSecurity>
  <Lines>6</Lines>
  <Paragraphs>4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Cox</dc:creator>
  <cp:keywords/>
  <dc:description/>
  <cp:lastModifiedBy>Gina Cox</cp:lastModifiedBy>
  <cp:revision>1</cp:revision>
  <dcterms:created xsi:type="dcterms:W3CDTF">2025-11-23T04:12:00Z</dcterms:created>
  <dcterms:modified xsi:type="dcterms:W3CDTF">2025-11-23T04:12:00Z</dcterms:modified>
</cp:coreProperties>
</file>