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322" w14:textId="77777777" w:rsidR="00176E98" w:rsidRPr="00176E98" w:rsidRDefault="00176E98" w:rsidP="00176E98">
      <w:r w:rsidRPr="00176E98">
        <w:rPr>
          <w:b/>
          <w:bCs/>
        </w:rPr>
        <w:t>Core Experience Screens:</w:t>
      </w:r>
    </w:p>
    <w:p w14:paraId="15A5C27C" w14:textId="77777777" w:rsidR="00176E98" w:rsidRPr="00176E98" w:rsidRDefault="00176E98" w:rsidP="00176E98">
      <w:pPr>
        <w:numPr>
          <w:ilvl w:val="0"/>
          <w:numId w:val="1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Dashboard (Desktop) - Branding Fixed:</w:t>
      </w:r>
      <w:r w:rsidRPr="00176E98">
        <w:t> Your main hub, featuring a welcome message, a large "New Note" button, secondary action cards for Billing Advisor, Templates, and References, and a list of recent notes, all with the updated branding.</w:t>
      </w:r>
    </w:p>
    <w:p w14:paraId="1322CE70" w14:textId="77777777" w:rsidR="00176E98" w:rsidRPr="00176E98" w:rsidRDefault="00176E98" w:rsidP="00176E98">
      <w:pPr>
        <w:numPr>
          <w:ilvl w:val="0"/>
          <w:numId w:val="1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Dashboard (Mobile) - Branding Fixed:</w:t>
      </w:r>
      <w:r w:rsidRPr="00176E98">
        <w:t xml:space="preserve"> The mobile-optimized version of the dashboard, maintaining core functionality for on-the-go access, with consistent </w:t>
      </w:r>
      <w:proofErr w:type="spellStart"/>
      <w:r w:rsidRPr="00176E98">
        <w:t>ChartSpark</w:t>
      </w:r>
      <w:proofErr w:type="spellEnd"/>
      <w:r w:rsidRPr="00176E98">
        <w:t xml:space="preserve"> branding.</w:t>
      </w:r>
    </w:p>
    <w:p w14:paraId="39566BCA" w14:textId="77777777" w:rsidR="00176E98" w:rsidRPr="00176E98" w:rsidRDefault="00176E98" w:rsidP="00176E98">
      <w:pPr>
        <w:numPr>
          <w:ilvl w:val="0"/>
          <w:numId w:val="1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New Note - Recording (Desktop, Idle) - Branding Fixed:</w:t>
      </w:r>
      <w:r w:rsidRPr="00176E98">
        <w:t> The desktop interface for recording, showing a template selector, an idle microphone button, timer, and alternative text input, now branded "</w:t>
      </w:r>
      <w:proofErr w:type="spellStart"/>
      <w:r w:rsidRPr="00176E98">
        <w:t>ChartSpark</w:t>
      </w:r>
      <w:proofErr w:type="spellEnd"/>
      <w:r w:rsidRPr="00176E98">
        <w:t>".</w:t>
      </w:r>
    </w:p>
    <w:p w14:paraId="4371FAB3" w14:textId="77777777" w:rsidR="00176E98" w:rsidRPr="00176E98" w:rsidRDefault="00176E98" w:rsidP="00176E98">
      <w:pPr>
        <w:numPr>
          <w:ilvl w:val="0"/>
          <w:numId w:val="1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New Note - Recording (Desktop, Active) - Branding Fixed:</w:t>
      </w:r>
      <w:r w:rsidRPr="00176E98">
        <w:t> The desktop active recording state, with a pulsing microphone, live timer, and transcription area, with the "</w:t>
      </w:r>
      <w:proofErr w:type="spellStart"/>
      <w:r w:rsidRPr="00176E98">
        <w:t>ChartSpark</w:t>
      </w:r>
      <w:proofErr w:type="spellEnd"/>
      <w:r w:rsidRPr="00176E98">
        <w:t>" brand visible.</w:t>
      </w:r>
    </w:p>
    <w:p w14:paraId="06AB8876" w14:textId="77777777" w:rsidR="00176E98" w:rsidRPr="00176E98" w:rsidRDefault="00176E98" w:rsidP="00176E98">
      <w:pPr>
        <w:numPr>
          <w:ilvl w:val="0"/>
          <w:numId w:val="1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New Note - Recording (Mobile, Idle) - Branding Fixed:</w:t>
      </w:r>
      <w:r w:rsidRPr="00176E98">
        <w:t xml:space="preserve"> The mobile idle recording interface, optimized for touch interaction, with the new </w:t>
      </w:r>
      <w:proofErr w:type="spellStart"/>
      <w:r w:rsidRPr="00176E98">
        <w:t>ChartSpark</w:t>
      </w:r>
      <w:proofErr w:type="spellEnd"/>
      <w:r w:rsidRPr="00176E98">
        <w:t xml:space="preserve"> branding.</w:t>
      </w:r>
    </w:p>
    <w:p w14:paraId="7D9ECBC3" w14:textId="77777777" w:rsidR="00176E98" w:rsidRPr="00176E98" w:rsidRDefault="00176E98" w:rsidP="00176E98">
      <w:pPr>
        <w:numPr>
          <w:ilvl w:val="0"/>
          <w:numId w:val="1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New Note - Recording (Mobile, Active) - Branding Fixed:</w:t>
      </w:r>
      <w:r w:rsidRPr="00176E98">
        <w:t> The mobile active recording screen, for capturing notes during patient interactions, now showing "</w:t>
      </w:r>
      <w:proofErr w:type="spellStart"/>
      <w:r w:rsidRPr="00176E98">
        <w:t>ChartSpark</w:t>
      </w:r>
      <w:proofErr w:type="spellEnd"/>
      <w:r w:rsidRPr="00176E98">
        <w:t>".</w:t>
      </w:r>
    </w:p>
    <w:p w14:paraId="4FFC012F" w14:textId="77777777" w:rsidR="00176E98" w:rsidRPr="00176E98" w:rsidRDefault="00176E98" w:rsidP="00176E98">
      <w:pPr>
        <w:numPr>
          <w:ilvl w:val="0"/>
          <w:numId w:val="1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Note Editor / Review (Desktop) - Branding Fixed:</w:t>
      </w:r>
      <w:r w:rsidRPr="00176E98">
        <w:t> The desktop split-view editor for reviewing AI-generated notes, with transcript, editable sections, "Regenerate" buttons, and billing codes, featuring "</w:t>
      </w:r>
      <w:proofErr w:type="spellStart"/>
      <w:r w:rsidRPr="00176E98">
        <w:t>ChartSpark</w:t>
      </w:r>
      <w:proofErr w:type="spellEnd"/>
      <w:r w:rsidRPr="00176E98">
        <w:t>" branding.</w:t>
      </w:r>
    </w:p>
    <w:p w14:paraId="11C63FF8" w14:textId="77777777" w:rsidR="00176E98" w:rsidRPr="00176E98" w:rsidRDefault="00176E98" w:rsidP="00176E98">
      <w:pPr>
        <w:numPr>
          <w:ilvl w:val="0"/>
          <w:numId w:val="1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Note Editor / Review (Mobile) - Branding Fixed:</w:t>
      </w:r>
      <w:r w:rsidRPr="00176E98">
        <w:t> The mobile-optimized note editor, prioritizing the generated note with accessible transcript options, with the updated "</w:t>
      </w:r>
      <w:proofErr w:type="spellStart"/>
      <w:r w:rsidRPr="00176E98">
        <w:t>ChartSpark</w:t>
      </w:r>
      <w:proofErr w:type="spellEnd"/>
      <w:r w:rsidRPr="00176E98">
        <w:t>" brand.</w:t>
      </w:r>
    </w:p>
    <w:p w14:paraId="7D90C30A" w14:textId="77777777" w:rsidR="00176E98" w:rsidRPr="00176E98" w:rsidRDefault="00176E98" w:rsidP="00176E98">
      <w:r w:rsidRPr="00176E98">
        <w:rPr>
          <w:b/>
          <w:bCs/>
        </w:rPr>
        <w:t>Billing &amp; Content Screens:</w:t>
      </w:r>
    </w:p>
    <w:p w14:paraId="35974E72" w14:textId="77777777" w:rsidR="00176E98" w:rsidRPr="00176E98" w:rsidRDefault="00176E98" w:rsidP="00176E98">
      <w:pPr>
        <w:numPr>
          <w:ilvl w:val="0"/>
          <w:numId w:val="2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Billing Advisor - Questions (Desktop) - Branding Fixed:</w:t>
      </w:r>
      <w:r w:rsidRPr="00176E98">
        <w:t> The desktop flow for selecting visit types and answering follow-up questions to determine billing codes, now branded "</w:t>
      </w:r>
      <w:proofErr w:type="spellStart"/>
      <w:r w:rsidRPr="00176E98">
        <w:t>ChartSpark</w:t>
      </w:r>
      <w:proofErr w:type="spellEnd"/>
      <w:r w:rsidRPr="00176E98">
        <w:t>".</w:t>
      </w:r>
    </w:p>
    <w:p w14:paraId="08A92FFA" w14:textId="77777777" w:rsidR="00176E98" w:rsidRPr="00176E98" w:rsidRDefault="00176E98" w:rsidP="00176E98">
      <w:pPr>
        <w:numPr>
          <w:ilvl w:val="0"/>
          <w:numId w:val="2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Billing Advisor - Results (Desktop) - Branding Fixed:</w:t>
      </w:r>
      <w:r w:rsidRPr="00176E98">
        <w:t> The desktop results screen displaying recommended billing codes, expected reimbursement, and "Did You Know?" tips, with consistent "</w:t>
      </w:r>
      <w:proofErr w:type="spellStart"/>
      <w:r w:rsidRPr="00176E98">
        <w:t>ChartSpark</w:t>
      </w:r>
      <w:proofErr w:type="spellEnd"/>
      <w:r w:rsidRPr="00176E98">
        <w:t>" branding.</w:t>
      </w:r>
    </w:p>
    <w:p w14:paraId="5DA24503" w14:textId="77777777" w:rsidR="00176E98" w:rsidRPr="00176E98" w:rsidRDefault="00176E98" w:rsidP="00176E98">
      <w:pPr>
        <w:numPr>
          <w:ilvl w:val="0"/>
          <w:numId w:val="2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Billing Advisor - Questions (Mobile) - Branding Fixed:</w:t>
      </w:r>
      <w:r w:rsidRPr="00176E98">
        <w:t> The mobile-friendly questionnaire for the billing advisor, now reflecting the "</w:t>
      </w:r>
      <w:proofErr w:type="spellStart"/>
      <w:r w:rsidRPr="00176E98">
        <w:t>ChartSpark</w:t>
      </w:r>
      <w:proofErr w:type="spellEnd"/>
      <w:r w:rsidRPr="00176E98">
        <w:t>" brand.</w:t>
      </w:r>
    </w:p>
    <w:p w14:paraId="353E70F6" w14:textId="77777777" w:rsidR="00176E98" w:rsidRPr="00176E98" w:rsidRDefault="00176E98" w:rsidP="00176E98">
      <w:pPr>
        <w:numPr>
          <w:ilvl w:val="0"/>
          <w:numId w:val="2"/>
        </w:numPr>
      </w:pPr>
      <w:proofErr w:type="spellStart"/>
      <w:r w:rsidRPr="00176E98">
        <w:rPr>
          <w:b/>
          <w:bCs/>
        </w:rPr>
        <w:lastRenderedPageBreak/>
        <w:t>ChartSpark</w:t>
      </w:r>
      <w:proofErr w:type="spellEnd"/>
      <w:r w:rsidRPr="00176E98">
        <w:rPr>
          <w:b/>
          <w:bCs/>
        </w:rPr>
        <w:t xml:space="preserve"> Billing Advisor - Results (Mobile) - Branding Fixed:</w:t>
      </w:r>
      <w:r w:rsidRPr="00176E98">
        <w:t> The concise mobile results screen for billing code recommendations, with the "</w:t>
      </w:r>
      <w:proofErr w:type="spellStart"/>
      <w:r w:rsidRPr="00176E98">
        <w:t>ChartSpark</w:t>
      </w:r>
      <w:proofErr w:type="spellEnd"/>
      <w:r w:rsidRPr="00176E98">
        <w:t>" brand.</w:t>
      </w:r>
    </w:p>
    <w:p w14:paraId="37806449" w14:textId="77777777" w:rsidR="00176E98" w:rsidRPr="00176E98" w:rsidRDefault="00176E98" w:rsidP="00176E98">
      <w:pPr>
        <w:numPr>
          <w:ilvl w:val="0"/>
          <w:numId w:val="2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Template Library (Desktop) - Branding Fixed:</w:t>
      </w:r>
      <w:r w:rsidRPr="00176E98">
        <w:t> A desktop gallery of pre-built note templates with category filters, search, preview, and "Use" options, prominently displaying "</w:t>
      </w:r>
      <w:proofErr w:type="spellStart"/>
      <w:r w:rsidRPr="00176E98">
        <w:t>ChartSpark</w:t>
      </w:r>
      <w:proofErr w:type="spellEnd"/>
      <w:r w:rsidRPr="00176E98">
        <w:t>".</w:t>
      </w:r>
    </w:p>
    <w:p w14:paraId="539412F8" w14:textId="77777777" w:rsidR="00176E98" w:rsidRPr="00176E98" w:rsidRDefault="00176E98" w:rsidP="00176E98">
      <w:pPr>
        <w:numPr>
          <w:ilvl w:val="0"/>
          <w:numId w:val="2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Template Library (Mobile) - Branding Fixed:</w:t>
      </w:r>
      <w:r w:rsidRPr="00176E98">
        <w:t> The mobile-optimized template library for easy browsing and selection, with "</w:t>
      </w:r>
      <w:proofErr w:type="spellStart"/>
      <w:r w:rsidRPr="00176E98">
        <w:t>ChartSpark</w:t>
      </w:r>
      <w:proofErr w:type="spellEnd"/>
      <w:r w:rsidRPr="00176E98">
        <w:t>" branding.</w:t>
      </w:r>
    </w:p>
    <w:p w14:paraId="72A894C0" w14:textId="77777777" w:rsidR="00176E98" w:rsidRPr="00176E98" w:rsidRDefault="00176E98" w:rsidP="00176E98">
      <w:pPr>
        <w:numPr>
          <w:ilvl w:val="0"/>
          <w:numId w:val="2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Quick Reference (Desktop) - Branding Fixed:</w:t>
      </w:r>
      <w:r w:rsidRPr="00176E98">
        <w:t> A desktop resource hub with categorized references, search, and expandable content for quick information access, now branded "</w:t>
      </w:r>
      <w:proofErr w:type="spellStart"/>
      <w:r w:rsidRPr="00176E98">
        <w:t>ChartSpark</w:t>
      </w:r>
      <w:proofErr w:type="spellEnd"/>
      <w:r w:rsidRPr="00176E98">
        <w:t>".</w:t>
      </w:r>
    </w:p>
    <w:p w14:paraId="485F6FBA" w14:textId="77777777" w:rsidR="00176E98" w:rsidRPr="00176E98" w:rsidRDefault="00176E98" w:rsidP="00176E98">
      <w:pPr>
        <w:numPr>
          <w:ilvl w:val="0"/>
          <w:numId w:val="2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Quick Reference (Mobile) - Branding Fixed:</w:t>
      </w:r>
      <w:r w:rsidRPr="00176E98">
        <w:t> The mobile version of the quick reference guide, designed for fast lookups on smaller screens, featuring "</w:t>
      </w:r>
      <w:proofErr w:type="spellStart"/>
      <w:r w:rsidRPr="00176E98">
        <w:t>ChartSpark</w:t>
      </w:r>
      <w:proofErr w:type="spellEnd"/>
      <w:r w:rsidRPr="00176E98">
        <w:t>" branding.</w:t>
      </w:r>
    </w:p>
    <w:p w14:paraId="104E14A8" w14:textId="77777777" w:rsidR="00176E98" w:rsidRPr="00176E98" w:rsidRDefault="00176E98" w:rsidP="00176E98">
      <w:r w:rsidRPr="00176E98">
        <w:rPr>
          <w:b/>
          <w:bCs/>
        </w:rPr>
        <w:t>Onboarding &amp; Support Screens:</w:t>
      </w:r>
    </w:p>
    <w:p w14:paraId="1E7B1B98" w14:textId="77777777" w:rsidR="00176E98" w:rsidRPr="00176E98" w:rsidRDefault="00176E98" w:rsidP="00176E98">
      <w:pPr>
        <w:numPr>
          <w:ilvl w:val="0"/>
          <w:numId w:val="3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Onboarding - Welcome (Desktop) - Branding Fixed:</w:t>
      </w:r>
      <w:r w:rsidRPr="00176E98">
        <w:t xml:space="preserve"> The initial desktop </w:t>
      </w:r>
      <w:proofErr w:type="gramStart"/>
      <w:r w:rsidRPr="00176E98">
        <w:t>welcome</w:t>
      </w:r>
      <w:proofErr w:type="gramEnd"/>
      <w:r w:rsidRPr="00176E98">
        <w:t xml:space="preserve"> screen for new users, starting the setup process, now with "</w:t>
      </w:r>
      <w:proofErr w:type="spellStart"/>
      <w:r w:rsidRPr="00176E98">
        <w:t>ChartSpark</w:t>
      </w:r>
      <w:proofErr w:type="spellEnd"/>
      <w:r w:rsidRPr="00176E98">
        <w:t>" branding.</w:t>
      </w:r>
    </w:p>
    <w:p w14:paraId="73DE5049" w14:textId="77777777" w:rsidR="00176E98" w:rsidRPr="00176E98" w:rsidRDefault="00176E98" w:rsidP="00176E98">
      <w:pPr>
        <w:numPr>
          <w:ilvl w:val="0"/>
          <w:numId w:val="3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Onboarding - Specialty (Desktop) - Branding Fixed:</w:t>
      </w:r>
      <w:r w:rsidRPr="00176E98">
        <w:t> The desktop screen for selecting the NP's specialty, displaying "</w:t>
      </w:r>
      <w:proofErr w:type="spellStart"/>
      <w:r w:rsidRPr="00176E98">
        <w:t>ChartSpark</w:t>
      </w:r>
      <w:proofErr w:type="spellEnd"/>
      <w:r w:rsidRPr="00176E98">
        <w:t>".</w:t>
      </w:r>
    </w:p>
    <w:p w14:paraId="32BAF7F5" w14:textId="77777777" w:rsidR="00176E98" w:rsidRPr="00176E98" w:rsidRDefault="00176E98" w:rsidP="00176E98">
      <w:pPr>
        <w:numPr>
          <w:ilvl w:val="0"/>
          <w:numId w:val="3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Onboarding - First Action (Desktop) - Branding Fixed:</w:t>
      </w:r>
      <w:r w:rsidRPr="00176E98">
        <w:t> The desktop screen encouraging the first note creation, with "</w:t>
      </w:r>
      <w:proofErr w:type="spellStart"/>
      <w:r w:rsidRPr="00176E98">
        <w:t>ChartSpark</w:t>
      </w:r>
      <w:proofErr w:type="spellEnd"/>
      <w:r w:rsidRPr="00176E98">
        <w:t>" branding.</w:t>
      </w:r>
    </w:p>
    <w:p w14:paraId="49C73A29" w14:textId="77777777" w:rsidR="00176E98" w:rsidRPr="00176E98" w:rsidRDefault="00176E98" w:rsidP="00176E98">
      <w:pPr>
        <w:numPr>
          <w:ilvl w:val="0"/>
          <w:numId w:val="3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Onboarding - Success (Desktop) - Branding Fixed:</w:t>
      </w:r>
      <w:r w:rsidRPr="00176E98">
        <w:t> The final desktop onboarding screen, leading to the dashboard, now showing "</w:t>
      </w:r>
      <w:proofErr w:type="spellStart"/>
      <w:r w:rsidRPr="00176E98">
        <w:t>ChartSpark</w:t>
      </w:r>
      <w:proofErr w:type="spellEnd"/>
      <w:r w:rsidRPr="00176E98">
        <w:t>".</w:t>
      </w:r>
    </w:p>
    <w:p w14:paraId="7B0F0DA9" w14:textId="77777777" w:rsidR="00176E98" w:rsidRPr="00176E98" w:rsidRDefault="00176E98" w:rsidP="00176E98">
      <w:pPr>
        <w:numPr>
          <w:ilvl w:val="0"/>
          <w:numId w:val="3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Onboarding - Welcome (Mobile) - Branding Fixed:</w:t>
      </w:r>
      <w:r w:rsidRPr="00176E98">
        <w:t> The mobile welcome screen for onboarding, with "</w:t>
      </w:r>
      <w:proofErr w:type="spellStart"/>
      <w:r w:rsidRPr="00176E98">
        <w:t>ChartSpark</w:t>
      </w:r>
      <w:proofErr w:type="spellEnd"/>
      <w:r w:rsidRPr="00176E98">
        <w:t>" branding.</w:t>
      </w:r>
    </w:p>
    <w:p w14:paraId="0B8BF346" w14:textId="77777777" w:rsidR="00176E98" w:rsidRPr="00176E98" w:rsidRDefault="00176E98" w:rsidP="00176E98">
      <w:pPr>
        <w:numPr>
          <w:ilvl w:val="0"/>
          <w:numId w:val="3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Onboarding - Specialty (Mobile) - Branding Fixed:</w:t>
      </w:r>
      <w:r w:rsidRPr="00176E98">
        <w:t> The mobile screen for specialty selection during onboarding, now branded "</w:t>
      </w:r>
      <w:proofErr w:type="spellStart"/>
      <w:r w:rsidRPr="00176E98">
        <w:t>ChartSpark</w:t>
      </w:r>
      <w:proofErr w:type="spellEnd"/>
      <w:r w:rsidRPr="00176E98">
        <w:t>".</w:t>
      </w:r>
    </w:p>
    <w:p w14:paraId="1300870B" w14:textId="77777777" w:rsidR="00176E98" w:rsidRPr="00176E98" w:rsidRDefault="00176E98" w:rsidP="00176E98">
      <w:pPr>
        <w:numPr>
          <w:ilvl w:val="0"/>
          <w:numId w:val="3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Settings (Desktop) - Branding Fixed:</w:t>
      </w:r>
      <w:r w:rsidRPr="00176E98">
        <w:t> The desktop settings interface for profile, preferences, subscription, and help, featuring "</w:t>
      </w:r>
      <w:proofErr w:type="spellStart"/>
      <w:r w:rsidRPr="00176E98">
        <w:t>ChartSpark</w:t>
      </w:r>
      <w:proofErr w:type="spellEnd"/>
      <w:r w:rsidRPr="00176E98">
        <w:t>".</w:t>
      </w:r>
    </w:p>
    <w:p w14:paraId="164976D5" w14:textId="77777777" w:rsidR="00176E98" w:rsidRPr="00176E98" w:rsidRDefault="00176E98" w:rsidP="00176E98">
      <w:pPr>
        <w:numPr>
          <w:ilvl w:val="0"/>
          <w:numId w:val="3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Settings (Mobile) - Branding Fixed:</w:t>
      </w:r>
      <w:r w:rsidRPr="00176E98">
        <w:t> The mobile settings screen, optimized for touch interaction, with "</w:t>
      </w:r>
      <w:proofErr w:type="spellStart"/>
      <w:r w:rsidRPr="00176E98">
        <w:t>ChartSpark</w:t>
      </w:r>
      <w:proofErr w:type="spellEnd"/>
      <w:r w:rsidRPr="00176E98">
        <w:t>" branding.</w:t>
      </w:r>
    </w:p>
    <w:p w14:paraId="1B6087F2" w14:textId="77777777" w:rsidR="00176E98" w:rsidRPr="00176E98" w:rsidRDefault="00176E98" w:rsidP="00176E98">
      <w:pPr>
        <w:numPr>
          <w:ilvl w:val="0"/>
          <w:numId w:val="3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Empty State - Recent Notes (Desktop) - Branding Fixed:</w:t>
      </w:r>
      <w:r w:rsidRPr="00176E98">
        <w:t> The desktop empty state for the dashboard's recent notes list, now branded "</w:t>
      </w:r>
      <w:proofErr w:type="spellStart"/>
      <w:r w:rsidRPr="00176E98">
        <w:t>ChartSpark</w:t>
      </w:r>
      <w:proofErr w:type="spellEnd"/>
      <w:r w:rsidRPr="00176E98">
        <w:t>".</w:t>
      </w:r>
    </w:p>
    <w:p w14:paraId="614C1C17" w14:textId="77777777" w:rsidR="00176E98" w:rsidRPr="00176E98" w:rsidRDefault="00176E98" w:rsidP="00176E98">
      <w:pPr>
        <w:numPr>
          <w:ilvl w:val="0"/>
          <w:numId w:val="3"/>
        </w:numPr>
      </w:pPr>
      <w:proofErr w:type="spellStart"/>
      <w:r w:rsidRPr="00176E98">
        <w:rPr>
          <w:b/>
          <w:bCs/>
        </w:rPr>
        <w:lastRenderedPageBreak/>
        <w:t>ChartSpark</w:t>
      </w:r>
      <w:proofErr w:type="spellEnd"/>
      <w:r w:rsidRPr="00176E98">
        <w:rPr>
          <w:b/>
          <w:bCs/>
        </w:rPr>
        <w:t xml:space="preserve"> Empty State - Templates (Desktop) - Branding Fixed:</w:t>
      </w:r>
      <w:r w:rsidRPr="00176E98">
        <w:t> The desktop empty state for the template library, with "</w:t>
      </w:r>
      <w:proofErr w:type="spellStart"/>
      <w:r w:rsidRPr="00176E98">
        <w:t>ChartSpark</w:t>
      </w:r>
      <w:proofErr w:type="spellEnd"/>
      <w:r w:rsidRPr="00176E98">
        <w:t>" branding.</w:t>
      </w:r>
    </w:p>
    <w:p w14:paraId="3FDE7BA4" w14:textId="77777777" w:rsidR="00176E98" w:rsidRPr="00176E98" w:rsidRDefault="00176E98" w:rsidP="00176E98">
      <w:pPr>
        <w:numPr>
          <w:ilvl w:val="0"/>
          <w:numId w:val="3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Empty State - Recent Notes (Mobile) - Branding Fixed:</w:t>
      </w:r>
      <w:r w:rsidRPr="00176E98">
        <w:t> The mobile empty state for recent notes, displaying "</w:t>
      </w:r>
      <w:proofErr w:type="spellStart"/>
      <w:r w:rsidRPr="00176E98">
        <w:t>ChartSpark</w:t>
      </w:r>
      <w:proofErr w:type="spellEnd"/>
      <w:r w:rsidRPr="00176E98">
        <w:t>".</w:t>
      </w:r>
    </w:p>
    <w:p w14:paraId="553A21E3" w14:textId="77777777" w:rsidR="00176E98" w:rsidRPr="00176E98" w:rsidRDefault="00176E98" w:rsidP="00176E98">
      <w:pPr>
        <w:numPr>
          <w:ilvl w:val="0"/>
          <w:numId w:val="3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Empty State - Templates (Mobile) - Branding Fixed:</w:t>
      </w:r>
      <w:r w:rsidRPr="00176E98">
        <w:t> The mobile empty state for the template library, now branded "</w:t>
      </w:r>
      <w:proofErr w:type="spellStart"/>
      <w:r w:rsidRPr="00176E98">
        <w:t>ChartSpark</w:t>
      </w:r>
      <w:proofErr w:type="spellEnd"/>
      <w:r w:rsidRPr="00176E98">
        <w:t>".</w:t>
      </w:r>
    </w:p>
    <w:p w14:paraId="3232DD1A" w14:textId="77777777" w:rsidR="00176E98" w:rsidRPr="00176E98" w:rsidRDefault="00176E98" w:rsidP="00176E98">
      <w:pPr>
        <w:numPr>
          <w:ilvl w:val="0"/>
          <w:numId w:val="3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Error State - General (Desktop) - Branding Fixed:</w:t>
      </w:r>
      <w:r w:rsidRPr="00176E98">
        <w:t> A general desktop error screen with clear messaging and recovery options, featuring "</w:t>
      </w:r>
      <w:proofErr w:type="spellStart"/>
      <w:r w:rsidRPr="00176E98">
        <w:t>ChartSpark</w:t>
      </w:r>
      <w:proofErr w:type="spellEnd"/>
      <w:r w:rsidRPr="00176E98">
        <w:t>" branding.</w:t>
      </w:r>
    </w:p>
    <w:p w14:paraId="64590DE7" w14:textId="77777777" w:rsidR="00176E98" w:rsidRPr="00176E98" w:rsidRDefault="00176E98" w:rsidP="00176E98">
      <w:pPr>
        <w:numPr>
          <w:ilvl w:val="0"/>
          <w:numId w:val="3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Error State - General (Mobile) - Branding Fixed:</w:t>
      </w:r>
      <w:r w:rsidRPr="00176E98">
        <w:t> A mobile-optimized general error screen, with "</w:t>
      </w:r>
      <w:proofErr w:type="spellStart"/>
      <w:r w:rsidRPr="00176E98">
        <w:t>ChartSpark</w:t>
      </w:r>
      <w:proofErr w:type="spellEnd"/>
      <w:r w:rsidRPr="00176E98">
        <w:t>" branding.</w:t>
      </w:r>
    </w:p>
    <w:p w14:paraId="4777407E" w14:textId="77777777" w:rsidR="00176E98" w:rsidRPr="00176E98" w:rsidRDefault="00176E98" w:rsidP="00176E98">
      <w:r w:rsidRPr="00176E98">
        <w:rPr>
          <w:b/>
          <w:bCs/>
        </w:rPr>
        <w:t>E-Prescribe Flow:</w:t>
      </w:r>
    </w:p>
    <w:p w14:paraId="44F1F8FD" w14:textId="77777777" w:rsidR="00176E98" w:rsidRPr="00176E98" w:rsidRDefault="00176E98" w:rsidP="00176E98">
      <w:pPr>
        <w:numPr>
          <w:ilvl w:val="0"/>
          <w:numId w:val="4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E-Prescribe - Medication Search (Desktop) - Branding Fixed:</w:t>
      </w:r>
      <w:r w:rsidRPr="00176E98">
        <w:t> The desktop screen for searching and selecting medications with patient context and allergy alerts, now branded "</w:t>
      </w:r>
      <w:proofErr w:type="spellStart"/>
      <w:r w:rsidRPr="00176E98">
        <w:t>ChartSpark</w:t>
      </w:r>
      <w:proofErr w:type="spellEnd"/>
      <w:r w:rsidRPr="00176E98">
        <w:t>".</w:t>
      </w:r>
    </w:p>
    <w:p w14:paraId="11E9EC3D" w14:textId="77777777" w:rsidR="00176E98" w:rsidRPr="00176E98" w:rsidRDefault="00176E98" w:rsidP="00176E98">
      <w:pPr>
        <w:numPr>
          <w:ilvl w:val="0"/>
          <w:numId w:val="4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E-Prescribe - Medication Search (Mobile) - Branding Fixed:</w:t>
      </w:r>
      <w:r w:rsidRPr="00176E98">
        <w:t> The mobile-optimized medication search interface, with "</w:t>
      </w:r>
      <w:proofErr w:type="spellStart"/>
      <w:r w:rsidRPr="00176E98">
        <w:t>ChartSpark</w:t>
      </w:r>
      <w:proofErr w:type="spellEnd"/>
      <w:r w:rsidRPr="00176E98">
        <w:t>" branding.</w:t>
      </w:r>
    </w:p>
    <w:p w14:paraId="561889F8" w14:textId="77777777" w:rsidR="00176E98" w:rsidRPr="00176E98" w:rsidRDefault="00176E98" w:rsidP="00176E98">
      <w:pPr>
        <w:numPr>
          <w:ilvl w:val="0"/>
          <w:numId w:val="4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E-Prescribe - Prescription Details (Desktop) - Branding Fixed:</w:t>
      </w:r>
      <w:r w:rsidRPr="00176E98">
        <w:t> The desktop screen for configuring dosage, quantity, directions, and pharmacy for a prescription, now branded "</w:t>
      </w:r>
      <w:proofErr w:type="spellStart"/>
      <w:r w:rsidRPr="00176E98">
        <w:t>ChartSpark</w:t>
      </w:r>
      <w:proofErr w:type="spellEnd"/>
      <w:r w:rsidRPr="00176E98">
        <w:t>".</w:t>
      </w:r>
    </w:p>
    <w:p w14:paraId="0671D693" w14:textId="77777777" w:rsidR="00176E98" w:rsidRPr="00176E98" w:rsidRDefault="00176E98" w:rsidP="00176E98">
      <w:pPr>
        <w:numPr>
          <w:ilvl w:val="0"/>
          <w:numId w:val="4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E-Prescribe - Prescription Details (Mobile) - Branding Fixed:</w:t>
      </w:r>
      <w:r w:rsidRPr="00176E98">
        <w:t> The mobile interface for entering prescription details, with "</w:t>
      </w:r>
      <w:proofErr w:type="spellStart"/>
      <w:r w:rsidRPr="00176E98">
        <w:t>ChartSpark</w:t>
      </w:r>
      <w:proofErr w:type="spellEnd"/>
      <w:r w:rsidRPr="00176E98">
        <w:t>" branding.</w:t>
      </w:r>
    </w:p>
    <w:p w14:paraId="584172F5" w14:textId="77777777" w:rsidR="00176E98" w:rsidRPr="00176E98" w:rsidRDefault="00176E98" w:rsidP="00176E98">
      <w:pPr>
        <w:numPr>
          <w:ilvl w:val="0"/>
          <w:numId w:val="4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E-Prescribe - Confirmation (Desktop) - Branding Fixed:</w:t>
      </w:r>
      <w:r w:rsidRPr="00176E98">
        <w:t> The desktop screen confirming a successful prescription send with next actions, now branded "</w:t>
      </w:r>
      <w:proofErr w:type="spellStart"/>
      <w:r w:rsidRPr="00176E98">
        <w:t>ChartSpark</w:t>
      </w:r>
      <w:proofErr w:type="spellEnd"/>
      <w:r w:rsidRPr="00176E98">
        <w:t>".</w:t>
      </w:r>
    </w:p>
    <w:p w14:paraId="61E40BA0" w14:textId="77777777" w:rsidR="00176E98" w:rsidRPr="00176E98" w:rsidRDefault="00176E98" w:rsidP="00176E98">
      <w:pPr>
        <w:numPr>
          <w:ilvl w:val="0"/>
          <w:numId w:val="4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E-Prescribe - Confirmation (Mobile) - Branding Fixed:</w:t>
      </w:r>
      <w:r w:rsidRPr="00176E98">
        <w:t> The mobile confirmation screen for e-prescriptions, with "</w:t>
      </w:r>
      <w:proofErr w:type="spellStart"/>
      <w:r w:rsidRPr="00176E98">
        <w:t>ChartSpark</w:t>
      </w:r>
      <w:proofErr w:type="spellEnd"/>
      <w:r w:rsidRPr="00176E98">
        <w:t>" branding.</w:t>
      </w:r>
    </w:p>
    <w:p w14:paraId="049EE52D" w14:textId="77777777" w:rsidR="00176E98" w:rsidRPr="00176E98" w:rsidRDefault="00176E98" w:rsidP="00176E98">
      <w:r w:rsidRPr="00176E98">
        <w:rPr>
          <w:b/>
          <w:bCs/>
        </w:rPr>
        <w:t>Calendar &amp; Appointment Flow:</w:t>
      </w:r>
    </w:p>
    <w:p w14:paraId="5ECA9FF9" w14:textId="77777777" w:rsidR="00176E98" w:rsidRPr="00176E98" w:rsidRDefault="00176E98" w:rsidP="00176E98">
      <w:pPr>
        <w:numPr>
          <w:ilvl w:val="0"/>
          <w:numId w:val="5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Clinic Calendar (Desktop) - Branding Fixed:</w:t>
      </w:r>
      <w:r w:rsidRPr="00176E98">
        <w:t> A desktop calendar view, shareable within the clinic, supporting personal and shared schedules, now branded "</w:t>
      </w:r>
      <w:proofErr w:type="spellStart"/>
      <w:r w:rsidRPr="00176E98">
        <w:t>ChartSpark</w:t>
      </w:r>
      <w:proofErr w:type="spellEnd"/>
      <w:r w:rsidRPr="00176E98">
        <w:t>".</w:t>
      </w:r>
    </w:p>
    <w:p w14:paraId="1E680F3E" w14:textId="77777777" w:rsidR="00176E98" w:rsidRPr="00176E98" w:rsidRDefault="00176E98" w:rsidP="00176E98">
      <w:pPr>
        <w:numPr>
          <w:ilvl w:val="0"/>
          <w:numId w:val="5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Clinic Calendar (Mobile) - Branding Fixed:</w:t>
      </w:r>
      <w:r w:rsidRPr="00176E98">
        <w:t> The mobile-optimized calendar for managing appointments, with "</w:t>
      </w:r>
      <w:proofErr w:type="spellStart"/>
      <w:r w:rsidRPr="00176E98">
        <w:t>ChartSpark</w:t>
      </w:r>
      <w:proofErr w:type="spellEnd"/>
      <w:r w:rsidRPr="00176E98">
        <w:t>" branding.</w:t>
      </w:r>
    </w:p>
    <w:p w14:paraId="191D73B3" w14:textId="77777777" w:rsidR="00176E98" w:rsidRPr="00176E98" w:rsidRDefault="00176E98" w:rsidP="00176E98">
      <w:pPr>
        <w:numPr>
          <w:ilvl w:val="0"/>
          <w:numId w:val="5"/>
        </w:numPr>
      </w:pPr>
      <w:proofErr w:type="spellStart"/>
      <w:r w:rsidRPr="00176E98">
        <w:rPr>
          <w:b/>
          <w:bCs/>
        </w:rPr>
        <w:lastRenderedPageBreak/>
        <w:t>ChartSpark</w:t>
      </w:r>
      <w:proofErr w:type="spellEnd"/>
      <w:r w:rsidRPr="00176E98">
        <w:rPr>
          <w:b/>
          <w:bCs/>
        </w:rPr>
        <w:t xml:space="preserve"> New Appointment - Details (Desktop) - Branding Fixed:</w:t>
      </w:r>
      <w:r w:rsidRPr="00176E98">
        <w:t> The first desktop step in creating an appointment, for patient and basic details, now branded "</w:t>
      </w:r>
      <w:proofErr w:type="spellStart"/>
      <w:r w:rsidRPr="00176E98">
        <w:t>ChartSpark</w:t>
      </w:r>
      <w:proofErr w:type="spellEnd"/>
      <w:r w:rsidRPr="00176E98">
        <w:t>".</w:t>
      </w:r>
    </w:p>
    <w:p w14:paraId="19EC5A05" w14:textId="77777777" w:rsidR="00176E98" w:rsidRPr="00176E98" w:rsidRDefault="00176E98" w:rsidP="00176E98">
      <w:pPr>
        <w:numPr>
          <w:ilvl w:val="0"/>
          <w:numId w:val="5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New Appointment - Details (Mobile) - Branding Fixed:</w:t>
      </w:r>
      <w:r w:rsidRPr="00176E98">
        <w:t> The mobile interface for initial appointment details, with "</w:t>
      </w:r>
      <w:proofErr w:type="spellStart"/>
      <w:r w:rsidRPr="00176E98">
        <w:t>ChartSpark</w:t>
      </w:r>
      <w:proofErr w:type="spellEnd"/>
      <w:r w:rsidRPr="00176E98">
        <w:t>" branding.</w:t>
      </w:r>
    </w:p>
    <w:p w14:paraId="1B4629F1" w14:textId="77777777" w:rsidR="00176E98" w:rsidRPr="00176E98" w:rsidRDefault="00176E98" w:rsidP="00176E98">
      <w:pPr>
        <w:numPr>
          <w:ilvl w:val="0"/>
          <w:numId w:val="5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New Appointment - Review (Desktop) - Branding Fixed:</w:t>
      </w:r>
      <w:r w:rsidRPr="00176E98">
        <w:t> The second desktop step for reviewing and confirming a new appointment, now branded "</w:t>
      </w:r>
      <w:proofErr w:type="spellStart"/>
      <w:r w:rsidRPr="00176E98">
        <w:t>ChartSpark</w:t>
      </w:r>
      <w:proofErr w:type="spellEnd"/>
      <w:r w:rsidRPr="00176E98">
        <w:t>".</w:t>
      </w:r>
    </w:p>
    <w:p w14:paraId="6DC3B7E6" w14:textId="77777777" w:rsidR="00176E98" w:rsidRPr="00176E98" w:rsidRDefault="00176E98" w:rsidP="00176E98">
      <w:pPr>
        <w:numPr>
          <w:ilvl w:val="0"/>
          <w:numId w:val="5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New Appointment - Review (Mobile) - Branding Fixed:</w:t>
      </w:r>
      <w:r w:rsidRPr="00176E98">
        <w:t> The mobile review screen for new appointments, with "</w:t>
      </w:r>
      <w:proofErr w:type="spellStart"/>
      <w:r w:rsidRPr="00176E98">
        <w:t>ChartSpark</w:t>
      </w:r>
      <w:proofErr w:type="spellEnd"/>
      <w:r w:rsidRPr="00176E98">
        <w:t>" branding.</w:t>
      </w:r>
    </w:p>
    <w:p w14:paraId="0872D8FC" w14:textId="77777777" w:rsidR="00176E98" w:rsidRPr="00176E98" w:rsidRDefault="00176E98" w:rsidP="00176E98">
      <w:r w:rsidRPr="00176E98">
        <w:rPr>
          <w:b/>
          <w:bCs/>
        </w:rPr>
        <w:t>Telehealth Integration:</w:t>
      </w:r>
    </w:p>
    <w:p w14:paraId="38FAFAB6" w14:textId="77777777" w:rsidR="00176E98" w:rsidRPr="00176E98" w:rsidRDefault="00176E98" w:rsidP="00176E98">
      <w:pPr>
        <w:numPr>
          <w:ilvl w:val="0"/>
          <w:numId w:val="6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Telehealth - Waiting Room (Desktop) - Branding Fixed:</w:t>
      </w:r>
      <w:r w:rsidRPr="00176E98">
        <w:t> The desktop pre-call screen for NPs to prepare for video visits, now branded "</w:t>
      </w:r>
      <w:proofErr w:type="spellStart"/>
      <w:r w:rsidRPr="00176E98">
        <w:t>ChartSpark</w:t>
      </w:r>
      <w:proofErr w:type="spellEnd"/>
      <w:r w:rsidRPr="00176E98">
        <w:t>".</w:t>
      </w:r>
    </w:p>
    <w:p w14:paraId="0F70F6AE" w14:textId="77777777" w:rsidR="00176E98" w:rsidRPr="00176E98" w:rsidRDefault="00176E98" w:rsidP="00176E98">
      <w:pPr>
        <w:numPr>
          <w:ilvl w:val="0"/>
          <w:numId w:val="6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Telehealth - Waiting Room (Mobile) - Branding Fixed:</w:t>
      </w:r>
      <w:r w:rsidRPr="00176E98">
        <w:t> The mobile waiting room for telehealth calls, with "</w:t>
      </w:r>
      <w:proofErr w:type="spellStart"/>
      <w:r w:rsidRPr="00176E98">
        <w:t>ChartSpark</w:t>
      </w:r>
      <w:proofErr w:type="spellEnd"/>
      <w:r w:rsidRPr="00176E98">
        <w:t>" branding.</w:t>
      </w:r>
    </w:p>
    <w:p w14:paraId="7BB42D86" w14:textId="77777777" w:rsidR="00176E98" w:rsidRPr="00176E98" w:rsidRDefault="00176E98" w:rsidP="00176E98">
      <w:pPr>
        <w:numPr>
          <w:ilvl w:val="0"/>
          <w:numId w:val="6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Telehealth - Active Call (Desktop) - Branding Fixed:</w:t>
      </w:r>
      <w:r w:rsidRPr="00176E98">
        <w:t> The desktop interface for conducting active video calls with patient and NP video, and controls, now branded "</w:t>
      </w:r>
      <w:proofErr w:type="spellStart"/>
      <w:r w:rsidRPr="00176E98">
        <w:t>ChartSpark</w:t>
      </w:r>
      <w:proofErr w:type="spellEnd"/>
      <w:r w:rsidRPr="00176E98">
        <w:t>".</w:t>
      </w:r>
    </w:p>
    <w:p w14:paraId="4A437659" w14:textId="77777777" w:rsidR="00176E98" w:rsidRPr="00176E98" w:rsidRDefault="00176E98" w:rsidP="00176E98">
      <w:pPr>
        <w:numPr>
          <w:ilvl w:val="0"/>
          <w:numId w:val="6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Telehealth - Active Call (Mobile) - Branding Fixed:</w:t>
      </w:r>
      <w:r w:rsidRPr="00176E98">
        <w:t> The mobile interface for active telehealth calls, with "</w:t>
      </w:r>
      <w:proofErr w:type="spellStart"/>
      <w:r w:rsidRPr="00176E98">
        <w:t>ChartSpark</w:t>
      </w:r>
      <w:proofErr w:type="spellEnd"/>
      <w:r w:rsidRPr="00176E98">
        <w:t>" branding.</w:t>
      </w:r>
    </w:p>
    <w:p w14:paraId="19201A2A" w14:textId="77777777" w:rsidR="00176E98" w:rsidRPr="00176E98" w:rsidRDefault="00176E98" w:rsidP="00176E98">
      <w:pPr>
        <w:numPr>
          <w:ilvl w:val="0"/>
          <w:numId w:val="6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Telehealth - Post-Call Summary (Desktop) - Branding Fixed:</w:t>
      </w:r>
      <w:r w:rsidRPr="00176E98">
        <w:t> The desktop wrap-up screen after a video visit, with summary and next actions, now branded "</w:t>
      </w:r>
      <w:proofErr w:type="spellStart"/>
      <w:r w:rsidRPr="00176E98">
        <w:t>ChartSpark</w:t>
      </w:r>
      <w:proofErr w:type="spellEnd"/>
      <w:r w:rsidRPr="00176E98">
        <w:t>".</w:t>
      </w:r>
    </w:p>
    <w:p w14:paraId="7F986AF6" w14:textId="77777777" w:rsidR="00176E98" w:rsidRPr="00176E98" w:rsidRDefault="00176E98" w:rsidP="00176E98">
      <w:pPr>
        <w:numPr>
          <w:ilvl w:val="0"/>
          <w:numId w:val="6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Telehealth - Post-Call Summary (Mobile) - Branding Fixed:</w:t>
      </w:r>
      <w:r w:rsidRPr="00176E98">
        <w:t> The mobile post-call summary screen, with "</w:t>
      </w:r>
      <w:proofErr w:type="spellStart"/>
      <w:r w:rsidRPr="00176E98">
        <w:t>ChartSpark</w:t>
      </w:r>
      <w:proofErr w:type="spellEnd"/>
      <w:r w:rsidRPr="00176E98">
        <w:t>" branding.</w:t>
      </w:r>
    </w:p>
    <w:p w14:paraId="154C57EE" w14:textId="77777777" w:rsidR="00176E98" w:rsidRPr="00176E98" w:rsidRDefault="00176E98" w:rsidP="00176E98">
      <w:r w:rsidRPr="00176E98">
        <w:rPr>
          <w:b/>
          <w:bCs/>
        </w:rPr>
        <w:t>Patient Management:</w:t>
      </w:r>
    </w:p>
    <w:p w14:paraId="2CD602FB" w14:textId="77777777" w:rsidR="00176E98" w:rsidRPr="00176E98" w:rsidRDefault="00176E98" w:rsidP="00176E98">
      <w:pPr>
        <w:numPr>
          <w:ilvl w:val="0"/>
          <w:numId w:val="7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Patient List / Search (Desktop) - Branding Fixed:</w:t>
      </w:r>
      <w:r w:rsidRPr="00176E98">
        <w:t> A desktop central hub to view, search, and access patient records, now branded "</w:t>
      </w:r>
      <w:proofErr w:type="spellStart"/>
      <w:r w:rsidRPr="00176E98">
        <w:t>ChartSpark</w:t>
      </w:r>
      <w:proofErr w:type="spellEnd"/>
      <w:r w:rsidRPr="00176E98">
        <w:t>".</w:t>
      </w:r>
    </w:p>
    <w:p w14:paraId="293D0F88" w14:textId="77777777" w:rsidR="00176E98" w:rsidRPr="00176E98" w:rsidRDefault="00176E98" w:rsidP="00176E98">
      <w:pPr>
        <w:numPr>
          <w:ilvl w:val="0"/>
          <w:numId w:val="7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Patient List / Search (Mobile) - Branding Fixed:</w:t>
      </w:r>
      <w:r w:rsidRPr="00176E98">
        <w:t> The mobile interface for managing a list of patients, with "</w:t>
      </w:r>
      <w:proofErr w:type="spellStart"/>
      <w:r w:rsidRPr="00176E98">
        <w:t>ChartSpark</w:t>
      </w:r>
      <w:proofErr w:type="spellEnd"/>
      <w:r w:rsidRPr="00176E98">
        <w:t>" branding.</w:t>
      </w:r>
    </w:p>
    <w:p w14:paraId="26899EA9" w14:textId="77777777" w:rsidR="00176E98" w:rsidRPr="00176E98" w:rsidRDefault="00176E98" w:rsidP="00176E98">
      <w:pPr>
        <w:numPr>
          <w:ilvl w:val="0"/>
          <w:numId w:val="7"/>
        </w:numPr>
      </w:pPr>
      <w:proofErr w:type="spellStart"/>
      <w:r w:rsidRPr="00176E98">
        <w:rPr>
          <w:b/>
          <w:bCs/>
        </w:rPr>
        <w:t>ChartSpark</w:t>
      </w:r>
      <w:proofErr w:type="spellEnd"/>
      <w:r w:rsidRPr="00176E98">
        <w:rPr>
          <w:b/>
          <w:bCs/>
        </w:rPr>
        <w:t xml:space="preserve"> Patient Chart / Overview (Desktop) - Branding Fixed:</w:t>
      </w:r>
      <w:r w:rsidRPr="00176E98">
        <w:t xml:space="preserve"> A desktop summary view of a patient's essential information (demographics, </w:t>
      </w:r>
      <w:proofErr w:type="gramStart"/>
      <w:r w:rsidRPr="00176E98">
        <w:t>allergies, history</w:t>
      </w:r>
      <w:proofErr w:type="gramEnd"/>
      <w:r w:rsidRPr="00176E98">
        <w:t>, notes), now branded "</w:t>
      </w:r>
      <w:proofErr w:type="spellStart"/>
      <w:r w:rsidRPr="00176E98">
        <w:t>ChartSpark</w:t>
      </w:r>
      <w:proofErr w:type="spellEnd"/>
      <w:r w:rsidRPr="00176E98">
        <w:t>".</w:t>
      </w:r>
    </w:p>
    <w:p w14:paraId="08989376" w14:textId="77777777" w:rsidR="00176E98" w:rsidRPr="00176E98" w:rsidRDefault="00176E98" w:rsidP="00176E98">
      <w:pPr>
        <w:numPr>
          <w:ilvl w:val="0"/>
          <w:numId w:val="7"/>
        </w:numPr>
      </w:pPr>
      <w:proofErr w:type="spellStart"/>
      <w:r w:rsidRPr="00176E98">
        <w:rPr>
          <w:b/>
          <w:bCs/>
        </w:rPr>
        <w:lastRenderedPageBreak/>
        <w:t>ChartSpark</w:t>
      </w:r>
      <w:proofErr w:type="spellEnd"/>
      <w:r w:rsidRPr="00176E98">
        <w:rPr>
          <w:b/>
          <w:bCs/>
        </w:rPr>
        <w:t xml:space="preserve"> Patient Chart / Overview (Mobile) - Branding Fixed:</w:t>
      </w:r>
      <w:r w:rsidRPr="00176E98">
        <w:t> The mobile-optimized patient chart overview, with "</w:t>
      </w:r>
      <w:proofErr w:type="spellStart"/>
      <w:r w:rsidRPr="00176E98">
        <w:t>ChartSpark</w:t>
      </w:r>
      <w:proofErr w:type="spellEnd"/>
      <w:r w:rsidRPr="00176E98">
        <w:t>" branding.</w:t>
      </w:r>
    </w:p>
    <w:p w14:paraId="03AC663A" w14:textId="77777777" w:rsidR="006F3758" w:rsidRDefault="006F3758"/>
    <w:sectPr w:rsidR="006F3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7FF7"/>
    <w:multiLevelType w:val="multilevel"/>
    <w:tmpl w:val="0E7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150778"/>
    <w:multiLevelType w:val="multilevel"/>
    <w:tmpl w:val="7428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135CB8"/>
    <w:multiLevelType w:val="multilevel"/>
    <w:tmpl w:val="885A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731860"/>
    <w:multiLevelType w:val="multilevel"/>
    <w:tmpl w:val="874A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B864AB"/>
    <w:multiLevelType w:val="multilevel"/>
    <w:tmpl w:val="9A2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BA3C9B"/>
    <w:multiLevelType w:val="multilevel"/>
    <w:tmpl w:val="85BA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935032"/>
    <w:multiLevelType w:val="multilevel"/>
    <w:tmpl w:val="BA4E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7393740">
    <w:abstractNumId w:val="5"/>
  </w:num>
  <w:num w:numId="2" w16cid:durableId="1874806877">
    <w:abstractNumId w:val="4"/>
  </w:num>
  <w:num w:numId="3" w16cid:durableId="1976448444">
    <w:abstractNumId w:val="6"/>
  </w:num>
  <w:num w:numId="4" w16cid:durableId="380133125">
    <w:abstractNumId w:val="3"/>
  </w:num>
  <w:num w:numId="5" w16cid:durableId="1521889950">
    <w:abstractNumId w:val="1"/>
  </w:num>
  <w:num w:numId="6" w16cid:durableId="1177618021">
    <w:abstractNumId w:val="2"/>
  </w:num>
  <w:num w:numId="7" w16cid:durableId="1779372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98"/>
    <w:rsid w:val="00176E98"/>
    <w:rsid w:val="006F3758"/>
    <w:rsid w:val="007E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57098"/>
  <w15:chartTrackingRefBased/>
  <w15:docId w15:val="{08EA85C0-030B-4A10-BFE3-DE05CE013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E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E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E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E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E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E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E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E9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E9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E9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E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E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E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E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E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E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1317</Words>
  <Characters>7508</Characters>
  <Application>Microsoft Office Word</Application>
  <DocSecurity>0</DocSecurity>
  <Lines>62</Lines>
  <Paragraphs>17</Paragraphs>
  <ScaleCrop>false</ScaleCrop>
  <Company/>
  <LinksUpToDate>false</LinksUpToDate>
  <CharactersWithSpaces>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O.</dc:creator>
  <cp:keywords/>
  <dc:description/>
  <cp:lastModifiedBy>James O.</cp:lastModifiedBy>
  <cp:revision>1</cp:revision>
  <dcterms:created xsi:type="dcterms:W3CDTF">2025-12-24T18:11:00Z</dcterms:created>
  <dcterms:modified xsi:type="dcterms:W3CDTF">2025-12-24T18:12:00Z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5d50f1c4-e694-435b-bf43-41633aad5edd</vt:lpwstr>
  </property>
</Properties>
</file>