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68557" w14:textId="77777777" w:rsidR="00077A58" w:rsidRPr="00CA1D19" w:rsidRDefault="00A66C65" w:rsidP="008009B8">
      <w:pPr>
        <w:pStyle w:val="ProjectName"/>
      </w:pPr>
      <w:r>
        <w:t>Secure My Install DotNetNuke® Module</w:t>
      </w:r>
    </w:p>
    <w:p w14:paraId="08C68558" w14:textId="77777777" w:rsidR="00FD2859" w:rsidRDefault="00A66C65" w:rsidP="008009B8">
      <w:pPr>
        <w:pStyle w:val="Documentname"/>
      </w:pPr>
      <w:r>
        <w:t>Administrator</w:t>
      </w:r>
      <w:r w:rsidR="000659A1">
        <w:t xml:space="preserve"> Documentation</w:t>
      </w:r>
    </w:p>
    <w:p w14:paraId="08C68559" w14:textId="77777777" w:rsidR="00FD2859" w:rsidRDefault="00FD2859"/>
    <w:p w14:paraId="08C6855A" w14:textId="77777777" w:rsidR="00FF662D" w:rsidRDefault="00FF662D" w:rsidP="008009B8">
      <w:pPr>
        <w:pStyle w:val="StatusVersion"/>
      </w:pPr>
    </w:p>
    <w:p w14:paraId="08C6855B" w14:textId="77777777" w:rsidR="00FF662D" w:rsidRDefault="00FF662D" w:rsidP="008009B8">
      <w:pPr>
        <w:pStyle w:val="StatusVersion"/>
      </w:pPr>
    </w:p>
    <w:p w14:paraId="08C6855C" w14:textId="77777777" w:rsidR="00D1671B" w:rsidRDefault="00D1671B" w:rsidP="008009B8">
      <w:pPr>
        <w:pStyle w:val="StatusVersion"/>
      </w:pPr>
    </w:p>
    <w:p w14:paraId="08C6855D" w14:textId="77777777" w:rsidR="00D1671B" w:rsidRDefault="00D1671B" w:rsidP="008009B8">
      <w:pPr>
        <w:pStyle w:val="StatusVersion"/>
      </w:pPr>
    </w:p>
    <w:p w14:paraId="08C6855E" w14:textId="77777777" w:rsidR="00D1671B" w:rsidRDefault="00D1671B" w:rsidP="008009B8">
      <w:pPr>
        <w:pStyle w:val="StatusVersion"/>
      </w:pPr>
    </w:p>
    <w:p w14:paraId="08C6855F" w14:textId="77777777" w:rsidR="00D1671B" w:rsidRDefault="00D1671B" w:rsidP="008009B8">
      <w:pPr>
        <w:pStyle w:val="StatusVersion"/>
      </w:pPr>
    </w:p>
    <w:p w14:paraId="08C68560" w14:textId="77777777" w:rsidR="00D1671B" w:rsidRDefault="00D1671B" w:rsidP="008009B8">
      <w:pPr>
        <w:pStyle w:val="StatusVersion"/>
      </w:pPr>
    </w:p>
    <w:p w14:paraId="08C68561" w14:textId="77777777" w:rsidR="00D1671B" w:rsidRDefault="00D1671B" w:rsidP="008009B8">
      <w:pPr>
        <w:pStyle w:val="StatusVersion"/>
      </w:pPr>
    </w:p>
    <w:p w14:paraId="08C68562" w14:textId="77777777" w:rsidR="00D1671B" w:rsidRDefault="00D1671B" w:rsidP="008009B8">
      <w:pPr>
        <w:pStyle w:val="StatusVersion"/>
      </w:pPr>
    </w:p>
    <w:p w14:paraId="08C68563" w14:textId="77777777" w:rsidR="00D1671B" w:rsidRDefault="00D1671B" w:rsidP="008009B8">
      <w:pPr>
        <w:pStyle w:val="StatusVersion"/>
      </w:pPr>
    </w:p>
    <w:p w14:paraId="08C68564" w14:textId="77777777" w:rsidR="00D1671B" w:rsidRDefault="00D1671B" w:rsidP="008009B8">
      <w:pPr>
        <w:pStyle w:val="StatusVersion"/>
      </w:pPr>
    </w:p>
    <w:p w14:paraId="08C68565" w14:textId="77777777" w:rsidR="00D1671B" w:rsidRDefault="00D1671B" w:rsidP="008009B8">
      <w:pPr>
        <w:pStyle w:val="StatusVersion"/>
      </w:pPr>
    </w:p>
    <w:p w14:paraId="08C68566" w14:textId="77777777" w:rsidR="00D1671B" w:rsidRDefault="00D1671B" w:rsidP="008009B8">
      <w:pPr>
        <w:pStyle w:val="StatusVersion"/>
      </w:pPr>
    </w:p>
    <w:p w14:paraId="08C68567" w14:textId="77777777" w:rsidR="00D5551D" w:rsidRPr="00FF662D" w:rsidRDefault="00D5551D" w:rsidP="008009B8">
      <w:pPr>
        <w:pStyle w:val="StatusVersion"/>
      </w:pPr>
    </w:p>
    <w:p w14:paraId="08C68568" w14:textId="77777777" w:rsidR="00FF662D" w:rsidRPr="00FF662D" w:rsidRDefault="000659A1" w:rsidP="008009B8">
      <w:pPr>
        <w:pStyle w:val="StatusVersion"/>
      </w:pPr>
      <w:r>
        <w:t xml:space="preserve">Document </w:t>
      </w:r>
      <w:r w:rsidR="00FF662D" w:rsidRPr="00FF662D">
        <w:t xml:space="preserve">Version: </w:t>
      </w:r>
      <w:r>
        <w:t>1.00</w:t>
      </w:r>
    </w:p>
    <w:p w14:paraId="08C68569" w14:textId="77777777" w:rsidR="00B0128F" w:rsidRPr="00B0128F" w:rsidRDefault="00B0128F" w:rsidP="00B0128F">
      <w:pPr>
        <w:pStyle w:val="BodyText"/>
      </w:pPr>
    </w:p>
    <w:p w14:paraId="08C6856A" w14:textId="77777777" w:rsidR="0021734D" w:rsidRDefault="00B036D2" w:rsidP="00B036D2">
      <w:pPr>
        <w:pStyle w:val="Authorblock"/>
      </w:pPr>
      <w:r w:rsidRPr="0003474B">
        <w:t xml:space="preserve">Prepared </w:t>
      </w:r>
      <w:r w:rsidR="000659A1">
        <w:t>B</w:t>
      </w:r>
      <w:r w:rsidRPr="0003474B">
        <w:t xml:space="preserve">y: </w:t>
      </w:r>
      <w:r w:rsidR="0021734D">
        <w:t>Mitchel Sellers</w:t>
      </w:r>
    </w:p>
    <w:p w14:paraId="08C6856B" w14:textId="77777777" w:rsidR="000659A1" w:rsidRDefault="000659A1" w:rsidP="00B036D2">
      <w:pPr>
        <w:pStyle w:val="Authorblock"/>
      </w:pPr>
      <w:r>
        <w:t xml:space="preserve">Reviewed By: </w:t>
      </w:r>
      <w:r w:rsidR="00A66C65">
        <w:t>Andrew Weber</w:t>
      </w:r>
    </w:p>
    <w:p w14:paraId="08C6856C" w14:textId="77777777" w:rsidR="00B036D2" w:rsidRDefault="00B036D2" w:rsidP="00B036D2">
      <w:pPr>
        <w:pStyle w:val="Authorblock"/>
      </w:pPr>
      <w:r>
        <w:t>Date Created</w:t>
      </w:r>
      <w:r w:rsidRPr="00945296">
        <w:t xml:space="preserve">: </w:t>
      </w:r>
      <w:r w:rsidR="00A66C65">
        <w:t>03/06/2011</w:t>
      </w:r>
    </w:p>
    <w:p w14:paraId="08C6856D" w14:textId="77777777" w:rsidR="00261DB9" w:rsidRDefault="00B036D2" w:rsidP="00B036D2">
      <w:pPr>
        <w:pStyle w:val="Authorblock"/>
      </w:pPr>
      <w:r>
        <w:t>Date Last Modified</w:t>
      </w:r>
      <w:r w:rsidRPr="00945296">
        <w:t xml:space="preserve">: </w:t>
      </w:r>
      <w:r w:rsidR="000659A1">
        <w:t>0</w:t>
      </w:r>
      <w:r w:rsidR="00A66C65">
        <w:t>3/06/2011</w:t>
      </w:r>
    </w:p>
    <w:p w14:paraId="08C6856E" w14:textId="77777777" w:rsidR="00A66C65" w:rsidRDefault="00A66C65">
      <w:pPr>
        <w:pStyle w:val="BodyText"/>
      </w:pPr>
    </w:p>
    <w:p w14:paraId="08C6856F" w14:textId="77777777" w:rsidR="00077A58" w:rsidRDefault="00A66C65" w:rsidP="00A66C65">
      <w:pPr>
        <w:pStyle w:val="BodyText"/>
      </w:pPr>
      <w:r>
        <w:t>DotNetNuke and DNN are registered trademarks of DotNetNuke Corporation</w:t>
      </w:r>
    </w:p>
    <w:p w14:paraId="08C68570" w14:textId="77777777" w:rsidR="00B036D2" w:rsidRDefault="00B036D2" w:rsidP="00625101">
      <w:pPr>
        <w:pStyle w:val="Authorblock"/>
      </w:pPr>
    </w:p>
    <w:p w14:paraId="08C68571" w14:textId="77777777" w:rsidR="00B036D2" w:rsidRDefault="00B036D2" w:rsidP="00625101">
      <w:pPr>
        <w:pStyle w:val="Authorblock"/>
      </w:pPr>
    </w:p>
    <w:p w14:paraId="08C68572" w14:textId="77777777" w:rsidR="00B036D2" w:rsidRDefault="00B036D2" w:rsidP="00625101">
      <w:pPr>
        <w:pStyle w:val="Authorblock"/>
        <w:sectPr w:rsidR="00B036D2" w:rsidSect="007C5307">
          <w:headerReference w:type="default" r:id="rId7"/>
          <w:footerReference w:type="even" r:id="rId8"/>
          <w:footerReference w:type="default" r:id="rId9"/>
          <w:headerReference w:type="first" r:id="rId10"/>
          <w:pgSz w:w="12240" w:h="15840" w:code="1"/>
          <w:pgMar w:top="1440" w:right="1440" w:bottom="1440" w:left="1440" w:header="720" w:footer="720" w:gutter="0"/>
          <w:cols w:space="720"/>
          <w:vAlign w:val="center"/>
          <w:titlePg/>
        </w:sectPr>
      </w:pPr>
    </w:p>
    <w:p w14:paraId="08C68573" w14:textId="77777777" w:rsidR="00FD2859" w:rsidRDefault="00FD2859" w:rsidP="00B0128F">
      <w:pPr>
        <w:pStyle w:val="TOCEntry"/>
      </w:pPr>
      <w:r w:rsidRPr="003C07A5">
        <w:lastRenderedPageBreak/>
        <w:t>Table of Contents</w:t>
      </w:r>
    </w:p>
    <w:p w14:paraId="08C68574" w14:textId="77777777" w:rsidR="001678FD" w:rsidRDefault="00E022C8">
      <w:pPr>
        <w:pStyle w:val="TOC1"/>
        <w:rPr>
          <w:rFonts w:asciiTheme="minorHAnsi" w:eastAsiaTheme="minorEastAsia" w:hAnsiTheme="minorHAnsi" w:cstheme="minorBidi"/>
          <w:b w:val="0"/>
          <w:noProof/>
          <w:sz w:val="22"/>
          <w:szCs w:val="22"/>
        </w:rPr>
      </w:pPr>
      <w:r w:rsidRPr="00A96BCE">
        <w:rPr>
          <w:rFonts w:cs="Arial"/>
          <w:b w:val="0"/>
        </w:rPr>
        <w:fldChar w:fldCharType="begin"/>
      </w:r>
      <w:r w:rsidR="00B0128F" w:rsidRPr="00A96BCE">
        <w:rPr>
          <w:rFonts w:cs="Arial"/>
          <w:b w:val="0"/>
        </w:rPr>
        <w:instrText xml:space="preserve"> TOC \o "1-3" \t "Approvals/Revisions,1" </w:instrText>
      </w:r>
      <w:r w:rsidRPr="00A96BCE">
        <w:rPr>
          <w:rFonts w:cs="Arial"/>
          <w:b w:val="0"/>
        </w:rPr>
        <w:fldChar w:fldCharType="separate"/>
      </w:r>
      <w:r w:rsidR="001678FD">
        <w:rPr>
          <w:noProof/>
        </w:rPr>
        <w:t>Revision History</w:t>
      </w:r>
      <w:r w:rsidR="001678FD">
        <w:rPr>
          <w:noProof/>
        </w:rPr>
        <w:tab/>
      </w:r>
      <w:r w:rsidR="001678FD">
        <w:rPr>
          <w:noProof/>
        </w:rPr>
        <w:fldChar w:fldCharType="begin"/>
      </w:r>
      <w:r w:rsidR="001678FD">
        <w:rPr>
          <w:noProof/>
        </w:rPr>
        <w:instrText xml:space="preserve"> PAGEREF _Toc287145037 \h </w:instrText>
      </w:r>
      <w:r w:rsidR="001678FD">
        <w:rPr>
          <w:noProof/>
        </w:rPr>
      </w:r>
      <w:r w:rsidR="001678FD">
        <w:rPr>
          <w:noProof/>
        </w:rPr>
        <w:fldChar w:fldCharType="separate"/>
      </w:r>
      <w:r w:rsidR="00DA0910">
        <w:rPr>
          <w:noProof/>
        </w:rPr>
        <w:t>3</w:t>
      </w:r>
      <w:r w:rsidR="001678FD">
        <w:rPr>
          <w:noProof/>
        </w:rPr>
        <w:fldChar w:fldCharType="end"/>
      </w:r>
    </w:p>
    <w:p w14:paraId="08C68575" w14:textId="77777777" w:rsidR="001678FD" w:rsidRDefault="001678FD">
      <w:pPr>
        <w:pStyle w:val="TOC1"/>
        <w:rPr>
          <w:rFonts w:asciiTheme="minorHAnsi" w:eastAsiaTheme="minorEastAsia" w:hAnsiTheme="minorHAnsi" w:cstheme="minorBidi"/>
          <w:b w:val="0"/>
          <w:noProof/>
          <w:sz w:val="22"/>
          <w:szCs w:val="22"/>
        </w:rPr>
      </w:pPr>
      <w:r>
        <w:rPr>
          <w:noProof/>
        </w:rPr>
        <w:t>Documentation Disclaimer</w:t>
      </w:r>
      <w:r>
        <w:rPr>
          <w:noProof/>
        </w:rPr>
        <w:tab/>
      </w:r>
      <w:r>
        <w:rPr>
          <w:noProof/>
        </w:rPr>
        <w:fldChar w:fldCharType="begin"/>
      </w:r>
      <w:r>
        <w:rPr>
          <w:noProof/>
        </w:rPr>
        <w:instrText xml:space="preserve"> PAGEREF _Toc287145038 \h </w:instrText>
      </w:r>
      <w:r>
        <w:rPr>
          <w:noProof/>
        </w:rPr>
      </w:r>
      <w:r>
        <w:rPr>
          <w:noProof/>
        </w:rPr>
        <w:fldChar w:fldCharType="separate"/>
      </w:r>
      <w:r w:rsidR="00DA0910">
        <w:rPr>
          <w:noProof/>
        </w:rPr>
        <w:t>3</w:t>
      </w:r>
      <w:r>
        <w:rPr>
          <w:noProof/>
        </w:rPr>
        <w:fldChar w:fldCharType="end"/>
      </w:r>
    </w:p>
    <w:p w14:paraId="08C68576" w14:textId="77777777" w:rsidR="001678FD" w:rsidRDefault="001678FD">
      <w:pPr>
        <w:pStyle w:val="TOC1"/>
        <w:rPr>
          <w:rFonts w:asciiTheme="minorHAnsi" w:eastAsiaTheme="minorEastAsia" w:hAnsiTheme="minorHAnsi" w:cstheme="minorBidi"/>
          <w:b w:val="0"/>
          <w:noProof/>
          <w:sz w:val="22"/>
          <w:szCs w:val="22"/>
        </w:rPr>
      </w:pPr>
      <w:r>
        <w:rPr>
          <w:noProof/>
        </w:rPr>
        <w:t>Copyright</w:t>
      </w:r>
      <w:r>
        <w:rPr>
          <w:noProof/>
        </w:rPr>
        <w:tab/>
      </w:r>
      <w:r>
        <w:rPr>
          <w:noProof/>
        </w:rPr>
        <w:fldChar w:fldCharType="begin"/>
      </w:r>
      <w:r>
        <w:rPr>
          <w:noProof/>
        </w:rPr>
        <w:instrText xml:space="preserve"> PAGEREF _Toc287145039 \h </w:instrText>
      </w:r>
      <w:r>
        <w:rPr>
          <w:noProof/>
        </w:rPr>
      </w:r>
      <w:r>
        <w:rPr>
          <w:noProof/>
        </w:rPr>
        <w:fldChar w:fldCharType="separate"/>
      </w:r>
      <w:r w:rsidR="00DA0910">
        <w:rPr>
          <w:noProof/>
        </w:rPr>
        <w:t>3</w:t>
      </w:r>
      <w:r>
        <w:rPr>
          <w:noProof/>
        </w:rPr>
        <w:fldChar w:fldCharType="end"/>
      </w:r>
    </w:p>
    <w:p w14:paraId="08C68577" w14:textId="77777777" w:rsidR="001678FD" w:rsidRDefault="001678FD">
      <w:pPr>
        <w:pStyle w:val="TOC1"/>
        <w:tabs>
          <w:tab w:val="left" w:pos="432"/>
        </w:tabs>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Module Overview</w:t>
      </w:r>
      <w:r>
        <w:rPr>
          <w:noProof/>
        </w:rPr>
        <w:tab/>
      </w:r>
      <w:r>
        <w:rPr>
          <w:noProof/>
        </w:rPr>
        <w:fldChar w:fldCharType="begin"/>
      </w:r>
      <w:r>
        <w:rPr>
          <w:noProof/>
        </w:rPr>
        <w:instrText xml:space="preserve"> PAGEREF _Toc287145040 \h </w:instrText>
      </w:r>
      <w:r>
        <w:rPr>
          <w:noProof/>
        </w:rPr>
      </w:r>
      <w:r>
        <w:rPr>
          <w:noProof/>
        </w:rPr>
        <w:fldChar w:fldCharType="separate"/>
      </w:r>
      <w:r w:rsidR="00DA0910">
        <w:rPr>
          <w:noProof/>
        </w:rPr>
        <w:t>4</w:t>
      </w:r>
      <w:r>
        <w:rPr>
          <w:noProof/>
        </w:rPr>
        <w:fldChar w:fldCharType="end"/>
      </w:r>
    </w:p>
    <w:p w14:paraId="08C68578" w14:textId="77777777" w:rsidR="001678FD" w:rsidRDefault="001678FD">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Summary</w:t>
      </w:r>
      <w:r>
        <w:rPr>
          <w:noProof/>
        </w:rPr>
        <w:tab/>
      </w:r>
      <w:r>
        <w:rPr>
          <w:noProof/>
        </w:rPr>
        <w:fldChar w:fldCharType="begin"/>
      </w:r>
      <w:r>
        <w:rPr>
          <w:noProof/>
        </w:rPr>
        <w:instrText xml:space="preserve"> PAGEREF _Toc287145041 \h </w:instrText>
      </w:r>
      <w:r>
        <w:rPr>
          <w:noProof/>
        </w:rPr>
      </w:r>
      <w:r>
        <w:rPr>
          <w:noProof/>
        </w:rPr>
        <w:fldChar w:fldCharType="separate"/>
      </w:r>
      <w:r w:rsidR="00DA0910">
        <w:rPr>
          <w:noProof/>
        </w:rPr>
        <w:t>4</w:t>
      </w:r>
      <w:r>
        <w:rPr>
          <w:noProof/>
        </w:rPr>
        <w:fldChar w:fldCharType="end"/>
      </w:r>
    </w:p>
    <w:p w14:paraId="08C68579" w14:textId="77777777" w:rsidR="001678FD" w:rsidRDefault="001678FD">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What It Does</w:t>
      </w:r>
      <w:r>
        <w:rPr>
          <w:noProof/>
        </w:rPr>
        <w:tab/>
      </w:r>
      <w:r>
        <w:rPr>
          <w:noProof/>
        </w:rPr>
        <w:fldChar w:fldCharType="begin"/>
      </w:r>
      <w:r>
        <w:rPr>
          <w:noProof/>
        </w:rPr>
        <w:instrText xml:space="preserve"> PAGEREF _Toc287145042 \h </w:instrText>
      </w:r>
      <w:r>
        <w:rPr>
          <w:noProof/>
        </w:rPr>
      </w:r>
      <w:r>
        <w:rPr>
          <w:noProof/>
        </w:rPr>
        <w:fldChar w:fldCharType="separate"/>
      </w:r>
      <w:r w:rsidR="00DA0910">
        <w:rPr>
          <w:noProof/>
        </w:rPr>
        <w:t>4</w:t>
      </w:r>
      <w:r>
        <w:rPr>
          <w:noProof/>
        </w:rPr>
        <w:fldChar w:fldCharType="end"/>
      </w:r>
    </w:p>
    <w:p w14:paraId="08C6857A" w14:textId="77777777" w:rsidR="001678FD" w:rsidRDefault="001678FD">
      <w:pPr>
        <w:pStyle w:val="TOC3"/>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Phase One</w:t>
      </w:r>
      <w:r>
        <w:rPr>
          <w:noProof/>
        </w:rPr>
        <w:tab/>
      </w:r>
      <w:r>
        <w:rPr>
          <w:noProof/>
        </w:rPr>
        <w:fldChar w:fldCharType="begin"/>
      </w:r>
      <w:r>
        <w:rPr>
          <w:noProof/>
        </w:rPr>
        <w:instrText xml:space="preserve"> PAGEREF _Toc287145043 \h </w:instrText>
      </w:r>
      <w:r>
        <w:rPr>
          <w:noProof/>
        </w:rPr>
      </w:r>
      <w:r>
        <w:rPr>
          <w:noProof/>
        </w:rPr>
        <w:fldChar w:fldCharType="separate"/>
      </w:r>
      <w:r w:rsidR="00DA0910">
        <w:rPr>
          <w:noProof/>
        </w:rPr>
        <w:t>4</w:t>
      </w:r>
      <w:r>
        <w:rPr>
          <w:noProof/>
        </w:rPr>
        <w:fldChar w:fldCharType="end"/>
      </w:r>
    </w:p>
    <w:p w14:paraId="08C6857B" w14:textId="77777777" w:rsidR="001678FD" w:rsidRDefault="001678FD">
      <w:pPr>
        <w:pStyle w:val="TOC3"/>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Pr>
          <w:noProof/>
        </w:rPr>
        <w:t>User Interactions</w:t>
      </w:r>
      <w:r>
        <w:rPr>
          <w:noProof/>
        </w:rPr>
        <w:tab/>
      </w:r>
      <w:r>
        <w:rPr>
          <w:noProof/>
        </w:rPr>
        <w:fldChar w:fldCharType="begin"/>
      </w:r>
      <w:r>
        <w:rPr>
          <w:noProof/>
        </w:rPr>
        <w:instrText xml:space="preserve"> PAGEREF _Toc287145044 \h </w:instrText>
      </w:r>
      <w:r>
        <w:rPr>
          <w:noProof/>
        </w:rPr>
      </w:r>
      <w:r>
        <w:rPr>
          <w:noProof/>
        </w:rPr>
        <w:fldChar w:fldCharType="separate"/>
      </w:r>
      <w:r w:rsidR="00DA0910">
        <w:rPr>
          <w:noProof/>
        </w:rPr>
        <w:t>4</w:t>
      </w:r>
      <w:r>
        <w:rPr>
          <w:noProof/>
        </w:rPr>
        <w:fldChar w:fldCharType="end"/>
      </w:r>
    </w:p>
    <w:p w14:paraId="08C6857C" w14:textId="77777777" w:rsidR="001678FD" w:rsidRDefault="001678FD">
      <w:pPr>
        <w:pStyle w:val="TOC3"/>
        <w:rPr>
          <w:rFonts w:asciiTheme="minorHAnsi" w:eastAsiaTheme="minorEastAsia" w:hAnsiTheme="minorHAnsi" w:cstheme="minorBidi"/>
          <w:noProof/>
          <w:sz w:val="22"/>
          <w:szCs w:val="22"/>
        </w:rPr>
      </w:pPr>
      <w:r>
        <w:rPr>
          <w:noProof/>
        </w:rPr>
        <w:t>1.2.3</w:t>
      </w:r>
      <w:r>
        <w:rPr>
          <w:rFonts w:asciiTheme="minorHAnsi" w:eastAsiaTheme="minorEastAsia" w:hAnsiTheme="minorHAnsi" w:cstheme="minorBidi"/>
          <w:noProof/>
          <w:sz w:val="22"/>
          <w:szCs w:val="22"/>
        </w:rPr>
        <w:tab/>
      </w:r>
      <w:r>
        <w:rPr>
          <w:noProof/>
        </w:rPr>
        <w:t>Phase Two</w:t>
      </w:r>
      <w:r>
        <w:rPr>
          <w:noProof/>
        </w:rPr>
        <w:tab/>
      </w:r>
      <w:r>
        <w:rPr>
          <w:noProof/>
        </w:rPr>
        <w:fldChar w:fldCharType="begin"/>
      </w:r>
      <w:r>
        <w:rPr>
          <w:noProof/>
        </w:rPr>
        <w:instrText xml:space="preserve"> PAGEREF _Toc287145045 \h </w:instrText>
      </w:r>
      <w:r>
        <w:rPr>
          <w:noProof/>
        </w:rPr>
      </w:r>
      <w:r>
        <w:rPr>
          <w:noProof/>
        </w:rPr>
        <w:fldChar w:fldCharType="separate"/>
      </w:r>
      <w:r w:rsidR="00DA0910">
        <w:rPr>
          <w:noProof/>
        </w:rPr>
        <w:t>4</w:t>
      </w:r>
      <w:r>
        <w:rPr>
          <w:noProof/>
        </w:rPr>
        <w:fldChar w:fldCharType="end"/>
      </w:r>
    </w:p>
    <w:p w14:paraId="08C6857D" w14:textId="77777777" w:rsidR="001678FD" w:rsidRDefault="001678FD">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How This Impacts the Site</w:t>
      </w:r>
      <w:r>
        <w:rPr>
          <w:noProof/>
        </w:rPr>
        <w:tab/>
      </w:r>
      <w:r>
        <w:rPr>
          <w:noProof/>
        </w:rPr>
        <w:fldChar w:fldCharType="begin"/>
      </w:r>
      <w:r>
        <w:rPr>
          <w:noProof/>
        </w:rPr>
        <w:instrText xml:space="preserve"> PAGEREF _Toc287145046 \h </w:instrText>
      </w:r>
      <w:r>
        <w:rPr>
          <w:noProof/>
        </w:rPr>
      </w:r>
      <w:r>
        <w:rPr>
          <w:noProof/>
        </w:rPr>
        <w:fldChar w:fldCharType="separate"/>
      </w:r>
      <w:r w:rsidR="00DA0910">
        <w:rPr>
          <w:noProof/>
        </w:rPr>
        <w:t>4</w:t>
      </w:r>
      <w:r>
        <w:rPr>
          <w:noProof/>
        </w:rPr>
        <w:fldChar w:fldCharType="end"/>
      </w:r>
    </w:p>
    <w:p w14:paraId="08C6857E" w14:textId="77777777" w:rsidR="001678FD" w:rsidRDefault="001678FD">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Dependencies</w:t>
      </w:r>
      <w:r>
        <w:rPr>
          <w:noProof/>
        </w:rPr>
        <w:tab/>
      </w:r>
      <w:r>
        <w:rPr>
          <w:noProof/>
        </w:rPr>
        <w:fldChar w:fldCharType="begin"/>
      </w:r>
      <w:r>
        <w:rPr>
          <w:noProof/>
        </w:rPr>
        <w:instrText xml:space="preserve"> PAGEREF _Toc287145047 \h </w:instrText>
      </w:r>
      <w:r>
        <w:rPr>
          <w:noProof/>
        </w:rPr>
      </w:r>
      <w:r>
        <w:rPr>
          <w:noProof/>
        </w:rPr>
        <w:fldChar w:fldCharType="separate"/>
      </w:r>
      <w:r w:rsidR="00DA0910">
        <w:rPr>
          <w:noProof/>
        </w:rPr>
        <w:t>4</w:t>
      </w:r>
      <w:r>
        <w:rPr>
          <w:noProof/>
        </w:rPr>
        <w:fldChar w:fldCharType="end"/>
      </w:r>
    </w:p>
    <w:p w14:paraId="08C6857F" w14:textId="77777777" w:rsidR="001678FD" w:rsidRDefault="001678FD">
      <w:pPr>
        <w:pStyle w:val="TOC3"/>
        <w:rPr>
          <w:rFonts w:asciiTheme="minorHAnsi" w:eastAsiaTheme="minorEastAsia" w:hAnsiTheme="minorHAnsi" w:cstheme="minorBidi"/>
          <w:noProof/>
          <w:sz w:val="22"/>
          <w:szCs w:val="22"/>
        </w:rPr>
      </w:pPr>
      <w:r>
        <w:rPr>
          <w:noProof/>
        </w:rPr>
        <w:t>1.4.1</w:t>
      </w:r>
      <w:r>
        <w:rPr>
          <w:rFonts w:asciiTheme="minorHAnsi" w:eastAsiaTheme="minorEastAsia" w:hAnsiTheme="minorHAnsi" w:cstheme="minorBidi"/>
          <w:noProof/>
          <w:sz w:val="22"/>
          <w:szCs w:val="22"/>
        </w:rPr>
        <w:tab/>
      </w:r>
      <w:r>
        <w:rPr>
          <w:noProof/>
        </w:rPr>
        <w:t>Minimum DNN Version</w:t>
      </w:r>
      <w:r>
        <w:rPr>
          <w:noProof/>
        </w:rPr>
        <w:tab/>
      </w:r>
      <w:r>
        <w:rPr>
          <w:noProof/>
        </w:rPr>
        <w:fldChar w:fldCharType="begin"/>
      </w:r>
      <w:r>
        <w:rPr>
          <w:noProof/>
        </w:rPr>
        <w:instrText xml:space="preserve"> PAGEREF _Toc287145048 \h </w:instrText>
      </w:r>
      <w:r>
        <w:rPr>
          <w:noProof/>
        </w:rPr>
      </w:r>
      <w:r>
        <w:rPr>
          <w:noProof/>
        </w:rPr>
        <w:fldChar w:fldCharType="separate"/>
      </w:r>
      <w:r w:rsidR="00DA0910">
        <w:rPr>
          <w:noProof/>
        </w:rPr>
        <w:t>4</w:t>
      </w:r>
      <w:r>
        <w:rPr>
          <w:noProof/>
        </w:rPr>
        <w:fldChar w:fldCharType="end"/>
      </w:r>
    </w:p>
    <w:p w14:paraId="08C68580" w14:textId="77777777" w:rsidR="001678FD" w:rsidRDefault="001678FD">
      <w:pPr>
        <w:pStyle w:val="TOC3"/>
        <w:rPr>
          <w:rFonts w:asciiTheme="minorHAnsi" w:eastAsiaTheme="minorEastAsia" w:hAnsiTheme="minorHAnsi" w:cstheme="minorBidi"/>
          <w:noProof/>
          <w:sz w:val="22"/>
          <w:szCs w:val="22"/>
        </w:rPr>
      </w:pPr>
      <w:r>
        <w:rPr>
          <w:noProof/>
        </w:rPr>
        <w:t>1.4.2</w:t>
      </w:r>
      <w:r>
        <w:rPr>
          <w:rFonts w:asciiTheme="minorHAnsi" w:eastAsiaTheme="minorEastAsia" w:hAnsiTheme="minorHAnsi" w:cstheme="minorBidi"/>
          <w:noProof/>
          <w:sz w:val="22"/>
          <w:szCs w:val="22"/>
        </w:rPr>
        <w:tab/>
      </w:r>
      <w:r>
        <w:rPr>
          <w:noProof/>
        </w:rPr>
        <w:t>Other Dependencies</w:t>
      </w:r>
      <w:r>
        <w:rPr>
          <w:noProof/>
        </w:rPr>
        <w:tab/>
      </w:r>
      <w:r>
        <w:rPr>
          <w:noProof/>
        </w:rPr>
        <w:fldChar w:fldCharType="begin"/>
      </w:r>
      <w:r>
        <w:rPr>
          <w:noProof/>
        </w:rPr>
        <w:instrText xml:space="preserve"> PAGEREF _Toc287145049 \h </w:instrText>
      </w:r>
      <w:r>
        <w:rPr>
          <w:noProof/>
        </w:rPr>
      </w:r>
      <w:r>
        <w:rPr>
          <w:noProof/>
        </w:rPr>
        <w:fldChar w:fldCharType="separate"/>
      </w:r>
      <w:r w:rsidR="00DA0910">
        <w:rPr>
          <w:noProof/>
        </w:rPr>
        <w:t>4</w:t>
      </w:r>
      <w:r>
        <w:rPr>
          <w:noProof/>
        </w:rPr>
        <w:fldChar w:fldCharType="end"/>
      </w:r>
    </w:p>
    <w:p w14:paraId="08C68581" w14:textId="77777777" w:rsidR="001678FD" w:rsidRDefault="001678FD">
      <w:pPr>
        <w:pStyle w:val="TOC1"/>
        <w:tabs>
          <w:tab w:val="left" w:pos="432"/>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Module Installation</w:t>
      </w:r>
      <w:r>
        <w:rPr>
          <w:noProof/>
        </w:rPr>
        <w:tab/>
      </w:r>
      <w:r>
        <w:rPr>
          <w:noProof/>
        </w:rPr>
        <w:fldChar w:fldCharType="begin"/>
      </w:r>
      <w:r>
        <w:rPr>
          <w:noProof/>
        </w:rPr>
        <w:instrText xml:space="preserve"> PAGEREF _Toc287145050 \h </w:instrText>
      </w:r>
      <w:r>
        <w:rPr>
          <w:noProof/>
        </w:rPr>
      </w:r>
      <w:r>
        <w:rPr>
          <w:noProof/>
        </w:rPr>
        <w:fldChar w:fldCharType="separate"/>
      </w:r>
      <w:r w:rsidR="00DA0910">
        <w:rPr>
          <w:noProof/>
        </w:rPr>
        <w:t>4</w:t>
      </w:r>
      <w:r>
        <w:rPr>
          <w:noProof/>
        </w:rPr>
        <w:fldChar w:fldCharType="end"/>
      </w:r>
    </w:p>
    <w:p w14:paraId="08C68582" w14:textId="77777777" w:rsidR="001678FD" w:rsidRDefault="001678FD">
      <w:pPr>
        <w:pStyle w:val="TOC1"/>
        <w:tabs>
          <w:tab w:val="left" w:pos="432"/>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Getting Ready</w:t>
      </w:r>
      <w:r>
        <w:rPr>
          <w:noProof/>
        </w:rPr>
        <w:tab/>
      </w:r>
      <w:r>
        <w:rPr>
          <w:noProof/>
        </w:rPr>
        <w:fldChar w:fldCharType="begin"/>
      </w:r>
      <w:r>
        <w:rPr>
          <w:noProof/>
        </w:rPr>
        <w:instrText xml:space="preserve"> PAGEREF _Toc287145051 \h </w:instrText>
      </w:r>
      <w:r>
        <w:rPr>
          <w:noProof/>
        </w:rPr>
      </w:r>
      <w:r>
        <w:rPr>
          <w:noProof/>
        </w:rPr>
        <w:fldChar w:fldCharType="separate"/>
      </w:r>
      <w:r w:rsidR="00DA0910">
        <w:rPr>
          <w:noProof/>
        </w:rPr>
        <w:t>4</w:t>
      </w:r>
      <w:r>
        <w:rPr>
          <w:noProof/>
        </w:rPr>
        <w:fldChar w:fldCharType="end"/>
      </w:r>
    </w:p>
    <w:p w14:paraId="08C68583" w14:textId="77777777" w:rsidR="001678FD" w:rsidRDefault="001678FD">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Prepare Backups</w:t>
      </w:r>
      <w:r>
        <w:rPr>
          <w:noProof/>
        </w:rPr>
        <w:tab/>
      </w:r>
      <w:r>
        <w:rPr>
          <w:noProof/>
        </w:rPr>
        <w:fldChar w:fldCharType="begin"/>
      </w:r>
      <w:r>
        <w:rPr>
          <w:noProof/>
        </w:rPr>
        <w:instrText xml:space="preserve"> PAGEREF _Toc287145052 \h </w:instrText>
      </w:r>
      <w:r>
        <w:rPr>
          <w:noProof/>
        </w:rPr>
      </w:r>
      <w:r>
        <w:rPr>
          <w:noProof/>
        </w:rPr>
        <w:fldChar w:fldCharType="separate"/>
      </w:r>
      <w:r w:rsidR="00DA0910">
        <w:rPr>
          <w:noProof/>
        </w:rPr>
        <w:t>5</w:t>
      </w:r>
      <w:r>
        <w:rPr>
          <w:noProof/>
        </w:rPr>
        <w:fldChar w:fldCharType="end"/>
      </w:r>
    </w:p>
    <w:p w14:paraId="08C68584" w14:textId="77777777" w:rsidR="001678FD" w:rsidRDefault="001678FD">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Ensure Portal Properly Secured</w:t>
      </w:r>
      <w:r>
        <w:rPr>
          <w:noProof/>
        </w:rPr>
        <w:tab/>
      </w:r>
      <w:r>
        <w:rPr>
          <w:noProof/>
        </w:rPr>
        <w:fldChar w:fldCharType="begin"/>
      </w:r>
      <w:r>
        <w:rPr>
          <w:noProof/>
        </w:rPr>
        <w:instrText xml:space="preserve"> PAGEREF _Toc287145053 \h </w:instrText>
      </w:r>
      <w:r>
        <w:rPr>
          <w:noProof/>
        </w:rPr>
      </w:r>
      <w:r>
        <w:rPr>
          <w:noProof/>
        </w:rPr>
        <w:fldChar w:fldCharType="separate"/>
      </w:r>
      <w:r w:rsidR="00DA0910">
        <w:rPr>
          <w:noProof/>
        </w:rPr>
        <w:t>5</w:t>
      </w:r>
      <w:r>
        <w:rPr>
          <w:noProof/>
        </w:rPr>
        <w:fldChar w:fldCharType="end"/>
      </w:r>
    </w:p>
    <w:p w14:paraId="08C68585" w14:textId="77777777" w:rsidR="001678FD" w:rsidRDefault="001678FD">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Understand the Risks</w:t>
      </w:r>
      <w:r>
        <w:rPr>
          <w:noProof/>
        </w:rPr>
        <w:tab/>
      </w:r>
      <w:r>
        <w:rPr>
          <w:noProof/>
        </w:rPr>
        <w:fldChar w:fldCharType="begin"/>
      </w:r>
      <w:r>
        <w:rPr>
          <w:noProof/>
        </w:rPr>
        <w:instrText xml:space="preserve"> PAGEREF _Toc287145054 \h </w:instrText>
      </w:r>
      <w:r>
        <w:rPr>
          <w:noProof/>
        </w:rPr>
      </w:r>
      <w:r>
        <w:rPr>
          <w:noProof/>
        </w:rPr>
        <w:fldChar w:fldCharType="separate"/>
      </w:r>
      <w:r w:rsidR="00DA0910">
        <w:rPr>
          <w:noProof/>
        </w:rPr>
        <w:t>5</w:t>
      </w:r>
      <w:r>
        <w:rPr>
          <w:noProof/>
        </w:rPr>
        <w:fldChar w:fldCharType="end"/>
      </w:r>
    </w:p>
    <w:p w14:paraId="08C68586" w14:textId="77777777" w:rsidR="001678FD" w:rsidRDefault="001678FD">
      <w:pPr>
        <w:pStyle w:val="TOC1"/>
        <w:tabs>
          <w:tab w:val="left" w:pos="432"/>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Using the Module</w:t>
      </w:r>
      <w:r>
        <w:rPr>
          <w:noProof/>
        </w:rPr>
        <w:tab/>
      </w:r>
      <w:r>
        <w:rPr>
          <w:noProof/>
        </w:rPr>
        <w:fldChar w:fldCharType="begin"/>
      </w:r>
      <w:r>
        <w:rPr>
          <w:noProof/>
        </w:rPr>
        <w:instrText xml:space="preserve"> PAGEREF _Toc287145055 \h </w:instrText>
      </w:r>
      <w:r>
        <w:rPr>
          <w:noProof/>
        </w:rPr>
      </w:r>
      <w:r>
        <w:rPr>
          <w:noProof/>
        </w:rPr>
        <w:fldChar w:fldCharType="separate"/>
      </w:r>
      <w:r w:rsidR="00DA0910">
        <w:rPr>
          <w:noProof/>
        </w:rPr>
        <w:t>5</w:t>
      </w:r>
      <w:r>
        <w:rPr>
          <w:noProof/>
        </w:rPr>
        <w:fldChar w:fldCharType="end"/>
      </w:r>
    </w:p>
    <w:p w14:paraId="08C68587" w14:textId="77777777" w:rsidR="001678FD" w:rsidRDefault="001678FD">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_Toc287145056 \h </w:instrText>
      </w:r>
      <w:r>
        <w:rPr>
          <w:noProof/>
        </w:rPr>
      </w:r>
      <w:r>
        <w:rPr>
          <w:noProof/>
        </w:rPr>
        <w:fldChar w:fldCharType="separate"/>
      </w:r>
      <w:r w:rsidR="00DA0910">
        <w:rPr>
          <w:noProof/>
        </w:rPr>
        <w:t>5</w:t>
      </w:r>
      <w:r>
        <w:rPr>
          <w:noProof/>
        </w:rPr>
        <w:fldChar w:fldCharType="end"/>
      </w:r>
    </w:p>
    <w:p w14:paraId="08C68588" w14:textId="77777777" w:rsidR="001678FD" w:rsidRDefault="001678FD">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Create a Page to Hold the Module</w:t>
      </w:r>
      <w:r>
        <w:rPr>
          <w:noProof/>
        </w:rPr>
        <w:tab/>
      </w:r>
      <w:r>
        <w:rPr>
          <w:noProof/>
        </w:rPr>
        <w:fldChar w:fldCharType="begin"/>
      </w:r>
      <w:r>
        <w:rPr>
          <w:noProof/>
        </w:rPr>
        <w:instrText xml:space="preserve"> PAGEREF _Toc287145057 \h </w:instrText>
      </w:r>
      <w:r>
        <w:rPr>
          <w:noProof/>
        </w:rPr>
      </w:r>
      <w:r>
        <w:rPr>
          <w:noProof/>
        </w:rPr>
        <w:fldChar w:fldCharType="separate"/>
      </w:r>
      <w:r w:rsidR="00DA0910">
        <w:rPr>
          <w:noProof/>
        </w:rPr>
        <w:t>5</w:t>
      </w:r>
      <w:r>
        <w:rPr>
          <w:noProof/>
        </w:rPr>
        <w:fldChar w:fldCharType="end"/>
      </w:r>
    </w:p>
    <w:p w14:paraId="08C68589" w14:textId="77777777" w:rsidR="001678FD" w:rsidRDefault="001678FD">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Adding the Module to a Page</w:t>
      </w:r>
      <w:r>
        <w:rPr>
          <w:noProof/>
        </w:rPr>
        <w:tab/>
      </w:r>
      <w:r>
        <w:rPr>
          <w:noProof/>
        </w:rPr>
        <w:fldChar w:fldCharType="begin"/>
      </w:r>
      <w:r>
        <w:rPr>
          <w:noProof/>
        </w:rPr>
        <w:instrText xml:space="preserve"> PAGEREF _Toc287145058 \h </w:instrText>
      </w:r>
      <w:r>
        <w:rPr>
          <w:noProof/>
        </w:rPr>
      </w:r>
      <w:r>
        <w:rPr>
          <w:noProof/>
        </w:rPr>
        <w:fldChar w:fldCharType="separate"/>
      </w:r>
      <w:r w:rsidR="00DA0910">
        <w:rPr>
          <w:noProof/>
        </w:rPr>
        <w:t>5</w:t>
      </w:r>
      <w:r>
        <w:rPr>
          <w:noProof/>
        </w:rPr>
        <w:fldChar w:fldCharType="end"/>
      </w:r>
    </w:p>
    <w:p w14:paraId="08C6858A" w14:textId="77777777" w:rsidR="001678FD" w:rsidRDefault="001678FD">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Starting Phase 1</w:t>
      </w:r>
      <w:r>
        <w:rPr>
          <w:noProof/>
        </w:rPr>
        <w:tab/>
      </w:r>
      <w:r>
        <w:rPr>
          <w:noProof/>
        </w:rPr>
        <w:fldChar w:fldCharType="begin"/>
      </w:r>
      <w:r>
        <w:rPr>
          <w:noProof/>
        </w:rPr>
        <w:instrText xml:space="preserve"> PAGEREF _Toc287145059 \h </w:instrText>
      </w:r>
      <w:r>
        <w:rPr>
          <w:noProof/>
        </w:rPr>
      </w:r>
      <w:r>
        <w:rPr>
          <w:noProof/>
        </w:rPr>
        <w:fldChar w:fldCharType="separate"/>
      </w:r>
      <w:r w:rsidR="00DA0910">
        <w:rPr>
          <w:noProof/>
        </w:rPr>
        <w:t>6</w:t>
      </w:r>
      <w:r>
        <w:rPr>
          <w:noProof/>
        </w:rPr>
        <w:fldChar w:fldCharType="end"/>
      </w:r>
    </w:p>
    <w:p w14:paraId="08C6858B" w14:textId="77777777" w:rsidR="001678FD" w:rsidRDefault="001678FD">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Create Temporary User Account</w:t>
      </w:r>
      <w:r>
        <w:rPr>
          <w:noProof/>
        </w:rPr>
        <w:tab/>
      </w:r>
      <w:r>
        <w:rPr>
          <w:noProof/>
        </w:rPr>
        <w:fldChar w:fldCharType="begin"/>
      </w:r>
      <w:r>
        <w:rPr>
          <w:noProof/>
        </w:rPr>
        <w:instrText xml:space="preserve"> PAGEREF _Toc287145060 \h </w:instrText>
      </w:r>
      <w:r>
        <w:rPr>
          <w:noProof/>
        </w:rPr>
      </w:r>
      <w:r>
        <w:rPr>
          <w:noProof/>
        </w:rPr>
        <w:fldChar w:fldCharType="separate"/>
      </w:r>
      <w:r w:rsidR="00DA0910">
        <w:rPr>
          <w:noProof/>
        </w:rPr>
        <w:t>6</w:t>
      </w:r>
      <w:r>
        <w:rPr>
          <w:noProof/>
        </w:rPr>
        <w:fldChar w:fldCharType="end"/>
      </w:r>
    </w:p>
    <w:p w14:paraId="08C6858C" w14:textId="77777777" w:rsidR="001678FD" w:rsidRDefault="001678FD">
      <w:pPr>
        <w:pStyle w:val="TOC2"/>
        <w:tabs>
          <w:tab w:val="left" w:pos="100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Start Phase 2</w:t>
      </w:r>
      <w:r>
        <w:rPr>
          <w:noProof/>
        </w:rPr>
        <w:tab/>
      </w:r>
      <w:r>
        <w:rPr>
          <w:noProof/>
        </w:rPr>
        <w:fldChar w:fldCharType="begin"/>
      </w:r>
      <w:r>
        <w:rPr>
          <w:noProof/>
        </w:rPr>
        <w:instrText xml:space="preserve"> PAGEREF _Toc287145061 \h </w:instrText>
      </w:r>
      <w:r>
        <w:rPr>
          <w:noProof/>
        </w:rPr>
      </w:r>
      <w:r>
        <w:rPr>
          <w:noProof/>
        </w:rPr>
        <w:fldChar w:fldCharType="separate"/>
      </w:r>
      <w:r w:rsidR="00DA0910">
        <w:rPr>
          <w:noProof/>
        </w:rPr>
        <w:t>7</w:t>
      </w:r>
      <w:r>
        <w:rPr>
          <w:noProof/>
        </w:rPr>
        <w:fldChar w:fldCharType="end"/>
      </w:r>
    </w:p>
    <w:p w14:paraId="08C6858D" w14:textId="77777777" w:rsidR="001678FD" w:rsidRDefault="001678FD">
      <w:pPr>
        <w:pStyle w:val="TOC2"/>
        <w:tabs>
          <w:tab w:val="left" w:pos="1000"/>
        </w:tabs>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Validate the Success of the Conversion</w:t>
      </w:r>
      <w:r>
        <w:rPr>
          <w:noProof/>
        </w:rPr>
        <w:tab/>
      </w:r>
      <w:r>
        <w:rPr>
          <w:noProof/>
        </w:rPr>
        <w:fldChar w:fldCharType="begin"/>
      </w:r>
      <w:r>
        <w:rPr>
          <w:noProof/>
        </w:rPr>
        <w:instrText xml:space="preserve"> PAGEREF _Toc287145062 \h </w:instrText>
      </w:r>
      <w:r>
        <w:rPr>
          <w:noProof/>
        </w:rPr>
      </w:r>
      <w:r>
        <w:rPr>
          <w:noProof/>
        </w:rPr>
        <w:fldChar w:fldCharType="separate"/>
      </w:r>
      <w:r w:rsidR="00DA0910">
        <w:rPr>
          <w:noProof/>
        </w:rPr>
        <w:t>7</w:t>
      </w:r>
      <w:r>
        <w:rPr>
          <w:noProof/>
        </w:rPr>
        <w:fldChar w:fldCharType="end"/>
      </w:r>
    </w:p>
    <w:p w14:paraId="08C6858E" w14:textId="77777777" w:rsidR="001678FD" w:rsidRDefault="001678FD">
      <w:pPr>
        <w:pStyle w:val="TOC2"/>
        <w:tabs>
          <w:tab w:val="left" w:pos="1000"/>
        </w:tabs>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Performing Necessary Cleanup</w:t>
      </w:r>
      <w:r>
        <w:rPr>
          <w:noProof/>
        </w:rPr>
        <w:tab/>
      </w:r>
      <w:r>
        <w:rPr>
          <w:noProof/>
        </w:rPr>
        <w:fldChar w:fldCharType="begin"/>
      </w:r>
      <w:r>
        <w:rPr>
          <w:noProof/>
        </w:rPr>
        <w:instrText xml:space="preserve"> PAGEREF _Toc287145063 \h </w:instrText>
      </w:r>
      <w:r>
        <w:rPr>
          <w:noProof/>
        </w:rPr>
      </w:r>
      <w:r>
        <w:rPr>
          <w:noProof/>
        </w:rPr>
        <w:fldChar w:fldCharType="separate"/>
      </w:r>
      <w:r w:rsidR="00DA0910">
        <w:rPr>
          <w:noProof/>
        </w:rPr>
        <w:t>7</w:t>
      </w:r>
      <w:r>
        <w:rPr>
          <w:noProof/>
        </w:rPr>
        <w:fldChar w:fldCharType="end"/>
      </w:r>
    </w:p>
    <w:p w14:paraId="08C6858F" w14:textId="77777777" w:rsidR="001678FD" w:rsidRDefault="001678FD">
      <w:pPr>
        <w:pStyle w:val="TOC1"/>
        <w:tabs>
          <w:tab w:val="left" w:pos="432"/>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Rolling Back</w:t>
      </w:r>
      <w:r>
        <w:rPr>
          <w:noProof/>
        </w:rPr>
        <w:tab/>
      </w:r>
      <w:r>
        <w:rPr>
          <w:noProof/>
        </w:rPr>
        <w:fldChar w:fldCharType="begin"/>
      </w:r>
      <w:r>
        <w:rPr>
          <w:noProof/>
        </w:rPr>
        <w:instrText xml:space="preserve"> PAGEREF _Toc287145064 \h </w:instrText>
      </w:r>
      <w:r>
        <w:rPr>
          <w:noProof/>
        </w:rPr>
      </w:r>
      <w:r>
        <w:rPr>
          <w:noProof/>
        </w:rPr>
        <w:fldChar w:fldCharType="separate"/>
      </w:r>
      <w:r w:rsidR="00DA0910">
        <w:rPr>
          <w:noProof/>
        </w:rPr>
        <w:t>8</w:t>
      </w:r>
      <w:r>
        <w:rPr>
          <w:noProof/>
        </w:rPr>
        <w:fldChar w:fldCharType="end"/>
      </w:r>
    </w:p>
    <w:p w14:paraId="08C68590" w14:textId="77777777" w:rsidR="001678FD" w:rsidRDefault="001678FD">
      <w:pPr>
        <w:pStyle w:val="TOC1"/>
        <w:tabs>
          <w:tab w:val="left" w:pos="432"/>
        </w:tabs>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Troubleshooting</w:t>
      </w:r>
      <w:r>
        <w:rPr>
          <w:noProof/>
        </w:rPr>
        <w:tab/>
      </w:r>
      <w:r>
        <w:rPr>
          <w:noProof/>
        </w:rPr>
        <w:fldChar w:fldCharType="begin"/>
      </w:r>
      <w:r>
        <w:rPr>
          <w:noProof/>
        </w:rPr>
        <w:instrText xml:space="preserve"> PAGEREF _Toc287145065 \h </w:instrText>
      </w:r>
      <w:r>
        <w:rPr>
          <w:noProof/>
        </w:rPr>
      </w:r>
      <w:r>
        <w:rPr>
          <w:noProof/>
        </w:rPr>
        <w:fldChar w:fldCharType="separate"/>
      </w:r>
      <w:r w:rsidR="00DA0910">
        <w:rPr>
          <w:noProof/>
        </w:rPr>
        <w:t>8</w:t>
      </w:r>
      <w:r>
        <w:rPr>
          <w:noProof/>
        </w:rPr>
        <w:fldChar w:fldCharType="end"/>
      </w:r>
    </w:p>
    <w:p w14:paraId="08C68591" w14:textId="77777777" w:rsidR="001678FD" w:rsidRDefault="001678FD">
      <w:pPr>
        <w:pStyle w:val="TOC1"/>
        <w:tabs>
          <w:tab w:val="left" w:pos="432"/>
        </w:tabs>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IowaComputerGurus Inc. Contact Information</w:t>
      </w:r>
      <w:r>
        <w:rPr>
          <w:noProof/>
        </w:rPr>
        <w:tab/>
      </w:r>
      <w:r>
        <w:rPr>
          <w:noProof/>
        </w:rPr>
        <w:fldChar w:fldCharType="begin"/>
      </w:r>
      <w:r>
        <w:rPr>
          <w:noProof/>
        </w:rPr>
        <w:instrText xml:space="preserve"> PAGEREF _Toc287145066 \h </w:instrText>
      </w:r>
      <w:r>
        <w:rPr>
          <w:noProof/>
        </w:rPr>
      </w:r>
      <w:r>
        <w:rPr>
          <w:noProof/>
        </w:rPr>
        <w:fldChar w:fldCharType="separate"/>
      </w:r>
      <w:r w:rsidR="00DA0910">
        <w:rPr>
          <w:noProof/>
        </w:rPr>
        <w:t>8</w:t>
      </w:r>
      <w:r>
        <w:rPr>
          <w:noProof/>
        </w:rPr>
        <w:fldChar w:fldCharType="end"/>
      </w:r>
    </w:p>
    <w:p w14:paraId="08C68592" w14:textId="77777777" w:rsidR="001678FD" w:rsidRDefault="001678FD">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Donations</w:t>
      </w:r>
      <w:r>
        <w:rPr>
          <w:noProof/>
        </w:rPr>
        <w:tab/>
      </w:r>
      <w:r>
        <w:rPr>
          <w:noProof/>
        </w:rPr>
        <w:fldChar w:fldCharType="begin"/>
      </w:r>
      <w:r>
        <w:rPr>
          <w:noProof/>
        </w:rPr>
        <w:instrText xml:space="preserve"> PAGEREF _Toc287145067 \h </w:instrText>
      </w:r>
      <w:r>
        <w:rPr>
          <w:noProof/>
        </w:rPr>
      </w:r>
      <w:r>
        <w:rPr>
          <w:noProof/>
        </w:rPr>
        <w:fldChar w:fldCharType="separate"/>
      </w:r>
      <w:r w:rsidR="00DA0910">
        <w:rPr>
          <w:noProof/>
        </w:rPr>
        <w:t>8</w:t>
      </w:r>
      <w:r>
        <w:rPr>
          <w:noProof/>
        </w:rPr>
        <w:fldChar w:fldCharType="end"/>
      </w:r>
    </w:p>
    <w:p w14:paraId="08C68593" w14:textId="77777777" w:rsidR="008009B8" w:rsidRDefault="00E022C8" w:rsidP="00625101">
      <w:pPr>
        <w:pStyle w:val="TableText"/>
        <w:sectPr w:rsidR="008009B8" w:rsidSect="007C5307">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pPr>
      <w:r w:rsidRPr="00A96BCE">
        <w:rPr>
          <w:rFonts w:cs="Arial"/>
          <w:sz w:val="20"/>
          <w:szCs w:val="20"/>
        </w:rPr>
        <w:fldChar w:fldCharType="end"/>
      </w:r>
      <w:bookmarkStart w:id="0" w:name="_Toc77088577"/>
    </w:p>
    <w:p w14:paraId="08C68594" w14:textId="77777777" w:rsidR="009F5B66" w:rsidRPr="00381BDF" w:rsidRDefault="009F5B66" w:rsidP="00381BDF">
      <w:pPr>
        <w:pStyle w:val="ApprovalsRevisions"/>
      </w:pPr>
      <w:bookmarkStart w:id="1" w:name="_Toc77088578"/>
      <w:bookmarkStart w:id="2" w:name="_Toc287145037"/>
      <w:bookmarkEnd w:id="0"/>
      <w:r w:rsidRPr="00381BDF">
        <w:lastRenderedPageBreak/>
        <w:t>Revision History</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170"/>
        <w:gridCol w:w="4954"/>
        <w:gridCol w:w="1274"/>
      </w:tblGrid>
      <w:tr w:rsidR="009F5B66" w14:paraId="08C68599" w14:textId="77777777">
        <w:tc>
          <w:tcPr>
            <w:tcW w:w="2160" w:type="dxa"/>
            <w:shd w:val="clear" w:color="auto" w:fill="D9D9D9"/>
          </w:tcPr>
          <w:p w14:paraId="08C68595" w14:textId="77777777" w:rsidR="009F5B66" w:rsidRPr="00D5551D" w:rsidRDefault="009F5B66" w:rsidP="00336B68">
            <w:pPr>
              <w:pStyle w:val="TableHead"/>
            </w:pPr>
            <w:r w:rsidRPr="00D5551D">
              <w:t>Name</w:t>
            </w:r>
          </w:p>
        </w:tc>
        <w:tc>
          <w:tcPr>
            <w:tcW w:w="1170" w:type="dxa"/>
            <w:shd w:val="clear" w:color="auto" w:fill="D9D9D9"/>
          </w:tcPr>
          <w:p w14:paraId="08C68596" w14:textId="77777777" w:rsidR="009F5B66" w:rsidRPr="00D5551D" w:rsidRDefault="009F5B66" w:rsidP="00336B68">
            <w:pPr>
              <w:pStyle w:val="TableHead"/>
            </w:pPr>
            <w:r w:rsidRPr="00D5551D">
              <w:t>Date</w:t>
            </w:r>
          </w:p>
        </w:tc>
        <w:tc>
          <w:tcPr>
            <w:tcW w:w="4954" w:type="dxa"/>
            <w:shd w:val="clear" w:color="auto" w:fill="D9D9D9"/>
          </w:tcPr>
          <w:p w14:paraId="08C68597" w14:textId="77777777" w:rsidR="009F5B66" w:rsidRPr="00D5551D" w:rsidRDefault="009F5B66" w:rsidP="00336B68">
            <w:pPr>
              <w:pStyle w:val="TableHead"/>
            </w:pPr>
            <w:r w:rsidRPr="00D5551D">
              <w:t>Change and Reason For Changes</w:t>
            </w:r>
          </w:p>
        </w:tc>
        <w:tc>
          <w:tcPr>
            <w:tcW w:w="1274" w:type="dxa"/>
            <w:shd w:val="clear" w:color="auto" w:fill="D9D9D9"/>
          </w:tcPr>
          <w:p w14:paraId="08C68598" w14:textId="77777777" w:rsidR="009F5B66" w:rsidRPr="00D5551D" w:rsidRDefault="009F5B66" w:rsidP="00336B68">
            <w:pPr>
              <w:pStyle w:val="TableHead"/>
              <w:jc w:val="center"/>
            </w:pPr>
            <w:r w:rsidRPr="00D5551D">
              <w:t>Version</w:t>
            </w:r>
          </w:p>
        </w:tc>
      </w:tr>
      <w:tr w:rsidR="00FD2859" w14:paraId="08C6859E" w14:textId="77777777">
        <w:tc>
          <w:tcPr>
            <w:tcW w:w="2160" w:type="dxa"/>
          </w:tcPr>
          <w:p w14:paraId="08C6859A" w14:textId="77777777" w:rsidR="0013221F" w:rsidRPr="00D5551D" w:rsidRDefault="00E0009B" w:rsidP="008009B8">
            <w:pPr>
              <w:pStyle w:val="TableText"/>
            </w:pPr>
            <w:r>
              <w:t>Mitchel Sellers</w:t>
            </w:r>
          </w:p>
        </w:tc>
        <w:tc>
          <w:tcPr>
            <w:tcW w:w="1170" w:type="dxa"/>
          </w:tcPr>
          <w:p w14:paraId="08C6859B" w14:textId="77777777" w:rsidR="00FD2859" w:rsidRPr="00D5551D" w:rsidRDefault="00A66C65" w:rsidP="008009B8">
            <w:pPr>
              <w:pStyle w:val="TableText"/>
            </w:pPr>
            <w:r>
              <w:t>3/6/2011</w:t>
            </w:r>
          </w:p>
        </w:tc>
        <w:tc>
          <w:tcPr>
            <w:tcW w:w="4954" w:type="dxa"/>
          </w:tcPr>
          <w:p w14:paraId="08C6859C" w14:textId="77777777" w:rsidR="00FD2859" w:rsidRPr="00D5551D" w:rsidRDefault="00A66C65" w:rsidP="008009B8">
            <w:pPr>
              <w:pStyle w:val="TableText"/>
            </w:pPr>
            <w:r>
              <w:t>Initial Document Creation</w:t>
            </w:r>
          </w:p>
        </w:tc>
        <w:tc>
          <w:tcPr>
            <w:tcW w:w="1274" w:type="dxa"/>
          </w:tcPr>
          <w:p w14:paraId="08C6859D" w14:textId="77777777" w:rsidR="00FD2859" w:rsidRPr="00D5551D" w:rsidRDefault="00A66C65" w:rsidP="008009B8">
            <w:pPr>
              <w:pStyle w:val="TableText"/>
            </w:pPr>
            <w:r>
              <w:t>1.00</w:t>
            </w:r>
          </w:p>
        </w:tc>
      </w:tr>
      <w:tr w:rsidR="00FD2859" w14:paraId="08C685A3" w14:textId="77777777">
        <w:tc>
          <w:tcPr>
            <w:tcW w:w="2160" w:type="dxa"/>
          </w:tcPr>
          <w:p w14:paraId="08C6859F" w14:textId="77777777" w:rsidR="00FD2859" w:rsidRPr="00D5551D" w:rsidRDefault="00FD2859" w:rsidP="008009B8">
            <w:pPr>
              <w:pStyle w:val="TableText"/>
            </w:pPr>
          </w:p>
        </w:tc>
        <w:tc>
          <w:tcPr>
            <w:tcW w:w="1170" w:type="dxa"/>
          </w:tcPr>
          <w:p w14:paraId="08C685A0" w14:textId="77777777" w:rsidR="00FD2859" w:rsidRPr="00D5551D" w:rsidRDefault="00FD2859" w:rsidP="008009B8">
            <w:pPr>
              <w:pStyle w:val="TableText"/>
            </w:pPr>
          </w:p>
        </w:tc>
        <w:tc>
          <w:tcPr>
            <w:tcW w:w="4954" w:type="dxa"/>
          </w:tcPr>
          <w:p w14:paraId="08C685A1" w14:textId="77777777" w:rsidR="00FD2859" w:rsidRPr="00D5551D" w:rsidRDefault="00FD2859" w:rsidP="008009B8">
            <w:pPr>
              <w:pStyle w:val="TableText"/>
            </w:pPr>
          </w:p>
        </w:tc>
        <w:tc>
          <w:tcPr>
            <w:tcW w:w="1274" w:type="dxa"/>
          </w:tcPr>
          <w:p w14:paraId="08C685A2" w14:textId="77777777" w:rsidR="00FD2859" w:rsidRPr="00D5551D" w:rsidRDefault="00FD2859" w:rsidP="008009B8">
            <w:pPr>
              <w:pStyle w:val="TableText"/>
            </w:pPr>
          </w:p>
        </w:tc>
      </w:tr>
      <w:tr w:rsidR="009F5B66" w14:paraId="08C685A8" w14:textId="77777777">
        <w:tc>
          <w:tcPr>
            <w:tcW w:w="2160" w:type="dxa"/>
          </w:tcPr>
          <w:p w14:paraId="08C685A4" w14:textId="77777777" w:rsidR="009F5B66" w:rsidRPr="00D5551D" w:rsidRDefault="009F5B66" w:rsidP="008009B8">
            <w:pPr>
              <w:pStyle w:val="TableText"/>
            </w:pPr>
          </w:p>
        </w:tc>
        <w:tc>
          <w:tcPr>
            <w:tcW w:w="1170" w:type="dxa"/>
          </w:tcPr>
          <w:p w14:paraId="08C685A5" w14:textId="77777777" w:rsidR="009F5B66" w:rsidRPr="00D5551D" w:rsidRDefault="009F5B66" w:rsidP="008009B8">
            <w:pPr>
              <w:pStyle w:val="TableText"/>
            </w:pPr>
          </w:p>
        </w:tc>
        <w:tc>
          <w:tcPr>
            <w:tcW w:w="4954" w:type="dxa"/>
          </w:tcPr>
          <w:p w14:paraId="08C685A6" w14:textId="77777777" w:rsidR="009F5B66" w:rsidRPr="00D5551D" w:rsidRDefault="009F5B66" w:rsidP="008009B8">
            <w:pPr>
              <w:pStyle w:val="TableText"/>
            </w:pPr>
          </w:p>
        </w:tc>
        <w:tc>
          <w:tcPr>
            <w:tcW w:w="1274" w:type="dxa"/>
          </w:tcPr>
          <w:p w14:paraId="08C685A7" w14:textId="77777777" w:rsidR="009F5B66" w:rsidRPr="00D5551D" w:rsidRDefault="009F5B66" w:rsidP="008009B8">
            <w:pPr>
              <w:pStyle w:val="TableText"/>
            </w:pPr>
          </w:p>
        </w:tc>
      </w:tr>
      <w:tr w:rsidR="009F5B66" w14:paraId="08C685AD" w14:textId="77777777">
        <w:tc>
          <w:tcPr>
            <w:tcW w:w="2160" w:type="dxa"/>
          </w:tcPr>
          <w:p w14:paraId="08C685A9" w14:textId="77777777" w:rsidR="009F5B66" w:rsidRPr="00D5551D" w:rsidRDefault="009F5B66" w:rsidP="008009B8">
            <w:pPr>
              <w:pStyle w:val="TableText"/>
            </w:pPr>
          </w:p>
        </w:tc>
        <w:tc>
          <w:tcPr>
            <w:tcW w:w="1170" w:type="dxa"/>
          </w:tcPr>
          <w:p w14:paraId="08C685AA" w14:textId="77777777" w:rsidR="009F5B66" w:rsidRPr="00D5551D" w:rsidRDefault="009F5B66" w:rsidP="008009B8">
            <w:pPr>
              <w:pStyle w:val="TableText"/>
            </w:pPr>
          </w:p>
        </w:tc>
        <w:tc>
          <w:tcPr>
            <w:tcW w:w="4954" w:type="dxa"/>
          </w:tcPr>
          <w:p w14:paraId="08C685AB" w14:textId="77777777" w:rsidR="009F5B66" w:rsidRPr="00D5551D" w:rsidRDefault="009F5B66" w:rsidP="008009B8">
            <w:pPr>
              <w:pStyle w:val="TableText"/>
            </w:pPr>
          </w:p>
        </w:tc>
        <w:tc>
          <w:tcPr>
            <w:tcW w:w="1274" w:type="dxa"/>
          </w:tcPr>
          <w:p w14:paraId="08C685AC" w14:textId="77777777" w:rsidR="009F5B66" w:rsidRPr="00D5551D" w:rsidRDefault="009F5B66" w:rsidP="008009B8">
            <w:pPr>
              <w:pStyle w:val="TableText"/>
            </w:pPr>
          </w:p>
        </w:tc>
      </w:tr>
    </w:tbl>
    <w:p w14:paraId="08C685AE" w14:textId="77777777" w:rsidR="009F5B66" w:rsidRDefault="009F5B66" w:rsidP="009F5B66"/>
    <w:p w14:paraId="08C685AF" w14:textId="77777777" w:rsidR="00381BDF" w:rsidRDefault="00A66C65" w:rsidP="00381BDF">
      <w:pPr>
        <w:pStyle w:val="ApprovalsRevisions"/>
      </w:pPr>
      <w:bookmarkStart w:id="3" w:name="_Toc287145038"/>
      <w:r>
        <w:t xml:space="preserve">Documentation </w:t>
      </w:r>
      <w:r w:rsidR="00381BDF">
        <w:t>Disclaimer</w:t>
      </w:r>
      <w:bookmarkEnd w:id="3"/>
    </w:p>
    <w:p w14:paraId="08C685B0" w14:textId="77777777" w:rsidR="00381BDF" w:rsidRDefault="00381BDF" w:rsidP="009F5B66">
      <w:r>
        <w:t>This document is provided as an additional source of information on the usage of this module.  Module content, features, and functionality are subject to change at any time and will be distributed to the public with unique version numbers.  It is the reader’s responsibility to ensure that this documentation matches the current version of the module in question.  Additionally the reader understands that by using this documentation and the module that they agree to the terms of use, posted on the IowaComputerGurus.com website and available from all module download pages.</w:t>
      </w:r>
    </w:p>
    <w:p w14:paraId="08C685B1" w14:textId="77777777" w:rsidR="00381BDF" w:rsidRDefault="00381BDF" w:rsidP="00381BDF">
      <w:pPr>
        <w:pStyle w:val="ApprovalsRevisions"/>
      </w:pPr>
      <w:bookmarkStart w:id="4" w:name="_Toc287145039"/>
      <w:r>
        <w:t>Copyright</w:t>
      </w:r>
      <w:bookmarkEnd w:id="4"/>
    </w:p>
    <w:p w14:paraId="08C685B2" w14:textId="77777777" w:rsidR="00381BDF" w:rsidRPr="009F5B66" w:rsidRDefault="00381BDF" w:rsidP="009F5B66">
      <w:r>
        <w:t>The information contained within this document is protected under international copyright laws with a content owner of IowaComputerGurus Inc.  This document may be re-distributed to anyone, however, it must remain intact and with this disclaimer visible.</w:t>
      </w:r>
    </w:p>
    <w:p w14:paraId="08C685B3" w14:textId="77777777" w:rsidR="00583004" w:rsidRDefault="00982016" w:rsidP="00982016">
      <w:pPr>
        <w:pStyle w:val="Heading1"/>
      </w:pPr>
      <w:r>
        <w:br w:type="page"/>
      </w:r>
      <w:bookmarkStart w:id="5" w:name="_Toc147651578"/>
      <w:bookmarkStart w:id="6" w:name="_Toc147651580"/>
      <w:bookmarkStart w:id="7" w:name="_Toc147651585"/>
      <w:bookmarkStart w:id="8" w:name="_Toc147651586"/>
      <w:bookmarkStart w:id="9" w:name="_Toc147651587"/>
      <w:bookmarkStart w:id="10" w:name="_Toc147651589"/>
      <w:bookmarkStart w:id="11" w:name="_Toc147651590"/>
      <w:bookmarkStart w:id="12" w:name="_Toc147651591"/>
      <w:bookmarkStart w:id="13" w:name="_Toc147651594"/>
      <w:bookmarkStart w:id="14" w:name="_Toc147651599"/>
      <w:bookmarkStart w:id="15" w:name="_Toc147651600"/>
      <w:bookmarkStart w:id="16" w:name="_Toc147651601"/>
      <w:bookmarkStart w:id="17" w:name="_Toc147651603"/>
      <w:bookmarkStart w:id="18" w:name="_Toc147651604"/>
      <w:bookmarkStart w:id="19" w:name="_Toc147651605"/>
      <w:bookmarkStart w:id="20" w:name="_Toc28714504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00381BDF">
        <w:lastRenderedPageBreak/>
        <w:t>Module Overview</w:t>
      </w:r>
      <w:bookmarkEnd w:id="20"/>
    </w:p>
    <w:p w14:paraId="08C685B4" w14:textId="77777777" w:rsidR="00381BDF" w:rsidRDefault="00381BDF" w:rsidP="00381BDF">
      <w:pPr>
        <w:pStyle w:val="Heading2"/>
      </w:pPr>
      <w:bookmarkStart w:id="21" w:name="_Toc287145041"/>
      <w:r>
        <w:t>Summary</w:t>
      </w:r>
      <w:bookmarkEnd w:id="21"/>
    </w:p>
    <w:p w14:paraId="08C685B5" w14:textId="77777777" w:rsidR="00381BDF" w:rsidRDefault="00A66C65" w:rsidP="00381BDF">
      <w:r>
        <w:t>This is a single-use utility module, designed to allow site administrators that have existing DotNetNuke sites that are running with passwords stored in the “Encrypted” fashion to be modified to use the more standard hashed functionality</w:t>
      </w:r>
    </w:p>
    <w:p w14:paraId="08C685B6" w14:textId="77777777" w:rsidR="00381BDF" w:rsidRDefault="00A66C65" w:rsidP="00381BDF">
      <w:pPr>
        <w:pStyle w:val="Heading2"/>
      </w:pPr>
      <w:bookmarkStart w:id="22" w:name="_Toc287145042"/>
      <w:r>
        <w:t>What It Does</w:t>
      </w:r>
      <w:bookmarkEnd w:id="22"/>
    </w:p>
    <w:p w14:paraId="08C685B7" w14:textId="77777777" w:rsidR="00381BDF" w:rsidRDefault="00A66C65" w:rsidP="00381BDF">
      <w:r>
        <w:t xml:space="preserve">This module follows a two-phase update process; the following is an outline of what happens in each step, with notes on the user interaction in the middle </w:t>
      </w:r>
      <w:proofErr w:type="gramStart"/>
      <w:r>
        <w:t>process..</w:t>
      </w:r>
      <w:proofErr w:type="gramEnd"/>
    </w:p>
    <w:p w14:paraId="08C685B8" w14:textId="77777777" w:rsidR="00A66C65" w:rsidRDefault="00A66C65" w:rsidP="00A66C65">
      <w:pPr>
        <w:pStyle w:val="Heading3"/>
      </w:pPr>
      <w:bookmarkStart w:id="23" w:name="_Toc287145043"/>
      <w:r>
        <w:t>Phase One</w:t>
      </w:r>
      <w:bookmarkEnd w:id="23"/>
    </w:p>
    <w:p w14:paraId="08C685B9" w14:textId="77777777" w:rsidR="00A66C65" w:rsidRDefault="00A66C65" w:rsidP="00A66C65">
      <w:pPr>
        <w:pStyle w:val="ListParagraph"/>
        <w:numPr>
          <w:ilvl w:val="0"/>
          <w:numId w:val="41"/>
        </w:numPr>
      </w:pPr>
      <w:r>
        <w:t>A temporary SQL Table is created to store user information</w:t>
      </w:r>
    </w:p>
    <w:p w14:paraId="08C685BA" w14:textId="77777777" w:rsidR="00A66C65" w:rsidRDefault="00A66C65" w:rsidP="00A66C65">
      <w:pPr>
        <w:pStyle w:val="ListParagraph"/>
        <w:numPr>
          <w:ilvl w:val="0"/>
          <w:numId w:val="41"/>
        </w:numPr>
      </w:pPr>
      <w:r>
        <w:t>All user passwords are decrypted and stored in this table</w:t>
      </w:r>
    </w:p>
    <w:p w14:paraId="08C685BB" w14:textId="77777777" w:rsidR="00A66C65" w:rsidRDefault="00A66C65" w:rsidP="00A66C65">
      <w:pPr>
        <w:pStyle w:val="ListParagraph"/>
        <w:numPr>
          <w:ilvl w:val="0"/>
          <w:numId w:val="41"/>
        </w:numPr>
      </w:pPr>
      <w:r>
        <w:t>New Machine Key values are created.  (Both Encryption and Validation Keys)</w:t>
      </w:r>
    </w:p>
    <w:p w14:paraId="08C685BC" w14:textId="77777777" w:rsidR="00A66C65" w:rsidRDefault="00A66C65" w:rsidP="00A66C65">
      <w:pPr>
        <w:pStyle w:val="ListParagraph"/>
        <w:numPr>
          <w:ilvl w:val="0"/>
          <w:numId w:val="41"/>
        </w:numPr>
      </w:pPr>
      <w:r>
        <w:t xml:space="preserve">The </w:t>
      </w:r>
      <w:proofErr w:type="spellStart"/>
      <w:r>
        <w:t>web.config</w:t>
      </w:r>
      <w:proofErr w:type="spellEnd"/>
      <w:r>
        <w:t xml:space="preserve"> file is updated to have both the new Machine Key values, as well as setup the Membership Provider to start using “hashed” passwords</w:t>
      </w:r>
    </w:p>
    <w:p w14:paraId="08C685BD" w14:textId="77777777" w:rsidR="00A66C65" w:rsidRDefault="00A66C65" w:rsidP="00A66C65">
      <w:pPr>
        <w:pStyle w:val="ListParagraph"/>
        <w:numPr>
          <w:ilvl w:val="0"/>
          <w:numId w:val="41"/>
        </w:numPr>
      </w:pPr>
      <w:r>
        <w:t>The application will restart, and the user will need to perform the next actions.</w:t>
      </w:r>
    </w:p>
    <w:p w14:paraId="08C685BE" w14:textId="77777777" w:rsidR="00A66C65" w:rsidRDefault="00A66C65" w:rsidP="00A66C65">
      <w:pPr>
        <w:pStyle w:val="Heading3"/>
      </w:pPr>
      <w:bookmarkStart w:id="24" w:name="_Toc287145044"/>
      <w:r>
        <w:t>User Interactions</w:t>
      </w:r>
      <w:bookmarkEnd w:id="24"/>
    </w:p>
    <w:p w14:paraId="08C685BF" w14:textId="77777777" w:rsidR="00A66C65" w:rsidRPr="00A66C65" w:rsidRDefault="00A66C65" w:rsidP="00A66C65">
      <w:pPr>
        <w:pStyle w:val="ListParagraph"/>
        <w:numPr>
          <w:ilvl w:val="0"/>
          <w:numId w:val="42"/>
        </w:numPr>
      </w:pPr>
      <w:r>
        <w:t>The user will need to register a NEW user account, then use the module to promote the user to a “Super User” and then trigger the second phase.</w:t>
      </w:r>
    </w:p>
    <w:p w14:paraId="08C685C0" w14:textId="77777777" w:rsidR="00A66C65" w:rsidRDefault="00A66C65" w:rsidP="00A66C65">
      <w:pPr>
        <w:pStyle w:val="Heading3"/>
      </w:pPr>
      <w:bookmarkStart w:id="25" w:name="_Toc287145045"/>
      <w:r>
        <w:t>Phase Two</w:t>
      </w:r>
      <w:bookmarkEnd w:id="25"/>
    </w:p>
    <w:p w14:paraId="08C685C1" w14:textId="77777777" w:rsidR="00A66C65" w:rsidRDefault="00A66C65" w:rsidP="00A66C65">
      <w:pPr>
        <w:pStyle w:val="ListParagraph"/>
        <w:numPr>
          <w:ilvl w:val="0"/>
          <w:numId w:val="42"/>
        </w:numPr>
      </w:pPr>
      <w:r>
        <w:t>All users passwords are re-inserted to the database using the new Hashed process</w:t>
      </w:r>
    </w:p>
    <w:p w14:paraId="08C685C2" w14:textId="77777777" w:rsidR="00A66C65" w:rsidRDefault="00A66C65" w:rsidP="00A66C65">
      <w:pPr>
        <w:pStyle w:val="ListParagraph"/>
        <w:numPr>
          <w:ilvl w:val="0"/>
          <w:numId w:val="42"/>
        </w:numPr>
      </w:pPr>
      <w:r>
        <w:t>The temporary table is cleaned up and removed from the database</w:t>
      </w:r>
    </w:p>
    <w:p w14:paraId="08C685C3" w14:textId="77777777" w:rsidR="00A66C65" w:rsidRPr="00A66C65" w:rsidRDefault="00A66C65" w:rsidP="00A66C65">
      <w:pPr>
        <w:pStyle w:val="ListParagraph"/>
        <w:numPr>
          <w:ilvl w:val="0"/>
          <w:numId w:val="42"/>
        </w:numPr>
      </w:pPr>
      <w:r>
        <w:t>The name of the forms authentication token is changed so users will not get errors on login</w:t>
      </w:r>
    </w:p>
    <w:p w14:paraId="08C685C4" w14:textId="77777777" w:rsidR="00A66C65" w:rsidRDefault="00A66C65" w:rsidP="00381BDF">
      <w:pPr>
        <w:pStyle w:val="Heading2"/>
      </w:pPr>
      <w:bookmarkStart w:id="26" w:name="_Toc287145046"/>
      <w:r>
        <w:t>How This Impacts the Site</w:t>
      </w:r>
      <w:bookmarkEnd w:id="26"/>
    </w:p>
    <w:p w14:paraId="08C685C5" w14:textId="77777777" w:rsidR="00A66C65" w:rsidRPr="00A66C65" w:rsidRDefault="00A66C65" w:rsidP="00A66C65">
      <w:r>
        <w:t xml:space="preserve">Overall for the users in day-to-day operations there will be no difference in site functionality, however the passwords will be stored in a more secure manner.  The only “visible” change comes from the behavior when requesting a forgotten password, instead of getting their old value; they will get a random password.  This prevents the </w:t>
      </w:r>
      <w:proofErr w:type="gramStart"/>
      <w:r>
        <w:t>users</w:t>
      </w:r>
      <w:proofErr w:type="gramEnd"/>
      <w:r>
        <w:t xml:space="preserve"> actual password from being transmitted plain-text via e-mail.</w:t>
      </w:r>
    </w:p>
    <w:p w14:paraId="08C685C6" w14:textId="77777777" w:rsidR="00381BDF" w:rsidRDefault="00381BDF" w:rsidP="00381BDF">
      <w:pPr>
        <w:pStyle w:val="Heading2"/>
      </w:pPr>
      <w:bookmarkStart w:id="27" w:name="_Toc287145047"/>
      <w:r>
        <w:t>Dependencies</w:t>
      </w:r>
      <w:bookmarkEnd w:id="27"/>
    </w:p>
    <w:p w14:paraId="08C685C7" w14:textId="77777777" w:rsidR="00381BDF" w:rsidRDefault="00381BDF" w:rsidP="00381BDF">
      <w:pPr>
        <w:pStyle w:val="Heading3"/>
      </w:pPr>
      <w:bookmarkStart w:id="28" w:name="_Toc287145048"/>
      <w:r>
        <w:t>Minimum DNN Version</w:t>
      </w:r>
      <w:bookmarkEnd w:id="28"/>
    </w:p>
    <w:p w14:paraId="08C685C8" w14:textId="77777777" w:rsidR="00381BDF" w:rsidRDefault="00A66C65" w:rsidP="00381BDF">
      <w:r>
        <w:t>This module is designed to function on DotNetNuke version 05.02.00 and later.  Use on any previous DotNetNuke version might result in issues with the site.</w:t>
      </w:r>
    </w:p>
    <w:p w14:paraId="08C685C9" w14:textId="77777777" w:rsidR="00381BDF" w:rsidRDefault="00381BDF" w:rsidP="00381BDF">
      <w:pPr>
        <w:pStyle w:val="Heading3"/>
      </w:pPr>
      <w:bookmarkStart w:id="29" w:name="_Toc287145049"/>
      <w:r>
        <w:t>Other Dependencies</w:t>
      </w:r>
      <w:bookmarkEnd w:id="29"/>
    </w:p>
    <w:p w14:paraId="08C685CA" w14:textId="77777777" w:rsidR="00381BDF" w:rsidRDefault="00A66C65" w:rsidP="00381BDF">
      <w:r>
        <w:t>None</w:t>
      </w:r>
    </w:p>
    <w:p w14:paraId="08C685CB" w14:textId="77777777" w:rsidR="00381BDF" w:rsidRDefault="00381BDF" w:rsidP="00381BDF">
      <w:pPr>
        <w:pStyle w:val="Heading1"/>
      </w:pPr>
      <w:bookmarkStart w:id="30" w:name="_Toc287145050"/>
      <w:r>
        <w:t>Module Installation</w:t>
      </w:r>
      <w:bookmarkEnd w:id="30"/>
    </w:p>
    <w:p w14:paraId="08C685CC" w14:textId="77777777" w:rsidR="00381BDF" w:rsidRDefault="00A66C65" w:rsidP="00381BDF">
      <w:r>
        <w:t>This module can be installed in the same manner as any DotNetNuke module.  For detailed assistance please contact IowaComputerGurus.</w:t>
      </w:r>
    </w:p>
    <w:p w14:paraId="08C685CD" w14:textId="77777777" w:rsidR="00A66C65" w:rsidRDefault="00A66C65" w:rsidP="00A66C65">
      <w:pPr>
        <w:pStyle w:val="Heading1"/>
      </w:pPr>
      <w:bookmarkStart w:id="31" w:name="_Toc287145051"/>
      <w:r>
        <w:t>Getting Ready</w:t>
      </w:r>
      <w:bookmarkEnd w:id="31"/>
    </w:p>
    <w:p w14:paraId="08C685CE" w14:textId="77777777" w:rsidR="00A66C65" w:rsidRDefault="00A66C65" w:rsidP="00381BDF">
      <w:r>
        <w:t xml:space="preserve">Before you use the </w:t>
      </w:r>
      <w:proofErr w:type="gramStart"/>
      <w:r>
        <w:t>module</w:t>
      </w:r>
      <w:proofErr w:type="gramEnd"/>
      <w:r>
        <w:t xml:space="preserve"> there are a few things that you will want to get prepared for, namely getting your installation backed up and ensure that you have all of the proper configuration items completed.</w:t>
      </w:r>
    </w:p>
    <w:p w14:paraId="08C685CF" w14:textId="77777777" w:rsidR="00A66C65" w:rsidRDefault="00A66C65" w:rsidP="00A66C65">
      <w:pPr>
        <w:pStyle w:val="Heading2"/>
      </w:pPr>
      <w:bookmarkStart w:id="32" w:name="_Toc287145052"/>
      <w:r>
        <w:lastRenderedPageBreak/>
        <w:t>Prepare Backups</w:t>
      </w:r>
      <w:bookmarkEnd w:id="32"/>
    </w:p>
    <w:p w14:paraId="08C685D0" w14:textId="77777777" w:rsidR="00A66C65" w:rsidRDefault="00A66C65" w:rsidP="00381BDF">
      <w:r>
        <w:t xml:space="preserve">Before you start the process you will want to take a backup of the SQL Server database as well as your </w:t>
      </w:r>
      <w:proofErr w:type="spellStart"/>
      <w:r>
        <w:t>web.config</w:t>
      </w:r>
      <w:proofErr w:type="spellEnd"/>
      <w:r>
        <w:t xml:space="preserve"> file.  Should something go wrong with the processing these files will be needed to return your DotNetNuke installation to the previous state.</w:t>
      </w:r>
    </w:p>
    <w:p w14:paraId="08C685D1" w14:textId="77777777" w:rsidR="00A66C65" w:rsidRDefault="00A66C65" w:rsidP="00A66C65">
      <w:pPr>
        <w:pStyle w:val="Heading2"/>
      </w:pPr>
      <w:bookmarkStart w:id="33" w:name="_Toc287145053"/>
      <w:r>
        <w:t>Ensure Portal Properly Secured</w:t>
      </w:r>
      <w:bookmarkEnd w:id="33"/>
    </w:p>
    <w:p w14:paraId="08C685D2" w14:textId="77777777" w:rsidR="00A66C65" w:rsidRDefault="00A66C65" w:rsidP="00381BDF">
      <w:r>
        <w:t>As part of the process requires you to create a new user account without having access to an existing account, ensure that under “Admin” -&gt; “Site Settings” that you have “User Registration” set to public.  This will ensure that you can get back into the installation without issue as part of the process.</w:t>
      </w:r>
    </w:p>
    <w:p w14:paraId="08C685D3" w14:textId="77777777" w:rsidR="00A66C65" w:rsidRDefault="00A66C65" w:rsidP="00A66C65">
      <w:pPr>
        <w:pStyle w:val="Heading2"/>
      </w:pPr>
      <w:bookmarkStart w:id="34" w:name="_Toc287145054"/>
      <w:r>
        <w:t>Understand the Risks</w:t>
      </w:r>
      <w:bookmarkEnd w:id="34"/>
    </w:p>
    <w:p w14:paraId="08C685D4" w14:textId="77777777" w:rsidR="00A66C65" w:rsidRDefault="00A66C65" w:rsidP="00381BDF">
      <w:r>
        <w:t>Although this is a process that has been tested by IowaComputerGurus on multiple DotNetNuke installations and safety measures have been put in place to ensure that you cannot do harm to your installation, it is imperative that you fully understand the risks associated with this, as IowaComputerGurus is not responsible for any loss of data or other risks associated with this change.</w:t>
      </w:r>
    </w:p>
    <w:p w14:paraId="08C685D5" w14:textId="77777777" w:rsidR="00A66C65" w:rsidRDefault="00A66C65" w:rsidP="00381BDF"/>
    <w:p w14:paraId="08C685D6" w14:textId="77777777" w:rsidR="00A66C65" w:rsidRDefault="00A66C65" w:rsidP="00381BDF">
      <w:r>
        <w:t>For large installs, or if you have any concerns with this process, we strongly recommend attempting this process on a backup before updating the production site.  If you have questions or concerns, please contact us right away!</w:t>
      </w:r>
    </w:p>
    <w:p w14:paraId="08C685D7" w14:textId="77777777" w:rsidR="00381BDF" w:rsidRDefault="00A66C65" w:rsidP="00381BDF">
      <w:pPr>
        <w:pStyle w:val="Heading1"/>
      </w:pPr>
      <w:bookmarkStart w:id="35" w:name="_Toc287145055"/>
      <w:r>
        <w:t>Using the Module</w:t>
      </w:r>
      <w:bookmarkEnd w:id="35"/>
    </w:p>
    <w:p w14:paraId="08C685D8" w14:textId="77777777" w:rsidR="00381BDF" w:rsidRDefault="00381BDF" w:rsidP="00381BDF">
      <w:pPr>
        <w:pStyle w:val="Heading2"/>
      </w:pPr>
      <w:bookmarkStart w:id="36" w:name="_Toc287145056"/>
      <w:r>
        <w:t>Overview</w:t>
      </w:r>
      <w:bookmarkEnd w:id="36"/>
    </w:p>
    <w:p w14:paraId="08C685D9" w14:textId="77777777" w:rsidR="00381BDF" w:rsidRDefault="00A66C65" w:rsidP="00381BDF">
      <w:r>
        <w:t>As mentioned previously this is a “one time” use module and should be un-installed as soon as the update process has been successfully completed.  The following sections will outline the process needed to complete the changes to your installation once the module has been installed.  Section five (5) will outline the cleanup process necessary to remove the module once it has been used.</w:t>
      </w:r>
    </w:p>
    <w:p w14:paraId="08C685DA" w14:textId="77777777" w:rsidR="00381BDF" w:rsidRDefault="00A66C65" w:rsidP="00381BDF">
      <w:pPr>
        <w:pStyle w:val="Heading2"/>
      </w:pPr>
      <w:bookmarkStart w:id="37" w:name="_Toc287145057"/>
      <w:r>
        <w:t>Create a Page to Hold the Module</w:t>
      </w:r>
      <w:bookmarkEnd w:id="37"/>
    </w:p>
    <w:p w14:paraId="08C685DB" w14:textId="77777777" w:rsidR="00381BDF" w:rsidRDefault="00A66C65" w:rsidP="00381BDF">
      <w:r>
        <w:t>Due to the nature of the changes that will be needed for this module to function correctly you will need to create a new page.  This page should be “hidden” from the menu and added with “Registered Users” being able to see it, and a 60 second refresh interval.  We recommend using the following settings for this.</w:t>
      </w:r>
    </w:p>
    <w:tbl>
      <w:tblPr>
        <w:tblStyle w:val="LightList-Accent1"/>
        <w:tblW w:w="0" w:type="auto"/>
        <w:tblLook w:val="04A0" w:firstRow="1" w:lastRow="0" w:firstColumn="1" w:lastColumn="0" w:noHBand="0" w:noVBand="1"/>
      </w:tblPr>
      <w:tblGrid>
        <w:gridCol w:w="4788"/>
        <w:gridCol w:w="4788"/>
      </w:tblGrid>
      <w:tr w:rsidR="00A66C65" w14:paraId="08C685DE" w14:textId="77777777" w:rsidTr="00A6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8C685DC" w14:textId="77777777" w:rsidR="00A66C65" w:rsidRDefault="00A66C65" w:rsidP="00381BDF">
            <w:r>
              <w:t>Property Name</w:t>
            </w:r>
          </w:p>
        </w:tc>
        <w:tc>
          <w:tcPr>
            <w:tcW w:w="4788" w:type="dxa"/>
          </w:tcPr>
          <w:p w14:paraId="08C685DD" w14:textId="77777777" w:rsidR="00A66C65" w:rsidRDefault="00A66C65" w:rsidP="00381BDF">
            <w:pPr>
              <w:cnfStyle w:val="100000000000" w:firstRow="1" w:lastRow="0" w:firstColumn="0" w:lastColumn="0" w:oddVBand="0" w:evenVBand="0" w:oddHBand="0" w:evenHBand="0" w:firstRowFirstColumn="0" w:firstRowLastColumn="0" w:lastRowFirstColumn="0" w:lastRowLastColumn="0"/>
            </w:pPr>
            <w:r>
              <w:t>Property Value</w:t>
            </w:r>
          </w:p>
        </w:tc>
      </w:tr>
      <w:tr w:rsidR="00A66C65" w14:paraId="08C685E1" w14:textId="77777777" w:rsidTr="00A6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8C685DF" w14:textId="77777777" w:rsidR="00A66C65" w:rsidRDefault="000045CA" w:rsidP="00381BDF">
            <w:r>
              <w:t>Page Name</w:t>
            </w:r>
          </w:p>
        </w:tc>
        <w:tc>
          <w:tcPr>
            <w:tcW w:w="4788" w:type="dxa"/>
          </w:tcPr>
          <w:p w14:paraId="08C685E0" w14:textId="77777777" w:rsidR="00A66C65" w:rsidRDefault="000045CA" w:rsidP="00381BDF">
            <w:pPr>
              <w:cnfStyle w:val="000000100000" w:firstRow="0" w:lastRow="0" w:firstColumn="0" w:lastColumn="0" w:oddVBand="0" w:evenVBand="0" w:oddHBand="1" w:evenHBand="0" w:firstRowFirstColumn="0" w:firstRowLastColumn="0" w:lastRowFirstColumn="0" w:lastRowLastColumn="0"/>
            </w:pPr>
            <w:proofErr w:type="spellStart"/>
            <w:r>
              <w:t>SecureMySite</w:t>
            </w:r>
            <w:proofErr w:type="spellEnd"/>
          </w:p>
        </w:tc>
      </w:tr>
      <w:tr w:rsidR="00A66C65" w14:paraId="08C685E4" w14:textId="77777777" w:rsidTr="00A66C65">
        <w:tc>
          <w:tcPr>
            <w:cnfStyle w:val="001000000000" w:firstRow="0" w:lastRow="0" w:firstColumn="1" w:lastColumn="0" w:oddVBand="0" w:evenVBand="0" w:oddHBand="0" w:evenHBand="0" w:firstRowFirstColumn="0" w:firstRowLastColumn="0" w:lastRowFirstColumn="0" w:lastRowLastColumn="0"/>
            <w:tcW w:w="4788" w:type="dxa"/>
          </w:tcPr>
          <w:p w14:paraId="08C685E2" w14:textId="77777777" w:rsidR="00A66C65" w:rsidRDefault="000045CA" w:rsidP="00381BDF">
            <w:r>
              <w:t>Page Title</w:t>
            </w:r>
          </w:p>
        </w:tc>
        <w:tc>
          <w:tcPr>
            <w:tcW w:w="4788" w:type="dxa"/>
          </w:tcPr>
          <w:p w14:paraId="08C685E3" w14:textId="77777777" w:rsidR="00A66C65" w:rsidRDefault="000045CA" w:rsidP="00381BDF">
            <w:pPr>
              <w:cnfStyle w:val="000000000000" w:firstRow="0" w:lastRow="0" w:firstColumn="0" w:lastColumn="0" w:oddVBand="0" w:evenVBand="0" w:oddHBand="0" w:evenHBand="0" w:firstRowFirstColumn="0" w:firstRowLastColumn="0" w:lastRowFirstColumn="0" w:lastRowLastColumn="0"/>
            </w:pPr>
            <w:proofErr w:type="spellStart"/>
            <w:r>
              <w:t>SecureMySite</w:t>
            </w:r>
            <w:proofErr w:type="spellEnd"/>
          </w:p>
        </w:tc>
      </w:tr>
      <w:tr w:rsidR="00A66C65" w14:paraId="08C685E7" w14:textId="77777777" w:rsidTr="00A6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8C685E5" w14:textId="77777777" w:rsidR="00A66C65" w:rsidRDefault="000045CA" w:rsidP="00381BDF">
            <w:r>
              <w:t>Include in Menu</w:t>
            </w:r>
          </w:p>
        </w:tc>
        <w:tc>
          <w:tcPr>
            <w:tcW w:w="4788" w:type="dxa"/>
          </w:tcPr>
          <w:p w14:paraId="08C685E6" w14:textId="77777777" w:rsidR="000045CA" w:rsidRDefault="000045CA" w:rsidP="00381BDF">
            <w:pPr>
              <w:cnfStyle w:val="000000100000" w:firstRow="0" w:lastRow="0" w:firstColumn="0" w:lastColumn="0" w:oddVBand="0" w:evenVBand="0" w:oddHBand="1" w:evenHBand="0" w:firstRowFirstColumn="0" w:firstRowLastColumn="0" w:lastRowFirstColumn="0" w:lastRowLastColumn="0"/>
            </w:pPr>
            <w:r>
              <w:t>False</w:t>
            </w:r>
          </w:p>
        </w:tc>
      </w:tr>
      <w:tr w:rsidR="000045CA" w14:paraId="08C685EA" w14:textId="77777777" w:rsidTr="00A66C65">
        <w:tc>
          <w:tcPr>
            <w:cnfStyle w:val="001000000000" w:firstRow="0" w:lastRow="0" w:firstColumn="1" w:lastColumn="0" w:oddVBand="0" w:evenVBand="0" w:oddHBand="0" w:evenHBand="0" w:firstRowFirstColumn="0" w:firstRowLastColumn="0" w:lastRowFirstColumn="0" w:lastRowLastColumn="0"/>
            <w:tcW w:w="4788" w:type="dxa"/>
          </w:tcPr>
          <w:p w14:paraId="08C685E8" w14:textId="77777777" w:rsidR="000045CA" w:rsidRDefault="000045CA" w:rsidP="00381BDF">
            <w:r>
              <w:t>Refresh Interval</w:t>
            </w:r>
          </w:p>
        </w:tc>
        <w:tc>
          <w:tcPr>
            <w:tcW w:w="4788" w:type="dxa"/>
          </w:tcPr>
          <w:p w14:paraId="08C685E9" w14:textId="77777777" w:rsidR="000045CA" w:rsidRDefault="000045CA" w:rsidP="00381BDF">
            <w:pPr>
              <w:cnfStyle w:val="000000000000" w:firstRow="0" w:lastRow="0" w:firstColumn="0" w:lastColumn="0" w:oddVBand="0" w:evenVBand="0" w:oddHBand="0" w:evenHBand="0" w:firstRowFirstColumn="0" w:firstRowLastColumn="0" w:lastRowFirstColumn="0" w:lastRowLastColumn="0"/>
            </w:pPr>
            <w:r>
              <w:t>60</w:t>
            </w:r>
          </w:p>
        </w:tc>
      </w:tr>
    </w:tbl>
    <w:p w14:paraId="08C685EB" w14:textId="77777777" w:rsidR="00A66C65" w:rsidRDefault="00A66C65" w:rsidP="00381BDF"/>
    <w:p w14:paraId="08C685EC" w14:textId="77777777" w:rsidR="000045CA" w:rsidRDefault="000045CA" w:rsidP="00381BDF">
      <w:r>
        <w:t>Once this has been completed, be sure to make note of this URL, as it will be needed in the future.</w:t>
      </w:r>
    </w:p>
    <w:p w14:paraId="08C685ED" w14:textId="77777777" w:rsidR="00381BDF" w:rsidRDefault="000045CA" w:rsidP="00381BDF">
      <w:pPr>
        <w:pStyle w:val="Heading2"/>
      </w:pPr>
      <w:bookmarkStart w:id="38" w:name="_Toc287145058"/>
      <w:r>
        <w:t>Adding the Module to a Page</w:t>
      </w:r>
      <w:bookmarkEnd w:id="38"/>
    </w:p>
    <w:p w14:paraId="08C685EE" w14:textId="77777777" w:rsidR="00381BDF" w:rsidRDefault="000045CA" w:rsidP="00381BDF">
      <w:r>
        <w:t>Once the page listed in 4.3 has been created, it is time to add the module to the page.  Find the “Secure My Install” module and add it to the page.  If everything is acceptable for you to use the module you should see something similar to the following displayed, with an option to start phase 1:</w:t>
      </w:r>
    </w:p>
    <w:p w14:paraId="08C685EF" w14:textId="77777777" w:rsidR="000045CA" w:rsidRDefault="000045CA" w:rsidP="00381BDF"/>
    <w:p w14:paraId="08C685F0" w14:textId="77777777" w:rsidR="000045CA" w:rsidRDefault="000045CA" w:rsidP="00381BDF">
      <w:r>
        <w:rPr>
          <w:noProof/>
        </w:rPr>
        <w:lastRenderedPageBreak/>
        <w:drawing>
          <wp:inline distT="0" distB="0" distL="0" distR="0" wp14:anchorId="08C68628" wp14:editId="08C68629">
            <wp:extent cx="4914900" cy="2016804"/>
            <wp:effectExtent l="0" t="0" r="0" b="2540"/>
            <wp:docPr id="2" name="Picture 2" descr="C:\Users\Mitch\AppData\Local\Temp\SNAGHTML522b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tch\AppData\Local\Temp\SNAGHTML522b73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3431" cy="2020305"/>
                    </a:xfrm>
                    <a:prstGeom prst="rect">
                      <a:avLst/>
                    </a:prstGeom>
                    <a:noFill/>
                    <a:ln>
                      <a:noFill/>
                    </a:ln>
                  </pic:spPr>
                </pic:pic>
              </a:graphicData>
            </a:graphic>
          </wp:inline>
        </w:drawing>
      </w:r>
    </w:p>
    <w:p w14:paraId="08C685F1" w14:textId="77777777" w:rsidR="000045CA" w:rsidRDefault="000045CA" w:rsidP="00381BDF">
      <w:r>
        <w:t xml:space="preserve">At this point you will want to make note of your “Validation Key” and “Decryption Key”.  We will want to monitor for when these values change.  This will indicate that the first step has been completed.  </w:t>
      </w:r>
    </w:p>
    <w:p w14:paraId="08C685F2" w14:textId="77777777" w:rsidR="000045CA" w:rsidRDefault="000045CA" w:rsidP="00381BDF"/>
    <w:p w14:paraId="08C685F3" w14:textId="77777777" w:rsidR="000045CA" w:rsidRDefault="000045CA" w:rsidP="00381BDF">
      <w:r>
        <w:t>If you see the following message:</w:t>
      </w:r>
    </w:p>
    <w:p w14:paraId="08C685F4" w14:textId="77777777" w:rsidR="000045CA" w:rsidRDefault="000045CA" w:rsidP="00381BDF"/>
    <w:p w14:paraId="08C685F5" w14:textId="77777777" w:rsidR="000045CA" w:rsidRDefault="000045CA" w:rsidP="00381BDF"/>
    <w:p w14:paraId="08C685F6" w14:textId="77777777" w:rsidR="000045CA" w:rsidRDefault="000045CA" w:rsidP="00381BDF">
      <w:r>
        <w:t>Your site is already configured to use “Hashed” passwords and this module will not be able to complete any tasks for you.  Please un-install the module.</w:t>
      </w:r>
    </w:p>
    <w:p w14:paraId="08C685F7" w14:textId="77777777" w:rsidR="00381BDF" w:rsidRDefault="000045CA" w:rsidP="00381BDF">
      <w:pPr>
        <w:pStyle w:val="Heading2"/>
      </w:pPr>
      <w:bookmarkStart w:id="39" w:name="_Toc287145059"/>
      <w:r>
        <w:t>Starting Phase 1</w:t>
      </w:r>
      <w:bookmarkEnd w:id="39"/>
    </w:p>
    <w:p w14:paraId="08C685F8" w14:textId="77777777" w:rsidR="000045CA" w:rsidRDefault="000045CA" w:rsidP="000045CA">
      <w:r>
        <w:t>Once you have noted your Validation Key, Decryption Key, and made the necessary backups, click the “Click Here to Start Phase 1” link button.  You will be presented the following confirmation dialog:</w:t>
      </w:r>
    </w:p>
    <w:p w14:paraId="08C685F9" w14:textId="77777777" w:rsidR="000045CA" w:rsidRDefault="000045CA" w:rsidP="000045CA"/>
    <w:p w14:paraId="08C685FA" w14:textId="77777777" w:rsidR="000045CA" w:rsidRDefault="000045CA" w:rsidP="000045CA">
      <w:r>
        <w:rPr>
          <w:noProof/>
        </w:rPr>
        <w:drawing>
          <wp:inline distT="0" distB="0" distL="0" distR="0" wp14:anchorId="08C6862A" wp14:editId="08C6862B">
            <wp:extent cx="4714875" cy="1228725"/>
            <wp:effectExtent l="0" t="0" r="9525" b="9525"/>
            <wp:docPr id="3" name="Picture 3" descr="C:\Users\Mitch\AppData\Local\Temp\SNAGHTML524dc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tch\AppData\Local\Temp\SNAGHTML524dcd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1228725"/>
                    </a:xfrm>
                    <a:prstGeom prst="rect">
                      <a:avLst/>
                    </a:prstGeom>
                    <a:noFill/>
                    <a:ln>
                      <a:noFill/>
                    </a:ln>
                  </pic:spPr>
                </pic:pic>
              </a:graphicData>
            </a:graphic>
          </wp:inline>
        </w:drawing>
      </w:r>
    </w:p>
    <w:p w14:paraId="08C685FB" w14:textId="77777777" w:rsidR="000045CA" w:rsidRDefault="000045CA" w:rsidP="000045CA"/>
    <w:p w14:paraId="08C685FC" w14:textId="77777777" w:rsidR="000045CA" w:rsidRDefault="000045CA" w:rsidP="000045CA">
      <w:r>
        <w:t>Please ensure that you are ok to start this process, because as soon as you click “Ok” the process will start.  Clicking “Cancel” will prevent any changes from happening.  As soon as you click “Ok”, you will be presented the following message.</w:t>
      </w:r>
    </w:p>
    <w:p w14:paraId="08C685FD" w14:textId="77777777" w:rsidR="000045CA" w:rsidRDefault="000045CA" w:rsidP="000045CA"/>
    <w:p w14:paraId="08C685FE" w14:textId="77777777" w:rsidR="000045CA" w:rsidRDefault="000045CA" w:rsidP="000045CA">
      <w:r>
        <w:rPr>
          <w:noProof/>
        </w:rPr>
        <w:drawing>
          <wp:inline distT="0" distB="0" distL="0" distR="0" wp14:anchorId="08C6862C" wp14:editId="08C6862D">
            <wp:extent cx="5943600" cy="64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648970"/>
                    </a:xfrm>
                    <a:prstGeom prst="rect">
                      <a:avLst/>
                    </a:prstGeom>
                  </pic:spPr>
                </pic:pic>
              </a:graphicData>
            </a:graphic>
          </wp:inline>
        </w:drawing>
      </w:r>
    </w:p>
    <w:p w14:paraId="08C685FF" w14:textId="77777777" w:rsidR="00946E43" w:rsidRDefault="00946E43" w:rsidP="000045CA"/>
    <w:p w14:paraId="08C68600" w14:textId="77777777" w:rsidR="00946E43" w:rsidRDefault="00946E43" w:rsidP="000045CA">
      <w:r>
        <w:t xml:space="preserve">Once you see this screen, wait for the Machine Key Values to update, this should take only </w:t>
      </w:r>
      <w:proofErr w:type="gramStart"/>
      <w:r>
        <w:t>a minutes</w:t>
      </w:r>
      <w:proofErr w:type="gramEnd"/>
      <w:r>
        <w:t xml:space="preserve"> or two, depending on the size of your DotNetNuke installation, speed of the system, and available processing power.  If you would like you can open a second browser window and use the “Schedule” and “Event Logs” to track your progress. Eventually the page will refresh and you will be presented with a “login” screen, as this time, you are ready to proceed to the next step.</w:t>
      </w:r>
    </w:p>
    <w:p w14:paraId="08C68601" w14:textId="77777777" w:rsidR="00946E43" w:rsidRDefault="00946E43" w:rsidP="00946E43">
      <w:pPr>
        <w:pStyle w:val="Heading2"/>
      </w:pPr>
      <w:bookmarkStart w:id="40" w:name="_Toc287145060"/>
      <w:r>
        <w:t>Create Temporary User Account</w:t>
      </w:r>
      <w:bookmarkEnd w:id="40"/>
    </w:p>
    <w:p w14:paraId="08C68602" w14:textId="77777777" w:rsidR="00946E43" w:rsidRDefault="00946E43" w:rsidP="000045CA">
      <w:r>
        <w:t xml:space="preserve">Now that you have completed Phase 1, you will need to register a user account, and login, with this account, return to the temporary page you created and click the “Click Here to </w:t>
      </w:r>
      <w:r w:rsidR="00AC635D">
        <w:t xml:space="preserve">Promote Current User to Super User”.  The page </w:t>
      </w:r>
      <w:r w:rsidR="00AC635D">
        <w:lastRenderedPageBreak/>
        <w:t>should refresh and you will be returned to the page, and now you should see that you have host permissions.  To ensure that your system stays as secure as possible, remove view permissions from this page for “Registered” users, then proceed to the next step.</w:t>
      </w:r>
    </w:p>
    <w:p w14:paraId="08C68603" w14:textId="77777777" w:rsidR="00AC635D" w:rsidRDefault="00AC635D" w:rsidP="00AC635D">
      <w:pPr>
        <w:pStyle w:val="Heading2"/>
      </w:pPr>
      <w:bookmarkStart w:id="41" w:name="_Toc287145061"/>
      <w:r>
        <w:t>Start Phase 2</w:t>
      </w:r>
      <w:bookmarkEnd w:id="41"/>
    </w:p>
    <w:p w14:paraId="08C68604" w14:textId="77777777" w:rsidR="00AC635D" w:rsidRDefault="00AC635D" w:rsidP="000045CA">
      <w:r>
        <w:t>Once you have completed the above steps, click the link titled “Click Here to Start Phase 2”.  You will be presented with the following confirmation message.</w:t>
      </w:r>
    </w:p>
    <w:p w14:paraId="08C68605" w14:textId="77777777" w:rsidR="00AC635D" w:rsidRDefault="00AC635D" w:rsidP="000045CA">
      <w:r>
        <w:rPr>
          <w:noProof/>
        </w:rPr>
        <w:drawing>
          <wp:inline distT="0" distB="0" distL="0" distR="0" wp14:anchorId="08C6862E" wp14:editId="08C6862F">
            <wp:extent cx="5943600" cy="1129127"/>
            <wp:effectExtent l="0" t="0" r="0" b="0"/>
            <wp:docPr id="5" name="Picture 5" descr="C:\Users\Mitch\AppData\Local\Temp\SNAGHTML5381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tch\AppData\Local\Temp\SNAGHTML5381ef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29127"/>
                    </a:xfrm>
                    <a:prstGeom prst="rect">
                      <a:avLst/>
                    </a:prstGeom>
                    <a:noFill/>
                    <a:ln>
                      <a:noFill/>
                    </a:ln>
                  </pic:spPr>
                </pic:pic>
              </a:graphicData>
            </a:graphic>
          </wp:inline>
        </w:drawing>
      </w:r>
    </w:p>
    <w:p w14:paraId="08C68606" w14:textId="77777777" w:rsidR="00AC635D" w:rsidRDefault="00AC635D" w:rsidP="000045CA">
      <w:r>
        <w:t>Now, wait for the site to refresh again, eventually you will be logged off of the portal as with the previous process.  Once you have been logged of, attempt to login with your existing host account, the one used PRIOR to the conversion.  You should be able to login successfully.</w:t>
      </w:r>
    </w:p>
    <w:p w14:paraId="08C68607" w14:textId="77777777" w:rsidR="00AC635D" w:rsidRDefault="00AC635D" w:rsidP="00AC635D">
      <w:pPr>
        <w:pStyle w:val="Heading2"/>
      </w:pPr>
      <w:bookmarkStart w:id="42" w:name="_Toc287145062"/>
      <w:r>
        <w:t>Validate the Success of the Conversion</w:t>
      </w:r>
      <w:bookmarkEnd w:id="42"/>
    </w:p>
    <w:p w14:paraId="08C68608" w14:textId="77777777" w:rsidR="00AC635D" w:rsidRDefault="00AC635D" w:rsidP="000045CA">
      <w:r>
        <w:t>Once you have validated your user account, you can navigate to “Admin” -&gt; “Event Viewer” to see some additional log information, you will see a few key log entries, however the one that looks similar to the expanded one below is the important one.</w:t>
      </w:r>
    </w:p>
    <w:p w14:paraId="08C68609" w14:textId="77777777" w:rsidR="00AC635D" w:rsidRDefault="00AC635D" w:rsidP="000045CA"/>
    <w:p w14:paraId="08C6860A" w14:textId="77777777" w:rsidR="00AC635D" w:rsidRDefault="00AC635D" w:rsidP="000045CA">
      <w:r>
        <w:rPr>
          <w:noProof/>
        </w:rPr>
        <w:drawing>
          <wp:inline distT="0" distB="0" distL="0" distR="0" wp14:anchorId="08C68630" wp14:editId="08C68631">
            <wp:extent cx="5943600" cy="1654710"/>
            <wp:effectExtent l="0" t="0" r="0" b="0"/>
            <wp:docPr id="6" name="Picture 6" descr="C:\Users\Mitch\AppData\Local\Temp\SNAGHTML53c86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tch\AppData\Local\Temp\SNAGHTML53c860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54710"/>
                    </a:xfrm>
                    <a:prstGeom prst="rect">
                      <a:avLst/>
                    </a:prstGeom>
                    <a:noFill/>
                    <a:ln>
                      <a:noFill/>
                    </a:ln>
                  </pic:spPr>
                </pic:pic>
              </a:graphicData>
            </a:graphic>
          </wp:inline>
        </w:drawing>
      </w:r>
    </w:p>
    <w:p w14:paraId="08C6860B" w14:textId="77777777" w:rsidR="00AC635D" w:rsidRDefault="00AC635D" w:rsidP="000045CA">
      <w:r>
        <w:t>From here we can see that we had two users processed, and both users had their passwords properly updated.  This should be the case with all installations.  If these numbers do not match, please see the “Troubleshooting” section.</w:t>
      </w:r>
    </w:p>
    <w:p w14:paraId="08C6860C" w14:textId="77777777" w:rsidR="00CD7504" w:rsidRDefault="00CD7504" w:rsidP="00CD7504">
      <w:pPr>
        <w:pStyle w:val="Heading2"/>
      </w:pPr>
      <w:bookmarkStart w:id="43" w:name="_Toc287145063"/>
      <w:r>
        <w:t>Performing Necessary Cleanup</w:t>
      </w:r>
      <w:bookmarkEnd w:id="43"/>
    </w:p>
    <w:p w14:paraId="08C6860D" w14:textId="77777777" w:rsidR="00CD7504" w:rsidRDefault="00CD7504" w:rsidP="000045CA">
      <w:r>
        <w:t>Now that you have completed the conversion process, you will want to simply “un-install” the module from your DotNetNuke portal, as it is no longer needed as this was a one-time conversion process.  Any attempts to use the module after it has performed the necessary changes will result in the following message.</w:t>
      </w:r>
    </w:p>
    <w:p w14:paraId="08C6860E" w14:textId="77777777" w:rsidR="00CD7504" w:rsidRDefault="00CD7504" w:rsidP="000045CA"/>
    <w:p w14:paraId="08C6860F" w14:textId="77777777" w:rsidR="00CD7504" w:rsidRDefault="00CD7504" w:rsidP="000045CA">
      <w:r>
        <w:rPr>
          <w:noProof/>
        </w:rPr>
        <w:drawing>
          <wp:inline distT="0" distB="0" distL="0" distR="0" wp14:anchorId="08C68632" wp14:editId="08C68633">
            <wp:extent cx="5838825" cy="1219200"/>
            <wp:effectExtent l="0" t="0" r="0" b="0"/>
            <wp:docPr id="7" name="Picture 7" descr="C:\Users\Mitch\AppData\Local\Temp\SNAGHTML54050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tch\AppData\Local\Temp\SNAGHTML54050a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8825" cy="1219200"/>
                    </a:xfrm>
                    <a:prstGeom prst="rect">
                      <a:avLst/>
                    </a:prstGeom>
                    <a:noFill/>
                    <a:ln>
                      <a:noFill/>
                    </a:ln>
                  </pic:spPr>
                </pic:pic>
              </a:graphicData>
            </a:graphic>
          </wp:inline>
        </w:drawing>
      </w:r>
    </w:p>
    <w:p w14:paraId="08C68610" w14:textId="77777777" w:rsidR="00AC635D" w:rsidRDefault="00CD7504" w:rsidP="000045CA">
      <w:r>
        <w:t>This is a safety mechanism to prevent users from triggering the process for a second time.</w:t>
      </w:r>
    </w:p>
    <w:p w14:paraId="08C68611" w14:textId="77777777" w:rsidR="00CD7504" w:rsidRDefault="00CD7504" w:rsidP="000045CA"/>
    <w:p w14:paraId="08C68612" w14:textId="77777777" w:rsidR="00CD7504" w:rsidRDefault="00CD7504" w:rsidP="000045CA">
      <w:r>
        <w:t>After removing the module, be sure to remove the temporary page and temporary user account that was created.</w:t>
      </w:r>
    </w:p>
    <w:p w14:paraId="08C68613" w14:textId="77777777" w:rsidR="00AC635D" w:rsidRDefault="00AC635D" w:rsidP="000045CA"/>
    <w:p w14:paraId="08C68614" w14:textId="77777777" w:rsidR="000045CA" w:rsidRDefault="000045CA" w:rsidP="000045CA"/>
    <w:p w14:paraId="08C68615" w14:textId="77777777" w:rsidR="00381BDF" w:rsidRDefault="00CD7504" w:rsidP="00381BDF">
      <w:pPr>
        <w:pStyle w:val="Heading1"/>
      </w:pPr>
      <w:bookmarkStart w:id="44" w:name="_Toc287145064"/>
      <w:r>
        <w:t>Rolling Back</w:t>
      </w:r>
      <w:bookmarkEnd w:id="44"/>
    </w:p>
    <w:p w14:paraId="08C68616" w14:textId="77777777" w:rsidR="00381BDF" w:rsidRDefault="00CD7504" w:rsidP="00381BDF">
      <w:r>
        <w:t xml:space="preserve">If a critical error is encountered, or you are unable to get access to the DotNetNuke installation after an extended period of time, you can revert to your previous configuration by simply restoring the DotNetNuke database and </w:t>
      </w:r>
      <w:proofErr w:type="spellStart"/>
      <w:r>
        <w:t>web.config</w:t>
      </w:r>
      <w:proofErr w:type="spellEnd"/>
      <w:r>
        <w:t xml:space="preserve"> file that was backed up as part of the pre-configuration before using this tool.</w:t>
      </w:r>
    </w:p>
    <w:p w14:paraId="08C68617" w14:textId="77777777" w:rsidR="00CD7504" w:rsidRDefault="00CD7504" w:rsidP="00CD7504">
      <w:pPr>
        <w:pStyle w:val="Heading1"/>
      </w:pPr>
      <w:bookmarkStart w:id="45" w:name="_Toc287145065"/>
      <w:r>
        <w:t>Troubleshooting</w:t>
      </w:r>
      <w:bookmarkEnd w:id="45"/>
    </w:p>
    <w:p w14:paraId="08C68618" w14:textId="77777777" w:rsidR="00CD7504" w:rsidRDefault="00CD7504" w:rsidP="00381BDF">
      <w:r>
        <w:t xml:space="preserve">Although issues have been rare with this process, one item that can cause passwords to fail when updating to the new “Hashed’ format is if they do not meet the password requirements for your installation.  At this time you have two options.  The first would be to revert to your backup and modify the “minimum password length”, the second would be for those affected users to simply request a forgotten password where a new password will be generated for them.  </w:t>
      </w:r>
    </w:p>
    <w:p w14:paraId="08C68619" w14:textId="77777777" w:rsidR="00CD7504" w:rsidRDefault="00CD7504" w:rsidP="00381BDF"/>
    <w:p w14:paraId="08C6861A" w14:textId="77777777" w:rsidR="00CD7504" w:rsidRDefault="00CD7504" w:rsidP="00381BDF">
      <w:r>
        <w:t>For more advanced troubleshooting please contact us using the information below.</w:t>
      </w:r>
    </w:p>
    <w:p w14:paraId="08C6861B" w14:textId="77777777" w:rsidR="00982016" w:rsidRDefault="00982016" w:rsidP="00982016">
      <w:pPr>
        <w:pStyle w:val="Heading1"/>
      </w:pPr>
      <w:bookmarkStart w:id="46" w:name="_Toc287145066"/>
      <w:r>
        <w:t>IowaComputerGurus Inc. Contact Information</w:t>
      </w:r>
      <w:bookmarkEnd w:id="46"/>
    </w:p>
    <w:p w14:paraId="08C6861C" w14:textId="77777777" w:rsidR="00982016" w:rsidRDefault="00982016" w:rsidP="00982016">
      <w:r>
        <w:t>IowaComputerGurus Inc.</w:t>
      </w:r>
    </w:p>
    <w:p w14:paraId="08C6861E" w14:textId="78B0060C" w:rsidR="00A66C65" w:rsidRDefault="00707AFE" w:rsidP="00982016">
      <w:r>
        <w:t>PO Box 737</w:t>
      </w:r>
    </w:p>
    <w:p w14:paraId="13E4F4CC" w14:textId="480EF323" w:rsidR="00707AFE" w:rsidRDefault="00707AFE" w:rsidP="00982016">
      <w:r>
        <w:t>Ankeny, Iowa 50023</w:t>
      </w:r>
    </w:p>
    <w:p w14:paraId="08C6861F" w14:textId="77777777" w:rsidR="00982016" w:rsidRDefault="00982016" w:rsidP="00982016"/>
    <w:p w14:paraId="08C68620" w14:textId="77777777" w:rsidR="00982016" w:rsidRDefault="00982016" w:rsidP="00982016">
      <w:r w:rsidRPr="00982016">
        <w:rPr>
          <w:b/>
        </w:rPr>
        <w:t>Phone</w:t>
      </w:r>
      <w:r>
        <w:t>: (515) 270-7063</w:t>
      </w:r>
    </w:p>
    <w:p w14:paraId="08C68621" w14:textId="77777777" w:rsidR="00982016" w:rsidRPr="00982016" w:rsidRDefault="00982016" w:rsidP="00982016">
      <w:r w:rsidRPr="00982016">
        <w:rPr>
          <w:b/>
        </w:rPr>
        <w:t>Fax</w:t>
      </w:r>
      <w:r>
        <w:t>:  (866) 591-3679</w:t>
      </w:r>
    </w:p>
    <w:p w14:paraId="08C68622" w14:textId="77777777" w:rsidR="00381BDF" w:rsidRDefault="00982016" w:rsidP="00381BDF">
      <w:r w:rsidRPr="00982016">
        <w:rPr>
          <w:b/>
        </w:rPr>
        <w:t>Email</w:t>
      </w:r>
      <w:r>
        <w:t xml:space="preserve">: </w:t>
      </w:r>
      <w:hyperlink r:id="rId21" w:history="1">
        <w:r w:rsidRPr="0089576B">
          <w:rPr>
            <w:rStyle w:val="Hyperlink"/>
          </w:rPr>
          <w:t>webmaster@iowacomputergurus.com</w:t>
        </w:r>
      </w:hyperlink>
    </w:p>
    <w:p w14:paraId="08C68623" w14:textId="1A33CA1F" w:rsidR="00982016" w:rsidRDefault="00982016" w:rsidP="00381BDF">
      <w:r w:rsidRPr="00982016">
        <w:rPr>
          <w:b/>
        </w:rPr>
        <w:t>Website</w:t>
      </w:r>
      <w:r>
        <w:t xml:space="preserve">: </w:t>
      </w:r>
      <w:hyperlink r:id="rId22" w:history="1">
        <w:r w:rsidR="00707AFE" w:rsidRPr="00F16529">
          <w:rPr>
            <w:rStyle w:val="Hyperlink"/>
          </w:rPr>
          <w:t>https://www.iowacomputergurus.com</w:t>
        </w:r>
      </w:hyperlink>
      <w:r>
        <w:t xml:space="preserve"> </w:t>
      </w:r>
    </w:p>
    <w:p w14:paraId="08C68624" w14:textId="77777777" w:rsidR="00982016" w:rsidRPr="00381BDF" w:rsidRDefault="00982016" w:rsidP="00381BDF">
      <w:r w:rsidRPr="00982016">
        <w:rPr>
          <w:b/>
        </w:rPr>
        <w:t>Support</w:t>
      </w:r>
      <w:r>
        <w:t xml:space="preserve">: </w:t>
      </w:r>
      <w:hyperlink r:id="rId23" w:history="1">
        <w:r w:rsidRPr="0089576B">
          <w:rPr>
            <w:rStyle w:val="Hyperlink"/>
          </w:rPr>
          <w:t>http://support.iowacomputergurus.com</w:t>
        </w:r>
      </w:hyperlink>
      <w:r>
        <w:t xml:space="preserve"> </w:t>
      </w:r>
    </w:p>
    <w:p w14:paraId="08C68625" w14:textId="77777777" w:rsidR="00381BDF" w:rsidRDefault="00381BDF" w:rsidP="00381BDF"/>
    <w:p w14:paraId="08C68626" w14:textId="77777777" w:rsidR="001678FD" w:rsidRDefault="001678FD" w:rsidP="001678FD">
      <w:pPr>
        <w:pStyle w:val="Heading2"/>
      </w:pPr>
      <w:bookmarkStart w:id="47" w:name="_Toc287145067"/>
      <w:r>
        <w:t>Donations</w:t>
      </w:r>
      <w:bookmarkEnd w:id="47"/>
    </w:p>
    <w:p w14:paraId="08C68627" w14:textId="77777777" w:rsidR="001678FD" w:rsidRPr="00381BDF" w:rsidRDefault="001678FD" w:rsidP="00381BDF">
      <w:r>
        <w:t xml:space="preserve">This module has been created and provided at no-cost to the DotNetNuke community to encourage secure DotNetNuke site Management Practices.  However, if you wish to make a small donation in appreciation for our efforts you can do so by sending to </w:t>
      </w:r>
      <w:hyperlink r:id="rId24" w:history="1">
        <w:r w:rsidRPr="00000DC8">
          <w:rPr>
            <w:rStyle w:val="Hyperlink"/>
          </w:rPr>
          <w:t>webmaster@iowacomputergurus.com</w:t>
        </w:r>
      </w:hyperlink>
      <w:r>
        <w:t xml:space="preserve"> via PayPal.  All donations will be used to fund future development eff</w:t>
      </w:r>
      <w:bookmarkStart w:id="48" w:name="_GoBack"/>
      <w:bookmarkEnd w:id="48"/>
      <w:r>
        <w:t>orts on our other open-source modules.</w:t>
      </w:r>
    </w:p>
    <w:sectPr w:rsidR="001678FD" w:rsidRPr="00381BDF" w:rsidSect="007C5307">
      <w:footerReference w:type="defaul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68636" w14:textId="77777777" w:rsidR="00561729" w:rsidRDefault="00561729">
      <w:r>
        <w:separator/>
      </w:r>
    </w:p>
  </w:endnote>
  <w:endnote w:type="continuationSeparator" w:id="0">
    <w:p w14:paraId="08C68637" w14:textId="77777777" w:rsidR="00561729" w:rsidRDefault="00561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6863C" w14:textId="77777777" w:rsidR="00381BDF" w:rsidRDefault="00E022C8" w:rsidP="003C07A5">
    <w:pPr>
      <w:pStyle w:val="Footer"/>
      <w:framePr w:wrap="around" w:vAnchor="text" w:hAnchor="margin" w:xAlign="right" w:y="1"/>
      <w:rPr>
        <w:rStyle w:val="PageNumber"/>
      </w:rPr>
    </w:pPr>
    <w:r>
      <w:rPr>
        <w:rStyle w:val="PageNumber"/>
      </w:rPr>
      <w:fldChar w:fldCharType="begin"/>
    </w:r>
    <w:r w:rsidR="00381BDF">
      <w:rPr>
        <w:rStyle w:val="PageNumber"/>
      </w:rPr>
      <w:instrText xml:space="preserve">PAGE  </w:instrText>
    </w:r>
    <w:r>
      <w:rPr>
        <w:rStyle w:val="PageNumber"/>
      </w:rPr>
      <w:fldChar w:fldCharType="end"/>
    </w:r>
  </w:p>
  <w:p w14:paraId="08C6863D" w14:textId="77777777" w:rsidR="00381BDF" w:rsidRDefault="00381B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6863E" w14:textId="77777777" w:rsidR="00381BDF" w:rsidRDefault="00E022C8" w:rsidP="003C07A5">
    <w:pPr>
      <w:pStyle w:val="Footer"/>
      <w:framePr w:wrap="around" w:vAnchor="text" w:hAnchor="margin" w:xAlign="right" w:y="1"/>
      <w:rPr>
        <w:rStyle w:val="PageNumber"/>
      </w:rPr>
    </w:pPr>
    <w:r>
      <w:rPr>
        <w:rStyle w:val="PageNumber"/>
      </w:rPr>
      <w:fldChar w:fldCharType="begin"/>
    </w:r>
    <w:r w:rsidR="00381BDF">
      <w:rPr>
        <w:rStyle w:val="PageNumber"/>
      </w:rPr>
      <w:instrText xml:space="preserve">PAGE  </w:instrText>
    </w:r>
    <w:r>
      <w:rPr>
        <w:rStyle w:val="PageNumber"/>
      </w:rPr>
      <w:fldChar w:fldCharType="separate"/>
    </w:r>
    <w:r w:rsidR="003435F1">
      <w:rPr>
        <w:rStyle w:val="PageNumber"/>
        <w:noProof/>
      </w:rPr>
      <w:t>2</w:t>
    </w:r>
    <w:r>
      <w:rPr>
        <w:rStyle w:val="PageNumber"/>
      </w:rPr>
      <w:fldChar w:fldCharType="end"/>
    </w:r>
  </w:p>
  <w:p w14:paraId="08C6863F" w14:textId="77777777" w:rsidR="00381BDF" w:rsidRDefault="00381BDF" w:rsidP="003C07A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68643" w14:textId="77777777" w:rsidR="00381BDF" w:rsidRDefault="00381BDF" w:rsidP="000659A1">
    <w:pPr>
      <w:pStyle w:val="Footer"/>
      <w:pBdr>
        <w:top w:val="single" w:sz="4" w:space="10" w:color="auto"/>
      </w:pBdr>
      <w:tabs>
        <w:tab w:val="clear" w:pos="4320"/>
        <w:tab w:val="clear" w:pos="8640"/>
        <w:tab w:val="center" w:pos="5040"/>
        <w:tab w:val="right" w:pos="9360"/>
      </w:tabs>
      <w:rPr>
        <w:rStyle w:val="PageNumber"/>
        <w:rFonts w:ascii="Arial" w:hAnsi="Arial" w:cs="Arial"/>
        <w:b/>
        <w:i/>
        <w:sz w:val="15"/>
        <w:szCs w:val="15"/>
      </w:rPr>
    </w:pPr>
    <w:r>
      <w:rPr>
        <w:rFonts w:ascii="Arial" w:hAnsi="Arial" w:cs="Arial"/>
        <w:b/>
        <w:i/>
        <w:sz w:val="15"/>
        <w:szCs w:val="15"/>
      </w:rPr>
      <w:t>Iowa</w:t>
    </w:r>
    <w:r w:rsidR="00A66C65">
      <w:rPr>
        <w:rFonts w:ascii="Arial" w:hAnsi="Arial" w:cs="Arial"/>
        <w:b/>
        <w:i/>
        <w:sz w:val="15"/>
        <w:szCs w:val="15"/>
      </w:rPr>
      <w:t>ComputerGurus Inc.</w:t>
    </w:r>
    <w:r>
      <w:rPr>
        <w:rFonts w:ascii="Arial" w:hAnsi="Arial" w:cs="Arial"/>
        <w:b/>
        <w:i/>
        <w:sz w:val="15"/>
        <w:szCs w:val="15"/>
      </w:rPr>
      <w:t xml:space="preserve"> - </w:t>
    </w:r>
    <w:r>
      <w:rPr>
        <w:rFonts w:ascii="Arial" w:hAnsi="Arial" w:cs="Arial"/>
        <w:b/>
        <w:i/>
        <w:sz w:val="15"/>
        <w:szCs w:val="15"/>
      </w:rPr>
      <w:tab/>
    </w:r>
    <w:r>
      <w:rPr>
        <w:rFonts w:ascii="Arial" w:hAnsi="Arial" w:cs="Arial"/>
        <w:b/>
        <w:i/>
        <w:sz w:val="15"/>
        <w:szCs w:val="15"/>
      </w:rPr>
      <w:tab/>
      <w:t xml:space="preserve">Page </w:t>
    </w:r>
    <w:r w:rsidR="00E022C8">
      <w:rPr>
        <w:rStyle w:val="PageNumber"/>
        <w:rFonts w:ascii="Arial" w:hAnsi="Arial" w:cs="Arial"/>
        <w:b/>
        <w:i/>
        <w:sz w:val="15"/>
        <w:szCs w:val="15"/>
      </w:rPr>
      <w:fldChar w:fldCharType="begin"/>
    </w:r>
    <w:r>
      <w:rPr>
        <w:rStyle w:val="PageNumber"/>
        <w:rFonts w:ascii="Arial" w:hAnsi="Arial" w:cs="Arial"/>
        <w:b/>
        <w:i/>
        <w:sz w:val="15"/>
        <w:szCs w:val="15"/>
      </w:rPr>
      <w:instrText xml:space="preserve"> PAGE </w:instrText>
    </w:r>
    <w:r w:rsidR="00E022C8">
      <w:rPr>
        <w:rStyle w:val="PageNumber"/>
        <w:rFonts w:ascii="Arial" w:hAnsi="Arial" w:cs="Arial"/>
        <w:b/>
        <w:i/>
        <w:sz w:val="15"/>
        <w:szCs w:val="15"/>
      </w:rPr>
      <w:fldChar w:fldCharType="separate"/>
    </w:r>
    <w:r w:rsidR="003435F1">
      <w:rPr>
        <w:rStyle w:val="PageNumber"/>
        <w:rFonts w:ascii="Arial" w:hAnsi="Arial" w:cs="Arial"/>
        <w:b/>
        <w:i/>
        <w:noProof/>
        <w:sz w:val="15"/>
        <w:szCs w:val="15"/>
      </w:rPr>
      <w:t>2</w:t>
    </w:r>
    <w:r w:rsidR="00E022C8">
      <w:rPr>
        <w:rStyle w:val="PageNumber"/>
        <w:rFonts w:ascii="Arial" w:hAnsi="Arial" w:cs="Arial"/>
        <w:b/>
        <w:i/>
        <w:sz w:val="15"/>
        <w:szCs w:val="15"/>
      </w:rPr>
      <w:fldChar w:fldCharType="end"/>
    </w:r>
    <w:r>
      <w:rPr>
        <w:rStyle w:val="PageNumber"/>
        <w:rFonts w:ascii="Arial" w:hAnsi="Arial" w:cs="Arial"/>
        <w:b/>
        <w:i/>
        <w:sz w:val="15"/>
        <w:szCs w:val="15"/>
      </w:rPr>
      <w:t xml:space="preserve"> of </w:t>
    </w:r>
    <w:r w:rsidR="00E022C8">
      <w:rPr>
        <w:rStyle w:val="PageNumber"/>
        <w:rFonts w:ascii="Arial" w:hAnsi="Arial" w:cs="Arial"/>
        <w:b/>
        <w:i/>
        <w:sz w:val="15"/>
        <w:szCs w:val="15"/>
      </w:rPr>
      <w:fldChar w:fldCharType="begin"/>
    </w:r>
    <w:r>
      <w:rPr>
        <w:rStyle w:val="PageNumber"/>
        <w:rFonts w:ascii="Arial" w:hAnsi="Arial" w:cs="Arial"/>
        <w:b/>
        <w:i/>
        <w:sz w:val="15"/>
        <w:szCs w:val="15"/>
      </w:rPr>
      <w:instrText xml:space="preserve"> NUMPAGES </w:instrText>
    </w:r>
    <w:r w:rsidR="00E022C8">
      <w:rPr>
        <w:rStyle w:val="PageNumber"/>
        <w:rFonts w:ascii="Arial" w:hAnsi="Arial" w:cs="Arial"/>
        <w:b/>
        <w:i/>
        <w:sz w:val="15"/>
        <w:szCs w:val="15"/>
      </w:rPr>
      <w:fldChar w:fldCharType="separate"/>
    </w:r>
    <w:r w:rsidR="003435F1">
      <w:rPr>
        <w:rStyle w:val="PageNumber"/>
        <w:rFonts w:ascii="Arial" w:hAnsi="Arial" w:cs="Arial"/>
        <w:b/>
        <w:i/>
        <w:noProof/>
        <w:sz w:val="15"/>
        <w:szCs w:val="15"/>
      </w:rPr>
      <w:t>9</w:t>
    </w:r>
    <w:r w:rsidR="00E022C8">
      <w:rPr>
        <w:rStyle w:val="PageNumber"/>
        <w:rFonts w:ascii="Arial" w:hAnsi="Arial" w:cs="Arial"/>
        <w:b/>
        <w:i/>
        <w:sz w:val="15"/>
        <w:szCs w:val="15"/>
      </w:rPr>
      <w:fldChar w:fldCharType="end"/>
    </w:r>
  </w:p>
  <w:p w14:paraId="08C68644" w14:textId="77777777" w:rsidR="00381BDF" w:rsidRPr="000659A1" w:rsidRDefault="00A66C65" w:rsidP="000659A1">
    <w:pPr>
      <w:pStyle w:val="Footer"/>
      <w:tabs>
        <w:tab w:val="clear" w:pos="4320"/>
        <w:tab w:val="clear" w:pos="8640"/>
        <w:tab w:val="center" w:pos="5040"/>
      </w:tabs>
      <w:rPr>
        <w:rFonts w:ascii="Arial" w:hAnsi="Arial" w:cs="Arial"/>
        <w:b/>
        <w:i/>
        <w:sz w:val="16"/>
        <w:szCs w:val="16"/>
      </w:rPr>
    </w:pPr>
    <w:r>
      <w:rPr>
        <w:rFonts w:ascii="Arial" w:hAnsi="Arial" w:cs="Arial"/>
        <w:b/>
        <w:i/>
        <w:sz w:val="15"/>
        <w:szCs w:val="15"/>
      </w:rPr>
      <w:t>Document Updated: 3/6/2011</w:t>
    </w:r>
    <w:r w:rsidR="00381BDF">
      <w:rPr>
        <w:rFonts w:ascii="Arial" w:hAnsi="Arial" w:cs="Arial"/>
        <w:b/>
        <w:i/>
        <w:sz w:val="15"/>
        <w:szCs w:val="15"/>
      </w:rPr>
      <w:tab/>
    </w:r>
    <w:r w:rsidR="00381BDF">
      <w:rPr>
        <w:rFonts w:ascii="Arial" w:hAnsi="Arial" w:cs="Arial"/>
        <w:b/>
        <w:bCs/>
        <w:sz w:val="16"/>
        <w:szCs w:val="16"/>
      </w:rPr>
      <w:t xml:space="preserve">IowaComputerGurus Inc. -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68646" w14:textId="77777777" w:rsidR="00381BDF" w:rsidRDefault="00381BD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68647" w14:textId="77777777" w:rsidR="00381BDF" w:rsidRDefault="00381BDF" w:rsidP="000659A1">
    <w:pPr>
      <w:pStyle w:val="Footer"/>
      <w:pBdr>
        <w:top w:val="single" w:sz="4" w:space="10" w:color="auto"/>
      </w:pBdr>
      <w:tabs>
        <w:tab w:val="clear" w:pos="4320"/>
        <w:tab w:val="clear" w:pos="8640"/>
        <w:tab w:val="center" w:pos="5040"/>
        <w:tab w:val="right" w:pos="9360"/>
      </w:tabs>
      <w:rPr>
        <w:rStyle w:val="PageNumber"/>
        <w:rFonts w:ascii="Arial" w:hAnsi="Arial" w:cs="Arial"/>
        <w:b/>
        <w:i/>
        <w:sz w:val="15"/>
        <w:szCs w:val="15"/>
      </w:rPr>
    </w:pPr>
    <w:r>
      <w:rPr>
        <w:rFonts w:ascii="Arial" w:hAnsi="Arial" w:cs="Arial"/>
        <w:b/>
        <w:i/>
        <w:sz w:val="15"/>
        <w:szCs w:val="15"/>
      </w:rPr>
      <w:t xml:space="preserve">IowaComputerGurus Inc. Module User Documentation Template 1.0 - </w:t>
    </w:r>
    <w:r>
      <w:rPr>
        <w:rFonts w:ascii="Arial" w:hAnsi="Arial" w:cs="Arial"/>
        <w:b/>
        <w:i/>
        <w:sz w:val="15"/>
        <w:szCs w:val="15"/>
      </w:rPr>
      <w:tab/>
    </w:r>
    <w:r>
      <w:rPr>
        <w:rFonts w:ascii="Arial" w:hAnsi="Arial" w:cs="Arial"/>
        <w:b/>
        <w:i/>
        <w:sz w:val="15"/>
        <w:szCs w:val="15"/>
      </w:rPr>
      <w:tab/>
      <w:t xml:space="preserve">Page </w:t>
    </w:r>
    <w:r w:rsidR="00E022C8">
      <w:rPr>
        <w:rStyle w:val="PageNumber"/>
        <w:rFonts w:ascii="Arial" w:hAnsi="Arial" w:cs="Arial"/>
        <w:b/>
        <w:i/>
        <w:sz w:val="15"/>
        <w:szCs w:val="15"/>
      </w:rPr>
      <w:fldChar w:fldCharType="begin"/>
    </w:r>
    <w:r>
      <w:rPr>
        <w:rStyle w:val="PageNumber"/>
        <w:rFonts w:ascii="Arial" w:hAnsi="Arial" w:cs="Arial"/>
        <w:b/>
        <w:i/>
        <w:sz w:val="15"/>
        <w:szCs w:val="15"/>
      </w:rPr>
      <w:instrText xml:space="preserve"> PAGE </w:instrText>
    </w:r>
    <w:r w:rsidR="00E022C8">
      <w:rPr>
        <w:rStyle w:val="PageNumber"/>
        <w:rFonts w:ascii="Arial" w:hAnsi="Arial" w:cs="Arial"/>
        <w:b/>
        <w:i/>
        <w:sz w:val="15"/>
        <w:szCs w:val="15"/>
      </w:rPr>
      <w:fldChar w:fldCharType="separate"/>
    </w:r>
    <w:r w:rsidR="003435F1">
      <w:rPr>
        <w:rStyle w:val="PageNumber"/>
        <w:rFonts w:ascii="Arial" w:hAnsi="Arial" w:cs="Arial"/>
        <w:b/>
        <w:i/>
        <w:noProof/>
        <w:sz w:val="15"/>
        <w:szCs w:val="15"/>
      </w:rPr>
      <w:t>8</w:t>
    </w:r>
    <w:r w:rsidR="00E022C8">
      <w:rPr>
        <w:rStyle w:val="PageNumber"/>
        <w:rFonts w:ascii="Arial" w:hAnsi="Arial" w:cs="Arial"/>
        <w:b/>
        <w:i/>
        <w:sz w:val="15"/>
        <w:szCs w:val="15"/>
      </w:rPr>
      <w:fldChar w:fldCharType="end"/>
    </w:r>
    <w:r>
      <w:rPr>
        <w:rStyle w:val="PageNumber"/>
        <w:rFonts w:ascii="Arial" w:hAnsi="Arial" w:cs="Arial"/>
        <w:b/>
        <w:i/>
        <w:sz w:val="15"/>
        <w:szCs w:val="15"/>
      </w:rPr>
      <w:t xml:space="preserve"> of </w:t>
    </w:r>
    <w:r w:rsidR="00E022C8">
      <w:rPr>
        <w:rStyle w:val="PageNumber"/>
        <w:rFonts w:ascii="Arial" w:hAnsi="Arial" w:cs="Arial"/>
        <w:b/>
        <w:i/>
        <w:sz w:val="15"/>
        <w:szCs w:val="15"/>
      </w:rPr>
      <w:fldChar w:fldCharType="begin"/>
    </w:r>
    <w:r>
      <w:rPr>
        <w:rStyle w:val="PageNumber"/>
        <w:rFonts w:ascii="Arial" w:hAnsi="Arial" w:cs="Arial"/>
        <w:b/>
        <w:i/>
        <w:sz w:val="15"/>
        <w:szCs w:val="15"/>
      </w:rPr>
      <w:instrText xml:space="preserve"> NUMPAGES </w:instrText>
    </w:r>
    <w:r w:rsidR="00E022C8">
      <w:rPr>
        <w:rStyle w:val="PageNumber"/>
        <w:rFonts w:ascii="Arial" w:hAnsi="Arial" w:cs="Arial"/>
        <w:b/>
        <w:i/>
        <w:sz w:val="15"/>
        <w:szCs w:val="15"/>
      </w:rPr>
      <w:fldChar w:fldCharType="separate"/>
    </w:r>
    <w:r w:rsidR="003435F1">
      <w:rPr>
        <w:rStyle w:val="PageNumber"/>
        <w:rFonts w:ascii="Arial" w:hAnsi="Arial" w:cs="Arial"/>
        <w:b/>
        <w:i/>
        <w:noProof/>
        <w:sz w:val="15"/>
        <w:szCs w:val="15"/>
      </w:rPr>
      <w:t>9</w:t>
    </w:r>
    <w:r w:rsidR="00E022C8">
      <w:rPr>
        <w:rStyle w:val="PageNumber"/>
        <w:rFonts w:ascii="Arial" w:hAnsi="Arial" w:cs="Arial"/>
        <w:b/>
        <w:i/>
        <w:sz w:val="15"/>
        <w:szCs w:val="15"/>
      </w:rPr>
      <w:fldChar w:fldCharType="end"/>
    </w:r>
  </w:p>
  <w:p w14:paraId="08C68648" w14:textId="77777777" w:rsidR="00381BDF" w:rsidRPr="000659A1" w:rsidRDefault="00381BDF" w:rsidP="000659A1">
    <w:pPr>
      <w:pStyle w:val="Footer"/>
      <w:tabs>
        <w:tab w:val="clear" w:pos="4320"/>
        <w:tab w:val="clear" w:pos="8640"/>
        <w:tab w:val="center" w:pos="5040"/>
      </w:tabs>
      <w:rPr>
        <w:rFonts w:ascii="Arial" w:hAnsi="Arial" w:cs="Arial"/>
        <w:b/>
        <w:i/>
        <w:sz w:val="16"/>
        <w:szCs w:val="16"/>
      </w:rPr>
    </w:pPr>
    <w:r>
      <w:rPr>
        <w:rFonts w:ascii="Arial" w:hAnsi="Arial" w:cs="Arial"/>
        <w:b/>
        <w:i/>
        <w:sz w:val="15"/>
        <w:szCs w:val="15"/>
      </w:rPr>
      <w:t>Template Updated: 9/16/2008</w:t>
    </w:r>
    <w:r>
      <w:rPr>
        <w:rFonts w:ascii="Arial" w:hAnsi="Arial" w:cs="Arial"/>
        <w:b/>
        <w:i/>
        <w:sz w:val="15"/>
        <w:szCs w:val="15"/>
      </w:rPr>
      <w:tab/>
    </w:r>
    <w:r>
      <w:rPr>
        <w:rFonts w:ascii="Arial" w:hAnsi="Arial" w:cs="Arial"/>
        <w:b/>
        <w:bCs/>
        <w:sz w:val="16"/>
        <w:szCs w:val="16"/>
      </w:rPr>
      <w:t xml:space="preserve">IowaComputerGurus Inc.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68634" w14:textId="77777777" w:rsidR="00561729" w:rsidRDefault="00561729">
      <w:r>
        <w:separator/>
      </w:r>
    </w:p>
  </w:footnote>
  <w:footnote w:type="continuationSeparator" w:id="0">
    <w:p w14:paraId="08C68635" w14:textId="77777777" w:rsidR="00561729" w:rsidRDefault="00561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68638" w14:textId="77777777" w:rsidR="00381BDF" w:rsidRDefault="00381BDF">
    <w:pPr>
      <w:pBdr>
        <w:top w:val="single" w:sz="6" w:space="1" w:color="auto"/>
      </w:pBdr>
      <w:rPr>
        <w:sz w:val="24"/>
      </w:rPr>
    </w:pPr>
  </w:p>
  <w:p w14:paraId="08C68639" w14:textId="77777777" w:rsidR="00381BDF" w:rsidRDefault="00FC721E">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DA0910" w:rsidRPr="00DA0910">
      <w:rPr>
        <w:rFonts w:ascii="Arial" w:hAnsi="Arial"/>
        <w:b/>
        <w:sz w:val="36"/>
      </w:rPr>
      <w:t>Wells Fargo</w:t>
    </w:r>
    <w:r>
      <w:rPr>
        <w:rFonts w:ascii="Arial" w:hAnsi="Arial"/>
        <w:b/>
        <w:sz w:val="36"/>
      </w:rPr>
      <w:fldChar w:fldCharType="end"/>
    </w:r>
  </w:p>
  <w:p w14:paraId="08C6863A" w14:textId="77777777" w:rsidR="00381BDF" w:rsidRDefault="00381BDF">
    <w:pPr>
      <w:pBdr>
        <w:bottom w:val="single" w:sz="6" w:space="1" w:color="auto"/>
      </w:pBdr>
      <w:jc w:val="right"/>
      <w:rPr>
        <w:sz w:val="24"/>
      </w:rPr>
    </w:pPr>
  </w:p>
  <w:p w14:paraId="08C6863B" w14:textId="77777777" w:rsidR="00381BDF" w:rsidRDefault="00381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68640" w14:textId="77777777" w:rsidR="00381BDF" w:rsidRPr="0087060F" w:rsidRDefault="00381BDF" w:rsidP="0087060F">
    <w:pPr>
      <w:pStyle w:val="Header"/>
      <w:pBdr>
        <w:bottom w:val="single" w:sz="6" w:space="1" w:color="auto"/>
      </w:pBdr>
      <w:rPr>
        <w:sz w:val="24"/>
        <w:szCs w:val="24"/>
      </w:rPr>
    </w:pPr>
  </w:p>
  <w:p w14:paraId="08C68641" w14:textId="77777777" w:rsidR="00381BDF" w:rsidRPr="000F0D2A" w:rsidRDefault="003435F1" w:rsidP="003435F1">
    <w:pPr>
      <w:pStyle w:val="Header"/>
      <w:jc w:val="center"/>
      <w:rPr>
        <w:sz w:val="40"/>
        <w:szCs w:val="40"/>
      </w:rPr>
    </w:pPr>
    <w:r>
      <w:rPr>
        <w:noProof/>
        <w:sz w:val="40"/>
        <w:szCs w:val="40"/>
      </w:rPr>
      <w:drawing>
        <wp:inline distT="0" distB="0" distL="0" distR="0" wp14:anchorId="08C68649" wp14:editId="08C6864A">
          <wp:extent cx="5943600" cy="1925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g-black-300dpi.png"/>
                  <pic:cNvPicPr/>
                </pic:nvPicPr>
                <pic:blipFill>
                  <a:blip r:embed="rId1">
                    <a:extLst>
                      <a:ext uri="{28A0092B-C50C-407E-A947-70E740481C1C}">
                        <a14:useLocalDpi xmlns:a14="http://schemas.microsoft.com/office/drawing/2010/main" val="0"/>
                      </a:ext>
                    </a:extLst>
                  </a:blip>
                  <a:stretch>
                    <a:fillRect/>
                  </a:stretch>
                </pic:blipFill>
                <pic:spPr>
                  <a:xfrm>
                    <a:off x="0" y="0"/>
                    <a:ext cx="5943600" cy="192595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68642" w14:textId="77777777" w:rsidR="00381BDF" w:rsidRPr="00077A58" w:rsidRDefault="00381BDF" w:rsidP="00336B68">
    <w:pPr>
      <w:pStyle w:val="Header"/>
      <w:pBdr>
        <w:bottom w:val="single" w:sz="4" w:space="1" w:color="auto"/>
      </w:pBdr>
      <w:tabs>
        <w:tab w:val="clear" w:pos="4320"/>
        <w:tab w:val="clear" w:pos="8640"/>
        <w:tab w:val="center" w:pos="4680"/>
        <w:tab w:val="right" w:pos="9360"/>
      </w:tabs>
      <w:rPr>
        <w:rFonts w:ascii="Arial" w:hAnsi="Arial" w:cs="Arial"/>
        <w:b/>
        <w:i/>
      </w:rPr>
    </w:pPr>
    <w:r>
      <w:rPr>
        <w:rFonts w:ascii="Arial" w:hAnsi="Arial" w:cs="Arial"/>
        <w:b/>
        <w:i/>
      </w:rPr>
      <w:t>IowaComputerGurus Inc. Module Documentation</w:t>
    </w:r>
    <w:r w:rsidR="00A66C65">
      <w:rPr>
        <w:rFonts w:ascii="Arial" w:hAnsi="Arial" w:cs="Arial"/>
        <w:b/>
        <w:i/>
      </w:rPr>
      <w:t xml:space="preserve"> – Secure My Install Module</w:t>
    </w:r>
    <w:r w:rsidRPr="00077A58">
      <w:rPr>
        <w:rFonts w:ascii="Arial" w:hAnsi="Arial" w:cs="Arial"/>
        <w:b/>
        <w:i/>
      </w:rPr>
      <w:b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68645" w14:textId="77777777" w:rsidR="00381BDF" w:rsidRDefault="00381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F413F8"/>
    <w:multiLevelType w:val="hybridMultilevel"/>
    <w:tmpl w:val="A272685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D676AE"/>
    <w:multiLevelType w:val="hybridMultilevel"/>
    <w:tmpl w:val="BF129F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6D7F39"/>
    <w:multiLevelType w:val="hybridMultilevel"/>
    <w:tmpl w:val="F316464E"/>
    <w:lvl w:ilvl="0" w:tplc="04090005">
      <w:start w:val="1"/>
      <w:numFmt w:val="bullet"/>
      <w:lvlText w:val=""/>
      <w:lvlJc w:val="left"/>
      <w:pPr>
        <w:tabs>
          <w:tab w:val="num" w:pos="761"/>
        </w:tabs>
        <w:ind w:left="761" w:hanging="360"/>
      </w:pPr>
      <w:rPr>
        <w:rFonts w:ascii="Wingdings" w:hAnsi="Wingdings" w:hint="default"/>
      </w:rPr>
    </w:lvl>
    <w:lvl w:ilvl="1" w:tplc="04090003">
      <w:start w:val="1"/>
      <w:numFmt w:val="bullet"/>
      <w:lvlText w:val="o"/>
      <w:lvlJc w:val="left"/>
      <w:pPr>
        <w:tabs>
          <w:tab w:val="num" w:pos="1481"/>
        </w:tabs>
        <w:ind w:left="1481" w:hanging="360"/>
      </w:pPr>
      <w:rPr>
        <w:rFonts w:ascii="Courier New" w:hAnsi="Courier New" w:cs="Courier New" w:hint="default"/>
      </w:rPr>
    </w:lvl>
    <w:lvl w:ilvl="2" w:tplc="04090005" w:tentative="1">
      <w:start w:val="1"/>
      <w:numFmt w:val="bullet"/>
      <w:lvlText w:val=""/>
      <w:lvlJc w:val="left"/>
      <w:pPr>
        <w:tabs>
          <w:tab w:val="num" w:pos="2201"/>
        </w:tabs>
        <w:ind w:left="2201" w:hanging="360"/>
      </w:pPr>
      <w:rPr>
        <w:rFonts w:ascii="Wingdings" w:hAnsi="Wingdings" w:hint="default"/>
      </w:rPr>
    </w:lvl>
    <w:lvl w:ilvl="3" w:tplc="04090001" w:tentative="1">
      <w:start w:val="1"/>
      <w:numFmt w:val="bullet"/>
      <w:lvlText w:val=""/>
      <w:lvlJc w:val="left"/>
      <w:pPr>
        <w:tabs>
          <w:tab w:val="num" w:pos="2921"/>
        </w:tabs>
        <w:ind w:left="2921" w:hanging="360"/>
      </w:pPr>
      <w:rPr>
        <w:rFonts w:ascii="Symbol" w:hAnsi="Symbol" w:hint="default"/>
      </w:rPr>
    </w:lvl>
    <w:lvl w:ilvl="4" w:tplc="04090003" w:tentative="1">
      <w:start w:val="1"/>
      <w:numFmt w:val="bullet"/>
      <w:lvlText w:val="o"/>
      <w:lvlJc w:val="left"/>
      <w:pPr>
        <w:tabs>
          <w:tab w:val="num" w:pos="3641"/>
        </w:tabs>
        <w:ind w:left="3641" w:hanging="360"/>
      </w:pPr>
      <w:rPr>
        <w:rFonts w:ascii="Courier New" w:hAnsi="Courier New" w:cs="Courier New" w:hint="default"/>
      </w:rPr>
    </w:lvl>
    <w:lvl w:ilvl="5" w:tplc="04090005" w:tentative="1">
      <w:start w:val="1"/>
      <w:numFmt w:val="bullet"/>
      <w:lvlText w:val=""/>
      <w:lvlJc w:val="left"/>
      <w:pPr>
        <w:tabs>
          <w:tab w:val="num" w:pos="4361"/>
        </w:tabs>
        <w:ind w:left="4361" w:hanging="360"/>
      </w:pPr>
      <w:rPr>
        <w:rFonts w:ascii="Wingdings" w:hAnsi="Wingdings" w:hint="default"/>
      </w:rPr>
    </w:lvl>
    <w:lvl w:ilvl="6" w:tplc="04090001" w:tentative="1">
      <w:start w:val="1"/>
      <w:numFmt w:val="bullet"/>
      <w:lvlText w:val=""/>
      <w:lvlJc w:val="left"/>
      <w:pPr>
        <w:tabs>
          <w:tab w:val="num" w:pos="5081"/>
        </w:tabs>
        <w:ind w:left="5081" w:hanging="360"/>
      </w:pPr>
      <w:rPr>
        <w:rFonts w:ascii="Symbol" w:hAnsi="Symbol" w:hint="default"/>
      </w:rPr>
    </w:lvl>
    <w:lvl w:ilvl="7" w:tplc="04090003" w:tentative="1">
      <w:start w:val="1"/>
      <w:numFmt w:val="bullet"/>
      <w:lvlText w:val="o"/>
      <w:lvlJc w:val="left"/>
      <w:pPr>
        <w:tabs>
          <w:tab w:val="num" w:pos="5801"/>
        </w:tabs>
        <w:ind w:left="5801" w:hanging="360"/>
      </w:pPr>
      <w:rPr>
        <w:rFonts w:ascii="Courier New" w:hAnsi="Courier New" w:cs="Courier New" w:hint="default"/>
      </w:rPr>
    </w:lvl>
    <w:lvl w:ilvl="8" w:tplc="04090005" w:tentative="1">
      <w:start w:val="1"/>
      <w:numFmt w:val="bullet"/>
      <w:lvlText w:val=""/>
      <w:lvlJc w:val="left"/>
      <w:pPr>
        <w:tabs>
          <w:tab w:val="num" w:pos="6521"/>
        </w:tabs>
        <w:ind w:left="6521" w:hanging="360"/>
      </w:pPr>
      <w:rPr>
        <w:rFonts w:ascii="Wingdings" w:hAnsi="Wingdings" w:hint="default"/>
      </w:rPr>
    </w:lvl>
  </w:abstractNum>
  <w:abstractNum w:abstractNumId="4" w15:restartNumberingAfterBreak="0">
    <w:nsid w:val="07D36B40"/>
    <w:multiLevelType w:val="hybridMultilevel"/>
    <w:tmpl w:val="8B9C7F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FE795A"/>
    <w:multiLevelType w:val="hybridMultilevel"/>
    <w:tmpl w:val="A4E6BA9A"/>
    <w:lvl w:ilvl="0" w:tplc="01DA6026">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E730191"/>
    <w:multiLevelType w:val="hybridMultilevel"/>
    <w:tmpl w:val="6524AC36"/>
    <w:lvl w:ilvl="0" w:tplc="3C5C0CB2">
      <w:start w:val="1"/>
      <w:numFmt w:val="bullet"/>
      <w:pStyle w:val="Bullet1"/>
      <w:lvlText w:val=""/>
      <w:lvlJc w:val="left"/>
      <w:pPr>
        <w:tabs>
          <w:tab w:val="num" w:pos="648"/>
        </w:tabs>
        <w:ind w:left="648" w:hanging="360"/>
      </w:pPr>
      <w:rPr>
        <w:rFonts w:ascii="Symbol" w:hAnsi="Symbol" w:hint="default"/>
        <w:color w:val="auto"/>
        <w:sz w:val="22"/>
        <w:szCs w:val="22"/>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13DD4A33"/>
    <w:multiLevelType w:val="hybridMultilevel"/>
    <w:tmpl w:val="70DE61CE"/>
    <w:lvl w:ilvl="0" w:tplc="04090005">
      <w:start w:val="1"/>
      <w:numFmt w:val="bullet"/>
      <w:lvlText w:val=""/>
      <w:lvlJc w:val="left"/>
      <w:pPr>
        <w:tabs>
          <w:tab w:val="num" w:pos="2320"/>
        </w:tabs>
        <w:ind w:left="2320" w:hanging="360"/>
      </w:pPr>
      <w:rPr>
        <w:rFonts w:ascii="Wingdings" w:hAnsi="Wingdings" w:hint="default"/>
      </w:rPr>
    </w:lvl>
    <w:lvl w:ilvl="1" w:tplc="04090003" w:tentative="1">
      <w:start w:val="1"/>
      <w:numFmt w:val="bullet"/>
      <w:lvlText w:val="o"/>
      <w:lvlJc w:val="left"/>
      <w:pPr>
        <w:tabs>
          <w:tab w:val="num" w:pos="3040"/>
        </w:tabs>
        <w:ind w:left="3040" w:hanging="360"/>
      </w:pPr>
      <w:rPr>
        <w:rFonts w:ascii="Courier New" w:hAnsi="Courier New" w:cs="Courier New" w:hint="default"/>
      </w:rPr>
    </w:lvl>
    <w:lvl w:ilvl="2" w:tplc="04090005" w:tentative="1">
      <w:start w:val="1"/>
      <w:numFmt w:val="bullet"/>
      <w:lvlText w:val=""/>
      <w:lvlJc w:val="left"/>
      <w:pPr>
        <w:tabs>
          <w:tab w:val="num" w:pos="3760"/>
        </w:tabs>
        <w:ind w:left="3760" w:hanging="360"/>
      </w:pPr>
      <w:rPr>
        <w:rFonts w:ascii="Wingdings" w:hAnsi="Wingdings" w:hint="default"/>
      </w:rPr>
    </w:lvl>
    <w:lvl w:ilvl="3" w:tplc="04090001" w:tentative="1">
      <w:start w:val="1"/>
      <w:numFmt w:val="bullet"/>
      <w:lvlText w:val=""/>
      <w:lvlJc w:val="left"/>
      <w:pPr>
        <w:tabs>
          <w:tab w:val="num" w:pos="4480"/>
        </w:tabs>
        <w:ind w:left="4480" w:hanging="360"/>
      </w:pPr>
      <w:rPr>
        <w:rFonts w:ascii="Symbol" w:hAnsi="Symbol" w:hint="default"/>
      </w:rPr>
    </w:lvl>
    <w:lvl w:ilvl="4" w:tplc="04090003" w:tentative="1">
      <w:start w:val="1"/>
      <w:numFmt w:val="bullet"/>
      <w:lvlText w:val="o"/>
      <w:lvlJc w:val="left"/>
      <w:pPr>
        <w:tabs>
          <w:tab w:val="num" w:pos="5200"/>
        </w:tabs>
        <w:ind w:left="5200" w:hanging="360"/>
      </w:pPr>
      <w:rPr>
        <w:rFonts w:ascii="Courier New" w:hAnsi="Courier New" w:cs="Courier New" w:hint="default"/>
      </w:rPr>
    </w:lvl>
    <w:lvl w:ilvl="5" w:tplc="04090005" w:tentative="1">
      <w:start w:val="1"/>
      <w:numFmt w:val="bullet"/>
      <w:lvlText w:val=""/>
      <w:lvlJc w:val="left"/>
      <w:pPr>
        <w:tabs>
          <w:tab w:val="num" w:pos="5920"/>
        </w:tabs>
        <w:ind w:left="5920" w:hanging="360"/>
      </w:pPr>
      <w:rPr>
        <w:rFonts w:ascii="Wingdings" w:hAnsi="Wingdings" w:hint="default"/>
      </w:rPr>
    </w:lvl>
    <w:lvl w:ilvl="6" w:tplc="04090001" w:tentative="1">
      <w:start w:val="1"/>
      <w:numFmt w:val="bullet"/>
      <w:lvlText w:val=""/>
      <w:lvlJc w:val="left"/>
      <w:pPr>
        <w:tabs>
          <w:tab w:val="num" w:pos="6640"/>
        </w:tabs>
        <w:ind w:left="6640" w:hanging="360"/>
      </w:pPr>
      <w:rPr>
        <w:rFonts w:ascii="Symbol" w:hAnsi="Symbol" w:hint="default"/>
      </w:rPr>
    </w:lvl>
    <w:lvl w:ilvl="7" w:tplc="04090003" w:tentative="1">
      <w:start w:val="1"/>
      <w:numFmt w:val="bullet"/>
      <w:lvlText w:val="o"/>
      <w:lvlJc w:val="left"/>
      <w:pPr>
        <w:tabs>
          <w:tab w:val="num" w:pos="7360"/>
        </w:tabs>
        <w:ind w:left="7360" w:hanging="360"/>
      </w:pPr>
      <w:rPr>
        <w:rFonts w:ascii="Courier New" w:hAnsi="Courier New" w:cs="Courier New" w:hint="default"/>
      </w:rPr>
    </w:lvl>
    <w:lvl w:ilvl="8" w:tplc="04090005" w:tentative="1">
      <w:start w:val="1"/>
      <w:numFmt w:val="bullet"/>
      <w:lvlText w:val=""/>
      <w:lvlJc w:val="left"/>
      <w:pPr>
        <w:tabs>
          <w:tab w:val="num" w:pos="8080"/>
        </w:tabs>
        <w:ind w:left="8080" w:hanging="360"/>
      </w:pPr>
      <w:rPr>
        <w:rFonts w:ascii="Wingdings" w:hAnsi="Wingdings" w:hint="default"/>
      </w:rPr>
    </w:lvl>
  </w:abstractNum>
  <w:abstractNum w:abstractNumId="8" w15:restartNumberingAfterBreak="0">
    <w:nsid w:val="19D2495C"/>
    <w:multiLevelType w:val="hybridMultilevel"/>
    <w:tmpl w:val="3986239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DF57F7E"/>
    <w:multiLevelType w:val="singleLevel"/>
    <w:tmpl w:val="BA3AB452"/>
    <w:lvl w:ilvl="0">
      <w:start w:val="1"/>
      <w:numFmt w:val="none"/>
      <w:lvlText w:val="?"/>
      <w:legacy w:legacy="1" w:legacySpace="0" w:legacyIndent="360"/>
      <w:lvlJc w:val="left"/>
      <w:pPr>
        <w:ind w:left="1440" w:hanging="360"/>
      </w:pPr>
      <w:rPr>
        <w:rFonts w:ascii="Arial" w:hAnsi="Arial" w:cs="Arial" w:hint="default"/>
        <w:sz w:val="16"/>
      </w:rPr>
    </w:lvl>
  </w:abstractNum>
  <w:abstractNum w:abstractNumId="10" w15:restartNumberingAfterBreak="0">
    <w:nsid w:val="1F262B48"/>
    <w:multiLevelType w:val="hybridMultilevel"/>
    <w:tmpl w:val="4DF8AC6E"/>
    <w:lvl w:ilvl="0" w:tplc="04090005">
      <w:start w:val="1"/>
      <w:numFmt w:val="bullet"/>
      <w:lvlText w:val=""/>
      <w:lvlJc w:val="left"/>
      <w:pPr>
        <w:tabs>
          <w:tab w:val="num" w:pos="2320"/>
        </w:tabs>
        <w:ind w:left="2320" w:hanging="360"/>
      </w:pPr>
      <w:rPr>
        <w:rFonts w:ascii="Wingdings" w:hAnsi="Wingdings" w:hint="default"/>
      </w:rPr>
    </w:lvl>
    <w:lvl w:ilvl="1" w:tplc="04090003">
      <w:start w:val="1"/>
      <w:numFmt w:val="bullet"/>
      <w:lvlText w:val="o"/>
      <w:lvlJc w:val="left"/>
      <w:pPr>
        <w:tabs>
          <w:tab w:val="num" w:pos="3040"/>
        </w:tabs>
        <w:ind w:left="3040" w:hanging="360"/>
      </w:pPr>
      <w:rPr>
        <w:rFonts w:ascii="Courier New" w:hAnsi="Courier New" w:cs="Courier New" w:hint="default"/>
      </w:rPr>
    </w:lvl>
    <w:lvl w:ilvl="2" w:tplc="04090005">
      <w:start w:val="1"/>
      <w:numFmt w:val="bullet"/>
      <w:lvlText w:val=""/>
      <w:lvlJc w:val="left"/>
      <w:pPr>
        <w:tabs>
          <w:tab w:val="num" w:pos="3760"/>
        </w:tabs>
        <w:ind w:left="3760" w:hanging="360"/>
      </w:pPr>
      <w:rPr>
        <w:rFonts w:ascii="Wingdings" w:hAnsi="Wingdings" w:hint="default"/>
      </w:rPr>
    </w:lvl>
    <w:lvl w:ilvl="3" w:tplc="04090001" w:tentative="1">
      <w:start w:val="1"/>
      <w:numFmt w:val="bullet"/>
      <w:lvlText w:val=""/>
      <w:lvlJc w:val="left"/>
      <w:pPr>
        <w:tabs>
          <w:tab w:val="num" w:pos="4480"/>
        </w:tabs>
        <w:ind w:left="4480" w:hanging="360"/>
      </w:pPr>
      <w:rPr>
        <w:rFonts w:ascii="Symbol" w:hAnsi="Symbol" w:hint="default"/>
      </w:rPr>
    </w:lvl>
    <w:lvl w:ilvl="4" w:tplc="04090003" w:tentative="1">
      <w:start w:val="1"/>
      <w:numFmt w:val="bullet"/>
      <w:lvlText w:val="o"/>
      <w:lvlJc w:val="left"/>
      <w:pPr>
        <w:tabs>
          <w:tab w:val="num" w:pos="5200"/>
        </w:tabs>
        <w:ind w:left="5200" w:hanging="360"/>
      </w:pPr>
      <w:rPr>
        <w:rFonts w:ascii="Courier New" w:hAnsi="Courier New" w:cs="Courier New" w:hint="default"/>
      </w:rPr>
    </w:lvl>
    <w:lvl w:ilvl="5" w:tplc="04090005" w:tentative="1">
      <w:start w:val="1"/>
      <w:numFmt w:val="bullet"/>
      <w:lvlText w:val=""/>
      <w:lvlJc w:val="left"/>
      <w:pPr>
        <w:tabs>
          <w:tab w:val="num" w:pos="5920"/>
        </w:tabs>
        <w:ind w:left="5920" w:hanging="360"/>
      </w:pPr>
      <w:rPr>
        <w:rFonts w:ascii="Wingdings" w:hAnsi="Wingdings" w:hint="default"/>
      </w:rPr>
    </w:lvl>
    <w:lvl w:ilvl="6" w:tplc="04090001" w:tentative="1">
      <w:start w:val="1"/>
      <w:numFmt w:val="bullet"/>
      <w:lvlText w:val=""/>
      <w:lvlJc w:val="left"/>
      <w:pPr>
        <w:tabs>
          <w:tab w:val="num" w:pos="6640"/>
        </w:tabs>
        <w:ind w:left="6640" w:hanging="360"/>
      </w:pPr>
      <w:rPr>
        <w:rFonts w:ascii="Symbol" w:hAnsi="Symbol" w:hint="default"/>
      </w:rPr>
    </w:lvl>
    <w:lvl w:ilvl="7" w:tplc="04090003" w:tentative="1">
      <w:start w:val="1"/>
      <w:numFmt w:val="bullet"/>
      <w:lvlText w:val="o"/>
      <w:lvlJc w:val="left"/>
      <w:pPr>
        <w:tabs>
          <w:tab w:val="num" w:pos="7360"/>
        </w:tabs>
        <w:ind w:left="7360" w:hanging="360"/>
      </w:pPr>
      <w:rPr>
        <w:rFonts w:ascii="Courier New" w:hAnsi="Courier New" w:cs="Courier New" w:hint="default"/>
      </w:rPr>
    </w:lvl>
    <w:lvl w:ilvl="8" w:tplc="04090005" w:tentative="1">
      <w:start w:val="1"/>
      <w:numFmt w:val="bullet"/>
      <w:lvlText w:val=""/>
      <w:lvlJc w:val="left"/>
      <w:pPr>
        <w:tabs>
          <w:tab w:val="num" w:pos="8080"/>
        </w:tabs>
        <w:ind w:left="8080" w:hanging="360"/>
      </w:pPr>
      <w:rPr>
        <w:rFonts w:ascii="Wingdings" w:hAnsi="Wingdings" w:hint="default"/>
      </w:rPr>
    </w:lvl>
  </w:abstractNum>
  <w:abstractNum w:abstractNumId="11" w15:restartNumberingAfterBreak="0">
    <w:nsid w:val="25F86108"/>
    <w:multiLevelType w:val="hybridMultilevel"/>
    <w:tmpl w:val="9614276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FF53ED"/>
    <w:multiLevelType w:val="hybridMultilevel"/>
    <w:tmpl w:val="EF04FE96"/>
    <w:lvl w:ilvl="0" w:tplc="01DA6026">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E272F3"/>
    <w:multiLevelType w:val="hybridMultilevel"/>
    <w:tmpl w:val="323A40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0B66E0"/>
    <w:multiLevelType w:val="hybridMultilevel"/>
    <w:tmpl w:val="F9AE485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B353917"/>
    <w:multiLevelType w:val="multilevel"/>
    <w:tmpl w:val="ED5C9CBC"/>
    <w:lvl w:ilvl="0">
      <w:start w:val="5"/>
      <w:numFmt w:val="decimal"/>
      <w:lvlText w:val="%1."/>
      <w:lvlJc w:val="left"/>
      <w:pPr>
        <w:tabs>
          <w:tab w:val="num" w:pos="405"/>
        </w:tabs>
        <w:ind w:left="405" w:hanging="405"/>
      </w:pPr>
      <w:rPr>
        <w:rFonts w:hint="default"/>
      </w:rPr>
    </w:lvl>
    <w:lvl w:ilvl="1">
      <w:start w:val="5"/>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2F190830"/>
    <w:multiLevelType w:val="hybridMultilevel"/>
    <w:tmpl w:val="95BE08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1D6B58"/>
    <w:multiLevelType w:val="hybridMultilevel"/>
    <w:tmpl w:val="B654568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45D1956"/>
    <w:multiLevelType w:val="hybridMultilevel"/>
    <w:tmpl w:val="7C5C69D2"/>
    <w:lvl w:ilvl="0" w:tplc="36468B10">
      <w:start w:val="1"/>
      <w:numFmt w:val="bullet"/>
      <w:lvlText w:val="─"/>
      <w:lvlJc w:val="left"/>
      <w:pPr>
        <w:tabs>
          <w:tab w:val="num" w:pos="720"/>
        </w:tabs>
        <w:ind w:left="720" w:hanging="360"/>
      </w:pPr>
      <w:rPr>
        <w:rFonts w:ascii="Times New Roman" w:hAnsi="Times New Roman" w:hint="default"/>
      </w:rPr>
    </w:lvl>
    <w:lvl w:ilvl="1" w:tplc="4C76D8B4" w:tentative="1">
      <w:start w:val="1"/>
      <w:numFmt w:val="bullet"/>
      <w:lvlText w:val="─"/>
      <w:lvlJc w:val="left"/>
      <w:pPr>
        <w:tabs>
          <w:tab w:val="num" w:pos="1440"/>
        </w:tabs>
        <w:ind w:left="1440" w:hanging="360"/>
      </w:pPr>
      <w:rPr>
        <w:rFonts w:ascii="Times New Roman" w:hAnsi="Times New Roman" w:hint="default"/>
      </w:rPr>
    </w:lvl>
    <w:lvl w:ilvl="2" w:tplc="111E29AE" w:tentative="1">
      <w:start w:val="1"/>
      <w:numFmt w:val="bullet"/>
      <w:lvlText w:val="─"/>
      <w:lvlJc w:val="left"/>
      <w:pPr>
        <w:tabs>
          <w:tab w:val="num" w:pos="2160"/>
        </w:tabs>
        <w:ind w:left="2160" w:hanging="360"/>
      </w:pPr>
      <w:rPr>
        <w:rFonts w:ascii="Times New Roman" w:hAnsi="Times New Roman" w:hint="default"/>
      </w:rPr>
    </w:lvl>
    <w:lvl w:ilvl="3" w:tplc="44DE497A" w:tentative="1">
      <w:start w:val="1"/>
      <w:numFmt w:val="bullet"/>
      <w:lvlText w:val="─"/>
      <w:lvlJc w:val="left"/>
      <w:pPr>
        <w:tabs>
          <w:tab w:val="num" w:pos="2880"/>
        </w:tabs>
        <w:ind w:left="2880" w:hanging="360"/>
      </w:pPr>
      <w:rPr>
        <w:rFonts w:ascii="Times New Roman" w:hAnsi="Times New Roman" w:hint="default"/>
      </w:rPr>
    </w:lvl>
    <w:lvl w:ilvl="4" w:tplc="4B648D58" w:tentative="1">
      <w:start w:val="1"/>
      <w:numFmt w:val="bullet"/>
      <w:lvlText w:val="─"/>
      <w:lvlJc w:val="left"/>
      <w:pPr>
        <w:tabs>
          <w:tab w:val="num" w:pos="3600"/>
        </w:tabs>
        <w:ind w:left="3600" w:hanging="360"/>
      </w:pPr>
      <w:rPr>
        <w:rFonts w:ascii="Times New Roman" w:hAnsi="Times New Roman" w:hint="default"/>
      </w:rPr>
    </w:lvl>
    <w:lvl w:ilvl="5" w:tplc="D7EAB6B6" w:tentative="1">
      <w:start w:val="1"/>
      <w:numFmt w:val="bullet"/>
      <w:lvlText w:val="─"/>
      <w:lvlJc w:val="left"/>
      <w:pPr>
        <w:tabs>
          <w:tab w:val="num" w:pos="4320"/>
        </w:tabs>
        <w:ind w:left="4320" w:hanging="360"/>
      </w:pPr>
      <w:rPr>
        <w:rFonts w:ascii="Times New Roman" w:hAnsi="Times New Roman" w:hint="default"/>
      </w:rPr>
    </w:lvl>
    <w:lvl w:ilvl="6" w:tplc="D332AA22" w:tentative="1">
      <w:start w:val="1"/>
      <w:numFmt w:val="bullet"/>
      <w:lvlText w:val="─"/>
      <w:lvlJc w:val="left"/>
      <w:pPr>
        <w:tabs>
          <w:tab w:val="num" w:pos="5040"/>
        </w:tabs>
        <w:ind w:left="5040" w:hanging="360"/>
      </w:pPr>
      <w:rPr>
        <w:rFonts w:ascii="Times New Roman" w:hAnsi="Times New Roman" w:hint="default"/>
      </w:rPr>
    </w:lvl>
    <w:lvl w:ilvl="7" w:tplc="690A402C" w:tentative="1">
      <w:start w:val="1"/>
      <w:numFmt w:val="bullet"/>
      <w:lvlText w:val="─"/>
      <w:lvlJc w:val="left"/>
      <w:pPr>
        <w:tabs>
          <w:tab w:val="num" w:pos="5760"/>
        </w:tabs>
        <w:ind w:left="5760" w:hanging="360"/>
      </w:pPr>
      <w:rPr>
        <w:rFonts w:ascii="Times New Roman" w:hAnsi="Times New Roman" w:hint="default"/>
      </w:rPr>
    </w:lvl>
    <w:lvl w:ilvl="8" w:tplc="5C56CAB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65E631A"/>
    <w:multiLevelType w:val="hybridMultilevel"/>
    <w:tmpl w:val="4850793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7940CE"/>
    <w:multiLevelType w:val="hybridMultilevel"/>
    <w:tmpl w:val="C438206E"/>
    <w:lvl w:ilvl="0" w:tplc="04090005">
      <w:start w:val="1"/>
      <w:numFmt w:val="bullet"/>
      <w:lvlText w:val=""/>
      <w:lvlJc w:val="left"/>
      <w:pPr>
        <w:tabs>
          <w:tab w:val="num" w:pos="522"/>
        </w:tabs>
        <w:ind w:left="522" w:hanging="360"/>
      </w:pPr>
      <w:rPr>
        <w:rFonts w:ascii="Wingdings" w:hAnsi="Wingdings" w:hint="default"/>
      </w:rPr>
    </w:lvl>
    <w:lvl w:ilvl="1" w:tplc="04090003" w:tentative="1">
      <w:start w:val="1"/>
      <w:numFmt w:val="bullet"/>
      <w:lvlText w:val="o"/>
      <w:lvlJc w:val="left"/>
      <w:pPr>
        <w:tabs>
          <w:tab w:val="num" w:pos="1242"/>
        </w:tabs>
        <w:ind w:left="1242" w:hanging="360"/>
      </w:pPr>
      <w:rPr>
        <w:rFonts w:ascii="Courier New" w:hAnsi="Courier New" w:cs="Courier New" w:hint="default"/>
      </w:rPr>
    </w:lvl>
    <w:lvl w:ilvl="2" w:tplc="04090005" w:tentative="1">
      <w:start w:val="1"/>
      <w:numFmt w:val="bullet"/>
      <w:lvlText w:val=""/>
      <w:lvlJc w:val="left"/>
      <w:pPr>
        <w:tabs>
          <w:tab w:val="num" w:pos="1962"/>
        </w:tabs>
        <w:ind w:left="1962" w:hanging="360"/>
      </w:pPr>
      <w:rPr>
        <w:rFonts w:ascii="Wingdings" w:hAnsi="Wingdings" w:hint="default"/>
      </w:rPr>
    </w:lvl>
    <w:lvl w:ilvl="3" w:tplc="04090001" w:tentative="1">
      <w:start w:val="1"/>
      <w:numFmt w:val="bullet"/>
      <w:lvlText w:val=""/>
      <w:lvlJc w:val="left"/>
      <w:pPr>
        <w:tabs>
          <w:tab w:val="num" w:pos="2682"/>
        </w:tabs>
        <w:ind w:left="2682" w:hanging="360"/>
      </w:pPr>
      <w:rPr>
        <w:rFonts w:ascii="Symbol" w:hAnsi="Symbol" w:hint="default"/>
      </w:rPr>
    </w:lvl>
    <w:lvl w:ilvl="4" w:tplc="04090003" w:tentative="1">
      <w:start w:val="1"/>
      <w:numFmt w:val="bullet"/>
      <w:lvlText w:val="o"/>
      <w:lvlJc w:val="left"/>
      <w:pPr>
        <w:tabs>
          <w:tab w:val="num" w:pos="3402"/>
        </w:tabs>
        <w:ind w:left="3402" w:hanging="360"/>
      </w:pPr>
      <w:rPr>
        <w:rFonts w:ascii="Courier New" w:hAnsi="Courier New" w:cs="Courier New" w:hint="default"/>
      </w:rPr>
    </w:lvl>
    <w:lvl w:ilvl="5" w:tplc="04090005" w:tentative="1">
      <w:start w:val="1"/>
      <w:numFmt w:val="bullet"/>
      <w:lvlText w:val=""/>
      <w:lvlJc w:val="left"/>
      <w:pPr>
        <w:tabs>
          <w:tab w:val="num" w:pos="4122"/>
        </w:tabs>
        <w:ind w:left="4122" w:hanging="360"/>
      </w:pPr>
      <w:rPr>
        <w:rFonts w:ascii="Wingdings" w:hAnsi="Wingdings" w:hint="default"/>
      </w:rPr>
    </w:lvl>
    <w:lvl w:ilvl="6" w:tplc="04090001" w:tentative="1">
      <w:start w:val="1"/>
      <w:numFmt w:val="bullet"/>
      <w:lvlText w:val=""/>
      <w:lvlJc w:val="left"/>
      <w:pPr>
        <w:tabs>
          <w:tab w:val="num" w:pos="4842"/>
        </w:tabs>
        <w:ind w:left="4842" w:hanging="360"/>
      </w:pPr>
      <w:rPr>
        <w:rFonts w:ascii="Symbol" w:hAnsi="Symbol" w:hint="default"/>
      </w:rPr>
    </w:lvl>
    <w:lvl w:ilvl="7" w:tplc="04090003" w:tentative="1">
      <w:start w:val="1"/>
      <w:numFmt w:val="bullet"/>
      <w:lvlText w:val="o"/>
      <w:lvlJc w:val="left"/>
      <w:pPr>
        <w:tabs>
          <w:tab w:val="num" w:pos="5562"/>
        </w:tabs>
        <w:ind w:left="5562" w:hanging="360"/>
      </w:pPr>
      <w:rPr>
        <w:rFonts w:ascii="Courier New" w:hAnsi="Courier New" w:cs="Courier New" w:hint="default"/>
      </w:rPr>
    </w:lvl>
    <w:lvl w:ilvl="8" w:tplc="04090005" w:tentative="1">
      <w:start w:val="1"/>
      <w:numFmt w:val="bullet"/>
      <w:lvlText w:val=""/>
      <w:lvlJc w:val="left"/>
      <w:pPr>
        <w:tabs>
          <w:tab w:val="num" w:pos="6282"/>
        </w:tabs>
        <w:ind w:left="6282" w:hanging="360"/>
      </w:pPr>
      <w:rPr>
        <w:rFonts w:ascii="Wingdings" w:hAnsi="Wingdings" w:hint="default"/>
      </w:rPr>
    </w:lvl>
  </w:abstractNum>
  <w:abstractNum w:abstractNumId="21" w15:restartNumberingAfterBreak="0">
    <w:nsid w:val="39454C81"/>
    <w:multiLevelType w:val="hybridMultilevel"/>
    <w:tmpl w:val="8C123776"/>
    <w:lvl w:ilvl="0" w:tplc="01DA6026">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AB27592"/>
    <w:multiLevelType w:val="hybridMultilevel"/>
    <w:tmpl w:val="5CDCF5B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CA95FB4"/>
    <w:multiLevelType w:val="hybridMultilevel"/>
    <w:tmpl w:val="7174D11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437D5E"/>
    <w:multiLevelType w:val="hybridMultilevel"/>
    <w:tmpl w:val="A17C921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F4C05D0"/>
    <w:multiLevelType w:val="hybridMultilevel"/>
    <w:tmpl w:val="43D260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029141C"/>
    <w:multiLevelType w:val="hybridMultilevel"/>
    <w:tmpl w:val="45E4B356"/>
    <w:lvl w:ilvl="0" w:tplc="04090005">
      <w:start w:val="1"/>
      <w:numFmt w:val="bullet"/>
      <w:lvlText w:val=""/>
      <w:lvlJc w:val="left"/>
      <w:pPr>
        <w:tabs>
          <w:tab w:val="num" w:pos="162"/>
        </w:tabs>
        <w:ind w:left="162" w:hanging="360"/>
      </w:pPr>
      <w:rPr>
        <w:rFonts w:ascii="Wingdings" w:hAnsi="Wingdings" w:hint="default"/>
      </w:rPr>
    </w:lvl>
    <w:lvl w:ilvl="1" w:tplc="04090003" w:tentative="1">
      <w:start w:val="1"/>
      <w:numFmt w:val="bullet"/>
      <w:lvlText w:val="o"/>
      <w:lvlJc w:val="left"/>
      <w:pPr>
        <w:tabs>
          <w:tab w:val="num" w:pos="882"/>
        </w:tabs>
        <w:ind w:left="882" w:hanging="360"/>
      </w:pPr>
      <w:rPr>
        <w:rFonts w:ascii="Courier New" w:hAnsi="Courier New" w:cs="Courier New" w:hint="default"/>
      </w:rPr>
    </w:lvl>
    <w:lvl w:ilvl="2" w:tplc="04090005" w:tentative="1">
      <w:start w:val="1"/>
      <w:numFmt w:val="bullet"/>
      <w:lvlText w:val=""/>
      <w:lvlJc w:val="left"/>
      <w:pPr>
        <w:tabs>
          <w:tab w:val="num" w:pos="1602"/>
        </w:tabs>
        <w:ind w:left="1602" w:hanging="360"/>
      </w:pPr>
      <w:rPr>
        <w:rFonts w:ascii="Wingdings" w:hAnsi="Wingdings" w:hint="default"/>
      </w:rPr>
    </w:lvl>
    <w:lvl w:ilvl="3" w:tplc="04090001" w:tentative="1">
      <w:start w:val="1"/>
      <w:numFmt w:val="bullet"/>
      <w:lvlText w:val=""/>
      <w:lvlJc w:val="left"/>
      <w:pPr>
        <w:tabs>
          <w:tab w:val="num" w:pos="2322"/>
        </w:tabs>
        <w:ind w:left="2322" w:hanging="360"/>
      </w:pPr>
      <w:rPr>
        <w:rFonts w:ascii="Symbol" w:hAnsi="Symbol" w:hint="default"/>
      </w:rPr>
    </w:lvl>
    <w:lvl w:ilvl="4" w:tplc="04090003" w:tentative="1">
      <w:start w:val="1"/>
      <w:numFmt w:val="bullet"/>
      <w:lvlText w:val="o"/>
      <w:lvlJc w:val="left"/>
      <w:pPr>
        <w:tabs>
          <w:tab w:val="num" w:pos="3042"/>
        </w:tabs>
        <w:ind w:left="3042" w:hanging="360"/>
      </w:pPr>
      <w:rPr>
        <w:rFonts w:ascii="Courier New" w:hAnsi="Courier New" w:cs="Courier New" w:hint="default"/>
      </w:rPr>
    </w:lvl>
    <w:lvl w:ilvl="5" w:tplc="04090005" w:tentative="1">
      <w:start w:val="1"/>
      <w:numFmt w:val="bullet"/>
      <w:lvlText w:val=""/>
      <w:lvlJc w:val="left"/>
      <w:pPr>
        <w:tabs>
          <w:tab w:val="num" w:pos="3762"/>
        </w:tabs>
        <w:ind w:left="3762" w:hanging="360"/>
      </w:pPr>
      <w:rPr>
        <w:rFonts w:ascii="Wingdings" w:hAnsi="Wingdings" w:hint="default"/>
      </w:rPr>
    </w:lvl>
    <w:lvl w:ilvl="6" w:tplc="04090001" w:tentative="1">
      <w:start w:val="1"/>
      <w:numFmt w:val="bullet"/>
      <w:lvlText w:val=""/>
      <w:lvlJc w:val="left"/>
      <w:pPr>
        <w:tabs>
          <w:tab w:val="num" w:pos="4482"/>
        </w:tabs>
        <w:ind w:left="4482" w:hanging="360"/>
      </w:pPr>
      <w:rPr>
        <w:rFonts w:ascii="Symbol" w:hAnsi="Symbol" w:hint="default"/>
      </w:rPr>
    </w:lvl>
    <w:lvl w:ilvl="7" w:tplc="04090003" w:tentative="1">
      <w:start w:val="1"/>
      <w:numFmt w:val="bullet"/>
      <w:lvlText w:val="o"/>
      <w:lvlJc w:val="left"/>
      <w:pPr>
        <w:tabs>
          <w:tab w:val="num" w:pos="5202"/>
        </w:tabs>
        <w:ind w:left="5202" w:hanging="360"/>
      </w:pPr>
      <w:rPr>
        <w:rFonts w:ascii="Courier New" w:hAnsi="Courier New" w:cs="Courier New" w:hint="default"/>
      </w:rPr>
    </w:lvl>
    <w:lvl w:ilvl="8" w:tplc="04090005" w:tentative="1">
      <w:start w:val="1"/>
      <w:numFmt w:val="bullet"/>
      <w:lvlText w:val=""/>
      <w:lvlJc w:val="left"/>
      <w:pPr>
        <w:tabs>
          <w:tab w:val="num" w:pos="5922"/>
        </w:tabs>
        <w:ind w:left="5922" w:hanging="360"/>
      </w:pPr>
      <w:rPr>
        <w:rFonts w:ascii="Wingdings" w:hAnsi="Wingdings" w:hint="default"/>
      </w:rPr>
    </w:lvl>
  </w:abstractNum>
  <w:abstractNum w:abstractNumId="27" w15:restartNumberingAfterBreak="0">
    <w:nsid w:val="41D70D8A"/>
    <w:multiLevelType w:val="hybridMultilevel"/>
    <w:tmpl w:val="1390DE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A00299A"/>
    <w:multiLevelType w:val="hybridMultilevel"/>
    <w:tmpl w:val="847ACD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38A1E99"/>
    <w:multiLevelType w:val="hybridMultilevel"/>
    <w:tmpl w:val="06F8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17C28"/>
    <w:multiLevelType w:val="hybridMultilevel"/>
    <w:tmpl w:val="B94081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8D6DDE"/>
    <w:multiLevelType w:val="hybridMultilevel"/>
    <w:tmpl w:val="4580CE18"/>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AF3D67"/>
    <w:multiLevelType w:val="singleLevel"/>
    <w:tmpl w:val="BD480312"/>
    <w:lvl w:ilvl="0">
      <w:start w:val="1"/>
      <w:numFmt w:val="none"/>
      <w:lvlText w:val="?"/>
      <w:legacy w:legacy="1" w:legacySpace="0" w:legacyIndent="432"/>
      <w:lvlJc w:val="left"/>
      <w:pPr>
        <w:ind w:left="720" w:hanging="432"/>
      </w:pPr>
      <w:rPr>
        <w:rFonts w:ascii="Symbol" w:hAnsi="Symbol" w:hint="default"/>
        <w:sz w:val="16"/>
      </w:rPr>
    </w:lvl>
  </w:abstractNum>
  <w:abstractNum w:abstractNumId="33" w15:restartNumberingAfterBreak="0">
    <w:nsid w:val="59431A78"/>
    <w:multiLevelType w:val="hybridMultilevel"/>
    <w:tmpl w:val="6CF2E0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9974EC4"/>
    <w:multiLevelType w:val="hybridMultilevel"/>
    <w:tmpl w:val="CC22B862"/>
    <w:lvl w:ilvl="0" w:tplc="2278ABBE">
      <w:start w:val="1"/>
      <w:numFmt w:val="bullet"/>
      <w:pStyle w:val="Bullet2"/>
      <w:lvlText w:val="o"/>
      <w:lvlJc w:val="left"/>
      <w:pPr>
        <w:tabs>
          <w:tab w:val="num" w:pos="1800"/>
        </w:tabs>
        <w:ind w:left="1800" w:hanging="360"/>
      </w:pPr>
      <w:rPr>
        <w:rFonts w:ascii="Courier New" w:hAnsi="Courier New" w:hint="default"/>
        <w:sz w:val="22"/>
        <w:szCs w:val="22"/>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5F976958"/>
    <w:multiLevelType w:val="hybridMultilevel"/>
    <w:tmpl w:val="2BD625B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26746FB"/>
    <w:multiLevelType w:val="hybridMultilevel"/>
    <w:tmpl w:val="7758F5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90246B2"/>
    <w:multiLevelType w:val="hybridMultilevel"/>
    <w:tmpl w:val="B270F9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8973F3"/>
    <w:multiLevelType w:val="hybridMultilevel"/>
    <w:tmpl w:val="DD0232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FD33C20"/>
    <w:multiLevelType w:val="hybridMultilevel"/>
    <w:tmpl w:val="C29EAE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7886009"/>
    <w:multiLevelType w:val="hybridMultilevel"/>
    <w:tmpl w:val="0F5CA5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FC450B9"/>
    <w:multiLevelType w:val="hybridMultilevel"/>
    <w:tmpl w:val="3B42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24"/>
  </w:num>
  <w:num w:numId="4">
    <w:abstractNumId w:val="40"/>
  </w:num>
  <w:num w:numId="5">
    <w:abstractNumId w:val="14"/>
  </w:num>
  <w:num w:numId="6">
    <w:abstractNumId w:val="25"/>
  </w:num>
  <w:num w:numId="7">
    <w:abstractNumId w:val="23"/>
  </w:num>
  <w:num w:numId="8">
    <w:abstractNumId w:val="8"/>
  </w:num>
  <w:num w:numId="9">
    <w:abstractNumId w:val="17"/>
  </w:num>
  <w:num w:numId="10">
    <w:abstractNumId w:val="36"/>
  </w:num>
  <w:num w:numId="11">
    <w:abstractNumId w:val="38"/>
  </w:num>
  <w:num w:numId="12">
    <w:abstractNumId w:val="39"/>
  </w:num>
  <w:num w:numId="13">
    <w:abstractNumId w:val="33"/>
  </w:num>
  <w:num w:numId="14">
    <w:abstractNumId w:val="28"/>
  </w:num>
  <w:num w:numId="15">
    <w:abstractNumId w:val="5"/>
  </w:num>
  <w:num w:numId="16">
    <w:abstractNumId w:val="12"/>
  </w:num>
  <w:num w:numId="17">
    <w:abstractNumId w:val="21"/>
  </w:num>
  <w:num w:numId="18">
    <w:abstractNumId w:val="32"/>
  </w:num>
  <w:num w:numId="19">
    <w:abstractNumId w:val="6"/>
  </w:num>
  <w:num w:numId="20">
    <w:abstractNumId w:val="9"/>
  </w:num>
  <w:num w:numId="21">
    <w:abstractNumId w:val="34"/>
  </w:num>
  <w:num w:numId="22">
    <w:abstractNumId w:val="4"/>
  </w:num>
  <w:num w:numId="23">
    <w:abstractNumId w:val="31"/>
  </w:num>
  <w:num w:numId="24">
    <w:abstractNumId w:val="1"/>
  </w:num>
  <w:num w:numId="25">
    <w:abstractNumId w:val="10"/>
  </w:num>
  <w:num w:numId="26">
    <w:abstractNumId w:val="3"/>
  </w:num>
  <w:num w:numId="27">
    <w:abstractNumId w:val="7"/>
  </w:num>
  <w:num w:numId="28">
    <w:abstractNumId w:val="26"/>
  </w:num>
  <w:num w:numId="29">
    <w:abstractNumId w:val="20"/>
  </w:num>
  <w:num w:numId="30">
    <w:abstractNumId w:val="18"/>
  </w:num>
  <w:num w:numId="31">
    <w:abstractNumId w:val="27"/>
  </w:num>
  <w:num w:numId="32">
    <w:abstractNumId w:val="30"/>
  </w:num>
  <w:num w:numId="33">
    <w:abstractNumId w:val="13"/>
  </w:num>
  <w:num w:numId="34">
    <w:abstractNumId w:val="2"/>
  </w:num>
  <w:num w:numId="35">
    <w:abstractNumId w:val="11"/>
  </w:num>
  <w:num w:numId="36">
    <w:abstractNumId w:val="19"/>
  </w:num>
  <w:num w:numId="37">
    <w:abstractNumId w:val="16"/>
  </w:num>
  <w:num w:numId="38">
    <w:abstractNumId w:val="22"/>
  </w:num>
  <w:num w:numId="39">
    <w:abstractNumId w:val="15"/>
  </w:num>
  <w:num w:numId="40">
    <w:abstractNumId w:val="37"/>
  </w:num>
  <w:num w:numId="41">
    <w:abstractNumId w:val="29"/>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17E"/>
    <w:rsid w:val="000045CA"/>
    <w:rsid w:val="000142A2"/>
    <w:rsid w:val="000152D6"/>
    <w:rsid w:val="000202D7"/>
    <w:rsid w:val="000211B4"/>
    <w:rsid w:val="00032B47"/>
    <w:rsid w:val="000367F1"/>
    <w:rsid w:val="00042351"/>
    <w:rsid w:val="000477A9"/>
    <w:rsid w:val="00054EA5"/>
    <w:rsid w:val="00055302"/>
    <w:rsid w:val="000659A1"/>
    <w:rsid w:val="0007430C"/>
    <w:rsid w:val="00074F75"/>
    <w:rsid w:val="00077A58"/>
    <w:rsid w:val="00081F3D"/>
    <w:rsid w:val="000900D0"/>
    <w:rsid w:val="00090A56"/>
    <w:rsid w:val="000A1C76"/>
    <w:rsid w:val="000A30E4"/>
    <w:rsid w:val="000A3E22"/>
    <w:rsid w:val="000A5EC8"/>
    <w:rsid w:val="000B45DE"/>
    <w:rsid w:val="000B4FF8"/>
    <w:rsid w:val="000C22D0"/>
    <w:rsid w:val="000C51E6"/>
    <w:rsid w:val="000C7D97"/>
    <w:rsid w:val="000F0D2A"/>
    <w:rsid w:val="0010054F"/>
    <w:rsid w:val="0010771C"/>
    <w:rsid w:val="00127726"/>
    <w:rsid w:val="0013221F"/>
    <w:rsid w:val="00132A6E"/>
    <w:rsid w:val="00137B43"/>
    <w:rsid w:val="00146086"/>
    <w:rsid w:val="0015539B"/>
    <w:rsid w:val="001605DE"/>
    <w:rsid w:val="001615A8"/>
    <w:rsid w:val="001678FD"/>
    <w:rsid w:val="00171A6D"/>
    <w:rsid w:val="00177485"/>
    <w:rsid w:val="001938ED"/>
    <w:rsid w:val="001955D5"/>
    <w:rsid w:val="001B2BAA"/>
    <w:rsid w:val="001F49A0"/>
    <w:rsid w:val="001F773C"/>
    <w:rsid w:val="001F776F"/>
    <w:rsid w:val="001F7A7D"/>
    <w:rsid w:val="002146B4"/>
    <w:rsid w:val="0021734D"/>
    <w:rsid w:val="00220C06"/>
    <w:rsid w:val="00240FE6"/>
    <w:rsid w:val="002430AD"/>
    <w:rsid w:val="002449A8"/>
    <w:rsid w:val="0025056D"/>
    <w:rsid w:val="00250F62"/>
    <w:rsid w:val="00256337"/>
    <w:rsid w:val="00260750"/>
    <w:rsid w:val="00261DB9"/>
    <w:rsid w:val="00270A41"/>
    <w:rsid w:val="00273679"/>
    <w:rsid w:val="00281C8B"/>
    <w:rsid w:val="00282FFB"/>
    <w:rsid w:val="00284706"/>
    <w:rsid w:val="00285355"/>
    <w:rsid w:val="00285657"/>
    <w:rsid w:val="002B2640"/>
    <w:rsid w:val="002B57A8"/>
    <w:rsid w:val="002B58B3"/>
    <w:rsid w:val="002C003B"/>
    <w:rsid w:val="002C2F34"/>
    <w:rsid w:val="002D0B88"/>
    <w:rsid w:val="002D2D54"/>
    <w:rsid w:val="002E39B1"/>
    <w:rsid w:val="002E601F"/>
    <w:rsid w:val="002F7CD2"/>
    <w:rsid w:val="003124BD"/>
    <w:rsid w:val="00314F9E"/>
    <w:rsid w:val="00336590"/>
    <w:rsid w:val="00336B68"/>
    <w:rsid w:val="003435F1"/>
    <w:rsid w:val="003607D0"/>
    <w:rsid w:val="003661F8"/>
    <w:rsid w:val="003705FB"/>
    <w:rsid w:val="00381BDF"/>
    <w:rsid w:val="0039242E"/>
    <w:rsid w:val="00395378"/>
    <w:rsid w:val="003A0662"/>
    <w:rsid w:val="003A0973"/>
    <w:rsid w:val="003C07A5"/>
    <w:rsid w:val="003C6611"/>
    <w:rsid w:val="003D00DE"/>
    <w:rsid w:val="003E5332"/>
    <w:rsid w:val="003F38D3"/>
    <w:rsid w:val="003F3959"/>
    <w:rsid w:val="003F607B"/>
    <w:rsid w:val="00420EBA"/>
    <w:rsid w:val="00435FBA"/>
    <w:rsid w:val="00442364"/>
    <w:rsid w:val="00470AC9"/>
    <w:rsid w:val="00473EED"/>
    <w:rsid w:val="00475E96"/>
    <w:rsid w:val="00481DAF"/>
    <w:rsid w:val="00482CB2"/>
    <w:rsid w:val="004938FD"/>
    <w:rsid w:val="004B079D"/>
    <w:rsid w:val="004B4EA1"/>
    <w:rsid w:val="004C0DB6"/>
    <w:rsid w:val="004D3094"/>
    <w:rsid w:val="004E39A7"/>
    <w:rsid w:val="00504618"/>
    <w:rsid w:val="005067C3"/>
    <w:rsid w:val="00514D9B"/>
    <w:rsid w:val="00520BA2"/>
    <w:rsid w:val="005220E1"/>
    <w:rsid w:val="0053171C"/>
    <w:rsid w:val="00531AE4"/>
    <w:rsid w:val="00544168"/>
    <w:rsid w:val="00547B8B"/>
    <w:rsid w:val="00561729"/>
    <w:rsid w:val="00565D35"/>
    <w:rsid w:val="00566852"/>
    <w:rsid w:val="005670DE"/>
    <w:rsid w:val="00576B45"/>
    <w:rsid w:val="00583004"/>
    <w:rsid w:val="00585353"/>
    <w:rsid w:val="00586842"/>
    <w:rsid w:val="0059541D"/>
    <w:rsid w:val="00595C11"/>
    <w:rsid w:val="0059664A"/>
    <w:rsid w:val="00596EE2"/>
    <w:rsid w:val="005A2B76"/>
    <w:rsid w:val="005B4584"/>
    <w:rsid w:val="005C2E0E"/>
    <w:rsid w:val="005F26A4"/>
    <w:rsid w:val="005F38EB"/>
    <w:rsid w:val="005F7838"/>
    <w:rsid w:val="006117C1"/>
    <w:rsid w:val="0062085D"/>
    <w:rsid w:val="00622418"/>
    <w:rsid w:val="00625101"/>
    <w:rsid w:val="00625206"/>
    <w:rsid w:val="0063492D"/>
    <w:rsid w:val="006360E7"/>
    <w:rsid w:val="00647634"/>
    <w:rsid w:val="006506A2"/>
    <w:rsid w:val="00660445"/>
    <w:rsid w:val="00663505"/>
    <w:rsid w:val="00667651"/>
    <w:rsid w:val="00686FCF"/>
    <w:rsid w:val="006903CD"/>
    <w:rsid w:val="00697DA2"/>
    <w:rsid w:val="006B01FE"/>
    <w:rsid w:val="006B3E44"/>
    <w:rsid w:val="006B6E04"/>
    <w:rsid w:val="006C3616"/>
    <w:rsid w:val="006E74EE"/>
    <w:rsid w:val="006F0DBA"/>
    <w:rsid w:val="00703EE1"/>
    <w:rsid w:val="007065F2"/>
    <w:rsid w:val="00707AFE"/>
    <w:rsid w:val="00710C83"/>
    <w:rsid w:val="007265B0"/>
    <w:rsid w:val="007357A8"/>
    <w:rsid w:val="00755B95"/>
    <w:rsid w:val="0076064A"/>
    <w:rsid w:val="00761182"/>
    <w:rsid w:val="0076498B"/>
    <w:rsid w:val="00774ACA"/>
    <w:rsid w:val="007766CC"/>
    <w:rsid w:val="007869D8"/>
    <w:rsid w:val="00787F89"/>
    <w:rsid w:val="00796B14"/>
    <w:rsid w:val="00797FD3"/>
    <w:rsid w:val="007A41EB"/>
    <w:rsid w:val="007A591E"/>
    <w:rsid w:val="007A60DF"/>
    <w:rsid w:val="007B104B"/>
    <w:rsid w:val="007B5A90"/>
    <w:rsid w:val="007C4E5E"/>
    <w:rsid w:val="007C5307"/>
    <w:rsid w:val="007D7529"/>
    <w:rsid w:val="007E231C"/>
    <w:rsid w:val="007F45F3"/>
    <w:rsid w:val="008009B8"/>
    <w:rsid w:val="008153F1"/>
    <w:rsid w:val="008339F4"/>
    <w:rsid w:val="00843D3F"/>
    <w:rsid w:val="00847DD8"/>
    <w:rsid w:val="00851E8F"/>
    <w:rsid w:val="0087060F"/>
    <w:rsid w:val="00885BD3"/>
    <w:rsid w:val="00891854"/>
    <w:rsid w:val="008A6234"/>
    <w:rsid w:val="008B057C"/>
    <w:rsid w:val="008B7C46"/>
    <w:rsid w:val="008D64E4"/>
    <w:rsid w:val="008E021D"/>
    <w:rsid w:val="008E1B20"/>
    <w:rsid w:val="008E7924"/>
    <w:rsid w:val="008F2A24"/>
    <w:rsid w:val="008F3E12"/>
    <w:rsid w:val="008F441D"/>
    <w:rsid w:val="009133DC"/>
    <w:rsid w:val="00913D23"/>
    <w:rsid w:val="009265D2"/>
    <w:rsid w:val="00933460"/>
    <w:rsid w:val="00937F3B"/>
    <w:rsid w:val="00945296"/>
    <w:rsid w:val="00946E43"/>
    <w:rsid w:val="0095086D"/>
    <w:rsid w:val="009578E5"/>
    <w:rsid w:val="009661F1"/>
    <w:rsid w:val="00967823"/>
    <w:rsid w:val="0097079B"/>
    <w:rsid w:val="00975DB4"/>
    <w:rsid w:val="00981F4C"/>
    <w:rsid w:val="00982016"/>
    <w:rsid w:val="00985C3B"/>
    <w:rsid w:val="009924AB"/>
    <w:rsid w:val="00993DDB"/>
    <w:rsid w:val="00996B7E"/>
    <w:rsid w:val="009A547F"/>
    <w:rsid w:val="009B56B8"/>
    <w:rsid w:val="009B5A81"/>
    <w:rsid w:val="009C1873"/>
    <w:rsid w:val="009C3750"/>
    <w:rsid w:val="009C5AA6"/>
    <w:rsid w:val="009C63B8"/>
    <w:rsid w:val="009C6DFE"/>
    <w:rsid w:val="009D0A56"/>
    <w:rsid w:val="009D5F5C"/>
    <w:rsid w:val="009D766E"/>
    <w:rsid w:val="009E139D"/>
    <w:rsid w:val="009F0A7C"/>
    <w:rsid w:val="009F5B66"/>
    <w:rsid w:val="00A07DC6"/>
    <w:rsid w:val="00A274A1"/>
    <w:rsid w:val="00A3469D"/>
    <w:rsid w:val="00A54D74"/>
    <w:rsid w:val="00A66C65"/>
    <w:rsid w:val="00A7295E"/>
    <w:rsid w:val="00A85AAB"/>
    <w:rsid w:val="00A8647B"/>
    <w:rsid w:val="00A93313"/>
    <w:rsid w:val="00A96BCE"/>
    <w:rsid w:val="00A971DB"/>
    <w:rsid w:val="00AB1A40"/>
    <w:rsid w:val="00AC1EFC"/>
    <w:rsid w:val="00AC635D"/>
    <w:rsid w:val="00AC63A8"/>
    <w:rsid w:val="00AF3296"/>
    <w:rsid w:val="00B0128F"/>
    <w:rsid w:val="00B036D2"/>
    <w:rsid w:val="00B07477"/>
    <w:rsid w:val="00B20D5F"/>
    <w:rsid w:val="00B42393"/>
    <w:rsid w:val="00B458F1"/>
    <w:rsid w:val="00B758AB"/>
    <w:rsid w:val="00B82518"/>
    <w:rsid w:val="00B8517E"/>
    <w:rsid w:val="00B86A76"/>
    <w:rsid w:val="00B933CB"/>
    <w:rsid w:val="00B96328"/>
    <w:rsid w:val="00B968BA"/>
    <w:rsid w:val="00BA4F46"/>
    <w:rsid w:val="00BA6AC8"/>
    <w:rsid w:val="00BB0496"/>
    <w:rsid w:val="00BC0351"/>
    <w:rsid w:val="00BC28D7"/>
    <w:rsid w:val="00BD03AB"/>
    <w:rsid w:val="00BD3E70"/>
    <w:rsid w:val="00BE53F5"/>
    <w:rsid w:val="00C0309E"/>
    <w:rsid w:val="00C0624D"/>
    <w:rsid w:val="00C12073"/>
    <w:rsid w:val="00C1535B"/>
    <w:rsid w:val="00C16241"/>
    <w:rsid w:val="00C32ED3"/>
    <w:rsid w:val="00C44758"/>
    <w:rsid w:val="00C4691D"/>
    <w:rsid w:val="00C55B53"/>
    <w:rsid w:val="00C737CD"/>
    <w:rsid w:val="00C84282"/>
    <w:rsid w:val="00CA1D19"/>
    <w:rsid w:val="00CB5E87"/>
    <w:rsid w:val="00CB7165"/>
    <w:rsid w:val="00CC04C9"/>
    <w:rsid w:val="00CC4600"/>
    <w:rsid w:val="00CC6C02"/>
    <w:rsid w:val="00CD7504"/>
    <w:rsid w:val="00CE7666"/>
    <w:rsid w:val="00CF0A26"/>
    <w:rsid w:val="00CF3709"/>
    <w:rsid w:val="00D1671B"/>
    <w:rsid w:val="00D20191"/>
    <w:rsid w:val="00D2353E"/>
    <w:rsid w:val="00D262C1"/>
    <w:rsid w:val="00D26AE1"/>
    <w:rsid w:val="00D472B8"/>
    <w:rsid w:val="00D507B6"/>
    <w:rsid w:val="00D5551D"/>
    <w:rsid w:val="00D60C85"/>
    <w:rsid w:val="00D62D26"/>
    <w:rsid w:val="00D63F43"/>
    <w:rsid w:val="00D8009F"/>
    <w:rsid w:val="00D81495"/>
    <w:rsid w:val="00D85944"/>
    <w:rsid w:val="00D909C8"/>
    <w:rsid w:val="00D96207"/>
    <w:rsid w:val="00DA0910"/>
    <w:rsid w:val="00DA2390"/>
    <w:rsid w:val="00DA314F"/>
    <w:rsid w:val="00DA364F"/>
    <w:rsid w:val="00DA3F0F"/>
    <w:rsid w:val="00DB0F43"/>
    <w:rsid w:val="00DC328B"/>
    <w:rsid w:val="00DD18A0"/>
    <w:rsid w:val="00DD2140"/>
    <w:rsid w:val="00DD41B5"/>
    <w:rsid w:val="00DE1671"/>
    <w:rsid w:val="00DE48CD"/>
    <w:rsid w:val="00DF3EFE"/>
    <w:rsid w:val="00E0009B"/>
    <w:rsid w:val="00E022C8"/>
    <w:rsid w:val="00E0479F"/>
    <w:rsid w:val="00E15922"/>
    <w:rsid w:val="00E1705D"/>
    <w:rsid w:val="00E34FB2"/>
    <w:rsid w:val="00E43E8B"/>
    <w:rsid w:val="00E51E87"/>
    <w:rsid w:val="00E57CE2"/>
    <w:rsid w:val="00E6226D"/>
    <w:rsid w:val="00E71983"/>
    <w:rsid w:val="00EA7412"/>
    <w:rsid w:val="00EC0BA8"/>
    <w:rsid w:val="00ED494A"/>
    <w:rsid w:val="00ED53F1"/>
    <w:rsid w:val="00ED5921"/>
    <w:rsid w:val="00EE0D0F"/>
    <w:rsid w:val="00EE54BA"/>
    <w:rsid w:val="00EF1F5F"/>
    <w:rsid w:val="00F02E65"/>
    <w:rsid w:val="00F07238"/>
    <w:rsid w:val="00F1624C"/>
    <w:rsid w:val="00F21053"/>
    <w:rsid w:val="00F25EB0"/>
    <w:rsid w:val="00F27BDA"/>
    <w:rsid w:val="00F3187A"/>
    <w:rsid w:val="00F3298F"/>
    <w:rsid w:val="00F36888"/>
    <w:rsid w:val="00F462CD"/>
    <w:rsid w:val="00F51718"/>
    <w:rsid w:val="00F57062"/>
    <w:rsid w:val="00F575E9"/>
    <w:rsid w:val="00F62DD1"/>
    <w:rsid w:val="00F701B6"/>
    <w:rsid w:val="00F92D55"/>
    <w:rsid w:val="00F94FE5"/>
    <w:rsid w:val="00FA22B0"/>
    <w:rsid w:val="00FA70CE"/>
    <w:rsid w:val="00FB0E25"/>
    <w:rsid w:val="00FC721E"/>
    <w:rsid w:val="00FD2859"/>
    <w:rsid w:val="00FF34D6"/>
    <w:rsid w:val="00FF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8C68557"/>
  <w15:docId w15:val="{E98294D4-B21D-493F-8383-91C279FC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022C8"/>
    <w:pPr>
      <w:widowControl w:val="0"/>
      <w:spacing w:line="240" w:lineRule="atLeast"/>
    </w:pPr>
  </w:style>
  <w:style w:type="paragraph" w:styleId="Heading1">
    <w:name w:val="heading 1"/>
    <w:basedOn w:val="Normal"/>
    <w:next w:val="Normal"/>
    <w:qFormat/>
    <w:rsid w:val="00CA1D19"/>
    <w:pPr>
      <w:keepNext/>
      <w:numPr>
        <w:numId w:val="1"/>
      </w:numPr>
      <w:spacing w:before="240" w:after="60"/>
      <w:outlineLvl w:val="0"/>
    </w:pPr>
    <w:rPr>
      <w:rFonts w:ascii="Arial" w:hAnsi="Arial"/>
      <w:b/>
      <w:sz w:val="24"/>
    </w:rPr>
  </w:style>
  <w:style w:type="paragraph" w:styleId="Heading2">
    <w:name w:val="heading 2"/>
    <w:basedOn w:val="Heading1"/>
    <w:next w:val="Normal"/>
    <w:qFormat/>
    <w:rsid w:val="00CA1D19"/>
    <w:pPr>
      <w:numPr>
        <w:ilvl w:val="1"/>
      </w:numPr>
      <w:spacing w:before="120"/>
      <w:outlineLvl w:val="1"/>
    </w:pPr>
    <w:rPr>
      <w:sz w:val="20"/>
    </w:rPr>
  </w:style>
  <w:style w:type="paragraph" w:styleId="Heading3">
    <w:name w:val="heading 3"/>
    <w:basedOn w:val="Heading1"/>
    <w:next w:val="Normal"/>
    <w:qFormat/>
    <w:rsid w:val="00E022C8"/>
    <w:pPr>
      <w:numPr>
        <w:ilvl w:val="2"/>
      </w:numPr>
      <w:outlineLvl w:val="2"/>
    </w:pPr>
    <w:rPr>
      <w:b w:val="0"/>
      <w:i/>
      <w:sz w:val="20"/>
    </w:rPr>
  </w:style>
  <w:style w:type="paragraph" w:styleId="Heading4">
    <w:name w:val="heading 4"/>
    <w:basedOn w:val="Heading1"/>
    <w:next w:val="Normal"/>
    <w:qFormat/>
    <w:rsid w:val="00E022C8"/>
    <w:pPr>
      <w:numPr>
        <w:ilvl w:val="3"/>
      </w:numPr>
      <w:outlineLvl w:val="3"/>
    </w:pPr>
    <w:rPr>
      <w:b w:val="0"/>
      <w:sz w:val="20"/>
    </w:rPr>
  </w:style>
  <w:style w:type="paragraph" w:styleId="Heading5">
    <w:name w:val="heading 5"/>
    <w:basedOn w:val="Normal"/>
    <w:next w:val="Normal"/>
    <w:qFormat/>
    <w:rsid w:val="00E022C8"/>
    <w:pPr>
      <w:numPr>
        <w:ilvl w:val="4"/>
        <w:numId w:val="1"/>
      </w:numPr>
      <w:spacing w:before="240" w:after="60"/>
      <w:outlineLvl w:val="4"/>
    </w:pPr>
    <w:rPr>
      <w:sz w:val="22"/>
    </w:rPr>
  </w:style>
  <w:style w:type="paragraph" w:styleId="Heading6">
    <w:name w:val="heading 6"/>
    <w:basedOn w:val="Normal"/>
    <w:next w:val="Normal"/>
    <w:qFormat/>
    <w:rsid w:val="00E022C8"/>
    <w:pPr>
      <w:numPr>
        <w:ilvl w:val="5"/>
        <w:numId w:val="1"/>
      </w:numPr>
      <w:spacing w:before="240" w:after="60"/>
      <w:outlineLvl w:val="5"/>
    </w:pPr>
    <w:rPr>
      <w:i/>
      <w:sz w:val="22"/>
    </w:rPr>
  </w:style>
  <w:style w:type="paragraph" w:styleId="Heading7">
    <w:name w:val="heading 7"/>
    <w:basedOn w:val="Normal"/>
    <w:next w:val="Normal"/>
    <w:qFormat/>
    <w:rsid w:val="00E022C8"/>
    <w:pPr>
      <w:numPr>
        <w:ilvl w:val="6"/>
        <w:numId w:val="1"/>
      </w:numPr>
      <w:spacing w:before="240" w:after="60"/>
      <w:outlineLvl w:val="6"/>
    </w:pPr>
  </w:style>
  <w:style w:type="paragraph" w:styleId="Heading8">
    <w:name w:val="heading 8"/>
    <w:basedOn w:val="Normal"/>
    <w:next w:val="Normal"/>
    <w:qFormat/>
    <w:rsid w:val="00E022C8"/>
    <w:pPr>
      <w:numPr>
        <w:ilvl w:val="7"/>
        <w:numId w:val="1"/>
      </w:numPr>
      <w:spacing w:before="240" w:after="60"/>
      <w:outlineLvl w:val="7"/>
    </w:pPr>
    <w:rPr>
      <w:i/>
    </w:rPr>
  </w:style>
  <w:style w:type="paragraph" w:styleId="Heading9">
    <w:name w:val="heading 9"/>
    <w:basedOn w:val="Normal"/>
    <w:next w:val="Normal"/>
    <w:qFormat/>
    <w:rsid w:val="00E022C8"/>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022C8"/>
    <w:pPr>
      <w:spacing w:before="80"/>
      <w:ind w:left="720"/>
      <w:jc w:val="both"/>
    </w:pPr>
    <w:rPr>
      <w:color w:val="000000"/>
      <w:lang w:val="en-AU"/>
    </w:rPr>
  </w:style>
  <w:style w:type="paragraph" w:customStyle="1" w:styleId="Authorblock">
    <w:name w:val="Author block"/>
    <w:basedOn w:val="Normal"/>
    <w:rsid w:val="00625101"/>
    <w:pPr>
      <w:ind w:left="1440"/>
      <w:jc w:val="right"/>
    </w:pPr>
    <w:rPr>
      <w:rFonts w:ascii="Arial" w:hAnsi="Arial" w:cs="Arial"/>
      <w:b/>
      <w:sz w:val="24"/>
      <w:szCs w:val="24"/>
    </w:rPr>
  </w:style>
  <w:style w:type="paragraph" w:customStyle="1" w:styleId="Approvaltext">
    <w:name w:val="Approval text"/>
    <w:basedOn w:val="BodyText"/>
    <w:rsid w:val="00625101"/>
    <w:pPr>
      <w:spacing w:line="240" w:lineRule="auto"/>
      <w:ind w:left="0"/>
    </w:pPr>
    <w:rPr>
      <w:color w:val="0000FF"/>
      <w:sz w:val="18"/>
    </w:rPr>
  </w:style>
  <w:style w:type="paragraph" w:styleId="BodyText">
    <w:name w:val="Body Text"/>
    <w:basedOn w:val="Normal"/>
    <w:rsid w:val="00E022C8"/>
    <w:pPr>
      <w:keepLines/>
      <w:spacing w:after="120"/>
      <w:ind w:left="720"/>
    </w:pPr>
  </w:style>
  <w:style w:type="paragraph" w:styleId="NormalIndent">
    <w:name w:val="Normal Indent"/>
    <w:basedOn w:val="Normal"/>
    <w:rsid w:val="00E022C8"/>
    <w:pPr>
      <w:ind w:left="900" w:hanging="900"/>
    </w:pPr>
  </w:style>
  <w:style w:type="paragraph" w:styleId="TOC1">
    <w:name w:val="toc 1"/>
    <w:basedOn w:val="Normal"/>
    <w:next w:val="Normal"/>
    <w:autoRedefine/>
    <w:uiPriority w:val="39"/>
    <w:rsid w:val="00FD2859"/>
    <w:pPr>
      <w:tabs>
        <w:tab w:val="right" w:pos="9360"/>
      </w:tabs>
      <w:spacing w:before="240" w:after="60"/>
      <w:ind w:right="720"/>
    </w:pPr>
    <w:rPr>
      <w:rFonts w:ascii="Arial" w:hAnsi="Arial"/>
      <w:b/>
    </w:rPr>
  </w:style>
  <w:style w:type="paragraph" w:styleId="TOC2">
    <w:name w:val="toc 2"/>
    <w:basedOn w:val="Normal"/>
    <w:next w:val="Normal"/>
    <w:uiPriority w:val="39"/>
    <w:rsid w:val="00FD2859"/>
    <w:pPr>
      <w:tabs>
        <w:tab w:val="right" w:pos="9360"/>
      </w:tabs>
      <w:ind w:left="432" w:right="720"/>
    </w:pPr>
    <w:rPr>
      <w:rFonts w:ascii="Arial" w:hAnsi="Arial"/>
    </w:rPr>
  </w:style>
  <w:style w:type="paragraph" w:styleId="TOC3">
    <w:name w:val="toc 3"/>
    <w:basedOn w:val="Normal"/>
    <w:next w:val="Normal"/>
    <w:autoRedefine/>
    <w:uiPriority w:val="39"/>
    <w:rsid w:val="003C07A5"/>
    <w:pPr>
      <w:tabs>
        <w:tab w:val="left" w:pos="1440"/>
        <w:tab w:val="right" w:pos="9360"/>
      </w:tabs>
      <w:ind w:left="864"/>
    </w:pPr>
    <w:rPr>
      <w:rFonts w:ascii="Arial" w:hAnsi="Arial"/>
    </w:rPr>
  </w:style>
  <w:style w:type="paragraph" w:styleId="Header">
    <w:name w:val="header"/>
    <w:basedOn w:val="Normal"/>
    <w:rsid w:val="00E022C8"/>
    <w:pPr>
      <w:tabs>
        <w:tab w:val="center" w:pos="4320"/>
        <w:tab w:val="right" w:pos="8640"/>
      </w:tabs>
    </w:pPr>
  </w:style>
  <w:style w:type="paragraph" w:styleId="Footer">
    <w:name w:val="footer"/>
    <w:basedOn w:val="Normal"/>
    <w:rsid w:val="00E022C8"/>
    <w:pPr>
      <w:tabs>
        <w:tab w:val="center" w:pos="4320"/>
        <w:tab w:val="right" w:pos="8640"/>
      </w:tabs>
    </w:pPr>
  </w:style>
  <w:style w:type="character" w:styleId="PageNumber">
    <w:name w:val="page number"/>
    <w:basedOn w:val="DefaultParagraphFont"/>
    <w:rsid w:val="00E022C8"/>
  </w:style>
  <w:style w:type="paragraph" w:customStyle="1" w:styleId="Bullet1">
    <w:name w:val="Bullet1"/>
    <w:basedOn w:val="Normal"/>
    <w:rsid w:val="00CA1D19"/>
    <w:pPr>
      <w:numPr>
        <w:numId w:val="19"/>
      </w:numPr>
      <w:tabs>
        <w:tab w:val="clear" w:pos="648"/>
        <w:tab w:val="num" w:pos="1080"/>
      </w:tabs>
      <w:ind w:left="1080"/>
    </w:pPr>
  </w:style>
  <w:style w:type="paragraph" w:customStyle="1" w:styleId="Bullet2">
    <w:name w:val="Bullet2"/>
    <w:basedOn w:val="Normal"/>
    <w:rsid w:val="00CA1D19"/>
    <w:pPr>
      <w:numPr>
        <w:numId w:val="21"/>
      </w:numPr>
      <w:tabs>
        <w:tab w:val="clear" w:pos="1800"/>
        <w:tab w:val="num" w:pos="1440"/>
      </w:tabs>
      <w:ind w:left="1440"/>
    </w:pPr>
  </w:style>
  <w:style w:type="paragraph" w:styleId="DocumentMap">
    <w:name w:val="Document Map"/>
    <w:basedOn w:val="Normal"/>
    <w:semiHidden/>
    <w:rsid w:val="00E022C8"/>
    <w:pPr>
      <w:shd w:val="clear" w:color="auto" w:fill="000080"/>
    </w:pPr>
    <w:rPr>
      <w:rFonts w:ascii="Tahoma" w:hAnsi="Tahoma"/>
    </w:rPr>
  </w:style>
  <w:style w:type="character" w:styleId="FootnoteReference">
    <w:name w:val="footnote reference"/>
    <w:basedOn w:val="DefaultParagraphFont"/>
    <w:semiHidden/>
    <w:rsid w:val="00E022C8"/>
    <w:rPr>
      <w:sz w:val="20"/>
      <w:vertAlign w:val="superscript"/>
    </w:rPr>
  </w:style>
  <w:style w:type="paragraph" w:styleId="FootnoteText">
    <w:name w:val="footnote text"/>
    <w:basedOn w:val="Normal"/>
    <w:semiHidden/>
    <w:rsid w:val="00E022C8"/>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022C8"/>
    <w:pPr>
      <w:spacing w:before="480" w:after="60" w:line="240" w:lineRule="auto"/>
      <w:jc w:val="center"/>
    </w:pPr>
    <w:rPr>
      <w:rFonts w:ascii="Arial" w:hAnsi="Arial"/>
      <w:b/>
      <w:kern w:val="28"/>
      <w:sz w:val="32"/>
    </w:rPr>
  </w:style>
  <w:style w:type="paragraph" w:customStyle="1" w:styleId="TableHead">
    <w:name w:val="Table Head"/>
    <w:basedOn w:val="Normal"/>
    <w:rsid w:val="00B0128F"/>
    <w:pPr>
      <w:spacing w:before="20" w:after="20" w:line="240" w:lineRule="auto"/>
    </w:pPr>
    <w:rPr>
      <w:rFonts w:ascii="Arial" w:hAnsi="Arial"/>
      <w:b/>
      <w:sz w:val="18"/>
    </w:rPr>
  </w:style>
  <w:style w:type="paragraph" w:customStyle="1" w:styleId="Paragraph3">
    <w:name w:val="Paragraph3"/>
    <w:basedOn w:val="Normal"/>
    <w:rsid w:val="00E022C8"/>
    <w:pPr>
      <w:spacing w:before="80" w:line="240" w:lineRule="auto"/>
      <w:ind w:left="1530"/>
      <w:jc w:val="both"/>
    </w:pPr>
  </w:style>
  <w:style w:type="paragraph" w:customStyle="1" w:styleId="Approvalrequired">
    <w:name w:val="Approval required"/>
    <w:basedOn w:val="TableText"/>
    <w:rsid w:val="00625101"/>
    <w:rPr>
      <w:i/>
    </w:rPr>
  </w:style>
  <w:style w:type="paragraph" w:styleId="TOC4">
    <w:name w:val="toc 4"/>
    <w:basedOn w:val="Normal"/>
    <w:next w:val="Normal"/>
    <w:autoRedefine/>
    <w:semiHidden/>
    <w:rsid w:val="003C07A5"/>
    <w:pPr>
      <w:ind w:left="600"/>
    </w:pPr>
    <w:rPr>
      <w:rFonts w:ascii="Arial" w:hAnsi="Arial"/>
    </w:rPr>
  </w:style>
  <w:style w:type="paragraph" w:styleId="TOC5">
    <w:name w:val="toc 5"/>
    <w:basedOn w:val="Normal"/>
    <w:next w:val="Normal"/>
    <w:semiHidden/>
    <w:rsid w:val="00E022C8"/>
    <w:pPr>
      <w:ind w:left="800"/>
    </w:pPr>
  </w:style>
  <w:style w:type="paragraph" w:styleId="TOC6">
    <w:name w:val="toc 6"/>
    <w:basedOn w:val="Normal"/>
    <w:next w:val="Normal"/>
    <w:semiHidden/>
    <w:rsid w:val="00E022C8"/>
    <w:pPr>
      <w:ind w:left="1000"/>
    </w:pPr>
  </w:style>
  <w:style w:type="paragraph" w:styleId="TOC7">
    <w:name w:val="toc 7"/>
    <w:basedOn w:val="Normal"/>
    <w:next w:val="Normal"/>
    <w:semiHidden/>
    <w:rsid w:val="00E022C8"/>
    <w:pPr>
      <w:ind w:left="1200"/>
    </w:pPr>
  </w:style>
  <w:style w:type="paragraph" w:styleId="TOC8">
    <w:name w:val="toc 8"/>
    <w:basedOn w:val="Normal"/>
    <w:next w:val="Normal"/>
    <w:semiHidden/>
    <w:rsid w:val="00E022C8"/>
    <w:pPr>
      <w:ind w:left="1400"/>
    </w:pPr>
  </w:style>
  <w:style w:type="paragraph" w:styleId="TOC9">
    <w:name w:val="toc 9"/>
    <w:basedOn w:val="Normal"/>
    <w:next w:val="Normal"/>
    <w:semiHidden/>
    <w:rsid w:val="00E022C8"/>
    <w:pPr>
      <w:ind w:left="1600"/>
    </w:pPr>
  </w:style>
  <w:style w:type="paragraph" w:styleId="BodyText2">
    <w:name w:val="Body Text 2"/>
    <w:basedOn w:val="Normal"/>
    <w:link w:val="BodyText2Char"/>
    <w:rsid w:val="00E022C8"/>
    <w:rPr>
      <w:i/>
      <w:color w:val="0000FF"/>
    </w:rPr>
  </w:style>
  <w:style w:type="character" w:customStyle="1" w:styleId="BodyText2Char">
    <w:name w:val="Body Text 2 Char"/>
    <w:basedOn w:val="DefaultParagraphFont"/>
    <w:link w:val="BodyText2"/>
    <w:rsid w:val="00CA1D19"/>
    <w:rPr>
      <w:i/>
      <w:color w:val="0000FF"/>
      <w:lang w:val="en-US" w:eastAsia="en-US" w:bidi="ar-SA"/>
    </w:rPr>
  </w:style>
  <w:style w:type="paragraph" w:styleId="BodyTextIndent">
    <w:name w:val="Body Text Indent"/>
    <w:basedOn w:val="Normal"/>
    <w:rsid w:val="00E022C8"/>
    <w:pPr>
      <w:ind w:left="720"/>
    </w:pPr>
    <w:rPr>
      <w:i/>
      <w:color w:val="0000FF"/>
      <w:u w:val="single"/>
    </w:rPr>
  </w:style>
  <w:style w:type="paragraph" w:customStyle="1" w:styleId="InfoBlueCharChar">
    <w:name w:val="InfoBlue Char Char"/>
    <w:basedOn w:val="Normal"/>
    <w:next w:val="BodyText"/>
    <w:link w:val="InfoBlueCharCharChar"/>
    <w:autoRedefine/>
    <w:rsid w:val="008009B8"/>
    <w:pPr>
      <w:spacing w:after="120" w:line="240" w:lineRule="auto"/>
      <w:ind w:left="720"/>
    </w:pPr>
    <w:rPr>
      <w:i/>
      <w:color w:val="0000FF"/>
    </w:rPr>
  </w:style>
  <w:style w:type="character" w:customStyle="1" w:styleId="InfoBlueCharCharChar">
    <w:name w:val="InfoBlue Char Char Char"/>
    <w:basedOn w:val="DefaultParagraphFont"/>
    <w:link w:val="InfoBlueCharChar"/>
    <w:rsid w:val="008009B8"/>
    <w:rPr>
      <w:i/>
      <w:color w:val="0000FF"/>
      <w:lang w:val="en-US" w:eastAsia="en-US" w:bidi="ar-SA"/>
    </w:rPr>
  </w:style>
  <w:style w:type="character" w:styleId="Hyperlink">
    <w:name w:val="Hyperlink"/>
    <w:basedOn w:val="DefaultParagraphFont"/>
    <w:rsid w:val="00E022C8"/>
    <w:rPr>
      <w:color w:val="0000FF"/>
      <w:u w:val="single"/>
    </w:rPr>
  </w:style>
  <w:style w:type="character" w:styleId="FollowedHyperlink">
    <w:name w:val="FollowedHyperlink"/>
    <w:basedOn w:val="DefaultParagraphFont"/>
    <w:rsid w:val="00E022C8"/>
    <w:rPr>
      <w:color w:val="800080"/>
      <w:u w:val="single"/>
    </w:rPr>
  </w:style>
  <w:style w:type="paragraph" w:customStyle="1" w:styleId="TOCEntry">
    <w:name w:val="TOCEntry"/>
    <w:basedOn w:val="Normal"/>
    <w:rsid w:val="00B0128F"/>
    <w:pPr>
      <w:keepNext/>
      <w:keepLines/>
      <w:widowControl/>
      <w:spacing w:before="120" w:after="240"/>
      <w:jc w:val="center"/>
    </w:pPr>
    <w:rPr>
      <w:rFonts w:ascii="Arial" w:hAnsi="Arial"/>
      <w:b/>
      <w:bCs/>
      <w:sz w:val="33"/>
    </w:rPr>
  </w:style>
  <w:style w:type="paragraph" w:customStyle="1" w:styleId="ApprovalsRevisions">
    <w:name w:val="Approvals/Revisions"/>
    <w:basedOn w:val="TOCEntry"/>
    <w:rsid w:val="00B0128F"/>
    <w:pPr>
      <w:jc w:val="left"/>
    </w:pPr>
    <w:rPr>
      <w:bCs w:val="0"/>
    </w:rPr>
  </w:style>
  <w:style w:type="paragraph" w:styleId="BalloonText">
    <w:name w:val="Balloon Text"/>
    <w:basedOn w:val="Normal"/>
    <w:semiHidden/>
    <w:rsid w:val="00FA22B0"/>
    <w:rPr>
      <w:rFonts w:ascii="Tahoma" w:hAnsi="Tahoma" w:cs="Tahoma"/>
      <w:sz w:val="16"/>
      <w:szCs w:val="16"/>
    </w:rPr>
  </w:style>
  <w:style w:type="table" w:styleId="TableGrid">
    <w:name w:val="Table Grid"/>
    <w:basedOn w:val="TableNormal"/>
    <w:rsid w:val="00B968BA"/>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DB0F43"/>
    <w:pPr>
      <w:widowControl/>
      <w:spacing w:before="100" w:beforeAutospacing="1" w:after="100" w:afterAutospacing="1" w:line="240" w:lineRule="auto"/>
    </w:pPr>
    <w:rPr>
      <w:sz w:val="24"/>
      <w:szCs w:val="24"/>
    </w:rPr>
  </w:style>
  <w:style w:type="paragraph" w:customStyle="1" w:styleId="InfoBlueChar">
    <w:name w:val="InfoBlue Char"/>
    <w:basedOn w:val="Normal"/>
    <w:next w:val="BodyText"/>
    <w:link w:val="InfoBlueCharChar1"/>
    <w:autoRedefine/>
    <w:rsid w:val="008009B8"/>
    <w:pPr>
      <w:spacing w:after="120" w:line="240" w:lineRule="auto"/>
      <w:ind w:left="720"/>
    </w:pPr>
    <w:rPr>
      <w:b/>
      <w:i/>
      <w:color w:val="0000FF"/>
    </w:rPr>
  </w:style>
  <w:style w:type="character" w:customStyle="1" w:styleId="InfoBlueCharChar1">
    <w:name w:val="InfoBlue Char Char1"/>
    <w:basedOn w:val="DefaultParagraphFont"/>
    <w:link w:val="InfoBlueChar"/>
    <w:rsid w:val="008009B8"/>
    <w:rPr>
      <w:b/>
      <w:i/>
      <w:color w:val="0000FF"/>
      <w:lang w:val="en-US" w:eastAsia="en-US" w:bidi="ar-SA"/>
    </w:rPr>
  </w:style>
  <w:style w:type="paragraph" w:customStyle="1" w:styleId="StatusVersion">
    <w:name w:val="StatusVersion"/>
    <w:basedOn w:val="Normal"/>
    <w:rsid w:val="008009B8"/>
    <w:pPr>
      <w:spacing w:line="240" w:lineRule="auto"/>
      <w:jc w:val="right"/>
    </w:pPr>
    <w:rPr>
      <w:rFonts w:ascii="Arial" w:hAnsi="Arial" w:cs="Arial"/>
      <w:b/>
      <w:bCs/>
      <w:sz w:val="32"/>
      <w:szCs w:val="32"/>
    </w:rPr>
  </w:style>
  <w:style w:type="paragraph" w:customStyle="1" w:styleId="TableText">
    <w:name w:val="Table Text"/>
    <w:basedOn w:val="Normal"/>
    <w:link w:val="TableTextChar1"/>
    <w:rsid w:val="00CA1D19"/>
    <w:pPr>
      <w:widowControl/>
      <w:spacing w:before="20" w:after="20" w:line="240" w:lineRule="auto"/>
    </w:pPr>
    <w:rPr>
      <w:rFonts w:ascii="Arial" w:hAnsi="Arial"/>
      <w:sz w:val="18"/>
      <w:szCs w:val="24"/>
    </w:rPr>
  </w:style>
  <w:style w:type="paragraph" w:customStyle="1" w:styleId="TableTextBlue">
    <w:name w:val="Table Text Blue"/>
    <w:basedOn w:val="Normal"/>
    <w:link w:val="TableTextBlueChar"/>
    <w:rsid w:val="00891854"/>
    <w:pPr>
      <w:widowControl/>
      <w:spacing w:before="20" w:after="20" w:line="240" w:lineRule="auto"/>
    </w:pPr>
    <w:rPr>
      <w:rFonts w:ascii="Arial" w:hAnsi="Arial"/>
      <w:iCs/>
      <w:color w:val="0000FF"/>
      <w:sz w:val="18"/>
      <w:szCs w:val="24"/>
    </w:rPr>
  </w:style>
  <w:style w:type="character" w:customStyle="1" w:styleId="TableTextBlueChar">
    <w:name w:val="Table Text Blue Char"/>
    <w:basedOn w:val="DefaultParagraphFont"/>
    <w:link w:val="TableTextBlue"/>
    <w:rsid w:val="00891854"/>
    <w:rPr>
      <w:rFonts w:ascii="Arial" w:hAnsi="Arial"/>
      <w:iCs/>
      <w:color w:val="0000FF"/>
      <w:sz w:val="18"/>
      <w:szCs w:val="24"/>
      <w:lang w:val="en-US" w:eastAsia="en-US" w:bidi="ar-SA"/>
    </w:rPr>
  </w:style>
  <w:style w:type="paragraph" w:customStyle="1" w:styleId="Documentname">
    <w:name w:val="Document name"/>
    <w:basedOn w:val="Normal"/>
    <w:rsid w:val="008009B8"/>
    <w:pPr>
      <w:spacing w:line="240" w:lineRule="auto"/>
      <w:jc w:val="right"/>
    </w:pPr>
    <w:rPr>
      <w:rFonts w:ascii="Arial" w:hAnsi="Arial"/>
      <w:b/>
      <w:sz w:val="36"/>
    </w:rPr>
  </w:style>
  <w:style w:type="paragraph" w:customStyle="1" w:styleId="ProjectName">
    <w:name w:val="Project Name"/>
    <w:basedOn w:val="Normal"/>
    <w:rsid w:val="008009B8"/>
    <w:pPr>
      <w:jc w:val="right"/>
    </w:pPr>
    <w:rPr>
      <w:rFonts w:ascii="Arial" w:hAnsi="Arial"/>
      <w:b/>
      <w:sz w:val="48"/>
      <w:szCs w:val="48"/>
    </w:rPr>
  </w:style>
  <w:style w:type="character" w:customStyle="1" w:styleId="infoblueChar0">
    <w:name w:val="infoblue Char"/>
    <w:basedOn w:val="DefaultParagraphFont"/>
    <w:link w:val="infoblue"/>
    <w:rsid w:val="00891854"/>
    <w:rPr>
      <w:i/>
      <w:iCs/>
      <w:color w:val="0000FF"/>
      <w:lang w:val="en-US" w:eastAsia="en-US" w:bidi="ar-SA"/>
    </w:rPr>
  </w:style>
  <w:style w:type="paragraph" w:customStyle="1" w:styleId="infoblue">
    <w:name w:val="infoblue"/>
    <w:basedOn w:val="Normal"/>
    <w:next w:val="BodyText"/>
    <w:link w:val="infoblueChar0"/>
    <w:rsid w:val="00891854"/>
    <w:pPr>
      <w:keepLines/>
      <w:widowControl/>
      <w:spacing w:after="120"/>
      <w:ind w:left="720"/>
    </w:pPr>
    <w:rPr>
      <w:i/>
      <w:iCs/>
      <w:color w:val="0000FF"/>
    </w:rPr>
  </w:style>
  <w:style w:type="character" w:customStyle="1" w:styleId="TableTextChar1">
    <w:name w:val="Table Text Char1"/>
    <w:basedOn w:val="DefaultParagraphFont"/>
    <w:link w:val="TableText"/>
    <w:rsid w:val="00891854"/>
    <w:rPr>
      <w:rFonts w:ascii="Arial" w:hAnsi="Arial"/>
      <w:sz w:val="18"/>
      <w:szCs w:val="24"/>
      <w:lang w:val="en-US" w:eastAsia="en-US" w:bidi="ar-SA"/>
    </w:rPr>
  </w:style>
  <w:style w:type="paragraph" w:styleId="ListParagraph">
    <w:name w:val="List Paragraph"/>
    <w:basedOn w:val="Normal"/>
    <w:uiPriority w:val="34"/>
    <w:qFormat/>
    <w:rsid w:val="00A66C65"/>
    <w:pPr>
      <w:ind w:left="720"/>
      <w:contextualSpacing/>
    </w:pPr>
  </w:style>
  <w:style w:type="table" w:styleId="LightList-Accent1">
    <w:name w:val="Light List Accent 1"/>
    <w:basedOn w:val="TableNormal"/>
    <w:uiPriority w:val="61"/>
    <w:rsid w:val="00A66C6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707A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590943">
      <w:bodyDiv w:val="1"/>
      <w:marLeft w:val="0"/>
      <w:marRight w:val="0"/>
      <w:marTop w:val="0"/>
      <w:marBottom w:val="0"/>
      <w:divBdr>
        <w:top w:val="none" w:sz="0" w:space="0" w:color="auto"/>
        <w:left w:val="none" w:sz="0" w:space="0" w:color="auto"/>
        <w:bottom w:val="none" w:sz="0" w:space="0" w:color="auto"/>
        <w:right w:val="none" w:sz="0" w:space="0" w:color="auto"/>
      </w:divBdr>
      <w:divsChild>
        <w:div w:id="852183436">
          <w:marLeft w:val="0"/>
          <w:marRight w:val="0"/>
          <w:marTop w:val="0"/>
          <w:marBottom w:val="0"/>
          <w:divBdr>
            <w:top w:val="none" w:sz="0" w:space="0" w:color="auto"/>
            <w:left w:val="none" w:sz="0" w:space="0" w:color="auto"/>
            <w:bottom w:val="none" w:sz="0" w:space="0" w:color="auto"/>
            <w:right w:val="none" w:sz="0" w:space="0" w:color="auto"/>
          </w:divBdr>
        </w:div>
      </w:divsChild>
    </w:div>
    <w:div w:id="1163663153">
      <w:bodyDiv w:val="1"/>
      <w:marLeft w:val="0"/>
      <w:marRight w:val="0"/>
      <w:marTop w:val="0"/>
      <w:marBottom w:val="0"/>
      <w:divBdr>
        <w:top w:val="none" w:sz="0" w:space="0" w:color="auto"/>
        <w:left w:val="none" w:sz="0" w:space="0" w:color="auto"/>
        <w:bottom w:val="none" w:sz="0" w:space="0" w:color="auto"/>
        <w:right w:val="none" w:sz="0" w:space="0" w:color="auto"/>
      </w:divBdr>
    </w:div>
    <w:div w:id="1469396432">
      <w:bodyDiv w:val="1"/>
      <w:marLeft w:val="0"/>
      <w:marRight w:val="0"/>
      <w:marTop w:val="0"/>
      <w:marBottom w:val="0"/>
      <w:divBdr>
        <w:top w:val="none" w:sz="0" w:space="0" w:color="auto"/>
        <w:left w:val="none" w:sz="0" w:space="0" w:color="auto"/>
        <w:bottom w:val="none" w:sz="0" w:space="0" w:color="auto"/>
        <w:right w:val="none" w:sz="0" w:space="0" w:color="auto"/>
      </w:divBdr>
      <w:divsChild>
        <w:div w:id="31810876">
          <w:marLeft w:val="0"/>
          <w:marRight w:val="0"/>
          <w:marTop w:val="0"/>
          <w:marBottom w:val="0"/>
          <w:divBdr>
            <w:top w:val="none" w:sz="0" w:space="0" w:color="auto"/>
            <w:left w:val="none" w:sz="0" w:space="0" w:color="auto"/>
            <w:bottom w:val="none" w:sz="0" w:space="0" w:color="auto"/>
            <w:right w:val="none" w:sz="0" w:space="0" w:color="auto"/>
          </w:divBdr>
          <w:divsChild>
            <w:div w:id="9928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6897">
      <w:bodyDiv w:val="1"/>
      <w:marLeft w:val="0"/>
      <w:marRight w:val="0"/>
      <w:marTop w:val="0"/>
      <w:marBottom w:val="0"/>
      <w:divBdr>
        <w:top w:val="none" w:sz="0" w:space="0" w:color="auto"/>
        <w:left w:val="none" w:sz="0" w:space="0" w:color="auto"/>
        <w:bottom w:val="none" w:sz="0" w:space="0" w:color="auto"/>
        <w:right w:val="none" w:sz="0" w:space="0" w:color="auto"/>
      </w:divBdr>
      <w:divsChild>
        <w:div w:id="157890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webmaster@iowacomputergurus.com"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mailto:webmaster@iowacomputergurus.com"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upport.iowacomputergurus.com" TargetMode="Externa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yperlink" Target="https://www.iowacomputergurus.com"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Wells Fargo</Company>
  <LinksUpToDate>false</LinksUpToDate>
  <CharactersWithSpaces>13051</CharactersWithSpaces>
  <SharedDoc>false</SharedDoc>
  <HLinks>
    <vt:vector size="30" baseType="variant">
      <vt:variant>
        <vt:i4>5963782</vt:i4>
      </vt:variant>
      <vt:variant>
        <vt:i4>81</vt:i4>
      </vt:variant>
      <vt:variant>
        <vt:i4>0</vt:i4>
      </vt:variant>
      <vt:variant>
        <vt:i4>5</vt:i4>
      </vt:variant>
      <vt:variant>
        <vt:lpwstr>http://support.iowacomputergurus.com/</vt:lpwstr>
      </vt:variant>
      <vt:variant>
        <vt:lpwstr/>
      </vt:variant>
      <vt:variant>
        <vt:i4>4390918</vt:i4>
      </vt:variant>
      <vt:variant>
        <vt:i4>78</vt:i4>
      </vt:variant>
      <vt:variant>
        <vt:i4>0</vt:i4>
      </vt:variant>
      <vt:variant>
        <vt:i4>5</vt:i4>
      </vt:variant>
      <vt:variant>
        <vt:lpwstr>http://www.iowacomputergurus.com/</vt:lpwstr>
      </vt:variant>
      <vt:variant>
        <vt:lpwstr/>
      </vt:variant>
      <vt:variant>
        <vt:i4>7864386</vt:i4>
      </vt:variant>
      <vt:variant>
        <vt:i4>75</vt:i4>
      </vt:variant>
      <vt:variant>
        <vt:i4>0</vt:i4>
      </vt:variant>
      <vt:variant>
        <vt:i4>5</vt:i4>
      </vt:variant>
      <vt:variant>
        <vt:lpwstr>mailto:webmaster@iowacomputergurus.com</vt:lpwstr>
      </vt:variant>
      <vt:variant>
        <vt:lpwstr/>
      </vt:variant>
      <vt:variant>
        <vt:i4>7864386</vt:i4>
      </vt:variant>
      <vt:variant>
        <vt:i4>72</vt:i4>
      </vt:variant>
      <vt:variant>
        <vt:i4>0</vt:i4>
      </vt:variant>
      <vt:variant>
        <vt:i4>5</vt:i4>
      </vt:variant>
      <vt:variant>
        <vt:lpwstr>mailto:webmaster@iowacomputergurus.com</vt:lpwstr>
      </vt:variant>
      <vt:variant>
        <vt:lpwstr/>
      </vt:variant>
      <vt:variant>
        <vt:i4>2031697</vt:i4>
      </vt:variant>
      <vt:variant>
        <vt:i4>69</vt:i4>
      </vt:variant>
      <vt:variant>
        <vt:i4>0</vt:i4>
      </vt:variant>
      <vt:variant>
        <vt:i4>5</vt:i4>
      </vt:variant>
      <vt:variant>
        <vt:lpwstr>http://www.iowacomputergurus.com/forums.aspx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creator>Mitchel Sellers</dc:creator>
  <cp:lastModifiedBy>Mitchel Sellers</cp:lastModifiedBy>
  <cp:revision>2</cp:revision>
  <cp:lastPrinted>2011-03-06T09:22:00Z</cp:lastPrinted>
  <dcterms:created xsi:type="dcterms:W3CDTF">2018-04-10T14:49:00Z</dcterms:created>
  <dcterms:modified xsi:type="dcterms:W3CDTF">2018-04-10T14:49:00Z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Date">
    <vt:lpwstr>&lt;Revision Date&gt;</vt:lpwstr>
  </property>
  <property fmtid="{D5CDD505-2E9C-101B-9397-08002B2CF9AE}" pid="3" name="Author(s)">
    <vt:lpwstr>&lt;Author&gt;</vt:lpwstr>
  </property>
  <property fmtid="{D5CDD505-2E9C-101B-9397-08002B2CF9AE}" pid="4" name="Prepared by">
    <vt:lpwstr>&lt;Prepared by&gt;</vt:lpwstr>
  </property>
  <property fmtid="{D5CDD505-2E9C-101B-9397-08002B2CF9AE}" pid="5" name="Owner">
    <vt:lpwstr>&lt;Owner&gt;</vt:lpwstr>
  </property>
  <property fmtid="{D5CDD505-2E9C-101B-9397-08002B2CF9AE}" pid="6" name="CCG PMO #">
    <vt:lpwstr>&lt;CCG PMO #&gt;</vt:lpwstr>
  </property>
  <property fmtid="{D5CDD505-2E9C-101B-9397-08002B2CF9AE}" pid="7" name="WFS CREST #">
    <vt:lpwstr>&lt;WFS CREST #&gt;</vt:lpwstr>
  </property>
  <property fmtid="{D5CDD505-2E9C-101B-9397-08002B2CF9AE}" pid="8" name="Release #">
    <vt:lpwstr>&lt;Release #&gt;</vt:lpwstr>
  </property>
  <property fmtid="{D5CDD505-2E9C-101B-9397-08002B2CF9AE}" pid="9" name="Executive Sponsor">
    <vt:lpwstr>&lt;Executive Sponsor&gt;</vt:lpwstr>
  </property>
  <property fmtid="{D5CDD505-2E9C-101B-9397-08002B2CF9AE}" pid="10" name="Date Created">
    <vt:lpwstr>&lt;dd/mm/yy&gt;</vt:lpwstr>
  </property>
</Properties>
</file>