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27639" w14:textId="28AFC5F9" w:rsidR="002C38C6" w:rsidRPr="005144C7" w:rsidRDefault="002C38C6" w:rsidP="002C38C6">
      <w:pPr>
        <w:jc w:val="center"/>
        <w:rPr>
          <w:b/>
          <w:bCs/>
          <w:sz w:val="32"/>
          <w:szCs w:val="32"/>
          <w:u w:val="single"/>
        </w:rPr>
      </w:pPr>
      <w:r w:rsidRPr="005144C7">
        <w:rPr>
          <w:b/>
          <w:bCs/>
          <w:sz w:val="32"/>
          <w:szCs w:val="32"/>
          <w:u w:val="single"/>
        </w:rPr>
        <w:t xml:space="preserve">Relazione del progetto in </w:t>
      </w:r>
      <w:r>
        <w:rPr>
          <w:b/>
          <w:bCs/>
          <w:sz w:val="32"/>
          <w:szCs w:val="32"/>
          <w:u w:val="single"/>
        </w:rPr>
        <w:t>OCaml</w:t>
      </w:r>
      <w:r w:rsidRPr="005144C7">
        <w:rPr>
          <w:b/>
          <w:bCs/>
          <w:sz w:val="32"/>
          <w:szCs w:val="32"/>
          <w:u w:val="single"/>
        </w:rPr>
        <w:t xml:space="preserve"> del corso di Programmazione 2</w:t>
      </w:r>
    </w:p>
    <w:p w14:paraId="42CE3F8D" w14:textId="77777777" w:rsidR="002C38C6" w:rsidRPr="005144C7" w:rsidRDefault="002C38C6" w:rsidP="002C38C6">
      <w:pPr>
        <w:jc w:val="center"/>
        <w:rPr>
          <w:b/>
          <w:bCs/>
          <w:sz w:val="28"/>
          <w:szCs w:val="28"/>
        </w:rPr>
      </w:pPr>
      <w:r w:rsidRPr="005144C7">
        <w:rPr>
          <w:b/>
          <w:bCs/>
          <w:sz w:val="28"/>
          <w:szCs w:val="28"/>
        </w:rPr>
        <w:t>A.A. 2019/20</w:t>
      </w:r>
    </w:p>
    <w:p w14:paraId="412D97C5" w14:textId="07CC8FA1" w:rsidR="002C38C6" w:rsidRDefault="002C38C6" w:rsidP="002C38C6">
      <w:pPr>
        <w:jc w:val="center"/>
        <w:rPr>
          <w:b/>
          <w:bCs/>
          <w:sz w:val="28"/>
          <w:szCs w:val="28"/>
        </w:rPr>
      </w:pPr>
      <w:r w:rsidRPr="005144C7">
        <w:rPr>
          <w:b/>
          <w:bCs/>
          <w:sz w:val="28"/>
          <w:szCs w:val="28"/>
        </w:rPr>
        <w:t>SIMONE IOZIA N.549108</w:t>
      </w:r>
    </w:p>
    <w:p w14:paraId="04F8BA65" w14:textId="70B889FE" w:rsidR="002C38C6" w:rsidRDefault="002C38C6" w:rsidP="002C38C6">
      <w:pPr>
        <w:rPr>
          <w:b/>
          <w:bCs/>
          <w:sz w:val="26"/>
          <w:szCs w:val="26"/>
          <w:u w:val="single"/>
        </w:rPr>
      </w:pPr>
      <w:r w:rsidRPr="002C38C6">
        <w:rPr>
          <w:b/>
          <w:bCs/>
          <w:sz w:val="26"/>
          <w:szCs w:val="26"/>
          <w:u w:val="single"/>
        </w:rPr>
        <w:t>Obiettivo</w:t>
      </w:r>
    </w:p>
    <w:p w14:paraId="43852692" w14:textId="61907100" w:rsidR="002C38C6" w:rsidRDefault="002C38C6" w:rsidP="002C38C6">
      <w:pPr>
        <w:rPr>
          <w:sz w:val="26"/>
          <w:szCs w:val="26"/>
        </w:rPr>
      </w:pPr>
      <w:r>
        <w:rPr>
          <w:sz w:val="26"/>
          <w:szCs w:val="26"/>
        </w:rPr>
        <w:t>R</w:t>
      </w:r>
      <w:r w:rsidRPr="002C38C6">
        <w:rPr>
          <w:sz w:val="26"/>
          <w:szCs w:val="26"/>
        </w:rPr>
        <w:t>ealizza</w:t>
      </w:r>
      <w:r>
        <w:rPr>
          <w:sz w:val="26"/>
          <w:szCs w:val="26"/>
        </w:rPr>
        <w:t>re</w:t>
      </w:r>
      <w:r w:rsidRPr="002C38C6">
        <w:rPr>
          <w:sz w:val="26"/>
          <w:szCs w:val="26"/>
        </w:rPr>
        <w:t xml:space="preserve"> un</w:t>
      </w:r>
      <w:r>
        <w:rPr>
          <w:sz w:val="26"/>
          <w:szCs w:val="26"/>
        </w:rPr>
        <w:t>’</w:t>
      </w:r>
      <w:r w:rsidRPr="002C38C6">
        <w:rPr>
          <w:sz w:val="26"/>
          <w:szCs w:val="26"/>
        </w:rPr>
        <w:t xml:space="preserve">estensione del linguaggio didattico funzionale che permetta di manipolare </w:t>
      </w:r>
      <w:r>
        <w:rPr>
          <w:sz w:val="26"/>
          <w:szCs w:val="26"/>
        </w:rPr>
        <w:t xml:space="preserve">il tipo del </w:t>
      </w:r>
      <w:r w:rsidRPr="002C38C6">
        <w:rPr>
          <w:i/>
          <w:iCs/>
          <w:sz w:val="26"/>
          <w:szCs w:val="26"/>
        </w:rPr>
        <w:t>dizionario</w:t>
      </w:r>
      <w:r>
        <w:rPr>
          <w:sz w:val="26"/>
          <w:szCs w:val="26"/>
        </w:rPr>
        <w:t>.</w:t>
      </w:r>
    </w:p>
    <w:p w14:paraId="1F56B8C7" w14:textId="5CFB7478" w:rsidR="002C38C6" w:rsidRDefault="002C38C6" w:rsidP="002C38C6">
      <w:pPr>
        <w:rPr>
          <w:sz w:val="26"/>
          <w:szCs w:val="26"/>
        </w:rPr>
      </w:pPr>
    </w:p>
    <w:p w14:paraId="7509E5E2" w14:textId="48240F3D" w:rsidR="002C38C6" w:rsidRDefault="002C38C6" w:rsidP="002C38C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Scelte d’implementazione</w:t>
      </w:r>
    </w:p>
    <w:p w14:paraId="58A1270E" w14:textId="77777777" w:rsidR="00E3322B" w:rsidRDefault="002C38C6" w:rsidP="002C38C6">
      <w:pPr>
        <w:rPr>
          <w:sz w:val="26"/>
          <w:szCs w:val="26"/>
        </w:rPr>
      </w:pPr>
      <w:r>
        <w:rPr>
          <w:sz w:val="26"/>
          <w:szCs w:val="26"/>
        </w:rPr>
        <w:t xml:space="preserve">Il linguaggio didattico è esteso con Dict, che rappresenta un dizionario </w:t>
      </w:r>
      <w:r w:rsidR="007E42C4">
        <w:rPr>
          <w:sz w:val="26"/>
          <w:szCs w:val="26"/>
        </w:rPr>
        <w:t>implementato come una lista di coppie chiave-valore ((ide*exp)list).</w:t>
      </w:r>
    </w:p>
    <w:p w14:paraId="2A696B15" w14:textId="396426C4" w:rsidR="002C38C6" w:rsidRDefault="007E42C4" w:rsidP="002C38C6">
      <w:pPr>
        <w:rPr>
          <w:sz w:val="26"/>
          <w:szCs w:val="26"/>
        </w:rPr>
      </w:pPr>
      <w:r>
        <w:rPr>
          <w:sz w:val="26"/>
          <w:szCs w:val="26"/>
        </w:rPr>
        <w:t xml:space="preserve">Inoltre sono aggiunte le operazioni primitive che supportano i dizionari: Insert(aggiunta di </w:t>
      </w:r>
      <w:r w:rsidR="00E3322B">
        <w:rPr>
          <w:sz w:val="26"/>
          <w:szCs w:val="26"/>
        </w:rPr>
        <w:t xml:space="preserve">una </w:t>
      </w:r>
      <w:r>
        <w:rPr>
          <w:sz w:val="26"/>
          <w:szCs w:val="26"/>
        </w:rPr>
        <w:t>coppia</w:t>
      </w:r>
      <w:r w:rsidR="00E3322B">
        <w:rPr>
          <w:sz w:val="26"/>
          <w:szCs w:val="26"/>
        </w:rPr>
        <w:t xml:space="preserve"> non già presente)</w:t>
      </w:r>
      <w:r>
        <w:rPr>
          <w:sz w:val="26"/>
          <w:szCs w:val="26"/>
        </w:rPr>
        <w:t>, Delete</w:t>
      </w:r>
      <w:r w:rsidR="00E3322B">
        <w:rPr>
          <w:sz w:val="26"/>
          <w:szCs w:val="26"/>
        </w:rPr>
        <w:t>(rimozione di una coppia esistente)</w:t>
      </w:r>
      <w:r>
        <w:rPr>
          <w:sz w:val="26"/>
          <w:szCs w:val="26"/>
        </w:rPr>
        <w:t>, Has_Key</w:t>
      </w:r>
      <w:r w:rsidR="00E3322B">
        <w:rPr>
          <w:sz w:val="26"/>
          <w:szCs w:val="26"/>
        </w:rPr>
        <w:t>(controllo della presenza di una coppia)</w:t>
      </w:r>
      <w:r>
        <w:rPr>
          <w:sz w:val="26"/>
          <w:szCs w:val="26"/>
        </w:rPr>
        <w:t>, Iterate</w:t>
      </w:r>
      <w:r w:rsidR="00E3322B">
        <w:rPr>
          <w:sz w:val="26"/>
          <w:szCs w:val="26"/>
        </w:rPr>
        <w:t>(applicazione di una funzione a tutti i valori delle chiavi)</w:t>
      </w:r>
      <w:r>
        <w:rPr>
          <w:sz w:val="26"/>
          <w:szCs w:val="26"/>
        </w:rPr>
        <w:t>, Fold</w:t>
      </w:r>
      <w:r w:rsidR="00E3322B">
        <w:rPr>
          <w:sz w:val="26"/>
          <w:szCs w:val="26"/>
        </w:rPr>
        <w:t xml:space="preserve">(applicazione di una funzione che prevede l’uso di un accumulatore che salva via via tutti i risultati temporanei) </w:t>
      </w:r>
      <w:r>
        <w:rPr>
          <w:sz w:val="26"/>
          <w:szCs w:val="26"/>
        </w:rPr>
        <w:t>, Filter</w:t>
      </w:r>
      <w:r w:rsidR="00E3322B">
        <w:rPr>
          <w:sz w:val="26"/>
          <w:szCs w:val="26"/>
        </w:rPr>
        <w:t>(filtrare dal dizionario solo le coppie la cui chiave è presente in una lista di stringhe)</w:t>
      </w:r>
      <w:r>
        <w:rPr>
          <w:sz w:val="26"/>
          <w:szCs w:val="26"/>
        </w:rPr>
        <w:t>.</w:t>
      </w:r>
    </w:p>
    <w:p w14:paraId="5B43EFEA" w14:textId="77777777" w:rsidR="007E42C4" w:rsidRDefault="007E42C4" w:rsidP="002C38C6">
      <w:pPr>
        <w:rPr>
          <w:sz w:val="26"/>
          <w:szCs w:val="26"/>
        </w:rPr>
      </w:pPr>
      <w:r>
        <w:rPr>
          <w:sz w:val="26"/>
          <w:szCs w:val="26"/>
        </w:rPr>
        <w:t xml:space="preserve">I valori di un dizionario devono essere omogenei, in modo particolare al fine di applicare le funzioni Iterate e Fold senza alcun problema di tipo; per far ciò,  l’omogeneità di un dizionario è controllata da un typechecker dinamico che controlla i tipi dei valori quando si crea un dizionario, o quando si aggiunge una nuova coppia o alla chiamata delle funzioni sopra dette. </w:t>
      </w:r>
    </w:p>
    <w:p w14:paraId="5E76D9A8" w14:textId="0F2FF979" w:rsidR="007E42C4" w:rsidRPr="002C38C6" w:rsidRDefault="007E42C4" w:rsidP="002C38C6">
      <w:pPr>
        <w:rPr>
          <w:sz w:val="26"/>
          <w:szCs w:val="26"/>
        </w:rPr>
      </w:pPr>
      <w:r>
        <w:rPr>
          <w:sz w:val="26"/>
          <w:szCs w:val="26"/>
        </w:rPr>
        <w:t>Un dizionario è caratterizzato da coppie chiave-valore dove la chiave è unica; per questo motivo, quando viene creato un dizionario</w:t>
      </w:r>
      <w:r w:rsidR="001E3FCF">
        <w:rPr>
          <w:sz w:val="26"/>
          <w:szCs w:val="26"/>
        </w:rPr>
        <w:t xml:space="preserve"> con chiavi duplicate</w:t>
      </w:r>
      <w:r>
        <w:rPr>
          <w:sz w:val="26"/>
          <w:szCs w:val="26"/>
        </w:rPr>
        <w:t xml:space="preserve"> o aggiunta una nuova coppia</w:t>
      </w:r>
      <w:r w:rsidR="001E3FCF">
        <w:rPr>
          <w:sz w:val="26"/>
          <w:szCs w:val="26"/>
        </w:rPr>
        <w:t xml:space="preserve"> la cui chiave è già presente</w:t>
      </w:r>
      <w:bookmarkStart w:id="0" w:name="_GoBack"/>
      <w:bookmarkEnd w:id="0"/>
      <w:r>
        <w:rPr>
          <w:sz w:val="26"/>
          <w:szCs w:val="26"/>
        </w:rPr>
        <w:t xml:space="preserve">, si lancia un’eccezione. </w:t>
      </w:r>
    </w:p>
    <w:p w14:paraId="1FC1E5CB" w14:textId="21194ECB" w:rsidR="005A607D" w:rsidRDefault="00E3322B">
      <w:pPr>
        <w:rPr>
          <w:sz w:val="26"/>
          <w:szCs w:val="26"/>
        </w:rPr>
      </w:pPr>
      <w:r>
        <w:rPr>
          <w:sz w:val="26"/>
          <w:szCs w:val="26"/>
        </w:rPr>
        <w:t xml:space="preserve">Per l’implementazione della funzione Fold, che prevede due parametri (un valore e un accumulatore), il linguaggio didattico è esteso anche con FunBin, che definisce le funzioni binarie (ide*ide*exp). </w:t>
      </w:r>
    </w:p>
    <w:p w14:paraId="42966649" w14:textId="77777777" w:rsidR="000B6820" w:rsidRDefault="000B6820" w:rsidP="00E3322B">
      <w:pPr>
        <w:rPr>
          <w:b/>
          <w:bCs/>
          <w:sz w:val="26"/>
          <w:szCs w:val="26"/>
          <w:u w:val="single"/>
        </w:rPr>
      </w:pPr>
    </w:p>
    <w:p w14:paraId="2C258926" w14:textId="62F09524" w:rsidR="00E3322B" w:rsidRDefault="00E3322B" w:rsidP="00E3322B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Test</w:t>
      </w:r>
    </w:p>
    <w:p w14:paraId="0254B59D" w14:textId="1FE483AF" w:rsidR="00E3322B" w:rsidRPr="00E3322B" w:rsidRDefault="00E3322B" w:rsidP="00E3322B">
      <w:pPr>
        <w:rPr>
          <w:sz w:val="26"/>
          <w:szCs w:val="26"/>
        </w:rPr>
      </w:pPr>
      <w:r>
        <w:rPr>
          <w:sz w:val="26"/>
          <w:szCs w:val="26"/>
        </w:rPr>
        <w:t xml:space="preserve">Appena sotto l’interprete, si può trovare una batteria di test che provano il funzionamento del dizionario e di tutte le sue operazioni, anche in presenza di situazioni non consentite(lancio di un’eccezione). Il tutto è valutato all’interno di un ambiente (env) inizialmente vuoto. </w:t>
      </w:r>
    </w:p>
    <w:p w14:paraId="06B62A52" w14:textId="77777777" w:rsidR="00E3322B" w:rsidRPr="007E42C4" w:rsidRDefault="00E3322B">
      <w:pPr>
        <w:rPr>
          <w:sz w:val="26"/>
          <w:szCs w:val="26"/>
        </w:rPr>
      </w:pPr>
    </w:p>
    <w:sectPr w:rsidR="00E3322B" w:rsidRPr="007E42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6F"/>
    <w:rsid w:val="000B6820"/>
    <w:rsid w:val="001E3FCF"/>
    <w:rsid w:val="002C38C6"/>
    <w:rsid w:val="005A607D"/>
    <w:rsid w:val="00686017"/>
    <w:rsid w:val="007E42C4"/>
    <w:rsid w:val="0098536F"/>
    <w:rsid w:val="00E3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301B"/>
  <w15:chartTrackingRefBased/>
  <w15:docId w15:val="{622C9754-EC9D-4EE0-A412-640B22A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C38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Iozia</dc:creator>
  <cp:keywords/>
  <dc:description/>
  <cp:lastModifiedBy>Simone Iozia</cp:lastModifiedBy>
  <cp:revision>3</cp:revision>
  <dcterms:created xsi:type="dcterms:W3CDTF">2020-01-17T00:32:00Z</dcterms:created>
  <dcterms:modified xsi:type="dcterms:W3CDTF">2020-01-17T11:51:00Z</dcterms:modified>
</cp:coreProperties>
</file>