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658" w:rsidRPr="00B15658" w:rsidRDefault="00B15658" w:rsidP="00B15658">
      <w:pPr>
        <w:spacing w:line="240" w:lineRule="auto"/>
        <w:rPr>
          <w:b/>
          <w:color w:val="000000" w:themeColor="text1"/>
          <w:sz w:val="24"/>
          <w:szCs w:val="24"/>
          <w:lang w:val="en-US"/>
        </w:rPr>
      </w:pPr>
      <w:r>
        <w:rPr>
          <w:b/>
          <w:noProof/>
          <w:color w:val="000000" w:themeColor="text1"/>
          <w:sz w:val="24"/>
          <w:szCs w:val="24"/>
        </w:rPr>
        <w:drawing>
          <wp:anchor distT="0" distB="0" distL="114300" distR="114300" simplePos="0" relativeHeight="251663360" behindDoc="0" locked="0" layoutInCell="1" allowOverlap="1">
            <wp:simplePos x="0" y="0"/>
            <wp:positionH relativeFrom="margin">
              <wp:posOffset>2821940</wp:posOffset>
            </wp:positionH>
            <wp:positionV relativeFrom="margin">
              <wp:posOffset>-252730</wp:posOffset>
            </wp:positionV>
            <wp:extent cx="2062480" cy="2306955"/>
            <wp:effectExtent l="0" t="0" r="0" b="0"/>
            <wp:wrapNone/>
            <wp:docPr id="3" name="Рисунок 1" descr="F:\ENGLISH\конференция_8 февраля 2018\Подпись и печать (2)\Подпись и печать\Печ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NGLISH\конференция_8 февраля 2018\Подпись и печать (2)\Подпись и печать\Печать.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62480" cy="2306955"/>
                    </a:xfrm>
                    <a:prstGeom prst="rect">
                      <a:avLst/>
                    </a:prstGeom>
                    <a:noFill/>
                    <a:ln>
                      <a:noFill/>
                    </a:ln>
                  </pic:spPr>
                </pic:pic>
              </a:graphicData>
            </a:graphic>
          </wp:anchor>
        </w:drawing>
      </w:r>
      <w:r>
        <w:rPr>
          <w:b/>
          <w:noProof/>
          <w:color w:val="000000" w:themeColor="text1"/>
          <w:sz w:val="24"/>
          <w:szCs w:val="24"/>
        </w:rPr>
        <w:drawing>
          <wp:anchor distT="0" distB="0" distL="114300" distR="114300" simplePos="0" relativeHeight="251665408" behindDoc="0" locked="0" layoutInCell="1" allowOverlap="1">
            <wp:simplePos x="0" y="0"/>
            <wp:positionH relativeFrom="column">
              <wp:posOffset>3226051</wp:posOffset>
            </wp:positionH>
            <wp:positionV relativeFrom="paragraph">
              <wp:posOffset>13557</wp:posOffset>
            </wp:positionV>
            <wp:extent cx="1350335" cy="1509823"/>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Подпись2.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350335" cy="1509823"/>
                    </a:xfrm>
                    <a:prstGeom prst="rect">
                      <a:avLst/>
                    </a:prstGeom>
                  </pic:spPr>
                </pic:pic>
              </a:graphicData>
            </a:graphic>
          </wp:anchor>
        </w:drawing>
      </w:r>
    </w:p>
    <w:tbl>
      <w:tblPr>
        <w:tblW w:w="10008" w:type="dxa"/>
        <w:jc w:val="center"/>
        <w:tblLook w:val="01E0"/>
      </w:tblPr>
      <w:tblGrid>
        <w:gridCol w:w="4722"/>
        <w:gridCol w:w="5286"/>
      </w:tblGrid>
      <w:tr w:rsidR="00E7589D" w:rsidRPr="00E7589D" w:rsidTr="00B15658">
        <w:trPr>
          <w:jc w:val="center"/>
        </w:trPr>
        <w:tc>
          <w:tcPr>
            <w:tcW w:w="4722" w:type="dxa"/>
          </w:tcPr>
          <w:p w:rsidR="00E7589D" w:rsidRPr="00E7589D" w:rsidRDefault="00E7589D" w:rsidP="008A5345">
            <w:pPr>
              <w:pStyle w:val="a5"/>
              <w:autoSpaceDN w:val="0"/>
              <w:adjustRightInd w:val="0"/>
              <w:spacing w:after="0"/>
              <w:ind w:left="-4"/>
              <w:rPr>
                <w:color w:val="000000" w:themeColor="text1"/>
                <w:sz w:val="24"/>
                <w:szCs w:val="24"/>
              </w:rPr>
            </w:pPr>
            <w:r w:rsidRPr="00E7589D">
              <w:rPr>
                <w:color w:val="000000" w:themeColor="text1"/>
                <w:sz w:val="24"/>
                <w:szCs w:val="24"/>
              </w:rPr>
              <w:t xml:space="preserve">Рассмотрено </w:t>
            </w:r>
          </w:p>
          <w:p w:rsidR="00E7589D" w:rsidRPr="00E7589D" w:rsidRDefault="00E7589D" w:rsidP="008A5345">
            <w:pPr>
              <w:pStyle w:val="a5"/>
              <w:autoSpaceDN w:val="0"/>
              <w:adjustRightInd w:val="0"/>
              <w:spacing w:after="0"/>
              <w:ind w:left="-4"/>
              <w:rPr>
                <w:color w:val="000000" w:themeColor="text1"/>
                <w:sz w:val="24"/>
                <w:szCs w:val="24"/>
              </w:rPr>
            </w:pPr>
            <w:r w:rsidRPr="00E7589D">
              <w:rPr>
                <w:color w:val="000000" w:themeColor="text1"/>
                <w:sz w:val="24"/>
                <w:szCs w:val="24"/>
              </w:rPr>
              <w:t xml:space="preserve">на заседании педагогического совета </w:t>
            </w:r>
          </w:p>
          <w:p w:rsidR="00E7589D" w:rsidRPr="00E7589D" w:rsidRDefault="00E7589D" w:rsidP="008A5345">
            <w:pPr>
              <w:pStyle w:val="a5"/>
              <w:autoSpaceDN w:val="0"/>
              <w:adjustRightInd w:val="0"/>
              <w:spacing w:after="0"/>
              <w:ind w:left="-4"/>
              <w:rPr>
                <w:color w:val="000000" w:themeColor="text1"/>
                <w:sz w:val="24"/>
                <w:szCs w:val="24"/>
              </w:rPr>
            </w:pPr>
            <w:r w:rsidRPr="00E7589D">
              <w:rPr>
                <w:color w:val="000000" w:themeColor="text1"/>
                <w:sz w:val="24"/>
                <w:szCs w:val="24"/>
              </w:rPr>
              <w:t>МАОУ «Гимназия №6»</w:t>
            </w:r>
          </w:p>
          <w:p w:rsidR="00E7589D" w:rsidRPr="00E7589D" w:rsidRDefault="00E7589D" w:rsidP="008A5345">
            <w:pPr>
              <w:pStyle w:val="a5"/>
              <w:autoSpaceDN w:val="0"/>
              <w:adjustRightInd w:val="0"/>
              <w:spacing w:after="0"/>
              <w:ind w:left="0" w:hanging="6"/>
              <w:rPr>
                <w:color w:val="000000" w:themeColor="text1"/>
                <w:sz w:val="24"/>
                <w:szCs w:val="24"/>
              </w:rPr>
            </w:pPr>
            <w:r w:rsidRPr="00E7589D">
              <w:rPr>
                <w:color w:val="000000" w:themeColor="text1"/>
                <w:sz w:val="24"/>
                <w:szCs w:val="24"/>
              </w:rPr>
              <w:t>города Губкина Белгородской области</w:t>
            </w:r>
          </w:p>
          <w:p w:rsidR="00E7589D" w:rsidRPr="00E7589D" w:rsidRDefault="00E7589D" w:rsidP="008A5345">
            <w:pPr>
              <w:pStyle w:val="a5"/>
              <w:autoSpaceDN w:val="0"/>
              <w:adjustRightInd w:val="0"/>
              <w:spacing w:after="0"/>
              <w:ind w:left="-4"/>
              <w:rPr>
                <w:color w:val="000000" w:themeColor="text1"/>
                <w:sz w:val="24"/>
                <w:szCs w:val="24"/>
              </w:rPr>
            </w:pPr>
            <w:r w:rsidRPr="00E7589D">
              <w:rPr>
                <w:color w:val="000000" w:themeColor="text1"/>
                <w:sz w:val="24"/>
                <w:szCs w:val="24"/>
              </w:rPr>
              <w:t>Протокол №_</w:t>
            </w:r>
            <w:r w:rsidR="00B15658">
              <w:rPr>
                <w:color w:val="000000" w:themeColor="text1"/>
                <w:sz w:val="24"/>
                <w:szCs w:val="24"/>
                <w:u w:val="single"/>
              </w:rPr>
              <w:t>1</w:t>
            </w:r>
            <w:r w:rsidRPr="00E7589D">
              <w:rPr>
                <w:color w:val="000000" w:themeColor="text1"/>
                <w:sz w:val="24"/>
                <w:szCs w:val="24"/>
              </w:rPr>
              <w:t>_ от «</w:t>
            </w:r>
            <w:r w:rsidR="00B15658">
              <w:rPr>
                <w:color w:val="000000" w:themeColor="text1"/>
                <w:sz w:val="24"/>
                <w:szCs w:val="24"/>
                <w:u w:val="single"/>
              </w:rPr>
              <w:t>31</w:t>
            </w:r>
            <w:r w:rsidRPr="00E7589D">
              <w:rPr>
                <w:color w:val="000000" w:themeColor="text1"/>
                <w:sz w:val="24"/>
                <w:szCs w:val="24"/>
              </w:rPr>
              <w:t xml:space="preserve">» </w:t>
            </w:r>
            <w:r w:rsidR="00B15658">
              <w:rPr>
                <w:color w:val="000000" w:themeColor="text1"/>
                <w:sz w:val="24"/>
                <w:szCs w:val="24"/>
                <w:u w:val="single"/>
              </w:rPr>
              <w:t>августа</w:t>
            </w:r>
            <w:r w:rsidR="00B15658">
              <w:rPr>
                <w:color w:val="000000" w:themeColor="text1"/>
                <w:sz w:val="24"/>
                <w:szCs w:val="24"/>
              </w:rPr>
              <w:t>_</w:t>
            </w:r>
            <w:r w:rsidRPr="00E7589D">
              <w:rPr>
                <w:color w:val="000000" w:themeColor="text1"/>
                <w:sz w:val="24"/>
                <w:szCs w:val="24"/>
              </w:rPr>
              <w:t xml:space="preserve"> 2015 года</w:t>
            </w:r>
          </w:p>
          <w:p w:rsidR="00E7589D" w:rsidRPr="00E7589D" w:rsidRDefault="00E7589D" w:rsidP="008A5345">
            <w:pPr>
              <w:pStyle w:val="a5"/>
              <w:autoSpaceDN w:val="0"/>
              <w:adjustRightInd w:val="0"/>
              <w:spacing w:after="0"/>
              <w:rPr>
                <w:color w:val="000000" w:themeColor="text1"/>
                <w:sz w:val="24"/>
                <w:szCs w:val="24"/>
              </w:rPr>
            </w:pPr>
          </w:p>
        </w:tc>
        <w:tc>
          <w:tcPr>
            <w:tcW w:w="5286" w:type="dxa"/>
          </w:tcPr>
          <w:p w:rsidR="00E7589D" w:rsidRPr="00E7589D" w:rsidRDefault="00E7589D" w:rsidP="008A5345">
            <w:pPr>
              <w:pStyle w:val="a5"/>
              <w:autoSpaceDN w:val="0"/>
              <w:adjustRightInd w:val="0"/>
              <w:spacing w:after="0"/>
              <w:ind w:left="0" w:hanging="6"/>
              <w:rPr>
                <w:color w:val="000000" w:themeColor="text1"/>
                <w:sz w:val="24"/>
                <w:szCs w:val="24"/>
              </w:rPr>
            </w:pPr>
            <w:r w:rsidRPr="00E7589D">
              <w:rPr>
                <w:color w:val="000000" w:themeColor="text1"/>
                <w:sz w:val="24"/>
                <w:szCs w:val="24"/>
              </w:rPr>
              <w:t>УТВЕРЖДАЮ.</w:t>
            </w:r>
          </w:p>
          <w:p w:rsidR="00E7589D" w:rsidRPr="00E7589D" w:rsidRDefault="00E7589D" w:rsidP="008A5345">
            <w:pPr>
              <w:pStyle w:val="a5"/>
              <w:autoSpaceDN w:val="0"/>
              <w:adjustRightInd w:val="0"/>
              <w:spacing w:after="0"/>
              <w:ind w:left="0" w:hanging="6"/>
              <w:rPr>
                <w:color w:val="000000" w:themeColor="text1"/>
                <w:sz w:val="24"/>
                <w:szCs w:val="24"/>
              </w:rPr>
            </w:pPr>
            <w:r w:rsidRPr="00E7589D">
              <w:rPr>
                <w:color w:val="000000" w:themeColor="text1"/>
                <w:sz w:val="24"/>
                <w:szCs w:val="24"/>
              </w:rPr>
              <w:t xml:space="preserve">Директор МАОУ «Гимназия №6» </w:t>
            </w:r>
          </w:p>
          <w:p w:rsidR="00E7589D" w:rsidRPr="00E7589D" w:rsidRDefault="00E7589D" w:rsidP="008A5345">
            <w:pPr>
              <w:pStyle w:val="a5"/>
              <w:autoSpaceDN w:val="0"/>
              <w:adjustRightInd w:val="0"/>
              <w:spacing w:after="0"/>
              <w:ind w:left="0" w:hanging="6"/>
              <w:rPr>
                <w:color w:val="000000" w:themeColor="text1"/>
                <w:sz w:val="24"/>
                <w:szCs w:val="24"/>
              </w:rPr>
            </w:pPr>
            <w:r w:rsidRPr="00E7589D">
              <w:rPr>
                <w:color w:val="000000" w:themeColor="text1"/>
                <w:sz w:val="24"/>
                <w:szCs w:val="24"/>
              </w:rPr>
              <w:t>города Губкина Белгородской области</w:t>
            </w:r>
          </w:p>
          <w:p w:rsidR="00E7589D" w:rsidRPr="00E7589D" w:rsidRDefault="00E7589D" w:rsidP="008A5345">
            <w:pPr>
              <w:pStyle w:val="a5"/>
              <w:autoSpaceDN w:val="0"/>
              <w:adjustRightInd w:val="0"/>
              <w:spacing w:after="0"/>
              <w:ind w:left="0" w:hanging="6"/>
              <w:rPr>
                <w:color w:val="000000" w:themeColor="text1"/>
                <w:sz w:val="24"/>
                <w:szCs w:val="24"/>
              </w:rPr>
            </w:pPr>
            <w:r w:rsidRPr="00E7589D">
              <w:rPr>
                <w:color w:val="000000" w:themeColor="text1"/>
                <w:sz w:val="24"/>
                <w:szCs w:val="24"/>
              </w:rPr>
              <w:t>__________________ С.П.Вольваков</w:t>
            </w:r>
          </w:p>
          <w:p w:rsidR="00E7589D" w:rsidRPr="00E7589D" w:rsidRDefault="00E7589D" w:rsidP="00B15658">
            <w:pPr>
              <w:pStyle w:val="a5"/>
              <w:autoSpaceDN w:val="0"/>
              <w:adjustRightInd w:val="0"/>
              <w:spacing w:after="0"/>
              <w:ind w:left="-6"/>
              <w:rPr>
                <w:color w:val="000000" w:themeColor="text1"/>
                <w:sz w:val="24"/>
                <w:szCs w:val="24"/>
              </w:rPr>
            </w:pPr>
            <w:r w:rsidRPr="00E7589D">
              <w:rPr>
                <w:color w:val="000000" w:themeColor="text1"/>
                <w:sz w:val="24"/>
                <w:szCs w:val="24"/>
              </w:rPr>
              <w:t>Приказ  №__</w:t>
            </w:r>
            <w:r w:rsidR="00B15658" w:rsidRPr="00B15658">
              <w:rPr>
                <w:color w:val="000000" w:themeColor="text1"/>
                <w:sz w:val="24"/>
                <w:szCs w:val="24"/>
              </w:rPr>
              <w:t>421</w:t>
            </w:r>
            <w:r w:rsidR="00B15658">
              <w:rPr>
                <w:color w:val="000000" w:themeColor="text1"/>
                <w:sz w:val="24"/>
                <w:szCs w:val="24"/>
              </w:rPr>
              <w:t>__ от «</w:t>
            </w:r>
            <w:r w:rsidR="00B15658" w:rsidRPr="00B15658">
              <w:rPr>
                <w:color w:val="000000" w:themeColor="text1"/>
                <w:sz w:val="24"/>
                <w:szCs w:val="24"/>
                <w:u w:val="single"/>
              </w:rPr>
              <w:t>01</w:t>
            </w:r>
            <w:r w:rsidRPr="00E7589D">
              <w:rPr>
                <w:color w:val="000000" w:themeColor="text1"/>
                <w:sz w:val="24"/>
                <w:szCs w:val="24"/>
              </w:rPr>
              <w:t>» _</w:t>
            </w:r>
            <w:r w:rsidR="00B15658">
              <w:rPr>
                <w:color w:val="000000" w:themeColor="text1"/>
                <w:sz w:val="24"/>
                <w:szCs w:val="24"/>
                <w:u w:val="single"/>
              </w:rPr>
              <w:t>сентября</w:t>
            </w:r>
            <w:r w:rsidRPr="00E7589D">
              <w:rPr>
                <w:color w:val="000000" w:themeColor="text1"/>
                <w:sz w:val="24"/>
                <w:szCs w:val="24"/>
              </w:rPr>
              <w:t xml:space="preserve"> 2015 года</w:t>
            </w:r>
          </w:p>
          <w:p w:rsidR="00E7589D" w:rsidRPr="00E7589D" w:rsidRDefault="00E7589D" w:rsidP="008A5345">
            <w:pPr>
              <w:spacing w:after="200" w:line="276" w:lineRule="auto"/>
              <w:rPr>
                <w:color w:val="000000" w:themeColor="text1"/>
                <w:lang w:eastAsia="en-US"/>
              </w:rPr>
            </w:pPr>
          </w:p>
        </w:tc>
      </w:tr>
    </w:tbl>
    <w:p w:rsidR="00B15658" w:rsidRDefault="00B15658" w:rsidP="00D22102">
      <w:pPr>
        <w:spacing w:line="240" w:lineRule="auto"/>
        <w:jc w:val="center"/>
        <w:rPr>
          <w:b/>
          <w:color w:val="000000" w:themeColor="text1"/>
          <w:sz w:val="24"/>
          <w:szCs w:val="24"/>
        </w:rPr>
      </w:pPr>
    </w:p>
    <w:p w:rsidR="00E7589D" w:rsidRPr="00E7589D" w:rsidRDefault="00E7589D" w:rsidP="00D22102">
      <w:pPr>
        <w:spacing w:line="240" w:lineRule="auto"/>
        <w:jc w:val="center"/>
        <w:rPr>
          <w:b/>
          <w:color w:val="000000" w:themeColor="text1"/>
          <w:sz w:val="24"/>
          <w:szCs w:val="24"/>
        </w:rPr>
      </w:pPr>
      <w:r w:rsidRPr="00E7589D">
        <w:rPr>
          <w:b/>
          <w:color w:val="000000" w:themeColor="text1"/>
          <w:sz w:val="24"/>
          <w:szCs w:val="24"/>
        </w:rPr>
        <w:t>ПОЛОЖЕНИЕ</w:t>
      </w:r>
      <w:r w:rsidR="00923FEB" w:rsidRPr="00E7589D">
        <w:rPr>
          <w:b/>
          <w:color w:val="000000" w:themeColor="text1"/>
          <w:sz w:val="24"/>
          <w:szCs w:val="24"/>
        </w:rPr>
        <w:t xml:space="preserve"> </w:t>
      </w:r>
    </w:p>
    <w:p w:rsidR="00923FEB" w:rsidRPr="00E7589D" w:rsidRDefault="00923FEB" w:rsidP="00D22102">
      <w:pPr>
        <w:spacing w:line="240" w:lineRule="auto"/>
        <w:jc w:val="center"/>
        <w:rPr>
          <w:b/>
          <w:color w:val="000000" w:themeColor="text1"/>
          <w:sz w:val="24"/>
          <w:szCs w:val="24"/>
        </w:rPr>
      </w:pPr>
      <w:r w:rsidRPr="00E7589D">
        <w:rPr>
          <w:b/>
          <w:color w:val="000000" w:themeColor="text1"/>
          <w:sz w:val="24"/>
          <w:szCs w:val="24"/>
        </w:rPr>
        <w:t xml:space="preserve">о наблюдательном совете муниципального автономного </w:t>
      </w:r>
      <w:r w:rsidR="00E7589D">
        <w:rPr>
          <w:b/>
          <w:color w:val="000000" w:themeColor="text1"/>
          <w:sz w:val="24"/>
          <w:szCs w:val="24"/>
        </w:rPr>
        <w:t>обще</w:t>
      </w:r>
      <w:r w:rsidRPr="00E7589D">
        <w:rPr>
          <w:b/>
          <w:color w:val="000000" w:themeColor="text1"/>
          <w:sz w:val="24"/>
          <w:szCs w:val="24"/>
        </w:rPr>
        <w:t>образовательного учреждения</w:t>
      </w:r>
      <w:r w:rsidR="00E7589D">
        <w:rPr>
          <w:b/>
          <w:color w:val="000000" w:themeColor="text1"/>
          <w:sz w:val="24"/>
          <w:szCs w:val="24"/>
        </w:rPr>
        <w:t xml:space="preserve"> «Гимназия № 6» города Губкина Белгородской области</w:t>
      </w:r>
    </w:p>
    <w:p w:rsidR="00923FEB" w:rsidRPr="00E7589D" w:rsidRDefault="00923FEB" w:rsidP="00D22102">
      <w:pPr>
        <w:spacing w:line="240" w:lineRule="auto"/>
        <w:jc w:val="center"/>
        <w:rPr>
          <w:b/>
          <w:color w:val="000000" w:themeColor="text1"/>
          <w:sz w:val="24"/>
          <w:szCs w:val="24"/>
        </w:rPr>
      </w:pP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 xml:space="preserve">1. Наблюдательный совет муниципального автономного </w:t>
      </w:r>
      <w:r w:rsidR="00D22102" w:rsidRPr="00E7589D">
        <w:rPr>
          <w:color w:val="000000" w:themeColor="text1"/>
          <w:sz w:val="24"/>
          <w:szCs w:val="24"/>
        </w:rPr>
        <w:t>обще</w:t>
      </w:r>
      <w:r w:rsidRPr="00E7589D">
        <w:rPr>
          <w:color w:val="000000" w:themeColor="text1"/>
          <w:sz w:val="24"/>
          <w:szCs w:val="24"/>
        </w:rPr>
        <w:t>образовательного учреждения</w:t>
      </w:r>
      <w:r w:rsidR="00D22102" w:rsidRPr="00E7589D">
        <w:rPr>
          <w:color w:val="000000" w:themeColor="text1"/>
          <w:sz w:val="24"/>
          <w:szCs w:val="24"/>
        </w:rPr>
        <w:t xml:space="preserve"> «Гимназия № 6» города Губкина Белгородской области </w:t>
      </w:r>
      <w:r w:rsidRPr="00E7589D">
        <w:rPr>
          <w:color w:val="000000" w:themeColor="text1"/>
          <w:sz w:val="24"/>
          <w:szCs w:val="24"/>
        </w:rPr>
        <w:t xml:space="preserve">(далее – Наблюдательный совет) является выборным представительным и коллегиальным органом государственно-общественного управления Учреждением, осуществляющим в соответствии с Уставом решение отдельных вопросов, относящихся </w:t>
      </w:r>
      <w:r w:rsidRPr="00E7589D">
        <w:rPr>
          <w:iCs/>
          <w:color w:val="000000" w:themeColor="text1"/>
          <w:sz w:val="24"/>
          <w:szCs w:val="24"/>
        </w:rPr>
        <w:t>к</w:t>
      </w:r>
      <w:r w:rsidRPr="00E7589D">
        <w:rPr>
          <w:color w:val="000000" w:themeColor="text1"/>
          <w:sz w:val="24"/>
          <w:szCs w:val="24"/>
        </w:rPr>
        <w:t xml:space="preserve"> компетенции Наблюдательного совета.</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2. В своей деятельности Наблюдательный совет руководствуется: Конституцией РФ, За</w:t>
      </w:r>
      <w:r w:rsidRPr="00E7589D">
        <w:rPr>
          <w:color w:val="000000" w:themeColor="text1"/>
          <w:sz w:val="24"/>
          <w:szCs w:val="24"/>
        </w:rPr>
        <w:softHyphen/>
        <w:t>конами РФ и РБ «Об образовании», Федеральным законом «Об автономных учреждениях», Типовым положением об общеобразовательном учреждении и иными нормативными актами Российской Федерации, Уставом Учреждения, настоящим Положением, иными локальными нормативными актами Учреждения.</w:t>
      </w:r>
    </w:p>
    <w:p w:rsidR="00030664" w:rsidRPr="00E7589D" w:rsidRDefault="00923FEB" w:rsidP="00030664">
      <w:pPr>
        <w:spacing w:line="240" w:lineRule="auto"/>
        <w:ind w:firstLine="709"/>
        <w:jc w:val="both"/>
        <w:rPr>
          <w:color w:val="000000" w:themeColor="text1"/>
          <w:sz w:val="24"/>
          <w:szCs w:val="24"/>
        </w:rPr>
      </w:pPr>
      <w:r w:rsidRPr="00E7589D">
        <w:rPr>
          <w:color w:val="000000" w:themeColor="text1"/>
          <w:sz w:val="24"/>
          <w:szCs w:val="24"/>
        </w:rPr>
        <w:t xml:space="preserve">3. Наблюдательный совет Учреждения создается в </w:t>
      </w:r>
      <w:r w:rsidR="00030664" w:rsidRPr="00E7589D">
        <w:rPr>
          <w:color w:val="000000" w:themeColor="text1"/>
          <w:sz w:val="24"/>
          <w:szCs w:val="24"/>
        </w:rPr>
        <w:t xml:space="preserve">количестве 9 членов. </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В состав Наблюдательного совета входят:</w:t>
      </w:r>
    </w:p>
    <w:p w:rsidR="00030664" w:rsidRPr="00E7589D" w:rsidRDefault="00030664" w:rsidP="00030664">
      <w:pPr>
        <w:widowControl/>
        <w:numPr>
          <w:ilvl w:val="1"/>
          <w:numId w:val="3"/>
        </w:numPr>
        <w:tabs>
          <w:tab w:val="num" w:pos="0"/>
        </w:tabs>
        <w:suppressAutoHyphens/>
        <w:autoSpaceDE/>
        <w:autoSpaceDN/>
        <w:adjustRightInd/>
        <w:spacing w:line="240" w:lineRule="auto"/>
        <w:ind w:left="0" w:firstLine="720"/>
        <w:jc w:val="both"/>
        <w:rPr>
          <w:color w:val="000000" w:themeColor="text1"/>
          <w:spacing w:val="1"/>
          <w:sz w:val="24"/>
          <w:szCs w:val="24"/>
        </w:rPr>
      </w:pPr>
      <w:r w:rsidRPr="00E7589D">
        <w:rPr>
          <w:color w:val="000000" w:themeColor="text1"/>
          <w:sz w:val="24"/>
          <w:szCs w:val="24"/>
        </w:rPr>
        <w:t>2  представителя от Учредителя, в соответствии с приказом Учредителя о назначении;</w:t>
      </w:r>
    </w:p>
    <w:p w:rsidR="00030664" w:rsidRPr="00E7589D" w:rsidRDefault="00030664" w:rsidP="00030664">
      <w:pPr>
        <w:widowControl/>
        <w:numPr>
          <w:ilvl w:val="1"/>
          <w:numId w:val="3"/>
        </w:numPr>
        <w:tabs>
          <w:tab w:val="num" w:pos="0"/>
        </w:tabs>
        <w:suppressAutoHyphens/>
        <w:autoSpaceDE/>
        <w:autoSpaceDN/>
        <w:adjustRightInd/>
        <w:spacing w:line="240" w:lineRule="auto"/>
        <w:ind w:left="0" w:firstLine="720"/>
        <w:jc w:val="both"/>
        <w:rPr>
          <w:color w:val="000000" w:themeColor="text1"/>
          <w:spacing w:val="1"/>
          <w:sz w:val="24"/>
          <w:szCs w:val="24"/>
        </w:rPr>
      </w:pPr>
      <w:r w:rsidRPr="00E7589D">
        <w:rPr>
          <w:color w:val="000000" w:themeColor="text1"/>
          <w:sz w:val="24"/>
          <w:szCs w:val="24"/>
        </w:rPr>
        <w:t>1 представитель от органа местного самоуправления, на который Учредителем возложено управление муниципальным имуществом, в соответствии с приказом органа управления муниципальным имуществом о назначении;</w:t>
      </w:r>
    </w:p>
    <w:p w:rsidR="00030664" w:rsidRPr="00E7589D" w:rsidRDefault="00030664" w:rsidP="00030664">
      <w:pPr>
        <w:widowControl/>
        <w:numPr>
          <w:ilvl w:val="1"/>
          <w:numId w:val="3"/>
        </w:numPr>
        <w:tabs>
          <w:tab w:val="num" w:pos="0"/>
        </w:tabs>
        <w:suppressAutoHyphens/>
        <w:autoSpaceDE/>
        <w:autoSpaceDN/>
        <w:adjustRightInd/>
        <w:spacing w:line="240" w:lineRule="auto"/>
        <w:ind w:left="0" w:firstLine="720"/>
        <w:jc w:val="both"/>
        <w:rPr>
          <w:color w:val="000000" w:themeColor="text1"/>
          <w:spacing w:val="1"/>
          <w:sz w:val="24"/>
          <w:szCs w:val="24"/>
        </w:rPr>
      </w:pPr>
      <w:r w:rsidRPr="00E7589D">
        <w:rPr>
          <w:color w:val="000000" w:themeColor="text1"/>
          <w:sz w:val="24"/>
          <w:szCs w:val="24"/>
        </w:rPr>
        <w:t>3 представителя от Учреждения</w:t>
      </w:r>
      <w:r w:rsidR="00310753" w:rsidRPr="00E7589D">
        <w:rPr>
          <w:color w:val="000000" w:themeColor="text1"/>
          <w:sz w:val="24"/>
          <w:szCs w:val="24"/>
        </w:rPr>
        <w:t>, которые</w:t>
      </w:r>
      <w:r w:rsidRPr="00E7589D">
        <w:rPr>
          <w:color w:val="000000" w:themeColor="text1"/>
          <w:sz w:val="24"/>
          <w:szCs w:val="24"/>
        </w:rPr>
        <w:t xml:space="preserve"> избираются общим собранием работников Учреждения. Выборы проводятся тайным голосованием работников;</w:t>
      </w:r>
    </w:p>
    <w:p w:rsidR="00030664" w:rsidRPr="00E7589D" w:rsidRDefault="00030664" w:rsidP="00030664">
      <w:pPr>
        <w:pStyle w:val="ConsPlusNormal"/>
        <w:widowControl/>
        <w:numPr>
          <w:ilvl w:val="1"/>
          <w:numId w:val="3"/>
        </w:numPr>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3 представителя от общественности.</w:t>
      </w:r>
      <w:r w:rsidR="00310753" w:rsidRPr="00E7589D">
        <w:rPr>
          <w:color w:val="000000" w:themeColor="text1"/>
          <w:sz w:val="24"/>
          <w:szCs w:val="24"/>
        </w:rPr>
        <w:t xml:space="preserve"> </w:t>
      </w:r>
      <w:r w:rsidR="00310753" w:rsidRPr="00E7589D">
        <w:rPr>
          <w:rFonts w:ascii="Times New Roman" w:hAnsi="Times New Roman" w:cs="Times New Roman"/>
          <w:color w:val="000000" w:themeColor="text1"/>
          <w:sz w:val="24"/>
          <w:szCs w:val="24"/>
        </w:rPr>
        <w:t>Члены Наблюдательного совета из числа родителей (законных представителей обучающиеся всех ступеней общего образования) избираются общим собранием (конференцией) родителей (законных представителей обучающихся всех классов) по принципу «1 семья (полная или неполная) - 1 голос», независимо от количества детей данной семьи, обучающихся в Учреждении. Выборы проводятся тайным голосованием родителей. Выборы могут проводиться заочным голосованием родителей, если проведение общего собрания затруднено. Работники Учреждения, дети которых обучаются в Учреждении, не могут быть избраны в члены Наблюдательного совета в качестве представителей родителей (законных представителей обучающихся).</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 xml:space="preserve">Количество представителей государственных органов и органов местного самоуправления в составе Наблюдательного совета должно превышать одну треть от общего числа членов Наблюдательного совета. Количество представителей работников  </w:t>
      </w:r>
      <w:r w:rsidR="00310753" w:rsidRPr="00E7589D">
        <w:rPr>
          <w:rFonts w:ascii="Times New Roman" w:hAnsi="Times New Roman" w:cs="Times New Roman"/>
          <w:color w:val="000000" w:themeColor="text1"/>
          <w:sz w:val="24"/>
          <w:szCs w:val="24"/>
        </w:rPr>
        <w:t>Гимназии</w:t>
      </w:r>
      <w:r w:rsidRPr="00E7589D">
        <w:rPr>
          <w:rFonts w:ascii="Times New Roman" w:hAnsi="Times New Roman" w:cs="Times New Roman"/>
          <w:color w:val="000000" w:themeColor="text1"/>
          <w:sz w:val="24"/>
          <w:szCs w:val="24"/>
        </w:rPr>
        <w:t xml:space="preserve"> не может превышать одну треть от общего числа членов Наблюдательного совета.</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4. Членами Наблюдательного совета не могут быть:</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1) директор Учреждения и его заместители;</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2) лица, имеющие неснятую или непогашенную судимость.</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lastRenderedPageBreak/>
        <w:t>Одно и то же лицо может быть членом Наблюдательного совета  неограниченное число раз.</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 xml:space="preserve"> 5. Учреждение не вправе выплачивать членам Наблюдательного совета  вознаграждение за выполнение ими своих обязанностей, за исключением компенсации документально подтвержденных расходов, непосредственно связанных с участием в работе Наблюдательного совета.</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6. Решение о назначении членов Наблюдательного совета или досрочном прекращении их полномочий принимается Учредителем. Решение о назначении представителя работников Учреждения членом Наблюдательного совета или досрочном прекращении  его полномочий принимается в порядке, предусмотренном Уставом Учреждения.</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7. Полномочия члена Наблюдательною совета могут быть прекращены досрочно:</w:t>
      </w:r>
    </w:p>
    <w:p w:rsidR="00923FEB" w:rsidRPr="00E7589D" w:rsidRDefault="00923FEB" w:rsidP="00D22102">
      <w:pPr>
        <w:spacing w:line="240" w:lineRule="auto"/>
        <w:ind w:firstLine="709"/>
        <w:rPr>
          <w:color w:val="000000" w:themeColor="text1"/>
          <w:sz w:val="24"/>
          <w:szCs w:val="24"/>
        </w:rPr>
      </w:pPr>
      <w:r w:rsidRPr="00E7589D">
        <w:rPr>
          <w:bCs/>
          <w:color w:val="000000" w:themeColor="text1"/>
          <w:sz w:val="24"/>
          <w:szCs w:val="24"/>
        </w:rPr>
        <w:t>- по</w:t>
      </w:r>
      <w:r w:rsidRPr="00E7589D">
        <w:rPr>
          <w:color w:val="000000" w:themeColor="text1"/>
          <w:sz w:val="24"/>
          <w:szCs w:val="24"/>
        </w:rPr>
        <w:t xml:space="preserve"> просьбе</w:t>
      </w:r>
      <w:r w:rsidRPr="00E7589D">
        <w:rPr>
          <w:bCs/>
          <w:color w:val="000000" w:themeColor="text1"/>
          <w:sz w:val="24"/>
          <w:szCs w:val="24"/>
        </w:rPr>
        <w:t xml:space="preserve"> члена Наблюдательного</w:t>
      </w:r>
      <w:r w:rsidRPr="00E7589D">
        <w:rPr>
          <w:color w:val="000000" w:themeColor="text1"/>
          <w:sz w:val="24"/>
          <w:szCs w:val="24"/>
        </w:rPr>
        <w:t xml:space="preserve"> совета</w:t>
      </w:r>
      <w:r w:rsidRPr="00E7589D">
        <w:rPr>
          <w:bCs/>
          <w:color w:val="000000" w:themeColor="text1"/>
          <w:sz w:val="24"/>
          <w:szCs w:val="24"/>
        </w:rPr>
        <w:t>;</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 в случае невозможности исполнения членом Наблюдательного совета своих обязанностей по состоянию здоровья или по причине его отсутствия в месте нахождения учреждения в течение четырех месяцев;</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 в случае привлечения члена Наблюдательного совета к уголовной ответственности.</w:t>
      </w:r>
    </w:p>
    <w:p w:rsidR="00923FEB" w:rsidRPr="00E7589D" w:rsidRDefault="00923FEB" w:rsidP="00D22102">
      <w:pPr>
        <w:spacing w:line="240" w:lineRule="auto"/>
        <w:ind w:firstLine="709"/>
        <w:jc w:val="both"/>
        <w:rPr>
          <w:color w:val="000000" w:themeColor="text1"/>
          <w:sz w:val="24"/>
          <w:szCs w:val="24"/>
        </w:rPr>
      </w:pPr>
      <w:r w:rsidRPr="00E7589D">
        <w:rPr>
          <w:iCs/>
          <w:color w:val="000000" w:themeColor="text1"/>
          <w:sz w:val="24"/>
          <w:szCs w:val="24"/>
        </w:rPr>
        <w:t>8.</w:t>
      </w:r>
      <w:r w:rsidRPr="00E7589D">
        <w:rPr>
          <w:color w:val="000000" w:themeColor="text1"/>
          <w:sz w:val="24"/>
          <w:szCs w:val="24"/>
        </w:rPr>
        <w:t xml:space="preserve"> Вакантные места, образовавшиеся в Наблюдательном совете в связи со смертью или с досрочным прекращением полномочий его членов, замещаются на оставшийся срок полномочий Наблюдательного совета. </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 xml:space="preserve">9. Председатель Наблюдательного совета избирается на срок полномочий Наблюдательного сонета членами Наблюдательного совета из их числа простым большинством голосов от общего числа голосов членов </w:t>
      </w:r>
      <w:proofErr w:type="gramStart"/>
      <w:r w:rsidRPr="00E7589D">
        <w:rPr>
          <w:color w:val="000000" w:themeColor="text1"/>
          <w:sz w:val="24"/>
          <w:szCs w:val="24"/>
        </w:rPr>
        <w:t>Наблюдательною</w:t>
      </w:r>
      <w:proofErr w:type="gramEnd"/>
      <w:r w:rsidRPr="00E7589D">
        <w:rPr>
          <w:color w:val="000000" w:themeColor="text1"/>
          <w:sz w:val="24"/>
          <w:szCs w:val="24"/>
        </w:rPr>
        <w:t xml:space="preserve"> совета.</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10. Представитель работников Учреждения не может быть избран председателем Наблюдательного совета Учреждения.</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 xml:space="preserve">11. Наблюдательный совет </w:t>
      </w:r>
      <w:r w:rsidRPr="00E7589D">
        <w:rPr>
          <w:iCs/>
          <w:color w:val="000000" w:themeColor="text1"/>
          <w:sz w:val="24"/>
          <w:szCs w:val="24"/>
        </w:rPr>
        <w:t>в</w:t>
      </w:r>
      <w:r w:rsidRPr="00E7589D">
        <w:rPr>
          <w:color w:val="000000" w:themeColor="text1"/>
          <w:sz w:val="24"/>
          <w:szCs w:val="24"/>
        </w:rPr>
        <w:t xml:space="preserve"> любое время вправе переизбрать своего председателя.</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12. Председатель Наблюдательного совета учреждения организует работу Наблюдательного совета, созывает его заседания, председательствует на них и организует ведение протокола.</w:t>
      </w:r>
    </w:p>
    <w:p w:rsidR="00923FEB" w:rsidRPr="00E7589D" w:rsidRDefault="00923FEB" w:rsidP="00D22102">
      <w:pPr>
        <w:spacing w:line="240" w:lineRule="auto"/>
        <w:ind w:firstLine="709"/>
        <w:jc w:val="both"/>
        <w:rPr>
          <w:color w:val="000000" w:themeColor="text1"/>
          <w:sz w:val="24"/>
          <w:szCs w:val="24"/>
        </w:rPr>
      </w:pPr>
      <w:r w:rsidRPr="00E7589D">
        <w:rPr>
          <w:bCs/>
          <w:color w:val="000000" w:themeColor="text1"/>
          <w:sz w:val="24"/>
          <w:szCs w:val="24"/>
        </w:rPr>
        <w:t>13.</w:t>
      </w:r>
      <w:r w:rsidRPr="00E7589D">
        <w:rPr>
          <w:b/>
          <w:bCs/>
          <w:color w:val="000000" w:themeColor="text1"/>
          <w:sz w:val="24"/>
          <w:szCs w:val="24"/>
        </w:rPr>
        <w:t xml:space="preserve"> </w:t>
      </w:r>
      <w:r w:rsidRPr="00E7589D">
        <w:rPr>
          <w:bCs/>
          <w:color w:val="000000" w:themeColor="text1"/>
          <w:sz w:val="24"/>
          <w:szCs w:val="24"/>
        </w:rPr>
        <w:t>В</w:t>
      </w:r>
      <w:r w:rsidRPr="00E7589D">
        <w:rPr>
          <w:color w:val="000000" w:themeColor="text1"/>
          <w:sz w:val="24"/>
          <w:szCs w:val="24"/>
        </w:rPr>
        <w:t xml:space="preserve"> отсутствие председателя</w:t>
      </w:r>
      <w:r w:rsidRPr="00E7589D">
        <w:rPr>
          <w:bCs/>
          <w:color w:val="000000" w:themeColor="text1"/>
          <w:sz w:val="24"/>
          <w:szCs w:val="24"/>
        </w:rPr>
        <w:t xml:space="preserve"> Наблюдательного совета его функции </w:t>
      </w:r>
      <w:r w:rsidRPr="00E7589D">
        <w:rPr>
          <w:color w:val="000000" w:themeColor="text1"/>
          <w:sz w:val="24"/>
          <w:szCs w:val="24"/>
        </w:rPr>
        <w:t xml:space="preserve">осуществляет старший по возрасту член Наблюдательного совета, за исключением представителя работников Учреждения. </w:t>
      </w:r>
    </w:p>
    <w:p w:rsidR="00923FEB" w:rsidRPr="00E7589D" w:rsidRDefault="00923FEB" w:rsidP="00D22102">
      <w:pPr>
        <w:pStyle w:val="ConsPlusNormal"/>
        <w:widowControl/>
        <w:ind w:firstLine="0"/>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 xml:space="preserve">           14. Срок полномочий Наблюдательного совета составляет </w:t>
      </w:r>
      <w:r w:rsidR="00310753" w:rsidRPr="00E7589D">
        <w:rPr>
          <w:rFonts w:ascii="Times New Roman" w:hAnsi="Times New Roman" w:cs="Times New Roman"/>
          <w:color w:val="000000" w:themeColor="text1"/>
          <w:sz w:val="24"/>
          <w:szCs w:val="24"/>
        </w:rPr>
        <w:t xml:space="preserve">5 </w:t>
      </w:r>
      <w:r w:rsidRPr="00E7589D">
        <w:rPr>
          <w:rFonts w:ascii="Times New Roman" w:hAnsi="Times New Roman" w:cs="Times New Roman"/>
          <w:color w:val="000000" w:themeColor="text1"/>
          <w:sz w:val="24"/>
          <w:szCs w:val="24"/>
        </w:rPr>
        <w:t>лет</w:t>
      </w:r>
      <w:r w:rsidR="00310753" w:rsidRPr="00E7589D">
        <w:rPr>
          <w:rFonts w:ascii="Times New Roman" w:hAnsi="Times New Roman" w:cs="Times New Roman"/>
          <w:color w:val="000000" w:themeColor="text1"/>
          <w:sz w:val="24"/>
          <w:szCs w:val="24"/>
        </w:rPr>
        <w:t>.</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Заседания Наблюдательного совета проводятся по мере необходимости, но не реже одного раза в квартал.</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15. В пределах своей компетенции Наблюдательный совет рассматривает:</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1) предложения Учредителя или директора Учреждения о внесении изменений в Устав Учреждения;</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2) предложения Учредителя или директора Учреждения о создании и ликвидации филиалов Учреждения, об открытии и о закрытии его представительств;</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3) предложения Учредителя или директора Учреждения о реорганизации  Учреждения или о его ликвидации;</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4) предложения Учредителя или директора Учреждения об изъятии имущества, закрепленного за Учреждением на праве оперативного управления;</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5) предложения директора Учреждения об участии Учреждения в других юридических лицах, в том числе о внесении денежных средств и иного имущества в уставный (складочный) капитал других юридических лиц или передаче такого имущества иным образом другим юридическим лицам, в качестве учредителя или участника;</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6) проект плана финансово-хозяйственной деятельности Учреждения;</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lastRenderedPageBreak/>
        <w:t>7) по представлению директора Учреждения проекты отчетов о деятельности Учреждения и об использовании его имущества, об исполнении плана его финансово-хозяйственной деятельности, годовую бухгалтерскую отчетность Учреждения;</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8) предложения директора Учреждения о совершении сделок по распоряжению имуществом, которым в соответствии с законом Учреждение не вправе распоряжаться самостоятельно;</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9) предложения директора Учреждения о совершении крупных сделок;</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10) предложения директора Учреждения о совершении сделок, в совершении которых имеется заинтересованность;</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11) предложения директора Учреждения о выборе кредитных организаций, в которых Учреждение может открыть банковские счета;</w:t>
      </w:r>
    </w:p>
    <w:p w:rsidR="00923FEB" w:rsidRPr="00E7589D" w:rsidRDefault="00923FEB" w:rsidP="00D22102">
      <w:pPr>
        <w:pStyle w:val="ConsPlusNormal"/>
        <w:widowControl/>
        <w:ind w:firstLine="709"/>
        <w:jc w:val="both"/>
        <w:rPr>
          <w:rFonts w:ascii="Times New Roman" w:hAnsi="Times New Roman" w:cs="Times New Roman"/>
          <w:color w:val="000000" w:themeColor="text1"/>
          <w:sz w:val="24"/>
          <w:szCs w:val="24"/>
        </w:rPr>
      </w:pPr>
      <w:r w:rsidRPr="00E7589D">
        <w:rPr>
          <w:rFonts w:ascii="Times New Roman" w:hAnsi="Times New Roman" w:cs="Times New Roman"/>
          <w:color w:val="000000" w:themeColor="text1"/>
          <w:sz w:val="24"/>
          <w:szCs w:val="24"/>
        </w:rPr>
        <w:t>12) вопросы проведения аудита годовой бухгалтерской отчетности Учреждения и утверждения аудиторской организации</w:t>
      </w:r>
      <w:proofErr w:type="gramStart"/>
      <w:r w:rsidRPr="00E7589D">
        <w:rPr>
          <w:rFonts w:ascii="Times New Roman" w:hAnsi="Times New Roman" w:cs="Times New Roman"/>
          <w:color w:val="000000" w:themeColor="text1"/>
          <w:sz w:val="24"/>
          <w:szCs w:val="24"/>
        </w:rPr>
        <w:t>.»</w:t>
      </w:r>
      <w:proofErr w:type="gramEnd"/>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 xml:space="preserve">16. Но вопросам, указанным в подпунктах 1-5 и 8 пункта 15, Наблюдательный совет Учреждения дает рекомендации. Учредитель принимает по этим вопросам решения после рассмотрения рекомендаций Наблюдательного совета. </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17. По вопросу, указанному в подпункте 6 пункта 15, Наблюдательный совет даст заключение, копия которого направляется Учредителю.</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18. По вопросу, указанному в подпункте 11 пункта 15, Наблюдательный совет дает заключение. Директор Учреждения принимает по этим вопросам решения после рассмотрения заключений Наблюдательного совета Учреждения.</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19. Документы,  предоставляемые  в соответствии  с  подпунктом  7 пункта 15,  утверждаются Наблюдательным советом. Копии указанных документов направляются Учредителю.</w:t>
      </w:r>
    </w:p>
    <w:p w:rsidR="00923FEB" w:rsidRPr="00E7589D" w:rsidRDefault="00923FEB" w:rsidP="00D22102">
      <w:pPr>
        <w:spacing w:line="240" w:lineRule="auto"/>
        <w:ind w:firstLine="709"/>
        <w:jc w:val="both"/>
        <w:rPr>
          <w:color w:val="000000" w:themeColor="text1"/>
          <w:sz w:val="24"/>
          <w:szCs w:val="24"/>
        </w:rPr>
      </w:pPr>
      <w:r w:rsidRPr="00E7589D">
        <w:rPr>
          <w:iCs/>
          <w:color w:val="000000" w:themeColor="text1"/>
          <w:sz w:val="24"/>
          <w:szCs w:val="24"/>
        </w:rPr>
        <w:t>20.</w:t>
      </w:r>
      <w:r w:rsidRPr="00E7589D">
        <w:rPr>
          <w:color w:val="000000" w:themeColor="text1"/>
          <w:sz w:val="24"/>
          <w:szCs w:val="24"/>
        </w:rPr>
        <w:t xml:space="preserve"> По вопросам, указанным в подпунктах 9, 10 и 12 пункта 15 Наблюдательный совет принимает решения, обязательные для Директора Учреждения.</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21. Рекомендации и заключения по вопросам, указанным в подпунктах 1-8 и 11, даются большинством голосов от общего числа голосов членов Наблюдательного совета.</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22. Решения по вопросам, указанным в подпунктах 9, 12 пункта 15 принимаются Наблюдательным советом большинством в две трети голосов от общего числа голосов членов Наблюдательного совета.</w:t>
      </w:r>
    </w:p>
    <w:p w:rsidR="00923FEB" w:rsidRPr="00E7589D" w:rsidRDefault="00923FEB" w:rsidP="00D22102">
      <w:pPr>
        <w:spacing w:line="240" w:lineRule="auto"/>
        <w:ind w:firstLine="709"/>
        <w:jc w:val="both"/>
        <w:rPr>
          <w:color w:val="000000" w:themeColor="text1"/>
          <w:sz w:val="24"/>
          <w:szCs w:val="24"/>
        </w:rPr>
      </w:pPr>
      <w:r w:rsidRPr="00E7589D">
        <w:rPr>
          <w:iCs/>
          <w:color w:val="000000" w:themeColor="text1"/>
          <w:sz w:val="24"/>
          <w:szCs w:val="24"/>
        </w:rPr>
        <w:t>23.</w:t>
      </w:r>
      <w:r w:rsidRPr="00E7589D">
        <w:rPr>
          <w:color w:val="000000" w:themeColor="text1"/>
          <w:sz w:val="24"/>
          <w:szCs w:val="24"/>
        </w:rPr>
        <w:t xml:space="preserve"> Решение по вопросу, указанному в подпункте 10, принимаются Наблюдательным советом в порядке, установленном частями 1 и 2 статьи 17 Федерального закона «Об автономных учреждениях».</w:t>
      </w:r>
    </w:p>
    <w:p w:rsidR="00923FEB" w:rsidRPr="00E7589D" w:rsidRDefault="00923FEB" w:rsidP="00D22102">
      <w:pPr>
        <w:spacing w:line="240" w:lineRule="auto"/>
        <w:ind w:firstLine="709"/>
        <w:jc w:val="both"/>
        <w:rPr>
          <w:color w:val="000000" w:themeColor="text1"/>
          <w:sz w:val="24"/>
          <w:szCs w:val="24"/>
        </w:rPr>
      </w:pPr>
      <w:r w:rsidRPr="00E7589D">
        <w:rPr>
          <w:iCs/>
          <w:color w:val="000000" w:themeColor="text1"/>
          <w:sz w:val="24"/>
          <w:szCs w:val="24"/>
        </w:rPr>
        <w:t>24</w:t>
      </w:r>
      <w:r w:rsidRPr="00E7589D">
        <w:rPr>
          <w:i/>
          <w:iCs/>
          <w:color w:val="000000" w:themeColor="text1"/>
          <w:sz w:val="24"/>
          <w:szCs w:val="24"/>
        </w:rPr>
        <w:t>.</w:t>
      </w:r>
      <w:r w:rsidRPr="00E7589D">
        <w:rPr>
          <w:color w:val="000000" w:themeColor="text1"/>
          <w:sz w:val="24"/>
          <w:szCs w:val="24"/>
        </w:rPr>
        <w:t xml:space="preserve"> </w:t>
      </w:r>
      <w:proofErr w:type="gramStart"/>
      <w:r w:rsidRPr="00E7589D">
        <w:rPr>
          <w:color w:val="000000" w:themeColor="text1"/>
          <w:sz w:val="24"/>
          <w:szCs w:val="24"/>
        </w:rPr>
        <w:t>Вопросы, относящиеся к компетенции Наблюдательного совела, не могут быть переданы на рассмотрение других органов Учреждения.</w:t>
      </w:r>
      <w:proofErr w:type="gramEnd"/>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 xml:space="preserve">25. По требованию Наблюдательного совета или любого из его членов другие органы Учреждения обязаны предоставить информацию по вопросам, относящимся к компетенции Наблюдательного совета.   </w:t>
      </w:r>
    </w:p>
    <w:p w:rsidR="00923FEB" w:rsidRPr="00E7589D" w:rsidRDefault="00923FEB" w:rsidP="00D22102">
      <w:pPr>
        <w:spacing w:line="240" w:lineRule="auto"/>
        <w:ind w:firstLine="709"/>
        <w:jc w:val="both"/>
        <w:rPr>
          <w:color w:val="000000" w:themeColor="text1"/>
          <w:sz w:val="24"/>
          <w:szCs w:val="24"/>
        </w:rPr>
      </w:pPr>
      <w:r w:rsidRPr="00E7589D">
        <w:rPr>
          <w:iCs/>
          <w:color w:val="000000" w:themeColor="text1"/>
          <w:sz w:val="24"/>
          <w:szCs w:val="24"/>
        </w:rPr>
        <w:t>26</w:t>
      </w:r>
      <w:r w:rsidRPr="00E7589D">
        <w:rPr>
          <w:i/>
          <w:iCs/>
          <w:color w:val="000000" w:themeColor="text1"/>
          <w:sz w:val="24"/>
          <w:szCs w:val="24"/>
        </w:rPr>
        <w:t>.</w:t>
      </w:r>
      <w:r w:rsidRPr="00E7589D">
        <w:rPr>
          <w:color w:val="000000" w:themeColor="text1"/>
          <w:sz w:val="24"/>
          <w:szCs w:val="24"/>
        </w:rPr>
        <w:t xml:space="preserve"> Порядок проведения заседаний Наблюдательного совета.</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 Заседания Наблюдательного совета проводятся по мере необходимости, но не реже одного раза в квартал.</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 Заседание Наблюдательного совета созывается его председателем по собственной инициативе,   по  требованию   Учредителя,   члена Наблюдательного совета или Директора Учреждения.</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 В заседании Наблюдательного совета вправе участвовать Директор Учреждения. Иные приглашенные председателем Наблюдательного совета лица могут участвовать в заседании Наблюдательного совета, если против их присутствия не возражает более чем одна треть от общего числа членов Наблюдательного совета.</w:t>
      </w:r>
    </w:p>
    <w:p w:rsidR="00923FEB" w:rsidRPr="00E7589D" w:rsidRDefault="00923FEB" w:rsidP="00D22102">
      <w:pPr>
        <w:numPr>
          <w:ilvl w:val="0"/>
          <w:numId w:val="1"/>
        </w:numPr>
        <w:tabs>
          <w:tab w:val="clear" w:pos="720"/>
          <w:tab w:val="left" w:pos="426"/>
          <w:tab w:val="num" w:pos="567"/>
        </w:tabs>
        <w:spacing w:line="240" w:lineRule="auto"/>
        <w:ind w:left="0" w:firstLine="709"/>
        <w:jc w:val="both"/>
        <w:rPr>
          <w:color w:val="000000" w:themeColor="text1"/>
          <w:sz w:val="24"/>
          <w:szCs w:val="24"/>
        </w:rPr>
      </w:pPr>
      <w:r w:rsidRPr="00E7589D">
        <w:rPr>
          <w:color w:val="000000" w:themeColor="text1"/>
          <w:sz w:val="24"/>
          <w:szCs w:val="24"/>
        </w:rPr>
        <w:t xml:space="preserve">Заседание Наблюдательного совета является правомочным, если все члены Наблюдательного совета извещены о времени и месте его проведения и на заседании присутствует более половины членов Наблюдательного совета. Передача членом </w:t>
      </w:r>
      <w:r w:rsidRPr="00E7589D">
        <w:rPr>
          <w:color w:val="000000" w:themeColor="text1"/>
          <w:sz w:val="24"/>
          <w:szCs w:val="24"/>
        </w:rPr>
        <w:lastRenderedPageBreak/>
        <w:t>Наблюдательного совета своего голоса другому лицу не допускается.</w:t>
      </w:r>
    </w:p>
    <w:p w:rsidR="00923FEB" w:rsidRPr="00E7589D" w:rsidRDefault="00923FEB" w:rsidP="00D22102">
      <w:pPr>
        <w:numPr>
          <w:ilvl w:val="0"/>
          <w:numId w:val="2"/>
        </w:numPr>
        <w:tabs>
          <w:tab w:val="clear" w:pos="720"/>
          <w:tab w:val="left" w:pos="426"/>
          <w:tab w:val="num" w:pos="567"/>
        </w:tabs>
        <w:spacing w:line="240" w:lineRule="auto"/>
        <w:ind w:left="0" w:firstLine="709"/>
        <w:jc w:val="both"/>
        <w:rPr>
          <w:color w:val="000000" w:themeColor="text1"/>
          <w:sz w:val="24"/>
          <w:szCs w:val="24"/>
        </w:rPr>
      </w:pPr>
      <w:r w:rsidRPr="00E7589D">
        <w:rPr>
          <w:color w:val="000000" w:themeColor="text1"/>
          <w:sz w:val="24"/>
          <w:szCs w:val="24"/>
        </w:rPr>
        <w:t>Каждый член Наблюдательного совета имеет при голосовании один голос. В случае равенства голосов решающим является голос председателя Наблюдательного совета.</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 xml:space="preserve">Первое заседание Наблюдательного совета после его создания, а также первое заседание нового состава Наблюдательного совета созывается по требованию Учредителя. До избрания председателя Наблюдательного совета на таком заседании председательствует старший по возрасту член Наблюдательного совета за исключением представителя работников Учреждения. </w:t>
      </w:r>
    </w:p>
    <w:p w:rsidR="00923FEB" w:rsidRPr="00E7589D" w:rsidRDefault="00923FEB" w:rsidP="00D22102">
      <w:pPr>
        <w:spacing w:line="240" w:lineRule="auto"/>
        <w:ind w:firstLine="709"/>
        <w:jc w:val="both"/>
        <w:rPr>
          <w:color w:val="000000" w:themeColor="text1"/>
          <w:sz w:val="24"/>
          <w:szCs w:val="24"/>
        </w:rPr>
      </w:pPr>
      <w:r w:rsidRPr="00E7589D">
        <w:rPr>
          <w:color w:val="000000" w:themeColor="text1"/>
          <w:sz w:val="24"/>
          <w:szCs w:val="24"/>
        </w:rPr>
        <w:t xml:space="preserve">27. Для повышения эффективности работы </w:t>
      </w:r>
      <w:r w:rsidR="008D284E" w:rsidRPr="00E7589D">
        <w:rPr>
          <w:color w:val="000000" w:themeColor="text1"/>
          <w:sz w:val="24"/>
          <w:szCs w:val="24"/>
        </w:rPr>
        <w:t>Гимназии</w:t>
      </w:r>
      <w:r w:rsidRPr="00E7589D">
        <w:rPr>
          <w:color w:val="000000" w:themeColor="text1"/>
          <w:sz w:val="24"/>
          <w:szCs w:val="24"/>
        </w:rPr>
        <w:t xml:space="preserve"> Наблюдательный совет имеет право создавать постоянно действующие рабочие группы внутри учреждения. К работе рабочих групп могут привлекаться узкие специалисты.</w:t>
      </w:r>
    </w:p>
    <w:p w:rsidR="00A043D8" w:rsidRPr="00E7589D" w:rsidRDefault="00A043D8" w:rsidP="00D22102">
      <w:pPr>
        <w:spacing w:line="240" w:lineRule="auto"/>
        <w:rPr>
          <w:color w:val="000000" w:themeColor="text1"/>
          <w:sz w:val="24"/>
          <w:szCs w:val="24"/>
        </w:rPr>
      </w:pPr>
    </w:p>
    <w:sectPr w:rsidR="00A043D8" w:rsidRPr="00E7589D" w:rsidSect="00A043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06C20"/>
    <w:multiLevelType w:val="hybridMultilevel"/>
    <w:tmpl w:val="4EE2C62E"/>
    <w:lvl w:ilvl="0" w:tplc="0C4656F0">
      <w:start w:val="1"/>
      <w:numFmt w:val="bullet"/>
      <w:lvlText w:val=""/>
      <w:lvlJc w:val="left"/>
      <w:pPr>
        <w:tabs>
          <w:tab w:val="num" w:pos="2160"/>
        </w:tabs>
        <w:ind w:left="2160" w:hanging="360"/>
      </w:pPr>
      <w:rPr>
        <w:rFonts w:ascii="Symbol" w:hAnsi="Symbol" w:hint="default"/>
      </w:rPr>
    </w:lvl>
    <w:lvl w:ilvl="1" w:tplc="0C4656F0">
      <w:start w:val="1"/>
      <w:numFmt w:val="bullet"/>
      <w:lvlText w:val=""/>
      <w:lvlJc w:val="left"/>
      <w:pPr>
        <w:tabs>
          <w:tab w:val="num" w:pos="1070"/>
        </w:tabs>
        <w:ind w:left="1070" w:hanging="360"/>
      </w:pPr>
      <w:rPr>
        <w:rFonts w:ascii="Symbol" w:hAnsi="Symbol" w:hint="default"/>
      </w:rPr>
    </w:lvl>
    <w:lvl w:ilvl="2" w:tplc="04190005">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nsid w:val="33D40B45"/>
    <w:multiLevelType w:val="hybridMultilevel"/>
    <w:tmpl w:val="0B680742"/>
    <w:lvl w:ilvl="0" w:tplc="01A216C0">
      <w:start w:val="1"/>
      <w:numFmt w:val="bullet"/>
      <w:lvlText w:val=""/>
      <w:lvlJc w:val="left"/>
      <w:pPr>
        <w:tabs>
          <w:tab w:val="num" w:pos="720"/>
        </w:tabs>
        <w:ind w:left="720" w:hanging="360"/>
      </w:pPr>
      <w:rPr>
        <w:rFonts w:ascii="Wingdings" w:hAnsi="Wingdings" w:hint="default"/>
        <w:b w:val="0"/>
        <w:i w:val="0"/>
        <w:sz w:val="18"/>
        <w:szCs w:val="18"/>
        <w:u w:val="none"/>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56844098"/>
    <w:multiLevelType w:val="hybridMultilevel"/>
    <w:tmpl w:val="9E6ABCBC"/>
    <w:lvl w:ilvl="0" w:tplc="01A216C0">
      <w:start w:val="1"/>
      <w:numFmt w:val="bullet"/>
      <w:lvlText w:val=""/>
      <w:lvlJc w:val="left"/>
      <w:pPr>
        <w:tabs>
          <w:tab w:val="num" w:pos="720"/>
        </w:tabs>
        <w:ind w:left="720" w:hanging="360"/>
      </w:pPr>
      <w:rPr>
        <w:rFonts w:ascii="Wingdings" w:hAnsi="Wingdings" w:hint="default"/>
        <w:b w:val="0"/>
        <w:i w:val="0"/>
        <w:sz w:val="18"/>
        <w:szCs w:val="18"/>
        <w:u w:val="none"/>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923FEB"/>
    <w:rsid w:val="00000215"/>
    <w:rsid w:val="000008D3"/>
    <w:rsid w:val="00000A65"/>
    <w:rsid w:val="00000F22"/>
    <w:rsid w:val="0000141E"/>
    <w:rsid w:val="00001A61"/>
    <w:rsid w:val="00001F65"/>
    <w:rsid w:val="0000291D"/>
    <w:rsid w:val="00003443"/>
    <w:rsid w:val="00003444"/>
    <w:rsid w:val="000038BD"/>
    <w:rsid w:val="00003BE4"/>
    <w:rsid w:val="00004BA3"/>
    <w:rsid w:val="000057A5"/>
    <w:rsid w:val="00005C9C"/>
    <w:rsid w:val="00006251"/>
    <w:rsid w:val="000068F6"/>
    <w:rsid w:val="00007013"/>
    <w:rsid w:val="000074D6"/>
    <w:rsid w:val="00007764"/>
    <w:rsid w:val="000110C6"/>
    <w:rsid w:val="0001161C"/>
    <w:rsid w:val="00011998"/>
    <w:rsid w:val="000121E5"/>
    <w:rsid w:val="00012A77"/>
    <w:rsid w:val="00013DA3"/>
    <w:rsid w:val="0001478F"/>
    <w:rsid w:val="000147D6"/>
    <w:rsid w:val="000150FC"/>
    <w:rsid w:val="000163DE"/>
    <w:rsid w:val="00016478"/>
    <w:rsid w:val="00016DF5"/>
    <w:rsid w:val="000179DD"/>
    <w:rsid w:val="00017B3E"/>
    <w:rsid w:val="00020F13"/>
    <w:rsid w:val="00022759"/>
    <w:rsid w:val="00022BBC"/>
    <w:rsid w:val="00022CA1"/>
    <w:rsid w:val="000235E4"/>
    <w:rsid w:val="0002389C"/>
    <w:rsid w:val="00024088"/>
    <w:rsid w:val="000251EC"/>
    <w:rsid w:val="00025EC4"/>
    <w:rsid w:val="000260EF"/>
    <w:rsid w:val="00027938"/>
    <w:rsid w:val="00027E43"/>
    <w:rsid w:val="00030664"/>
    <w:rsid w:val="0003086E"/>
    <w:rsid w:val="00030B62"/>
    <w:rsid w:val="00031702"/>
    <w:rsid w:val="00031B2E"/>
    <w:rsid w:val="00031B36"/>
    <w:rsid w:val="000325EC"/>
    <w:rsid w:val="00032AFD"/>
    <w:rsid w:val="00032E89"/>
    <w:rsid w:val="00033E66"/>
    <w:rsid w:val="000347D9"/>
    <w:rsid w:val="000351EE"/>
    <w:rsid w:val="00035290"/>
    <w:rsid w:val="0003555C"/>
    <w:rsid w:val="00035E85"/>
    <w:rsid w:val="000363A7"/>
    <w:rsid w:val="00036490"/>
    <w:rsid w:val="00037EF4"/>
    <w:rsid w:val="00040423"/>
    <w:rsid w:val="0004067D"/>
    <w:rsid w:val="00040E33"/>
    <w:rsid w:val="00041110"/>
    <w:rsid w:val="0004123D"/>
    <w:rsid w:val="00041907"/>
    <w:rsid w:val="00041EE3"/>
    <w:rsid w:val="000424AF"/>
    <w:rsid w:val="00042908"/>
    <w:rsid w:val="00042B23"/>
    <w:rsid w:val="00042B54"/>
    <w:rsid w:val="00043D21"/>
    <w:rsid w:val="0004470F"/>
    <w:rsid w:val="000449AF"/>
    <w:rsid w:val="00044C7B"/>
    <w:rsid w:val="000453B8"/>
    <w:rsid w:val="0004554C"/>
    <w:rsid w:val="00045A17"/>
    <w:rsid w:val="00046285"/>
    <w:rsid w:val="00046687"/>
    <w:rsid w:val="00046E05"/>
    <w:rsid w:val="000474AD"/>
    <w:rsid w:val="00047BF8"/>
    <w:rsid w:val="0005028D"/>
    <w:rsid w:val="000511EA"/>
    <w:rsid w:val="00052243"/>
    <w:rsid w:val="000537C8"/>
    <w:rsid w:val="00054571"/>
    <w:rsid w:val="00054860"/>
    <w:rsid w:val="00054E51"/>
    <w:rsid w:val="000550E3"/>
    <w:rsid w:val="00055110"/>
    <w:rsid w:val="00056A84"/>
    <w:rsid w:val="000571C5"/>
    <w:rsid w:val="00057D08"/>
    <w:rsid w:val="00060C9B"/>
    <w:rsid w:val="0006188F"/>
    <w:rsid w:val="000619E5"/>
    <w:rsid w:val="00062C5F"/>
    <w:rsid w:val="00063C0D"/>
    <w:rsid w:val="00063FFC"/>
    <w:rsid w:val="000642B8"/>
    <w:rsid w:val="00065848"/>
    <w:rsid w:val="00066815"/>
    <w:rsid w:val="00067304"/>
    <w:rsid w:val="000718FB"/>
    <w:rsid w:val="00072B97"/>
    <w:rsid w:val="00072D2E"/>
    <w:rsid w:val="0007309F"/>
    <w:rsid w:val="0007314F"/>
    <w:rsid w:val="0007315D"/>
    <w:rsid w:val="00073379"/>
    <w:rsid w:val="00073F06"/>
    <w:rsid w:val="00074DB7"/>
    <w:rsid w:val="00075040"/>
    <w:rsid w:val="000755FF"/>
    <w:rsid w:val="00076CF6"/>
    <w:rsid w:val="0007764A"/>
    <w:rsid w:val="00077891"/>
    <w:rsid w:val="000778F1"/>
    <w:rsid w:val="00077F7A"/>
    <w:rsid w:val="00080536"/>
    <w:rsid w:val="00080647"/>
    <w:rsid w:val="000814D7"/>
    <w:rsid w:val="000823E9"/>
    <w:rsid w:val="00082FD4"/>
    <w:rsid w:val="00083564"/>
    <w:rsid w:val="00083576"/>
    <w:rsid w:val="00083BC7"/>
    <w:rsid w:val="00084FF0"/>
    <w:rsid w:val="00085602"/>
    <w:rsid w:val="0008560B"/>
    <w:rsid w:val="000858C3"/>
    <w:rsid w:val="00086C02"/>
    <w:rsid w:val="00086CF6"/>
    <w:rsid w:val="00086D41"/>
    <w:rsid w:val="00086DAE"/>
    <w:rsid w:val="0008752A"/>
    <w:rsid w:val="00090B34"/>
    <w:rsid w:val="00090C8B"/>
    <w:rsid w:val="00091139"/>
    <w:rsid w:val="0009113C"/>
    <w:rsid w:val="00092B2A"/>
    <w:rsid w:val="00092B60"/>
    <w:rsid w:val="0009326C"/>
    <w:rsid w:val="00093355"/>
    <w:rsid w:val="000942EE"/>
    <w:rsid w:val="00095E8C"/>
    <w:rsid w:val="00096A7B"/>
    <w:rsid w:val="000A04D9"/>
    <w:rsid w:val="000A0D6B"/>
    <w:rsid w:val="000A1053"/>
    <w:rsid w:val="000A18D2"/>
    <w:rsid w:val="000A1EF6"/>
    <w:rsid w:val="000A3266"/>
    <w:rsid w:val="000A3542"/>
    <w:rsid w:val="000A37B2"/>
    <w:rsid w:val="000A3A2E"/>
    <w:rsid w:val="000A3E4D"/>
    <w:rsid w:val="000A53D0"/>
    <w:rsid w:val="000A6726"/>
    <w:rsid w:val="000A6FA0"/>
    <w:rsid w:val="000A7460"/>
    <w:rsid w:val="000A7711"/>
    <w:rsid w:val="000A7BAC"/>
    <w:rsid w:val="000B0497"/>
    <w:rsid w:val="000B051A"/>
    <w:rsid w:val="000B0721"/>
    <w:rsid w:val="000B0772"/>
    <w:rsid w:val="000B0801"/>
    <w:rsid w:val="000B0BCA"/>
    <w:rsid w:val="000B18CE"/>
    <w:rsid w:val="000B1AB3"/>
    <w:rsid w:val="000B2103"/>
    <w:rsid w:val="000B231C"/>
    <w:rsid w:val="000B2F4B"/>
    <w:rsid w:val="000B3AF3"/>
    <w:rsid w:val="000B3C7A"/>
    <w:rsid w:val="000B4223"/>
    <w:rsid w:val="000B4B32"/>
    <w:rsid w:val="000B69AC"/>
    <w:rsid w:val="000B6D8C"/>
    <w:rsid w:val="000B705E"/>
    <w:rsid w:val="000B7480"/>
    <w:rsid w:val="000B783B"/>
    <w:rsid w:val="000B7CA3"/>
    <w:rsid w:val="000C1C91"/>
    <w:rsid w:val="000C227B"/>
    <w:rsid w:val="000C315B"/>
    <w:rsid w:val="000C31F4"/>
    <w:rsid w:val="000C31F6"/>
    <w:rsid w:val="000C3288"/>
    <w:rsid w:val="000C426F"/>
    <w:rsid w:val="000C47F0"/>
    <w:rsid w:val="000C496A"/>
    <w:rsid w:val="000C4C0B"/>
    <w:rsid w:val="000C56BB"/>
    <w:rsid w:val="000C6899"/>
    <w:rsid w:val="000C74FD"/>
    <w:rsid w:val="000C78E7"/>
    <w:rsid w:val="000C7BD4"/>
    <w:rsid w:val="000D0727"/>
    <w:rsid w:val="000D07DA"/>
    <w:rsid w:val="000D0B07"/>
    <w:rsid w:val="000D129F"/>
    <w:rsid w:val="000D160D"/>
    <w:rsid w:val="000D16E6"/>
    <w:rsid w:val="000D4EEC"/>
    <w:rsid w:val="000D4EF2"/>
    <w:rsid w:val="000D500A"/>
    <w:rsid w:val="000D5E54"/>
    <w:rsid w:val="000D704C"/>
    <w:rsid w:val="000D73B2"/>
    <w:rsid w:val="000D7493"/>
    <w:rsid w:val="000D7F20"/>
    <w:rsid w:val="000E14FA"/>
    <w:rsid w:val="000E1825"/>
    <w:rsid w:val="000E2995"/>
    <w:rsid w:val="000E2D35"/>
    <w:rsid w:val="000E440E"/>
    <w:rsid w:val="000E490E"/>
    <w:rsid w:val="000E4B4B"/>
    <w:rsid w:val="000E4D1F"/>
    <w:rsid w:val="000E54BC"/>
    <w:rsid w:val="000E600F"/>
    <w:rsid w:val="000E6120"/>
    <w:rsid w:val="000E694A"/>
    <w:rsid w:val="000E7F14"/>
    <w:rsid w:val="000F0CC4"/>
    <w:rsid w:val="000F270D"/>
    <w:rsid w:val="000F2ABF"/>
    <w:rsid w:val="000F2E80"/>
    <w:rsid w:val="000F3462"/>
    <w:rsid w:val="000F34E8"/>
    <w:rsid w:val="000F398B"/>
    <w:rsid w:val="000F54E7"/>
    <w:rsid w:val="000F6316"/>
    <w:rsid w:val="000F6EE5"/>
    <w:rsid w:val="000F6FB5"/>
    <w:rsid w:val="000F7416"/>
    <w:rsid w:val="000F7591"/>
    <w:rsid w:val="000F7A3B"/>
    <w:rsid w:val="000F7DB2"/>
    <w:rsid w:val="00100518"/>
    <w:rsid w:val="00100835"/>
    <w:rsid w:val="001012A3"/>
    <w:rsid w:val="0010137C"/>
    <w:rsid w:val="00101D30"/>
    <w:rsid w:val="00101F91"/>
    <w:rsid w:val="001024AC"/>
    <w:rsid w:val="0010325C"/>
    <w:rsid w:val="001037B2"/>
    <w:rsid w:val="00104103"/>
    <w:rsid w:val="0010541D"/>
    <w:rsid w:val="00105B8F"/>
    <w:rsid w:val="00106B69"/>
    <w:rsid w:val="0011011A"/>
    <w:rsid w:val="00110127"/>
    <w:rsid w:val="00110AF2"/>
    <w:rsid w:val="00111140"/>
    <w:rsid w:val="00111E24"/>
    <w:rsid w:val="00112168"/>
    <w:rsid w:val="00112535"/>
    <w:rsid w:val="00112BBE"/>
    <w:rsid w:val="00112D85"/>
    <w:rsid w:val="00112DD9"/>
    <w:rsid w:val="00113378"/>
    <w:rsid w:val="00113C98"/>
    <w:rsid w:val="00114602"/>
    <w:rsid w:val="00114769"/>
    <w:rsid w:val="00114F56"/>
    <w:rsid w:val="00115071"/>
    <w:rsid w:val="0011543E"/>
    <w:rsid w:val="00115905"/>
    <w:rsid w:val="001165D5"/>
    <w:rsid w:val="00117741"/>
    <w:rsid w:val="001178A6"/>
    <w:rsid w:val="00120323"/>
    <w:rsid w:val="00120C1B"/>
    <w:rsid w:val="00121081"/>
    <w:rsid w:val="00121769"/>
    <w:rsid w:val="00121E52"/>
    <w:rsid w:val="001221F0"/>
    <w:rsid w:val="00122D37"/>
    <w:rsid w:val="00122D66"/>
    <w:rsid w:val="00124033"/>
    <w:rsid w:val="001247DC"/>
    <w:rsid w:val="00125E1B"/>
    <w:rsid w:val="00126A75"/>
    <w:rsid w:val="001276F4"/>
    <w:rsid w:val="00130AA8"/>
    <w:rsid w:val="00130B62"/>
    <w:rsid w:val="00131A3A"/>
    <w:rsid w:val="0013268D"/>
    <w:rsid w:val="001329FB"/>
    <w:rsid w:val="001331F2"/>
    <w:rsid w:val="0013419B"/>
    <w:rsid w:val="00134341"/>
    <w:rsid w:val="0013477D"/>
    <w:rsid w:val="0013480E"/>
    <w:rsid w:val="00134993"/>
    <w:rsid w:val="00134A93"/>
    <w:rsid w:val="00135110"/>
    <w:rsid w:val="001352C6"/>
    <w:rsid w:val="001356BB"/>
    <w:rsid w:val="00135BA4"/>
    <w:rsid w:val="001360BA"/>
    <w:rsid w:val="0013701D"/>
    <w:rsid w:val="001373A8"/>
    <w:rsid w:val="00137CD6"/>
    <w:rsid w:val="00137DA4"/>
    <w:rsid w:val="00137FF1"/>
    <w:rsid w:val="001400A5"/>
    <w:rsid w:val="00140403"/>
    <w:rsid w:val="001405E0"/>
    <w:rsid w:val="00140981"/>
    <w:rsid w:val="00143591"/>
    <w:rsid w:val="00143B95"/>
    <w:rsid w:val="00143D23"/>
    <w:rsid w:val="00143E42"/>
    <w:rsid w:val="00144007"/>
    <w:rsid w:val="00144B3B"/>
    <w:rsid w:val="00144D22"/>
    <w:rsid w:val="00144DDF"/>
    <w:rsid w:val="00145657"/>
    <w:rsid w:val="00145E56"/>
    <w:rsid w:val="001470AE"/>
    <w:rsid w:val="001476D0"/>
    <w:rsid w:val="00150242"/>
    <w:rsid w:val="0015190A"/>
    <w:rsid w:val="0015221A"/>
    <w:rsid w:val="001546D0"/>
    <w:rsid w:val="00155059"/>
    <w:rsid w:val="001551C8"/>
    <w:rsid w:val="00155DF0"/>
    <w:rsid w:val="00157792"/>
    <w:rsid w:val="001577C4"/>
    <w:rsid w:val="00160977"/>
    <w:rsid w:val="00160D1E"/>
    <w:rsid w:val="001612F0"/>
    <w:rsid w:val="0016165A"/>
    <w:rsid w:val="00161D34"/>
    <w:rsid w:val="00161FEA"/>
    <w:rsid w:val="001623C8"/>
    <w:rsid w:val="001627DD"/>
    <w:rsid w:val="00162953"/>
    <w:rsid w:val="00162C13"/>
    <w:rsid w:val="001641A6"/>
    <w:rsid w:val="001650A6"/>
    <w:rsid w:val="001653C1"/>
    <w:rsid w:val="001661BE"/>
    <w:rsid w:val="00166623"/>
    <w:rsid w:val="00167662"/>
    <w:rsid w:val="00167E56"/>
    <w:rsid w:val="001705C7"/>
    <w:rsid w:val="001705EF"/>
    <w:rsid w:val="00170734"/>
    <w:rsid w:val="001707DC"/>
    <w:rsid w:val="00170D6A"/>
    <w:rsid w:val="00171360"/>
    <w:rsid w:val="00171857"/>
    <w:rsid w:val="00172055"/>
    <w:rsid w:val="0017205D"/>
    <w:rsid w:val="00172E45"/>
    <w:rsid w:val="001742C7"/>
    <w:rsid w:val="00174654"/>
    <w:rsid w:val="0017489D"/>
    <w:rsid w:val="00175A60"/>
    <w:rsid w:val="00175D17"/>
    <w:rsid w:val="00176327"/>
    <w:rsid w:val="00177025"/>
    <w:rsid w:val="00177908"/>
    <w:rsid w:val="00180285"/>
    <w:rsid w:val="00180D82"/>
    <w:rsid w:val="00181BC4"/>
    <w:rsid w:val="00181D00"/>
    <w:rsid w:val="00183060"/>
    <w:rsid w:val="001841A5"/>
    <w:rsid w:val="00184435"/>
    <w:rsid w:val="00185789"/>
    <w:rsid w:val="00186951"/>
    <w:rsid w:val="001871ED"/>
    <w:rsid w:val="0018765B"/>
    <w:rsid w:val="00187C3C"/>
    <w:rsid w:val="00190072"/>
    <w:rsid w:val="001902D1"/>
    <w:rsid w:val="00190861"/>
    <w:rsid w:val="0019102E"/>
    <w:rsid w:val="00191300"/>
    <w:rsid w:val="00192FC5"/>
    <w:rsid w:val="00193295"/>
    <w:rsid w:val="0019347D"/>
    <w:rsid w:val="00193A12"/>
    <w:rsid w:val="00194EF3"/>
    <w:rsid w:val="00195309"/>
    <w:rsid w:val="00195F60"/>
    <w:rsid w:val="00196220"/>
    <w:rsid w:val="00196943"/>
    <w:rsid w:val="001970C3"/>
    <w:rsid w:val="001A0BC7"/>
    <w:rsid w:val="001A0E48"/>
    <w:rsid w:val="001A174E"/>
    <w:rsid w:val="001A20B1"/>
    <w:rsid w:val="001A2E6F"/>
    <w:rsid w:val="001A2F6D"/>
    <w:rsid w:val="001A38E4"/>
    <w:rsid w:val="001A3FFA"/>
    <w:rsid w:val="001A4A10"/>
    <w:rsid w:val="001A5590"/>
    <w:rsid w:val="001A5A12"/>
    <w:rsid w:val="001A5A4B"/>
    <w:rsid w:val="001A5BDA"/>
    <w:rsid w:val="001A5E30"/>
    <w:rsid w:val="001A6438"/>
    <w:rsid w:val="001A6ED9"/>
    <w:rsid w:val="001A72B5"/>
    <w:rsid w:val="001A7686"/>
    <w:rsid w:val="001B00E4"/>
    <w:rsid w:val="001B1B92"/>
    <w:rsid w:val="001B1C4F"/>
    <w:rsid w:val="001B297D"/>
    <w:rsid w:val="001B2D4C"/>
    <w:rsid w:val="001B37FB"/>
    <w:rsid w:val="001B3C18"/>
    <w:rsid w:val="001B3F7D"/>
    <w:rsid w:val="001B3FE4"/>
    <w:rsid w:val="001B5BAC"/>
    <w:rsid w:val="001B6080"/>
    <w:rsid w:val="001B6777"/>
    <w:rsid w:val="001B6D39"/>
    <w:rsid w:val="001B7174"/>
    <w:rsid w:val="001B73C9"/>
    <w:rsid w:val="001B751D"/>
    <w:rsid w:val="001B7753"/>
    <w:rsid w:val="001C0BB1"/>
    <w:rsid w:val="001C0D84"/>
    <w:rsid w:val="001C15AB"/>
    <w:rsid w:val="001C1CC9"/>
    <w:rsid w:val="001C2124"/>
    <w:rsid w:val="001C271D"/>
    <w:rsid w:val="001C2DEE"/>
    <w:rsid w:val="001C43F3"/>
    <w:rsid w:val="001C4B03"/>
    <w:rsid w:val="001C4BFB"/>
    <w:rsid w:val="001C5390"/>
    <w:rsid w:val="001C5FEE"/>
    <w:rsid w:val="001C61E5"/>
    <w:rsid w:val="001C6244"/>
    <w:rsid w:val="001C6318"/>
    <w:rsid w:val="001D062A"/>
    <w:rsid w:val="001D09C5"/>
    <w:rsid w:val="001D0E2E"/>
    <w:rsid w:val="001D1139"/>
    <w:rsid w:val="001D2046"/>
    <w:rsid w:val="001D316E"/>
    <w:rsid w:val="001D3213"/>
    <w:rsid w:val="001D3EA1"/>
    <w:rsid w:val="001D5A20"/>
    <w:rsid w:val="001D5BB0"/>
    <w:rsid w:val="001D5BB6"/>
    <w:rsid w:val="001D68D0"/>
    <w:rsid w:val="001D6E78"/>
    <w:rsid w:val="001D7591"/>
    <w:rsid w:val="001E0392"/>
    <w:rsid w:val="001E101D"/>
    <w:rsid w:val="001E2170"/>
    <w:rsid w:val="001E296F"/>
    <w:rsid w:val="001E29BC"/>
    <w:rsid w:val="001E2BC4"/>
    <w:rsid w:val="001E2EC7"/>
    <w:rsid w:val="001E4EAF"/>
    <w:rsid w:val="001E50D9"/>
    <w:rsid w:val="001E5608"/>
    <w:rsid w:val="001E5D77"/>
    <w:rsid w:val="001E6054"/>
    <w:rsid w:val="001E63E9"/>
    <w:rsid w:val="001E7056"/>
    <w:rsid w:val="001E73AC"/>
    <w:rsid w:val="001F03FB"/>
    <w:rsid w:val="001F0C4C"/>
    <w:rsid w:val="001F114D"/>
    <w:rsid w:val="001F11D0"/>
    <w:rsid w:val="001F1640"/>
    <w:rsid w:val="001F182E"/>
    <w:rsid w:val="001F1B49"/>
    <w:rsid w:val="001F299B"/>
    <w:rsid w:val="001F2CF4"/>
    <w:rsid w:val="001F2D0E"/>
    <w:rsid w:val="001F3686"/>
    <w:rsid w:val="001F3E8A"/>
    <w:rsid w:val="001F4E6E"/>
    <w:rsid w:val="001F571D"/>
    <w:rsid w:val="001F646F"/>
    <w:rsid w:val="001F647D"/>
    <w:rsid w:val="001F6ECF"/>
    <w:rsid w:val="001F70CE"/>
    <w:rsid w:val="001F7F1D"/>
    <w:rsid w:val="00200221"/>
    <w:rsid w:val="00200283"/>
    <w:rsid w:val="002004EC"/>
    <w:rsid w:val="002006AF"/>
    <w:rsid w:val="00200B9A"/>
    <w:rsid w:val="00200F22"/>
    <w:rsid w:val="002012CC"/>
    <w:rsid w:val="002028EB"/>
    <w:rsid w:val="00202B75"/>
    <w:rsid w:val="00202C79"/>
    <w:rsid w:val="0020320F"/>
    <w:rsid w:val="0020384C"/>
    <w:rsid w:val="00204128"/>
    <w:rsid w:val="002045AB"/>
    <w:rsid w:val="00204B41"/>
    <w:rsid w:val="00205216"/>
    <w:rsid w:val="002058B2"/>
    <w:rsid w:val="00205F62"/>
    <w:rsid w:val="00206BB7"/>
    <w:rsid w:val="002071CF"/>
    <w:rsid w:val="00207572"/>
    <w:rsid w:val="002102D8"/>
    <w:rsid w:val="0021030A"/>
    <w:rsid w:val="00210BE2"/>
    <w:rsid w:val="00212ED8"/>
    <w:rsid w:val="00213061"/>
    <w:rsid w:val="002130FB"/>
    <w:rsid w:val="00213528"/>
    <w:rsid w:val="002140C0"/>
    <w:rsid w:val="00214186"/>
    <w:rsid w:val="00215554"/>
    <w:rsid w:val="00215A02"/>
    <w:rsid w:val="002160FB"/>
    <w:rsid w:val="00216204"/>
    <w:rsid w:val="00217680"/>
    <w:rsid w:val="002177EF"/>
    <w:rsid w:val="0021795E"/>
    <w:rsid w:val="0022099D"/>
    <w:rsid w:val="00222470"/>
    <w:rsid w:val="002228CB"/>
    <w:rsid w:val="00222A4B"/>
    <w:rsid w:val="002231B9"/>
    <w:rsid w:val="00224A03"/>
    <w:rsid w:val="00224C92"/>
    <w:rsid w:val="00224D82"/>
    <w:rsid w:val="00224F22"/>
    <w:rsid w:val="00225A40"/>
    <w:rsid w:val="00227032"/>
    <w:rsid w:val="00230D71"/>
    <w:rsid w:val="00230E91"/>
    <w:rsid w:val="002312F0"/>
    <w:rsid w:val="00231853"/>
    <w:rsid w:val="00231BCE"/>
    <w:rsid w:val="00232689"/>
    <w:rsid w:val="0023277B"/>
    <w:rsid w:val="00233AE7"/>
    <w:rsid w:val="002348DF"/>
    <w:rsid w:val="00235833"/>
    <w:rsid w:val="0023585E"/>
    <w:rsid w:val="00235E45"/>
    <w:rsid w:val="00235F56"/>
    <w:rsid w:val="00236144"/>
    <w:rsid w:val="002367D3"/>
    <w:rsid w:val="0023717A"/>
    <w:rsid w:val="0023796E"/>
    <w:rsid w:val="00237E31"/>
    <w:rsid w:val="002400FA"/>
    <w:rsid w:val="00240563"/>
    <w:rsid w:val="0024078F"/>
    <w:rsid w:val="00241541"/>
    <w:rsid w:val="002416C1"/>
    <w:rsid w:val="00241B1E"/>
    <w:rsid w:val="00241D1D"/>
    <w:rsid w:val="00242F80"/>
    <w:rsid w:val="00243125"/>
    <w:rsid w:val="002439BB"/>
    <w:rsid w:val="00243C12"/>
    <w:rsid w:val="00243C5E"/>
    <w:rsid w:val="00243EFC"/>
    <w:rsid w:val="00244166"/>
    <w:rsid w:val="002441F2"/>
    <w:rsid w:val="002443BA"/>
    <w:rsid w:val="00244C4A"/>
    <w:rsid w:val="002450CE"/>
    <w:rsid w:val="002455BD"/>
    <w:rsid w:val="002455F6"/>
    <w:rsid w:val="002461B9"/>
    <w:rsid w:val="002463B6"/>
    <w:rsid w:val="0024649B"/>
    <w:rsid w:val="00246CFF"/>
    <w:rsid w:val="00247EB2"/>
    <w:rsid w:val="0025030E"/>
    <w:rsid w:val="002503A1"/>
    <w:rsid w:val="00250777"/>
    <w:rsid w:val="00251294"/>
    <w:rsid w:val="0025155E"/>
    <w:rsid w:val="00251A93"/>
    <w:rsid w:val="00251CB8"/>
    <w:rsid w:val="0025214D"/>
    <w:rsid w:val="00252B53"/>
    <w:rsid w:val="00253626"/>
    <w:rsid w:val="002543E7"/>
    <w:rsid w:val="0025482C"/>
    <w:rsid w:val="002551C0"/>
    <w:rsid w:val="002552F7"/>
    <w:rsid w:val="00255458"/>
    <w:rsid w:val="00255515"/>
    <w:rsid w:val="00255A59"/>
    <w:rsid w:val="002566EF"/>
    <w:rsid w:val="00256D2C"/>
    <w:rsid w:val="00256FB7"/>
    <w:rsid w:val="00260329"/>
    <w:rsid w:val="002615CF"/>
    <w:rsid w:val="00261709"/>
    <w:rsid w:val="00264B5B"/>
    <w:rsid w:val="00264C46"/>
    <w:rsid w:val="00264D27"/>
    <w:rsid w:val="00265038"/>
    <w:rsid w:val="00265102"/>
    <w:rsid w:val="00265727"/>
    <w:rsid w:val="00265877"/>
    <w:rsid w:val="00265968"/>
    <w:rsid w:val="00265EF2"/>
    <w:rsid w:val="002665B0"/>
    <w:rsid w:val="002666C1"/>
    <w:rsid w:val="00266992"/>
    <w:rsid w:val="00266A0F"/>
    <w:rsid w:val="00266FD8"/>
    <w:rsid w:val="002709DD"/>
    <w:rsid w:val="00270F13"/>
    <w:rsid w:val="00271A1E"/>
    <w:rsid w:val="00272782"/>
    <w:rsid w:val="00273CF3"/>
    <w:rsid w:val="00273EF2"/>
    <w:rsid w:val="00275814"/>
    <w:rsid w:val="00275F8E"/>
    <w:rsid w:val="002767F9"/>
    <w:rsid w:val="0027753C"/>
    <w:rsid w:val="00277DB9"/>
    <w:rsid w:val="002818D3"/>
    <w:rsid w:val="00281DAF"/>
    <w:rsid w:val="0028273D"/>
    <w:rsid w:val="00284C5E"/>
    <w:rsid w:val="00284D7B"/>
    <w:rsid w:val="00285BB8"/>
    <w:rsid w:val="00286BC0"/>
    <w:rsid w:val="00286F67"/>
    <w:rsid w:val="00287788"/>
    <w:rsid w:val="00287E22"/>
    <w:rsid w:val="002913AF"/>
    <w:rsid w:val="002923CC"/>
    <w:rsid w:val="00292445"/>
    <w:rsid w:val="00292EBA"/>
    <w:rsid w:val="002934F3"/>
    <w:rsid w:val="002936D6"/>
    <w:rsid w:val="00293724"/>
    <w:rsid w:val="00293A7C"/>
    <w:rsid w:val="00293BA8"/>
    <w:rsid w:val="00293D8E"/>
    <w:rsid w:val="002951C2"/>
    <w:rsid w:val="002951DE"/>
    <w:rsid w:val="002954D0"/>
    <w:rsid w:val="0029555E"/>
    <w:rsid w:val="002959B0"/>
    <w:rsid w:val="002968AC"/>
    <w:rsid w:val="00296C42"/>
    <w:rsid w:val="002A0755"/>
    <w:rsid w:val="002A0FB4"/>
    <w:rsid w:val="002A1473"/>
    <w:rsid w:val="002A2149"/>
    <w:rsid w:val="002A214E"/>
    <w:rsid w:val="002A2C5B"/>
    <w:rsid w:val="002A2C9C"/>
    <w:rsid w:val="002A3037"/>
    <w:rsid w:val="002A4B58"/>
    <w:rsid w:val="002A55CE"/>
    <w:rsid w:val="002A56D9"/>
    <w:rsid w:val="002A6637"/>
    <w:rsid w:val="002A6BE9"/>
    <w:rsid w:val="002A6DC7"/>
    <w:rsid w:val="002A6FBE"/>
    <w:rsid w:val="002B133C"/>
    <w:rsid w:val="002B1592"/>
    <w:rsid w:val="002B1E6D"/>
    <w:rsid w:val="002B26EE"/>
    <w:rsid w:val="002B4BC5"/>
    <w:rsid w:val="002B51C2"/>
    <w:rsid w:val="002B5F43"/>
    <w:rsid w:val="002B61A9"/>
    <w:rsid w:val="002B6D1C"/>
    <w:rsid w:val="002B6D22"/>
    <w:rsid w:val="002B6D76"/>
    <w:rsid w:val="002B6D97"/>
    <w:rsid w:val="002B7625"/>
    <w:rsid w:val="002C0364"/>
    <w:rsid w:val="002C06F0"/>
    <w:rsid w:val="002C0AEE"/>
    <w:rsid w:val="002C0F04"/>
    <w:rsid w:val="002C0F98"/>
    <w:rsid w:val="002C1EDD"/>
    <w:rsid w:val="002C1F80"/>
    <w:rsid w:val="002C2548"/>
    <w:rsid w:val="002C2A7C"/>
    <w:rsid w:val="002C2BFC"/>
    <w:rsid w:val="002C2D4D"/>
    <w:rsid w:val="002C3323"/>
    <w:rsid w:val="002C3F28"/>
    <w:rsid w:val="002C484D"/>
    <w:rsid w:val="002C5330"/>
    <w:rsid w:val="002C54A6"/>
    <w:rsid w:val="002C562F"/>
    <w:rsid w:val="002C7351"/>
    <w:rsid w:val="002C7665"/>
    <w:rsid w:val="002C7D6F"/>
    <w:rsid w:val="002C7E55"/>
    <w:rsid w:val="002C7FB6"/>
    <w:rsid w:val="002D0222"/>
    <w:rsid w:val="002D062A"/>
    <w:rsid w:val="002D0910"/>
    <w:rsid w:val="002D1789"/>
    <w:rsid w:val="002D1823"/>
    <w:rsid w:val="002D1943"/>
    <w:rsid w:val="002D2793"/>
    <w:rsid w:val="002D28A5"/>
    <w:rsid w:val="002D2E7E"/>
    <w:rsid w:val="002D3AF7"/>
    <w:rsid w:val="002D3C48"/>
    <w:rsid w:val="002D4BF8"/>
    <w:rsid w:val="002D4CCE"/>
    <w:rsid w:val="002D5557"/>
    <w:rsid w:val="002D5E4F"/>
    <w:rsid w:val="002D617B"/>
    <w:rsid w:val="002D629E"/>
    <w:rsid w:val="002D674B"/>
    <w:rsid w:val="002D6781"/>
    <w:rsid w:val="002D753F"/>
    <w:rsid w:val="002D7C52"/>
    <w:rsid w:val="002E099D"/>
    <w:rsid w:val="002E0A9D"/>
    <w:rsid w:val="002E1CEC"/>
    <w:rsid w:val="002E1E51"/>
    <w:rsid w:val="002E24A2"/>
    <w:rsid w:val="002E35C5"/>
    <w:rsid w:val="002E459D"/>
    <w:rsid w:val="002E4992"/>
    <w:rsid w:val="002E52A3"/>
    <w:rsid w:val="002E52EE"/>
    <w:rsid w:val="002E6CC1"/>
    <w:rsid w:val="002F0A97"/>
    <w:rsid w:val="002F0D26"/>
    <w:rsid w:val="002F1C58"/>
    <w:rsid w:val="002F2FC6"/>
    <w:rsid w:val="002F333F"/>
    <w:rsid w:val="002F34E3"/>
    <w:rsid w:val="002F3605"/>
    <w:rsid w:val="002F3A11"/>
    <w:rsid w:val="002F4368"/>
    <w:rsid w:val="002F4920"/>
    <w:rsid w:val="002F4C9D"/>
    <w:rsid w:val="002F4D12"/>
    <w:rsid w:val="002F50F5"/>
    <w:rsid w:val="002F6159"/>
    <w:rsid w:val="002F6AFA"/>
    <w:rsid w:val="002F6DBC"/>
    <w:rsid w:val="002F7BE2"/>
    <w:rsid w:val="002F7CC6"/>
    <w:rsid w:val="002F7EBB"/>
    <w:rsid w:val="00300213"/>
    <w:rsid w:val="00301691"/>
    <w:rsid w:val="0030227A"/>
    <w:rsid w:val="003022E8"/>
    <w:rsid w:val="003028BD"/>
    <w:rsid w:val="00303058"/>
    <w:rsid w:val="00303078"/>
    <w:rsid w:val="00303169"/>
    <w:rsid w:val="00306543"/>
    <w:rsid w:val="00306B84"/>
    <w:rsid w:val="0030795D"/>
    <w:rsid w:val="00307E62"/>
    <w:rsid w:val="00310753"/>
    <w:rsid w:val="0031093F"/>
    <w:rsid w:val="00313F6D"/>
    <w:rsid w:val="003142DC"/>
    <w:rsid w:val="003143E0"/>
    <w:rsid w:val="003148C7"/>
    <w:rsid w:val="00314D91"/>
    <w:rsid w:val="0031571C"/>
    <w:rsid w:val="00315B6B"/>
    <w:rsid w:val="00316B5F"/>
    <w:rsid w:val="00317D4E"/>
    <w:rsid w:val="00317DB5"/>
    <w:rsid w:val="00320353"/>
    <w:rsid w:val="00320CD2"/>
    <w:rsid w:val="00321044"/>
    <w:rsid w:val="003219D7"/>
    <w:rsid w:val="00321CAA"/>
    <w:rsid w:val="0032234E"/>
    <w:rsid w:val="00322F14"/>
    <w:rsid w:val="00322FAA"/>
    <w:rsid w:val="00324602"/>
    <w:rsid w:val="0032490A"/>
    <w:rsid w:val="00326292"/>
    <w:rsid w:val="0032649D"/>
    <w:rsid w:val="00326748"/>
    <w:rsid w:val="0032754F"/>
    <w:rsid w:val="003279ED"/>
    <w:rsid w:val="00327E6C"/>
    <w:rsid w:val="00330C0C"/>
    <w:rsid w:val="00330EC8"/>
    <w:rsid w:val="0033105B"/>
    <w:rsid w:val="00331123"/>
    <w:rsid w:val="0033168B"/>
    <w:rsid w:val="00332249"/>
    <w:rsid w:val="00332813"/>
    <w:rsid w:val="0033291E"/>
    <w:rsid w:val="00332972"/>
    <w:rsid w:val="003348C1"/>
    <w:rsid w:val="003357C0"/>
    <w:rsid w:val="00335AAA"/>
    <w:rsid w:val="003368F4"/>
    <w:rsid w:val="00336F12"/>
    <w:rsid w:val="003413C3"/>
    <w:rsid w:val="0034209E"/>
    <w:rsid w:val="003423DA"/>
    <w:rsid w:val="00342C73"/>
    <w:rsid w:val="003439A9"/>
    <w:rsid w:val="003443C2"/>
    <w:rsid w:val="0034463E"/>
    <w:rsid w:val="003448D8"/>
    <w:rsid w:val="00345281"/>
    <w:rsid w:val="003456D2"/>
    <w:rsid w:val="00346152"/>
    <w:rsid w:val="0034677A"/>
    <w:rsid w:val="00346D96"/>
    <w:rsid w:val="00350D96"/>
    <w:rsid w:val="0035121C"/>
    <w:rsid w:val="003518FA"/>
    <w:rsid w:val="00353018"/>
    <w:rsid w:val="0035339B"/>
    <w:rsid w:val="003534C6"/>
    <w:rsid w:val="00354256"/>
    <w:rsid w:val="00354737"/>
    <w:rsid w:val="00354868"/>
    <w:rsid w:val="00355F08"/>
    <w:rsid w:val="00356066"/>
    <w:rsid w:val="00356E5E"/>
    <w:rsid w:val="00360A9D"/>
    <w:rsid w:val="00361814"/>
    <w:rsid w:val="00361D83"/>
    <w:rsid w:val="00362464"/>
    <w:rsid w:val="00362A20"/>
    <w:rsid w:val="00362F89"/>
    <w:rsid w:val="00363717"/>
    <w:rsid w:val="003637DE"/>
    <w:rsid w:val="003650DA"/>
    <w:rsid w:val="00365565"/>
    <w:rsid w:val="00365D57"/>
    <w:rsid w:val="00366398"/>
    <w:rsid w:val="00366419"/>
    <w:rsid w:val="0036668D"/>
    <w:rsid w:val="003667D6"/>
    <w:rsid w:val="003671CA"/>
    <w:rsid w:val="00367DEA"/>
    <w:rsid w:val="00367EF0"/>
    <w:rsid w:val="00367F98"/>
    <w:rsid w:val="003703EA"/>
    <w:rsid w:val="00370A94"/>
    <w:rsid w:val="00371982"/>
    <w:rsid w:val="00371E6F"/>
    <w:rsid w:val="00372D32"/>
    <w:rsid w:val="00374260"/>
    <w:rsid w:val="00374D61"/>
    <w:rsid w:val="00375277"/>
    <w:rsid w:val="0037570B"/>
    <w:rsid w:val="003767CE"/>
    <w:rsid w:val="00376A4C"/>
    <w:rsid w:val="00376C57"/>
    <w:rsid w:val="00377128"/>
    <w:rsid w:val="003774F8"/>
    <w:rsid w:val="00377C82"/>
    <w:rsid w:val="0038005C"/>
    <w:rsid w:val="00380360"/>
    <w:rsid w:val="0038060A"/>
    <w:rsid w:val="00380706"/>
    <w:rsid w:val="00380F6B"/>
    <w:rsid w:val="00380FB5"/>
    <w:rsid w:val="00381071"/>
    <w:rsid w:val="003833A8"/>
    <w:rsid w:val="00383CBD"/>
    <w:rsid w:val="00383DD9"/>
    <w:rsid w:val="0038431B"/>
    <w:rsid w:val="003847CF"/>
    <w:rsid w:val="00386130"/>
    <w:rsid w:val="0038754A"/>
    <w:rsid w:val="00387638"/>
    <w:rsid w:val="00387885"/>
    <w:rsid w:val="00391710"/>
    <w:rsid w:val="00391E1E"/>
    <w:rsid w:val="00392020"/>
    <w:rsid w:val="003924B2"/>
    <w:rsid w:val="0039261E"/>
    <w:rsid w:val="003929D2"/>
    <w:rsid w:val="00394B0E"/>
    <w:rsid w:val="0039518D"/>
    <w:rsid w:val="0039559E"/>
    <w:rsid w:val="00396264"/>
    <w:rsid w:val="0039696D"/>
    <w:rsid w:val="00396AF8"/>
    <w:rsid w:val="00396C30"/>
    <w:rsid w:val="00396DB6"/>
    <w:rsid w:val="003979F4"/>
    <w:rsid w:val="003A02F2"/>
    <w:rsid w:val="003A06D9"/>
    <w:rsid w:val="003A1633"/>
    <w:rsid w:val="003A1BBA"/>
    <w:rsid w:val="003A20F1"/>
    <w:rsid w:val="003A2DAB"/>
    <w:rsid w:val="003A2FE7"/>
    <w:rsid w:val="003A3B1C"/>
    <w:rsid w:val="003A468D"/>
    <w:rsid w:val="003A505C"/>
    <w:rsid w:val="003A558C"/>
    <w:rsid w:val="003A5677"/>
    <w:rsid w:val="003A5714"/>
    <w:rsid w:val="003A60FF"/>
    <w:rsid w:val="003A6702"/>
    <w:rsid w:val="003A6854"/>
    <w:rsid w:val="003A6D1F"/>
    <w:rsid w:val="003A72E2"/>
    <w:rsid w:val="003A7C1A"/>
    <w:rsid w:val="003B06BF"/>
    <w:rsid w:val="003B0E18"/>
    <w:rsid w:val="003B0F75"/>
    <w:rsid w:val="003B12E0"/>
    <w:rsid w:val="003B1517"/>
    <w:rsid w:val="003B15A1"/>
    <w:rsid w:val="003B1A5F"/>
    <w:rsid w:val="003B20BA"/>
    <w:rsid w:val="003B2303"/>
    <w:rsid w:val="003B2885"/>
    <w:rsid w:val="003B38AA"/>
    <w:rsid w:val="003B3D39"/>
    <w:rsid w:val="003B483A"/>
    <w:rsid w:val="003B4853"/>
    <w:rsid w:val="003B5B4D"/>
    <w:rsid w:val="003B65AC"/>
    <w:rsid w:val="003B6A5B"/>
    <w:rsid w:val="003B6B1C"/>
    <w:rsid w:val="003B73B1"/>
    <w:rsid w:val="003B7407"/>
    <w:rsid w:val="003B780A"/>
    <w:rsid w:val="003C0D32"/>
    <w:rsid w:val="003C1048"/>
    <w:rsid w:val="003C1286"/>
    <w:rsid w:val="003C14E6"/>
    <w:rsid w:val="003C1B4D"/>
    <w:rsid w:val="003C1DFE"/>
    <w:rsid w:val="003C3E1A"/>
    <w:rsid w:val="003C4000"/>
    <w:rsid w:val="003C46D5"/>
    <w:rsid w:val="003C684D"/>
    <w:rsid w:val="003C68F0"/>
    <w:rsid w:val="003C6D27"/>
    <w:rsid w:val="003C6FEF"/>
    <w:rsid w:val="003C77FF"/>
    <w:rsid w:val="003C7EAC"/>
    <w:rsid w:val="003C7F2D"/>
    <w:rsid w:val="003D0486"/>
    <w:rsid w:val="003D20D8"/>
    <w:rsid w:val="003D2101"/>
    <w:rsid w:val="003D222F"/>
    <w:rsid w:val="003D340E"/>
    <w:rsid w:val="003D476E"/>
    <w:rsid w:val="003D4930"/>
    <w:rsid w:val="003D4C42"/>
    <w:rsid w:val="003D5C23"/>
    <w:rsid w:val="003D70E0"/>
    <w:rsid w:val="003D7128"/>
    <w:rsid w:val="003D7D45"/>
    <w:rsid w:val="003E0619"/>
    <w:rsid w:val="003E1075"/>
    <w:rsid w:val="003E1122"/>
    <w:rsid w:val="003E1348"/>
    <w:rsid w:val="003E18A6"/>
    <w:rsid w:val="003E33AD"/>
    <w:rsid w:val="003E352D"/>
    <w:rsid w:val="003E3B8E"/>
    <w:rsid w:val="003E40BB"/>
    <w:rsid w:val="003E4612"/>
    <w:rsid w:val="003E4A47"/>
    <w:rsid w:val="003E57E4"/>
    <w:rsid w:val="003E5EC2"/>
    <w:rsid w:val="003E63CF"/>
    <w:rsid w:val="003F0292"/>
    <w:rsid w:val="003F0E7E"/>
    <w:rsid w:val="003F2A9C"/>
    <w:rsid w:val="003F36F0"/>
    <w:rsid w:val="003F4385"/>
    <w:rsid w:val="003F4BD8"/>
    <w:rsid w:val="003F5366"/>
    <w:rsid w:val="003F5680"/>
    <w:rsid w:val="003F59B1"/>
    <w:rsid w:val="0040087D"/>
    <w:rsid w:val="00400A44"/>
    <w:rsid w:val="00400D97"/>
    <w:rsid w:val="004011F3"/>
    <w:rsid w:val="00402099"/>
    <w:rsid w:val="00402202"/>
    <w:rsid w:val="004024AF"/>
    <w:rsid w:val="00403B3F"/>
    <w:rsid w:val="00405589"/>
    <w:rsid w:val="0040563E"/>
    <w:rsid w:val="004064B9"/>
    <w:rsid w:val="00407119"/>
    <w:rsid w:val="00410345"/>
    <w:rsid w:val="00410DBE"/>
    <w:rsid w:val="00410F8C"/>
    <w:rsid w:val="0041108D"/>
    <w:rsid w:val="004111C0"/>
    <w:rsid w:val="004117BB"/>
    <w:rsid w:val="00414E71"/>
    <w:rsid w:val="00414FE3"/>
    <w:rsid w:val="004164B5"/>
    <w:rsid w:val="00416C23"/>
    <w:rsid w:val="0041773B"/>
    <w:rsid w:val="004179CE"/>
    <w:rsid w:val="00420A68"/>
    <w:rsid w:val="004213D1"/>
    <w:rsid w:val="004224E8"/>
    <w:rsid w:val="00423F9B"/>
    <w:rsid w:val="00424336"/>
    <w:rsid w:val="00424498"/>
    <w:rsid w:val="004244FD"/>
    <w:rsid w:val="004253F9"/>
    <w:rsid w:val="00425938"/>
    <w:rsid w:val="00426734"/>
    <w:rsid w:val="00427E44"/>
    <w:rsid w:val="00430409"/>
    <w:rsid w:val="00431101"/>
    <w:rsid w:val="00431680"/>
    <w:rsid w:val="004337A3"/>
    <w:rsid w:val="00433E5E"/>
    <w:rsid w:val="00434056"/>
    <w:rsid w:val="00434A3B"/>
    <w:rsid w:val="00435BF8"/>
    <w:rsid w:val="00435CCE"/>
    <w:rsid w:val="00435F4F"/>
    <w:rsid w:val="00437159"/>
    <w:rsid w:val="004374C2"/>
    <w:rsid w:val="004375D1"/>
    <w:rsid w:val="00440C35"/>
    <w:rsid w:val="00441906"/>
    <w:rsid w:val="004422B1"/>
    <w:rsid w:val="00442436"/>
    <w:rsid w:val="00442599"/>
    <w:rsid w:val="00442BA6"/>
    <w:rsid w:val="00442E4E"/>
    <w:rsid w:val="004435BD"/>
    <w:rsid w:val="004442C5"/>
    <w:rsid w:val="0044491E"/>
    <w:rsid w:val="004454E8"/>
    <w:rsid w:val="00445578"/>
    <w:rsid w:val="004468B5"/>
    <w:rsid w:val="00446F6F"/>
    <w:rsid w:val="00447DAC"/>
    <w:rsid w:val="00450947"/>
    <w:rsid w:val="00450986"/>
    <w:rsid w:val="00451122"/>
    <w:rsid w:val="00451709"/>
    <w:rsid w:val="004527C5"/>
    <w:rsid w:val="00452BC2"/>
    <w:rsid w:val="004546F3"/>
    <w:rsid w:val="00454F67"/>
    <w:rsid w:val="004557F7"/>
    <w:rsid w:val="0045624B"/>
    <w:rsid w:val="0045751C"/>
    <w:rsid w:val="00460867"/>
    <w:rsid w:val="00463846"/>
    <w:rsid w:val="00464369"/>
    <w:rsid w:val="00464E66"/>
    <w:rsid w:val="00465394"/>
    <w:rsid w:val="00466257"/>
    <w:rsid w:val="00466DC6"/>
    <w:rsid w:val="00467960"/>
    <w:rsid w:val="00467C41"/>
    <w:rsid w:val="00467F25"/>
    <w:rsid w:val="00470ACE"/>
    <w:rsid w:val="00471D62"/>
    <w:rsid w:val="00472DC3"/>
    <w:rsid w:val="00472F2B"/>
    <w:rsid w:val="00473502"/>
    <w:rsid w:val="004754D9"/>
    <w:rsid w:val="00476270"/>
    <w:rsid w:val="004766F0"/>
    <w:rsid w:val="004776B0"/>
    <w:rsid w:val="004779E3"/>
    <w:rsid w:val="00480778"/>
    <w:rsid w:val="00480E78"/>
    <w:rsid w:val="00480F27"/>
    <w:rsid w:val="00481270"/>
    <w:rsid w:val="00481941"/>
    <w:rsid w:val="00481B2C"/>
    <w:rsid w:val="004824AA"/>
    <w:rsid w:val="00482EA9"/>
    <w:rsid w:val="00483143"/>
    <w:rsid w:val="004836B5"/>
    <w:rsid w:val="00484579"/>
    <w:rsid w:val="004858EB"/>
    <w:rsid w:val="00487100"/>
    <w:rsid w:val="00487882"/>
    <w:rsid w:val="00490FD6"/>
    <w:rsid w:val="00491259"/>
    <w:rsid w:val="00491730"/>
    <w:rsid w:val="004918A3"/>
    <w:rsid w:val="00493227"/>
    <w:rsid w:val="00493AEC"/>
    <w:rsid w:val="00494453"/>
    <w:rsid w:val="00495E6B"/>
    <w:rsid w:val="004960FB"/>
    <w:rsid w:val="0049635D"/>
    <w:rsid w:val="004973F2"/>
    <w:rsid w:val="00497439"/>
    <w:rsid w:val="00497992"/>
    <w:rsid w:val="004979A3"/>
    <w:rsid w:val="00497D85"/>
    <w:rsid w:val="004A0011"/>
    <w:rsid w:val="004A0EE0"/>
    <w:rsid w:val="004A1B56"/>
    <w:rsid w:val="004A1D50"/>
    <w:rsid w:val="004A235F"/>
    <w:rsid w:val="004A384F"/>
    <w:rsid w:val="004A3EFD"/>
    <w:rsid w:val="004A46DB"/>
    <w:rsid w:val="004A5F80"/>
    <w:rsid w:val="004A640B"/>
    <w:rsid w:val="004A7802"/>
    <w:rsid w:val="004A78FC"/>
    <w:rsid w:val="004A7F82"/>
    <w:rsid w:val="004B0123"/>
    <w:rsid w:val="004B0240"/>
    <w:rsid w:val="004B0B21"/>
    <w:rsid w:val="004B1C7F"/>
    <w:rsid w:val="004B3171"/>
    <w:rsid w:val="004B355F"/>
    <w:rsid w:val="004B38B4"/>
    <w:rsid w:val="004B4192"/>
    <w:rsid w:val="004B692B"/>
    <w:rsid w:val="004B73AE"/>
    <w:rsid w:val="004B7521"/>
    <w:rsid w:val="004B794E"/>
    <w:rsid w:val="004C24BF"/>
    <w:rsid w:val="004C2753"/>
    <w:rsid w:val="004C3056"/>
    <w:rsid w:val="004C3845"/>
    <w:rsid w:val="004C3E3E"/>
    <w:rsid w:val="004C46F3"/>
    <w:rsid w:val="004C523A"/>
    <w:rsid w:val="004C545A"/>
    <w:rsid w:val="004C5C32"/>
    <w:rsid w:val="004C6278"/>
    <w:rsid w:val="004C6B97"/>
    <w:rsid w:val="004C73F2"/>
    <w:rsid w:val="004C75F9"/>
    <w:rsid w:val="004C7819"/>
    <w:rsid w:val="004C7DE4"/>
    <w:rsid w:val="004D025C"/>
    <w:rsid w:val="004D0ADF"/>
    <w:rsid w:val="004D0F0F"/>
    <w:rsid w:val="004D2145"/>
    <w:rsid w:val="004D3C0F"/>
    <w:rsid w:val="004D3C65"/>
    <w:rsid w:val="004D429D"/>
    <w:rsid w:val="004D4695"/>
    <w:rsid w:val="004D4D50"/>
    <w:rsid w:val="004D6DBC"/>
    <w:rsid w:val="004D7282"/>
    <w:rsid w:val="004D7633"/>
    <w:rsid w:val="004D7C53"/>
    <w:rsid w:val="004E004C"/>
    <w:rsid w:val="004E1437"/>
    <w:rsid w:val="004E17E1"/>
    <w:rsid w:val="004E27C7"/>
    <w:rsid w:val="004E305D"/>
    <w:rsid w:val="004E33F1"/>
    <w:rsid w:val="004E39A8"/>
    <w:rsid w:val="004E4F50"/>
    <w:rsid w:val="004E5102"/>
    <w:rsid w:val="004E517C"/>
    <w:rsid w:val="004E538C"/>
    <w:rsid w:val="004E67DC"/>
    <w:rsid w:val="004E6AD4"/>
    <w:rsid w:val="004E6DE5"/>
    <w:rsid w:val="004E7177"/>
    <w:rsid w:val="004E72AB"/>
    <w:rsid w:val="004F104F"/>
    <w:rsid w:val="004F150B"/>
    <w:rsid w:val="004F2AA3"/>
    <w:rsid w:val="004F3528"/>
    <w:rsid w:val="004F455E"/>
    <w:rsid w:val="004F53F6"/>
    <w:rsid w:val="004F566D"/>
    <w:rsid w:val="004F5CD6"/>
    <w:rsid w:val="004F60FC"/>
    <w:rsid w:val="004F64F2"/>
    <w:rsid w:val="00500900"/>
    <w:rsid w:val="00500B1C"/>
    <w:rsid w:val="00500BE8"/>
    <w:rsid w:val="00500F55"/>
    <w:rsid w:val="00501AC6"/>
    <w:rsid w:val="00501EA3"/>
    <w:rsid w:val="00503BA2"/>
    <w:rsid w:val="005041DF"/>
    <w:rsid w:val="0050484D"/>
    <w:rsid w:val="00505CB8"/>
    <w:rsid w:val="00505F11"/>
    <w:rsid w:val="00505F9A"/>
    <w:rsid w:val="00506056"/>
    <w:rsid w:val="00506CB1"/>
    <w:rsid w:val="00507EA9"/>
    <w:rsid w:val="00510142"/>
    <w:rsid w:val="0051042D"/>
    <w:rsid w:val="005107BB"/>
    <w:rsid w:val="005108C7"/>
    <w:rsid w:val="00513DD0"/>
    <w:rsid w:val="005154C5"/>
    <w:rsid w:val="005159AC"/>
    <w:rsid w:val="00516042"/>
    <w:rsid w:val="00517A1C"/>
    <w:rsid w:val="00517A3C"/>
    <w:rsid w:val="0052065C"/>
    <w:rsid w:val="00520EAE"/>
    <w:rsid w:val="0052159C"/>
    <w:rsid w:val="00521AB6"/>
    <w:rsid w:val="00521CD9"/>
    <w:rsid w:val="00521D38"/>
    <w:rsid w:val="00522581"/>
    <w:rsid w:val="0052298F"/>
    <w:rsid w:val="005229B3"/>
    <w:rsid w:val="00524144"/>
    <w:rsid w:val="00524C78"/>
    <w:rsid w:val="0052557A"/>
    <w:rsid w:val="00527482"/>
    <w:rsid w:val="005274A3"/>
    <w:rsid w:val="00527C96"/>
    <w:rsid w:val="00527D13"/>
    <w:rsid w:val="005308F6"/>
    <w:rsid w:val="00530B29"/>
    <w:rsid w:val="00531573"/>
    <w:rsid w:val="00532A78"/>
    <w:rsid w:val="00533392"/>
    <w:rsid w:val="005335FA"/>
    <w:rsid w:val="00534331"/>
    <w:rsid w:val="00534B6B"/>
    <w:rsid w:val="00534D50"/>
    <w:rsid w:val="00535A0F"/>
    <w:rsid w:val="005366CD"/>
    <w:rsid w:val="00536A11"/>
    <w:rsid w:val="00536E1A"/>
    <w:rsid w:val="005375A6"/>
    <w:rsid w:val="00537DC3"/>
    <w:rsid w:val="005406E9"/>
    <w:rsid w:val="0054085C"/>
    <w:rsid w:val="00540D08"/>
    <w:rsid w:val="00541528"/>
    <w:rsid w:val="00541D94"/>
    <w:rsid w:val="00542182"/>
    <w:rsid w:val="005426F2"/>
    <w:rsid w:val="005428B7"/>
    <w:rsid w:val="00543025"/>
    <w:rsid w:val="0054517F"/>
    <w:rsid w:val="0054635C"/>
    <w:rsid w:val="0054689D"/>
    <w:rsid w:val="005470CE"/>
    <w:rsid w:val="00550389"/>
    <w:rsid w:val="00550A42"/>
    <w:rsid w:val="00551017"/>
    <w:rsid w:val="00551A4F"/>
    <w:rsid w:val="005526C9"/>
    <w:rsid w:val="00553491"/>
    <w:rsid w:val="00553779"/>
    <w:rsid w:val="00553F80"/>
    <w:rsid w:val="005541EE"/>
    <w:rsid w:val="0055428B"/>
    <w:rsid w:val="00554338"/>
    <w:rsid w:val="0055442B"/>
    <w:rsid w:val="00554530"/>
    <w:rsid w:val="00554BF6"/>
    <w:rsid w:val="00554E82"/>
    <w:rsid w:val="00554FB9"/>
    <w:rsid w:val="00554FBF"/>
    <w:rsid w:val="00555054"/>
    <w:rsid w:val="0055582A"/>
    <w:rsid w:val="0055608E"/>
    <w:rsid w:val="00557434"/>
    <w:rsid w:val="005577EC"/>
    <w:rsid w:val="00557F3B"/>
    <w:rsid w:val="00560C41"/>
    <w:rsid w:val="00560DCE"/>
    <w:rsid w:val="00561280"/>
    <w:rsid w:val="00561CA2"/>
    <w:rsid w:val="00562160"/>
    <w:rsid w:val="00562EC5"/>
    <w:rsid w:val="005631FE"/>
    <w:rsid w:val="005633A1"/>
    <w:rsid w:val="00563959"/>
    <w:rsid w:val="00563BB1"/>
    <w:rsid w:val="005646F9"/>
    <w:rsid w:val="0056508E"/>
    <w:rsid w:val="005654D2"/>
    <w:rsid w:val="00565583"/>
    <w:rsid w:val="00565711"/>
    <w:rsid w:val="00565E82"/>
    <w:rsid w:val="00566121"/>
    <w:rsid w:val="005676A3"/>
    <w:rsid w:val="00567775"/>
    <w:rsid w:val="005678CF"/>
    <w:rsid w:val="00567F3B"/>
    <w:rsid w:val="005706C9"/>
    <w:rsid w:val="00571116"/>
    <w:rsid w:val="0057207D"/>
    <w:rsid w:val="00573531"/>
    <w:rsid w:val="00573539"/>
    <w:rsid w:val="00573E72"/>
    <w:rsid w:val="00574005"/>
    <w:rsid w:val="00574198"/>
    <w:rsid w:val="005753AB"/>
    <w:rsid w:val="00575F1B"/>
    <w:rsid w:val="00576D07"/>
    <w:rsid w:val="00576EBC"/>
    <w:rsid w:val="00577EA8"/>
    <w:rsid w:val="005801FB"/>
    <w:rsid w:val="005811DF"/>
    <w:rsid w:val="00581E4C"/>
    <w:rsid w:val="00582405"/>
    <w:rsid w:val="0058319B"/>
    <w:rsid w:val="00583937"/>
    <w:rsid w:val="00583D45"/>
    <w:rsid w:val="00584043"/>
    <w:rsid w:val="005846AD"/>
    <w:rsid w:val="005847F2"/>
    <w:rsid w:val="00584A1D"/>
    <w:rsid w:val="00584D16"/>
    <w:rsid w:val="0058528A"/>
    <w:rsid w:val="0058559D"/>
    <w:rsid w:val="00585A44"/>
    <w:rsid w:val="00585B8D"/>
    <w:rsid w:val="0058653A"/>
    <w:rsid w:val="00586641"/>
    <w:rsid w:val="00587766"/>
    <w:rsid w:val="00587913"/>
    <w:rsid w:val="00587E3A"/>
    <w:rsid w:val="00590084"/>
    <w:rsid w:val="005900D6"/>
    <w:rsid w:val="00590563"/>
    <w:rsid w:val="00592D18"/>
    <w:rsid w:val="005952F0"/>
    <w:rsid w:val="0059548A"/>
    <w:rsid w:val="00595A67"/>
    <w:rsid w:val="00595DEB"/>
    <w:rsid w:val="00595EE7"/>
    <w:rsid w:val="00596110"/>
    <w:rsid w:val="005975BF"/>
    <w:rsid w:val="0059768D"/>
    <w:rsid w:val="00597D6F"/>
    <w:rsid w:val="00597F4A"/>
    <w:rsid w:val="005A0248"/>
    <w:rsid w:val="005A03BE"/>
    <w:rsid w:val="005A12F0"/>
    <w:rsid w:val="005A169C"/>
    <w:rsid w:val="005A2347"/>
    <w:rsid w:val="005A3752"/>
    <w:rsid w:val="005A3FF2"/>
    <w:rsid w:val="005A4004"/>
    <w:rsid w:val="005A41B9"/>
    <w:rsid w:val="005A5B6B"/>
    <w:rsid w:val="005A5FFF"/>
    <w:rsid w:val="005A6037"/>
    <w:rsid w:val="005A713A"/>
    <w:rsid w:val="005B0F79"/>
    <w:rsid w:val="005B1041"/>
    <w:rsid w:val="005B1112"/>
    <w:rsid w:val="005B2F7E"/>
    <w:rsid w:val="005B4FFE"/>
    <w:rsid w:val="005B61E0"/>
    <w:rsid w:val="005B7632"/>
    <w:rsid w:val="005C0116"/>
    <w:rsid w:val="005C014A"/>
    <w:rsid w:val="005C0C83"/>
    <w:rsid w:val="005C1B3E"/>
    <w:rsid w:val="005C24E5"/>
    <w:rsid w:val="005C30C1"/>
    <w:rsid w:val="005C3718"/>
    <w:rsid w:val="005C38A3"/>
    <w:rsid w:val="005C3F09"/>
    <w:rsid w:val="005C460E"/>
    <w:rsid w:val="005C57C5"/>
    <w:rsid w:val="005C5AE7"/>
    <w:rsid w:val="005C624C"/>
    <w:rsid w:val="005D0D7E"/>
    <w:rsid w:val="005D1A08"/>
    <w:rsid w:val="005D1C3F"/>
    <w:rsid w:val="005D1E35"/>
    <w:rsid w:val="005D2A95"/>
    <w:rsid w:val="005D2F3A"/>
    <w:rsid w:val="005D3BA7"/>
    <w:rsid w:val="005D40C9"/>
    <w:rsid w:val="005D4336"/>
    <w:rsid w:val="005D44D2"/>
    <w:rsid w:val="005D48E3"/>
    <w:rsid w:val="005D4E34"/>
    <w:rsid w:val="005D5618"/>
    <w:rsid w:val="005D571D"/>
    <w:rsid w:val="005D5C6E"/>
    <w:rsid w:val="005D6097"/>
    <w:rsid w:val="005D76E3"/>
    <w:rsid w:val="005E0176"/>
    <w:rsid w:val="005E02BD"/>
    <w:rsid w:val="005E134F"/>
    <w:rsid w:val="005E1F45"/>
    <w:rsid w:val="005E3502"/>
    <w:rsid w:val="005E38FD"/>
    <w:rsid w:val="005E3B8A"/>
    <w:rsid w:val="005E3B8C"/>
    <w:rsid w:val="005E3C3C"/>
    <w:rsid w:val="005E4DF0"/>
    <w:rsid w:val="005E5080"/>
    <w:rsid w:val="005E5AD8"/>
    <w:rsid w:val="005E70C5"/>
    <w:rsid w:val="005E7364"/>
    <w:rsid w:val="005E7805"/>
    <w:rsid w:val="005F0545"/>
    <w:rsid w:val="005F0862"/>
    <w:rsid w:val="005F32C1"/>
    <w:rsid w:val="005F3540"/>
    <w:rsid w:val="005F479B"/>
    <w:rsid w:val="005F4D40"/>
    <w:rsid w:val="005F67A1"/>
    <w:rsid w:val="005F7B75"/>
    <w:rsid w:val="00600836"/>
    <w:rsid w:val="00600CB4"/>
    <w:rsid w:val="00601142"/>
    <w:rsid w:val="00601991"/>
    <w:rsid w:val="006028DA"/>
    <w:rsid w:val="00602D93"/>
    <w:rsid w:val="0060359F"/>
    <w:rsid w:val="0060364D"/>
    <w:rsid w:val="00603C85"/>
    <w:rsid w:val="00604776"/>
    <w:rsid w:val="0060557F"/>
    <w:rsid w:val="00605EF1"/>
    <w:rsid w:val="006062E2"/>
    <w:rsid w:val="006069E7"/>
    <w:rsid w:val="00606E13"/>
    <w:rsid w:val="0060743C"/>
    <w:rsid w:val="00607554"/>
    <w:rsid w:val="00607EBF"/>
    <w:rsid w:val="00607F3E"/>
    <w:rsid w:val="00610131"/>
    <w:rsid w:val="0061014A"/>
    <w:rsid w:val="006105CD"/>
    <w:rsid w:val="00610973"/>
    <w:rsid w:val="00613B09"/>
    <w:rsid w:val="00613BDE"/>
    <w:rsid w:val="00613BF8"/>
    <w:rsid w:val="0061450A"/>
    <w:rsid w:val="00614B9B"/>
    <w:rsid w:val="00614DAF"/>
    <w:rsid w:val="00614F2B"/>
    <w:rsid w:val="00615D03"/>
    <w:rsid w:val="00615E74"/>
    <w:rsid w:val="0061684D"/>
    <w:rsid w:val="0061695A"/>
    <w:rsid w:val="00616FFA"/>
    <w:rsid w:val="006171B9"/>
    <w:rsid w:val="00617289"/>
    <w:rsid w:val="006173A1"/>
    <w:rsid w:val="006177B2"/>
    <w:rsid w:val="00617BE3"/>
    <w:rsid w:val="00617F62"/>
    <w:rsid w:val="0062006C"/>
    <w:rsid w:val="00620562"/>
    <w:rsid w:val="00620B5B"/>
    <w:rsid w:val="006214AA"/>
    <w:rsid w:val="00622A0D"/>
    <w:rsid w:val="006234CA"/>
    <w:rsid w:val="00623749"/>
    <w:rsid w:val="00624674"/>
    <w:rsid w:val="00624E3C"/>
    <w:rsid w:val="006255B0"/>
    <w:rsid w:val="00625612"/>
    <w:rsid w:val="00625B67"/>
    <w:rsid w:val="0062618B"/>
    <w:rsid w:val="0062647B"/>
    <w:rsid w:val="00626976"/>
    <w:rsid w:val="0062700F"/>
    <w:rsid w:val="00627581"/>
    <w:rsid w:val="00627858"/>
    <w:rsid w:val="006308DA"/>
    <w:rsid w:val="0063131F"/>
    <w:rsid w:val="00631323"/>
    <w:rsid w:val="00631C40"/>
    <w:rsid w:val="00632F02"/>
    <w:rsid w:val="00633F31"/>
    <w:rsid w:val="00634DC1"/>
    <w:rsid w:val="00635968"/>
    <w:rsid w:val="00635F64"/>
    <w:rsid w:val="0063613F"/>
    <w:rsid w:val="00636429"/>
    <w:rsid w:val="00636BEA"/>
    <w:rsid w:val="0063704B"/>
    <w:rsid w:val="006371FC"/>
    <w:rsid w:val="00640145"/>
    <w:rsid w:val="0064163A"/>
    <w:rsid w:val="006417D1"/>
    <w:rsid w:val="0064182E"/>
    <w:rsid w:val="00641FA4"/>
    <w:rsid w:val="00642634"/>
    <w:rsid w:val="00644556"/>
    <w:rsid w:val="006450D7"/>
    <w:rsid w:val="00645E50"/>
    <w:rsid w:val="00646591"/>
    <w:rsid w:val="00646A65"/>
    <w:rsid w:val="00647572"/>
    <w:rsid w:val="00647AFD"/>
    <w:rsid w:val="00650635"/>
    <w:rsid w:val="00650DB9"/>
    <w:rsid w:val="006511A2"/>
    <w:rsid w:val="00651C5A"/>
    <w:rsid w:val="0065215F"/>
    <w:rsid w:val="00652F9F"/>
    <w:rsid w:val="006534AE"/>
    <w:rsid w:val="00653C0A"/>
    <w:rsid w:val="0065469B"/>
    <w:rsid w:val="00654DF8"/>
    <w:rsid w:val="006554FD"/>
    <w:rsid w:val="00655A15"/>
    <w:rsid w:val="00655C83"/>
    <w:rsid w:val="00656522"/>
    <w:rsid w:val="00660170"/>
    <w:rsid w:val="00660B42"/>
    <w:rsid w:val="00661773"/>
    <w:rsid w:val="0066183F"/>
    <w:rsid w:val="0066185D"/>
    <w:rsid w:val="00662AC3"/>
    <w:rsid w:val="00662F75"/>
    <w:rsid w:val="0066308B"/>
    <w:rsid w:val="006631AD"/>
    <w:rsid w:val="006632FA"/>
    <w:rsid w:val="00664A87"/>
    <w:rsid w:val="006665A8"/>
    <w:rsid w:val="0066674D"/>
    <w:rsid w:val="0066732A"/>
    <w:rsid w:val="00667708"/>
    <w:rsid w:val="00667BA5"/>
    <w:rsid w:val="00667F4A"/>
    <w:rsid w:val="00670CE7"/>
    <w:rsid w:val="00670FD3"/>
    <w:rsid w:val="00671AA6"/>
    <w:rsid w:val="0067222B"/>
    <w:rsid w:val="00672CB8"/>
    <w:rsid w:val="00672CFB"/>
    <w:rsid w:val="006733D0"/>
    <w:rsid w:val="0067358C"/>
    <w:rsid w:val="00673740"/>
    <w:rsid w:val="0067485E"/>
    <w:rsid w:val="00674FAE"/>
    <w:rsid w:val="006768C8"/>
    <w:rsid w:val="006778B0"/>
    <w:rsid w:val="00677E07"/>
    <w:rsid w:val="00677F4C"/>
    <w:rsid w:val="00681243"/>
    <w:rsid w:val="006821CE"/>
    <w:rsid w:val="00682C52"/>
    <w:rsid w:val="00682EAD"/>
    <w:rsid w:val="00683641"/>
    <w:rsid w:val="006837CC"/>
    <w:rsid w:val="00683BF2"/>
    <w:rsid w:val="00683C6B"/>
    <w:rsid w:val="00683F89"/>
    <w:rsid w:val="006847C4"/>
    <w:rsid w:val="00686E13"/>
    <w:rsid w:val="0068721F"/>
    <w:rsid w:val="00687A1B"/>
    <w:rsid w:val="006901C7"/>
    <w:rsid w:val="00690733"/>
    <w:rsid w:val="00690A4D"/>
    <w:rsid w:val="00690A53"/>
    <w:rsid w:val="006918E4"/>
    <w:rsid w:val="00691AE3"/>
    <w:rsid w:val="00691BDE"/>
    <w:rsid w:val="006923E2"/>
    <w:rsid w:val="0069280E"/>
    <w:rsid w:val="00692982"/>
    <w:rsid w:val="00693200"/>
    <w:rsid w:val="00693A08"/>
    <w:rsid w:val="00693CFD"/>
    <w:rsid w:val="00694036"/>
    <w:rsid w:val="00694ED3"/>
    <w:rsid w:val="00695E29"/>
    <w:rsid w:val="00695FF3"/>
    <w:rsid w:val="0069666D"/>
    <w:rsid w:val="00697E33"/>
    <w:rsid w:val="006A00A5"/>
    <w:rsid w:val="006A2BF8"/>
    <w:rsid w:val="006A33EA"/>
    <w:rsid w:val="006A3570"/>
    <w:rsid w:val="006A419E"/>
    <w:rsid w:val="006A43FB"/>
    <w:rsid w:val="006A4C06"/>
    <w:rsid w:val="006A4CB5"/>
    <w:rsid w:val="006A50CA"/>
    <w:rsid w:val="006A5539"/>
    <w:rsid w:val="006A56CD"/>
    <w:rsid w:val="006A5DD3"/>
    <w:rsid w:val="006A60C7"/>
    <w:rsid w:val="006A619F"/>
    <w:rsid w:val="006A6258"/>
    <w:rsid w:val="006A656C"/>
    <w:rsid w:val="006A6B4F"/>
    <w:rsid w:val="006A6BFE"/>
    <w:rsid w:val="006B05B1"/>
    <w:rsid w:val="006B0ABC"/>
    <w:rsid w:val="006B103C"/>
    <w:rsid w:val="006B11C4"/>
    <w:rsid w:val="006B1372"/>
    <w:rsid w:val="006B1484"/>
    <w:rsid w:val="006B17B5"/>
    <w:rsid w:val="006B2846"/>
    <w:rsid w:val="006B465C"/>
    <w:rsid w:val="006B47B7"/>
    <w:rsid w:val="006B4A11"/>
    <w:rsid w:val="006B4D52"/>
    <w:rsid w:val="006B573F"/>
    <w:rsid w:val="006B66E4"/>
    <w:rsid w:val="006B6842"/>
    <w:rsid w:val="006B77C6"/>
    <w:rsid w:val="006C08E4"/>
    <w:rsid w:val="006C115A"/>
    <w:rsid w:val="006C1BF1"/>
    <w:rsid w:val="006C1D85"/>
    <w:rsid w:val="006C2026"/>
    <w:rsid w:val="006C25D8"/>
    <w:rsid w:val="006C2703"/>
    <w:rsid w:val="006C2B8F"/>
    <w:rsid w:val="006C3044"/>
    <w:rsid w:val="006C3374"/>
    <w:rsid w:val="006C3414"/>
    <w:rsid w:val="006C3C49"/>
    <w:rsid w:val="006C409F"/>
    <w:rsid w:val="006C4EC1"/>
    <w:rsid w:val="006C55EC"/>
    <w:rsid w:val="006C6515"/>
    <w:rsid w:val="006C6A24"/>
    <w:rsid w:val="006C6B62"/>
    <w:rsid w:val="006C72DD"/>
    <w:rsid w:val="006C7FBC"/>
    <w:rsid w:val="006D0D83"/>
    <w:rsid w:val="006D0DDA"/>
    <w:rsid w:val="006D368D"/>
    <w:rsid w:val="006D433A"/>
    <w:rsid w:val="006D4652"/>
    <w:rsid w:val="006D4C3C"/>
    <w:rsid w:val="006D4CCE"/>
    <w:rsid w:val="006D4FE1"/>
    <w:rsid w:val="006D5C47"/>
    <w:rsid w:val="006D5E2A"/>
    <w:rsid w:val="006D612D"/>
    <w:rsid w:val="006D6182"/>
    <w:rsid w:val="006D63FA"/>
    <w:rsid w:val="006D6B99"/>
    <w:rsid w:val="006D7711"/>
    <w:rsid w:val="006E0D20"/>
    <w:rsid w:val="006E10BB"/>
    <w:rsid w:val="006E1271"/>
    <w:rsid w:val="006E2536"/>
    <w:rsid w:val="006E452F"/>
    <w:rsid w:val="006E4662"/>
    <w:rsid w:val="006E73F6"/>
    <w:rsid w:val="006E7456"/>
    <w:rsid w:val="006E7786"/>
    <w:rsid w:val="006E78A6"/>
    <w:rsid w:val="006F05F6"/>
    <w:rsid w:val="006F10CA"/>
    <w:rsid w:val="006F18B1"/>
    <w:rsid w:val="006F1A1F"/>
    <w:rsid w:val="006F2E91"/>
    <w:rsid w:val="006F3786"/>
    <w:rsid w:val="006F4485"/>
    <w:rsid w:val="006F59BD"/>
    <w:rsid w:val="006F7706"/>
    <w:rsid w:val="006F7ECB"/>
    <w:rsid w:val="00700778"/>
    <w:rsid w:val="007008AD"/>
    <w:rsid w:val="007016B0"/>
    <w:rsid w:val="00701C12"/>
    <w:rsid w:val="00701C88"/>
    <w:rsid w:val="00702123"/>
    <w:rsid w:val="0070295F"/>
    <w:rsid w:val="00702ABC"/>
    <w:rsid w:val="00705297"/>
    <w:rsid w:val="00705570"/>
    <w:rsid w:val="007059F6"/>
    <w:rsid w:val="00705E9E"/>
    <w:rsid w:val="00706BFD"/>
    <w:rsid w:val="00710541"/>
    <w:rsid w:val="00710840"/>
    <w:rsid w:val="0071086D"/>
    <w:rsid w:val="0071116E"/>
    <w:rsid w:val="00711C16"/>
    <w:rsid w:val="0071206D"/>
    <w:rsid w:val="00713D89"/>
    <w:rsid w:val="0071540A"/>
    <w:rsid w:val="00715BF4"/>
    <w:rsid w:val="007169D1"/>
    <w:rsid w:val="00716A9B"/>
    <w:rsid w:val="0071743A"/>
    <w:rsid w:val="0071757F"/>
    <w:rsid w:val="00717615"/>
    <w:rsid w:val="007203FB"/>
    <w:rsid w:val="00720D9B"/>
    <w:rsid w:val="0072106D"/>
    <w:rsid w:val="007214BA"/>
    <w:rsid w:val="00721C14"/>
    <w:rsid w:val="00721E64"/>
    <w:rsid w:val="0072281F"/>
    <w:rsid w:val="007237A8"/>
    <w:rsid w:val="00723FB3"/>
    <w:rsid w:val="0072430C"/>
    <w:rsid w:val="0072558B"/>
    <w:rsid w:val="00725B90"/>
    <w:rsid w:val="00726BFC"/>
    <w:rsid w:val="00726F63"/>
    <w:rsid w:val="00727334"/>
    <w:rsid w:val="00727678"/>
    <w:rsid w:val="00727C85"/>
    <w:rsid w:val="00730797"/>
    <w:rsid w:val="00732051"/>
    <w:rsid w:val="00732069"/>
    <w:rsid w:val="0073240B"/>
    <w:rsid w:val="0073278C"/>
    <w:rsid w:val="0073294E"/>
    <w:rsid w:val="00732B4E"/>
    <w:rsid w:val="00732FE6"/>
    <w:rsid w:val="00732FFD"/>
    <w:rsid w:val="0073376A"/>
    <w:rsid w:val="00733B98"/>
    <w:rsid w:val="007370BE"/>
    <w:rsid w:val="007374C4"/>
    <w:rsid w:val="00737664"/>
    <w:rsid w:val="00737931"/>
    <w:rsid w:val="00740E97"/>
    <w:rsid w:val="00742DD2"/>
    <w:rsid w:val="007444CD"/>
    <w:rsid w:val="00745181"/>
    <w:rsid w:val="00745D8B"/>
    <w:rsid w:val="00746357"/>
    <w:rsid w:val="00746659"/>
    <w:rsid w:val="007466AD"/>
    <w:rsid w:val="00746C48"/>
    <w:rsid w:val="00746EA9"/>
    <w:rsid w:val="007503CD"/>
    <w:rsid w:val="00750817"/>
    <w:rsid w:val="00751CAF"/>
    <w:rsid w:val="00751E02"/>
    <w:rsid w:val="00752268"/>
    <w:rsid w:val="007522EB"/>
    <w:rsid w:val="00752B53"/>
    <w:rsid w:val="007537B9"/>
    <w:rsid w:val="00753EF6"/>
    <w:rsid w:val="007540B2"/>
    <w:rsid w:val="007540BF"/>
    <w:rsid w:val="007542A3"/>
    <w:rsid w:val="00754A60"/>
    <w:rsid w:val="007552E0"/>
    <w:rsid w:val="00756FA7"/>
    <w:rsid w:val="00757D6E"/>
    <w:rsid w:val="0076066F"/>
    <w:rsid w:val="0076196F"/>
    <w:rsid w:val="00761C69"/>
    <w:rsid w:val="00762F33"/>
    <w:rsid w:val="00763059"/>
    <w:rsid w:val="00763BBC"/>
    <w:rsid w:val="0076604A"/>
    <w:rsid w:val="007661F6"/>
    <w:rsid w:val="0076668A"/>
    <w:rsid w:val="00770F7B"/>
    <w:rsid w:val="0077151D"/>
    <w:rsid w:val="00771591"/>
    <w:rsid w:val="0077169E"/>
    <w:rsid w:val="00771957"/>
    <w:rsid w:val="00771F7D"/>
    <w:rsid w:val="00772B62"/>
    <w:rsid w:val="007739F4"/>
    <w:rsid w:val="00773AB6"/>
    <w:rsid w:val="00773D18"/>
    <w:rsid w:val="007742BD"/>
    <w:rsid w:val="007742F6"/>
    <w:rsid w:val="00774423"/>
    <w:rsid w:val="007748A4"/>
    <w:rsid w:val="00775D98"/>
    <w:rsid w:val="0077637D"/>
    <w:rsid w:val="007779C8"/>
    <w:rsid w:val="007807DF"/>
    <w:rsid w:val="007809F8"/>
    <w:rsid w:val="007823F4"/>
    <w:rsid w:val="00782692"/>
    <w:rsid w:val="00782EF9"/>
    <w:rsid w:val="00783169"/>
    <w:rsid w:val="007833E3"/>
    <w:rsid w:val="00783D06"/>
    <w:rsid w:val="007844B2"/>
    <w:rsid w:val="007844B7"/>
    <w:rsid w:val="0078495E"/>
    <w:rsid w:val="00784C90"/>
    <w:rsid w:val="00784D3F"/>
    <w:rsid w:val="00784F01"/>
    <w:rsid w:val="00786223"/>
    <w:rsid w:val="007863A2"/>
    <w:rsid w:val="00786CB7"/>
    <w:rsid w:val="00787400"/>
    <w:rsid w:val="00790915"/>
    <w:rsid w:val="007910D4"/>
    <w:rsid w:val="0079159B"/>
    <w:rsid w:val="0079285F"/>
    <w:rsid w:val="00792AF2"/>
    <w:rsid w:val="00793227"/>
    <w:rsid w:val="007933B6"/>
    <w:rsid w:val="00793634"/>
    <w:rsid w:val="00793B7C"/>
    <w:rsid w:val="007941EC"/>
    <w:rsid w:val="007943D7"/>
    <w:rsid w:val="007944BA"/>
    <w:rsid w:val="007945F3"/>
    <w:rsid w:val="0079463F"/>
    <w:rsid w:val="00795222"/>
    <w:rsid w:val="00795F02"/>
    <w:rsid w:val="007961D6"/>
    <w:rsid w:val="00796B34"/>
    <w:rsid w:val="00796CC9"/>
    <w:rsid w:val="00796E12"/>
    <w:rsid w:val="00796ED0"/>
    <w:rsid w:val="0079775F"/>
    <w:rsid w:val="00797A28"/>
    <w:rsid w:val="007A0FDD"/>
    <w:rsid w:val="007A0FE5"/>
    <w:rsid w:val="007A195B"/>
    <w:rsid w:val="007A1B05"/>
    <w:rsid w:val="007A20EB"/>
    <w:rsid w:val="007A29B8"/>
    <w:rsid w:val="007A2B4A"/>
    <w:rsid w:val="007A2B9D"/>
    <w:rsid w:val="007A3469"/>
    <w:rsid w:val="007A42A9"/>
    <w:rsid w:val="007A5525"/>
    <w:rsid w:val="007A58D8"/>
    <w:rsid w:val="007A5CF8"/>
    <w:rsid w:val="007A5FB9"/>
    <w:rsid w:val="007A6778"/>
    <w:rsid w:val="007A6A61"/>
    <w:rsid w:val="007A6C22"/>
    <w:rsid w:val="007A765E"/>
    <w:rsid w:val="007B0058"/>
    <w:rsid w:val="007B06CC"/>
    <w:rsid w:val="007B23BA"/>
    <w:rsid w:val="007B3855"/>
    <w:rsid w:val="007B66FC"/>
    <w:rsid w:val="007B6FF9"/>
    <w:rsid w:val="007B75D1"/>
    <w:rsid w:val="007B7869"/>
    <w:rsid w:val="007B7F62"/>
    <w:rsid w:val="007B7F85"/>
    <w:rsid w:val="007C0607"/>
    <w:rsid w:val="007C12F1"/>
    <w:rsid w:val="007C20BE"/>
    <w:rsid w:val="007C2A28"/>
    <w:rsid w:val="007C2E59"/>
    <w:rsid w:val="007C32BD"/>
    <w:rsid w:val="007C35CF"/>
    <w:rsid w:val="007C409F"/>
    <w:rsid w:val="007C474A"/>
    <w:rsid w:val="007C5A48"/>
    <w:rsid w:val="007C6037"/>
    <w:rsid w:val="007C62FC"/>
    <w:rsid w:val="007C6C5C"/>
    <w:rsid w:val="007C76B7"/>
    <w:rsid w:val="007C777B"/>
    <w:rsid w:val="007C7CE9"/>
    <w:rsid w:val="007C7DFF"/>
    <w:rsid w:val="007C7E8E"/>
    <w:rsid w:val="007D0389"/>
    <w:rsid w:val="007D067C"/>
    <w:rsid w:val="007D09DC"/>
    <w:rsid w:val="007D0B7A"/>
    <w:rsid w:val="007D0BDC"/>
    <w:rsid w:val="007D10C4"/>
    <w:rsid w:val="007D126E"/>
    <w:rsid w:val="007D1447"/>
    <w:rsid w:val="007D283B"/>
    <w:rsid w:val="007D3F42"/>
    <w:rsid w:val="007D4498"/>
    <w:rsid w:val="007D48EF"/>
    <w:rsid w:val="007D5596"/>
    <w:rsid w:val="007D5FD0"/>
    <w:rsid w:val="007D623E"/>
    <w:rsid w:val="007D7013"/>
    <w:rsid w:val="007D707F"/>
    <w:rsid w:val="007D73DE"/>
    <w:rsid w:val="007D74C5"/>
    <w:rsid w:val="007D7CF8"/>
    <w:rsid w:val="007D7D12"/>
    <w:rsid w:val="007D7E2B"/>
    <w:rsid w:val="007E0822"/>
    <w:rsid w:val="007E27E0"/>
    <w:rsid w:val="007E2EB4"/>
    <w:rsid w:val="007E31EE"/>
    <w:rsid w:val="007E3D21"/>
    <w:rsid w:val="007E41C4"/>
    <w:rsid w:val="007E52D4"/>
    <w:rsid w:val="007E54BA"/>
    <w:rsid w:val="007E5EF2"/>
    <w:rsid w:val="007E60D5"/>
    <w:rsid w:val="007E623B"/>
    <w:rsid w:val="007E6318"/>
    <w:rsid w:val="007E68F3"/>
    <w:rsid w:val="007E6D5B"/>
    <w:rsid w:val="007E76CD"/>
    <w:rsid w:val="007E77D1"/>
    <w:rsid w:val="007E7B32"/>
    <w:rsid w:val="007F0511"/>
    <w:rsid w:val="007F1F58"/>
    <w:rsid w:val="007F21B8"/>
    <w:rsid w:val="007F21C9"/>
    <w:rsid w:val="007F2389"/>
    <w:rsid w:val="007F351C"/>
    <w:rsid w:val="007F3F75"/>
    <w:rsid w:val="007F409B"/>
    <w:rsid w:val="007F426F"/>
    <w:rsid w:val="007F487C"/>
    <w:rsid w:val="007F5146"/>
    <w:rsid w:val="007F514C"/>
    <w:rsid w:val="007F56E7"/>
    <w:rsid w:val="007F5989"/>
    <w:rsid w:val="007F65C5"/>
    <w:rsid w:val="007F680B"/>
    <w:rsid w:val="007F702C"/>
    <w:rsid w:val="007F7B1A"/>
    <w:rsid w:val="008000E8"/>
    <w:rsid w:val="0080098F"/>
    <w:rsid w:val="00800E34"/>
    <w:rsid w:val="008012C7"/>
    <w:rsid w:val="00801790"/>
    <w:rsid w:val="00802063"/>
    <w:rsid w:val="00802C26"/>
    <w:rsid w:val="00802CE0"/>
    <w:rsid w:val="008030C2"/>
    <w:rsid w:val="00805EC9"/>
    <w:rsid w:val="0080607B"/>
    <w:rsid w:val="0080632D"/>
    <w:rsid w:val="0080736F"/>
    <w:rsid w:val="00807379"/>
    <w:rsid w:val="008117BF"/>
    <w:rsid w:val="008117C4"/>
    <w:rsid w:val="00811887"/>
    <w:rsid w:val="00812D60"/>
    <w:rsid w:val="00813934"/>
    <w:rsid w:val="008140A1"/>
    <w:rsid w:val="00814200"/>
    <w:rsid w:val="00814509"/>
    <w:rsid w:val="00814D33"/>
    <w:rsid w:val="008152D7"/>
    <w:rsid w:val="00815304"/>
    <w:rsid w:val="0081661E"/>
    <w:rsid w:val="008178D9"/>
    <w:rsid w:val="008207F1"/>
    <w:rsid w:val="0082105B"/>
    <w:rsid w:val="008212FE"/>
    <w:rsid w:val="00821C6A"/>
    <w:rsid w:val="00823E3F"/>
    <w:rsid w:val="0082477D"/>
    <w:rsid w:val="00824A61"/>
    <w:rsid w:val="00824ACC"/>
    <w:rsid w:val="008251A5"/>
    <w:rsid w:val="00825DC5"/>
    <w:rsid w:val="008268BE"/>
    <w:rsid w:val="008301D5"/>
    <w:rsid w:val="00830570"/>
    <w:rsid w:val="0083063A"/>
    <w:rsid w:val="00830DDF"/>
    <w:rsid w:val="00830E9D"/>
    <w:rsid w:val="00831AA4"/>
    <w:rsid w:val="00832BD7"/>
    <w:rsid w:val="00833658"/>
    <w:rsid w:val="00833798"/>
    <w:rsid w:val="00833A3A"/>
    <w:rsid w:val="00833D79"/>
    <w:rsid w:val="00833EC6"/>
    <w:rsid w:val="008342EC"/>
    <w:rsid w:val="0083478B"/>
    <w:rsid w:val="00836341"/>
    <w:rsid w:val="008375EC"/>
    <w:rsid w:val="00837757"/>
    <w:rsid w:val="008379E1"/>
    <w:rsid w:val="00840CBB"/>
    <w:rsid w:val="00840CD1"/>
    <w:rsid w:val="008410EA"/>
    <w:rsid w:val="008417B4"/>
    <w:rsid w:val="00842203"/>
    <w:rsid w:val="00842A06"/>
    <w:rsid w:val="00842CD4"/>
    <w:rsid w:val="008432A7"/>
    <w:rsid w:val="0084343E"/>
    <w:rsid w:val="008438E0"/>
    <w:rsid w:val="008451BB"/>
    <w:rsid w:val="0084543D"/>
    <w:rsid w:val="0084608B"/>
    <w:rsid w:val="00846DC6"/>
    <w:rsid w:val="008471F0"/>
    <w:rsid w:val="00847B1C"/>
    <w:rsid w:val="00847C26"/>
    <w:rsid w:val="008514A3"/>
    <w:rsid w:val="00851A37"/>
    <w:rsid w:val="00851D2D"/>
    <w:rsid w:val="00851DDB"/>
    <w:rsid w:val="00851E17"/>
    <w:rsid w:val="00855B6C"/>
    <w:rsid w:val="00855E17"/>
    <w:rsid w:val="00856321"/>
    <w:rsid w:val="008565D0"/>
    <w:rsid w:val="00857046"/>
    <w:rsid w:val="00857A3D"/>
    <w:rsid w:val="0086103F"/>
    <w:rsid w:val="008616CB"/>
    <w:rsid w:val="00862197"/>
    <w:rsid w:val="0086234F"/>
    <w:rsid w:val="0086335C"/>
    <w:rsid w:val="00863BBD"/>
    <w:rsid w:val="00865FA4"/>
    <w:rsid w:val="008701AF"/>
    <w:rsid w:val="008708E6"/>
    <w:rsid w:val="00871543"/>
    <w:rsid w:val="00871A79"/>
    <w:rsid w:val="00871D7D"/>
    <w:rsid w:val="00871F43"/>
    <w:rsid w:val="00874AC1"/>
    <w:rsid w:val="008762E9"/>
    <w:rsid w:val="00876F31"/>
    <w:rsid w:val="00876FC0"/>
    <w:rsid w:val="008772BB"/>
    <w:rsid w:val="008804D7"/>
    <w:rsid w:val="00881341"/>
    <w:rsid w:val="00881E17"/>
    <w:rsid w:val="00881FC3"/>
    <w:rsid w:val="00884CCE"/>
    <w:rsid w:val="00885E64"/>
    <w:rsid w:val="00886AEE"/>
    <w:rsid w:val="00886C00"/>
    <w:rsid w:val="00887770"/>
    <w:rsid w:val="00887ED8"/>
    <w:rsid w:val="00890FEC"/>
    <w:rsid w:val="00892BCF"/>
    <w:rsid w:val="00893042"/>
    <w:rsid w:val="00894156"/>
    <w:rsid w:val="008949CF"/>
    <w:rsid w:val="00894A19"/>
    <w:rsid w:val="00894ED4"/>
    <w:rsid w:val="0089528A"/>
    <w:rsid w:val="00896849"/>
    <w:rsid w:val="00896D18"/>
    <w:rsid w:val="008A01EF"/>
    <w:rsid w:val="008A0F24"/>
    <w:rsid w:val="008A11B6"/>
    <w:rsid w:val="008A1BDF"/>
    <w:rsid w:val="008A2829"/>
    <w:rsid w:val="008A2B96"/>
    <w:rsid w:val="008A2D3D"/>
    <w:rsid w:val="008A35C3"/>
    <w:rsid w:val="008A6B59"/>
    <w:rsid w:val="008A72AF"/>
    <w:rsid w:val="008A77D9"/>
    <w:rsid w:val="008B0C10"/>
    <w:rsid w:val="008B14FE"/>
    <w:rsid w:val="008B210D"/>
    <w:rsid w:val="008B262A"/>
    <w:rsid w:val="008B39DF"/>
    <w:rsid w:val="008B3A4A"/>
    <w:rsid w:val="008B3BB0"/>
    <w:rsid w:val="008B3D87"/>
    <w:rsid w:val="008B3F38"/>
    <w:rsid w:val="008B5807"/>
    <w:rsid w:val="008B5AFF"/>
    <w:rsid w:val="008B5D96"/>
    <w:rsid w:val="008B6618"/>
    <w:rsid w:val="008B66B7"/>
    <w:rsid w:val="008B700B"/>
    <w:rsid w:val="008B7A95"/>
    <w:rsid w:val="008C0508"/>
    <w:rsid w:val="008C05BB"/>
    <w:rsid w:val="008C0733"/>
    <w:rsid w:val="008C0A1B"/>
    <w:rsid w:val="008C1341"/>
    <w:rsid w:val="008C2449"/>
    <w:rsid w:val="008C26BD"/>
    <w:rsid w:val="008C29A1"/>
    <w:rsid w:val="008C2A64"/>
    <w:rsid w:val="008C2AE0"/>
    <w:rsid w:val="008C2C17"/>
    <w:rsid w:val="008C3499"/>
    <w:rsid w:val="008C3D9D"/>
    <w:rsid w:val="008C4095"/>
    <w:rsid w:val="008C449E"/>
    <w:rsid w:val="008C67C8"/>
    <w:rsid w:val="008C7C69"/>
    <w:rsid w:val="008D125B"/>
    <w:rsid w:val="008D15BF"/>
    <w:rsid w:val="008D1686"/>
    <w:rsid w:val="008D1D97"/>
    <w:rsid w:val="008D1E5E"/>
    <w:rsid w:val="008D21BC"/>
    <w:rsid w:val="008D2842"/>
    <w:rsid w:val="008D284E"/>
    <w:rsid w:val="008D3239"/>
    <w:rsid w:val="008D323D"/>
    <w:rsid w:val="008D34E5"/>
    <w:rsid w:val="008D3B25"/>
    <w:rsid w:val="008D4C88"/>
    <w:rsid w:val="008D5077"/>
    <w:rsid w:val="008D5208"/>
    <w:rsid w:val="008D52EB"/>
    <w:rsid w:val="008E08CB"/>
    <w:rsid w:val="008E0C08"/>
    <w:rsid w:val="008E1D54"/>
    <w:rsid w:val="008E2C62"/>
    <w:rsid w:val="008E30BD"/>
    <w:rsid w:val="008E3980"/>
    <w:rsid w:val="008E3E71"/>
    <w:rsid w:val="008E4264"/>
    <w:rsid w:val="008E42DD"/>
    <w:rsid w:val="008E447B"/>
    <w:rsid w:val="008F0096"/>
    <w:rsid w:val="008F0242"/>
    <w:rsid w:val="008F0A29"/>
    <w:rsid w:val="008F0CBF"/>
    <w:rsid w:val="008F0F5C"/>
    <w:rsid w:val="008F1A2F"/>
    <w:rsid w:val="008F23DB"/>
    <w:rsid w:val="008F2C1E"/>
    <w:rsid w:val="008F2C1F"/>
    <w:rsid w:val="008F2FAF"/>
    <w:rsid w:val="008F37FC"/>
    <w:rsid w:val="008F3AE8"/>
    <w:rsid w:val="008F3D9E"/>
    <w:rsid w:val="008F46EE"/>
    <w:rsid w:val="008F495D"/>
    <w:rsid w:val="008F4C11"/>
    <w:rsid w:val="008F51BA"/>
    <w:rsid w:val="008F62FB"/>
    <w:rsid w:val="008F7BA6"/>
    <w:rsid w:val="008F7DA5"/>
    <w:rsid w:val="00900436"/>
    <w:rsid w:val="0090176C"/>
    <w:rsid w:val="009021B8"/>
    <w:rsid w:val="00902458"/>
    <w:rsid w:val="009027F9"/>
    <w:rsid w:val="0090286D"/>
    <w:rsid w:val="00902EE8"/>
    <w:rsid w:val="00903E4E"/>
    <w:rsid w:val="0090400A"/>
    <w:rsid w:val="00904495"/>
    <w:rsid w:val="00904B33"/>
    <w:rsid w:val="00905B1E"/>
    <w:rsid w:val="00905CB6"/>
    <w:rsid w:val="00905CC9"/>
    <w:rsid w:val="00906323"/>
    <w:rsid w:val="009064BB"/>
    <w:rsid w:val="00906CA2"/>
    <w:rsid w:val="0090763D"/>
    <w:rsid w:val="00907EAF"/>
    <w:rsid w:val="0091009B"/>
    <w:rsid w:val="00910CB9"/>
    <w:rsid w:val="00911045"/>
    <w:rsid w:val="00911259"/>
    <w:rsid w:val="00911B16"/>
    <w:rsid w:val="00912BC7"/>
    <w:rsid w:val="00912E3E"/>
    <w:rsid w:val="00914107"/>
    <w:rsid w:val="009142B0"/>
    <w:rsid w:val="009154C5"/>
    <w:rsid w:val="00915C61"/>
    <w:rsid w:val="00916613"/>
    <w:rsid w:val="00916BA7"/>
    <w:rsid w:val="0091749B"/>
    <w:rsid w:val="00920186"/>
    <w:rsid w:val="00920981"/>
    <w:rsid w:val="00920B08"/>
    <w:rsid w:val="0092109C"/>
    <w:rsid w:val="009211C1"/>
    <w:rsid w:val="00922512"/>
    <w:rsid w:val="00923797"/>
    <w:rsid w:val="00923B01"/>
    <w:rsid w:val="00923FEB"/>
    <w:rsid w:val="009249E9"/>
    <w:rsid w:val="00925AC9"/>
    <w:rsid w:val="00925E1A"/>
    <w:rsid w:val="00926A29"/>
    <w:rsid w:val="00926A43"/>
    <w:rsid w:val="00926A44"/>
    <w:rsid w:val="00927077"/>
    <w:rsid w:val="00927253"/>
    <w:rsid w:val="00927370"/>
    <w:rsid w:val="00930395"/>
    <w:rsid w:val="00930CCC"/>
    <w:rsid w:val="009313AE"/>
    <w:rsid w:val="009315E5"/>
    <w:rsid w:val="00931BAE"/>
    <w:rsid w:val="00932D62"/>
    <w:rsid w:val="00933151"/>
    <w:rsid w:val="009334A9"/>
    <w:rsid w:val="009343F7"/>
    <w:rsid w:val="0093471B"/>
    <w:rsid w:val="00935F69"/>
    <w:rsid w:val="0093699C"/>
    <w:rsid w:val="00936B97"/>
    <w:rsid w:val="0093708C"/>
    <w:rsid w:val="009371ED"/>
    <w:rsid w:val="00937438"/>
    <w:rsid w:val="0093757B"/>
    <w:rsid w:val="00940013"/>
    <w:rsid w:val="00941882"/>
    <w:rsid w:val="00942092"/>
    <w:rsid w:val="009428CB"/>
    <w:rsid w:val="009434BF"/>
    <w:rsid w:val="00943B99"/>
    <w:rsid w:val="00944C60"/>
    <w:rsid w:val="00944E79"/>
    <w:rsid w:val="00944F7B"/>
    <w:rsid w:val="00945410"/>
    <w:rsid w:val="009458F9"/>
    <w:rsid w:val="00945E96"/>
    <w:rsid w:val="00945EED"/>
    <w:rsid w:val="009467BF"/>
    <w:rsid w:val="00946A1A"/>
    <w:rsid w:val="009473B9"/>
    <w:rsid w:val="009473E1"/>
    <w:rsid w:val="00947567"/>
    <w:rsid w:val="00950896"/>
    <w:rsid w:val="00950A5C"/>
    <w:rsid w:val="00950AD1"/>
    <w:rsid w:val="009516B6"/>
    <w:rsid w:val="00952232"/>
    <w:rsid w:val="00952866"/>
    <w:rsid w:val="00953322"/>
    <w:rsid w:val="00953746"/>
    <w:rsid w:val="009537E5"/>
    <w:rsid w:val="0095406C"/>
    <w:rsid w:val="0095467B"/>
    <w:rsid w:val="00954D33"/>
    <w:rsid w:val="0095555D"/>
    <w:rsid w:val="00955C18"/>
    <w:rsid w:val="00956575"/>
    <w:rsid w:val="009570BC"/>
    <w:rsid w:val="009573BF"/>
    <w:rsid w:val="00957C62"/>
    <w:rsid w:val="009612A6"/>
    <w:rsid w:val="00961677"/>
    <w:rsid w:val="0096172A"/>
    <w:rsid w:val="00962742"/>
    <w:rsid w:val="0096349F"/>
    <w:rsid w:val="00963FE2"/>
    <w:rsid w:val="0096516B"/>
    <w:rsid w:val="00966077"/>
    <w:rsid w:val="00966C6D"/>
    <w:rsid w:val="00967E4F"/>
    <w:rsid w:val="00970C37"/>
    <w:rsid w:val="009722D9"/>
    <w:rsid w:val="0097243A"/>
    <w:rsid w:val="00972974"/>
    <w:rsid w:val="00972A2F"/>
    <w:rsid w:val="00973443"/>
    <w:rsid w:val="00974282"/>
    <w:rsid w:val="009746B2"/>
    <w:rsid w:val="00974A7F"/>
    <w:rsid w:val="00974E4D"/>
    <w:rsid w:val="00975CE4"/>
    <w:rsid w:val="00975D93"/>
    <w:rsid w:val="00976999"/>
    <w:rsid w:val="00976E4B"/>
    <w:rsid w:val="00977923"/>
    <w:rsid w:val="0098129F"/>
    <w:rsid w:val="009814CC"/>
    <w:rsid w:val="00981D0F"/>
    <w:rsid w:val="0098309C"/>
    <w:rsid w:val="00983F4C"/>
    <w:rsid w:val="00984E56"/>
    <w:rsid w:val="00985EFA"/>
    <w:rsid w:val="00985F79"/>
    <w:rsid w:val="009863D2"/>
    <w:rsid w:val="00987A97"/>
    <w:rsid w:val="00987D02"/>
    <w:rsid w:val="0099040E"/>
    <w:rsid w:val="0099195C"/>
    <w:rsid w:val="00991FA2"/>
    <w:rsid w:val="00992454"/>
    <w:rsid w:val="00992A94"/>
    <w:rsid w:val="00993336"/>
    <w:rsid w:val="0099346E"/>
    <w:rsid w:val="00993638"/>
    <w:rsid w:val="0099373B"/>
    <w:rsid w:val="00993BEB"/>
    <w:rsid w:val="00995646"/>
    <w:rsid w:val="009961DD"/>
    <w:rsid w:val="00997307"/>
    <w:rsid w:val="00997E51"/>
    <w:rsid w:val="009A07C6"/>
    <w:rsid w:val="009A1991"/>
    <w:rsid w:val="009A24E7"/>
    <w:rsid w:val="009A27C8"/>
    <w:rsid w:val="009A328F"/>
    <w:rsid w:val="009A32D4"/>
    <w:rsid w:val="009A3A58"/>
    <w:rsid w:val="009A3B4B"/>
    <w:rsid w:val="009A4063"/>
    <w:rsid w:val="009A4A28"/>
    <w:rsid w:val="009A4AA0"/>
    <w:rsid w:val="009A551B"/>
    <w:rsid w:val="009A571D"/>
    <w:rsid w:val="009A605C"/>
    <w:rsid w:val="009A689C"/>
    <w:rsid w:val="009A71C3"/>
    <w:rsid w:val="009A72B6"/>
    <w:rsid w:val="009A7860"/>
    <w:rsid w:val="009A7AED"/>
    <w:rsid w:val="009A7C5E"/>
    <w:rsid w:val="009B0CFE"/>
    <w:rsid w:val="009B17CC"/>
    <w:rsid w:val="009B1979"/>
    <w:rsid w:val="009B2912"/>
    <w:rsid w:val="009B2CBA"/>
    <w:rsid w:val="009B2D8A"/>
    <w:rsid w:val="009B2EA1"/>
    <w:rsid w:val="009B37BA"/>
    <w:rsid w:val="009B4301"/>
    <w:rsid w:val="009B4758"/>
    <w:rsid w:val="009B4BCB"/>
    <w:rsid w:val="009B5015"/>
    <w:rsid w:val="009B505E"/>
    <w:rsid w:val="009B5675"/>
    <w:rsid w:val="009B60B3"/>
    <w:rsid w:val="009C0E77"/>
    <w:rsid w:val="009C0FC6"/>
    <w:rsid w:val="009C197B"/>
    <w:rsid w:val="009C209A"/>
    <w:rsid w:val="009C234D"/>
    <w:rsid w:val="009C37C3"/>
    <w:rsid w:val="009C37CE"/>
    <w:rsid w:val="009C3EBA"/>
    <w:rsid w:val="009C5364"/>
    <w:rsid w:val="009C57D8"/>
    <w:rsid w:val="009C5BCD"/>
    <w:rsid w:val="009C6C0B"/>
    <w:rsid w:val="009C7084"/>
    <w:rsid w:val="009C76E4"/>
    <w:rsid w:val="009D015D"/>
    <w:rsid w:val="009D05EA"/>
    <w:rsid w:val="009D11C0"/>
    <w:rsid w:val="009D1BDC"/>
    <w:rsid w:val="009D20A4"/>
    <w:rsid w:val="009D28CC"/>
    <w:rsid w:val="009D2C3B"/>
    <w:rsid w:val="009D2C6F"/>
    <w:rsid w:val="009D33C9"/>
    <w:rsid w:val="009D3C92"/>
    <w:rsid w:val="009D3F4E"/>
    <w:rsid w:val="009D41DB"/>
    <w:rsid w:val="009D49EB"/>
    <w:rsid w:val="009D4A00"/>
    <w:rsid w:val="009D4C19"/>
    <w:rsid w:val="009D5192"/>
    <w:rsid w:val="009D51F4"/>
    <w:rsid w:val="009D6023"/>
    <w:rsid w:val="009D628D"/>
    <w:rsid w:val="009D6578"/>
    <w:rsid w:val="009D6820"/>
    <w:rsid w:val="009D7076"/>
    <w:rsid w:val="009D7593"/>
    <w:rsid w:val="009D77BD"/>
    <w:rsid w:val="009E019D"/>
    <w:rsid w:val="009E114A"/>
    <w:rsid w:val="009E1488"/>
    <w:rsid w:val="009E1CE8"/>
    <w:rsid w:val="009E2420"/>
    <w:rsid w:val="009E2BD7"/>
    <w:rsid w:val="009E36A3"/>
    <w:rsid w:val="009E3958"/>
    <w:rsid w:val="009E3C16"/>
    <w:rsid w:val="009E4287"/>
    <w:rsid w:val="009E444E"/>
    <w:rsid w:val="009E4548"/>
    <w:rsid w:val="009E48F1"/>
    <w:rsid w:val="009E4EF6"/>
    <w:rsid w:val="009E51C4"/>
    <w:rsid w:val="009E6A1B"/>
    <w:rsid w:val="009E6AC2"/>
    <w:rsid w:val="009E6CCD"/>
    <w:rsid w:val="009E6F52"/>
    <w:rsid w:val="009E770A"/>
    <w:rsid w:val="009F1C2B"/>
    <w:rsid w:val="009F2CC1"/>
    <w:rsid w:val="009F32A5"/>
    <w:rsid w:val="009F38BE"/>
    <w:rsid w:val="009F3FF9"/>
    <w:rsid w:val="009F5259"/>
    <w:rsid w:val="009F5A4C"/>
    <w:rsid w:val="009F64A2"/>
    <w:rsid w:val="009F674A"/>
    <w:rsid w:val="009F69D2"/>
    <w:rsid w:val="009F6FBC"/>
    <w:rsid w:val="00A00964"/>
    <w:rsid w:val="00A0111B"/>
    <w:rsid w:val="00A02062"/>
    <w:rsid w:val="00A03210"/>
    <w:rsid w:val="00A03A8A"/>
    <w:rsid w:val="00A03DA9"/>
    <w:rsid w:val="00A043D8"/>
    <w:rsid w:val="00A049B3"/>
    <w:rsid w:val="00A06167"/>
    <w:rsid w:val="00A06D25"/>
    <w:rsid w:val="00A0703A"/>
    <w:rsid w:val="00A07198"/>
    <w:rsid w:val="00A0738E"/>
    <w:rsid w:val="00A07EF8"/>
    <w:rsid w:val="00A112E6"/>
    <w:rsid w:val="00A113B1"/>
    <w:rsid w:val="00A115CA"/>
    <w:rsid w:val="00A11623"/>
    <w:rsid w:val="00A11785"/>
    <w:rsid w:val="00A1453C"/>
    <w:rsid w:val="00A14677"/>
    <w:rsid w:val="00A1474E"/>
    <w:rsid w:val="00A158CF"/>
    <w:rsid w:val="00A16B80"/>
    <w:rsid w:val="00A16C00"/>
    <w:rsid w:val="00A1740D"/>
    <w:rsid w:val="00A20813"/>
    <w:rsid w:val="00A209AF"/>
    <w:rsid w:val="00A20DCE"/>
    <w:rsid w:val="00A20F18"/>
    <w:rsid w:val="00A2116E"/>
    <w:rsid w:val="00A2127F"/>
    <w:rsid w:val="00A220CA"/>
    <w:rsid w:val="00A2402C"/>
    <w:rsid w:val="00A24810"/>
    <w:rsid w:val="00A25BE0"/>
    <w:rsid w:val="00A26FCC"/>
    <w:rsid w:val="00A27457"/>
    <w:rsid w:val="00A30008"/>
    <w:rsid w:val="00A30322"/>
    <w:rsid w:val="00A30393"/>
    <w:rsid w:val="00A30CE4"/>
    <w:rsid w:val="00A31FFC"/>
    <w:rsid w:val="00A352DC"/>
    <w:rsid w:val="00A3573E"/>
    <w:rsid w:val="00A35CBD"/>
    <w:rsid w:val="00A35D1B"/>
    <w:rsid w:val="00A36138"/>
    <w:rsid w:val="00A363CB"/>
    <w:rsid w:val="00A36711"/>
    <w:rsid w:val="00A36BC3"/>
    <w:rsid w:val="00A37090"/>
    <w:rsid w:val="00A37C0E"/>
    <w:rsid w:val="00A40C54"/>
    <w:rsid w:val="00A41003"/>
    <w:rsid w:val="00A42450"/>
    <w:rsid w:val="00A42DC9"/>
    <w:rsid w:val="00A43444"/>
    <w:rsid w:val="00A43A36"/>
    <w:rsid w:val="00A441E5"/>
    <w:rsid w:val="00A44A1B"/>
    <w:rsid w:val="00A450DF"/>
    <w:rsid w:val="00A45B7A"/>
    <w:rsid w:val="00A463F5"/>
    <w:rsid w:val="00A46651"/>
    <w:rsid w:val="00A52647"/>
    <w:rsid w:val="00A52CCA"/>
    <w:rsid w:val="00A538A6"/>
    <w:rsid w:val="00A539C5"/>
    <w:rsid w:val="00A53D10"/>
    <w:rsid w:val="00A549DA"/>
    <w:rsid w:val="00A54DF6"/>
    <w:rsid w:val="00A54F11"/>
    <w:rsid w:val="00A55BF7"/>
    <w:rsid w:val="00A55DD9"/>
    <w:rsid w:val="00A567D3"/>
    <w:rsid w:val="00A57D37"/>
    <w:rsid w:val="00A60573"/>
    <w:rsid w:val="00A60C19"/>
    <w:rsid w:val="00A60DC9"/>
    <w:rsid w:val="00A614CF"/>
    <w:rsid w:val="00A634A9"/>
    <w:rsid w:val="00A63820"/>
    <w:rsid w:val="00A63CA8"/>
    <w:rsid w:val="00A63DC0"/>
    <w:rsid w:val="00A63E4C"/>
    <w:rsid w:val="00A64420"/>
    <w:rsid w:val="00A64641"/>
    <w:rsid w:val="00A64E1D"/>
    <w:rsid w:val="00A6505D"/>
    <w:rsid w:val="00A651B1"/>
    <w:rsid w:val="00A65C85"/>
    <w:rsid w:val="00A65E1B"/>
    <w:rsid w:val="00A65EE2"/>
    <w:rsid w:val="00A661E5"/>
    <w:rsid w:val="00A66671"/>
    <w:rsid w:val="00A66784"/>
    <w:rsid w:val="00A66E8F"/>
    <w:rsid w:val="00A701A0"/>
    <w:rsid w:val="00A70650"/>
    <w:rsid w:val="00A7080F"/>
    <w:rsid w:val="00A70E65"/>
    <w:rsid w:val="00A712A7"/>
    <w:rsid w:val="00A71C8E"/>
    <w:rsid w:val="00A71E17"/>
    <w:rsid w:val="00A71F87"/>
    <w:rsid w:val="00A7273B"/>
    <w:rsid w:val="00A728E7"/>
    <w:rsid w:val="00A7337D"/>
    <w:rsid w:val="00A73916"/>
    <w:rsid w:val="00A73B52"/>
    <w:rsid w:val="00A754C4"/>
    <w:rsid w:val="00A757D2"/>
    <w:rsid w:val="00A76B3E"/>
    <w:rsid w:val="00A778D4"/>
    <w:rsid w:val="00A77DE7"/>
    <w:rsid w:val="00A77EC7"/>
    <w:rsid w:val="00A802A4"/>
    <w:rsid w:val="00A8031F"/>
    <w:rsid w:val="00A808F6"/>
    <w:rsid w:val="00A80CA1"/>
    <w:rsid w:val="00A81564"/>
    <w:rsid w:val="00A81DB7"/>
    <w:rsid w:val="00A848CF"/>
    <w:rsid w:val="00A84A35"/>
    <w:rsid w:val="00A85C3B"/>
    <w:rsid w:val="00A866BB"/>
    <w:rsid w:val="00A86773"/>
    <w:rsid w:val="00A86C27"/>
    <w:rsid w:val="00A8703E"/>
    <w:rsid w:val="00A87BE5"/>
    <w:rsid w:val="00A90487"/>
    <w:rsid w:val="00A9092C"/>
    <w:rsid w:val="00A90FBF"/>
    <w:rsid w:val="00A91AEF"/>
    <w:rsid w:val="00A91DF5"/>
    <w:rsid w:val="00A92F89"/>
    <w:rsid w:val="00A937F7"/>
    <w:rsid w:val="00A93FA1"/>
    <w:rsid w:val="00A94A38"/>
    <w:rsid w:val="00A95062"/>
    <w:rsid w:val="00A95D0A"/>
    <w:rsid w:val="00A96E96"/>
    <w:rsid w:val="00A97049"/>
    <w:rsid w:val="00A97314"/>
    <w:rsid w:val="00A97AD7"/>
    <w:rsid w:val="00AA0B3C"/>
    <w:rsid w:val="00AA1962"/>
    <w:rsid w:val="00AA27DF"/>
    <w:rsid w:val="00AA2B92"/>
    <w:rsid w:val="00AA2E48"/>
    <w:rsid w:val="00AA3E36"/>
    <w:rsid w:val="00AA4A6C"/>
    <w:rsid w:val="00AA4E3F"/>
    <w:rsid w:val="00AA5467"/>
    <w:rsid w:val="00AA574F"/>
    <w:rsid w:val="00AA626A"/>
    <w:rsid w:val="00AA6BD4"/>
    <w:rsid w:val="00AA7951"/>
    <w:rsid w:val="00AA7A5A"/>
    <w:rsid w:val="00AB00EE"/>
    <w:rsid w:val="00AB0D62"/>
    <w:rsid w:val="00AB130A"/>
    <w:rsid w:val="00AB19DC"/>
    <w:rsid w:val="00AB219F"/>
    <w:rsid w:val="00AB2CB0"/>
    <w:rsid w:val="00AB3C65"/>
    <w:rsid w:val="00AB4447"/>
    <w:rsid w:val="00AB4A17"/>
    <w:rsid w:val="00AB4AC9"/>
    <w:rsid w:val="00AB5008"/>
    <w:rsid w:val="00AB5AE5"/>
    <w:rsid w:val="00AB5AF4"/>
    <w:rsid w:val="00AB777B"/>
    <w:rsid w:val="00AC065B"/>
    <w:rsid w:val="00AC0FF6"/>
    <w:rsid w:val="00AC1145"/>
    <w:rsid w:val="00AC1401"/>
    <w:rsid w:val="00AC1FF4"/>
    <w:rsid w:val="00AC2288"/>
    <w:rsid w:val="00AC2D14"/>
    <w:rsid w:val="00AC318A"/>
    <w:rsid w:val="00AC3260"/>
    <w:rsid w:val="00AC43FE"/>
    <w:rsid w:val="00AC4660"/>
    <w:rsid w:val="00AC4BD2"/>
    <w:rsid w:val="00AC4F6B"/>
    <w:rsid w:val="00AC4FCB"/>
    <w:rsid w:val="00AC6061"/>
    <w:rsid w:val="00AC6BBE"/>
    <w:rsid w:val="00AC6CC8"/>
    <w:rsid w:val="00AC6FA2"/>
    <w:rsid w:val="00AC7C62"/>
    <w:rsid w:val="00AD1194"/>
    <w:rsid w:val="00AD1333"/>
    <w:rsid w:val="00AD1C23"/>
    <w:rsid w:val="00AD2C6B"/>
    <w:rsid w:val="00AD30CA"/>
    <w:rsid w:val="00AD349A"/>
    <w:rsid w:val="00AD4B9C"/>
    <w:rsid w:val="00AD53DA"/>
    <w:rsid w:val="00AD5E60"/>
    <w:rsid w:val="00AD613D"/>
    <w:rsid w:val="00AD658A"/>
    <w:rsid w:val="00AD687F"/>
    <w:rsid w:val="00AD6BC9"/>
    <w:rsid w:val="00AE1E86"/>
    <w:rsid w:val="00AE1FBD"/>
    <w:rsid w:val="00AE2E91"/>
    <w:rsid w:val="00AE3519"/>
    <w:rsid w:val="00AE35D2"/>
    <w:rsid w:val="00AE3BD7"/>
    <w:rsid w:val="00AE3DB1"/>
    <w:rsid w:val="00AE4BE5"/>
    <w:rsid w:val="00AE5270"/>
    <w:rsid w:val="00AE5BBA"/>
    <w:rsid w:val="00AE6726"/>
    <w:rsid w:val="00AE7569"/>
    <w:rsid w:val="00AF055A"/>
    <w:rsid w:val="00AF0696"/>
    <w:rsid w:val="00AF0C16"/>
    <w:rsid w:val="00AF0D3F"/>
    <w:rsid w:val="00AF1D56"/>
    <w:rsid w:val="00AF1DAE"/>
    <w:rsid w:val="00AF23D7"/>
    <w:rsid w:val="00AF29CB"/>
    <w:rsid w:val="00AF2F9D"/>
    <w:rsid w:val="00AF334A"/>
    <w:rsid w:val="00AF33C8"/>
    <w:rsid w:val="00AF39A4"/>
    <w:rsid w:val="00AF3F22"/>
    <w:rsid w:val="00AF4233"/>
    <w:rsid w:val="00AF665C"/>
    <w:rsid w:val="00AF79E1"/>
    <w:rsid w:val="00B0002E"/>
    <w:rsid w:val="00B0085A"/>
    <w:rsid w:val="00B00984"/>
    <w:rsid w:val="00B00C5F"/>
    <w:rsid w:val="00B01816"/>
    <w:rsid w:val="00B01BA4"/>
    <w:rsid w:val="00B02575"/>
    <w:rsid w:val="00B02A94"/>
    <w:rsid w:val="00B03296"/>
    <w:rsid w:val="00B032FD"/>
    <w:rsid w:val="00B03D73"/>
    <w:rsid w:val="00B04359"/>
    <w:rsid w:val="00B043C0"/>
    <w:rsid w:val="00B04A82"/>
    <w:rsid w:val="00B04D78"/>
    <w:rsid w:val="00B06921"/>
    <w:rsid w:val="00B076BD"/>
    <w:rsid w:val="00B10444"/>
    <w:rsid w:val="00B113F7"/>
    <w:rsid w:val="00B11825"/>
    <w:rsid w:val="00B11A3F"/>
    <w:rsid w:val="00B11CB5"/>
    <w:rsid w:val="00B1339F"/>
    <w:rsid w:val="00B1347C"/>
    <w:rsid w:val="00B137B9"/>
    <w:rsid w:val="00B137DD"/>
    <w:rsid w:val="00B1408D"/>
    <w:rsid w:val="00B1550E"/>
    <w:rsid w:val="00B15658"/>
    <w:rsid w:val="00B15BBC"/>
    <w:rsid w:val="00B16BB8"/>
    <w:rsid w:val="00B17649"/>
    <w:rsid w:val="00B17FDA"/>
    <w:rsid w:val="00B2051F"/>
    <w:rsid w:val="00B20CC9"/>
    <w:rsid w:val="00B20D81"/>
    <w:rsid w:val="00B21A05"/>
    <w:rsid w:val="00B22388"/>
    <w:rsid w:val="00B228B4"/>
    <w:rsid w:val="00B231B4"/>
    <w:rsid w:val="00B233FF"/>
    <w:rsid w:val="00B23D62"/>
    <w:rsid w:val="00B24037"/>
    <w:rsid w:val="00B24DC6"/>
    <w:rsid w:val="00B2586F"/>
    <w:rsid w:val="00B25992"/>
    <w:rsid w:val="00B264E7"/>
    <w:rsid w:val="00B26531"/>
    <w:rsid w:val="00B26545"/>
    <w:rsid w:val="00B267D0"/>
    <w:rsid w:val="00B270D4"/>
    <w:rsid w:val="00B271BF"/>
    <w:rsid w:val="00B30547"/>
    <w:rsid w:val="00B30CD1"/>
    <w:rsid w:val="00B31095"/>
    <w:rsid w:val="00B31973"/>
    <w:rsid w:val="00B32D88"/>
    <w:rsid w:val="00B32DB9"/>
    <w:rsid w:val="00B3317A"/>
    <w:rsid w:val="00B33994"/>
    <w:rsid w:val="00B3467D"/>
    <w:rsid w:val="00B34834"/>
    <w:rsid w:val="00B34C3A"/>
    <w:rsid w:val="00B35847"/>
    <w:rsid w:val="00B35AAA"/>
    <w:rsid w:val="00B37A63"/>
    <w:rsid w:val="00B404F6"/>
    <w:rsid w:val="00B40AF2"/>
    <w:rsid w:val="00B411EA"/>
    <w:rsid w:val="00B41405"/>
    <w:rsid w:val="00B419E7"/>
    <w:rsid w:val="00B41BF0"/>
    <w:rsid w:val="00B42A84"/>
    <w:rsid w:val="00B4330B"/>
    <w:rsid w:val="00B434D4"/>
    <w:rsid w:val="00B436A7"/>
    <w:rsid w:val="00B4378F"/>
    <w:rsid w:val="00B43829"/>
    <w:rsid w:val="00B4514B"/>
    <w:rsid w:val="00B45B1A"/>
    <w:rsid w:val="00B45B2F"/>
    <w:rsid w:val="00B46B94"/>
    <w:rsid w:val="00B46DF6"/>
    <w:rsid w:val="00B472AD"/>
    <w:rsid w:val="00B4779E"/>
    <w:rsid w:val="00B47AB8"/>
    <w:rsid w:val="00B47F3C"/>
    <w:rsid w:val="00B51038"/>
    <w:rsid w:val="00B51071"/>
    <w:rsid w:val="00B5111B"/>
    <w:rsid w:val="00B51535"/>
    <w:rsid w:val="00B52D45"/>
    <w:rsid w:val="00B52EAF"/>
    <w:rsid w:val="00B5323D"/>
    <w:rsid w:val="00B541B4"/>
    <w:rsid w:val="00B54266"/>
    <w:rsid w:val="00B550EB"/>
    <w:rsid w:val="00B551C1"/>
    <w:rsid w:val="00B55843"/>
    <w:rsid w:val="00B55960"/>
    <w:rsid w:val="00B55D12"/>
    <w:rsid w:val="00B55DC0"/>
    <w:rsid w:val="00B5633A"/>
    <w:rsid w:val="00B564A8"/>
    <w:rsid w:val="00B56F56"/>
    <w:rsid w:val="00B57CF3"/>
    <w:rsid w:val="00B6028B"/>
    <w:rsid w:val="00B61872"/>
    <w:rsid w:val="00B62800"/>
    <w:rsid w:val="00B628D5"/>
    <w:rsid w:val="00B63537"/>
    <w:rsid w:val="00B63D80"/>
    <w:rsid w:val="00B64295"/>
    <w:rsid w:val="00B642D5"/>
    <w:rsid w:val="00B64EFE"/>
    <w:rsid w:val="00B65DEB"/>
    <w:rsid w:val="00B65FCB"/>
    <w:rsid w:val="00B66434"/>
    <w:rsid w:val="00B66490"/>
    <w:rsid w:val="00B6702B"/>
    <w:rsid w:val="00B6733F"/>
    <w:rsid w:val="00B679F7"/>
    <w:rsid w:val="00B71C02"/>
    <w:rsid w:val="00B71DDE"/>
    <w:rsid w:val="00B71F23"/>
    <w:rsid w:val="00B72102"/>
    <w:rsid w:val="00B725FB"/>
    <w:rsid w:val="00B72F9C"/>
    <w:rsid w:val="00B73191"/>
    <w:rsid w:val="00B73E99"/>
    <w:rsid w:val="00B75DBA"/>
    <w:rsid w:val="00B760E0"/>
    <w:rsid w:val="00B760E1"/>
    <w:rsid w:val="00B76E2D"/>
    <w:rsid w:val="00B76F41"/>
    <w:rsid w:val="00B773BB"/>
    <w:rsid w:val="00B80422"/>
    <w:rsid w:val="00B81ECB"/>
    <w:rsid w:val="00B81F70"/>
    <w:rsid w:val="00B820AB"/>
    <w:rsid w:val="00B82C6A"/>
    <w:rsid w:val="00B83084"/>
    <w:rsid w:val="00B830AE"/>
    <w:rsid w:val="00B830FA"/>
    <w:rsid w:val="00B83EAC"/>
    <w:rsid w:val="00B842F4"/>
    <w:rsid w:val="00B84807"/>
    <w:rsid w:val="00B8484E"/>
    <w:rsid w:val="00B848EF"/>
    <w:rsid w:val="00B84BA0"/>
    <w:rsid w:val="00B8500F"/>
    <w:rsid w:val="00B86651"/>
    <w:rsid w:val="00B86897"/>
    <w:rsid w:val="00B869F7"/>
    <w:rsid w:val="00B86BC3"/>
    <w:rsid w:val="00B875D0"/>
    <w:rsid w:val="00B90C30"/>
    <w:rsid w:val="00B9120F"/>
    <w:rsid w:val="00B91B25"/>
    <w:rsid w:val="00B92BBA"/>
    <w:rsid w:val="00B92C7E"/>
    <w:rsid w:val="00B92D9B"/>
    <w:rsid w:val="00B9308D"/>
    <w:rsid w:val="00B9312C"/>
    <w:rsid w:val="00B935A0"/>
    <w:rsid w:val="00B93605"/>
    <w:rsid w:val="00B937A9"/>
    <w:rsid w:val="00B93A2A"/>
    <w:rsid w:val="00B93BFB"/>
    <w:rsid w:val="00B94722"/>
    <w:rsid w:val="00B95051"/>
    <w:rsid w:val="00B95ADE"/>
    <w:rsid w:val="00B964E0"/>
    <w:rsid w:val="00B969CC"/>
    <w:rsid w:val="00B96A1A"/>
    <w:rsid w:val="00B97840"/>
    <w:rsid w:val="00B97858"/>
    <w:rsid w:val="00B97CF0"/>
    <w:rsid w:val="00BA05DE"/>
    <w:rsid w:val="00BA0E56"/>
    <w:rsid w:val="00BA10FD"/>
    <w:rsid w:val="00BA1EAC"/>
    <w:rsid w:val="00BA27E6"/>
    <w:rsid w:val="00BA2CCA"/>
    <w:rsid w:val="00BA3609"/>
    <w:rsid w:val="00BA4A93"/>
    <w:rsid w:val="00BA4F14"/>
    <w:rsid w:val="00BA53B7"/>
    <w:rsid w:val="00BA5C68"/>
    <w:rsid w:val="00BA5C91"/>
    <w:rsid w:val="00BA63FF"/>
    <w:rsid w:val="00BA6AD2"/>
    <w:rsid w:val="00BA7FAB"/>
    <w:rsid w:val="00BB08B2"/>
    <w:rsid w:val="00BB18FC"/>
    <w:rsid w:val="00BB1E1E"/>
    <w:rsid w:val="00BB2872"/>
    <w:rsid w:val="00BB3B1A"/>
    <w:rsid w:val="00BB3ED4"/>
    <w:rsid w:val="00BB4887"/>
    <w:rsid w:val="00BB4B66"/>
    <w:rsid w:val="00BB64C2"/>
    <w:rsid w:val="00BB739A"/>
    <w:rsid w:val="00BB74D4"/>
    <w:rsid w:val="00BB77C4"/>
    <w:rsid w:val="00BC0093"/>
    <w:rsid w:val="00BC0F67"/>
    <w:rsid w:val="00BC10DA"/>
    <w:rsid w:val="00BC15B5"/>
    <w:rsid w:val="00BC3613"/>
    <w:rsid w:val="00BC3CEB"/>
    <w:rsid w:val="00BC5363"/>
    <w:rsid w:val="00BC537D"/>
    <w:rsid w:val="00BC55B8"/>
    <w:rsid w:val="00BC642F"/>
    <w:rsid w:val="00BC6886"/>
    <w:rsid w:val="00BC6B3D"/>
    <w:rsid w:val="00BC6B58"/>
    <w:rsid w:val="00BC7418"/>
    <w:rsid w:val="00BC7A4A"/>
    <w:rsid w:val="00BD0836"/>
    <w:rsid w:val="00BD0946"/>
    <w:rsid w:val="00BD13C7"/>
    <w:rsid w:val="00BD1785"/>
    <w:rsid w:val="00BD2577"/>
    <w:rsid w:val="00BD393C"/>
    <w:rsid w:val="00BD4C54"/>
    <w:rsid w:val="00BD55A9"/>
    <w:rsid w:val="00BD5729"/>
    <w:rsid w:val="00BD58B9"/>
    <w:rsid w:val="00BD5917"/>
    <w:rsid w:val="00BD618C"/>
    <w:rsid w:val="00BD61ED"/>
    <w:rsid w:val="00BD66C0"/>
    <w:rsid w:val="00BD7ABB"/>
    <w:rsid w:val="00BD7B13"/>
    <w:rsid w:val="00BD7BA6"/>
    <w:rsid w:val="00BD7EC1"/>
    <w:rsid w:val="00BE01AC"/>
    <w:rsid w:val="00BE0AFF"/>
    <w:rsid w:val="00BE12F9"/>
    <w:rsid w:val="00BE1D5E"/>
    <w:rsid w:val="00BE27A0"/>
    <w:rsid w:val="00BE2DC5"/>
    <w:rsid w:val="00BE2F52"/>
    <w:rsid w:val="00BE4A96"/>
    <w:rsid w:val="00BE5291"/>
    <w:rsid w:val="00BE5DB5"/>
    <w:rsid w:val="00BE6445"/>
    <w:rsid w:val="00BE7594"/>
    <w:rsid w:val="00BE76FB"/>
    <w:rsid w:val="00BE7D24"/>
    <w:rsid w:val="00BF222E"/>
    <w:rsid w:val="00BF2546"/>
    <w:rsid w:val="00BF255D"/>
    <w:rsid w:val="00BF2664"/>
    <w:rsid w:val="00BF2E47"/>
    <w:rsid w:val="00BF3385"/>
    <w:rsid w:val="00BF3F7E"/>
    <w:rsid w:val="00BF5554"/>
    <w:rsid w:val="00BF5C4D"/>
    <w:rsid w:val="00BF7854"/>
    <w:rsid w:val="00C00090"/>
    <w:rsid w:val="00C005BF"/>
    <w:rsid w:val="00C00DEF"/>
    <w:rsid w:val="00C0168A"/>
    <w:rsid w:val="00C01CA8"/>
    <w:rsid w:val="00C01F7F"/>
    <w:rsid w:val="00C022A9"/>
    <w:rsid w:val="00C03149"/>
    <w:rsid w:val="00C036B5"/>
    <w:rsid w:val="00C041DC"/>
    <w:rsid w:val="00C04696"/>
    <w:rsid w:val="00C0538A"/>
    <w:rsid w:val="00C053EF"/>
    <w:rsid w:val="00C05DC1"/>
    <w:rsid w:val="00C06E51"/>
    <w:rsid w:val="00C073A5"/>
    <w:rsid w:val="00C075DC"/>
    <w:rsid w:val="00C07A18"/>
    <w:rsid w:val="00C1180B"/>
    <w:rsid w:val="00C119ED"/>
    <w:rsid w:val="00C11CC2"/>
    <w:rsid w:val="00C11E10"/>
    <w:rsid w:val="00C12146"/>
    <w:rsid w:val="00C12A47"/>
    <w:rsid w:val="00C13F1A"/>
    <w:rsid w:val="00C14959"/>
    <w:rsid w:val="00C15331"/>
    <w:rsid w:val="00C15495"/>
    <w:rsid w:val="00C1569D"/>
    <w:rsid w:val="00C1585B"/>
    <w:rsid w:val="00C1643B"/>
    <w:rsid w:val="00C169FB"/>
    <w:rsid w:val="00C170CA"/>
    <w:rsid w:val="00C173CE"/>
    <w:rsid w:val="00C17F95"/>
    <w:rsid w:val="00C2016F"/>
    <w:rsid w:val="00C20E8C"/>
    <w:rsid w:val="00C22D3F"/>
    <w:rsid w:val="00C23206"/>
    <w:rsid w:val="00C23909"/>
    <w:rsid w:val="00C249BE"/>
    <w:rsid w:val="00C24D17"/>
    <w:rsid w:val="00C25131"/>
    <w:rsid w:val="00C25722"/>
    <w:rsid w:val="00C2638E"/>
    <w:rsid w:val="00C27733"/>
    <w:rsid w:val="00C27A8C"/>
    <w:rsid w:val="00C27AEB"/>
    <w:rsid w:val="00C30561"/>
    <w:rsid w:val="00C308E4"/>
    <w:rsid w:val="00C30D27"/>
    <w:rsid w:val="00C30D95"/>
    <w:rsid w:val="00C3249D"/>
    <w:rsid w:val="00C3290E"/>
    <w:rsid w:val="00C32CFE"/>
    <w:rsid w:val="00C33A42"/>
    <w:rsid w:val="00C33AC6"/>
    <w:rsid w:val="00C35449"/>
    <w:rsid w:val="00C3584D"/>
    <w:rsid w:val="00C35AB5"/>
    <w:rsid w:val="00C35EEB"/>
    <w:rsid w:val="00C364C3"/>
    <w:rsid w:val="00C36564"/>
    <w:rsid w:val="00C37985"/>
    <w:rsid w:val="00C40127"/>
    <w:rsid w:val="00C402F1"/>
    <w:rsid w:val="00C40FC0"/>
    <w:rsid w:val="00C414A0"/>
    <w:rsid w:val="00C416CC"/>
    <w:rsid w:val="00C42AAF"/>
    <w:rsid w:val="00C42D95"/>
    <w:rsid w:val="00C435E8"/>
    <w:rsid w:val="00C436CC"/>
    <w:rsid w:val="00C437CF"/>
    <w:rsid w:val="00C439F1"/>
    <w:rsid w:val="00C43E3E"/>
    <w:rsid w:val="00C44548"/>
    <w:rsid w:val="00C45291"/>
    <w:rsid w:val="00C45B5C"/>
    <w:rsid w:val="00C45D5E"/>
    <w:rsid w:val="00C45E08"/>
    <w:rsid w:val="00C45F6F"/>
    <w:rsid w:val="00C460B3"/>
    <w:rsid w:val="00C46C16"/>
    <w:rsid w:val="00C47228"/>
    <w:rsid w:val="00C47B0A"/>
    <w:rsid w:val="00C5000D"/>
    <w:rsid w:val="00C506BB"/>
    <w:rsid w:val="00C509E6"/>
    <w:rsid w:val="00C50C96"/>
    <w:rsid w:val="00C5138E"/>
    <w:rsid w:val="00C527A2"/>
    <w:rsid w:val="00C52C7E"/>
    <w:rsid w:val="00C546B4"/>
    <w:rsid w:val="00C54BAF"/>
    <w:rsid w:val="00C5500C"/>
    <w:rsid w:val="00C5561D"/>
    <w:rsid w:val="00C55AA8"/>
    <w:rsid w:val="00C56A77"/>
    <w:rsid w:val="00C57639"/>
    <w:rsid w:val="00C57B2A"/>
    <w:rsid w:val="00C6017E"/>
    <w:rsid w:val="00C60F62"/>
    <w:rsid w:val="00C618F0"/>
    <w:rsid w:val="00C62704"/>
    <w:rsid w:val="00C6271E"/>
    <w:rsid w:val="00C62E86"/>
    <w:rsid w:val="00C632B3"/>
    <w:rsid w:val="00C63948"/>
    <w:rsid w:val="00C64120"/>
    <w:rsid w:val="00C65016"/>
    <w:rsid w:val="00C70084"/>
    <w:rsid w:val="00C70740"/>
    <w:rsid w:val="00C70E30"/>
    <w:rsid w:val="00C716C3"/>
    <w:rsid w:val="00C71CC0"/>
    <w:rsid w:val="00C73ACD"/>
    <w:rsid w:val="00C74156"/>
    <w:rsid w:val="00C7458F"/>
    <w:rsid w:val="00C74C0A"/>
    <w:rsid w:val="00C74F36"/>
    <w:rsid w:val="00C75183"/>
    <w:rsid w:val="00C765FB"/>
    <w:rsid w:val="00C76A8A"/>
    <w:rsid w:val="00C7789C"/>
    <w:rsid w:val="00C8010B"/>
    <w:rsid w:val="00C8140E"/>
    <w:rsid w:val="00C81EBA"/>
    <w:rsid w:val="00C82884"/>
    <w:rsid w:val="00C82A03"/>
    <w:rsid w:val="00C835BE"/>
    <w:rsid w:val="00C83C7B"/>
    <w:rsid w:val="00C83E48"/>
    <w:rsid w:val="00C83FAC"/>
    <w:rsid w:val="00C84401"/>
    <w:rsid w:val="00C846E4"/>
    <w:rsid w:val="00C859D3"/>
    <w:rsid w:val="00C85AA3"/>
    <w:rsid w:val="00C85D90"/>
    <w:rsid w:val="00C8608A"/>
    <w:rsid w:val="00C862BE"/>
    <w:rsid w:val="00C868B9"/>
    <w:rsid w:val="00C86FDD"/>
    <w:rsid w:val="00C87043"/>
    <w:rsid w:val="00C87510"/>
    <w:rsid w:val="00C875C7"/>
    <w:rsid w:val="00C901F9"/>
    <w:rsid w:val="00C912B1"/>
    <w:rsid w:val="00C91E5F"/>
    <w:rsid w:val="00C92981"/>
    <w:rsid w:val="00C92C9B"/>
    <w:rsid w:val="00C93C63"/>
    <w:rsid w:val="00C93CB0"/>
    <w:rsid w:val="00C9417D"/>
    <w:rsid w:val="00C943BF"/>
    <w:rsid w:val="00C94A24"/>
    <w:rsid w:val="00C957C2"/>
    <w:rsid w:val="00C95BFE"/>
    <w:rsid w:val="00C95C2B"/>
    <w:rsid w:val="00C95F1F"/>
    <w:rsid w:val="00C96938"/>
    <w:rsid w:val="00C971BE"/>
    <w:rsid w:val="00C973E1"/>
    <w:rsid w:val="00C976C0"/>
    <w:rsid w:val="00C977B7"/>
    <w:rsid w:val="00C97D21"/>
    <w:rsid w:val="00CA0599"/>
    <w:rsid w:val="00CA05AF"/>
    <w:rsid w:val="00CA1114"/>
    <w:rsid w:val="00CA21E6"/>
    <w:rsid w:val="00CA28AF"/>
    <w:rsid w:val="00CA29AA"/>
    <w:rsid w:val="00CA3105"/>
    <w:rsid w:val="00CA3495"/>
    <w:rsid w:val="00CA3AA1"/>
    <w:rsid w:val="00CA3E3B"/>
    <w:rsid w:val="00CA46C2"/>
    <w:rsid w:val="00CA5224"/>
    <w:rsid w:val="00CA53FE"/>
    <w:rsid w:val="00CA59FC"/>
    <w:rsid w:val="00CA5D55"/>
    <w:rsid w:val="00CA6725"/>
    <w:rsid w:val="00CA6FF0"/>
    <w:rsid w:val="00CA76AD"/>
    <w:rsid w:val="00CA7753"/>
    <w:rsid w:val="00CA78BD"/>
    <w:rsid w:val="00CB1298"/>
    <w:rsid w:val="00CB155F"/>
    <w:rsid w:val="00CB27F2"/>
    <w:rsid w:val="00CB30DF"/>
    <w:rsid w:val="00CB3B99"/>
    <w:rsid w:val="00CB3F93"/>
    <w:rsid w:val="00CB4450"/>
    <w:rsid w:val="00CB49E5"/>
    <w:rsid w:val="00CB54C6"/>
    <w:rsid w:val="00CB5745"/>
    <w:rsid w:val="00CB5858"/>
    <w:rsid w:val="00CB65F7"/>
    <w:rsid w:val="00CC0522"/>
    <w:rsid w:val="00CC0C15"/>
    <w:rsid w:val="00CC1778"/>
    <w:rsid w:val="00CC179F"/>
    <w:rsid w:val="00CC1CFE"/>
    <w:rsid w:val="00CC216F"/>
    <w:rsid w:val="00CC3119"/>
    <w:rsid w:val="00CC3E4B"/>
    <w:rsid w:val="00CC49A8"/>
    <w:rsid w:val="00CC4A15"/>
    <w:rsid w:val="00CC50BB"/>
    <w:rsid w:val="00CC515E"/>
    <w:rsid w:val="00CC5EA9"/>
    <w:rsid w:val="00CC60CD"/>
    <w:rsid w:val="00CC6C98"/>
    <w:rsid w:val="00CC6F2F"/>
    <w:rsid w:val="00CC71AA"/>
    <w:rsid w:val="00CC73F4"/>
    <w:rsid w:val="00CC7834"/>
    <w:rsid w:val="00CD031B"/>
    <w:rsid w:val="00CD11F1"/>
    <w:rsid w:val="00CD12DC"/>
    <w:rsid w:val="00CD1560"/>
    <w:rsid w:val="00CD335D"/>
    <w:rsid w:val="00CD3C13"/>
    <w:rsid w:val="00CD3C99"/>
    <w:rsid w:val="00CD4514"/>
    <w:rsid w:val="00CD478E"/>
    <w:rsid w:val="00CD4BD9"/>
    <w:rsid w:val="00CD4C2D"/>
    <w:rsid w:val="00CD4E59"/>
    <w:rsid w:val="00CD541D"/>
    <w:rsid w:val="00CD6622"/>
    <w:rsid w:val="00CD68F0"/>
    <w:rsid w:val="00CD6D5C"/>
    <w:rsid w:val="00CD6EEF"/>
    <w:rsid w:val="00CD732D"/>
    <w:rsid w:val="00CE02F8"/>
    <w:rsid w:val="00CE24D4"/>
    <w:rsid w:val="00CE2729"/>
    <w:rsid w:val="00CE351B"/>
    <w:rsid w:val="00CE37DB"/>
    <w:rsid w:val="00CE4A57"/>
    <w:rsid w:val="00CE5383"/>
    <w:rsid w:val="00CE576F"/>
    <w:rsid w:val="00CE5E5B"/>
    <w:rsid w:val="00CE5E72"/>
    <w:rsid w:val="00CE612E"/>
    <w:rsid w:val="00CE672A"/>
    <w:rsid w:val="00CE6CDB"/>
    <w:rsid w:val="00CE7C4B"/>
    <w:rsid w:val="00CE7D81"/>
    <w:rsid w:val="00CF0013"/>
    <w:rsid w:val="00CF0DA3"/>
    <w:rsid w:val="00CF0EDF"/>
    <w:rsid w:val="00CF20FF"/>
    <w:rsid w:val="00CF2478"/>
    <w:rsid w:val="00CF3081"/>
    <w:rsid w:val="00CF3234"/>
    <w:rsid w:val="00CF459F"/>
    <w:rsid w:val="00CF4EAF"/>
    <w:rsid w:val="00CF5F72"/>
    <w:rsid w:val="00CF6372"/>
    <w:rsid w:val="00CF677F"/>
    <w:rsid w:val="00CF7C12"/>
    <w:rsid w:val="00CF7C85"/>
    <w:rsid w:val="00D030ED"/>
    <w:rsid w:val="00D03403"/>
    <w:rsid w:val="00D037BD"/>
    <w:rsid w:val="00D043E2"/>
    <w:rsid w:val="00D0467B"/>
    <w:rsid w:val="00D04D2F"/>
    <w:rsid w:val="00D057F1"/>
    <w:rsid w:val="00D05A53"/>
    <w:rsid w:val="00D05B4D"/>
    <w:rsid w:val="00D05F08"/>
    <w:rsid w:val="00D105C7"/>
    <w:rsid w:val="00D11E4C"/>
    <w:rsid w:val="00D1300D"/>
    <w:rsid w:val="00D134B0"/>
    <w:rsid w:val="00D142C4"/>
    <w:rsid w:val="00D146F6"/>
    <w:rsid w:val="00D1485F"/>
    <w:rsid w:val="00D151CD"/>
    <w:rsid w:val="00D15910"/>
    <w:rsid w:val="00D15E93"/>
    <w:rsid w:val="00D16099"/>
    <w:rsid w:val="00D160EA"/>
    <w:rsid w:val="00D16F91"/>
    <w:rsid w:val="00D174EE"/>
    <w:rsid w:val="00D213B0"/>
    <w:rsid w:val="00D22102"/>
    <w:rsid w:val="00D222D3"/>
    <w:rsid w:val="00D223F4"/>
    <w:rsid w:val="00D22824"/>
    <w:rsid w:val="00D22C26"/>
    <w:rsid w:val="00D23973"/>
    <w:rsid w:val="00D23BA8"/>
    <w:rsid w:val="00D24FC7"/>
    <w:rsid w:val="00D25200"/>
    <w:rsid w:val="00D25262"/>
    <w:rsid w:val="00D25BF1"/>
    <w:rsid w:val="00D25C4A"/>
    <w:rsid w:val="00D269CB"/>
    <w:rsid w:val="00D26C5B"/>
    <w:rsid w:val="00D26E3C"/>
    <w:rsid w:val="00D2707C"/>
    <w:rsid w:val="00D271E9"/>
    <w:rsid w:val="00D31CE6"/>
    <w:rsid w:val="00D34652"/>
    <w:rsid w:val="00D34B5E"/>
    <w:rsid w:val="00D34B9A"/>
    <w:rsid w:val="00D34C2C"/>
    <w:rsid w:val="00D36852"/>
    <w:rsid w:val="00D36DF2"/>
    <w:rsid w:val="00D37422"/>
    <w:rsid w:val="00D3778D"/>
    <w:rsid w:val="00D37992"/>
    <w:rsid w:val="00D404AB"/>
    <w:rsid w:val="00D41F17"/>
    <w:rsid w:val="00D437E0"/>
    <w:rsid w:val="00D44174"/>
    <w:rsid w:val="00D44353"/>
    <w:rsid w:val="00D44DEB"/>
    <w:rsid w:val="00D44E40"/>
    <w:rsid w:val="00D45A13"/>
    <w:rsid w:val="00D46BB4"/>
    <w:rsid w:val="00D50BF0"/>
    <w:rsid w:val="00D50FF3"/>
    <w:rsid w:val="00D52989"/>
    <w:rsid w:val="00D53C8A"/>
    <w:rsid w:val="00D53D2E"/>
    <w:rsid w:val="00D542A3"/>
    <w:rsid w:val="00D54AEC"/>
    <w:rsid w:val="00D55C4E"/>
    <w:rsid w:val="00D561E0"/>
    <w:rsid w:val="00D56D80"/>
    <w:rsid w:val="00D57445"/>
    <w:rsid w:val="00D57825"/>
    <w:rsid w:val="00D57C01"/>
    <w:rsid w:val="00D57C50"/>
    <w:rsid w:val="00D57CDD"/>
    <w:rsid w:val="00D60161"/>
    <w:rsid w:val="00D60308"/>
    <w:rsid w:val="00D614AD"/>
    <w:rsid w:val="00D61503"/>
    <w:rsid w:val="00D61848"/>
    <w:rsid w:val="00D61CF1"/>
    <w:rsid w:val="00D6233F"/>
    <w:rsid w:val="00D62654"/>
    <w:rsid w:val="00D62B4B"/>
    <w:rsid w:val="00D62D12"/>
    <w:rsid w:val="00D63659"/>
    <w:rsid w:val="00D636D3"/>
    <w:rsid w:val="00D638D6"/>
    <w:rsid w:val="00D64194"/>
    <w:rsid w:val="00D651D1"/>
    <w:rsid w:val="00D656C2"/>
    <w:rsid w:val="00D65F79"/>
    <w:rsid w:val="00D678BE"/>
    <w:rsid w:val="00D678CD"/>
    <w:rsid w:val="00D679CD"/>
    <w:rsid w:val="00D67C21"/>
    <w:rsid w:val="00D67C80"/>
    <w:rsid w:val="00D67C82"/>
    <w:rsid w:val="00D67DEE"/>
    <w:rsid w:val="00D700AC"/>
    <w:rsid w:val="00D719BC"/>
    <w:rsid w:val="00D726BD"/>
    <w:rsid w:val="00D72A10"/>
    <w:rsid w:val="00D72ACB"/>
    <w:rsid w:val="00D72B14"/>
    <w:rsid w:val="00D743C3"/>
    <w:rsid w:val="00D7468E"/>
    <w:rsid w:val="00D751D0"/>
    <w:rsid w:val="00D7539E"/>
    <w:rsid w:val="00D76DAF"/>
    <w:rsid w:val="00D7723D"/>
    <w:rsid w:val="00D803FA"/>
    <w:rsid w:val="00D8147A"/>
    <w:rsid w:val="00D814ED"/>
    <w:rsid w:val="00D82141"/>
    <w:rsid w:val="00D82230"/>
    <w:rsid w:val="00D824C6"/>
    <w:rsid w:val="00D828D1"/>
    <w:rsid w:val="00D82F1E"/>
    <w:rsid w:val="00D83DF6"/>
    <w:rsid w:val="00D842FD"/>
    <w:rsid w:val="00D843FE"/>
    <w:rsid w:val="00D84A00"/>
    <w:rsid w:val="00D84F12"/>
    <w:rsid w:val="00D850AB"/>
    <w:rsid w:val="00D85266"/>
    <w:rsid w:val="00D85327"/>
    <w:rsid w:val="00D86BF5"/>
    <w:rsid w:val="00D86D7F"/>
    <w:rsid w:val="00D876DF"/>
    <w:rsid w:val="00D87FDE"/>
    <w:rsid w:val="00D904A0"/>
    <w:rsid w:val="00D9055B"/>
    <w:rsid w:val="00D9102F"/>
    <w:rsid w:val="00D917BE"/>
    <w:rsid w:val="00D927EF"/>
    <w:rsid w:val="00D92DA4"/>
    <w:rsid w:val="00D93EBE"/>
    <w:rsid w:val="00D951DA"/>
    <w:rsid w:val="00D95432"/>
    <w:rsid w:val="00D95833"/>
    <w:rsid w:val="00D95938"/>
    <w:rsid w:val="00D959E6"/>
    <w:rsid w:val="00D95B4D"/>
    <w:rsid w:val="00D95B63"/>
    <w:rsid w:val="00D96643"/>
    <w:rsid w:val="00D96960"/>
    <w:rsid w:val="00D96C02"/>
    <w:rsid w:val="00D976CD"/>
    <w:rsid w:val="00D976FE"/>
    <w:rsid w:val="00D97EC0"/>
    <w:rsid w:val="00DA02FA"/>
    <w:rsid w:val="00DA0DCF"/>
    <w:rsid w:val="00DA1308"/>
    <w:rsid w:val="00DA1AD7"/>
    <w:rsid w:val="00DA2367"/>
    <w:rsid w:val="00DA257D"/>
    <w:rsid w:val="00DA3CFE"/>
    <w:rsid w:val="00DA3DD3"/>
    <w:rsid w:val="00DA5E7D"/>
    <w:rsid w:val="00DA642F"/>
    <w:rsid w:val="00DA6448"/>
    <w:rsid w:val="00DA7713"/>
    <w:rsid w:val="00DA7A0C"/>
    <w:rsid w:val="00DA7A3C"/>
    <w:rsid w:val="00DB1290"/>
    <w:rsid w:val="00DB1A39"/>
    <w:rsid w:val="00DB1DA6"/>
    <w:rsid w:val="00DB3D2B"/>
    <w:rsid w:val="00DB438C"/>
    <w:rsid w:val="00DB4A6A"/>
    <w:rsid w:val="00DB4AB0"/>
    <w:rsid w:val="00DB4B62"/>
    <w:rsid w:val="00DB50C6"/>
    <w:rsid w:val="00DB5161"/>
    <w:rsid w:val="00DB5DCA"/>
    <w:rsid w:val="00DB60EA"/>
    <w:rsid w:val="00DB64FB"/>
    <w:rsid w:val="00DB6BB3"/>
    <w:rsid w:val="00DB6DB6"/>
    <w:rsid w:val="00DB7124"/>
    <w:rsid w:val="00DB7BEF"/>
    <w:rsid w:val="00DC02DA"/>
    <w:rsid w:val="00DC0792"/>
    <w:rsid w:val="00DC0A00"/>
    <w:rsid w:val="00DC13AE"/>
    <w:rsid w:val="00DC181F"/>
    <w:rsid w:val="00DC187D"/>
    <w:rsid w:val="00DC25AE"/>
    <w:rsid w:val="00DC3293"/>
    <w:rsid w:val="00DC37D0"/>
    <w:rsid w:val="00DC4166"/>
    <w:rsid w:val="00DC5125"/>
    <w:rsid w:val="00DC5F15"/>
    <w:rsid w:val="00DC6C10"/>
    <w:rsid w:val="00DC6D61"/>
    <w:rsid w:val="00DC77E0"/>
    <w:rsid w:val="00DC7A78"/>
    <w:rsid w:val="00DC7B80"/>
    <w:rsid w:val="00DD028E"/>
    <w:rsid w:val="00DD02EB"/>
    <w:rsid w:val="00DD185E"/>
    <w:rsid w:val="00DD1CD5"/>
    <w:rsid w:val="00DD2993"/>
    <w:rsid w:val="00DD2A89"/>
    <w:rsid w:val="00DD2DA1"/>
    <w:rsid w:val="00DD3335"/>
    <w:rsid w:val="00DD4F5D"/>
    <w:rsid w:val="00DD515A"/>
    <w:rsid w:val="00DD53D1"/>
    <w:rsid w:val="00DD58B1"/>
    <w:rsid w:val="00DD5A99"/>
    <w:rsid w:val="00DD6981"/>
    <w:rsid w:val="00DD6F67"/>
    <w:rsid w:val="00DD75E9"/>
    <w:rsid w:val="00DD7AFF"/>
    <w:rsid w:val="00DD7E78"/>
    <w:rsid w:val="00DE0B8E"/>
    <w:rsid w:val="00DE0D76"/>
    <w:rsid w:val="00DE1699"/>
    <w:rsid w:val="00DE1C3F"/>
    <w:rsid w:val="00DE215B"/>
    <w:rsid w:val="00DE29C3"/>
    <w:rsid w:val="00DE320F"/>
    <w:rsid w:val="00DE3804"/>
    <w:rsid w:val="00DE3A16"/>
    <w:rsid w:val="00DE43B9"/>
    <w:rsid w:val="00DE4608"/>
    <w:rsid w:val="00DE4669"/>
    <w:rsid w:val="00DE4A94"/>
    <w:rsid w:val="00DE52D8"/>
    <w:rsid w:val="00DE651F"/>
    <w:rsid w:val="00DE65B5"/>
    <w:rsid w:val="00DE6B6C"/>
    <w:rsid w:val="00DE6D46"/>
    <w:rsid w:val="00DE722E"/>
    <w:rsid w:val="00DE7EA9"/>
    <w:rsid w:val="00DE7FF3"/>
    <w:rsid w:val="00DF0097"/>
    <w:rsid w:val="00DF0290"/>
    <w:rsid w:val="00DF0DCC"/>
    <w:rsid w:val="00DF1074"/>
    <w:rsid w:val="00DF130D"/>
    <w:rsid w:val="00DF17F5"/>
    <w:rsid w:val="00DF286E"/>
    <w:rsid w:val="00DF29B1"/>
    <w:rsid w:val="00DF2B33"/>
    <w:rsid w:val="00DF366B"/>
    <w:rsid w:val="00DF3F78"/>
    <w:rsid w:val="00DF4689"/>
    <w:rsid w:val="00DF486E"/>
    <w:rsid w:val="00DF6490"/>
    <w:rsid w:val="00DF68EB"/>
    <w:rsid w:val="00DF68EF"/>
    <w:rsid w:val="00DF695E"/>
    <w:rsid w:val="00DF6B09"/>
    <w:rsid w:val="00DF7B91"/>
    <w:rsid w:val="00E00588"/>
    <w:rsid w:val="00E00E33"/>
    <w:rsid w:val="00E010F2"/>
    <w:rsid w:val="00E01285"/>
    <w:rsid w:val="00E01DF2"/>
    <w:rsid w:val="00E02299"/>
    <w:rsid w:val="00E022B0"/>
    <w:rsid w:val="00E0293E"/>
    <w:rsid w:val="00E03137"/>
    <w:rsid w:val="00E03C49"/>
    <w:rsid w:val="00E03E16"/>
    <w:rsid w:val="00E047CB"/>
    <w:rsid w:val="00E0514C"/>
    <w:rsid w:val="00E058A7"/>
    <w:rsid w:val="00E06188"/>
    <w:rsid w:val="00E06D01"/>
    <w:rsid w:val="00E06D37"/>
    <w:rsid w:val="00E06FB1"/>
    <w:rsid w:val="00E10A94"/>
    <w:rsid w:val="00E10C51"/>
    <w:rsid w:val="00E10C88"/>
    <w:rsid w:val="00E1185A"/>
    <w:rsid w:val="00E12790"/>
    <w:rsid w:val="00E12CFF"/>
    <w:rsid w:val="00E14611"/>
    <w:rsid w:val="00E1468A"/>
    <w:rsid w:val="00E15252"/>
    <w:rsid w:val="00E154E6"/>
    <w:rsid w:val="00E1655F"/>
    <w:rsid w:val="00E16CC4"/>
    <w:rsid w:val="00E173E1"/>
    <w:rsid w:val="00E20ACD"/>
    <w:rsid w:val="00E20DA5"/>
    <w:rsid w:val="00E21B2E"/>
    <w:rsid w:val="00E21D32"/>
    <w:rsid w:val="00E21DFF"/>
    <w:rsid w:val="00E22C48"/>
    <w:rsid w:val="00E236C6"/>
    <w:rsid w:val="00E237A7"/>
    <w:rsid w:val="00E23F98"/>
    <w:rsid w:val="00E24230"/>
    <w:rsid w:val="00E2583C"/>
    <w:rsid w:val="00E269F4"/>
    <w:rsid w:val="00E273AF"/>
    <w:rsid w:val="00E30245"/>
    <w:rsid w:val="00E30B29"/>
    <w:rsid w:val="00E3138C"/>
    <w:rsid w:val="00E31419"/>
    <w:rsid w:val="00E317BB"/>
    <w:rsid w:val="00E318F0"/>
    <w:rsid w:val="00E319A1"/>
    <w:rsid w:val="00E31A5F"/>
    <w:rsid w:val="00E31BD5"/>
    <w:rsid w:val="00E31DC2"/>
    <w:rsid w:val="00E31E0B"/>
    <w:rsid w:val="00E33311"/>
    <w:rsid w:val="00E3343E"/>
    <w:rsid w:val="00E337CF"/>
    <w:rsid w:val="00E34748"/>
    <w:rsid w:val="00E34CB8"/>
    <w:rsid w:val="00E359CB"/>
    <w:rsid w:val="00E35B0C"/>
    <w:rsid w:val="00E3606F"/>
    <w:rsid w:val="00E36701"/>
    <w:rsid w:val="00E371A0"/>
    <w:rsid w:val="00E371A7"/>
    <w:rsid w:val="00E40376"/>
    <w:rsid w:val="00E40B0D"/>
    <w:rsid w:val="00E412D5"/>
    <w:rsid w:val="00E42B42"/>
    <w:rsid w:val="00E42D1F"/>
    <w:rsid w:val="00E42D70"/>
    <w:rsid w:val="00E433B8"/>
    <w:rsid w:val="00E43402"/>
    <w:rsid w:val="00E43684"/>
    <w:rsid w:val="00E445FB"/>
    <w:rsid w:val="00E44A13"/>
    <w:rsid w:val="00E44E32"/>
    <w:rsid w:val="00E457F9"/>
    <w:rsid w:val="00E45F80"/>
    <w:rsid w:val="00E46D2C"/>
    <w:rsid w:val="00E47A0B"/>
    <w:rsid w:val="00E47D18"/>
    <w:rsid w:val="00E507DF"/>
    <w:rsid w:val="00E50A0D"/>
    <w:rsid w:val="00E510A0"/>
    <w:rsid w:val="00E52517"/>
    <w:rsid w:val="00E52AF7"/>
    <w:rsid w:val="00E52B19"/>
    <w:rsid w:val="00E5414F"/>
    <w:rsid w:val="00E54594"/>
    <w:rsid w:val="00E55082"/>
    <w:rsid w:val="00E55B50"/>
    <w:rsid w:val="00E55EA8"/>
    <w:rsid w:val="00E55EBC"/>
    <w:rsid w:val="00E564ED"/>
    <w:rsid w:val="00E573CA"/>
    <w:rsid w:val="00E57691"/>
    <w:rsid w:val="00E57A24"/>
    <w:rsid w:val="00E60DC1"/>
    <w:rsid w:val="00E610AC"/>
    <w:rsid w:val="00E617DD"/>
    <w:rsid w:val="00E61801"/>
    <w:rsid w:val="00E62209"/>
    <w:rsid w:val="00E64F7D"/>
    <w:rsid w:val="00E70BBF"/>
    <w:rsid w:val="00E71193"/>
    <w:rsid w:val="00E714AE"/>
    <w:rsid w:val="00E71C8E"/>
    <w:rsid w:val="00E72055"/>
    <w:rsid w:val="00E7214D"/>
    <w:rsid w:val="00E72230"/>
    <w:rsid w:val="00E7232B"/>
    <w:rsid w:val="00E72723"/>
    <w:rsid w:val="00E72B0B"/>
    <w:rsid w:val="00E73685"/>
    <w:rsid w:val="00E739CC"/>
    <w:rsid w:val="00E74098"/>
    <w:rsid w:val="00E74518"/>
    <w:rsid w:val="00E749EB"/>
    <w:rsid w:val="00E74D10"/>
    <w:rsid w:val="00E753E6"/>
    <w:rsid w:val="00E7589D"/>
    <w:rsid w:val="00E75B5B"/>
    <w:rsid w:val="00E7685F"/>
    <w:rsid w:val="00E76A7E"/>
    <w:rsid w:val="00E770D7"/>
    <w:rsid w:val="00E775EF"/>
    <w:rsid w:val="00E7772F"/>
    <w:rsid w:val="00E7794D"/>
    <w:rsid w:val="00E77BD7"/>
    <w:rsid w:val="00E77D47"/>
    <w:rsid w:val="00E80640"/>
    <w:rsid w:val="00E806C5"/>
    <w:rsid w:val="00E81725"/>
    <w:rsid w:val="00E81FED"/>
    <w:rsid w:val="00E826EB"/>
    <w:rsid w:val="00E83216"/>
    <w:rsid w:val="00E83448"/>
    <w:rsid w:val="00E835A0"/>
    <w:rsid w:val="00E84267"/>
    <w:rsid w:val="00E854A2"/>
    <w:rsid w:val="00E85F73"/>
    <w:rsid w:val="00E87072"/>
    <w:rsid w:val="00E87512"/>
    <w:rsid w:val="00E87577"/>
    <w:rsid w:val="00E87DC4"/>
    <w:rsid w:val="00E90302"/>
    <w:rsid w:val="00E90431"/>
    <w:rsid w:val="00E9086B"/>
    <w:rsid w:val="00E91DB4"/>
    <w:rsid w:val="00E92148"/>
    <w:rsid w:val="00E922C2"/>
    <w:rsid w:val="00E9249D"/>
    <w:rsid w:val="00E93279"/>
    <w:rsid w:val="00E933F7"/>
    <w:rsid w:val="00E9387B"/>
    <w:rsid w:val="00E9430D"/>
    <w:rsid w:val="00E95AD1"/>
    <w:rsid w:val="00E95ED8"/>
    <w:rsid w:val="00E95FD3"/>
    <w:rsid w:val="00E96BA1"/>
    <w:rsid w:val="00E97A14"/>
    <w:rsid w:val="00E97FAD"/>
    <w:rsid w:val="00EA055A"/>
    <w:rsid w:val="00EA107A"/>
    <w:rsid w:val="00EA1E5E"/>
    <w:rsid w:val="00EA1F41"/>
    <w:rsid w:val="00EA3AEE"/>
    <w:rsid w:val="00EA3CB8"/>
    <w:rsid w:val="00EA3D9B"/>
    <w:rsid w:val="00EA3DA4"/>
    <w:rsid w:val="00EA46E4"/>
    <w:rsid w:val="00EA533C"/>
    <w:rsid w:val="00EA611C"/>
    <w:rsid w:val="00EA6594"/>
    <w:rsid w:val="00EA65F8"/>
    <w:rsid w:val="00EA799A"/>
    <w:rsid w:val="00EB0F24"/>
    <w:rsid w:val="00EB0F7A"/>
    <w:rsid w:val="00EB1089"/>
    <w:rsid w:val="00EB150E"/>
    <w:rsid w:val="00EB18D0"/>
    <w:rsid w:val="00EB30FC"/>
    <w:rsid w:val="00EB326E"/>
    <w:rsid w:val="00EB4230"/>
    <w:rsid w:val="00EB4585"/>
    <w:rsid w:val="00EB4B33"/>
    <w:rsid w:val="00EB5674"/>
    <w:rsid w:val="00EB602E"/>
    <w:rsid w:val="00EB677D"/>
    <w:rsid w:val="00EB715C"/>
    <w:rsid w:val="00EC238C"/>
    <w:rsid w:val="00EC3439"/>
    <w:rsid w:val="00EC3B9D"/>
    <w:rsid w:val="00EC4019"/>
    <w:rsid w:val="00EC503B"/>
    <w:rsid w:val="00EC53B8"/>
    <w:rsid w:val="00EC54EA"/>
    <w:rsid w:val="00EC5A95"/>
    <w:rsid w:val="00EC5F62"/>
    <w:rsid w:val="00EC6B3E"/>
    <w:rsid w:val="00EC7266"/>
    <w:rsid w:val="00EC7382"/>
    <w:rsid w:val="00EC76DB"/>
    <w:rsid w:val="00EC77E3"/>
    <w:rsid w:val="00ED0320"/>
    <w:rsid w:val="00ED0CF3"/>
    <w:rsid w:val="00ED0F11"/>
    <w:rsid w:val="00ED108B"/>
    <w:rsid w:val="00ED1E16"/>
    <w:rsid w:val="00ED3C94"/>
    <w:rsid w:val="00ED40CB"/>
    <w:rsid w:val="00ED47FA"/>
    <w:rsid w:val="00ED512B"/>
    <w:rsid w:val="00ED51E5"/>
    <w:rsid w:val="00ED5FB1"/>
    <w:rsid w:val="00ED6E7B"/>
    <w:rsid w:val="00ED7221"/>
    <w:rsid w:val="00ED7E17"/>
    <w:rsid w:val="00ED7E63"/>
    <w:rsid w:val="00ED7E82"/>
    <w:rsid w:val="00EE168A"/>
    <w:rsid w:val="00EE16EC"/>
    <w:rsid w:val="00EE177E"/>
    <w:rsid w:val="00EE1BC1"/>
    <w:rsid w:val="00EE2107"/>
    <w:rsid w:val="00EE210E"/>
    <w:rsid w:val="00EE2177"/>
    <w:rsid w:val="00EE22D9"/>
    <w:rsid w:val="00EE28EF"/>
    <w:rsid w:val="00EE3233"/>
    <w:rsid w:val="00EE517E"/>
    <w:rsid w:val="00EE5969"/>
    <w:rsid w:val="00EE5AC6"/>
    <w:rsid w:val="00EE5D94"/>
    <w:rsid w:val="00EE6CFA"/>
    <w:rsid w:val="00EF0889"/>
    <w:rsid w:val="00EF0E03"/>
    <w:rsid w:val="00EF1CB2"/>
    <w:rsid w:val="00EF1D1B"/>
    <w:rsid w:val="00EF299A"/>
    <w:rsid w:val="00EF2CFD"/>
    <w:rsid w:val="00EF2D79"/>
    <w:rsid w:val="00EF2F66"/>
    <w:rsid w:val="00EF3278"/>
    <w:rsid w:val="00EF3E47"/>
    <w:rsid w:val="00EF5237"/>
    <w:rsid w:val="00EF6144"/>
    <w:rsid w:val="00EF6AB5"/>
    <w:rsid w:val="00EF6E5D"/>
    <w:rsid w:val="00EF6EAD"/>
    <w:rsid w:val="00EF7713"/>
    <w:rsid w:val="00EF7D75"/>
    <w:rsid w:val="00EF7F68"/>
    <w:rsid w:val="00F0060D"/>
    <w:rsid w:val="00F01699"/>
    <w:rsid w:val="00F0182E"/>
    <w:rsid w:val="00F022ED"/>
    <w:rsid w:val="00F025D8"/>
    <w:rsid w:val="00F02854"/>
    <w:rsid w:val="00F02EE7"/>
    <w:rsid w:val="00F03848"/>
    <w:rsid w:val="00F03DF8"/>
    <w:rsid w:val="00F04232"/>
    <w:rsid w:val="00F054B8"/>
    <w:rsid w:val="00F061BF"/>
    <w:rsid w:val="00F06A74"/>
    <w:rsid w:val="00F07320"/>
    <w:rsid w:val="00F077A0"/>
    <w:rsid w:val="00F07B04"/>
    <w:rsid w:val="00F10464"/>
    <w:rsid w:val="00F10A04"/>
    <w:rsid w:val="00F11950"/>
    <w:rsid w:val="00F11F1E"/>
    <w:rsid w:val="00F11FB1"/>
    <w:rsid w:val="00F1206F"/>
    <w:rsid w:val="00F12D91"/>
    <w:rsid w:val="00F13243"/>
    <w:rsid w:val="00F137F3"/>
    <w:rsid w:val="00F13D89"/>
    <w:rsid w:val="00F149F3"/>
    <w:rsid w:val="00F14ED9"/>
    <w:rsid w:val="00F17118"/>
    <w:rsid w:val="00F17421"/>
    <w:rsid w:val="00F1762C"/>
    <w:rsid w:val="00F200A5"/>
    <w:rsid w:val="00F2077C"/>
    <w:rsid w:val="00F20D39"/>
    <w:rsid w:val="00F212FC"/>
    <w:rsid w:val="00F21438"/>
    <w:rsid w:val="00F217F0"/>
    <w:rsid w:val="00F2196E"/>
    <w:rsid w:val="00F21DDD"/>
    <w:rsid w:val="00F23025"/>
    <w:rsid w:val="00F239DF"/>
    <w:rsid w:val="00F23CCD"/>
    <w:rsid w:val="00F23D80"/>
    <w:rsid w:val="00F241EC"/>
    <w:rsid w:val="00F2436F"/>
    <w:rsid w:val="00F249B1"/>
    <w:rsid w:val="00F2511F"/>
    <w:rsid w:val="00F263B1"/>
    <w:rsid w:val="00F26FDA"/>
    <w:rsid w:val="00F27213"/>
    <w:rsid w:val="00F279D1"/>
    <w:rsid w:val="00F27D94"/>
    <w:rsid w:val="00F3016C"/>
    <w:rsid w:val="00F305A6"/>
    <w:rsid w:val="00F30631"/>
    <w:rsid w:val="00F30A4F"/>
    <w:rsid w:val="00F31BC8"/>
    <w:rsid w:val="00F328C2"/>
    <w:rsid w:val="00F32B76"/>
    <w:rsid w:val="00F331D6"/>
    <w:rsid w:val="00F333E0"/>
    <w:rsid w:val="00F33CD2"/>
    <w:rsid w:val="00F34000"/>
    <w:rsid w:val="00F340F2"/>
    <w:rsid w:val="00F3461A"/>
    <w:rsid w:val="00F3479B"/>
    <w:rsid w:val="00F34814"/>
    <w:rsid w:val="00F34BD1"/>
    <w:rsid w:val="00F35396"/>
    <w:rsid w:val="00F35768"/>
    <w:rsid w:val="00F36DE1"/>
    <w:rsid w:val="00F40212"/>
    <w:rsid w:val="00F40F88"/>
    <w:rsid w:val="00F411F3"/>
    <w:rsid w:val="00F41B04"/>
    <w:rsid w:val="00F42235"/>
    <w:rsid w:val="00F42821"/>
    <w:rsid w:val="00F42D18"/>
    <w:rsid w:val="00F43712"/>
    <w:rsid w:val="00F43F2A"/>
    <w:rsid w:val="00F43F42"/>
    <w:rsid w:val="00F44427"/>
    <w:rsid w:val="00F44463"/>
    <w:rsid w:val="00F446D0"/>
    <w:rsid w:val="00F44C9C"/>
    <w:rsid w:val="00F471ED"/>
    <w:rsid w:val="00F476DE"/>
    <w:rsid w:val="00F506EE"/>
    <w:rsid w:val="00F512C3"/>
    <w:rsid w:val="00F529DE"/>
    <w:rsid w:val="00F53888"/>
    <w:rsid w:val="00F53CC1"/>
    <w:rsid w:val="00F53D36"/>
    <w:rsid w:val="00F54556"/>
    <w:rsid w:val="00F55D60"/>
    <w:rsid w:val="00F562B3"/>
    <w:rsid w:val="00F5640B"/>
    <w:rsid w:val="00F56FA8"/>
    <w:rsid w:val="00F573E1"/>
    <w:rsid w:val="00F577B2"/>
    <w:rsid w:val="00F5788D"/>
    <w:rsid w:val="00F57DD0"/>
    <w:rsid w:val="00F61505"/>
    <w:rsid w:val="00F6224A"/>
    <w:rsid w:val="00F6253B"/>
    <w:rsid w:val="00F62D09"/>
    <w:rsid w:val="00F63990"/>
    <w:rsid w:val="00F63AEF"/>
    <w:rsid w:val="00F64147"/>
    <w:rsid w:val="00F6608C"/>
    <w:rsid w:val="00F66537"/>
    <w:rsid w:val="00F66729"/>
    <w:rsid w:val="00F66A03"/>
    <w:rsid w:val="00F67005"/>
    <w:rsid w:val="00F67A22"/>
    <w:rsid w:val="00F67A51"/>
    <w:rsid w:val="00F67CEC"/>
    <w:rsid w:val="00F67FB7"/>
    <w:rsid w:val="00F70197"/>
    <w:rsid w:val="00F701F6"/>
    <w:rsid w:val="00F703CF"/>
    <w:rsid w:val="00F70777"/>
    <w:rsid w:val="00F71536"/>
    <w:rsid w:val="00F742A0"/>
    <w:rsid w:val="00F74A21"/>
    <w:rsid w:val="00F76506"/>
    <w:rsid w:val="00F77438"/>
    <w:rsid w:val="00F77F1B"/>
    <w:rsid w:val="00F806BA"/>
    <w:rsid w:val="00F80A03"/>
    <w:rsid w:val="00F810CA"/>
    <w:rsid w:val="00F81432"/>
    <w:rsid w:val="00F816ED"/>
    <w:rsid w:val="00F81883"/>
    <w:rsid w:val="00F821D1"/>
    <w:rsid w:val="00F83810"/>
    <w:rsid w:val="00F8397E"/>
    <w:rsid w:val="00F83DEC"/>
    <w:rsid w:val="00F83E26"/>
    <w:rsid w:val="00F8426C"/>
    <w:rsid w:val="00F84DDC"/>
    <w:rsid w:val="00F85B8E"/>
    <w:rsid w:val="00F85C9C"/>
    <w:rsid w:val="00F85DFA"/>
    <w:rsid w:val="00F8635F"/>
    <w:rsid w:val="00F90095"/>
    <w:rsid w:val="00F902B1"/>
    <w:rsid w:val="00F9083E"/>
    <w:rsid w:val="00F90984"/>
    <w:rsid w:val="00F90EDE"/>
    <w:rsid w:val="00F91728"/>
    <w:rsid w:val="00F91F80"/>
    <w:rsid w:val="00F923F4"/>
    <w:rsid w:val="00F93654"/>
    <w:rsid w:val="00F9396A"/>
    <w:rsid w:val="00F93BC3"/>
    <w:rsid w:val="00F95A9D"/>
    <w:rsid w:val="00F95FF8"/>
    <w:rsid w:val="00F9617E"/>
    <w:rsid w:val="00F970D7"/>
    <w:rsid w:val="00FA065E"/>
    <w:rsid w:val="00FA1282"/>
    <w:rsid w:val="00FA27E1"/>
    <w:rsid w:val="00FA2A29"/>
    <w:rsid w:val="00FA2BD8"/>
    <w:rsid w:val="00FA3109"/>
    <w:rsid w:val="00FA4147"/>
    <w:rsid w:val="00FA4821"/>
    <w:rsid w:val="00FA4FE0"/>
    <w:rsid w:val="00FA54B6"/>
    <w:rsid w:val="00FA6075"/>
    <w:rsid w:val="00FA6621"/>
    <w:rsid w:val="00FA6E14"/>
    <w:rsid w:val="00FA6FFF"/>
    <w:rsid w:val="00FA7A41"/>
    <w:rsid w:val="00FB03F7"/>
    <w:rsid w:val="00FB0A93"/>
    <w:rsid w:val="00FB0E1C"/>
    <w:rsid w:val="00FB1CE0"/>
    <w:rsid w:val="00FB20F2"/>
    <w:rsid w:val="00FB2BE6"/>
    <w:rsid w:val="00FB34FD"/>
    <w:rsid w:val="00FB415B"/>
    <w:rsid w:val="00FB496E"/>
    <w:rsid w:val="00FB4CF6"/>
    <w:rsid w:val="00FB4E7D"/>
    <w:rsid w:val="00FB62A7"/>
    <w:rsid w:val="00FB71E6"/>
    <w:rsid w:val="00FB722D"/>
    <w:rsid w:val="00FB7906"/>
    <w:rsid w:val="00FB7CCB"/>
    <w:rsid w:val="00FC02B8"/>
    <w:rsid w:val="00FC0859"/>
    <w:rsid w:val="00FC0A98"/>
    <w:rsid w:val="00FC0E97"/>
    <w:rsid w:val="00FC113D"/>
    <w:rsid w:val="00FC152F"/>
    <w:rsid w:val="00FC23B2"/>
    <w:rsid w:val="00FC286C"/>
    <w:rsid w:val="00FC378E"/>
    <w:rsid w:val="00FC452B"/>
    <w:rsid w:val="00FC4D00"/>
    <w:rsid w:val="00FC4EBE"/>
    <w:rsid w:val="00FC508C"/>
    <w:rsid w:val="00FC5E82"/>
    <w:rsid w:val="00FC60E6"/>
    <w:rsid w:val="00FC65E5"/>
    <w:rsid w:val="00FC6B40"/>
    <w:rsid w:val="00FC734C"/>
    <w:rsid w:val="00FC7392"/>
    <w:rsid w:val="00FD031B"/>
    <w:rsid w:val="00FD11C0"/>
    <w:rsid w:val="00FD1627"/>
    <w:rsid w:val="00FD2E0C"/>
    <w:rsid w:val="00FD2E26"/>
    <w:rsid w:val="00FD4123"/>
    <w:rsid w:val="00FD4886"/>
    <w:rsid w:val="00FD4DC2"/>
    <w:rsid w:val="00FD50F2"/>
    <w:rsid w:val="00FD64FE"/>
    <w:rsid w:val="00FD6A64"/>
    <w:rsid w:val="00FD6B1C"/>
    <w:rsid w:val="00FD7E83"/>
    <w:rsid w:val="00FE04A1"/>
    <w:rsid w:val="00FE0B12"/>
    <w:rsid w:val="00FE19B7"/>
    <w:rsid w:val="00FE1B49"/>
    <w:rsid w:val="00FE20A1"/>
    <w:rsid w:val="00FE24E0"/>
    <w:rsid w:val="00FE2E4A"/>
    <w:rsid w:val="00FE3C95"/>
    <w:rsid w:val="00FE41F9"/>
    <w:rsid w:val="00FE606D"/>
    <w:rsid w:val="00FE6AB2"/>
    <w:rsid w:val="00FE796A"/>
    <w:rsid w:val="00FF1F4F"/>
    <w:rsid w:val="00FF2744"/>
    <w:rsid w:val="00FF2775"/>
    <w:rsid w:val="00FF2778"/>
    <w:rsid w:val="00FF324C"/>
    <w:rsid w:val="00FF3548"/>
    <w:rsid w:val="00FF460C"/>
    <w:rsid w:val="00FF49FF"/>
    <w:rsid w:val="00FF4CFD"/>
    <w:rsid w:val="00FF53BA"/>
    <w:rsid w:val="00FF5A1B"/>
    <w:rsid w:val="00FF5AE6"/>
    <w:rsid w:val="00FF601A"/>
    <w:rsid w:val="00FF648B"/>
    <w:rsid w:val="00FF67E9"/>
    <w:rsid w:val="00FF6DE2"/>
    <w:rsid w:val="00FF6E40"/>
    <w:rsid w:val="00FF75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FEB"/>
    <w:pPr>
      <w:widowControl w:val="0"/>
      <w:autoSpaceDE w:val="0"/>
      <w:autoSpaceDN w:val="0"/>
      <w:adjustRightInd w:val="0"/>
      <w:spacing w:after="0" w:line="300" w:lineRule="auto"/>
    </w:pPr>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23FEB"/>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3">
    <w:name w:val="header"/>
    <w:basedOn w:val="a"/>
    <w:link w:val="a4"/>
    <w:rsid w:val="00030664"/>
    <w:pPr>
      <w:widowControl/>
      <w:tabs>
        <w:tab w:val="num" w:pos="0"/>
        <w:tab w:val="center" w:pos="4677"/>
        <w:tab w:val="right" w:pos="9355"/>
      </w:tabs>
      <w:suppressAutoHyphens/>
      <w:autoSpaceDE/>
      <w:autoSpaceDN/>
      <w:adjustRightInd/>
      <w:spacing w:line="240" w:lineRule="auto"/>
      <w:ind w:left="644" w:hanging="360"/>
      <w:jc w:val="center"/>
    </w:pPr>
    <w:rPr>
      <w:rFonts w:cs="Calibri"/>
      <w:sz w:val="28"/>
      <w:szCs w:val="28"/>
      <w:lang w:eastAsia="ar-SA"/>
    </w:rPr>
  </w:style>
  <w:style w:type="character" w:customStyle="1" w:styleId="a4">
    <w:name w:val="Верхний колонтитул Знак"/>
    <w:basedOn w:val="a0"/>
    <w:link w:val="a3"/>
    <w:rsid w:val="00030664"/>
    <w:rPr>
      <w:rFonts w:ascii="Times New Roman" w:eastAsia="Times New Roman" w:hAnsi="Times New Roman" w:cs="Calibri"/>
      <w:sz w:val="28"/>
      <w:szCs w:val="28"/>
      <w:lang w:eastAsia="ar-SA"/>
    </w:rPr>
  </w:style>
  <w:style w:type="paragraph" w:styleId="a5">
    <w:name w:val="Body Text Indent"/>
    <w:basedOn w:val="a"/>
    <w:link w:val="a6"/>
    <w:unhideWhenUsed/>
    <w:rsid w:val="00E7589D"/>
    <w:pPr>
      <w:suppressAutoHyphens/>
      <w:autoSpaceDN/>
      <w:adjustRightInd/>
      <w:spacing w:after="120" w:line="240" w:lineRule="auto"/>
      <w:ind w:left="283"/>
    </w:pPr>
    <w:rPr>
      <w:sz w:val="20"/>
      <w:szCs w:val="20"/>
      <w:lang w:eastAsia="ar-SA"/>
    </w:rPr>
  </w:style>
  <w:style w:type="character" w:customStyle="1" w:styleId="a6">
    <w:name w:val="Основной текст с отступом Знак"/>
    <w:basedOn w:val="a0"/>
    <w:link w:val="a5"/>
    <w:rsid w:val="00E7589D"/>
    <w:rPr>
      <w:rFonts w:ascii="Times New Roman" w:eastAsia="Times New Roman" w:hAnsi="Times New Roman"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1515</Words>
  <Characters>8642</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Вольваков</dc:creator>
  <cp:keywords/>
  <dc:description/>
  <cp:lastModifiedBy>Admin</cp:lastModifiedBy>
  <cp:revision>5</cp:revision>
  <cp:lastPrinted>2015-09-10T09:07:00Z</cp:lastPrinted>
  <dcterms:created xsi:type="dcterms:W3CDTF">2015-09-10T08:22:00Z</dcterms:created>
  <dcterms:modified xsi:type="dcterms:W3CDTF">2019-12-12T07:03:00Z</dcterms:modified>
</cp:coreProperties>
</file>