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 ARQUIVO estado.raml 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#%RAML 1.0 DataType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properties: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integer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sigla: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string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maxLength: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string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regiao: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properties: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integer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sigla: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string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maxLength: 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nome: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string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id: 35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sigla: "SP"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nome: "São Paulo"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regiao: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id: 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sigla: "SE"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nome: "Sudeste"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ARQUIVO errors.raml ########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#%RAML 1.0 DataType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type: integer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string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ARQUIVO estados-ibge2.raml (root) ########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#%RAML 1.0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estados-ibge2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v1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mediaType: application/json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typeEstado: !include dataTypes/estado.raml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typeErros: !include dataTypes/errors.raml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/estados: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displayName: Consultar todos estados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200: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typeEstado[]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500: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typeErros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code: 500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message: "Ocorreu um erro inesperado"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404: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typeErros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code: 404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message: "Dados não encontrados"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/estados/{uf}: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displayName: Consultar estados por UF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200: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typeEstado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500: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typeErros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code: 500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message: "Ocorreu um erro inesperado"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404: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type: typeErros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example: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code: 404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message: "Dados não encontrados"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