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7A3E" w14:textId="4843A34B" w:rsidR="00FB2714" w:rsidRPr="005C2B8E" w:rsidRDefault="005C2B8E" w:rsidP="005C2B8E">
      <w:r w:rsidRPr="005C2B8E">
        <w:t>https://quant-trading-dashboard-new-4bvb2zhpmul5mx67arpyce.streamlit.app/</w:t>
      </w:r>
    </w:p>
    <w:sectPr w:rsidR="00FB2714" w:rsidRPr="005C2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8E0"/>
    <w:rsid w:val="003238E0"/>
    <w:rsid w:val="005C2B8E"/>
    <w:rsid w:val="00752A64"/>
    <w:rsid w:val="00E960AE"/>
    <w:rsid w:val="00F2760B"/>
    <w:rsid w:val="00FB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E8631C-AB6B-453F-9D92-82F7550C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verma</dc:creator>
  <cp:keywords/>
  <dc:description/>
  <cp:lastModifiedBy>arun verma</cp:lastModifiedBy>
  <cp:revision>2</cp:revision>
  <dcterms:created xsi:type="dcterms:W3CDTF">2026-01-19T04:48:00Z</dcterms:created>
  <dcterms:modified xsi:type="dcterms:W3CDTF">2026-01-19T04:48:00Z</dcterms:modified>
</cp:coreProperties>
</file>