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B86" w:rsidRPr="0076768A" w:rsidRDefault="001B1B86" w:rsidP="006852FA">
      <w:pPr>
        <w:pStyle w:val="1"/>
        <w:spacing w:line="300" w:lineRule="auto"/>
        <w:rPr>
          <w:sz w:val="24"/>
        </w:rPr>
      </w:pPr>
      <w:r w:rsidRPr="0076768A">
        <w:rPr>
          <w:rFonts w:hint="eastAsia"/>
          <w:sz w:val="24"/>
        </w:rPr>
        <w:t>基于</w:t>
      </w:r>
      <w:r w:rsidR="00ED45A8" w:rsidRPr="0076768A">
        <w:rPr>
          <w:rFonts w:hint="eastAsia"/>
          <w:sz w:val="24"/>
        </w:rPr>
        <w:t>vae</w:t>
      </w:r>
      <w:r w:rsidRPr="0076768A">
        <w:rPr>
          <w:rFonts w:hint="eastAsia"/>
          <w:sz w:val="24"/>
        </w:rPr>
        <w:t>的</w:t>
      </w:r>
      <w:r w:rsidR="006C1367">
        <w:rPr>
          <w:rFonts w:hint="eastAsia"/>
          <w:sz w:val="24"/>
        </w:rPr>
        <w:t>过采样算法在</w:t>
      </w:r>
      <w:r w:rsidRPr="0076768A">
        <w:rPr>
          <w:rFonts w:hint="eastAsia"/>
          <w:sz w:val="24"/>
        </w:rPr>
        <w:t>不平衡分类</w:t>
      </w:r>
      <w:r w:rsidR="006C1367">
        <w:rPr>
          <w:rFonts w:hint="eastAsia"/>
          <w:sz w:val="24"/>
        </w:rPr>
        <w:t>中的应用</w:t>
      </w:r>
    </w:p>
    <w:p w:rsidR="00796932" w:rsidRPr="0076768A" w:rsidRDefault="00796932" w:rsidP="006852FA">
      <w:pPr>
        <w:pStyle w:val="1"/>
        <w:spacing w:line="300" w:lineRule="auto"/>
        <w:rPr>
          <w:sz w:val="24"/>
        </w:rPr>
      </w:pPr>
      <w:r w:rsidRPr="0076768A">
        <w:rPr>
          <w:sz w:val="24"/>
        </w:rPr>
        <w:t>Abstract</w:t>
      </w:r>
    </w:p>
    <w:p w:rsidR="00796932" w:rsidRPr="0076768A" w:rsidRDefault="00A210AA" w:rsidP="006852FA">
      <w:pPr>
        <w:spacing w:line="300" w:lineRule="auto"/>
        <w:rPr>
          <w:sz w:val="24"/>
        </w:rPr>
      </w:pPr>
      <w:bookmarkStart w:id="0" w:name="OLE_LINK102"/>
      <w:bookmarkStart w:id="1" w:name="OLE_LINK103"/>
      <w:r>
        <w:rPr>
          <w:rFonts w:hint="eastAsia"/>
          <w:sz w:val="24"/>
        </w:rPr>
        <w:t>不平衡分类问题是指在分类问题中，不同类别的样本数量和分布、分类代价不一致，而在传统的分类算法中，却是假设样本均匀分布，从而产生的感兴趣的类别样本识别效果不佳，</w:t>
      </w:r>
      <w:r w:rsidRPr="0076768A">
        <w:rPr>
          <w:rFonts w:hint="eastAsia"/>
          <w:sz w:val="24"/>
        </w:rPr>
        <w:t>一直以来，学者们为了提高少数类的准确率，</w:t>
      </w:r>
      <w:r>
        <w:rPr>
          <w:rFonts w:hint="eastAsia"/>
          <w:sz w:val="24"/>
        </w:rPr>
        <w:t>提出了许多不平衡分类算法，</w:t>
      </w:r>
      <w:r w:rsidR="009F59DA">
        <w:rPr>
          <w:rFonts w:hint="eastAsia"/>
          <w:sz w:val="24"/>
        </w:rPr>
        <w:t>数据层面的算法作为预处理的可选部分，具有更广泛的应用，从而引起了非常</w:t>
      </w:r>
      <w:r w:rsidR="00531859">
        <w:rPr>
          <w:rFonts w:hint="eastAsia"/>
          <w:sz w:val="24"/>
        </w:rPr>
        <w:t>多的关注，过采样算法中利用各种方法增加训练集中的少数类样本，以增加少数类的识别率。</w:t>
      </w:r>
      <w:r w:rsidRPr="0076768A">
        <w:rPr>
          <w:rFonts w:hint="eastAsia"/>
          <w:sz w:val="24"/>
        </w:rPr>
        <w:t>但是这些过采样方法都太过粗糙以至于不能很好地提高少数类的分类效果，反而因为增加了样本数量而增加训练时间。在本文中，我们提出利用少数类的分布信息，使用变分自编码器对少数类样本的概率分布函数进行拟合，合理扩充少数类样本集合，</w:t>
      </w:r>
      <w:r w:rsidR="00531859">
        <w:rPr>
          <w:rFonts w:hint="eastAsia"/>
          <w:sz w:val="24"/>
        </w:rPr>
        <w:t>实验结果证明了本文算法的有效性</w:t>
      </w:r>
      <w:r w:rsidRPr="0076768A">
        <w:rPr>
          <w:rFonts w:hint="eastAsia"/>
          <w:sz w:val="24"/>
        </w:rPr>
        <w:t>。</w:t>
      </w:r>
      <w:bookmarkEnd w:id="0"/>
      <w:bookmarkEnd w:id="1"/>
    </w:p>
    <w:p w:rsidR="00796932" w:rsidRPr="0076768A" w:rsidRDefault="00796932" w:rsidP="006852FA">
      <w:pPr>
        <w:spacing w:line="300" w:lineRule="auto"/>
        <w:rPr>
          <w:sz w:val="24"/>
        </w:rPr>
      </w:pPr>
      <w:r w:rsidRPr="0076768A">
        <w:rPr>
          <w:sz w:val="24"/>
        </w:rPr>
        <w:t>关键字</w:t>
      </w:r>
      <w:r w:rsidRPr="0076768A">
        <w:rPr>
          <w:rFonts w:hint="eastAsia"/>
          <w:sz w:val="24"/>
        </w:rPr>
        <w:t>：</w:t>
      </w:r>
      <w:r w:rsidRPr="0076768A">
        <w:rPr>
          <w:sz w:val="24"/>
        </w:rPr>
        <w:t>不平衡分类</w:t>
      </w:r>
      <w:r w:rsidRPr="0076768A">
        <w:rPr>
          <w:rFonts w:hint="eastAsia"/>
          <w:sz w:val="24"/>
        </w:rPr>
        <w:t>，</w:t>
      </w:r>
      <w:r w:rsidRPr="0076768A">
        <w:rPr>
          <w:sz w:val="24"/>
        </w:rPr>
        <w:t>生成模型</w:t>
      </w:r>
      <w:r w:rsidRPr="0076768A">
        <w:rPr>
          <w:rFonts w:hint="eastAsia"/>
          <w:sz w:val="24"/>
        </w:rPr>
        <w:t>，</w:t>
      </w:r>
      <w:r w:rsidRPr="0076768A">
        <w:rPr>
          <w:sz w:val="24"/>
        </w:rPr>
        <w:t>变分自编码器</w:t>
      </w:r>
      <w:r w:rsidR="00B35D8A" w:rsidRPr="0076768A">
        <w:rPr>
          <w:sz w:val="24"/>
        </w:rPr>
        <w:t xml:space="preserve"> </w:t>
      </w:r>
    </w:p>
    <w:p w:rsidR="00C976A6" w:rsidRPr="0076768A" w:rsidRDefault="00D73672" w:rsidP="006852FA">
      <w:pPr>
        <w:pStyle w:val="1"/>
        <w:spacing w:line="300" w:lineRule="auto"/>
        <w:rPr>
          <w:sz w:val="24"/>
        </w:rPr>
      </w:pPr>
      <w:r w:rsidRPr="0076768A">
        <w:rPr>
          <w:sz w:val="24"/>
        </w:rPr>
        <w:t>Introduction</w:t>
      </w:r>
    </w:p>
    <w:p w:rsidR="00312D67" w:rsidRDefault="009E594D" w:rsidP="006852FA">
      <w:pPr>
        <w:spacing w:line="300" w:lineRule="auto"/>
        <w:ind w:firstLineChars="200" w:firstLine="480"/>
        <w:rPr>
          <w:sz w:val="24"/>
        </w:rPr>
      </w:pPr>
      <w:r w:rsidRPr="0076768A">
        <w:rPr>
          <w:sz w:val="24"/>
        </w:rPr>
        <w:t>分类问题是机器学习中非常重要的一部分</w:t>
      </w:r>
      <w:r w:rsidRPr="0076768A">
        <w:rPr>
          <w:rFonts w:hint="eastAsia"/>
          <w:sz w:val="24"/>
        </w:rPr>
        <w:t>，</w:t>
      </w:r>
      <w:r w:rsidR="00570649">
        <w:rPr>
          <w:rFonts w:hint="eastAsia"/>
          <w:sz w:val="24"/>
        </w:rPr>
        <w:t>也是人工智能理解人类生活的第一步。</w:t>
      </w:r>
      <w:r w:rsidRPr="0076768A">
        <w:rPr>
          <w:sz w:val="24"/>
        </w:rPr>
        <w:t>目前</w:t>
      </w:r>
      <w:r w:rsidRPr="0076768A">
        <w:rPr>
          <w:rFonts w:hint="eastAsia"/>
          <w:sz w:val="24"/>
        </w:rPr>
        <w:t>，</w:t>
      </w:r>
      <w:r w:rsidRPr="0076768A">
        <w:rPr>
          <w:sz w:val="24"/>
        </w:rPr>
        <w:t>大多数的分类</w:t>
      </w:r>
      <w:r w:rsidR="00570649">
        <w:rPr>
          <w:rFonts w:hint="eastAsia"/>
          <w:sz w:val="24"/>
        </w:rPr>
        <w:t>器</w:t>
      </w:r>
      <w:r w:rsidR="00570649">
        <w:rPr>
          <w:sz w:val="24"/>
        </w:rPr>
        <w:t>的设计中</w:t>
      </w:r>
      <w:r w:rsidR="00570649">
        <w:rPr>
          <w:rFonts w:hint="eastAsia"/>
          <w:sz w:val="24"/>
        </w:rPr>
        <w:t>，</w:t>
      </w:r>
      <w:r w:rsidRPr="0076768A">
        <w:rPr>
          <w:sz w:val="24"/>
        </w:rPr>
        <w:t>都是假设不同类别的样本</w:t>
      </w:r>
      <w:r w:rsidR="00570649">
        <w:rPr>
          <w:rFonts w:hint="eastAsia"/>
          <w:sz w:val="24"/>
        </w:rPr>
        <w:t>均匀</w:t>
      </w:r>
      <w:r w:rsidR="00570649">
        <w:rPr>
          <w:sz w:val="24"/>
        </w:rPr>
        <w:t>分布的</w:t>
      </w:r>
      <w:r w:rsidR="00570649">
        <w:rPr>
          <w:rFonts w:hint="eastAsia"/>
          <w:sz w:val="24"/>
        </w:rPr>
        <w:t>，</w:t>
      </w:r>
      <w:r w:rsidR="00570649">
        <w:rPr>
          <w:sz w:val="24"/>
        </w:rPr>
        <w:t>分类代价也是一致的</w:t>
      </w:r>
      <w:r w:rsidR="00570649">
        <w:rPr>
          <w:rFonts w:hint="eastAsia"/>
          <w:sz w:val="24"/>
        </w:rPr>
        <w:t>。</w:t>
      </w:r>
      <w:r w:rsidRPr="0076768A">
        <w:rPr>
          <w:sz w:val="24"/>
        </w:rPr>
        <w:t>但是现实问题中</w:t>
      </w:r>
      <w:r w:rsidRPr="0076768A">
        <w:rPr>
          <w:rFonts w:hint="eastAsia"/>
          <w:sz w:val="24"/>
        </w:rPr>
        <w:t>，</w:t>
      </w:r>
      <w:r w:rsidRPr="0076768A">
        <w:rPr>
          <w:sz w:val="24"/>
        </w:rPr>
        <w:t>人们比较关心的数据往往是比较稀少的</w:t>
      </w:r>
      <w:r w:rsidR="00570649">
        <w:rPr>
          <w:rFonts w:hint="eastAsia"/>
          <w:sz w:val="24"/>
        </w:rPr>
        <w:t>，</w:t>
      </w:r>
      <w:r w:rsidRPr="0076768A">
        <w:rPr>
          <w:sz w:val="24"/>
        </w:rPr>
        <w:t>例如</w:t>
      </w:r>
      <w:r w:rsidRPr="0076768A">
        <w:rPr>
          <w:rFonts w:hint="eastAsia"/>
          <w:sz w:val="24"/>
        </w:rPr>
        <w:t>，</w:t>
      </w:r>
      <w:r w:rsidRPr="0076768A">
        <w:rPr>
          <w:sz w:val="24"/>
        </w:rPr>
        <w:t>信用卡欺诈行为检测</w:t>
      </w:r>
      <w:r w:rsidRPr="0076768A">
        <w:rPr>
          <w:rFonts w:hint="eastAsia"/>
          <w:sz w:val="24"/>
        </w:rPr>
        <w:t>，</w:t>
      </w:r>
      <w:r w:rsidRPr="0076768A">
        <w:rPr>
          <w:sz w:val="24"/>
        </w:rPr>
        <w:t>医学疾病诊断等</w:t>
      </w:r>
      <w:r w:rsidR="00570649">
        <w:rPr>
          <w:rFonts w:hint="eastAsia"/>
          <w:sz w:val="24"/>
        </w:rPr>
        <w:t>。</w:t>
      </w:r>
      <w:r w:rsidR="00570649">
        <w:rPr>
          <w:sz w:val="24"/>
        </w:rPr>
        <w:t>在医疗数据疾病诊断中</w:t>
      </w:r>
      <w:r w:rsidR="00570649">
        <w:rPr>
          <w:rFonts w:hint="eastAsia"/>
          <w:sz w:val="24"/>
        </w:rPr>
        <w:t>，</w:t>
      </w:r>
      <w:r w:rsidR="00570649">
        <w:rPr>
          <w:sz w:val="24"/>
        </w:rPr>
        <w:t>大部分的诊断结果为正常</w:t>
      </w:r>
      <w:r w:rsidR="00570649">
        <w:rPr>
          <w:rFonts w:hint="eastAsia"/>
          <w:sz w:val="24"/>
        </w:rPr>
        <w:t>，</w:t>
      </w:r>
      <w:r w:rsidR="00570649">
        <w:rPr>
          <w:sz w:val="24"/>
        </w:rPr>
        <w:t>只有少部分的样本诊断为疾病</w:t>
      </w:r>
      <w:r w:rsidR="00570649">
        <w:rPr>
          <w:rFonts w:hint="eastAsia"/>
          <w:sz w:val="24"/>
        </w:rPr>
        <w:t>，</w:t>
      </w:r>
      <w:r w:rsidR="00570649">
        <w:rPr>
          <w:sz w:val="24"/>
        </w:rPr>
        <w:t>首先印证了数据分布的不一致</w:t>
      </w:r>
      <w:r w:rsidR="00570649">
        <w:rPr>
          <w:rFonts w:hint="eastAsia"/>
          <w:sz w:val="24"/>
        </w:rPr>
        <w:t>；</w:t>
      </w:r>
      <w:r w:rsidR="00570649">
        <w:rPr>
          <w:sz w:val="24"/>
        </w:rPr>
        <w:t>其次</w:t>
      </w:r>
      <w:r w:rsidR="00570649">
        <w:rPr>
          <w:rFonts w:hint="eastAsia"/>
          <w:sz w:val="24"/>
        </w:rPr>
        <w:t>，</w:t>
      </w:r>
      <w:r w:rsidR="00570649">
        <w:rPr>
          <w:sz w:val="24"/>
        </w:rPr>
        <w:t>如果将健康人群误诊为疾病</w:t>
      </w:r>
      <w:r w:rsidR="00570649">
        <w:rPr>
          <w:rFonts w:hint="eastAsia"/>
          <w:sz w:val="24"/>
        </w:rPr>
        <w:t>，</w:t>
      </w:r>
      <w:r w:rsidR="00570649">
        <w:rPr>
          <w:sz w:val="24"/>
        </w:rPr>
        <w:t>可以通过其他的检查方式去除这种错误</w:t>
      </w:r>
      <w:r w:rsidR="00570649">
        <w:rPr>
          <w:rFonts w:hint="eastAsia"/>
          <w:sz w:val="24"/>
        </w:rPr>
        <w:t>，</w:t>
      </w:r>
      <w:r w:rsidR="00570649">
        <w:rPr>
          <w:sz w:val="24"/>
        </w:rPr>
        <w:t>不会造成非常严重的事故</w:t>
      </w:r>
      <w:r w:rsidR="00570649">
        <w:rPr>
          <w:rFonts w:hint="eastAsia"/>
          <w:sz w:val="24"/>
        </w:rPr>
        <w:t>，</w:t>
      </w:r>
      <w:r w:rsidR="00570649">
        <w:rPr>
          <w:sz w:val="24"/>
        </w:rPr>
        <w:t>但如果将</w:t>
      </w:r>
      <w:r w:rsidR="00591049">
        <w:rPr>
          <w:sz w:val="24"/>
        </w:rPr>
        <w:t>疾病诊断为健康</w:t>
      </w:r>
      <w:r w:rsidR="00591049">
        <w:rPr>
          <w:rFonts w:hint="eastAsia"/>
          <w:sz w:val="24"/>
        </w:rPr>
        <w:t>，</w:t>
      </w:r>
      <w:r w:rsidR="00591049">
        <w:rPr>
          <w:sz w:val="24"/>
        </w:rPr>
        <w:t>则可能会导致病人错过最佳治疗时间而造成严重后果</w:t>
      </w:r>
      <w:r w:rsidR="004C338B">
        <w:rPr>
          <w:rFonts w:hint="eastAsia"/>
          <w:sz w:val="24"/>
        </w:rPr>
        <w:t>，</w:t>
      </w:r>
      <w:r w:rsidR="00591049">
        <w:rPr>
          <w:sz w:val="24"/>
        </w:rPr>
        <w:t>这就是不平衡分类的</w:t>
      </w:r>
      <w:r w:rsidR="00FB4744">
        <w:rPr>
          <w:sz w:val="24"/>
        </w:rPr>
        <w:t>第</w:t>
      </w:r>
      <w:r w:rsidR="00591049">
        <w:rPr>
          <w:sz w:val="24"/>
        </w:rPr>
        <w:t>二个特征</w:t>
      </w:r>
      <w:r w:rsidR="00591049">
        <w:rPr>
          <w:rFonts w:hint="eastAsia"/>
          <w:sz w:val="24"/>
        </w:rPr>
        <w:t>：</w:t>
      </w:r>
      <w:r w:rsidR="004E3033">
        <w:rPr>
          <w:sz w:val="24"/>
        </w:rPr>
        <w:t>不同类别的分类代价不一致</w:t>
      </w:r>
      <w:r w:rsidR="004E3033">
        <w:rPr>
          <w:rFonts w:hint="eastAsia"/>
          <w:sz w:val="24"/>
        </w:rPr>
        <w:t>。</w:t>
      </w:r>
      <w:r w:rsidR="004E3033">
        <w:rPr>
          <w:sz w:val="24"/>
        </w:rPr>
        <w:t>同时</w:t>
      </w:r>
      <w:r w:rsidR="004E3033">
        <w:rPr>
          <w:rFonts w:hint="eastAsia"/>
          <w:sz w:val="24"/>
        </w:rPr>
        <w:t>，</w:t>
      </w:r>
      <w:r w:rsidR="004E3033">
        <w:rPr>
          <w:sz w:val="24"/>
        </w:rPr>
        <w:t>如果因为害怕错过疾病样本而将所有的样本都尽可能分类为疾病</w:t>
      </w:r>
      <w:r w:rsidR="004E3033">
        <w:rPr>
          <w:rFonts w:hint="eastAsia"/>
          <w:sz w:val="24"/>
        </w:rPr>
        <w:t>，</w:t>
      </w:r>
      <w:r w:rsidR="004E3033">
        <w:rPr>
          <w:sz w:val="24"/>
        </w:rPr>
        <w:t>则会造成大量的医疗资源的浪费</w:t>
      </w:r>
      <w:r w:rsidR="004E3033">
        <w:rPr>
          <w:rFonts w:hint="eastAsia"/>
          <w:sz w:val="24"/>
        </w:rPr>
        <w:t>，加剧医患矛盾等，因此</w:t>
      </w:r>
      <w:r w:rsidR="004C338B">
        <w:rPr>
          <w:rFonts w:hint="eastAsia"/>
          <w:sz w:val="24"/>
        </w:rPr>
        <w:t>将所有的样本全部判断为正类是不可行的，而</w:t>
      </w:r>
      <w:r w:rsidR="004E3033">
        <w:rPr>
          <w:rFonts w:hint="eastAsia"/>
          <w:sz w:val="24"/>
        </w:rPr>
        <w:t>只能尽量将两者分开，且减少疾病的误诊率。</w:t>
      </w:r>
      <w:r w:rsidR="00CD0D51" w:rsidRPr="0076768A">
        <w:rPr>
          <w:rFonts w:hint="eastAsia"/>
          <w:sz w:val="24"/>
        </w:rPr>
        <w:t>由于数据集中需要关注的类别中样本数量很稀少，</w:t>
      </w:r>
      <w:r w:rsidR="00C61D06" w:rsidRPr="0076768A">
        <w:rPr>
          <w:rFonts w:hint="eastAsia"/>
          <w:sz w:val="24"/>
        </w:rPr>
        <w:t>导致分类器对少数类关注度不够，因此识别效果不佳。</w:t>
      </w:r>
      <w:r w:rsidR="004E3033">
        <w:rPr>
          <w:rFonts w:hint="eastAsia"/>
          <w:sz w:val="24"/>
        </w:rPr>
        <w:t>不平衡分类问题出现在许多领域中，例如生物信息学</w:t>
      </w:r>
      <w:r w:rsidR="00634849">
        <w:rPr>
          <w:sz w:val="24"/>
        </w:rPr>
        <w:fldChar w:fldCharType="begin"/>
      </w:r>
      <w:r w:rsidR="003510C7">
        <w:rPr>
          <w:sz w:val="24"/>
        </w:rPr>
        <w:instrText xml:space="preserve"> ADDIN ZOTERO_ITEM CSL_CITATION {"citationID":"am5h9IZO","properties":{"formattedCitation":"[1], [2, p.]","plainCitation":"[1], [2, p.]"},"citationItems":[{"id":18,"uris":["http://zotero.org/users/local/qETdxzoZ/items/Z2I28PTR"],"uri":["http://zotero.org/users/local/qETdxzoZ/items/Z2I28PTR"],"itemData":{"id":18,"type":"article-journal","title":"Improving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H."}],"issued":{"date-parts":[["2016"]]}},"locator":"-"}],"schema":"https://github.com/citation-style-language/schema/raw/master/csl-citation.json"} </w:instrText>
      </w:r>
      <w:r w:rsidR="00634849">
        <w:rPr>
          <w:sz w:val="24"/>
        </w:rPr>
        <w:fldChar w:fldCharType="separate"/>
      </w:r>
      <w:r w:rsidR="003510C7" w:rsidRPr="003510C7">
        <w:rPr>
          <w:rFonts w:ascii="Calibri" w:hAnsi="Calibri" w:cs="Calibri"/>
          <w:sz w:val="24"/>
        </w:rPr>
        <w:t>[1], [2]</w:t>
      </w:r>
      <w:r w:rsidR="00634849">
        <w:rPr>
          <w:sz w:val="24"/>
        </w:rPr>
        <w:fldChar w:fldCharType="end"/>
      </w:r>
      <w:r w:rsidR="004E3033">
        <w:rPr>
          <w:rFonts w:hint="eastAsia"/>
          <w:sz w:val="24"/>
        </w:rPr>
        <w:t>、遥感</w:t>
      </w:r>
      <w:r w:rsidR="004E3033">
        <w:rPr>
          <w:sz w:val="24"/>
        </w:rPr>
        <w:t>图像识别</w:t>
      </w:r>
      <w:r w:rsidR="00634849">
        <w:rPr>
          <w:sz w:val="24"/>
        </w:rPr>
        <w:fldChar w:fldCharType="begin"/>
      </w:r>
      <w:r w:rsidR="003510C7">
        <w:rPr>
          <w:sz w:val="24"/>
        </w:rPr>
        <w:instrText xml:space="preserve"> ADDIN ZOTERO_ITEM CSL_CITATION {"citationID":"a2550k59ooe","properties":{"formattedCitation":"[3]","plainCitation":"[3]"},"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634849">
        <w:rPr>
          <w:sz w:val="24"/>
        </w:rPr>
        <w:fldChar w:fldCharType="separate"/>
      </w:r>
      <w:r w:rsidR="003510C7" w:rsidRPr="003510C7">
        <w:rPr>
          <w:rFonts w:ascii="Calibri" w:hAnsi="Calibri" w:cs="Calibri"/>
          <w:sz w:val="24"/>
        </w:rPr>
        <w:t>[3]</w:t>
      </w:r>
      <w:r w:rsidR="00634849">
        <w:rPr>
          <w:sz w:val="24"/>
        </w:rPr>
        <w:fldChar w:fldCharType="end"/>
      </w:r>
      <w:r w:rsidR="004E3033">
        <w:rPr>
          <w:rFonts w:hint="eastAsia"/>
          <w:sz w:val="24"/>
        </w:rPr>
        <w:t>、网络安全中的隐私保护</w:t>
      </w:r>
      <w:r w:rsidR="00634849">
        <w:rPr>
          <w:sz w:val="24"/>
        </w:rPr>
        <w:fldChar w:fldCharType="begin"/>
      </w:r>
      <w:r w:rsidR="003510C7">
        <w:rPr>
          <w:sz w:val="24"/>
        </w:rPr>
        <w:instrText xml:space="preserve"> ADDIN ZOTERO_ITEM CSL_CITATION {"citationID":"a4md3d2jac","properties":{"formattedCitation":"[4]","plainCitation":"[4]"},"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634849">
        <w:rPr>
          <w:sz w:val="24"/>
        </w:rPr>
        <w:fldChar w:fldCharType="separate"/>
      </w:r>
      <w:r w:rsidR="003510C7" w:rsidRPr="003510C7">
        <w:rPr>
          <w:rFonts w:ascii="Calibri" w:hAnsi="Calibri" w:cs="Calibri"/>
          <w:sz w:val="24"/>
        </w:rPr>
        <w:t>[4]</w:t>
      </w:r>
      <w:r w:rsidR="00634849">
        <w:rPr>
          <w:sz w:val="24"/>
        </w:rPr>
        <w:fldChar w:fldCharType="end"/>
      </w:r>
      <w:r w:rsidR="004E3033">
        <w:rPr>
          <w:rFonts w:hint="eastAsia"/>
          <w:sz w:val="24"/>
        </w:rPr>
        <w:t>等。不平衡问题的覆盖范围广，具有十分重要的现实意义。</w:t>
      </w:r>
    </w:p>
    <w:p w:rsidR="00FB4744" w:rsidRPr="0076768A" w:rsidRDefault="009E594D" w:rsidP="006852FA">
      <w:pPr>
        <w:spacing w:line="300" w:lineRule="auto"/>
        <w:ind w:firstLineChars="200" w:firstLine="480"/>
        <w:rPr>
          <w:sz w:val="24"/>
        </w:rPr>
      </w:pPr>
      <w:r w:rsidRPr="0076768A">
        <w:rPr>
          <w:sz w:val="24"/>
        </w:rPr>
        <w:t>传统的不平衡问题通常的解决方案有两种思路</w:t>
      </w:r>
      <w:r w:rsidRPr="0076768A">
        <w:rPr>
          <w:rFonts w:hint="eastAsia"/>
          <w:sz w:val="24"/>
        </w:rPr>
        <w:t>：</w:t>
      </w:r>
      <w:r w:rsidR="004C338B" w:rsidRPr="0076768A">
        <w:rPr>
          <w:sz w:val="24"/>
        </w:rPr>
        <w:t>算法层面</w:t>
      </w:r>
      <w:r w:rsidRPr="0076768A">
        <w:rPr>
          <w:sz w:val="24"/>
        </w:rPr>
        <w:t>和</w:t>
      </w:r>
      <w:r w:rsidR="004C338B" w:rsidRPr="0076768A">
        <w:rPr>
          <w:sz w:val="24"/>
        </w:rPr>
        <w:t>数据层面</w:t>
      </w:r>
      <w:r w:rsidR="00FB4744">
        <w:rPr>
          <w:rFonts w:hint="eastAsia"/>
          <w:sz w:val="24"/>
        </w:rPr>
        <w:t>。</w:t>
      </w:r>
      <w:r w:rsidR="004C338B">
        <w:rPr>
          <w:rFonts w:hint="eastAsia"/>
          <w:sz w:val="24"/>
        </w:rPr>
        <w:t>算法层面的主要是针对不平衡问题的第二个特征的研究工作，因为不同类别的分类代价不一致，</w:t>
      </w:r>
      <w:r w:rsidR="00FB4744" w:rsidRPr="0076768A">
        <w:rPr>
          <w:rFonts w:hint="eastAsia"/>
          <w:sz w:val="24"/>
        </w:rPr>
        <w:t>算法层面的是大多是基于代价敏感的思路，即针对少数类和多数类的</w:t>
      </w:r>
      <w:r w:rsidR="00FB4744" w:rsidRPr="0076768A">
        <w:rPr>
          <w:rFonts w:hint="eastAsia"/>
          <w:sz w:val="24"/>
        </w:rPr>
        <w:lastRenderedPageBreak/>
        <w:t>分类结果进行不同的分类惩罚，</w:t>
      </w:r>
      <w:r w:rsidR="00FB4744">
        <w:rPr>
          <w:rFonts w:hint="eastAsia"/>
          <w:sz w:val="24"/>
        </w:rPr>
        <w:t>改进的神经网络</w:t>
      </w:r>
      <w:r w:rsidR="006F2DCD">
        <w:rPr>
          <w:sz w:val="24"/>
        </w:rPr>
        <w:fldChar w:fldCharType="begin"/>
      </w:r>
      <w:r w:rsidR="003510C7">
        <w:rPr>
          <w:sz w:val="24"/>
        </w:rPr>
        <w:instrText xml:space="preserve"> ADDIN ZOTERO_ITEM CSL_CITATION {"citationID":"a1i2rolf98","properties":{"formattedCitation":"[5]","plainCitation":"[5]"},"citationItems":[{"id":390,"uris":["http://zotero.org/users/local/qETdxzoZ/items/8B73CTHT"],"uri":["http://zotero.org/users/local/qETdxzoZ/items/8B73CTHT"],"itemData":{"id":390,"type":"paper-conference","title":"A New Approach for Imbalanced Data Classification Based on Minimize Loss Learning","container-title":"IEEE Second International Conference on Data Science in Cyberspace","page":"82-87","abstract":"The class imbalance problem occurs when instances in one class are more than that in another. It has been reported to severely hinder classification performance of many traditional classification algorithms and many researchers have paid a great deal of attention to this field. Different kinds of methods have been pro-posed to solve the problem these years, such as resampling methods, integrated learning method. However, these conventional class imbalance handling methods might suffer from the loss of potentially useful information, unexpected mistakes or increasing the likelihood of overfitting because they may alter the original data distribution. In this study, we propose a new method for imbalanced data sets which is different from previously proposed solutions to the class imbalance problem. We put forward the idea that treat the performance measures as training target, then designed the loss function and build a model based on artificial neural network to solve the problem. The experimental results on 8 imbalanced data sets show that our proposed method is usually superior to the conventional imbalanced data handling methods.","author":[{"family":"Zhang","given":"Chunkai"},{"family":"Wang","given":"Guoquan"},{"family":"Zhou","given":"Ying"},{"family":"Jiang","given":"Jiayao"}],"issued":{"date-parts":[["2017"]]}}}],"schema":"https://github.com/citation-style-language/schema/raw/master/csl-citation.json"} </w:instrText>
      </w:r>
      <w:r w:rsidR="006F2DCD">
        <w:rPr>
          <w:sz w:val="24"/>
        </w:rPr>
        <w:fldChar w:fldCharType="separate"/>
      </w:r>
      <w:r w:rsidR="003510C7" w:rsidRPr="003510C7">
        <w:rPr>
          <w:rFonts w:ascii="Calibri" w:hAnsi="Calibri" w:cs="Calibri"/>
          <w:sz w:val="24"/>
        </w:rPr>
        <w:t>[5]</w:t>
      </w:r>
      <w:r w:rsidR="006F2DCD">
        <w:rPr>
          <w:sz w:val="24"/>
        </w:rPr>
        <w:fldChar w:fldCharType="end"/>
      </w:r>
      <w:r w:rsidR="00FB4744">
        <w:rPr>
          <w:rFonts w:hint="eastAsia"/>
          <w:sz w:val="24"/>
        </w:rPr>
        <w:t>：利用近似少数类</w:t>
      </w:r>
      <w:r w:rsidR="00FB4744" w:rsidRPr="0076768A">
        <w:rPr>
          <w:rFonts w:hint="eastAsia"/>
          <w:sz w:val="24"/>
        </w:rPr>
        <w:t>F1</w:t>
      </w:r>
      <w:r w:rsidR="00FB4744" w:rsidRPr="0076768A">
        <w:rPr>
          <w:rFonts w:hint="eastAsia"/>
          <w:sz w:val="24"/>
        </w:rPr>
        <w:t>值作为反向传播标准的代价函数</w:t>
      </w:r>
      <w:r w:rsidR="00FB4744">
        <w:rPr>
          <w:rFonts w:hint="eastAsia"/>
          <w:sz w:val="24"/>
        </w:rPr>
        <w:t>；</w:t>
      </w:r>
      <w:r w:rsidR="00FB4744" w:rsidRPr="0076768A">
        <w:rPr>
          <w:rFonts w:hint="eastAsia"/>
          <w:sz w:val="24"/>
        </w:rPr>
        <w:t>各种集成算法</w:t>
      </w:r>
      <w:r w:rsidR="006F2DCD">
        <w:rPr>
          <w:rFonts w:ascii="宋体" w:eastAsia="宋体" w:hAnsi="宋体"/>
          <w:sz w:val="24"/>
        </w:rPr>
        <w:t>bagging</w:t>
      </w:r>
      <w:r w:rsidR="006F2DCD" w:rsidRPr="00634849">
        <w:rPr>
          <w:rFonts w:eastAsia="宋体" w:cstheme="minorHAnsi"/>
          <w:sz w:val="24"/>
        </w:rPr>
        <w:fldChar w:fldCharType="begin"/>
      </w:r>
      <w:r w:rsidR="003510C7">
        <w:rPr>
          <w:rFonts w:eastAsia="宋体" w:cstheme="minorHAnsi"/>
          <w:sz w:val="24"/>
        </w:rPr>
        <w:instrText xml:space="preserve"> ADDIN ZOTERO_ITEM CSL_CITATION {"citationID":"a188kqc4bdr","properties":{"formattedCitation":"[6]","plainCitation":"[6]"},"citationItems":[{"id":168,"uris":["http://zotero.org/users/local/qETdxzoZ/items/8CF6I395"],"uri":["http://zotero.org/users/local/qETdxzoZ/items/8CF6I395"],"itemData":{"id":168,"type":"paper-conference","title":"Machine Learning from Imbalanced Data Sets 101 (Extended Abstract)","container-title":"Soft Computing and Pattern Recognition (SoCPaR), 2011 International Conference of","page":"435 - 439","abstract":"For research to progress most effectively, we first should establish common ground regarding just what is the problem that imbalanced data sets present to machine learning systems. Why and when should imbalanced data sets be problematic? When is the problem simply an artifact of easily rectified design choices? I will try to pick the low-hanging fruit and share them with the rest of the workshop participants. Specifically, I would like to discuss what the problem is not. I hope this will lead to a profitable discussion of what the problem indeed is, and how it might be addressed most effectively.","author":[{"family":"Provost","given":"Foster"}],"issued":{"date-parts":[["2008"]]}}}],"schema":"https://github.com/citation-style-language/schema/raw/master/csl-citation.json"} </w:instrText>
      </w:r>
      <w:r w:rsidR="006F2DCD" w:rsidRPr="00634849">
        <w:rPr>
          <w:rFonts w:eastAsia="宋体" w:cstheme="minorHAnsi"/>
          <w:sz w:val="24"/>
        </w:rPr>
        <w:fldChar w:fldCharType="separate"/>
      </w:r>
      <w:r w:rsidR="003510C7" w:rsidRPr="003510C7">
        <w:rPr>
          <w:rFonts w:ascii="Calibri" w:hAnsi="Calibri" w:cs="Calibri"/>
          <w:sz w:val="24"/>
        </w:rPr>
        <w:t>[6]</w:t>
      </w:r>
      <w:r w:rsidR="006F2DCD" w:rsidRPr="00634849">
        <w:rPr>
          <w:rFonts w:eastAsia="宋体" w:cstheme="minorHAnsi"/>
          <w:sz w:val="24"/>
        </w:rPr>
        <w:fldChar w:fldCharType="end"/>
      </w:r>
      <w:r w:rsidR="006F2DCD">
        <w:rPr>
          <w:rFonts w:hint="eastAsia"/>
          <w:sz w:val="24"/>
        </w:rPr>
        <w:t>等</w:t>
      </w:r>
      <w:r w:rsidR="00FB4744">
        <w:rPr>
          <w:rFonts w:hint="eastAsia"/>
          <w:sz w:val="24"/>
        </w:rPr>
        <w:t>，不断对错分的少数类进行加权，提高分类器对少数类的关注程度；</w:t>
      </w:r>
      <w:r w:rsidR="00FB4744" w:rsidRPr="0076768A">
        <w:rPr>
          <w:rFonts w:hint="eastAsia"/>
          <w:sz w:val="24"/>
        </w:rPr>
        <w:t>结构化</w:t>
      </w:r>
      <w:r w:rsidR="00FB4744" w:rsidRPr="0076768A">
        <w:rPr>
          <w:rFonts w:hint="eastAsia"/>
          <w:sz w:val="24"/>
        </w:rPr>
        <w:t>SVM</w:t>
      </w:r>
      <w:r w:rsidR="006F2DCD">
        <w:rPr>
          <w:sz w:val="24"/>
        </w:rPr>
        <w:fldChar w:fldCharType="begin"/>
      </w:r>
      <w:r w:rsidR="003510C7">
        <w:rPr>
          <w:sz w:val="24"/>
        </w:rPr>
        <w:instrText xml:space="preserve"> ADDIN ZOTERO_ITEM CSL_CITATION {"citationID":"a2cd117eh6n","properties":{"formattedCitation":"[7]","plainCitation":"[7]"},"citationItems":[{"id":408,"uris":["http://zotero.org/users/local/qETdxzoZ/items/8K7ZPI2K"],"uri":["http://zotero.org/users/local/qETdxzoZ/items/8K7ZPI2K"],"itemData":{"id":408,"type":"paper-conference","title":"Support vector machine learning for interdependent and structured output spaces","container-title":"International Conference on Machine Learning","page":"104","author":[{"family":"Tsochantaridis","given":"Ioannis"},{"family":"Hofmann","given":"Thomas"},{"family":"Joachims","given":"Thorsten"},{"family":"Altun","given":"Yasemin"}],"issued":{"date-parts":[["2004"]]}}}],"schema":"https://github.com/citation-style-language/schema/raw/master/csl-citation.json"} </w:instrText>
      </w:r>
      <w:r w:rsidR="006F2DCD">
        <w:rPr>
          <w:sz w:val="24"/>
        </w:rPr>
        <w:fldChar w:fldCharType="separate"/>
      </w:r>
      <w:r w:rsidR="003510C7" w:rsidRPr="003510C7">
        <w:rPr>
          <w:rFonts w:ascii="Calibri" w:hAnsi="Calibri" w:cs="Calibri"/>
          <w:sz w:val="24"/>
        </w:rPr>
        <w:t>[7]</w:t>
      </w:r>
      <w:r w:rsidR="006F2DCD">
        <w:rPr>
          <w:sz w:val="24"/>
        </w:rPr>
        <w:fldChar w:fldCharType="end"/>
      </w:r>
      <w:r w:rsidR="00FB4744" w:rsidRPr="0076768A">
        <w:rPr>
          <w:rFonts w:hint="eastAsia"/>
          <w:sz w:val="24"/>
        </w:rPr>
        <w:t>，使用少数类的</w:t>
      </w:r>
      <w:r w:rsidR="00FB4744" w:rsidRPr="0076768A">
        <w:rPr>
          <w:rFonts w:hint="eastAsia"/>
          <w:sz w:val="24"/>
        </w:rPr>
        <w:t>F1</w:t>
      </w:r>
      <w:r w:rsidR="00FB4744" w:rsidRPr="0076768A">
        <w:rPr>
          <w:rFonts w:hint="eastAsia"/>
          <w:sz w:val="24"/>
        </w:rPr>
        <w:t>值</w:t>
      </w:r>
      <w:r w:rsidR="00FB4744">
        <w:rPr>
          <w:rFonts w:hint="eastAsia"/>
          <w:sz w:val="24"/>
        </w:rPr>
        <w:t>作为优化函数</w:t>
      </w:r>
      <w:r w:rsidR="00FB4744" w:rsidRPr="0076768A">
        <w:rPr>
          <w:rFonts w:hint="eastAsia"/>
          <w:sz w:val="24"/>
        </w:rPr>
        <w:t>，因而在少数类的分类效果上较好的性能。</w:t>
      </w:r>
    </w:p>
    <w:p w:rsidR="009E594D" w:rsidRPr="0076768A" w:rsidRDefault="009E594D" w:rsidP="006852FA">
      <w:pPr>
        <w:spacing w:line="300" w:lineRule="auto"/>
        <w:ind w:firstLineChars="200" w:firstLine="480"/>
        <w:rPr>
          <w:sz w:val="24"/>
        </w:rPr>
      </w:pPr>
      <w:r w:rsidRPr="0076768A">
        <w:rPr>
          <w:sz w:val="24"/>
        </w:rPr>
        <w:t>数据层面的</w:t>
      </w:r>
      <w:r w:rsidR="00FB4744">
        <w:rPr>
          <w:sz w:val="24"/>
        </w:rPr>
        <w:t>研究工作是针对不平衡分类问题的第一个特征</w:t>
      </w:r>
      <w:r w:rsidR="00FB4744">
        <w:rPr>
          <w:rFonts w:hint="eastAsia"/>
          <w:sz w:val="24"/>
        </w:rPr>
        <w:t>，</w:t>
      </w:r>
      <w:r w:rsidRPr="0076768A">
        <w:rPr>
          <w:sz w:val="24"/>
        </w:rPr>
        <w:t>主要是</w:t>
      </w:r>
      <w:r w:rsidR="004C338B">
        <w:rPr>
          <w:sz w:val="24"/>
        </w:rPr>
        <w:t>通过数据重采样调整数据的分布</w:t>
      </w:r>
      <w:r w:rsidR="004C338B">
        <w:rPr>
          <w:rFonts w:hint="eastAsia"/>
          <w:sz w:val="24"/>
        </w:rPr>
        <w:t>，</w:t>
      </w:r>
      <w:r w:rsidR="004C338B">
        <w:rPr>
          <w:sz w:val="24"/>
        </w:rPr>
        <w:t>以减轻不平衡对分类结果的影响</w:t>
      </w:r>
      <w:r w:rsidR="004C338B">
        <w:rPr>
          <w:rFonts w:hint="eastAsia"/>
          <w:sz w:val="24"/>
        </w:rPr>
        <w:t>。</w:t>
      </w:r>
      <w:r w:rsidR="00357FEE" w:rsidRPr="0076768A">
        <w:rPr>
          <w:sz w:val="24"/>
        </w:rPr>
        <w:t>从采样的对象上</w:t>
      </w:r>
      <w:r w:rsidR="00357FEE" w:rsidRPr="0076768A">
        <w:rPr>
          <w:rFonts w:hint="eastAsia"/>
          <w:sz w:val="24"/>
        </w:rPr>
        <w:t>，</w:t>
      </w:r>
      <w:r w:rsidR="00357FEE" w:rsidRPr="0076768A">
        <w:rPr>
          <w:sz w:val="24"/>
        </w:rPr>
        <w:t>可以分为过采样</w:t>
      </w:r>
      <w:r w:rsidR="00357FEE" w:rsidRPr="0076768A">
        <w:rPr>
          <w:rFonts w:hint="eastAsia"/>
          <w:sz w:val="24"/>
        </w:rPr>
        <w:t>、</w:t>
      </w:r>
      <w:r w:rsidR="00FB4744">
        <w:rPr>
          <w:sz w:val="24"/>
        </w:rPr>
        <w:t>欠采样和混合采样</w:t>
      </w:r>
      <w:r w:rsidRPr="0076768A">
        <w:rPr>
          <w:sz w:val="24"/>
        </w:rPr>
        <w:t>等</w:t>
      </w:r>
      <w:r w:rsidRPr="0076768A">
        <w:rPr>
          <w:rFonts w:hint="eastAsia"/>
          <w:sz w:val="24"/>
        </w:rPr>
        <w:t>。</w:t>
      </w:r>
      <w:r w:rsidRPr="0076768A">
        <w:rPr>
          <w:sz w:val="24"/>
        </w:rPr>
        <w:t>过采样是指在模型训练过程中针对比较容易被忽视的少数类样本</w:t>
      </w:r>
      <w:r w:rsidRPr="0076768A">
        <w:rPr>
          <w:rFonts w:hint="eastAsia"/>
          <w:sz w:val="24"/>
        </w:rPr>
        <w:t>，</w:t>
      </w:r>
      <w:r w:rsidRPr="0076768A">
        <w:rPr>
          <w:sz w:val="24"/>
        </w:rPr>
        <w:t>增加其训练次数的过程</w:t>
      </w:r>
      <w:r w:rsidRPr="0076768A">
        <w:rPr>
          <w:rFonts w:hint="eastAsia"/>
          <w:sz w:val="24"/>
        </w:rPr>
        <w:t>，</w:t>
      </w:r>
      <w:r w:rsidRPr="0076768A">
        <w:rPr>
          <w:sz w:val="24"/>
        </w:rPr>
        <w:t>常见的过采样方法有简单复制样本的重采样</w:t>
      </w:r>
      <w:r w:rsidRPr="0076768A">
        <w:rPr>
          <w:rFonts w:hint="eastAsia"/>
          <w:sz w:val="24"/>
        </w:rPr>
        <w:t>、</w:t>
      </w:r>
      <w:r w:rsidR="003510C7">
        <w:rPr>
          <w:sz w:val="24"/>
        </w:rPr>
        <w:t>针对样本进行线性插值的</w:t>
      </w:r>
      <w:r w:rsidRPr="0076768A">
        <w:rPr>
          <w:sz w:val="24"/>
        </w:rPr>
        <w:t>SMOTE</w:t>
      </w:r>
      <w:r w:rsidR="003C70C5" w:rsidRPr="0076768A">
        <w:rPr>
          <w:sz w:val="24"/>
        </w:rPr>
        <w:fldChar w:fldCharType="begin"/>
      </w:r>
      <w:r w:rsidR="003510C7">
        <w:rPr>
          <w:sz w:val="24"/>
        </w:rPr>
        <w:instrText xml:space="preserve"> ADDIN ZOTERO_ITEM CSL_CITATION {"citationID":"a1ia803lkrb","properties":{"formattedCitation":"[8]","plainCitation":"[8]"},"citationItems":[{"id":49,"uris":["http://zotero.org/users/local/qETdxzoZ/items/9I3SZFQU"],"uri":["http://zotero.org/users/local/qETdxzoZ/items/9I3SZFQU"],"itemData":{"id":49,"type":"article-journal","title":"SMOTE: synthetic minority over-sampling technique","container-title":"Journal of Artificial Intelligence Research","page":"321-357","volume":"16","issue":"1","author":[{"family":"Chawla","given":"Nitesh V"},{"family":"Bowyer","given":"Kevin W"},{"family":"Hall","given":"Lawrence O"},{"family":"Kegelmeyer","given":"W. Philip"}],"issued":{"date-parts":[["2011"]]}}}],"schema":"https://github.com/citation-style-language/schema/raw/master/csl-citation.json"} </w:instrText>
      </w:r>
      <w:r w:rsidR="003C70C5" w:rsidRPr="0076768A">
        <w:rPr>
          <w:sz w:val="24"/>
        </w:rPr>
        <w:fldChar w:fldCharType="separate"/>
      </w:r>
      <w:r w:rsidR="003510C7" w:rsidRPr="003510C7">
        <w:rPr>
          <w:rFonts w:ascii="Calibri" w:hAnsi="Calibri" w:cs="Calibri"/>
          <w:sz w:val="24"/>
        </w:rPr>
        <w:t>[8]</w:t>
      </w:r>
      <w:r w:rsidR="003C70C5" w:rsidRPr="0076768A">
        <w:rPr>
          <w:sz w:val="24"/>
        </w:rPr>
        <w:fldChar w:fldCharType="end"/>
      </w:r>
      <w:r w:rsidRPr="0076768A">
        <w:rPr>
          <w:sz w:val="24"/>
        </w:rPr>
        <w:t>等</w:t>
      </w:r>
      <w:r w:rsidRPr="0076768A">
        <w:rPr>
          <w:rFonts w:hint="eastAsia"/>
          <w:sz w:val="24"/>
        </w:rPr>
        <w:t>，</w:t>
      </w:r>
      <w:r w:rsidRPr="0076768A">
        <w:rPr>
          <w:sz w:val="24"/>
        </w:rPr>
        <w:t>过采样可以有效提高分类器对少数类的关注度</w:t>
      </w:r>
      <w:r w:rsidRPr="0076768A">
        <w:rPr>
          <w:rFonts w:hint="eastAsia"/>
          <w:sz w:val="24"/>
        </w:rPr>
        <w:t>，</w:t>
      </w:r>
      <w:r w:rsidRPr="0076768A">
        <w:rPr>
          <w:sz w:val="24"/>
        </w:rPr>
        <w:t>但是简单复制样本并不会加入额外信息</w:t>
      </w:r>
      <w:r w:rsidRPr="0076768A">
        <w:rPr>
          <w:rFonts w:hint="eastAsia"/>
          <w:sz w:val="24"/>
        </w:rPr>
        <w:t>，</w:t>
      </w:r>
      <w:r w:rsidRPr="0076768A">
        <w:rPr>
          <w:sz w:val="24"/>
        </w:rPr>
        <w:t>而</w:t>
      </w:r>
      <w:r w:rsidRPr="0076768A">
        <w:rPr>
          <w:sz w:val="24"/>
        </w:rPr>
        <w:t>SMOTE</w:t>
      </w:r>
      <w:r w:rsidRPr="0076768A">
        <w:rPr>
          <w:sz w:val="24"/>
        </w:rPr>
        <w:t>这种随机插值的方法</w:t>
      </w:r>
      <w:r w:rsidRPr="0076768A">
        <w:rPr>
          <w:rFonts w:hint="eastAsia"/>
          <w:sz w:val="24"/>
        </w:rPr>
        <w:t>，</w:t>
      </w:r>
      <w:r w:rsidRPr="0076768A">
        <w:rPr>
          <w:sz w:val="24"/>
        </w:rPr>
        <w:t>则</w:t>
      </w:r>
      <w:r w:rsidR="002948DF">
        <w:rPr>
          <w:sz w:val="24"/>
        </w:rPr>
        <w:t>随机性过强且</w:t>
      </w:r>
      <w:r w:rsidRPr="0076768A">
        <w:rPr>
          <w:sz w:val="24"/>
        </w:rPr>
        <w:t>缺乏典型性</w:t>
      </w:r>
      <w:r w:rsidRPr="0076768A">
        <w:rPr>
          <w:rFonts w:hint="eastAsia"/>
          <w:sz w:val="24"/>
        </w:rPr>
        <w:t>。</w:t>
      </w:r>
      <w:r w:rsidRPr="0076768A">
        <w:rPr>
          <w:sz w:val="24"/>
        </w:rPr>
        <w:t>欠采样</w:t>
      </w:r>
      <w:r w:rsidR="003C70C5" w:rsidRPr="0076768A">
        <w:rPr>
          <w:sz w:val="24"/>
        </w:rPr>
        <w:fldChar w:fldCharType="begin"/>
      </w:r>
      <w:r w:rsidR="003510C7">
        <w:rPr>
          <w:sz w:val="24"/>
        </w:rPr>
        <w:instrText xml:space="preserve"> ADDIN ZOTERO_ITEM CSL_CITATION {"citationID":"a1ptt77klv9","properties":{"formattedCitation":"[9]","plainCitation":"[9]"},"citationItems":[{"id":249,"uris":["http://zotero.org/users/local/qETdxzoZ/items/J4XNZ7TH"],"uri":["http://zotero.org/users/local/qETdxzoZ/items/J4XNZ7TH"],"itemData":{"id":249,"type":"article-journal","title":"Precise Undersampling Theorems","container-title":"Proceedings of the IEEE","page":"913-924","volume":"98","issue":"6","author":[{"family":"Donoho","given":"David L."},{"family":"Tanner","given":"Jared"}],"issued":{"date-parts":[["2010"]]}}}],"schema":"https://github.com/citation-style-language/schema/raw/master/csl-citation.json"} </w:instrText>
      </w:r>
      <w:r w:rsidR="003C70C5" w:rsidRPr="0076768A">
        <w:rPr>
          <w:sz w:val="24"/>
        </w:rPr>
        <w:fldChar w:fldCharType="separate"/>
      </w:r>
      <w:r w:rsidR="003510C7" w:rsidRPr="003510C7">
        <w:rPr>
          <w:rFonts w:ascii="Calibri" w:hAnsi="Calibri" w:cs="Calibri"/>
          <w:sz w:val="24"/>
        </w:rPr>
        <w:t>[9]</w:t>
      </w:r>
      <w:r w:rsidR="003C70C5" w:rsidRPr="0076768A">
        <w:rPr>
          <w:sz w:val="24"/>
        </w:rPr>
        <w:fldChar w:fldCharType="end"/>
      </w:r>
      <w:r w:rsidRPr="0076768A">
        <w:rPr>
          <w:sz w:val="24"/>
        </w:rPr>
        <w:t>是指</w:t>
      </w:r>
      <w:r w:rsidR="002948DF">
        <w:rPr>
          <w:rFonts w:hint="eastAsia"/>
          <w:sz w:val="24"/>
        </w:rPr>
        <w:t>删除</w:t>
      </w:r>
      <w:r w:rsidR="002948DF">
        <w:rPr>
          <w:sz w:val="24"/>
        </w:rPr>
        <w:t>混淆分类的多数类样本</w:t>
      </w:r>
      <w:r w:rsidRPr="0076768A">
        <w:rPr>
          <w:rFonts w:hint="eastAsia"/>
          <w:sz w:val="24"/>
        </w:rPr>
        <w:t>，</w:t>
      </w:r>
      <w:r w:rsidRPr="0076768A">
        <w:rPr>
          <w:sz w:val="24"/>
        </w:rPr>
        <w:t>欠采样可以很快达到平衡状态</w:t>
      </w:r>
      <w:r w:rsidRPr="0076768A">
        <w:rPr>
          <w:rFonts w:hint="eastAsia"/>
          <w:sz w:val="24"/>
        </w:rPr>
        <w:t>，</w:t>
      </w:r>
      <w:r w:rsidRPr="0076768A">
        <w:rPr>
          <w:sz w:val="24"/>
        </w:rPr>
        <w:t>但可能有丢失有价值样本的风险</w:t>
      </w:r>
      <w:r w:rsidRPr="0076768A">
        <w:rPr>
          <w:rFonts w:hint="eastAsia"/>
          <w:sz w:val="24"/>
        </w:rPr>
        <w:t>。混合采样</w:t>
      </w:r>
      <w:r w:rsidR="003C70C5" w:rsidRPr="0076768A">
        <w:rPr>
          <w:sz w:val="24"/>
        </w:rPr>
        <w:fldChar w:fldCharType="begin"/>
      </w:r>
      <w:r w:rsidR="003510C7">
        <w:rPr>
          <w:sz w:val="24"/>
        </w:rPr>
        <w:instrText xml:space="preserve"> ADDIN ZOTERO_ITEM CSL_CITATION {"citationID":"a2anup5qf5o","properties":{"formattedCitation":"[10]","plainCitation":"[10]"},"citationItems":[{"id":250,"uris":["http://zotero.org/users/local/qETdxzoZ/items/MWJ38NUJ"],"uri":["http://zotero.org/users/local/qETdxzoZ/items/MWJ38NUJ"],"itemData":{"id":250,"type":"book","title":"Hybrid Sampling","publisher":"John Wiley &amp; Sons, Ltd","number-of-pages":"191-210","author":[{"family":"Bilinskis","given":"Ivars"}],"issued":{"date-parts":[["2007"]]}}}],"schema":"https://github.com/citation-style-language/schema/raw/master/csl-citation.json"} </w:instrText>
      </w:r>
      <w:r w:rsidR="003C70C5" w:rsidRPr="0076768A">
        <w:rPr>
          <w:sz w:val="24"/>
        </w:rPr>
        <w:fldChar w:fldCharType="separate"/>
      </w:r>
      <w:r w:rsidR="003510C7" w:rsidRPr="003510C7">
        <w:rPr>
          <w:rFonts w:ascii="Calibri" w:hAnsi="Calibri" w:cs="Calibri"/>
          <w:sz w:val="24"/>
        </w:rPr>
        <w:t>[10]</w:t>
      </w:r>
      <w:r w:rsidR="003C70C5" w:rsidRPr="0076768A">
        <w:rPr>
          <w:sz w:val="24"/>
        </w:rPr>
        <w:fldChar w:fldCharType="end"/>
      </w:r>
      <w:r w:rsidRPr="0076768A">
        <w:rPr>
          <w:rFonts w:hint="eastAsia"/>
          <w:sz w:val="24"/>
        </w:rPr>
        <w:t>则是对以上两种采样方式的统一，</w:t>
      </w:r>
      <w:r w:rsidR="00017813" w:rsidRPr="0076768A">
        <w:rPr>
          <w:rFonts w:hint="eastAsia"/>
          <w:sz w:val="24"/>
        </w:rPr>
        <w:t>也存在着丢失珍贵样本的风险。</w:t>
      </w:r>
    </w:p>
    <w:p w:rsidR="00C761A9" w:rsidRDefault="006F2DCD" w:rsidP="006852FA">
      <w:pPr>
        <w:spacing w:line="300" w:lineRule="auto"/>
        <w:ind w:firstLineChars="200" w:firstLine="480"/>
        <w:rPr>
          <w:sz w:val="24"/>
        </w:rPr>
      </w:pPr>
      <w:r>
        <w:rPr>
          <w:sz w:val="24"/>
        </w:rPr>
        <w:t>过采样方法从</w:t>
      </w:r>
      <w:r w:rsidR="00C32324" w:rsidRPr="0076768A">
        <w:rPr>
          <w:sz w:val="24"/>
        </w:rPr>
        <w:t>采样方式上</w:t>
      </w:r>
      <w:r w:rsidR="00C32324" w:rsidRPr="0076768A">
        <w:rPr>
          <w:rFonts w:hint="eastAsia"/>
          <w:sz w:val="24"/>
        </w:rPr>
        <w:t>，</w:t>
      </w:r>
      <w:r w:rsidR="00C32324" w:rsidRPr="0076768A">
        <w:rPr>
          <w:sz w:val="24"/>
        </w:rPr>
        <w:t>可以分为随机采样</w:t>
      </w:r>
      <w:r w:rsidRPr="0076768A">
        <w:rPr>
          <w:sz w:val="24"/>
        </w:rPr>
        <w:t>和有信息的采样</w:t>
      </w:r>
      <w:r w:rsidR="00C761A9">
        <w:rPr>
          <w:rFonts w:hint="eastAsia"/>
          <w:sz w:val="24"/>
        </w:rPr>
        <w:t>：</w:t>
      </w:r>
    </w:p>
    <w:p w:rsidR="00C761A9" w:rsidRDefault="00C32324" w:rsidP="006852FA">
      <w:pPr>
        <w:spacing w:line="300" w:lineRule="auto"/>
        <w:ind w:firstLineChars="200" w:firstLine="480"/>
        <w:rPr>
          <w:sz w:val="24"/>
        </w:rPr>
      </w:pPr>
      <w:r w:rsidRPr="0076768A">
        <w:rPr>
          <w:sz w:val="24"/>
        </w:rPr>
        <w:t>随机采样是指利用样本直接进行采样</w:t>
      </w:r>
      <w:r w:rsidRPr="0076768A">
        <w:rPr>
          <w:rFonts w:hint="eastAsia"/>
          <w:sz w:val="24"/>
        </w:rPr>
        <w:t>，</w:t>
      </w:r>
      <w:r w:rsidRPr="0076768A">
        <w:rPr>
          <w:sz w:val="24"/>
        </w:rPr>
        <w:t>包括简单重复</w:t>
      </w:r>
      <w:r w:rsidR="008C056C">
        <w:rPr>
          <w:sz w:val="24"/>
        </w:rPr>
        <w:fldChar w:fldCharType="begin"/>
      </w:r>
      <w:r w:rsidR="003510C7">
        <w:rPr>
          <w:sz w:val="24"/>
        </w:rPr>
        <w:instrText xml:space="preserve"> ADDIN ZOTERO_ITEM CSL_CITATION {"citationID":"ab5vdp2i2a","properties":{"formattedCitation":"[11]","plainCitation":"[11]"},"citationItems":[{"id":397,"uris":["http://zotero.org/users/local/qETdxzoZ/items/L4IF2IQC"],"uri":["http://zotero.org/users/local/qETdxzoZ/items/L4IF2IQC"],"itemData":{"id":397,"type":"article-journal","title":"Random sampling from databases: a survey","container-title":"Statistics &amp; Computing","page":"25-42","volume":"5","issue":"1","author":[{"family":"Olken","given":"Frank"},{"family":"Rotem","given":"Doron"}],"issued":{"date-parts":[["1995"]]}}}],"schema":"https://github.com/citation-style-language/schema/raw/master/csl-citation.json"} </w:instrText>
      </w:r>
      <w:r w:rsidR="008C056C">
        <w:rPr>
          <w:sz w:val="24"/>
        </w:rPr>
        <w:fldChar w:fldCharType="separate"/>
      </w:r>
      <w:r w:rsidR="003510C7" w:rsidRPr="003510C7">
        <w:rPr>
          <w:rFonts w:ascii="Calibri" w:hAnsi="Calibri" w:cs="Calibri"/>
          <w:sz w:val="24"/>
        </w:rPr>
        <w:t>[11]</w:t>
      </w:r>
      <w:r w:rsidR="008C056C">
        <w:rPr>
          <w:sz w:val="24"/>
        </w:rPr>
        <w:fldChar w:fldCharType="end"/>
      </w:r>
      <w:r w:rsidRPr="0076768A">
        <w:rPr>
          <w:rFonts w:hint="eastAsia"/>
          <w:sz w:val="24"/>
        </w:rPr>
        <w:t>、</w:t>
      </w:r>
      <w:r w:rsidRPr="0076768A">
        <w:rPr>
          <w:sz w:val="24"/>
        </w:rPr>
        <w:t>线性插值</w:t>
      </w:r>
      <w:r w:rsidR="009F72A7">
        <w:rPr>
          <w:sz w:val="24"/>
        </w:rPr>
        <w:fldChar w:fldCharType="begin"/>
      </w:r>
      <w:r w:rsidR="003510C7">
        <w:rPr>
          <w:sz w:val="24"/>
        </w:rPr>
        <w:instrText xml:space="preserve"> ADDIN ZOTERO_ITEM CSL_CITATION {"citationID":"ArP1V7D5","properties":{"formattedCitation":"[12]","plainCitation":"[12]"},"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9F72A7">
        <w:rPr>
          <w:sz w:val="24"/>
        </w:rPr>
        <w:fldChar w:fldCharType="separate"/>
      </w:r>
      <w:r w:rsidR="003510C7" w:rsidRPr="003510C7">
        <w:rPr>
          <w:rFonts w:ascii="Calibri" w:hAnsi="Calibri" w:cs="Calibri"/>
          <w:sz w:val="24"/>
        </w:rPr>
        <w:t>[12]</w:t>
      </w:r>
      <w:r w:rsidR="009F72A7">
        <w:rPr>
          <w:sz w:val="24"/>
        </w:rPr>
        <w:fldChar w:fldCharType="end"/>
      </w:r>
      <w:r w:rsidRPr="0076768A">
        <w:rPr>
          <w:rFonts w:hint="eastAsia"/>
          <w:sz w:val="24"/>
        </w:rPr>
        <w:t>、</w:t>
      </w:r>
      <w:r w:rsidRPr="0076768A">
        <w:rPr>
          <w:sz w:val="24"/>
        </w:rPr>
        <w:t>非线性插值</w:t>
      </w:r>
      <w:r w:rsidR="009F72A7">
        <w:rPr>
          <w:sz w:val="24"/>
        </w:rPr>
        <w:fldChar w:fldCharType="begin"/>
      </w:r>
      <w:r w:rsidR="003510C7">
        <w:rPr>
          <w:sz w:val="24"/>
        </w:rPr>
        <w:instrText xml:space="preserve"> ADDIN ZOTERO_ITEM CSL_CITATION {"citationID":"a1b93h5jgcp","properties":{"formattedCitation":"[13]","plainCitation":"[13]"},"citationItems":[{"id":389,"uris":["http://zotero.org/users/local/qETdxzoZ/items/UQCWGQQI"],"uri":["http://zotero.org/users/local/qETdxzoZ/items/UQCWGQQI"],"itemData":{"id":389,"type":"paper-conference","title":"Research on Classification Method of High-Dimensional Class-Imbalanced Data Sets Based on SVM","container-title":"IEEE Second International Conference on Data Science in Cyberspace","page":"60-67","abstract":"In recent years, the problem of classification for high dimensional and class-imbalanced data is found in many fields like bioinformatics and so on. High dimensional problem result in bad classification results because of some combinations of features have adverse effect on classification. Class-imbalanced problem means the number of samples of one class is more than another class, which would make the classifier concerns the majority class more but the minority less. The two problems are both exist in high dimensional and class-imbalanced data sets. Many researchers make researches on high dimensional problem and class-imbalanced problem separately and come up with a series of algorithms. They ignored the new problem arising from the mutual influence of class-imbalanced problem and high dimensional problem. This article introduces the two problems and analysis the new problem arising from the influence of the two problems firstly. And then this article introduces SVM, analysis its advantages on dealing high dimensional problem and class-imbalanced problem. Next, this article improves SVM-RFE by considering the class-imbalanced problem in the process of feature selection and improve SMOTE so that the procedure of over-sampling could work in the Hilbert space and the over-sampling rates are set adaptably meanwhile. Finally, a classification algorithm aimed at high dimensional and class-imbalanced data sets is come up in this article which named BRFE-PBKS-SVM: Border-Resampling Feature Elimination and PSO Border-Kernel-SMOTE SVM. And a series of experiments were made to prove the effectiveness of this algorithm by using different evaluation indexes.","author":[{"family":"Zhang","given":"Chunkai"},{"family":"Guo","given":"Jianwei"},{"family":"Lu","given":"Junru"}],"issued":{"date-parts":[["2017"]]}}}],"schema":"https://github.com/citation-style-language/schema/raw/master/csl-citation.json"} </w:instrText>
      </w:r>
      <w:r w:rsidR="009F72A7">
        <w:rPr>
          <w:sz w:val="24"/>
        </w:rPr>
        <w:fldChar w:fldCharType="separate"/>
      </w:r>
      <w:r w:rsidR="003510C7" w:rsidRPr="003510C7">
        <w:rPr>
          <w:rFonts w:ascii="Calibri" w:hAnsi="Calibri" w:cs="Calibri"/>
          <w:sz w:val="24"/>
        </w:rPr>
        <w:t>[13]</w:t>
      </w:r>
      <w:r w:rsidR="009F72A7">
        <w:rPr>
          <w:sz w:val="24"/>
        </w:rPr>
        <w:fldChar w:fldCharType="end"/>
      </w:r>
      <w:r w:rsidRPr="0076768A">
        <w:rPr>
          <w:sz w:val="24"/>
        </w:rPr>
        <w:t>等</w:t>
      </w:r>
      <w:r w:rsidRPr="0076768A">
        <w:rPr>
          <w:rFonts w:hint="eastAsia"/>
          <w:sz w:val="24"/>
        </w:rPr>
        <w:t>；</w:t>
      </w:r>
      <w:r w:rsidR="001339F9">
        <w:rPr>
          <w:rFonts w:hint="eastAsia"/>
          <w:sz w:val="24"/>
        </w:rPr>
        <w:t>SMOTE</w:t>
      </w:r>
      <w:r w:rsidR="001339F9">
        <w:rPr>
          <w:sz w:val="24"/>
        </w:rPr>
        <w:fldChar w:fldCharType="begin"/>
      </w:r>
      <w:r w:rsidR="003510C7">
        <w:rPr>
          <w:sz w:val="24"/>
        </w:rPr>
        <w:instrText xml:space="preserve"> ADDIN ZOTERO_ITEM CSL_CITATION {"citationID":"a10c2mjikjg","properties":{"formattedCitation":"[12]","plainCitation":"[12]"},"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1339F9">
        <w:rPr>
          <w:sz w:val="24"/>
        </w:rPr>
        <w:fldChar w:fldCharType="separate"/>
      </w:r>
      <w:r w:rsidR="003510C7" w:rsidRPr="003510C7">
        <w:rPr>
          <w:rFonts w:ascii="Calibri" w:hAnsi="Calibri" w:cs="Calibri"/>
          <w:sz w:val="24"/>
        </w:rPr>
        <w:t>[12]</w:t>
      </w:r>
      <w:r w:rsidR="001339F9">
        <w:rPr>
          <w:sz w:val="24"/>
        </w:rPr>
        <w:fldChar w:fldCharType="end"/>
      </w:r>
      <w:r w:rsidR="001339F9">
        <w:rPr>
          <w:rFonts w:hint="eastAsia"/>
          <w:sz w:val="24"/>
        </w:rPr>
        <w:t>作为一种经典的过采样算法，为了增加在随机过采样中的合成样本的信息量和合理性，在少数类样本中进行线性插值，提高了少数类样本的分类效果。</w:t>
      </w:r>
      <w:r w:rsidR="001339F9">
        <w:rPr>
          <w:sz w:val="24"/>
        </w:rPr>
        <w:t>B</w:t>
      </w:r>
      <w:r w:rsidR="001339F9">
        <w:rPr>
          <w:rFonts w:hint="eastAsia"/>
          <w:sz w:val="24"/>
        </w:rPr>
        <w:t>order-line-smote</w:t>
      </w:r>
      <w:r w:rsidR="001339F9">
        <w:rPr>
          <w:sz w:val="24"/>
        </w:rPr>
        <w:fldChar w:fldCharType="begin"/>
      </w:r>
      <w:r w:rsidR="003510C7">
        <w:rPr>
          <w:sz w:val="24"/>
        </w:rPr>
        <w:instrText xml:space="preserve"> ADDIN ZOTERO_ITEM CSL_CITATION {"citationID":"a2c8c1mig5c","properties":{"formattedCitation":"[14]","plainCitation":"[14]"},"citationItems":[{"id":197,"uris":["http://zotero.org/users/local/qETdxzoZ/items/DJ6E4RA9"],"uri":["http://zotero.org/users/local/qETdxzoZ/items/DJ6E4RA9"],"itemData":{"id":197,"type":"article-journal","title":"Borderline-SMOTE: A New Over-Sampling Method in Imbalanced Data Sets Learning","container-title":"Lecture Notes in Computer Science","page":"878-887","volume":"3644","issue":"5","abstract":"In recent years, mining with imbalanced data sets receives more and more attentions in both theoretical and practical aspects. This paper introduces the importance of imbalanced data sets and their br","author":[{"family":"Han","given":"Hui"},{"family":"Wang","given":"Wen Yuan"},{"family":"Mao","given":"Bing Huan"}],"issued":{"date-parts":[["2005"]]}}}],"schema":"https://github.com/citation-style-language/schema/raw/master/csl-citation.json"} </w:instrText>
      </w:r>
      <w:r w:rsidR="001339F9">
        <w:rPr>
          <w:sz w:val="24"/>
        </w:rPr>
        <w:fldChar w:fldCharType="separate"/>
      </w:r>
      <w:r w:rsidR="003510C7" w:rsidRPr="003510C7">
        <w:rPr>
          <w:rFonts w:ascii="Calibri" w:hAnsi="Calibri" w:cs="Calibri"/>
          <w:sz w:val="24"/>
        </w:rPr>
        <w:t>[14]</w:t>
      </w:r>
      <w:r w:rsidR="001339F9">
        <w:rPr>
          <w:sz w:val="24"/>
        </w:rPr>
        <w:fldChar w:fldCharType="end"/>
      </w:r>
      <w:r w:rsidR="001339F9">
        <w:rPr>
          <w:rFonts w:hint="eastAsia"/>
          <w:sz w:val="24"/>
        </w:rPr>
        <w:t>在其基础上，筛选了需要插值的少数类样本，主要针对边界样本做线性插值，降低了过拟合风险。以上的这些过采样方式均只考虑了样本数量对于分类效果的影响和局部的样本分布，而未能考虑样本的整体分布。</w:t>
      </w:r>
    </w:p>
    <w:p w:rsidR="00C32324" w:rsidRPr="0076768A" w:rsidRDefault="00C32324" w:rsidP="006852FA">
      <w:pPr>
        <w:spacing w:line="300" w:lineRule="auto"/>
        <w:ind w:firstLineChars="200" w:firstLine="480"/>
        <w:rPr>
          <w:sz w:val="24"/>
        </w:rPr>
      </w:pPr>
      <w:r w:rsidRPr="0076768A">
        <w:rPr>
          <w:sz w:val="24"/>
        </w:rPr>
        <w:t>有信息的采样</w:t>
      </w:r>
      <w:r w:rsidR="00986E81">
        <w:rPr>
          <w:sz w:val="24"/>
        </w:rPr>
        <w:fldChar w:fldCharType="begin"/>
      </w:r>
      <w:r w:rsidR="003510C7">
        <w:rPr>
          <w:sz w:val="24"/>
        </w:rPr>
        <w:instrText xml:space="preserve"> ADDIN ZOTERO_ITEM CSL_CITATION {"citationID":"au0674f53l","properties":{"formattedCitation":"[15]","plainCitation":"[15]"},"citationItems":[{"id":399,"uris":["http://zotero.org/users/local/qETdxzoZ/items/YGJN97NH"],"uri":["http://zotero.org/users/local/qETdxzoZ/items/YGJN97NH"],"itemData":{"id":399,"type":"paper-conference","title":"Probability density function estimation based over-sampling for imbalanced two-class problems","container-title":"International Joint Conference on Neural Networks","page":"1-8","author":[{"family":"Gao","given":"Ming"},{"family":"Hong","given":"Xia"},{"family":"Chen","given":"Sheng"},{"family":"Harris","given":"Chris J."}],"issued":{"date-parts":[["2012"]]}}}],"schema":"https://github.com/citation-style-language/schema/raw/master/csl-citation.json"} </w:instrText>
      </w:r>
      <w:r w:rsidR="00986E81">
        <w:rPr>
          <w:sz w:val="24"/>
        </w:rPr>
        <w:fldChar w:fldCharType="separate"/>
      </w:r>
      <w:r w:rsidR="003510C7" w:rsidRPr="003510C7">
        <w:rPr>
          <w:rFonts w:ascii="Calibri" w:hAnsi="Calibri" w:cs="Calibri"/>
          <w:sz w:val="24"/>
        </w:rPr>
        <w:t>[15]</w:t>
      </w:r>
      <w:r w:rsidR="00986E81">
        <w:rPr>
          <w:sz w:val="24"/>
        </w:rPr>
        <w:fldChar w:fldCharType="end"/>
      </w:r>
      <w:r w:rsidRPr="0076768A">
        <w:rPr>
          <w:sz w:val="24"/>
        </w:rPr>
        <w:t>指的是利用样本中的分布信息</w:t>
      </w:r>
      <w:r w:rsidRPr="0076768A">
        <w:rPr>
          <w:rFonts w:hint="eastAsia"/>
          <w:sz w:val="24"/>
        </w:rPr>
        <w:t>，</w:t>
      </w:r>
      <w:r w:rsidRPr="0076768A">
        <w:rPr>
          <w:sz w:val="24"/>
        </w:rPr>
        <w:t>对其分布进行拟合</w:t>
      </w:r>
      <w:r w:rsidRPr="0076768A">
        <w:rPr>
          <w:rFonts w:hint="eastAsia"/>
          <w:sz w:val="24"/>
        </w:rPr>
        <w:t>，</w:t>
      </w:r>
      <w:r w:rsidRPr="0076768A">
        <w:rPr>
          <w:sz w:val="24"/>
        </w:rPr>
        <w:t>并根据建模内容进行采样</w:t>
      </w:r>
      <w:r w:rsidRPr="0076768A">
        <w:rPr>
          <w:rFonts w:hint="eastAsia"/>
          <w:sz w:val="24"/>
        </w:rPr>
        <w:t>，</w:t>
      </w:r>
      <w:r w:rsidR="001339F9">
        <w:rPr>
          <w:rFonts w:hint="eastAsia"/>
          <w:sz w:val="24"/>
        </w:rPr>
        <w:t xml:space="preserve"> Chen</w:t>
      </w:r>
      <w:r w:rsidR="001339F9">
        <w:rPr>
          <w:sz w:val="24"/>
        </w:rPr>
        <w:fldChar w:fldCharType="begin"/>
      </w:r>
      <w:r w:rsidR="003510C7">
        <w:rPr>
          <w:sz w:val="24"/>
        </w:rPr>
        <w:instrText xml:space="preserve"> ADDIN ZOTERO_ITEM CSL_CITATION {"citationID":"a2psvt8i152","properties":{"formattedCitation":"[16]","plainCitation":"[16]"},"citationItems":[{"id":398,"uris":["http://zotero.org/users/local/qETdxzoZ/items/5I3DQT8Z"],"uri":["http://zotero.org/users/local/qETdxzoZ/items/5I3DQT8Z"],"itemData":{"id":398,"type":"article-journal","title":"A generalized Gaussian distribution based uncertainty sampling approach and its application in actual evapotranspiration assimilation","container-title":"Journal of Hydrology","volume":"552","author":[{"family":"Chen","given":"Shaohui"}],"issued":{"date-parts":[["2017"]]}}}],"schema":"https://github.com/citation-style-language/schema/raw/master/csl-citation.json"} </w:instrText>
      </w:r>
      <w:r w:rsidR="001339F9">
        <w:rPr>
          <w:sz w:val="24"/>
        </w:rPr>
        <w:fldChar w:fldCharType="separate"/>
      </w:r>
      <w:r w:rsidR="003510C7" w:rsidRPr="003510C7">
        <w:rPr>
          <w:rFonts w:ascii="Calibri" w:hAnsi="Calibri" w:cs="Calibri"/>
          <w:sz w:val="24"/>
        </w:rPr>
        <w:t>[16]</w:t>
      </w:r>
      <w:r w:rsidR="001339F9">
        <w:rPr>
          <w:sz w:val="24"/>
        </w:rPr>
        <w:fldChar w:fldCharType="end"/>
      </w:r>
      <w:r w:rsidR="001339F9">
        <w:rPr>
          <w:rFonts w:hint="eastAsia"/>
          <w:sz w:val="24"/>
        </w:rPr>
        <w:t>等提出了基于分布的过采样算法，对少数类的概率分布函数进行建模，利用此模型进行过采样，实验结果证明，该算法的过采样效果比</w:t>
      </w:r>
      <w:r w:rsidR="001339F9">
        <w:rPr>
          <w:rFonts w:hint="eastAsia"/>
          <w:sz w:val="24"/>
        </w:rPr>
        <w:t>SMOTE</w:t>
      </w:r>
      <w:r w:rsidR="001339F9">
        <w:rPr>
          <w:rFonts w:hint="eastAsia"/>
          <w:sz w:val="24"/>
        </w:rPr>
        <w:t>和随机过采样的结果要好。不同的学者们提出了基于不同分布的过采样算法，例如</w:t>
      </w:r>
      <w:r w:rsidRPr="0076768A">
        <w:rPr>
          <w:rFonts w:hint="eastAsia"/>
          <w:sz w:val="24"/>
        </w:rPr>
        <w:t>论文中涉及到的高斯分布</w:t>
      </w:r>
      <w:r w:rsidR="008C056C">
        <w:rPr>
          <w:sz w:val="24"/>
        </w:rPr>
        <w:fldChar w:fldCharType="begin"/>
      </w:r>
      <w:r w:rsidR="003510C7">
        <w:rPr>
          <w:sz w:val="24"/>
        </w:rPr>
        <w:instrText xml:space="preserve"> ADDIN ZOTERO_ITEM CSL_CITATION {"citationID":"D8N0ANe5","properties":{"formattedCitation":"[16], [17]","plainCitation":"[16], [17]"},"citationItems":[{"id":395,"uris":["http://zotero.org/users/local/qETdxzoZ/items/RIC28T97"],"uri":["http://zotero.org/users/local/qETdxzoZ/items/RIC28T97"],"itemData":{"id":395,"type":"paper-conference","title":"A normal distribution-based over-sampling approach to imbalanced data classification","container-title":"International Conference on Advanced Data Mining and Applications","page":"83-96","author":[{"family":"Zhang","given":"Huaxiang"},{"family":"Wang","given":"Zhichao"}],"issued":{"date-parts":[["2011"]]}}},{"id":398,"uris":["http://zotero.org/users/local/qETdxzoZ/items/5I3DQT8Z"],"uri":["http://zotero.org/users/local/qETdxzoZ/items/5I3DQT8Z"],"itemData":{"id":398,"type":"article-journal","title":"A generalized Gaussian distribution based uncertainty sampling approach and its application in actual evapotranspiration assimilation","container-title":"Journal of Hydrology","volume":"552","author":[{"family":"Chen","given":"Shaohui"}],"issued":{"date-parts":[["2017"]]}}}],"schema":"https://github.com/citation-style-language/schema/raw/master/csl-citation.json"} </w:instrText>
      </w:r>
      <w:r w:rsidR="008C056C">
        <w:rPr>
          <w:sz w:val="24"/>
        </w:rPr>
        <w:fldChar w:fldCharType="separate"/>
      </w:r>
      <w:r w:rsidR="003510C7" w:rsidRPr="003510C7">
        <w:rPr>
          <w:rFonts w:ascii="Calibri" w:hAnsi="Calibri" w:cs="Calibri"/>
          <w:sz w:val="24"/>
        </w:rPr>
        <w:t>[16], [17]</w:t>
      </w:r>
      <w:r w:rsidR="008C056C">
        <w:rPr>
          <w:sz w:val="24"/>
        </w:rPr>
        <w:fldChar w:fldCharType="end"/>
      </w:r>
      <w:r w:rsidRPr="0076768A">
        <w:rPr>
          <w:rFonts w:hint="eastAsia"/>
          <w:sz w:val="24"/>
        </w:rPr>
        <w:t>、威布尔分布</w:t>
      </w:r>
      <w:r w:rsidR="003510C7">
        <w:rPr>
          <w:sz w:val="24"/>
        </w:rPr>
        <w:fldChar w:fldCharType="begin"/>
      </w:r>
      <w:r w:rsidR="003510C7">
        <w:rPr>
          <w:sz w:val="24"/>
        </w:rPr>
        <w:instrText xml:space="preserve"> ADDIN ZOTERO_ITEM CSL_CITATION {"citationID":"a1ebbl0lk44","properties":{"formattedCitation":"[18]","plainCitation":"[18]"},"citationItems":[{"id":325,"uris":["http://zotero.org/users/local/qETdxzoZ/items/6IRCQI78"],"uri":["http://zotero.org/users/local/qETdxzoZ/items/6IRCQI78"],"itemData":{"id":325,"type":"article-journal","title":"Detecting representative data and generating synthetic samples to improve learning accuracy with imbalanced data sets","container-title":"Plos One","page":"e0181853","volume":"12","issue":"8","author":[{"family":"Li","given":"Der Chiang"},{"family":"Hu","given":"Susan C."},{"family":"Lin","given":"Liang Sian"},{"family":"Yeh","given":"Chun Wu"}],"issued":{"date-parts":[["2017"]]}}}],"schema":"https://github.com/citation-style-language/schema/raw/master/csl-citation.json"} </w:instrText>
      </w:r>
      <w:r w:rsidR="003510C7">
        <w:rPr>
          <w:sz w:val="24"/>
        </w:rPr>
        <w:fldChar w:fldCharType="separate"/>
      </w:r>
      <w:r w:rsidR="003510C7" w:rsidRPr="003510C7">
        <w:rPr>
          <w:rFonts w:ascii="Calibri" w:hAnsi="Calibri" w:cs="Calibri"/>
          <w:sz w:val="24"/>
        </w:rPr>
        <w:t>[18]</w:t>
      </w:r>
      <w:r w:rsidR="003510C7">
        <w:rPr>
          <w:sz w:val="24"/>
        </w:rPr>
        <w:fldChar w:fldCharType="end"/>
      </w:r>
      <w:r w:rsidRPr="0076768A">
        <w:rPr>
          <w:rFonts w:hint="eastAsia"/>
          <w:sz w:val="24"/>
        </w:rPr>
        <w:t>等，因为利用了样本分布信息，</w:t>
      </w:r>
      <w:r w:rsidR="001339F9">
        <w:rPr>
          <w:rFonts w:hint="eastAsia"/>
          <w:sz w:val="24"/>
        </w:rPr>
        <w:t>这些算法较随机插值方法有了比较大的进步。</w:t>
      </w:r>
      <w:r w:rsidRPr="0076768A">
        <w:rPr>
          <w:rFonts w:hint="eastAsia"/>
          <w:sz w:val="24"/>
        </w:rPr>
        <w:t>但是在这些方案中存在的问题同样也很明显：算法假设样本服从某种先验分布，例如正态分布等，然后利用</w:t>
      </w:r>
      <w:r w:rsidRPr="0076768A">
        <w:rPr>
          <w:rFonts w:hint="eastAsia"/>
          <w:sz w:val="24"/>
        </w:rPr>
        <w:t>EM</w:t>
      </w:r>
      <w:r w:rsidRPr="0076768A">
        <w:rPr>
          <w:rFonts w:hint="eastAsia"/>
          <w:sz w:val="24"/>
        </w:rPr>
        <w:t>算法对分布中的参数进行计算，当样本分布</w:t>
      </w:r>
      <w:r w:rsidR="00102541">
        <w:rPr>
          <w:rFonts w:hint="eastAsia"/>
          <w:sz w:val="24"/>
        </w:rPr>
        <w:t>符合</w:t>
      </w:r>
      <w:r w:rsidRPr="0076768A">
        <w:rPr>
          <w:rFonts w:hint="eastAsia"/>
          <w:sz w:val="24"/>
        </w:rPr>
        <w:t>为该假设分布时，这种算法通常能获得比较好的效果，但是如果样本先验分布不服从假设分布时，这种过采样算法能够获得的提升效果往往有限，而在数据类型的数据集中，我们难以获得样本的真实分布情况，因而这种基于分布的算法</w:t>
      </w:r>
      <w:r w:rsidR="001339F9">
        <w:rPr>
          <w:rFonts w:hint="eastAsia"/>
          <w:sz w:val="24"/>
        </w:rPr>
        <w:t>对不同的数据集的分类提升效果是不一致的</w:t>
      </w:r>
      <w:r w:rsidRPr="0076768A">
        <w:rPr>
          <w:rFonts w:hint="eastAsia"/>
          <w:sz w:val="24"/>
        </w:rPr>
        <w:t>。</w:t>
      </w:r>
    </w:p>
    <w:p w:rsidR="00D87D56" w:rsidRPr="0076768A" w:rsidRDefault="00102541" w:rsidP="006852FA">
      <w:pPr>
        <w:spacing w:line="300" w:lineRule="auto"/>
        <w:ind w:firstLineChars="200" w:firstLine="480"/>
        <w:rPr>
          <w:sz w:val="24"/>
        </w:rPr>
      </w:pPr>
      <w:r>
        <w:rPr>
          <w:sz w:val="24"/>
        </w:rPr>
        <w:t>数据层面的处理对于不平衡分类来说是非常重要的</w:t>
      </w:r>
      <w:r>
        <w:rPr>
          <w:rFonts w:hint="eastAsia"/>
          <w:sz w:val="24"/>
        </w:rPr>
        <w:t>，</w:t>
      </w:r>
      <w:r>
        <w:rPr>
          <w:sz w:val="24"/>
        </w:rPr>
        <w:t>不论实际问题中样本重要程度是否一致</w:t>
      </w:r>
      <w:r>
        <w:rPr>
          <w:rFonts w:hint="eastAsia"/>
          <w:sz w:val="24"/>
        </w:rPr>
        <w:t>，</w:t>
      </w:r>
      <w:r>
        <w:rPr>
          <w:sz w:val="24"/>
        </w:rPr>
        <w:t>数据层面的处理对最终的分类结果都会有比较正面的影响</w:t>
      </w:r>
      <w:r>
        <w:rPr>
          <w:rFonts w:hint="eastAsia"/>
          <w:sz w:val="24"/>
        </w:rPr>
        <w:t>。</w:t>
      </w:r>
      <w:r w:rsidR="00357FEE" w:rsidRPr="0076768A">
        <w:rPr>
          <w:sz w:val="24"/>
        </w:rPr>
        <w:t>由</w:t>
      </w:r>
      <w:r w:rsidR="00357FEE" w:rsidRPr="0076768A">
        <w:rPr>
          <w:sz w:val="24"/>
        </w:rPr>
        <w:lastRenderedPageBreak/>
        <w:t>于</w:t>
      </w:r>
      <w:r w:rsidR="003C666B">
        <w:rPr>
          <w:rFonts w:hint="eastAsia"/>
          <w:sz w:val="24"/>
        </w:rPr>
        <w:t>影响数据集分类效果的因素不仅包含样本数量，样本分布也起到了非常重要的作用，而</w:t>
      </w:r>
      <w:r w:rsidR="00357FEE" w:rsidRPr="0076768A">
        <w:rPr>
          <w:sz w:val="24"/>
        </w:rPr>
        <w:t>目前的过</w:t>
      </w:r>
      <w:r w:rsidR="00FD2A70" w:rsidRPr="0076768A">
        <w:rPr>
          <w:sz w:val="24"/>
        </w:rPr>
        <w:t>采样方法在生成数据时多是采用直接复制或者简单的线性插值的方法</w:t>
      </w:r>
      <w:r w:rsidR="00FD2A70" w:rsidRPr="0076768A">
        <w:rPr>
          <w:rFonts w:hint="eastAsia"/>
          <w:sz w:val="24"/>
        </w:rPr>
        <w:t>，</w:t>
      </w:r>
      <w:r w:rsidR="00357FEE" w:rsidRPr="0076768A">
        <w:rPr>
          <w:sz w:val="24"/>
        </w:rPr>
        <w:t>没有充分利用样本之间的分布信息</w:t>
      </w:r>
      <w:r w:rsidR="00FD2A70" w:rsidRPr="0076768A">
        <w:rPr>
          <w:rFonts w:hint="eastAsia"/>
          <w:sz w:val="24"/>
        </w:rPr>
        <w:t>，</w:t>
      </w:r>
      <w:r w:rsidR="00357FEE" w:rsidRPr="0076768A">
        <w:rPr>
          <w:rFonts w:hint="eastAsia"/>
          <w:sz w:val="24"/>
        </w:rPr>
        <w:t>也无法保证插值样本的合理性，</w:t>
      </w:r>
      <w:r w:rsidR="00D87D56" w:rsidRPr="0076768A">
        <w:rPr>
          <w:sz w:val="24"/>
        </w:rPr>
        <w:t>本文中针对不平衡分类中的少数类样本</w:t>
      </w:r>
      <w:r w:rsidR="00357FEE" w:rsidRPr="0076768A">
        <w:rPr>
          <w:sz w:val="24"/>
        </w:rPr>
        <w:t>难以识别</w:t>
      </w:r>
      <w:r w:rsidR="00D87D56" w:rsidRPr="0076768A">
        <w:rPr>
          <w:sz w:val="24"/>
        </w:rPr>
        <w:t>的问题</w:t>
      </w:r>
      <w:r w:rsidR="00D87D56" w:rsidRPr="0076768A">
        <w:rPr>
          <w:rFonts w:hint="eastAsia"/>
          <w:sz w:val="24"/>
        </w:rPr>
        <w:t>，</w:t>
      </w:r>
      <w:r w:rsidR="00357FEE" w:rsidRPr="0076768A">
        <w:rPr>
          <w:rFonts w:hint="eastAsia"/>
          <w:sz w:val="24"/>
        </w:rPr>
        <w:t>根据</w:t>
      </w:r>
      <w:r w:rsidR="00FD2A70" w:rsidRPr="0076768A">
        <w:rPr>
          <w:rFonts w:hint="eastAsia"/>
          <w:sz w:val="24"/>
        </w:rPr>
        <w:t>样本之间的分布关系，</w:t>
      </w:r>
      <w:r w:rsidR="00D87D56" w:rsidRPr="0076768A">
        <w:rPr>
          <w:sz w:val="24"/>
        </w:rPr>
        <w:t>利用神经网络中非常具有生成能力的</w:t>
      </w:r>
      <w:r w:rsidR="00D87D56" w:rsidRPr="0076768A">
        <w:rPr>
          <w:sz w:val="24"/>
        </w:rPr>
        <w:t>vae</w:t>
      </w:r>
      <w:r w:rsidR="00D87D56" w:rsidRPr="0076768A">
        <w:rPr>
          <w:sz w:val="24"/>
        </w:rPr>
        <w:t>模型对少数类样本进行扩充</w:t>
      </w:r>
      <w:r w:rsidR="00D87D56" w:rsidRPr="0076768A">
        <w:rPr>
          <w:rFonts w:hint="eastAsia"/>
          <w:sz w:val="24"/>
        </w:rPr>
        <w:t>，</w:t>
      </w:r>
      <w:r w:rsidR="00357FEE" w:rsidRPr="0076768A">
        <w:rPr>
          <w:rFonts w:hint="eastAsia"/>
          <w:sz w:val="24"/>
        </w:rPr>
        <w:t>实验</w:t>
      </w:r>
      <w:r w:rsidR="00D87D56" w:rsidRPr="0076768A">
        <w:rPr>
          <w:rFonts w:hint="eastAsia"/>
          <w:sz w:val="24"/>
        </w:rPr>
        <w:t>结果证明</w:t>
      </w:r>
      <w:r w:rsidR="003C666B">
        <w:rPr>
          <w:rFonts w:hint="eastAsia"/>
          <w:sz w:val="24"/>
        </w:rPr>
        <w:t>了算法的有效性</w:t>
      </w:r>
      <w:r w:rsidR="00D87D56" w:rsidRPr="0076768A">
        <w:rPr>
          <w:rFonts w:hint="eastAsia"/>
          <w:sz w:val="24"/>
        </w:rPr>
        <w:t>。</w:t>
      </w:r>
    </w:p>
    <w:p w:rsidR="00357FEE" w:rsidRPr="003C666B" w:rsidRDefault="003C666B" w:rsidP="006852FA">
      <w:pPr>
        <w:spacing w:line="300" w:lineRule="auto"/>
        <w:ind w:firstLineChars="200" w:firstLine="480"/>
        <w:rPr>
          <w:sz w:val="24"/>
        </w:rPr>
      </w:pPr>
      <w:r>
        <w:rPr>
          <w:sz w:val="24"/>
        </w:rPr>
        <w:t>本文所提出的算法</w:t>
      </w:r>
      <w:r w:rsidR="00357FEE" w:rsidRPr="003C666B">
        <w:rPr>
          <w:rFonts w:hint="eastAsia"/>
          <w:sz w:val="24"/>
        </w:rPr>
        <w:t>利用</w:t>
      </w:r>
      <w:r w:rsidR="00357FEE" w:rsidRPr="003C666B">
        <w:rPr>
          <w:rFonts w:hint="eastAsia"/>
          <w:sz w:val="24"/>
        </w:rPr>
        <w:t>vae</w:t>
      </w:r>
      <w:r w:rsidR="00357FEE" w:rsidRPr="003C666B">
        <w:rPr>
          <w:rFonts w:hint="eastAsia"/>
          <w:sz w:val="24"/>
        </w:rPr>
        <w:t>对少数类样本分</w:t>
      </w:r>
      <w:r>
        <w:rPr>
          <w:rFonts w:hint="eastAsia"/>
          <w:sz w:val="24"/>
        </w:rPr>
        <w:t>布进行建模，</w:t>
      </w:r>
      <w:r w:rsidR="00E94423">
        <w:rPr>
          <w:rFonts w:hint="eastAsia"/>
          <w:sz w:val="24"/>
        </w:rPr>
        <w:t>神经网络的输出维度不受限制，可以生成任意维度的数据，其强大的拟合能力，可以模拟任意的分布函数而不需要提前设定未知分布的概率分布函数，</w:t>
      </w:r>
      <w:r>
        <w:rPr>
          <w:rFonts w:hint="eastAsia"/>
          <w:sz w:val="24"/>
        </w:rPr>
        <w:t>使用</w:t>
      </w:r>
      <w:r w:rsidR="00357FEE" w:rsidRPr="003C666B">
        <w:rPr>
          <w:rFonts w:hint="eastAsia"/>
          <w:sz w:val="24"/>
        </w:rPr>
        <w:t>该模型对少数类样本过采样，解决分类问题中的不平衡问题。</w:t>
      </w:r>
    </w:p>
    <w:p w:rsidR="00357FEE" w:rsidRPr="0076768A" w:rsidRDefault="00357FEE" w:rsidP="006852FA">
      <w:pPr>
        <w:spacing w:line="300" w:lineRule="auto"/>
        <w:ind w:firstLineChars="200" w:firstLine="480"/>
        <w:rPr>
          <w:sz w:val="24"/>
        </w:rPr>
      </w:pPr>
      <w:r w:rsidRPr="0076768A">
        <w:rPr>
          <w:sz w:val="24"/>
        </w:rPr>
        <w:t>本文的结构如下</w:t>
      </w:r>
      <w:r w:rsidRPr="0076768A">
        <w:rPr>
          <w:rFonts w:hint="eastAsia"/>
          <w:sz w:val="24"/>
        </w:rPr>
        <w:t>：</w:t>
      </w:r>
      <w:r w:rsidRPr="0076768A">
        <w:rPr>
          <w:rFonts w:hint="eastAsia"/>
          <w:sz w:val="24"/>
        </w:rPr>
        <w:t>2</w:t>
      </w:r>
      <w:r w:rsidRPr="0076768A">
        <w:rPr>
          <w:rFonts w:hint="eastAsia"/>
          <w:sz w:val="24"/>
        </w:rPr>
        <w:t>中介绍了</w:t>
      </w:r>
      <w:r w:rsidR="003C666B">
        <w:rPr>
          <w:rFonts w:hint="eastAsia"/>
          <w:sz w:val="24"/>
        </w:rPr>
        <w:t>本文的相关工作</w:t>
      </w:r>
      <w:r w:rsidR="00BD2AB5" w:rsidRPr="0076768A">
        <w:rPr>
          <w:rFonts w:hint="eastAsia"/>
          <w:sz w:val="24"/>
        </w:rPr>
        <w:t>；</w:t>
      </w:r>
      <w:r w:rsidR="00BD2AB5" w:rsidRPr="0076768A">
        <w:rPr>
          <w:rFonts w:hint="eastAsia"/>
          <w:sz w:val="24"/>
        </w:rPr>
        <w:t>3</w:t>
      </w:r>
      <w:r w:rsidR="00BD2AB5" w:rsidRPr="0076768A">
        <w:rPr>
          <w:rFonts w:hint="eastAsia"/>
          <w:sz w:val="24"/>
        </w:rPr>
        <w:t>中介绍了本文方法及对该方法的分析；</w:t>
      </w:r>
      <w:r w:rsidR="00BD2AB5" w:rsidRPr="0076768A">
        <w:rPr>
          <w:rFonts w:hint="eastAsia"/>
          <w:sz w:val="24"/>
        </w:rPr>
        <w:t>4</w:t>
      </w:r>
      <w:r w:rsidR="00BD2AB5" w:rsidRPr="0076768A">
        <w:rPr>
          <w:rFonts w:hint="eastAsia"/>
          <w:sz w:val="24"/>
        </w:rPr>
        <w:t>中介绍了基本数据集和实验结果等；</w:t>
      </w:r>
      <w:r w:rsidR="00BD2AB5" w:rsidRPr="0076768A">
        <w:rPr>
          <w:rFonts w:hint="eastAsia"/>
          <w:sz w:val="24"/>
        </w:rPr>
        <w:t>5</w:t>
      </w:r>
      <w:r w:rsidR="00BD2AB5" w:rsidRPr="0076768A">
        <w:rPr>
          <w:rFonts w:hint="eastAsia"/>
          <w:sz w:val="24"/>
        </w:rPr>
        <w:t>中为论文结论和将来的扩展。</w:t>
      </w:r>
    </w:p>
    <w:p w:rsidR="00BD34DF" w:rsidRPr="0076768A" w:rsidRDefault="00BD34DF" w:rsidP="006852FA">
      <w:pPr>
        <w:pStyle w:val="1"/>
        <w:spacing w:line="300" w:lineRule="auto"/>
        <w:rPr>
          <w:sz w:val="24"/>
        </w:rPr>
      </w:pPr>
      <w:r w:rsidRPr="0076768A">
        <w:rPr>
          <w:sz w:val="24"/>
        </w:rPr>
        <w:t>Related work</w:t>
      </w:r>
    </w:p>
    <w:p w:rsidR="00D83376" w:rsidRDefault="00D303B2" w:rsidP="006852FA">
      <w:pPr>
        <w:spacing w:line="300" w:lineRule="auto"/>
        <w:rPr>
          <w:sz w:val="24"/>
        </w:rPr>
      </w:pPr>
      <w:r>
        <w:rPr>
          <w:rFonts w:hint="eastAsia"/>
          <w:sz w:val="24"/>
        </w:rPr>
        <w:t>本文中提出利用神经网络对少数类样本的概率分布函数进行拟合</w:t>
      </w:r>
      <w:r w:rsidR="008C7101">
        <w:rPr>
          <w:rFonts w:hint="eastAsia"/>
          <w:sz w:val="24"/>
        </w:rPr>
        <w:t>，由于神经网络的拟合能力很强，因而可以避免假设分布和样本的原始分布不一致的情况，提高生成样本的质量，并提高最终的分类效果。</w:t>
      </w:r>
    </w:p>
    <w:p w:rsidR="00BB34CD" w:rsidRPr="00D83376" w:rsidRDefault="00DD6382" w:rsidP="006852FA">
      <w:pPr>
        <w:spacing w:line="300" w:lineRule="auto"/>
        <w:rPr>
          <w:rStyle w:val="2Char"/>
          <w:rFonts w:asciiTheme="minorHAnsi" w:eastAsiaTheme="minorEastAsia" w:hAnsiTheme="minorHAnsi" w:cstheme="minorBidi"/>
          <w:b w:val="0"/>
          <w:bCs w:val="0"/>
          <w:sz w:val="24"/>
          <w:szCs w:val="22"/>
        </w:rPr>
      </w:pPr>
      <w:r w:rsidRPr="0076768A">
        <w:rPr>
          <w:rStyle w:val="2Char"/>
          <w:sz w:val="24"/>
        </w:rPr>
        <w:t>Vae</w:t>
      </w:r>
      <w:r w:rsidR="00D83376">
        <w:rPr>
          <w:rStyle w:val="2Char"/>
          <w:sz w:val="24"/>
        </w:rPr>
        <w:t>(variational auto-encoder)</w:t>
      </w:r>
    </w:p>
    <w:p w:rsidR="00BD2AB5" w:rsidRPr="0076768A" w:rsidRDefault="00BD2AB5" w:rsidP="006852FA">
      <w:pPr>
        <w:spacing w:line="300" w:lineRule="auto"/>
        <w:rPr>
          <w:sz w:val="24"/>
        </w:rPr>
      </w:pPr>
      <w:r w:rsidRPr="0076768A">
        <w:rPr>
          <w:rFonts w:hint="eastAsia"/>
          <w:sz w:val="24"/>
        </w:rPr>
        <w:t>2013</w:t>
      </w:r>
      <w:r w:rsidRPr="0076768A">
        <w:rPr>
          <w:rFonts w:hint="eastAsia"/>
          <w:sz w:val="24"/>
        </w:rPr>
        <w:t>年</w:t>
      </w:r>
      <w:r w:rsidRPr="0076768A">
        <w:rPr>
          <w:rFonts w:hint="eastAsia"/>
          <w:sz w:val="24"/>
        </w:rPr>
        <w:t>KM</w:t>
      </w:r>
      <w:r w:rsidR="00D83376">
        <w:rPr>
          <w:sz w:val="24"/>
        </w:rPr>
        <w:fldChar w:fldCharType="begin"/>
      </w:r>
      <w:r w:rsidR="003510C7">
        <w:rPr>
          <w:sz w:val="24"/>
        </w:rPr>
        <w:instrText xml:space="preserve"> ADDIN ZOTERO_ITEM CSL_CITATION {"citationID":"a2k9rtpcird","properties":{"formattedCitation":"[19]","plainCitation":"[19]"},"citationItems":[{"id":387,"uris":["http://zotero.org/users/local/qETdxzoZ/items/LEX6GPTU"],"uri":["http://zotero.org/users/local/qETdxzoZ/items/LEX6GPTU"],"itemData":{"id":387,"type":"article-journal","title":"Auto-Encoding Variational Bayes","author":[{"family":"Diederik P","given":"Kingma"},{"family":"Max","given":"Welling"}]}}],"schema":"https://github.com/citation-style-language/schema/raw/master/csl-citation.json"} </w:instrText>
      </w:r>
      <w:r w:rsidR="00D83376">
        <w:rPr>
          <w:sz w:val="24"/>
        </w:rPr>
        <w:fldChar w:fldCharType="separate"/>
      </w:r>
      <w:r w:rsidR="003510C7" w:rsidRPr="003510C7">
        <w:rPr>
          <w:rFonts w:ascii="Calibri" w:hAnsi="Calibri" w:cs="Calibri"/>
          <w:sz w:val="24"/>
        </w:rPr>
        <w:t>[19]</w:t>
      </w:r>
      <w:r w:rsidR="00D83376">
        <w:rPr>
          <w:sz w:val="24"/>
        </w:rPr>
        <w:fldChar w:fldCharType="end"/>
      </w:r>
      <w:r w:rsidR="00816B7B">
        <w:rPr>
          <w:rFonts w:hint="eastAsia"/>
          <w:sz w:val="24"/>
        </w:rPr>
        <w:t>提出</w:t>
      </w:r>
      <w:r w:rsidRPr="0076768A">
        <w:rPr>
          <w:rFonts w:hint="eastAsia"/>
          <w:sz w:val="24"/>
        </w:rPr>
        <w:t>将变分推断加入到</w:t>
      </w:r>
      <w:r w:rsidR="00035E7F" w:rsidRPr="0076768A">
        <w:rPr>
          <w:rFonts w:hint="eastAsia"/>
          <w:sz w:val="24"/>
        </w:rPr>
        <w:t>自编码器</w:t>
      </w:r>
      <w:r w:rsidRPr="0076768A">
        <w:rPr>
          <w:rFonts w:hint="eastAsia"/>
          <w:sz w:val="24"/>
        </w:rPr>
        <w:t>中，并提出了重参数化的机制，使得变分推断可以和随机梯度下降相结合，因而产生了</w:t>
      </w:r>
      <m:oMath>
        <m:r>
          <m:rPr>
            <m:sty m:val="p"/>
          </m:rPr>
          <w:rPr>
            <w:rFonts w:ascii="Cambria Math" w:hAnsi="Cambria Math" w:hint="eastAsia"/>
            <w:sz w:val="24"/>
          </w:rPr>
          <m:t>vae</m:t>
        </m:r>
      </m:oMath>
      <w:r w:rsidR="00816B7B">
        <w:rPr>
          <w:rFonts w:hint="eastAsia"/>
          <w:sz w:val="24"/>
        </w:rPr>
        <w:t>，</w:t>
      </w:r>
      <m:oMath>
        <m:r>
          <m:rPr>
            <m:sty m:val="p"/>
          </m:rPr>
          <w:rPr>
            <w:rFonts w:ascii="Cambria Math" w:hAnsi="Cambria Math" w:hint="eastAsia"/>
            <w:sz w:val="24"/>
          </w:rPr>
          <m:t>vae</m:t>
        </m:r>
      </m:oMath>
      <w:r w:rsidR="00816B7B">
        <w:rPr>
          <w:sz w:val="24"/>
        </w:rPr>
        <w:t>的</w:t>
      </w:r>
      <w:r w:rsidR="00816B7B">
        <w:rPr>
          <w:rFonts w:hint="eastAsia"/>
          <w:sz w:val="24"/>
        </w:rPr>
        <w:t>网络的整体结构是编码器</w:t>
      </w:r>
      <w:r w:rsidR="00816B7B">
        <w:rPr>
          <w:rFonts w:hint="eastAsia"/>
          <w:sz w:val="24"/>
        </w:rPr>
        <w:t>-</w:t>
      </w:r>
      <w:r w:rsidR="00816B7B">
        <w:rPr>
          <w:rFonts w:hint="eastAsia"/>
          <w:sz w:val="24"/>
        </w:rPr>
        <w:t>解码器形式的，而在中间的隐藏变量中，则假设其为正态分布，这一特点恰好符合基于分布的过采样的特点：易于采样而最终的概率分布函数形式不定。</w:t>
      </w:r>
      <w:r w:rsidRPr="0076768A">
        <w:rPr>
          <w:rFonts w:hint="eastAsia"/>
          <w:sz w:val="24"/>
        </w:rPr>
        <w:t>在</w:t>
      </w:r>
      <w:r w:rsidRPr="0076768A">
        <w:rPr>
          <w:rFonts w:hint="eastAsia"/>
          <w:sz w:val="24"/>
        </w:rPr>
        <w:t>vae</w:t>
      </w:r>
      <w:r w:rsidRPr="0076768A">
        <w:rPr>
          <w:rFonts w:hint="eastAsia"/>
          <w:sz w:val="24"/>
        </w:rPr>
        <w:t>中，假设变量是由隐层的压缩编码</w:t>
      </w:r>
      <w:r w:rsidR="00035E7F" w:rsidRPr="0076768A">
        <w:rPr>
          <w:rFonts w:hint="eastAsia"/>
          <w:sz w:val="24"/>
        </w:rPr>
        <w:t>z</w:t>
      </w:r>
      <w:r w:rsidRPr="0076768A">
        <w:rPr>
          <w:rFonts w:hint="eastAsia"/>
          <w:sz w:val="24"/>
        </w:rPr>
        <w:t>决定的，</w:t>
      </w:r>
      <w:r w:rsidR="0046320D">
        <w:rPr>
          <w:rFonts w:hint="eastAsia"/>
          <w:sz w:val="24"/>
        </w:rPr>
        <w:t>跟在其后的</w:t>
      </w:r>
      <w:r w:rsidR="0046320D">
        <w:rPr>
          <w:rFonts w:hint="eastAsia"/>
          <w:sz w:val="24"/>
        </w:rPr>
        <w:t>encoder</w:t>
      </w:r>
      <w:r w:rsidR="0046320D">
        <w:rPr>
          <w:rFonts w:hint="eastAsia"/>
          <w:sz w:val="24"/>
        </w:rPr>
        <w:t>可以将</w:t>
      </w:r>
      <w:r w:rsidR="0046320D">
        <w:rPr>
          <w:rFonts w:hint="eastAsia"/>
          <w:sz w:val="24"/>
        </w:rPr>
        <w:t>z</w:t>
      </w:r>
      <w:r w:rsidR="0046320D">
        <w:rPr>
          <w:rFonts w:hint="eastAsia"/>
          <w:sz w:val="24"/>
        </w:rPr>
        <w:t>映射成最终的可见形式，</w:t>
      </w:r>
      <w:r w:rsidRPr="0076768A">
        <w:rPr>
          <w:rFonts w:hint="eastAsia"/>
          <w:sz w:val="24"/>
        </w:rPr>
        <w:t>而该压缩编码</w:t>
      </w:r>
      <w:r w:rsidR="00035E7F" w:rsidRPr="0076768A">
        <w:rPr>
          <w:rFonts w:hint="eastAsia"/>
          <w:sz w:val="24"/>
        </w:rPr>
        <w:t>z</w:t>
      </w:r>
      <w:r w:rsidRPr="0076768A">
        <w:rPr>
          <w:rFonts w:hint="eastAsia"/>
          <w:sz w:val="24"/>
        </w:rPr>
        <w:t>服从某种特定的分布</w:t>
      </w:r>
      <w:r w:rsidR="00035E7F" w:rsidRPr="0076768A">
        <w:rPr>
          <w:rFonts w:hint="eastAsia"/>
          <w:sz w:val="24"/>
        </w:rPr>
        <w:t>（如高斯分布等）</w:t>
      </w:r>
      <w:r w:rsidRPr="0076768A">
        <w:rPr>
          <w:rFonts w:hint="eastAsia"/>
          <w:sz w:val="24"/>
        </w:rPr>
        <w:t>，在已知该特定分布的情况下，可以根据其</w:t>
      </w:r>
      <w:r w:rsidRPr="0076768A">
        <w:rPr>
          <w:rFonts w:hint="eastAsia"/>
          <w:sz w:val="24"/>
        </w:rPr>
        <w:t>CDF</w:t>
      </w:r>
      <w:r w:rsidRPr="0076768A">
        <w:rPr>
          <w:rFonts w:hint="eastAsia"/>
          <w:sz w:val="24"/>
        </w:rPr>
        <w:t>进行采样</w:t>
      </w:r>
      <w:r w:rsidR="0046320D">
        <w:rPr>
          <w:rFonts w:hint="eastAsia"/>
          <w:sz w:val="24"/>
        </w:rPr>
        <w:t>并通过</w:t>
      </w:r>
      <w:r w:rsidR="0046320D">
        <w:rPr>
          <w:rFonts w:hint="eastAsia"/>
          <w:sz w:val="24"/>
        </w:rPr>
        <w:t>encoder</w:t>
      </w:r>
      <w:r w:rsidR="0046320D">
        <w:rPr>
          <w:rFonts w:hint="eastAsia"/>
          <w:sz w:val="24"/>
        </w:rPr>
        <w:t>部分</w:t>
      </w:r>
      <w:r w:rsidRPr="0076768A">
        <w:rPr>
          <w:rFonts w:hint="eastAsia"/>
          <w:sz w:val="24"/>
        </w:rPr>
        <w:t>，理论上可以产生无限样本。</w:t>
      </w:r>
      <w:r w:rsidR="00816B7B" w:rsidRPr="0076768A">
        <w:rPr>
          <w:rFonts w:hint="eastAsia"/>
          <w:sz w:val="24"/>
        </w:rPr>
        <w:t>因此，本文中采用</w:t>
      </w:r>
      <w:r w:rsidR="00816B7B" w:rsidRPr="0076768A">
        <w:rPr>
          <w:rFonts w:hint="eastAsia"/>
          <w:sz w:val="24"/>
        </w:rPr>
        <w:t>vae</w:t>
      </w:r>
      <w:r w:rsidR="00816B7B" w:rsidRPr="0076768A">
        <w:rPr>
          <w:rFonts w:hint="eastAsia"/>
          <w:sz w:val="24"/>
        </w:rPr>
        <w:t>结构对少数类样本分布进行拟合，并对模型进行采样，以解决少数类的过采样问题。</w:t>
      </w:r>
    </w:p>
    <w:p w:rsidR="00BD2AB5" w:rsidRDefault="00BD2AB5" w:rsidP="006852FA">
      <w:pPr>
        <w:spacing w:line="300" w:lineRule="auto"/>
        <w:rPr>
          <w:sz w:val="24"/>
        </w:rPr>
      </w:pPr>
      <w:r w:rsidRPr="0076768A">
        <w:rPr>
          <w:sz w:val="24"/>
        </w:rPr>
        <w:t>Vae</w:t>
      </w:r>
      <w:r w:rsidRPr="0076768A">
        <w:rPr>
          <w:sz w:val="24"/>
        </w:rPr>
        <w:t>的结构如图所示</w:t>
      </w:r>
      <w:r w:rsidRPr="0076768A">
        <w:rPr>
          <w:rFonts w:hint="eastAsia"/>
          <w:sz w:val="24"/>
        </w:rPr>
        <w:t>：</w:t>
      </w:r>
    </w:p>
    <w:p w:rsidR="0046320D" w:rsidRPr="0076768A" w:rsidRDefault="0046320D" w:rsidP="006852FA">
      <w:pPr>
        <w:spacing w:line="300" w:lineRule="auto"/>
        <w:jc w:val="center"/>
        <w:rPr>
          <w:sz w:val="24"/>
        </w:rPr>
      </w:pPr>
      <w:r w:rsidRPr="0076768A">
        <w:rPr>
          <w:noProof/>
          <w:sz w:val="24"/>
        </w:rPr>
        <w:lastRenderedPageBreak/>
        <w:drawing>
          <wp:inline distT="0" distB="0" distL="0" distR="0" wp14:anchorId="7F7A1377" wp14:editId="0949BE29">
            <wp:extent cx="3099973" cy="2238375"/>
            <wp:effectExtent l="0" t="0" r="5715" b="0"/>
            <wp:docPr id="3" name="图片 3"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wnloads\未命名文件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512" t="8908" r="7470" b="7922"/>
                    <a:stretch/>
                  </pic:blipFill>
                  <pic:spPr bwMode="auto">
                    <a:xfrm>
                      <a:off x="0" y="0"/>
                      <a:ext cx="3109699" cy="2245398"/>
                    </a:xfrm>
                    <a:prstGeom prst="rect">
                      <a:avLst/>
                    </a:prstGeom>
                    <a:noFill/>
                    <a:ln>
                      <a:noFill/>
                    </a:ln>
                    <a:extLst>
                      <a:ext uri="{53640926-AAD7-44D8-BBD7-CCE9431645EC}">
                        <a14:shadowObscured xmlns:a14="http://schemas.microsoft.com/office/drawing/2010/main"/>
                      </a:ext>
                    </a:extLst>
                  </pic:spPr>
                </pic:pic>
              </a:graphicData>
            </a:graphic>
          </wp:inline>
        </w:drawing>
      </w:r>
    </w:p>
    <w:p w:rsidR="00816B7B" w:rsidRPr="0076768A" w:rsidRDefault="00816B7B" w:rsidP="006852FA">
      <w:pPr>
        <w:spacing w:line="300" w:lineRule="auto"/>
        <w:rPr>
          <w:sz w:val="24"/>
        </w:rPr>
      </w:pPr>
      <w:r w:rsidRPr="0076768A">
        <w:rPr>
          <w:rFonts w:hint="eastAsia"/>
          <w:sz w:val="24"/>
        </w:rPr>
        <w:t>假设</w:t>
      </w:r>
      <w:r w:rsidRPr="0076768A">
        <w:rPr>
          <w:rFonts w:hint="eastAsia"/>
          <w:sz w:val="24"/>
        </w:rPr>
        <w:t>z</w:t>
      </w:r>
      <w:r w:rsidRPr="0076768A">
        <w:rPr>
          <w:rFonts w:hint="eastAsia"/>
          <w:sz w:val="24"/>
        </w:rPr>
        <w:t>为潜在变量，</w:t>
      </w:r>
      <w:r>
        <w:rPr>
          <w:rFonts w:hint="eastAsia"/>
          <w:sz w:val="24"/>
        </w:rPr>
        <w:t>其概率分布函数为</w:t>
      </w:r>
      <m:oMath>
        <m:r>
          <m:rPr>
            <m:sty m:val="p"/>
          </m:rPr>
          <w:rPr>
            <w:rFonts w:ascii="Cambria Math" w:hAnsi="Cambria Math"/>
            <w:sz w:val="24"/>
          </w:rPr>
          <m:t>p(z)</m:t>
        </m:r>
      </m:oMath>
      <w:r>
        <w:rPr>
          <w:rFonts w:hint="eastAsia"/>
          <w:sz w:val="24"/>
        </w:rPr>
        <w:t>，</w:t>
      </w:r>
      <w:r>
        <w:rPr>
          <w:sz w:val="24"/>
        </w:rPr>
        <w:t>利用贝叶斯条件概率公式计算得</w:t>
      </w:r>
      <w:r>
        <w:rPr>
          <w:rFonts w:hint="eastAsia"/>
          <w:sz w:val="24"/>
        </w:rPr>
        <w:t>：</w:t>
      </w:r>
    </w:p>
    <w:p w:rsidR="00816B7B" w:rsidRPr="0076768A" w:rsidRDefault="00816B7B" w:rsidP="006852FA">
      <w:pPr>
        <w:spacing w:line="300" w:lineRule="auto"/>
        <w:jc w:val="center"/>
        <w:rPr>
          <w:sz w:val="24"/>
        </w:rPr>
      </w:pPr>
      <m:oMathPara>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m:t>
          </m:r>
          <m:nary>
            <m:naryPr>
              <m:limLoc m:val="undOvr"/>
              <m:subHide m:val="1"/>
              <m:supHide m:val="1"/>
              <m:ctrlPr>
                <w:rPr>
                  <w:rFonts w:ascii="Cambria Math" w:hAnsi="Cambria Math"/>
                  <w:i/>
                  <w:sz w:val="24"/>
                </w:rPr>
              </m:ctrlPr>
            </m:naryPr>
            <m:sub/>
            <m:sup/>
            <m:e>
              <m:r>
                <w:rPr>
                  <w:rFonts w:ascii="Cambria Math" w:hAnsi="Cambria Math"/>
                  <w:sz w:val="24"/>
                </w:rPr>
                <m:t>p(X</m:t>
              </m:r>
              <m:r>
                <w:rPr>
                  <w:rFonts w:ascii="Cambria Math" w:hAnsi="Cambria Math" w:hint="eastAsia"/>
                  <w:sz w:val="24"/>
                </w:rPr>
                <m:t>|</m:t>
              </m:r>
              <m:r>
                <w:rPr>
                  <w:rFonts w:ascii="Cambria Math" w:hAnsi="Cambria Math"/>
                  <w:sz w:val="24"/>
                </w:rPr>
                <m:t>z)p(z)dz</m:t>
              </m:r>
            </m:e>
          </m:nary>
        </m:oMath>
      </m:oMathPara>
    </w:p>
    <w:p w:rsidR="00752719" w:rsidRPr="00752719" w:rsidRDefault="00816B7B" w:rsidP="006852FA">
      <w:pPr>
        <w:spacing w:line="300" w:lineRule="auto"/>
        <w:rPr>
          <w:sz w:val="24"/>
        </w:rPr>
      </w:pPr>
      <w:r w:rsidRPr="0076768A">
        <w:rPr>
          <w:rFonts w:hint="eastAsia"/>
          <w:sz w:val="24"/>
        </w:rPr>
        <w:t>但</w:t>
      </w:r>
      <w:r>
        <w:rPr>
          <w:rFonts w:hint="eastAsia"/>
          <w:sz w:val="24"/>
        </w:rPr>
        <w:t>在</w:t>
      </w:r>
      <w:r>
        <w:rPr>
          <w:rFonts w:hint="eastAsia"/>
          <w:sz w:val="24"/>
        </w:rPr>
        <w:t>z</w:t>
      </w:r>
      <w:r>
        <w:rPr>
          <w:rFonts w:hint="eastAsia"/>
          <w:sz w:val="24"/>
        </w:rPr>
        <w:t>的先验分布中，</w:t>
      </w:r>
      <w:r w:rsidRPr="0076768A">
        <w:rPr>
          <w:rFonts w:hint="eastAsia"/>
          <w:sz w:val="24"/>
        </w:rPr>
        <w:t>大多数的</w:t>
      </w:r>
      <w:r w:rsidRPr="0076768A">
        <w:rPr>
          <w:rFonts w:hint="eastAsia"/>
          <w:sz w:val="24"/>
        </w:rPr>
        <w:t>z</w:t>
      </w:r>
      <w:r w:rsidRPr="0076768A">
        <w:rPr>
          <w:rFonts w:hint="eastAsia"/>
          <w:sz w:val="24"/>
        </w:rPr>
        <w:t>都无法生成可靠的样本，即</w:t>
      </w:r>
      <m:oMath>
        <m:r>
          <w:rPr>
            <w:rFonts w:ascii="Cambria Math" w:hAnsi="Cambria Math"/>
            <w:sz w:val="24"/>
          </w:rPr>
          <m:t>p(X</m:t>
        </m:r>
        <m:r>
          <w:rPr>
            <w:rFonts w:ascii="Cambria Math" w:hAnsi="Cambria Math" w:hint="eastAsia"/>
            <w:sz w:val="24"/>
          </w:rPr>
          <m:t>|</m:t>
        </m:r>
        <m:r>
          <w:rPr>
            <w:rFonts w:ascii="Cambria Math" w:hAnsi="Cambria Math"/>
            <w:sz w:val="24"/>
          </w:rPr>
          <m:t>z)</m:t>
        </m:r>
      </m:oMath>
      <w:r w:rsidRPr="0076768A">
        <w:rPr>
          <w:sz w:val="24"/>
        </w:rPr>
        <w:t>趋于</w:t>
      </w:r>
      <w:r w:rsidRPr="0076768A">
        <w:rPr>
          <w:rFonts w:hint="eastAsia"/>
          <w:sz w:val="24"/>
        </w:rPr>
        <w:t>0</w:t>
      </w:r>
      <w:r w:rsidRPr="0076768A">
        <w:rPr>
          <w:rFonts w:hint="eastAsia"/>
          <w:sz w:val="24"/>
        </w:rPr>
        <w:t>，则</w:t>
      </w:r>
      <m:oMath>
        <m:r>
          <w:rPr>
            <w:rFonts w:ascii="Cambria Math" w:hAnsi="Cambria Math"/>
            <w:sz w:val="24"/>
          </w:rPr>
          <m:t>p(X</m:t>
        </m:r>
        <m:r>
          <w:rPr>
            <w:rFonts w:ascii="Cambria Math" w:hAnsi="Cambria Math" w:hint="eastAsia"/>
            <w:sz w:val="24"/>
          </w:rPr>
          <m:t>|</m:t>
        </m:r>
        <m:r>
          <w:rPr>
            <w:rFonts w:ascii="Cambria Math" w:hAnsi="Cambria Math"/>
            <w:sz w:val="24"/>
          </w:rPr>
          <m:t>z)p(z)</m:t>
        </m:r>
      </m:oMath>
      <w:r w:rsidRPr="0076768A">
        <w:rPr>
          <w:sz w:val="24"/>
        </w:rPr>
        <w:t>也趋于</w:t>
      </w:r>
      <w:r w:rsidRPr="0076768A">
        <w:rPr>
          <w:rFonts w:hint="eastAsia"/>
          <w:sz w:val="24"/>
        </w:rPr>
        <w:t>0</w:t>
      </w:r>
      <w:r w:rsidRPr="0076768A">
        <w:rPr>
          <w:rFonts w:hint="eastAsia"/>
          <w:sz w:val="24"/>
        </w:rPr>
        <w:t>，为了简化计算，则只需要计算</w:t>
      </w:r>
      <m:oMath>
        <m:r>
          <w:rPr>
            <w:rFonts w:ascii="Cambria Math" w:hAnsi="Cambria Math"/>
            <w:sz w:val="24"/>
          </w:rPr>
          <m:t>p</m:t>
        </m:r>
        <m:d>
          <m:dPr>
            <m:ctrlPr>
              <w:rPr>
                <w:rFonts w:ascii="Cambria Math" w:hAnsi="Cambria Math"/>
                <w:i/>
                <w:sz w:val="24"/>
              </w:rPr>
            </m:ctrlPr>
          </m:dPr>
          <m:e>
            <m:r>
              <w:rPr>
                <w:rFonts w:ascii="Cambria Math" w:hAnsi="Cambria Math"/>
                <w:sz w:val="24"/>
              </w:rPr>
              <m:t>X</m:t>
            </m:r>
          </m:e>
          <m:e>
            <m:r>
              <w:rPr>
                <w:rFonts w:ascii="Cambria Math" w:hAnsi="Cambria Math"/>
                <w:sz w:val="24"/>
              </w:rPr>
              <m:t>z</m:t>
            </m:r>
          </m:e>
        </m:d>
      </m:oMath>
      <w:r w:rsidRPr="0076768A">
        <w:rPr>
          <w:rFonts w:hint="eastAsia"/>
          <w:sz w:val="24"/>
        </w:rPr>
        <w:t>，我们采用直接对</w:t>
      </w:r>
      <w:bookmarkStart w:id="2" w:name="OLE_LINK1"/>
      <m:oMath>
        <m:r>
          <w:rPr>
            <w:rFonts w:ascii="Cambria Math" w:hAnsi="Cambria Math"/>
            <w:sz w:val="24"/>
          </w:rPr>
          <m:t>p(X</m:t>
        </m:r>
        <m:r>
          <w:rPr>
            <w:rFonts w:ascii="Cambria Math" w:hAnsi="Cambria Math" w:hint="eastAsia"/>
            <w:sz w:val="24"/>
          </w:rPr>
          <m:t>|</m:t>
        </m:r>
        <m:r>
          <w:rPr>
            <w:rFonts w:ascii="Cambria Math" w:hAnsi="Cambria Math"/>
            <w:sz w:val="24"/>
          </w:rPr>
          <m:t>z)</m:t>
        </m:r>
      </m:oMath>
      <w:bookmarkEnd w:id="2"/>
      <w:r w:rsidRPr="0076768A">
        <w:rPr>
          <w:sz w:val="24"/>
        </w:rPr>
        <w:t>较大值的</w:t>
      </w:r>
      <w:r w:rsidRPr="0076768A">
        <w:rPr>
          <w:sz w:val="24"/>
        </w:rPr>
        <w:t>z</w:t>
      </w:r>
      <w:r w:rsidRPr="0076768A">
        <w:rPr>
          <w:sz w:val="24"/>
        </w:rPr>
        <w:t>进行计算和采样</w:t>
      </w:r>
      <w:r w:rsidR="00752719">
        <w:rPr>
          <w:rFonts w:hint="eastAsia"/>
          <w:sz w:val="24"/>
        </w:rPr>
        <w:t>，在自编码器的</w:t>
      </w:r>
      <w:r w:rsidR="00752719">
        <w:rPr>
          <w:rFonts w:hint="eastAsia"/>
          <w:sz w:val="24"/>
        </w:rPr>
        <w:t>encoder</w:t>
      </w:r>
      <w:r w:rsidR="00752719">
        <w:rPr>
          <w:rFonts w:hint="eastAsia"/>
          <w:sz w:val="24"/>
        </w:rPr>
        <w:t>中，映射出</w:t>
      </w:r>
      <m:oMath>
        <m:r>
          <m:rPr>
            <m:sty m:val="p"/>
          </m:rPr>
          <w:rPr>
            <w:rFonts w:ascii="Cambria Math" w:hAnsi="Cambria Math"/>
            <w:sz w:val="24"/>
          </w:rPr>
          <m:t>P(z|X)</m:t>
        </m:r>
      </m:oMath>
      <w:r w:rsidR="00752719">
        <w:rPr>
          <w:rFonts w:hint="eastAsia"/>
          <w:sz w:val="24"/>
        </w:rPr>
        <w:t>，</w:t>
      </w:r>
      <w:r w:rsidR="00752719">
        <w:rPr>
          <w:sz w:val="24"/>
        </w:rPr>
        <w:t>这部分的</w:t>
      </w:r>
      <w:r w:rsidR="00752719">
        <w:rPr>
          <w:sz w:val="24"/>
        </w:rPr>
        <w:t>z</w:t>
      </w:r>
      <w:r w:rsidR="00752719">
        <w:rPr>
          <w:sz w:val="24"/>
        </w:rPr>
        <w:t>是能够直接再通过</w:t>
      </w:r>
      <w:r w:rsidR="00752719">
        <w:rPr>
          <w:sz w:val="24"/>
        </w:rPr>
        <w:t>decoder</w:t>
      </w:r>
      <w:r w:rsidR="00752719">
        <w:rPr>
          <w:sz w:val="24"/>
        </w:rPr>
        <w:t>映射回</w:t>
      </w:r>
      <w:r w:rsidR="00752719">
        <w:rPr>
          <w:sz w:val="24"/>
        </w:rPr>
        <w:t>X</w:t>
      </w:r>
      <w:r w:rsidR="00752719">
        <w:rPr>
          <w:sz w:val="24"/>
        </w:rPr>
        <w:t>的</w:t>
      </w:r>
      <w:r w:rsidR="00752719">
        <w:rPr>
          <w:rFonts w:hint="eastAsia"/>
          <w:sz w:val="24"/>
        </w:rPr>
        <w:t>，</w:t>
      </w:r>
      <w:r w:rsidR="00752719">
        <w:rPr>
          <w:sz w:val="24"/>
        </w:rPr>
        <w:t>但是如果只是计算这部分的</w:t>
      </w:r>
      <w:r w:rsidR="00752719">
        <w:rPr>
          <w:sz w:val="24"/>
        </w:rPr>
        <w:t>z</w:t>
      </w:r>
      <w:r w:rsidR="00752719">
        <w:rPr>
          <w:rFonts w:hint="eastAsia"/>
          <w:sz w:val="24"/>
        </w:rPr>
        <w:t>，</w:t>
      </w:r>
      <w:r w:rsidR="00752719">
        <w:rPr>
          <w:sz w:val="24"/>
        </w:rPr>
        <w:t>则无法生成原始数据中没有的样本</w:t>
      </w:r>
      <w:r w:rsidR="00752719">
        <w:rPr>
          <w:rFonts w:hint="eastAsia"/>
          <w:sz w:val="24"/>
        </w:rPr>
        <w:t>，</w:t>
      </w:r>
      <w:r w:rsidR="00752719">
        <w:rPr>
          <w:sz w:val="24"/>
        </w:rPr>
        <w:t>所以需要假设</w:t>
      </w:r>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oMath>
      <w:r w:rsidR="00752719">
        <w:rPr>
          <w:sz w:val="24"/>
        </w:rPr>
        <w:t>的分布形式</w:t>
      </w:r>
      <w:r w:rsidR="00752719">
        <w:rPr>
          <w:rFonts w:hint="eastAsia"/>
          <w:sz w:val="24"/>
        </w:rPr>
        <w:t>，</w:t>
      </w:r>
      <w:r w:rsidR="00752719">
        <w:rPr>
          <w:sz w:val="24"/>
        </w:rPr>
        <w:t>其误差则通过</w:t>
      </w:r>
      <w:r w:rsidR="00752719">
        <w:rPr>
          <w:sz w:val="24"/>
        </w:rPr>
        <w:t>decoder</w:t>
      </w:r>
      <w:r w:rsidR="00752719">
        <w:rPr>
          <w:sz w:val="24"/>
        </w:rPr>
        <w:t>部分补全</w:t>
      </w:r>
      <w:r w:rsidR="00752719">
        <w:rPr>
          <w:rFonts w:hint="eastAsia"/>
          <w:sz w:val="24"/>
        </w:rPr>
        <w:t>。</w:t>
      </w:r>
    </w:p>
    <w:p w:rsidR="00816B7B" w:rsidRDefault="00816B7B" w:rsidP="006852FA">
      <w:pPr>
        <w:spacing w:line="300" w:lineRule="auto"/>
        <w:rPr>
          <w:sz w:val="24"/>
        </w:rPr>
      </w:pPr>
      <w:r w:rsidRPr="0076768A">
        <w:rPr>
          <w:rFonts w:hint="eastAsia"/>
          <w:sz w:val="24"/>
        </w:rPr>
        <w:t>由自编码器的编码部分可得，设其产生的</w:t>
      </w:r>
      <m:oMath>
        <m:r>
          <m:rPr>
            <m:sty m:val="p"/>
          </m:rPr>
          <w:rPr>
            <w:rFonts w:ascii="Cambria Math" w:hAnsi="Cambria Math"/>
            <w:sz w:val="24"/>
          </w:rPr>
          <m:t>P(z|X)</m:t>
        </m:r>
      </m:oMath>
      <w:r w:rsidRPr="0076768A">
        <w:rPr>
          <w:rFonts w:hint="eastAsia"/>
          <w:sz w:val="24"/>
        </w:rPr>
        <w:t>分布为</w:t>
      </w:r>
      <m:oMath>
        <m:r>
          <m:rPr>
            <m:sty m:val="p"/>
          </m:rPr>
          <w:rPr>
            <w:rFonts w:ascii="Cambria Math" w:hAnsi="Cambria Math" w:hint="eastAsia"/>
            <w:sz w:val="24"/>
          </w:rPr>
          <m:t>Q</m:t>
        </m:r>
        <m:r>
          <m:rPr>
            <m:sty m:val="p"/>
          </m:rPr>
          <w:rPr>
            <w:rFonts w:ascii="Cambria Math" w:hAnsi="Cambria Math"/>
            <w:sz w:val="24"/>
          </w:rPr>
          <m:t>(z)</m:t>
        </m:r>
      </m:oMath>
      <w:r w:rsidRPr="0076768A">
        <w:rPr>
          <w:rFonts w:hint="eastAsia"/>
          <w:sz w:val="24"/>
        </w:rPr>
        <w:t>，采用</w:t>
      </w:r>
      <w:r w:rsidRPr="0076768A">
        <w:rPr>
          <w:rFonts w:hint="eastAsia"/>
          <w:sz w:val="24"/>
        </w:rPr>
        <w:t>KL</w:t>
      </w:r>
      <w:r w:rsidRPr="0076768A">
        <w:rPr>
          <w:rFonts w:hint="eastAsia"/>
          <w:sz w:val="24"/>
        </w:rPr>
        <w:t>散度来计算分布拟合误差</w:t>
      </w:r>
      <w:r w:rsidR="00752719">
        <w:rPr>
          <w:rFonts w:hint="eastAsia"/>
          <w:sz w:val="24"/>
        </w:rPr>
        <w:t>：</w:t>
      </w:r>
    </w:p>
    <w:p w:rsidR="000337B1" w:rsidRPr="0076768A" w:rsidRDefault="000337B1" w:rsidP="006852FA">
      <w:pPr>
        <w:spacing w:line="300" w:lineRule="auto"/>
        <w:rPr>
          <w:sz w:val="24"/>
        </w:rPr>
      </w:pPr>
      <w:r w:rsidRPr="0076768A">
        <w:rPr>
          <w:sz w:val="24"/>
        </w:rPr>
        <w:t>KL</w:t>
      </w:r>
      <w:r w:rsidRPr="0076768A">
        <w:rPr>
          <w:sz w:val="24"/>
        </w:rPr>
        <w:t>散度定义</w:t>
      </w:r>
      <w:r w:rsidRPr="0076768A">
        <w:rPr>
          <w:rFonts w:hint="eastAsia"/>
          <w:sz w:val="24"/>
        </w:rPr>
        <w:t>：</w:t>
      </w:r>
      <m:oMath>
        <m:r>
          <m:rPr>
            <m:sty m:val="p"/>
          </m:rPr>
          <w:rPr>
            <w:rFonts w:ascii="Cambria Math" w:hAnsi="Cambria Math"/>
            <w:sz w:val="24"/>
          </w:rPr>
          <m:t>D(p||q)=</m:t>
        </m:r>
        <m:nary>
          <m:naryPr>
            <m:limLoc m:val="undOvr"/>
            <m:subHide m:val="1"/>
            <m:supHide m:val="1"/>
            <m:ctrlPr>
              <w:rPr>
                <w:rFonts w:ascii="Cambria Math" w:hAnsi="Cambria Math"/>
                <w:sz w:val="24"/>
              </w:rPr>
            </m:ctrlPr>
          </m:naryPr>
          <m:sub/>
          <m:sup/>
          <m:e>
            <m:r>
              <w:rPr>
                <w:rFonts w:ascii="Cambria Math" w:hAnsi="Cambria Math"/>
                <w:sz w:val="24"/>
              </w:rPr>
              <m:t>p</m:t>
            </m:r>
            <m:d>
              <m:dPr>
                <m:ctrlPr>
                  <w:rPr>
                    <w:rFonts w:ascii="Cambria Math" w:hAnsi="Cambria Math"/>
                    <w:i/>
                    <w:sz w:val="24"/>
                  </w:rPr>
                </m:ctrlPr>
              </m:dPr>
              <m:e>
                <m:r>
                  <w:rPr>
                    <w:rFonts w:ascii="Cambria Math" w:hAnsi="Cambria Math"/>
                    <w:sz w:val="24"/>
                  </w:rPr>
                  <m:t>x</m:t>
                </m:r>
              </m:e>
            </m:d>
            <m:r>
              <m:rPr>
                <m:sty m:val="p"/>
              </m:rPr>
              <w:rPr>
                <w:rFonts w:ascii="Cambria Math" w:hAnsi="Cambria Math"/>
                <w:sz w:val="24"/>
              </w:rPr>
              <m:t>log⁡</m:t>
            </m:r>
            <m:f>
              <m:fPr>
                <m:ctrlPr>
                  <w:rPr>
                    <w:rFonts w:ascii="Cambria Math" w:hAnsi="Cambria Math"/>
                    <w:i/>
                    <w:sz w:val="24"/>
                  </w:rPr>
                </m:ctrlPr>
              </m:fPr>
              <m:num>
                <m:r>
                  <w:rPr>
                    <w:rFonts w:ascii="Cambria Math" w:hAnsi="Cambria Math"/>
                    <w:sz w:val="24"/>
                  </w:rPr>
                  <m:t>p(x)</m:t>
                </m:r>
              </m:num>
              <m:den>
                <m:r>
                  <w:rPr>
                    <w:rFonts w:ascii="Cambria Math" w:hAnsi="Cambria Math"/>
                    <w:sz w:val="24"/>
                  </w:rPr>
                  <m:t>q(x)</m:t>
                </m:r>
              </m:den>
            </m:f>
            <m:r>
              <w:rPr>
                <w:rFonts w:ascii="Cambria Math" w:hAnsi="Cambria Math"/>
                <w:sz w:val="24"/>
              </w:rPr>
              <m:t>dx</m:t>
            </m:r>
          </m:e>
        </m:nary>
      </m:oMath>
    </w:p>
    <w:p w:rsidR="000337B1" w:rsidRDefault="000337B1" w:rsidP="006852FA">
      <w:pPr>
        <w:spacing w:line="300" w:lineRule="auto"/>
        <w:rPr>
          <w:sz w:val="24"/>
        </w:rPr>
      </w:pPr>
      <w:r w:rsidRPr="0076768A">
        <w:rPr>
          <w:sz w:val="24"/>
        </w:rPr>
        <w:t>从等式中可以看出</w:t>
      </w:r>
      <w:r w:rsidRPr="0076768A">
        <w:rPr>
          <w:rFonts w:hint="eastAsia"/>
          <w:sz w:val="24"/>
        </w:rPr>
        <w:t>，</w:t>
      </w:r>
      <w:r w:rsidRPr="0076768A">
        <w:rPr>
          <w:sz w:val="24"/>
        </w:rPr>
        <w:t>如果</w:t>
      </w:r>
      <w:r w:rsidRPr="0076768A">
        <w:rPr>
          <w:sz w:val="24"/>
        </w:rPr>
        <w:t>pq</w:t>
      </w:r>
      <w:r w:rsidRPr="0076768A">
        <w:rPr>
          <w:sz w:val="24"/>
        </w:rPr>
        <w:t>比较接近的话</w:t>
      </w:r>
      <w:r w:rsidRPr="0076768A">
        <w:rPr>
          <w:rFonts w:hint="eastAsia"/>
          <w:sz w:val="24"/>
        </w:rPr>
        <w:t>，</w:t>
      </w:r>
      <w:r w:rsidRPr="0076768A">
        <w:rPr>
          <w:sz w:val="24"/>
        </w:rPr>
        <w:t>KL</w:t>
      </w:r>
      <w:r w:rsidRPr="0076768A">
        <w:rPr>
          <w:sz w:val="24"/>
        </w:rPr>
        <w:t>散度会趋于</w:t>
      </w:r>
      <w:r>
        <w:rPr>
          <w:rFonts w:hint="eastAsia"/>
          <w:sz w:val="24"/>
        </w:rPr>
        <w:t>0</w:t>
      </w:r>
      <w:r>
        <w:rPr>
          <w:rFonts w:hint="eastAsia"/>
          <w:sz w:val="24"/>
        </w:rPr>
        <w:t>。</w:t>
      </w:r>
      <w:r>
        <w:rPr>
          <w:sz w:val="24"/>
        </w:rPr>
        <w:t>V</w:t>
      </w:r>
      <w:r>
        <w:rPr>
          <w:rFonts w:hint="eastAsia"/>
          <w:sz w:val="24"/>
        </w:rPr>
        <w:t>ae</w:t>
      </w:r>
      <w:r>
        <w:rPr>
          <w:rFonts w:hint="eastAsia"/>
          <w:sz w:val="24"/>
        </w:rPr>
        <w:t>网络模型的目标函数为</w:t>
      </w:r>
    </w:p>
    <w:p w:rsidR="00752719" w:rsidRPr="0076768A" w:rsidRDefault="00752719" w:rsidP="006852FA">
      <w:pPr>
        <w:spacing w:line="300" w:lineRule="auto"/>
        <w:rPr>
          <w:sz w:val="24"/>
        </w:rPr>
      </w:pPr>
      <m:oMathPara>
        <m:oMath>
          <m:r>
            <m:rPr>
              <m:sty m:val="p"/>
            </m:rPr>
            <w:rPr>
              <w:rFonts w:ascii="Cambria Math" w:hAnsi="Cambria Math"/>
              <w:sz w:val="24"/>
            </w:rPr>
            <m:t>argmin D(Q</m:t>
          </m:r>
          <m:d>
            <m:dPr>
              <m:ctrlPr>
                <w:rPr>
                  <w:rFonts w:ascii="Cambria Math" w:hAnsi="Cambria Math"/>
                  <w:sz w:val="24"/>
                </w:rPr>
              </m:ctrlPr>
            </m:dPr>
            <m:e>
              <m:r>
                <w:rPr>
                  <w:rFonts w:ascii="Cambria Math" w:hAnsi="Cambria Math"/>
                  <w:sz w:val="24"/>
                </w:rPr>
                <m:t>z</m:t>
              </m:r>
            </m:e>
          </m:d>
          <m:r>
            <m:rPr>
              <m:sty m:val="p"/>
            </m:rPr>
            <w:rPr>
              <w:rFonts w:ascii="Cambria Math" w:hAnsi="Cambria Math"/>
              <w:sz w:val="24"/>
            </w:rPr>
            <m:t>|</m:t>
          </m:r>
          <m:d>
            <m:dPr>
              <m:beg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oMath>
      </m:oMathPara>
    </w:p>
    <w:p w:rsidR="00816B7B" w:rsidRPr="007165E4" w:rsidRDefault="00816B7B" w:rsidP="006852FA">
      <w:pPr>
        <w:spacing w:line="300" w:lineRule="auto"/>
        <w:rPr>
          <w:sz w:val="24"/>
        </w:rPr>
      </w:pPr>
      <m:oMathPara>
        <m:oMath>
          <m:r>
            <m:rPr>
              <m:sty m:val="p"/>
            </m:rPr>
            <w:rPr>
              <w:rFonts w:ascii="Cambria Math" w:hAnsi="Cambria Math"/>
              <w:sz w:val="24"/>
            </w:rPr>
            <m:t>D[Q(z)|</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z~Q</m:t>
              </m:r>
            </m:sub>
          </m:sSub>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ctrlPr>
                <w:rPr>
                  <w:rFonts w:ascii="Cambria Math" w:hAnsi="Cambria Math"/>
                  <w:i/>
                  <w:sz w:val="24"/>
                </w:rPr>
              </m:ctrlPr>
            </m:fName>
            <m:e>
              <m:r>
                <w:rPr>
                  <w:rFonts w:ascii="Cambria Math" w:hAnsi="Cambria Math"/>
                  <w:sz w:val="24"/>
                </w:rPr>
                <m:t>Q</m:t>
              </m:r>
              <m:d>
                <m:dPr>
                  <m:ctrlPr>
                    <w:rPr>
                      <w:rFonts w:ascii="Cambria Math" w:hAnsi="Cambria Math"/>
                      <w:i/>
                      <w:sz w:val="24"/>
                    </w:rPr>
                  </m:ctrlPr>
                </m:dPr>
                <m:e>
                  <m:r>
                    <w:rPr>
                      <w:rFonts w:ascii="Cambria Math" w:hAnsi="Cambria Math"/>
                      <w:sz w:val="24"/>
                    </w:rPr>
                    <m:t>z</m:t>
                  </m:r>
                </m:e>
              </m:d>
            </m:e>
          </m:func>
          <m:r>
            <w:rPr>
              <w:rFonts w:ascii="Cambria Math" w:hAnsi="Cambria Math"/>
              <w:sz w:val="24"/>
            </w:rPr>
            <m:t>-logP</m:t>
          </m:r>
          <m:d>
            <m:dPr>
              <m:ctrlPr>
                <w:rPr>
                  <w:rFonts w:ascii="Cambria Math" w:hAnsi="Cambria Math"/>
                  <w:i/>
                  <w:sz w:val="24"/>
                </w:rPr>
              </m:ctrlPr>
            </m:dPr>
            <m:e>
              <m:r>
                <w:rPr>
                  <w:rFonts w:ascii="Cambria Math" w:hAnsi="Cambria Math"/>
                  <w:sz w:val="24"/>
                </w:rPr>
                <m:t>z</m:t>
              </m:r>
            </m:e>
            <m:e>
              <m:r>
                <w:rPr>
                  <w:rFonts w:ascii="Cambria Math" w:hAnsi="Cambria Math"/>
                  <w:sz w:val="24"/>
                </w:rPr>
                <m:t>X</m:t>
              </m:r>
            </m:e>
          </m:d>
          <m:r>
            <w:rPr>
              <w:rFonts w:ascii="Cambria Math" w:hAnsi="Cambria Math"/>
              <w:sz w:val="24"/>
            </w:rPr>
            <m:t>]</m:t>
          </m:r>
        </m:oMath>
      </m:oMathPara>
    </w:p>
    <w:p w:rsidR="00816B7B" w:rsidRDefault="00816B7B" w:rsidP="006852FA">
      <w:pPr>
        <w:spacing w:line="300" w:lineRule="auto"/>
        <w:rPr>
          <w:sz w:val="24"/>
        </w:rPr>
      </w:pPr>
      <w:r>
        <w:rPr>
          <w:sz w:val="24"/>
        </w:rPr>
        <w:t>Apply Bayes rule to</w:t>
      </w:r>
      <m:oMath>
        <m:r>
          <m:rPr>
            <m:sty m:val="p"/>
          </m:rPr>
          <w:rPr>
            <w:rFonts w:ascii="Cambria Math" w:hAnsi="Cambria Math"/>
            <w:sz w:val="24"/>
          </w:rPr>
          <m:t xml:space="preserve"> P(z|X)</m:t>
        </m:r>
      </m:oMath>
      <w:r>
        <w:rPr>
          <w:rFonts w:hint="eastAsia"/>
          <w:sz w:val="24"/>
        </w:rPr>
        <w:t xml:space="preserve">, we can get both </w:t>
      </w:r>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X</m:t>
            </m:r>
          </m:e>
        </m:d>
      </m:oMath>
      <w:r>
        <w:rPr>
          <w:rFonts w:hint="eastAsia"/>
          <w:sz w:val="24"/>
        </w:rPr>
        <w:t xml:space="preserve"> and </w:t>
      </w:r>
      <m:oMath>
        <m:r>
          <m:rPr>
            <m:sty m:val="p"/>
          </m:rPr>
          <w:rPr>
            <w:rFonts w:ascii="Cambria Math" w:hAnsi="Cambria Math"/>
            <w:sz w:val="24"/>
          </w:rPr>
          <m:t>P(X|z)</m:t>
        </m:r>
      </m:oMath>
    </w:p>
    <w:p w:rsidR="00816B7B" w:rsidRPr="007A42ED" w:rsidRDefault="00816B7B" w:rsidP="006852FA">
      <w:pPr>
        <w:spacing w:line="300" w:lineRule="auto"/>
        <w:rPr>
          <w:sz w:val="24"/>
        </w:rPr>
      </w:pPr>
      <m:oMathPara>
        <m:oMath>
          <m:r>
            <m:rPr>
              <m:sty m:val="p"/>
            </m:rPr>
            <w:rPr>
              <w:rFonts w:ascii="Cambria Math" w:hAnsi="Cambria Math"/>
              <w:sz w:val="24"/>
            </w:rPr>
            <m:t>D(Q(z)|</m:t>
          </m:r>
          <m:d>
            <m:dPr>
              <m:beg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z~Q</m:t>
              </m:r>
            </m:sub>
          </m:sSub>
          <m:d>
            <m:dPr>
              <m:begChr m:val="["/>
              <m:endChr m:val="]"/>
              <m:ctrlPr>
                <w:rPr>
                  <w:rFonts w:ascii="Cambria Math" w:hAnsi="Cambria Math"/>
                  <w:i/>
                  <w:sz w:val="24"/>
                </w:rPr>
              </m:ctrlPr>
            </m:dPr>
            <m:e>
              <m:func>
                <m:funcPr>
                  <m:ctrlPr>
                    <w:rPr>
                      <w:rFonts w:ascii="Cambria Math" w:hAnsi="Cambria Math"/>
                      <w:sz w:val="24"/>
                    </w:rPr>
                  </m:ctrlPr>
                </m:funcPr>
                <m:fName>
                  <m:r>
                    <m:rPr>
                      <m:sty m:val="p"/>
                    </m:rPr>
                    <w:rPr>
                      <w:rFonts w:ascii="Cambria Math" w:hAnsi="Cambria Math"/>
                      <w:sz w:val="24"/>
                    </w:rPr>
                    <m:t>log</m:t>
                  </m:r>
                  <m:ctrlPr>
                    <w:rPr>
                      <w:rFonts w:ascii="Cambria Math" w:hAnsi="Cambria Math"/>
                      <w:i/>
                      <w:sz w:val="24"/>
                    </w:rPr>
                  </m:ctrlPr>
                </m:fName>
                <m:e>
                  <m:r>
                    <w:rPr>
                      <w:rFonts w:ascii="Cambria Math" w:hAnsi="Cambria Math"/>
                      <w:sz w:val="24"/>
                    </w:rPr>
                    <m:t>Q</m:t>
                  </m:r>
                  <m:d>
                    <m:dPr>
                      <m:ctrlPr>
                        <w:rPr>
                          <w:rFonts w:ascii="Cambria Math" w:hAnsi="Cambria Math"/>
                          <w:i/>
                          <w:sz w:val="24"/>
                        </w:rPr>
                      </m:ctrlPr>
                    </m:dPr>
                    <m:e>
                      <m:r>
                        <w:rPr>
                          <w:rFonts w:ascii="Cambria Math" w:hAnsi="Cambria Math"/>
                          <w:sz w:val="24"/>
                        </w:rPr>
                        <m:t>z</m:t>
                      </m:r>
                    </m:e>
                  </m:d>
                </m:e>
              </m:func>
              <m:r>
                <w:rPr>
                  <w:rFonts w:ascii="Cambria Math" w:hAnsi="Cambria Math"/>
                  <w:sz w:val="24"/>
                </w:rPr>
                <m:t>-logP</m:t>
              </m:r>
              <m:d>
                <m:dPr>
                  <m:ctrlPr>
                    <w:rPr>
                      <w:rFonts w:ascii="Cambria Math" w:hAnsi="Cambria Math"/>
                      <w:i/>
                      <w:sz w:val="24"/>
                    </w:rPr>
                  </m:ctrlPr>
                </m:dPr>
                <m:e>
                  <m:r>
                    <w:rPr>
                      <w:rFonts w:ascii="Cambria Math" w:hAnsi="Cambria Math"/>
                      <w:sz w:val="24"/>
                    </w:rPr>
                    <m:t>z</m:t>
                  </m:r>
                </m:e>
              </m:d>
            </m:e>
          </m:d>
          <m:r>
            <w:rPr>
              <w:rFonts w:ascii="Cambria Math" w:hAnsi="Cambria Math"/>
              <w:sz w:val="24"/>
            </w:rPr>
            <m:t>+logP(X)</m:t>
          </m:r>
        </m:oMath>
      </m:oMathPara>
    </w:p>
    <w:p w:rsidR="00816B7B" w:rsidRPr="007165E4" w:rsidRDefault="00816B7B" w:rsidP="006852FA">
      <w:pPr>
        <w:spacing w:line="300" w:lineRule="auto"/>
        <w:rPr>
          <w:sz w:val="24"/>
        </w:rPr>
      </w:pPr>
      <w:r>
        <w:rPr>
          <w:sz w:val="24"/>
        </w:rPr>
        <w:t>A</w:t>
      </w:r>
      <w:r>
        <w:rPr>
          <w:rFonts w:hint="eastAsia"/>
          <w:sz w:val="24"/>
        </w:rPr>
        <w:t xml:space="preserve">pply </w:t>
      </w:r>
      <w:r>
        <w:rPr>
          <w:sz w:val="24"/>
        </w:rPr>
        <w:t xml:space="preserve">the </w:t>
      </w:r>
      <m:oMath>
        <m:r>
          <m:rPr>
            <m:sty m:val="p"/>
          </m:rPr>
          <w:rPr>
            <w:rFonts w:ascii="Cambria Math" w:hAnsi="Cambria Math"/>
            <w:sz w:val="24"/>
          </w:rPr>
          <m:t>D[Q(z)|</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oMath>
      <w:r>
        <w:rPr>
          <w:rFonts w:hint="eastAsia"/>
          <w:sz w:val="24"/>
        </w:rPr>
        <w:t xml:space="preserve"> into it</w:t>
      </w:r>
    </w:p>
    <w:p w:rsidR="00816B7B" w:rsidRPr="007A42ED" w:rsidRDefault="00816B7B" w:rsidP="006852FA">
      <w:pPr>
        <w:spacing w:line="300" w:lineRule="auto"/>
        <w:rPr>
          <w:sz w:val="24"/>
        </w:rPr>
      </w:pPr>
      <m:oMathPara>
        <m:oMath>
          <m:r>
            <m:rPr>
              <m:sty m:val="p"/>
            </m:rPr>
            <w:rPr>
              <w:rFonts w:ascii="Cambria Math" w:hAnsi="Cambria Math"/>
              <w:sz w:val="24"/>
            </w:rPr>
            <m:t>logP</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-D[Q(z)|</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z~Q</m:t>
              </m:r>
            </m:sub>
          </m:sSub>
          <m:d>
            <m:dPr>
              <m:begChr m:val="["/>
              <m:endChr m:val="]"/>
              <m:ctrlPr>
                <w:rPr>
                  <w:rFonts w:ascii="Cambria Math" w:hAnsi="Cambria Math"/>
                  <w:i/>
                  <w:sz w:val="24"/>
                </w:rPr>
              </m:ctrlPr>
            </m:dPr>
            <m:e>
              <m:r>
                <w:rPr>
                  <w:rFonts w:ascii="Cambria Math" w:hAnsi="Cambria Math"/>
                  <w:sz w:val="24"/>
                </w:rPr>
                <m:t>logP</m:t>
              </m:r>
              <m:d>
                <m:dPr>
                  <m:ctrlPr>
                    <w:rPr>
                      <w:rFonts w:ascii="Cambria Math" w:hAnsi="Cambria Math"/>
                      <w:i/>
                      <w:sz w:val="24"/>
                    </w:rPr>
                  </m:ctrlPr>
                </m:dPr>
                <m:e>
                  <m:r>
                    <w:rPr>
                      <w:rFonts w:ascii="Cambria Math" w:hAnsi="Cambria Math"/>
                      <w:sz w:val="24"/>
                    </w:rPr>
                    <m:t>X</m:t>
                  </m:r>
                </m:e>
                <m:e>
                  <m:r>
                    <w:rPr>
                      <w:rFonts w:ascii="Cambria Math" w:hAnsi="Cambria Math"/>
                      <w:sz w:val="24"/>
                    </w:rPr>
                    <m:t>z</m:t>
                  </m:r>
                </m:e>
              </m:d>
            </m:e>
          </m:d>
          <m:r>
            <w:rPr>
              <w:rFonts w:ascii="Cambria Math" w:hAnsi="Cambria Math"/>
              <w:sz w:val="24"/>
            </w:rPr>
            <m:t>-D[Q[z]||P(z)]</m:t>
          </m:r>
        </m:oMath>
      </m:oMathPara>
    </w:p>
    <w:p w:rsidR="001E5D72" w:rsidRPr="000337B1" w:rsidRDefault="001E5D72" w:rsidP="006852FA">
      <w:pPr>
        <w:spacing w:line="300" w:lineRule="auto"/>
        <w:rPr>
          <w:sz w:val="24"/>
        </w:rPr>
      </w:pPr>
      <w:r>
        <w:rPr>
          <w:sz w:val="24"/>
        </w:rPr>
        <w:t>N</w:t>
      </w:r>
      <w:r>
        <w:rPr>
          <w:rFonts w:hint="eastAsia"/>
          <w:sz w:val="24"/>
        </w:rPr>
        <w:t xml:space="preserve">ote </w:t>
      </w:r>
      <w:r>
        <w:rPr>
          <w:sz w:val="24"/>
        </w:rPr>
        <w:t xml:space="preserve">that X is fixed, and Q can be any distribution, not just a distribution which does a good job mapping X to the z’s that can produce X. since we’re interested </w:t>
      </w:r>
      <w:r w:rsidR="00141E4A">
        <w:rPr>
          <w:sz w:val="24"/>
        </w:rPr>
        <w:t xml:space="preserve">in inferring P(X), it makes sense to construct a Q which does depend on X, and in particular, one which makes </w:t>
      </w:r>
      <m:oMath>
        <m:r>
          <m:rPr>
            <m:sty m:val="p"/>
          </m:rPr>
          <w:rPr>
            <w:rFonts w:ascii="Cambria Math" w:hAnsi="Cambria Math"/>
            <w:sz w:val="24"/>
          </w:rPr>
          <m:t>D(Q(z)||P(z|X))</m:t>
        </m:r>
      </m:oMath>
      <w:r w:rsidR="00141E4A">
        <w:rPr>
          <w:rFonts w:hint="eastAsia"/>
          <w:sz w:val="24"/>
        </w:rPr>
        <w:t xml:space="preserve"> small</w:t>
      </w:r>
      <w:r w:rsidR="00141E4A">
        <w:rPr>
          <w:sz w:val="24"/>
        </w:rPr>
        <w:t>:</w:t>
      </w:r>
    </w:p>
    <w:p w:rsidR="00AB5A89" w:rsidRPr="000337B1" w:rsidRDefault="00AB5A89" w:rsidP="006852FA">
      <w:pPr>
        <w:spacing w:line="300" w:lineRule="auto"/>
        <w:rPr>
          <w:sz w:val="24"/>
        </w:rPr>
      </w:pPr>
      <m:oMathPara>
        <m:oMath>
          <m:r>
            <m:rPr>
              <m:sty m:val="p"/>
            </m:rPr>
            <w:rPr>
              <w:rFonts w:ascii="Cambria Math" w:hAnsi="Cambria Math"/>
              <w:sz w:val="24"/>
            </w:rPr>
            <w:lastRenderedPageBreak/>
            <m:t>logP</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-D[Q(z|X)|</m:t>
          </m:r>
          <m:d>
            <m:dPr>
              <m:begChr m:val="|"/>
              <m:end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E</m:t>
              </m:r>
            </m:e>
            <m:sub>
              <m:r>
                <w:rPr>
                  <w:rFonts w:ascii="Cambria Math" w:hAnsi="Cambria Math"/>
                  <w:sz w:val="24"/>
                </w:rPr>
                <m:t>z~Q</m:t>
              </m:r>
            </m:sub>
          </m:sSub>
          <m:d>
            <m:dPr>
              <m:begChr m:val="["/>
              <m:endChr m:val="]"/>
              <m:ctrlPr>
                <w:rPr>
                  <w:rFonts w:ascii="Cambria Math" w:hAnsi="Cambria Math"/>
                  <w:i/>
                  <w:sz w:val="24"/>
                </w:rPr>
              </m:ctrlPr>
            </m:dPr>
            <m:e>
              <m:r>
                <w:rPr>
                  <w:rFonts w:ascii="Cambria Math" w:hAnsi="Cambria Math"/>
                  <w:sz w:val="24"/>
                </w:rPr>
                <m:t>logP</m:t>
              </m:r>
              <m:d>
                <m:dPr>
                  <m:ctrlPr>
                    <w:rPr>
                      <w:rFonts w:ascii="Cambria Math" w:hAnsi="Cambria Math"/>
                      <w:i/>
                      <w:sz w:val="24"/>
                    </w:rPr>
                  </m:ctrlPr>
                </m:dPr>
                <m:e>
                  <m:r>
                    <w:rPr>
                      <w:rFonts w:ascii="Cambria Math" w:hAnsi="Cambria Math"/>
                      <w:sz w:val="24"/>
                    </w:rPr>
                    <m:t>X</m:t>
                  </m:r>
                </m:e>
                <m:e>
                  <m:r>
                    <w:rPr>
                      <w:rFonts w:ascii="Cambria Math" w:hAnsi="Cambria Math"/>
                      <w:sz w:val="24"/>
                    </w:rPr>
                    <m:t>z</m:t>
                  </m:r>
                </m:e>
              </m:d>
            </m:e>
          </m:d>
          <m:r>
            <w:rPr>
              <w:rFonts w:ascii="Cambria Math" w:hAnsi="Cambria Math"/>
              <w:sz w:val="24"/>
            </w:rPr>
            <m:t>-D[Q(z|X)||P(z)]</m:t>
          </m:r>
        </m:oMath>
      </m:oMathPara>
    </w:p>
    <w:p w:rsidR="00BA5C26" w:rsidRDefault="00D34E08" w:rsidP="006852FA">
      <w:pPr>
        <w:spacing w:line="300" w:lineRule="auto"/>
        <w:rPr>
          <w:sz w:val="24"/>
        </w:rPr>
      </w:pPr>
      <w:r>
        <w:rPr>
          <w:sz w:val="24"/>
        </w:rPr>
        <w:t>因为</w:t>
      </w:r>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X</m:t>
            </m:r>
          </m:e>
        </m:d>
      </m:oMath>
      <w:r>
        <w:rPr>
          <w:sz w:val="24"/>
        </w:rPr>
        <w:t>是固定的</w:t>
      </w:r>
      <w:r>
        <w:rPr>
          <w:rFonts w:hint="eastAsia"/>
          <w:sz w:val="24"/>
        </w:rPr>
        <w:t>，</w:t>
      </w:r>
      <w:r>
        <w:rPr>
          <w:sz w:val="24"/>
        </w:rPr>
        <w:t>所以最小化</w:t>
      </w:r>
      <m:oMath>
        <m:r>
          <m:rPr>
            <m:sty m:val="p"/>
          </m:rPr>
          <w:rPr>
            <w:rFonts w:ascii="Cambria Math" w:hAnsi="Cambria Math"/>
            <w:sz w:val="24"/>
          </w:rPr>
          <m:t>D(Q</m:t>
        </m:r>
        <m:d>
          <m:dPr>
            <m:ctrlPr>
              <w:rPr>
                <w:rFonts w:ascii="Cambria Math" w:hAnsi="Cambria Math"/>
                <w:sz w:val="24"/>
              </w:rPr>
            </m:ctrlPr>
          </m:dPr>
          <m:e>
            <m:r>
              <w:rPr>
                <w:rFonts w:ascii="Cambria Math" w:hAnsi="Cambria Math"/>
                <w:sz w:val="24"/>
              </w:rPr>
              <m:t>z</m:t>
            </m:r>
          </m:e>
        </m:d>
        <m:r>
          <m:rPr>
            <m:sty m:val="p"/>
          </m:rPr>
          <w:rPr>
            <w:rFonts w:ascii="Cambria Math" w:hAnsi="Cambria Math"/>
            <w:sz w:val="24"/>
          </w:rPr>
          <m:t>|</m:t>
        </m:r>
        <m:d>
          <m:dPr>
            <m:begChr m:val="|"/>
            <m:ctrlPr>
              <w:rPr>
                <w:rFonts w:ascii="Cambria Math" w:hAnsi="Cambria Math"/>
                <w:sz w:val="24"/>
              </w:rPr>
            </m:ctrlPr>
          </m:dPr>
          <m:e>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z</m:t>
                </m:r>
              </m:e>
              <m:e>
                <m:r>
                  <m:rPr>
                    <m:sty m:val="p"/>
                  </m:rPr>
                  <w:rPr>
                    <w:rFonts w:ascii="Cambria Math" w:hAnsi="Cambria Math"/>
                    <w:sz w:val="24"/>
                  </w:rPr>
                  <m:t>X</m:t>
                </m:r>
              </m:e>
            </m:d>
          </m:e>
        </m:d>
      </m:oMath>
      <w:r>
        <w:rPr>
          <w:sz w:val="24"/>
        </w:rPr>
        <w:t>转变为最大化等式右边的值</w:t>
      </w:r>
      <w:r>
        <w:rPr>
          <w:rFonts w:hint="eastAsia"/>
          <w:sz w:val="24"/>
        </w:rPr>
        <w:t>，</w:t>
      </w:r>
      <w:r>
        <w:rPr>
          <w:sz w:val="24"/>
        </w:rPr>
        <w:t>其中</w:t>
      </w:r>
      <m:oMath>
        <m:r>
          <m:rPr>
            <m:sty m:val="p"/>
          </m:rPr>
          <w:rPr>
            <w:rFonts w:ascii="Cambria Math" w:hAnsi="Cambria Math"/>
            <w:sz w:val="24"/>
          </w:rPr>
          <m:t>logP(X|z)</m:t>
        </m:r>
      </m:oMath>
      <w:r>
        <w:rPr>
          <w:sz w:val="24"/>
        </w:rPr>
        <w:t>为</w:t>
      </w:r>
      <w:r>
        <w:rPr>
          <w:sz w:val="24"/>
        </w:rPr>
        <w:t>z</w:t>
      </w:r>
      <w:r>
        <w:rPr>
          <w:sz w:val="24"/>
        </w:rPr>
        <w:t>通过</w:t>
      </w:r>
      <w:r>
        <w:rPr>
          <w:sz w:val="24"/>
        </w:rPr>
        <w:t>decoder</w:t>
      </w:r>
      <w:r>
        <w:rPr>
          <w:sz w:val="24"/>
        </w:rPr>
        <w:t>后生成的</w:t>
      </w:r>
      <w:r>
        <w:rPr>
          <w:sz w:val="24"/>
        </w:rPr>
        <w:t>X</w:t>
      </w:r>
      <w:r>
        <w:rPr>
          <w:sz w:val="24"/>
        </w:rPr>
        <w:t>的概率</w:t>
      </w:r>
      <w:r>
        <w:rPr>
          <w:rFonts w:hint="eastAsia"/>
          <w:sz w:val="24"/>
        </w:rPr>
        <w:t>，计算</w:t>
      </w:r>
      <w:r>
        <w:rPr>
          <w:sz w:val="24"/>
        </w:rPr>
        <w:t>为同原始样本的交叉熵或者均方误差</w:t>
      </w:r>
      <w:r>
        <w:rPr>
          <w:rFonts w:hint="eastAsia"/>
          <w:sz w:val="24"/>
        </w:rPr>
        <w:t>，</w:t>
      </w:r>
      <w:r>
        <w:rPr>
          <w:sz w:val="24"/>
        </w:rPr>
        <w:t>后者可以理解为</w:t>
      </w:r>
      <m:oMath>
        <m:r>
          <m:rPr>
            <m:sty m:val="p"/>
          </m:rPr>
          <w:rPr>
            <w:rFonts w:ascii="Cambria Math" w:hAnsi="Cambria Math" w:hint="eastAsia"/>
            <w:sz w:val="24"/>
          </w:rPr>
          <m:t>z</m:t>
        </m:r>
      </m:oMath>
      <w:r>
        <w:rPr>
          <w:rFonts w:hint="eastAsia"/>
          <w:sz w:val="24"/>
        </w:rPr>
        <w:t>的假设先验分布同</w:t>
      </w:r>
      <w:r>
        <w:rPr>
          <w:rFonts w:hint="eastAsia"/>
          <w:sz w:val="24"/>
        </w:rPr>
        <w:t>encoder</w:t>
      </w:r>
      <w:r>
        <w:rPr>
          <w:rFonts w:hint="eastAsia"/>
          <w:sz w:val="24"/>
        </w:rPr>
        <w:t>中映射出的</w:t>
      </w:r>
      <w:r>
        <w:rPr>
          <w:rFonts w:hint="eastAsia"/>
          <w:sz w:val="24"/>
        </w:rPr>
        <w:t>z</w:t>
      </w:r>
      <w:r>
        <w:rPr>
          <w:rFonts w:hint="eastAsia"/>
          <w:sz w:val="24"/>
        </w:rPr>
        <w:t>的分布的误差。</w:t>
      </w:r>
    </w:p>
    <w:p w:rsidR="00C54E47" w:rsidRPr="0076768A" w:rsidRDefault="00C54E47" w:rsidP="006852FA">
      <w:pPr>
        <w:pStyle w:val="1"/>
        <w:spacing w:line="300" w:lineRule="auto"/>
        <w:rPr>
          <w:sz w:val="24"/>
        </w:rPr>
      </w:pPr>
      <w:r w:rsidRPr="0076768A">
        <w:rPr>
          <w:sz w:val="24"/>
        </w:rPr>
        <w:t>Method</w:t>
      </w:r>
    </w:p>
    <w:p w:rsidR="00C94ED0" w:rsidRDefault="0046320D" w:rsidP="006852FA">
      <w:pPr>
        <w:spacing w:line="300" w:lineRule="auto"/>
        <w:rPr>
          <w:sz w:val="24"/>
        </w:rPr>
      </w:pPr>
      <w:r>
        <w:rPr>
          <w:sz w:val="24"/>
        </w:rPr>
        <w:t>本文中针对不平衡分类问题</w:t>
      </w:r>
      <w:r>
        <w:rPr>
          <w:rFonts w:hint="eastAsia"/>
          <w:sz w:val="24"/>
        </w:rPr>
        <w:t>，</w:t>
      </w:r>
      <w:r>
        <w:rPr>
          <w:sz w:val="24"/>
        </w:rPr>
        <w:t>在基于分布的过采样的思路的基础上</w:t>
      </w:r>
      <w:r>
        <w:rPr>
          <w:rFonts w:hint="eastAsia"/>
          <w:sz w:val="24"/>
        </w:rPr>
        <w:t>，</w:t>
      </w:r>
      <w:r>
        <w:rPr>
          <w:sz w:val="24"/>
        </w:rPr>
        <w:t>提出利用</w:t>
      </w:r>
      <w:r>
        <w:rPr>
          <w:sz w:val="24"/>
        </w:rPr>
        <w:t>vae</w:t>
      </w:r>
      <w:r>
        <w:rPr>
          <w:sz w:val="24"/>
        </w:rPr>
        <w:t>这类的生成模型</w:t>
      </w:r>
      <w:r w:rsidR="00C94ED0">
        <w:rPr>
          <w:rFonts w:hint="eastAsia"/>
          <w:sz w:val="24"/>
        </w:rPr>
        <w:t>：将</w:t>
      </w:r>
      <w:r w:rsidR="00C94ED0">
        <w:rPr>
          <w:rFonts w:hint="eastAsia"/>
          <w:sz w:val="24"/>
        </w:rPr>
        <w:t>vae</w:t>
      </w:r>
      <w:r w:rsidR="00C94ED0">
        <w:rPr>
          <w:rFonts w:hint="eastAsia"/>
          <w:sz w:val="24"/>
        </w:rPr>
        <w:t>作为过采样方法，并对隐层空间</w:t>
      </w:r>
      <w:r w:rsidR="00C94ED0">
        <w:rPr>
          <w:rFonts w:hint="eastAsia"/>
          <w:sz w:val="24"/>
        </w:rPr>
        <w:t>z</w:t>
      </w:r>
      <w:r w:rsidR="00C94ED0">
        <w:rPr>
          <w:rFonts w:hint="eastAsia"/>
          <w:sz w:val="24"/>
        </w:rPr>
        <w:t>进行采样，生成最终的</w:t>
      </w:r>
      <w:r>
        <w:rPr>
          <w:rFonts w:hint="eastAsia"/>
          <w:sz w:val="24"/>
        </w:rPr>
        <w:t>少数类</w:t>
      </w:r>
      <w:r w:rsidR="00C94ED0">
        <w:rPr>
          <w:rFonts w:hint="eastAsia"/>
          <w:sz w:val="24"/>
        </w:rPr>
        <w:t>合成样本</w:t>
      </w:r>
      <w:r>
        <w:rPr>
          <w:rFonts w:hint="eastAsia"/>
          <w:sz w:val="24"/>
        </w:rPr>
        <w:t>，以提高少数类的分类效果</w:t>
      </w:r>
      <w:r w:rsidR="00C94ED0">
        <w:rPr>
          <w:rFonts w:hint="eastAsia"/>
          <w:sz w:val="24"/>
        </w:rPr>
        <w:t>。</w:t>
      </w:r>
      <w:r w:rsidR="00C94ED0">
        <w:rPr>
          <w:sz w:val="24"/>
        </w:rPr>
        <w:t>本文中的</w:t>
      </w:r>
      <w:r w:rsidR="00DF7A31" w:rsidRPr="0076768A">
        <w:rPr>
          <w:sz w:val="24"/>
        </w:rPr>
        <w:t>网络</w:t>
      </w:r>
      <w:r w:rsidR="00DF7A31" w:rsidRPr="0076768A">
        <w:rPr>
          <w:rFonts w:hint="eastAsia"/>
          <w:sz w:val="24"/>
        </w:rPr>
        <w:t>结构</w:t>
      </w:r>
      <w:r w:rsidR="00DF7A31" w:rsidRPr="0076768A">
        <w:rPr>
          <w:sz w:val="24"/>
        </w:rPr>
        <w:t>如图</w:t>
      </w:r>
      <w:r w:rsidR="00DF7A31" w:rsidRPr="0076768A">
        <w:rPr>
          <w:rFonts w:hint="eastAsia"/>
          <w:sz w:val="24"/>
        </w:rPr>
        <w:t>1</w:t>
      </w:r>
      <w:r w:rsidR="00DF7A31" w:rsidRPr="0076768A">
        <w:rPr>
          <w:sz w:val="24"/>
        </w:rPr>
        <w:t>所示</w:t>
      </w:r>
      <w:r w:rsidR="00C94ED0">
        <w:rPr>
          <w:rFonts w:hint="eastAsia"/>
          <w:sz w:val="24"/>
        </w:rPr>
        <w:t>，</w:t>
      </w:r>
      <w:r w:rsidR="00C54E47" w:rsidRPr="0076768A">
        <w:rPr>
          <w:sz w:val="24"/>
        </w:rPr>
        <w:t>由于原始的</w:t>
      </w:r>
      <w:r w:rsidR="00C54E47" w:rsidRPr="0076768A">
        <w:rPr>
          <w:sz w:val="24"/>
        </w:rPr>
        <w:t>vae</w:t>
      </w:r>
      <w:r w:rsidR="00C54E47" w:rsidRPr="0076768A">
        <w:rPr>
          <w:sz w:val="24"/>
        </w:rPr>
        <w:t>是应用于图像生成中</w:t>
      </w:r>
      <w:r w:rsidR="00C54E47" w:rsidRPr="0076768A">
        <w:rPr>
          <w:rFonts w:hint="eastAsia"/>
          <w:sz w:val="24"/>
        </w:rPr>
        <w:t>，</w:t>
      </w:r>
      <w:r w:rsidR="00C54E47" w:rsidRPr="0076768A">
        <w:rPr>
          <w:sz w:val="24"/>
        </w:rPr>
        <w:t>因此</w:t>
      </w:r>
      <w:r w:rsidR="00C94ED0">
        <w:rPr>
          <w:sz w:val="24"/>
        </w:rPr>
        <w:t>合成结果</w:t>
      </w:r>
      <w:r w:rsidR="00C54E47" w:rsidRPr="0076768A">
        <w:rPr>
          <w:sz w:val="24"/>
        </w:rPr>
        <w:t>可以天然可视化</w:t>
      </w:r>
      <w:r w:rsidR="001D7C30" w:rsidRPr="0076768A">
        <w:rPr>
          <w:rFonts w:hint="eastAsia"/>
          <w:sz w:val="24"/>
        </w:rPr>
        <w:t>；但本文中直接使用了序列数据，因而需要</w:t>
      </w:r>
      <w:r w:rsidR="00C94ED0">
        <w:rPr>
          <w:rFonts w:hint="eastAsia"/>
          <w:sz w:val="24"/>
        </w:rPr>
        <w:t>一定程度的</w:t>
      </w:r>
      <w:r w:rsidR="001D7C30" w:rsidRPr="0076768A">
        <w:rPr>
          <w:rFonts w:hint="eastAsia"/>
          <w:sz w:val="24"/>
        </w:rPr>
        <w:t>改进：</w:t>
      </w:r>
    </w:p>
    <w:p w:rsidR="004C32F8" w:rsidRPr="00C94ED0" w:rsidRDefault="004C32F8" w:rsidP="006852FA">
      <w:pPr>
        <w:pStyle w:val="a9"/>
        <w:numPr>
          <w:ilvl w:val="0"/>
          <w:numId w:val="3"/>
        </w:numPr>
        <w:spacing w:line="300" w:lineRule="auto"/>
        <w:ind w:firstLineChars="0"/>
        <w:rPr>
          <w:sz w:val="24"/>
        </w:rPr>
      </w:pPr>
      <w:r w:rsidRPr="00C94ED0">
        <w:rPr>
          <w:sz w:val="24"/>
        </w:rPr>
        <w:t>由于序列数据中可能存在着离散特征</w:t>
      </w:r>
      <w:r w:rsidRPr="00C94ED0">
        <w:rPr>
          <w:rFonts w:hint="eastAsia"/>
          <w:sz w:val="24"/>
        </w:rPr>
        <w:t>，</w:t>
      </w:r>
      <w:r w:rsidRPr="00C94ED0">
        <w:rPr>
          <w:sz w:val="24"/>
        </w:rPr>
        <w:t>而</w:t>
      </w:r>
      <w:r w:rsidRPr="00C94ED0">
        <w:rPr>
          <w:sz w:val="24"/>
        </w:rPr>
        <w:t>vae</w:t>
      </w:r>
      <w:r w:rsidRPr="00C94ED0">
        <w:rPr>
          <w:sz w:val="24"/>
        </w:rPr>
        <w:t>中使用的随机梯度下降使得所生成的特征必定是连续可微分的</w:t>
      </w:r>
      <w:r w:rsidRPr="00C94ED0">
        <w:rPr>
          <w:rFonts w:hint="eastAsia"/>
          <w:sz w:val="24"/>
        </w:rPr>
        <w:t>，</w:t>
      </w:r>
      <w:r w:rsidRPr="00C94ED0">
        <w:rPr>
          <w:sz w:val="24"/>
        </w:rPr>
        <w:t>因此在</w:t>
      </w:r>
      <w:r w:rsidRPr="00C94ED0">
        <w:rPr>
          <w:sz w:val="24"/>
        </w:rPr>
        <w:t>vae</w:t>
      </w:r>
      <w:r w:rsidRPr="00C94ED0">
        <w:rPr>
          <w:sz w:val="24"/>
        </w:rPr>
        <w:t>开始训练前</w:t>
      </w:r>
      <w:r w:rsidRPr="00C94ED0">
        <w:rPr>
          <w:rFonts w:hint="eastAsia"/>
          <w:sz w:val="24"/>
        </w:rPr>
        <w:t>，</w:t>
      </w:r>
      <w:r w:rsidRPr="00C94ED0">
        <w:rPr>
          <w:sz w:val="24"/>
        </w:rPr>
        <w:t>需要将这部分特征进行筛选</w:t>
      </w:r>
      <w:r w:rsidRPr="00C94ED0">
        <w:rPr>
          <w:rFonts w:hint="eastAsia"/>
          <w:sz w:val="24"/>
        </w:rPr>
        <w:t>，</w:t>
      </w:r>
      <w:r w:rsidRPr="00C94ED0">
        <w:rPr>
          <w:sz w:val="24"/>
        </w:rPr>
        <w:t>并在生成后对生成的样本进行</w:t>
      </w:r>
      <w:r w:rsidRPr="00C94ED0">
        <w:rPr>
          <w:rFonts w:hint="eastAsia"/>
          <w:sz w:val="24"/>
        </w:rPr>
        <w:t>1NN</w:t>
      </w:r>
      <w:r w:rsidRPr="00C94ED0">
        <w:rPr>
          <w:rFonts w:hint="eastAsia"/>
          <w:sz w:val="24"/>
        </w:rPr>
        <w:t>分类，将其最靠近的原始样本的离散特征部分和生成的连续特征组合成新的合成样本；</w:t>
      </w:r>
      <w:r w:rsidRPr="00C94ED0">
        <w:rPr>
          <w:sz w:val="24"/>
        </w:rPr>
        <w:t xml:space="preserve"> </w:t>
      </w:r>
    </w:p>
    <w:p w:rsidR="00C54E47" w:rsidRPr="00C94ED0" w:rsidRDefault="004C32F8" w:rsidP="006852FA">
      <w:pPr>
        <w:pStyle w:val="a9"/>
        <w:numPr>
          <w:ilvl w:val="0"/>
          <w:numId w:val="3"/>
        </w:numPr>
        <w:spacing w:line="300" w:lineRule="auto"/>
        <w:ind w:firstLineChars="0"/>
        <w:rPr>
          <w:sz w:val="24"/>
        </w:rPr>
      </w:pPr>
      <w:r w:rsidRPr="00C94ED0">
        <w:rPr>
          <w:sz w:val="24"/>
        </w:rPr>
        <w:t>由于样本数量稀少</w:t>
      </w:r>
      <w:r w:rsidRPr="00C94ED0">
        <w:rPr>
          <w:rFonts w:hint="eastAsia"/>
          <w:sz w:val="24"/>
        </w:rPr>
        <w:t>，</w:t>
      </w:r>
      <w:r w:rsidRPr="00C94ED0">
        <w:rPr>
          <w:sz w:val="24"/>
        </w:rPr>
        <w:t>无法可靠判断某个特征是否为离散特征</w:t>
      </w:r>
      <w:r w:rsidRPr="00C94ED0">
        <w:rPr>
          <w:rFonts w:hint="eastAsia"/>
          <w:sz w:val="24"/>
        </w:rPr>
        <w:t>，</w:t>
      </w:r>
      <w:r w:rsidRPr="00C94ED0">
        <w:rPr>
          <w:sz w:val="24"/>
        </w:rPr>
        <w:t>因此本文中</w:t>
      </w:r>
      <w:r w:rsidRPr="00C94ED0">
        <w:rPr>
          <w:rFonts w:hint="eastAsia"/>
          <w:sz w:val="24"/>
        </w:rPr>
        <w:t>假设</w:t>
      </w:r>
      <w:r w:rsidRPr="00C94ED0">
        <w:rPr>
          <w:sz w:val="24"/>
        </w:rPr>
        <w:t>已经出现的特征值少于</w:t>
      </w:r>
      <w:r w:rsidRPr="00C94ED0">
        <w:rPr>
          <w:rFonts w:hint="eastAsia"/>
          <w:sz w:val="24"/>
        </w:rPr>
        <w:t>2</w:t>
      </w:r>
      <w:r w:rsidRPr="00C94ED0">
        <w:rPr>
          <w:rFonts w:hint="eastAsia"/>
          <w:sz w:val="24"/>
        </w:rPr>
        <w:t>个的，均认定其为离散变量，实际上，如果某个特征在各类样本中只有</w:t>
      </w:r>
      <w:r w:rsidRPr="00C94ED0">
        <w:rPr>
          <w:rFonts w:hint="eastAsia"/>
          <w:sz w:val="24"/>
        </w:rPr>
        <w:t>1</w:t>
      </w:r>
      <w:r w:rsidRPr="00C94ED0">
        <w:rPr>
          <w:rFonts w:hint="eastAsia"/>
          <w:sz w:val="24"/>
        </w:rPr>
        <w:t>个值的话，该类特征对于分类是没有作用的。</w:t>
      </w:r>
    </w:p>
    <w:p w:rsidR="00B03E57" w:rsidRPr="0076768A" w:rsidRDefault="002F6C44" w:rsidP="006852FA">
      <w:pPr>
        <w:spacing w:line="300" w:lineRule="auto"/>
        <w:rPr>
          <w:sz w:val="24"/>
        </w:rPr>
      </w:pPr>
      <w:r>
        <w:rPr>
          <w:sz w:val="24"/>
        </w:rPr>
        <w:t>方法的</w:t>
      </w:r>
      <w:r w:rsidR="00C94ED0">
        <w:rPr>
          <w:rFonts w:hint="eastAsia"/>
          <w:sz w:val="24"/>
        </w:rPr>
        <w:t>数学描述</w:t>
      </w:r>
      <w:r>
        <w:rPr>
          <w:sz w:val="24"/>
        </w:rPr>
        <w:t>如下所示</w:t>
      </w:r>
      <w:r>
        <w:rPr>
          <w:rFonts w:hint="eastAsia"/>
          <w:sz w:val="24"/>
        </w:rPr>
        <w:t>：</w:t>
      </w:r>
    </w:p>
    <w:p w:rsidR="00450A11" w:rsidRDefault="005F2234" w:rsidP="006852FA">
      <w:pPr>
        <w:spacing w:line="300" w:lineRule="auto"/>
        <w:rPr>
          <w:iCs/>
          <w:color w:val="000000"/>
          <w:sz w:val="24"/>
          <w:szCs w:val="16"/>
        </w:rPr>
      </w:pPr>
      <w:r>
        <w:rPr>
          <w:sz w:val="24"/>
        </w:rPr>
        <w:t>给定训练数据集</w:t>
      </w:r>
      <m:oMath>
        <m:r>
          <m:rPr>
            <m:sty m:val="p"/>
          </m:rPr>
          <w:rPr>
            <w:rFonts w:ascii="Cambria Math" w:hAnsi="Cambria Math"/>
            <w:color w:val="000000"/>
            <w:sz w:val="24"/>
            <w:szCs w:val="16"/>
          </w:rPr>
          <m:t>X</m:t>
        </m:r>
        <m:r>
          <m:rPr>
            <m:sty m:val="p"/>
          </m:rPr>
          <w:rPr>
            <w:rFonts w:ascii="Cambria Math" w:hAnsi="Cambria Math" w:hint="eastAsia"/>
            <w:color w:val="000000"/>
            <w:sz w:val="24"/>
            <w:szCs w:val="16"/>
          </w:rPr>
          <m:t>=</m:t>
        </m:r>
        <m:r>
          <m:rPr>
            <m:sty m:val="p"/>
          </m:rPr>
          <w:rPr>
            <w:rFonts w:ascii="Cambria Math" w:hAnsi="Cambria Math"/>
            <w:color w:val="000000"/>
            <w:sz w:val="24"/>
            <w:szCs w:val="16"/>
          </w:rPr>
          <m:t>{</m:t>
        </m:r>
        <m:d>
          <m:dPr>
            <m:ctrlPr>
              <w:rPr>
                <w:rFonts w:ascii="Cambria Math" w:hAnsi="Cambria Math"/>
                <w:iCs/>
                <w:color w:val="000000"/>
                <w:sz w:val="24"/>
                <w:szCs w:val="16"/>
              </w:rPr>
            </m:ctrlPr>
          </m:dPr>
          <m:e>
            <m:sSub>
              <m:sSubPr>
                <m:ctrlPr>
                  <w:rPr>
                    <w:rFonts w:ascii="Cambria Math" w:hAnsi="Cambria Math"/>
                    <w:iCs/>
                    <w:color w:val="000000"/>
                    <w:sz w:val="24"/>
                    <w:szCs w:val="16"/>
                  </w:rPr>
                </m:ctrlPr>
              </m:sSubPr>
              <m:e>
                <m:r>
                  <m:rPr>
                    <m:sty m:val="p"/>
                  </m:rPr>
                  <w:rPr>
                    <w:rFonts w:ascii="Cambria Math" w:hAnsi="Cambria Math"/>
                    <w:color w:val="000000"/>
                    <w:sz w:val="24"/>
                    <w:szCs w:val="16"/>
                  </w:rPr>
                  <m:t>x</m:t>
                </m:r>
              </m:e>
              <m:sub>
                <m:r>
                  <m:rPr>
                    <m:sty m:val="p"/>
                  </m:rPr>
                  <w:rPr>
                    <w:rFonts w:ascii="Cambria Math" w:hAnsi="Cambria Math"/>
                    <w:color w:val="000000"/>
                    <w:sz w:val="24"/>
                    <w:szCs w:val="16"/>
                  </w:rPr>
                  <m:t>1</m:t>
                </m:r>
              </m:sub>
            </m:sSub>
            <m:r>
              <m:rPr>
                <m:sty m:val="p"/>
              </m:rPr>
              <w:rPr>
                <w:rFonts w:ascii="Cambria Math" w:hAnsi="Cambria Math"/>
                <w:color w:val="000000"/>
                <w:sz w:val="24"/>
                <w:szCs w:val="16"/>
              </w:rPr>
              <m:t>,</m:t>
            </m:r>
            <m:sSub>
              <m:sSubPr>
                <m:ctrlPr>
                  <w:rPr>
                    <w:rFonts w:ascii="Cambria Math" w:hAnsi="Cambria Math"/>
                    <w:iCs/>
                    <w:color w:val="000000"/>
                    <w:sz w:val="24"/>
                    <w:szCs w:val="16"/>
                  </w:rPr>
                </m:ctrlPr>
              </m:sSubPr>
              <m:e>
                <m:r>
                  <m:rPr>
                    <m:sty m:val="p"/>
                  </m:rPr>
                  <w:rPr>
                    <w:rFonts w:ascii="Cambria Math" w:hAnsi="Cambria Math"/>
                    <w:color w:val="000000"/>
                    <w:sz w:val="24"/>
                    <w:szCs w:val="16"/>
                  </w:rPr>
                  <m:t>y</m:t>
                </m:r>
              </m:e>
              <m:sub>
                <m:r>
                  <m:rPr>
                    <m:sty m:val="p"/>
                  </m:rPr>
                  <w:rPr>
                    <w:rFonts w:ascii="Cambria Math" w:hAnsi="Cambria Math"/>
                    <w:color w:val="000000"/>
                    <w:sz w:val="24"/>
                    <w:szCs w:val="16"/>
                  </w:rPr>
                  <m:t>1</m:t>
                </m:r>
              </m:sub>
            </m:sSub>
          </m:e>
        </m:d>
        <m:r>
          <m:rPr>
            <m:sty m:val="p"/>
          </m:rPr>
          <w:rPr>
            <w:rFonts w:ascii="Cambria Math" w:hAnsi="Cambria Math"/>
            <w:color w:val="000000"/>
            <w:sz w:val="24"/>
            <w:szCs w:val="16"/>
          </w:rPr>
          <m:t>,</m:t>
        </m:r>
        <m:d>
          <m:dPr>
            <m:ctrlPr>
              <w:rPr>
                <w:rFonts w:ascii="Cambria Math" w:hAnsi="Cambria Math"/>
                <w:iCs/>
                <w:color w:val="000000"/>
                <w:sz w:val="24"/>
                <w:szCs w:val="16"/>
              </w:rPr>
            </m:ctrlPr>
          </m:dPr>
          <m:e>
            <m:sSub>
              <m:sSubPr>
                <m:ctrlPr>
                  <w:rPr>
                    <w:rFonts w:ascii="Cambria Math" w:hAnsi="Cambria Math"/>
                    <w:iCs/>
                    <w:color w:val="000000"/>
                    <w:sz w:val="24"/>
                    <w:szCs w:val="16"/>
                  </w:rPr>
                </m:ctrlPr>
              </m:sSubPr>
              <m:e>
                <m:r>
                  <m:rPr>
                    <m:sty m:val="p"/>
                  </m:rPr>
                  <w:rPr>
                    <w:rFonts w:ascii="Cambria Math" w:hAnsi="Cambria Math"/>
                    <w:color w:val="000000"/>
                    <w:sz w:val="24"/>
                    <w:szCs w:val="16"/>
                  </w:rPr>
                  <m:t>x</m:t>
                </m:r>
              </m:e>
              <m:sub>
                <m:r>
                  <m:rPr>
                    <m:sty m:val="p"/>
                  </m:rPr>
                  <w:rPr>
                    <w:rFonts w:ascii="Cambria Math" w:hAnsi="Cambria Math"/>
                    <w:color w:val="000000"/>
                    <w:sz w:val="24"/>
                    <w:szCs w:val="16"/>
                  </w:rPr>
                  <m:t>2</m:t>
                </m:r>
              </m:sub>
            </m:sSub>
            <m:r>
              <m:rPr>
                <m:sty m:val="p"/>
              </m:rPr>
              <w:rPr>
                <w:rFonts w:ascii="Cambria Math" w:hAnsi="Cambria Math"/>
                <w:color w:val="000000"/>
                <w:sz w:val="24"/>
                <w:szCs w:val="16"/>
              </w:rPr>
              <m:t>,</m:t>
            </m:r>
            <m:sSub>
              <m:sSubPr>
                <m:ctrlPr>
                  <w:rPr>
                    <w:rFonts w:ascii="Cambria Math" w:hAnsi="Cambria Math"/>
                    <w:iCs/>
                    <w:color w:val="000000"/>
                    <w:sz w:val="24"/>
                    <w:szCs w:val="16"/>
                  </w:rPr>
                </m:ctrlPr>
              </m:sSubPr>
              <m:e>
                <m:r>
                  <m:rPr>
                    <m:sty m:val="p"/>
                  </m:rPr>
                  <w:rPr>
                    <w:rFonts w:ascii="Cambria Math" w:hAnsi="Cambria Math"/>
                    <w:color w:val="000000"/>
                    <w:sz w:val="24"/>
                    <w:szCs w:val="16"/>
                  </w:rPr>
                  <m:t>y</m:t>
                </m:r>
              </m:e>
              <m:sub>
                <m:r>
                  <m:rPr>
                    <m:sty m:val="p"/>
                  </m:rPr>
                  <w:rPr>
                    <w:rFonts w:ascii="Cambria Math" w:hAnsi="Cambria Math"/>
                    <w:color w:val="000000"/>
                    <w:sz w:val="24"/>
                    <w:szCs w:val="16"/>
                  </w:rPr>
                  <m:t>2</m:t>
                </m:r>
              </m:sub>
            </m:sSub>
          </m:e>
        </m:d>
        <m:r>
          <m:rPr>
            <m:sty m:val="p"/>
          </m:rPr>
          <w:rPr>
            <w:rFonts w:ascii="Cambria Math" w:hAnsi="Cambria Math"/>
            <w:color w:val="000000"/>
            <w:sz w:val="24"/>
            <w:szCs w:val="16"/>
          </w:rPr>
          <m:t>,</m:t>
        </m:r>
        <m:r>
          <m:rPr>
            <m:sty m:val="p"/>
          </m:rPr>
          <w:rPr>
            <w:rFonts w:ascii="Cambria Math" w:hAnsi="Cambria Math" w:hint="eastAsia"/>
            <w:color w:val="000000"/>
            <w:sz w:val="24"/>
            <w:szCs w:val="16"/>
          </w:rPr>
          <m:t>···</m:t>
        </m:r>
        <m:r>
          <m:rPr>
            <m:sty m:val="p"/>
          </m:rPr>
          <w:rPr>
            <w:rFonts w:ascii="Cambria Math" w:hAnsi="Cambria Math"/>
            <w:color w:val="000000"/>
            <w:sz w:val="24"/>
            <w:szCs w:val="16"/>
          </w:rPr>
          <m:t>,(</m:t>
        </m:r>
        <m:sSub>
          <m:sSubPr>
            <m:ctrlPr>
              <w:rPr>
                <w:rFonts w:ascii="Cambria Math" w:hAnsi="Cambria Math"/>
                <w:iCs/>
                <w:color w:val="000000"/>
                <w:sz w:val="24"/>
                <w:szCs w:val="16"/>
              </w:rPr>
            </m:ctrlPr>
          </m:sSubPr>
          <m:e>
            <m:r>
              <m:rPr>
                <m:sty m:val="p"/>
              </m:rPr>
              <w:rPr>
                <w:rFonts w:ascii="Cambria Math" w:hAnsi="Cambria Math"/>
                <w:color w:val="000000"/>
                <w:sz w:val="24"/>
                <w:szCs w:val="16"/>
              </w:rPr>
              <m:t>x</m:t>
            </m:r>
          </m:e>
          <m:sub>
            <m:r>
              <m:rPr>
                <m:sty m:val="p"/>
              </m:rPr>
              <w:rPr>
                <w:rFonts w:ascii="Cambria Math" w:hAnsi="Cambria Math"/>
                <w:color w:val="000000"/>
                <w:sz w:val="24"/>
                <w:szCs w:val="16"/>
              </w:rPr>
              <m:t>N</m:t>
            </m:r>
          </m:sub>
        </m:sSub>
        <m:r>
          <m:rPr>
            <m:sty m:val="p"/>
          </m:rPr>
          <w:rPr>
            <w:rFonts w:ascii="Cambria Math" w:hAnsi="Cambria Math"/>
            <w:color w:val="000000"/>
            <w:sz w:val="24"/>
            <w:szCs w:val="16"/>
          </w:rPr>
          <m:t>,</m:t>
        </m:r>
        <m:sSub>
          <m:sSubPr>
            <m:ctrlPr>
              <w:rPr>
                <w:rFonts w:ascii="Cambria Math" w:hAnsi="Cambria Math"/>
                <w:iCs/>
                <w:color w:val="000000"/>
                <w:sz w:val="24"/>
                <w:szCs w:val="16"/>
              </w:rPr>
            </m:ctrlPr>
          </m:sSubPr>
          <m:e>
            <m:r>
              <m:rPr>
                <m:sty m:val="p"/>
              </m:rPr>
              <w:rPr>
                <w:rFonts w:ascii="Cambria Math" w:hAnsi="Cambria Math"/>
                <w:color w:val="000000"/>
                <w:sz w:val="24"/>
                <w:szCs w:val="16"/>
              </w:rPr>
              <m:t>y</m:t>
            </m:r>
          </m:e>
          <m:sub>
            <m:r>
              <m:rPr>
                <m:sty m:val="p"/>
              </m:rPr>
              <w:rPr>
                <w:rFonts w:ascii="Cambria Math" w:hAnsi="Cambria Math"/>
                <w:color w:val="000000"/>
                <w:sz w:val="24"/>
                <w:szCs w:val="16"/>
              </w:rPr>
              <m:t>N</m:t>
            </m:r>
          </m:sub>
        </m:sSub>
        <m:r>
          <m:rPr>
            <m:sty m:val="p"/>
          </m:rPr>
          <w:rPr>
            <w:rFonts w:ascii="Cambria Math" w:hAnsi="Cambria Math"/>
            <w:color w:val="000000"/>
            <w:sz w:val="24"/>
            <w:szCs w:val="16"/>
          </w:rPr>
          <m:t>)}</m:t>
        </m:r>
      </m:oMath>
      <w:r>
        <w:rPr>
          <w:rFonts w:hint="eastAsia"/>
          <w:iCs/>
          <w:color w:val="000000"/>
          <w:sz w:val="24"/>
          <w:szCs w:val="16"/>
        </w:rPr>
        <w:t>，</w:t>
      </w:r>
      <w:r>
        <w:rPr>
          <w:iCs/>
          <w:color w:val="000000"/>
          <w:sz w:val="24"/>
          <w:szCs w:val="16"/>
        </w:rPr>
        <w:t>其中</w:t>
      </w:r>
      <m:oMath>
        <m:sSub>
          <m:sSubPr>
            <m:ctrlPr>
              <w:rPr>
                <w:rFonts w:ascii="Cambria Math" w:hAnsi="Cambria Math"/>
                <w:iCs/>
                <w:color w:val="000000"/>
                <w:sz w:val="24"/>
                <w:szCs w:val="16"/>
              </w:rPr>
            </m:ctrlPr>
          </m:sSubPr>
          <m:e>
            <m:r>
              <m:rPr>
                <m:sty m:val="p"/>
              </m:rPr>
              <w:rPr>
                <w:rFonts w:ascii="Cambria Math" w:hAnsi="Cambria Math"/>
                <w:color w:val="000000"/>
                <w:sz w:val="24"/>
                <w:szCs w:val="16"/>
              </w:rPr>
              <m:t>x</m:t>
            </m:r>
          </m:e>
          <m:sub>
            <m:r>
              <m:rPr>
                <m:sty m:val="p"/>
              </m:rPr>
              <w:rPr>
                <w:rFonts w:ascii="Cambria Math" w:hAnsi="Cambria Math"/>
                <w:color w:val="000000"/>
                <w:sz w:val="24"/>
                <w:szCs w:val="16"/>
              </w:rPr>
              <m:t>i</m:t>
            </m:r>
          </m:sub>
        </m:sSub>
        <m:r>
          <w:rPr>
            <w:rFonts w:ascii="Cambria Math" w:hAnsi="Cambria Math"/>
            <w:color w:val="000000"/>
            <w:sz w:val="24"/>
            <w:szCs w:val="16"/>
          </w:rPr>
          <m:t>∈</m:t>
        </m:r>
        <m:sSup>
          <m:sSupPr>
            <m:ctrlPr>
              <w:rPr>
                <w:rFonts w:ascii="Cambria Math" w:hAnsi="Cambria Math"/>
                <w:i/>
                <w:iCs/>
                <w:color w:val="000000"/>
                <w:sz w:val="24"/>
                <w:szCs w:val="16"/>
              </w:rPr>
            </m:ctrlPr>
          </m:sSupPr>
          <m:e>
            <m:r>
              <w:rPr>
                <w:rFonts w:ascii="Cambria Math" w:hAnsi="Cambria Math"/>
                <w:color w:val="000000"/>
                <w:sz w:val="24"/>
                <w:szCs w:val="16"/>
              </w:rPr>
              <m:t>R</m:t>
            </m:r>
          </m:e>
          <m:sup>
            <m:r>
              <w:rPr>
                <w:rFonts w:ascii="Cambria Math" w:hAnsi="Cambria Math"/>
                <w:color w:val="000000"/>
                <w:sz w:val="24"/>
                <w:szCs w:val="16"/>
              </w:rPr>
              <m:t>d</m:t>
            </m:r>
          </m:sup>
        </m:sSup>
      </m:oMath>
      <w:r>
        <w:rPr>
          <w:rFonts w:hint="eastAsia"/>
          <w:iCs/>
          <w:color w:val="000000"/>
          <w:sz w:val="24"/>
          <w:szCs w:val="16"/>
        </w:rPr>
        <w:t>为</w:t>
      </w:r>
      <w:r>
        <w:rPr>
          <w:rFonts w:hint="eastAsia"/>
          <w:iCs/>
          <w:color w:val="000000"/>
          <w:sz w:val="24"/>
          <w:szCs w:val="16"/>
        </w:rPr>
        <w:t>d</w:t>
      </w:r>
      <w:r>
        <w:rPr>
          <w:rFonts w:hint="eastAsia"/>
          <w:iCs/>
          <w:color w:val="000000"/>
          <w:sz w:val="24"/>
          <w:szCs w:val="16"/>
        </w:rPr>
        <w:t>维数据样本，</w:t>
      </w:r>
      <m:oMath>
        <m:sSub>
          <m:sSubPr>
            <m:ctrlPr>
              <w:rPr>
                <w:rFonts w:ascii="Cambria Math" w:hAnsi="Cambria Math"/>
                <w:iCs/>
                <w:color w:val="000000"/>
                <w:sz w:val="24"/>
                <w:szCs w:val="16"/>
              </w:rPr>
            </m:ctrlPr>
          </m:sSubPr>
          <m:e>
            <m:r>
              <m:rPr>
                <m:sty m:val="p"/>
              </m:rPr>
              <w:rPr>
                <w:rFonts w:ascii="Cambria Math" w:hAnsi="Cambria Math"/>
                <w:color w:val="000000"/>
                <w:sz w:val="24"/>
                <w:szCs w:val="16"/>
              </w:rPr>
              <m:t>y</m:t>
            </m:r>
          </m:e>
          <m:sub>
            <m:r>
              <m:rPr>
                <m:sty m:val="p"/>
              </m:rPr>
              <w:rPr>
                <w:rFonts w:ascii="Cambria Math" w:hAnsi="Cambria Math"/>
                <w:color w:val="000000"/>
                <w:sz w:val="24"/>
                <w:szCs w:val="16"/>
              </w:rPr>
              <m:t>i</m:t>
            </m:r>
          </m:sub>
        </m:sSub>
        <m:r>
          <w:rPr>
            <w:rFonts w:ascii="Cambria Math" w:hAnsi="Cambria Math"/>
            <w:color w:val="000000"/>
            <w:sz w:val="24"/>
            <w:szCs w:val="16"/>
          </w:rPr>
          <m:t>∈{0,1}</m:t>
        </m:r>
      </m:oMath>
      <w:r>
        <w:rPr>
          <w:iCs/>
          <w:color w:val="000000"/>
          <w:sz w:val="24"/>
          <w:szCs w:val="16"/>
        </w:rPr>
        <w:t>为相应的类标</w:t>
      </w:r>
      <w:r>
        <w:rPr>
          <w:rFonts w:hint="eastAsia"/>
          <w:iCs/>
          <w:color w:val="000000"/>
          <w:sz w:val="24"/>
          <w:szCs w:val="16"/>
        </w:rPr>
        <w:t>，</w:t>
      </w:r>
      <w:r>
        <w:rPr>
          <w:iCs/>
          <w:color w:val="000000"/>
          <w:sz w:val="24"/>
          <w:szCs w:val="16"/>
        </w:rPr>
        <w:t>分别表示负类和正类</w:t>
      </w:r>
      <w:r>
        <w:rPr>
          <w:rFonts w:hint="eastAsia"/>
          <w:iCs/>
          <w:color w:val="000000"/>
          <w:sz w:val="24"/>
          <w:szCs w:val="16"/>
        </w:rPr>
        <w:t>，</w:t>
      </w:r>
      <w:r w:rsidR="00B03E57">
        <w:rPr>
          <w:rFonts w:hint="eastAsia"/>
          <w:iCs/>
          <w:color w:val="000000"/>
          <w:sz w:val="24"/>
          <w:szCs w:val="16"/>
        </w:rPr>
        <w:t>我们分别用</w:t>
      </w:r>
      <w:r w:rsidR="00B03E57">
        <w:rPr>
          <w:rFonts w:hint="eastAsia"/>
          <w:iCs/>
          <w:color w:val="000000"/>
          <w:sz w:val="24"/>
          <w:szCs w:val="16"/>
        </w:rPr>
        <w:t>P</w:t>
      </w:r>
      <w:r w:rsidR="00B03E57">
        <w:rPr>
          <w:rFonts w:hint="eastAsia"/>
          <w:iCs/>
          <w:color w:val="000000"/>
          <w:sz w:val="24"/>
          <w:szCs w:val="16"/>
        </w:rPr>
        <w:t>和</w:t>
      </w:r>
      <w:r w:rsidR="00B03E57">
        <w:rPr>
          <w:rFonts w:hint="eastAsia"/>
          <w:iCs/>
          <w:color w:val="000000"/>
          <w:sz w:val="24"/>
          <w:szCs w:val="16"/>
        </w:rPr>
        <w:t>N</w:t>
      </w:r>
      <w:r w:rsidR="00B03E57">
        <w:rPr>
          <w:rFonts w:hint="eastAsia"/>
          <w:iCs/>
          <w:color w:val="000000"/>
          <w:sz w:val="24"/>
          <w:szCs w:val="16"/>
        </w:rPr>
        <w:t>来表示正类样本子集和负类样本子集，其中</w:t>
      </w:r>
      <w:r w:rsidR="00B03E57">
        <w:rPr>
          <w:rFonts w:hint="eastAsia"/>
          <w:iCs/>
          <w:color w:val="000000"/>
          <w:sz w:val="24"/>
          <w:szCs w:val="16"/>
        </w:rPr>
        <w:t>P</w:t>
      </w:r>
      <w:r w:rsidR="00B03E57">
        <w:rPr>
          <w:rFonts w:hint="eastAsia"/>
          <w:iCs/>
          <w:color w:val="000000"/>
          <w:sz w:val="24"/>
          <w:szCs w:val="16"/>
        </w:rPr>
        <w:t>中包含</w:t>
      </w:r>
      <m:oMath>
        <m:sSub>
          <m:sSubPr>
            <m:ctrlPr>
              <w:rPr>
                <w:rFonts w:ascii="Cambria Math" w:hAnsi="Cambria Math"/>
                <w:iCs/>
                <w:color w:val="000000"/>
                <w:sz w:val="24"/>
                <w:szCs w:val="16"/>
              </w:rPr>
            </m:ctrlPr>
          </m:sSubPr>
          <m:e>
            <m:r>
              <m:rPr>
                <m:sty m:val="p"/>
              </m:rPr>
              <w:rPr>
                <w:rFonts w:ascii="Cambria Math" w:hAnsi="Cambria Math"/>
                <w:color w:val="000000"/>
                <w:sz w:val="24"/>
                <w:szCs w:val="16"/>
              </w:rPr>
              <m:t>N</m:t>
            </m:r>
          </m:e>
          <m:sub>
            <m:r>
              <m:rPr>
                <m:sty m:val="p"/>
              </m:rPr>
              <w:rPr>
                <w:rFonts w:ascii="Cambria Math" w:hAnsi="Cambria Math"/>
                <w:color w:val="000000"/>
                <w:sz w:val="24"/>
                <w:szCs w:val="16"/>
              </w:rPr>
              <m:t>+</m:t>
            </m:r>
          </m:sub>
        </m:sSub>
      </m:oMath>
      <w:r w:rsidR="00B03E57">
        <w:rPr>
          <w:rFonts w:hint="eastAsia"/>
          <w:iCs/>
          <w:color w:val="000000"/>
          <w:sz w:val="24"/>
          <w:szCs w:val="16"/>
        </w:rPr>
        <w:t>个正类样本，</w:t>
      </w:r>
      <w:r w:rsidR="00B03E57">
        <w:rPr>
          <w:rFonts w:hint="eastAsia"/>
          <w:iCs/>
          <w:color w:val="000000"/>
          <w:sz w:val="24"/>
          <w:szCs w:val="16"/>
        </w:rPr>
        <w:t>N</w:t>
      </w:r>
      <w:r w:rsidR="00B03E57">
        <w:rPr>
          <w:rFonts w:hint="eastAsia"/>
          <w:iCs/>
          <w:color w:val="000000"/>
          <w:sz w:val="24"/>
          <w:szCs w:val="16"/>
        </w:rPr>
        <w:t>中包含</w:t>
      </w:r>
      <m:oMath>
        <m:sSub>
          <m:sSubPr>
            <m:ctrlPr>
              <w:rPr>
                <w:rFonts w:ascii="Cambria Math" w:hAnsi="Cambria Math"/>
                <w:iCs/>
                <w:color w:val="000000"/>
                <w:sz w:val="24"/>
                <w:szCs w:val="16"/>
              </w:rPr>
            </m:ctrlPr>
          </m:sSubPr>
          <m:e>
            <m:r>
              <m:rPr>
                <m:sty m:val="p"/>
              </m:rPr>
              <w:rPr>
                <w:rFonts w:ascii="Cambria Math" w:hAnsi="Cambria Math" w:hint="eastAsia"/>
                <w:color w:val="000000"/>
                <w:sz w:val="24"/>
                <w:szCs w:val="16"/>
              </w:rPr>
              <m:t>N</m:t>
            </m:r>
            <m:ctrlPr>
              <w:rPr>
                <w:rFonts w:ascii="Cambria Math" w:hAnsi="Cambria Math" w:hint="eastAsia"/>
                <w:iCs/>
                <w:color w:val="000000"/>
                <w:sz w:val="24"/>
                <w:szCs w:val="16"/>
              </w:rPr>
            </m:ctrlPr>
          </m:e>
          <m:sub>
            <m:r>
              <w:rPr>
                <w:rFonts w:ascii="Cambria Math" w:hAnsi="Cambria Math"/>
                <w:color w:val="000000"/>
                <w:sz w:val="24"/>
                <w:szCs w:val="16"/>
              </w:rPr>
              <m:t>-</m:t>
            </m:r>
          </m:sub>
        </m:sSub>
      </m:oMath>
      <w:r w:rsidR="00B03E57">
        <w:rPr>
          <w:iCs/>
          <w:color w:val="000000"/>
          <w:sz w:val="24"/>
          <w:szCs w:val="16"/>
        </w:rPr>
        <w:t>个负类样本</w:t>
      </w:r>
      <w:r w:rsidR="00B03E57">
        <w:rPr>
          <w:rFonts w:hint="eastAsia"/>
          <w:iCs/>
          <w:color w:val="000000"/>
          <w:sz w:val="24"/>
          <w:szCs w:val="16"/>
        </w:rPr>
        <w:t>，</w:t>
      </w:r>
      <w:r w:rsidR="00B03E57">
        <w:rPr>
          <w:iCs/>
          <w:color w:val="000000"/>
          <w:sz w:val="24"/>
          <w:szCs w:val="16"/>
        </w:rPr>
        <w:t>并且</w:t>
      </w:r>
      <m:oMath>
        <m:sSub>
          <m:sSubPr>
            <m:ctrlPr>
              <w:rPr>
                <w:rFonts w:ascii="Cambria Math" w:hAnsi="Cambria Math"/>
                <w:i/>
                <w:iCs/>
                <w:color w:val="000000"/>
                <w:sz w:val="24"/>
                <w:szCs w:val="16"/>
              </w:rPr>
            </m:ctrlPr>
          </m:sSubPr>
          <m:e>
            <m:r>
              <w:rPr>
                <w:rFonts w:ascii="Cambria Math" w:hAnsi="Cambria Math"/>
                <w:color w:val="000000"/>
                <w:sz w:val="24"/>
                <w:szCs w:val="16"/>
              </w:rPr>
              <m:t>N</m:t>
            </m:r>
          </m:e>
          <m:sub>
            <m:r>
              <w:rPr>
                <w:rFonts w:ascii="Cambria Math" w:hAnsi="Cambria Math"/>
                <w:color w:val="000000"/>
                <w:sz w:val="24"/>
                <w:szCs w:val="16"/>
              </w:rPr>
              <m:t>+</m:t>
            </m:r>
          </m:sub>
        </m:sSub>
        <m:r>
          <w:rPr>
            <w:rFonts w:ascii="Cambria Math" w:hAnsi="Cambria Math"/>
            <w:color w:val="000000"/>
            <w:sz w:val="24"/>
            <w:szCs w:val="16"/>
          </w:rPr>
          <m:t>+</m:t>
        </m:r>
        <m:sSub>
          <m:sSubPr>
            <m:ctrlPr>
              <w:rPr>
                <w:rFonts w:ascii="Cambria Math" w:hAnsi="Cambria Math"/>
                <w:i/>
                <w:iCs/>
                <w:color w:val="000000"/>
                <w:sz w:val="24"/>
                <w:szCs w:val="16"/>
              </w:rPr>
            </m:ctrlPr>
          </m:sSubPr>
          <m:e>
            <m:r>
              <w:rPr>
                <w:rFonts w:ascii="Cambria Math" w:hAnsi="Cambria Math"/>
                <w:color w:val="000000"/>
                <w:sz w:val="24"/>
                <w:szCs w:val="16"/>
              </w:rPr>
              <m:t>N</m:t>
            </m:r>
          </m:e>
          <m:sub>
            <m:r>
              <w:rPr>
                <w:rFonts w:ascii="Cambria Math" w:hAnsi="Cambria Math"/>
                <w:color w:val="000000"/>
                <w:sz w:val="24"/>
                <w:szCs w:val="16"/>
              </w:rPr>
              <m:t>-</m:t>
            </m:r>
          </m:sub>
        </m:sSub>
        <m:r>
          <w:rPr>
            <w:rFonts w:ascii="Cambria Math" w:hAnsi="Cambria Math"/>
            <w:color w:val="000000"/>
            <w:sz w:val="24"/>
            <w:szCs w:val="16"/>
          </w:rPr>
          <m:t>=N</m:t>
        </m:r>
      </m:oMath>
      <w:r w:rsidR="00B03E57">
        <w:rPr>
          <w:rFonts w:hint="eastAsia"/>
          <w:iCs/>
          <w:color w:val="000000"/>
          <w:sz w:val="24"/>
          <w:szCs w:val="16"/>
        </w:rPr>
        <w:t>。</w:t>
      </w:r>
    </w:p>
    <w:p w:rsidR="006E7955" w:rsidRDefault="006E7955" w:rsidP="006852FA">
      <w:pPr>
        <w:spacing w:line="300" w:lineRule="auto"/>
        <w:rPr>
          <w:iCs/>
          <w:color w:val="000000"/>
          <w:sz w:val="24"/>
          <w:szCs w:val="16"/>
        </w:rPr>
      </w:pPr>
      <w:r>
        <w:rPr>
          <w:iCs/>
          <w:color w:val="000000"/>
          <w:sz w:val="24"/>
          <w:szCs w:val="16"/>
        </w:rPr>
        <w:t>在训练</w:t>
      </w:r>
      <w:r>
        <w:rPr>
          <w:iCs/>
          <w:color w:val="000000"/>
          <w:sz w:val="24"/>
          <w:szCs w:val="16"/>
        </w:rPr>
        <w:t>vae</w:t>
      </w:r>
      <w:r>
        <w:rPr>
          <w:iCs/>
          <w:color w:val="000000"/>
          <w:sz w:val="24"/>
          <w:szCs w:val="16"/>
        </w:rPr>
        <w:t>模型的过程中</w:t>
      </w:r>
      <w:r>
        <w:rPr>
          <w:rFonts w:hint="eastAsia"/>
          <w:iCs/>
          <w:color w:val="000000"/>
          <w:sz w:val="24"/>
          <w:szCs w:val="16"/>
        </w:rPr>
        <w:t>，</w:t>
      </w:r>
      <w:r>
        <w:rPr>
          <w:iCs/>
          <w:color w:val="000000"/>
          <w:sz w:val="24"/>
          <w:szCs w:val="16"/>
        </w:rPr>
        <w:t>首先对训练集中的第</w:t>
      </w:r>
      <m:oMath>
        <m:r>
          <m:rPr>
            <m:sty m:val="p"/>
          </m:rPr>
          <w:rPr>
            <w:rFonts w:ascii="Cambria Math" w:hAnsi="Cambria Math"/>
            <w:color w:val="000000"/>
            <w:sz w:val="24"/>
            <w:szCs w:val="16"/>
          </w:rPr>
          <m:t xml:space="preserve"> j </m:t>
        </m:r>
      </m:oMath>
      <w:r>
        <w:rPr>
          <w:iCs/>
          <w:color w:val="000000"/>
          <w:sz w:val="24"/>
          <w:szCs w:val="16"/>
        </w:rPr>
        <w:t>维特征出现的特征数</w:t>
      </w:r>
      <m:oMath>
        <m:sSub>
          <m:sSubPr>
            <m:ctrlPr>
              <w:rPr>
                <w:rFonts w:ascii="Cambria Math" w:hAnsi="Cambria Math"/>
                <w:iCs/>
                <w:color w:val="000000"/>
                <w:sz w:val="24"/>
                <w:szCs w:val="16"/>
              </w:rPr>
            </m:ctrlPr>
          </m:sSubPr>
          <m:e>
            <m:r>
              <m:rPr>
                <m:sty m:val="p"/>
              </m:rPr>
              <w:rPr>
                <w:rFonts w:ascii="Cambria Math" w:hAnsi="Cambria Math"/>
                <w:color w:val="000000"/>
                <w:sz w:val="24"/>
                <w:szCs w:val="16"/>
              </w:rPr>
              <m:t>nelements</m:t>
            </m:r>
          </m:e>
          <m:sub>
            <m:r>
              <m:rPr>
                <m:sty m:val="p"/>
              </m:rPr>
              <w:rPr>
                <w:rFonts w:ascii="Cambria Math" w:hAnsi="Cambria Math"/>
                <w:color w:val="000000"/>
                <w:sz w:val="24"/>
                <w:szCs w:val="16"/>
              </w:rPr>
              <m:t>j</m:t>
            </m:r>
          </m:sub>
        </m:sSub>
      </m:oMath>
      <w:r>
        <w:rPr>
          <w:iCs/>
          <w:color w:val="000000"/>
          <w:sz w:val="24"/>
          <w:szCs w:val="16"/>
        </w:rPr>
        <w:t>进行统计</w:t>
      </w:r>
      <w:r>
        <w:rPr>
          <w:rFonts w:hint="eastAsia"/>
          <w:iCs/>
          <w:color w:val="000000"/>
          <w:sz w:val="24"/>
          <w:szCs w:val="16"/>
        </w:rPr>
        <w:t>，</w:t>
      </w:r>
      <w:r>
        <w:rPr>
          <w:iCs/>
          <w:color w:val="000000"/>
          <w:sz w:val="24"/>
          <w:szCs w:val="16"/>
        </w:rPr>
        <w:t>排除离散特征</w:t>
      </w:r>
      <w:r>
        <w:rPr>
          <w:rFonts w:hint="eastAsia"/>
          <w:iCs/>
          <w:color w:val="000000"/>
          <w:sz w:val="24"/>
          <w:szCs w:val="16"/>
        </w:rPr>
        <w:t>。计算公式如下：</w:t>
      </w:r>
    </w:p>
    <w:p w:rsidR="006E7955" w:rsidRDefault="009D3D75" w:rsidP="006852FA">
      <w:pPr>
        <w:spacing w:line="300" w:lineRule="auto"/>
        <w:jc w:val="center"/>
        <w:rPr>
          <w:sz w:val="24"/>
        </w:rPr>
      </w:pPr>
      <m:oMath>
        <m:sSub>
          <m:sSubPr>
            <m:ctrlPr>
              <w:rPr>
                <w:rFonts w:ascii="Cambria Math" w:hAnsi="Cambria Math"/>
                <w:sz w:val="24"/>
              </w:rPr>
            </m:ctrlPr>
          </m:sSubPr>
          <m:e>
            <m:r>
              <m:rPr>
                <m:sty m:val="p"/>
              </m:rPr>
              <w:rPr>
                <w:rFonts w:ascii="Cambria Math" w:hAnsi="Cambria Math"/>
                <w:sz w:val="24"/>
              </w:rPr>
              <m:t>nelements</m:t>
            </m:r>
          </m:e>
          <m:sub>
            <m:r>
              <w:rPr>
                <w:rFonts w:ascii="Cambria Math" w:hAnsi="Cambria Math"/>
                <w:sz w:val="24"/>
              </w:rPr>
              <m:t>j</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m:t>
                </m:r>
              </m:sub>
            </m:sSub>
          </m:sup>
          <m:e>
            <m:r>
              <w:rPr>
                <w:rFonts w:ascii="Cambria Math" w:hAnsi="Cambria Math"/>
                <w:sz w:val="24"/>
              </w:rPr>
              <m:t>distinct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e>
            </m:d>
            <m:r>
              <w:rPr>
                <w:rFonts w:ascii="Cambria Math" w:hAnsi="Cambria Math"/>
                <w:sz w:val="24"/>
              </w:rPr>
              <m:t>,1≤j≤d</m:t>
            </m:r>
          </m:e>
        </m:nary>
      </m:oMath>
      <w:r w:rsidR="000F78CA">
        <w:rPr>
          <w:rFonts w:hint="eastAsia"/>
          <w:sz w:val="24"/>
        </w:rPr>
        <w:t>，</w:t>
      </w:r>
    </w:p>
    <w:p w:rsidR="00123947" w:rsidRPr="00123947" w:rsidRDefault="009D3D75" w:rsidP="006852FA">
      <w:pPr>
        <w:spacing w:line="300" w:lineRule="auto"/>
        <w:jc w:val="center"/>
        <w:rPr>
          <w:iCs/>
          <w:color w:val="000000"/>
          <w:sz w:val="24"/>
          <w:szCs w:val="16"/>
        </w:rPr>
      </w:pPr>
      <m:oMathPara>
        <m:oMath>
          <m:sSub>
            <m:sSubPr>
              <m:ctrlPr>
                <w:rPr>
                  <w:rFonts w:ascii="Cambria Math" w:hAnsi="Cambria Math"/>
                  <w:iCs/>
                  <w:color w:val="000000"/>
                  <w:sz w:val="24"/>
                  <w:szCs w:val="16"/>
                </w:rPr>
              </m:ctrlPr>
            </m:sSubPr>
            <m:e>
              <m:r>
                <m:rPr>
                  <m:sty m:val="p"/>
                </m:rPr>
                <w:rPr>
                  <w:rFonts w:ascii="Cambria Math" w:hAnsi="Cambria Math"/>
                  <w:color w:val="000000"/>
                  <w:sz w:val="24"/>
                  <w:szCs w:val="16"/>
                </w:rPr>
                <m:t>x</m:t>
              </m:r>
            </m:e>
            <m:sub>
              <m:r>
                <m:rPr>
                  <m:sty m:val="p"/>
                </m:rPr>
                <w:rPr>
                  <w:rFonts w:ascii="Cambria Math" w:hAnsi="Cambria Math"/>
                  <w:color w:val="000000"/>
                  <w:sz w:val="24"/>
                  <w:szCs w:val="16"/>
                </w:rPr>
                <m:t>i</m:t>
              </m:r>
            </m:sub>
          </m:sSub>
          <m:r>
            <w:rPr>
              <w:rFonts w:ascii="Cambria Math" w:hAnsi="Cambria Math" w:hint="eastAsia"/>
              <w:color w:val="000000"/>
              <w:sz w:val="24"/>
              <w:szCs w:val="16"/>
            </w:rPr>
            <m:t>=</m:t>
          </m:r>
          <m:d>
            <m:dPr>
              <m:begChr m:val="{"/>
              <m:endChr m:val="}"/>
              <m:ctrlPr>
                <w:rPr>
                  <w:rFonts w:ascii="Cambria Math" w:hAnsi="Cambria Math"/>
                  <w:i/>
                  <w:color w:val="000000"/>
                  <w:sz w:val="24"/>
                  <w:szCs w:val="16"/>
                </w:rPr>
              </m:ctrlPr>
            </m:dPr>
            <m:e>
              <m:sSub>
                <m:sSubPr>
                  <m:ctrlPr>
                    <w:rPr>
                      <w:rFonts w:ascii="Cambria Math" w:hAnsi="Cambria Math"/>
                      <w:i/>
                      <w:iCs/>
                      <w:color w:val="000000"/>
                      <w:sz w:val="24"/>
                      <w:szCs w:val="16"/>
                    </w:rPr>
                  </m:ctrlPr>
                </m:sSubPr>
                <m:e>
                  <m:r>
                    <w:rPr>
                      <w:rFonts w:ascii="Cambria Math" w:hAnsi="Cambria Math"/>
                      <w:color w:val="000000"/>
                      <w:sz w:val="24"/>
                      <w:szCs w:val="16"/>
                    </w:rPr>
                    <m:t>x</m:t>
                  </m:r>
                </m:e>
                <m:sub>
                  <m:r>
                    <w:rPr>
                      <w:rFonts w:ascii="Cambria Math" w:hAnsi="Cambria Math"/>
                      <w:color w:val="000000"/>
                      <w:sz w:val="24"/>
                      <w:szCs w:val="16"/>
                    </w:rPr>
                    <m:t>i1</m:t>
                  </m:r>
                </m:sub>
              </m:sSub>
              <m:r>
                <w:rPr>
                  <w:rFonts w:ascii="Cambria Math" w:hAnsi="Cambria Math"/>
                  <w:color w:val="000000"/>
                  <w:sz w:val="24"/>
                  <w:szCs w:val="16"/>
                </w:rPr>
                <m:t>,</m:t>
              </m:r>
              <m:sSub>
                <m:sSubPr>
                  <m:ctrlPr>
                    <w:rPr>
                      <w:rFonts w:ascii="Cambria Math" w:hAnsi="Cambria Math"/>
                      <w:i/>
                      <w:iCs/>
                      <w:color w:val="000000"/>
                      <w:sz w:val="24"/>
                      <w:szCs w:val="16"/>
                    </w:rPr>
                  </m:ctrlPr>
                </m:sSubPr>
                <m:e>
                  <m:r>
                    <w:rPr>
                      <w:rFonts w:ascii="Cambria Math" w:hAnsi="Cambria Math"/>
                      <w:color w:val="000000"/>
                      <w:sz w:val="24"/>
                      <w:szCs w:val="16"/>
                    </w:rPr>
                    <m:t>x</m:t>
                  </m:r>
                </m:e>
                <m:sub>
                  <m:r>
                    <w:rPr>
                      <w:rFonts w:ascii="Cambria Math" w:hAnsi="Cambria Math"/>
                      <w:color w:val="000000"/>
                      <w:sz w:val="24"/>
                      <w:szCs w:val="16"/>
                    </w:rPr>
                    <m:t>i2</m:t>
                  </m:r>
                </m:sub>
              </m:sSub>
              <m:r>
                <w:rPr>
                  <w:rFonts w:ascii="Cambria Math" w:hAnsi="Cambria Math"/>
                  <w:color w:val="000000"/>
                  <w:sz w:val="24"/>
                  <w:szCs w:val="16"/>
                </w:rPr>
                <m:t>,</m:t>
              </m:r>
              <m:r>
                <w:rPr>
                  <w:rFonts w:ascii="Cambria Math" w:hAnsi="Cambria Math" w:hint="eastAsia"/>
                  <w:color w:val="000000"/>
                  <w:sz w:val="24"/>
                  <w:szCs w:val="16"/>
                </w:rPr>
                <m:t>···</m:t>
              </m:r>
              <m:r>
                <w:rPr>
                  <w:rFonts w:ascii="Cambria Math" w:hAnsi="Cambria Math"/>
                  <w:color w:val="000000"/>
                  <w:sz w:val="24"/>
                  <w:szCs w:val="16"/>
                </w:rPr>
                <m:t>,</m:t>
              </m:r>
              <m:sSub>
                <m:sSubPr>
                  <m:ctrlPr>
                    <w:rPr>
                      <w:rFonts w:ascii="Cambria Math" w:hAnsi="Cambria Math"/>
                      <w:i/>
                      <w:iCs/>
                      <w:color w:val="000000"/>
                      <w:sz w:val="24"/>
                      <w:szCs w:val="16"/>
                    </w:rPr>
                  </m:ctrlPr>
                </m:sSubPr>
                <m:e>
                  <m:r>
                    <w:rPr>
                      <w:rFonts w:ascii="Cambria Math" w:hAnsi="Cambria Math"/>
                      <w:color w:val="000000"/>
                      <w:sz w:val="24"/>
                      <w:szCs w:val="16"/>
                    </w:rPr>
                    <m:t>x</m:t>
                  </m:r>
                </m:e>
                <m:sub>
                  <m:r>
                    <w:rPr>
                      <w:rFonts w:ascii="Cambria Math" w:hAnsi="Cambria Math"/>
                      <w:color w:val="000000"/>
                      <w:sz w:val="24"/>
                      <w:szCs w:val="16"/>
                    </w:rPr>
                    <m:t>ik</m:t>
                  </m:r>
                </m:sub>
              </m:sSub>
              <m:ctrlPr>
                <w:rPr>
                  <w:rFonts w:ascii="Cambria Math" w:hAnsi="Cambria Math"/>
                  <w:i/>
                  <w:iCs/>
                  <w:color w:val="000000"/>
                  <w:sz w:val="24"/>
                  <w:szCs w:val="16"/>
                </w:rPr>
              </m:ctrlPr>
            </m:e>
          </m:d>
          <m:r>
            <w:rPr>
              <w:rFonts w:ascii="Cambria Math" w:hAnsi="Cambria Math"/>
              <w:color w:val="000000"/>
              <w:sz w:val="24"/>
              <w:szCs w:val="16"/>
            </w:rPr>
            <m:t>∪{</m:t>
          </m:r>
          <m:sSub>
            <m:sSubPr>
              <m:ctrlPr>
                <w:rPr>
                  <w:rFonts w:ascii="Cambria Math" w:hAnsi="Cambria Math"/>
                  <w:i/>
                  <w:iCs/>
                  <w:color w:val="000000"/>
                  <w:sz w:val="24"/>
                  <w:szCs w:val="16"/>
                </w:rPr>
              </m:ctrlPr>
            </m:sSubPr>
            <m:e>
              <m:r>
                <w:rPr>
                  <w:rFonts w:ascii="Cambria Math" w:hAnsi="Cambria Math"/>
                  <w:color w:val="000000"/>
                  <w:sz w:val="24"/>
                  <w:szCs w:val="16"/>
                </w:rPr>
                <m:t>x</m:t>
              </m:r>
            </m:e>
            <m:sub>
              <m:r>
                <w:rPr>
                  <w:rFonts w:ascii="Cambria Math" w:hAnsi="Cambria Math"/>
                  <w:color w:val="000000"/>
                  <w:sz w:val="24"/>
                  <w:szCs w:val="16"/>
                </w:rPr>
                <m:t>i</m:t>
              </m:r>
              <m:d>
                <m:dPr>
                  <m:ctrlPr>
                    <w:rPr>
                      <w:rFonts w:ascii="Cambria Math" w:hAnsi="Cambria Math"/>
                      <w:i/>
                      <w:iCs/>
                      <w:color w:val="000000"/>
                      <w:sz w:val="24"/>
                      <w:szCs w:val="16"/>
                    </w:rPr>
                  </m:ctrlPr>
                </m:dPr>
                <m:e>
                  <m:r>
                    <w:rPr>
                      <w:rFonts w:ascii="Cambria Math" w:hAnsi="Cambria Math"/>
                      <w:color w:val="000000"/>
                      <w:sz w:val="24"/>
                      <w:szCs w:val="16"/>
                    </w:rPr>
                    <m:t>k+1</m:t>
                  </m:r>
                </m:e>
              </m:d>
            </m:sub>
          </m:sSub>
          <m:r>
            <w:rPr>
              <w:rFonts w:ascii="Cambria Math" w:hAnsi="Cambria Math"/>
              <w:color w:val="000000"/>
              <w:sz w:val="24"/>
              <w:szCs w:val="16"/>
            </w:rPr>
            <m:t>,</m:t>
          </m:r>
          <m:r>
            <w:rPr>
              <w:rFonts w:ascii="Cambria Math" w:hAnsi="Cambria Math" w:hint="eastAsia"/>
              <w:color w:val="000000"/>
              <w:sz w:val="24"/>
              <w:szCs w:val="16"/>
            </w:rPr>
            <m:t>···</m:t>
          </m:r>
          <m:r>
            <w:rPr>
              <w:rFonts w:ascii="Cambria Math" w:hAnsi="Cambria Math"/>
              <w:color w:val="000000"/>
              <w:sz w:val="24"/>
              <w:szCs w:val="16"/>
            </w:rPr>
            <m:t>,</m:t>
          </m:r>
          <m:sSub>
            <m:sSubPr>
              <m:ctrlPr>
                <w:rPr>
                  <w:rFonts w:ascii="Cambria Math" w:hAnsi="Cambria Math"/>
                  <w:i/>
                  <w:iCs/>
                  <w:color w:val="000000"/>
                  <w:sz w:val="24"/>
                  <w:szCs w:val="16"/>
                </w:rPr>
              </m:ctrlPr>
            </m:sSubPr>
            <m:e>
              <m:r>
                <w:rPr>
                  <w:rFonts w:ascii="Cambria Math" w:hAnsi="Cambria Math"/>
                  <w:color w:val="000000"/>
                  <w:sz w:val="24"/>
                  <w:szCs w:val="16"/>
                </w:rPr>
                <m:t>x</m:t>
              </m:r>
            </m:e>
            <m:sub>
              <m:r>
                <w:rPr>
                  <w:rFonts w:ascii="Cambria Math" w:hAnsi="Cambria Math"/>
                  <w:color w:val="000000"/>
                  <w:sz w:val="24"/>
                  <w:szCs w:val="16"/>
                </w:rPr>
                <m:t>id</m:t>
              </m:r>
            </m:sub>
          </m:sSub>
          <m:r>
            <w:rPr>
              <w:rFonts w:ascii="Cambria Math" w:hAnsi="Cambria Math"/>
              <w:color w:val="000000"/>
              <w:sz w:val="24"/>
              <w:szCs w:val="16"/>
            </w:rPr>
            <m:t>}</m:t>
          </m:r>
        </m:oMath>
      </m:oMathPara>
    </w:p>
    <w:p w:rsidR="00123947" w:rsidRDefault="00123947" w:rsidP="006852FA">
      <w:pPr>
        <w:spacing w:line="300" w:lineRule="auto"/>
        <w:jc w:val="center"/>
        <w:rPr>
          <w:sz w:val="24"/>
        </w:rPr>
      </w:pPr>
      <m:oMathPara>
        <m:oMath>
          <m:r>
            <m:rPr>
              <m:sty m:val="p"/>
            </m:rPr>
            <w:rPr>
              <w:rFonts w:ascii="Cambria Math" w:hAnsi="Cambria Math"/>
              <w:sz w:val="24"/>
            </w:rPr>
            <m:t xml:space="preserve">s.t. </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sz w:val="24"/>
                        </w:rPr>
                      </m:ctrlPr>
                    </m:sSubPr>
                    <m:e>
                      <m:r>
                        <m:rPr>
                          <m:sty m:val="p"/>
                        </m:rPr>
                        <w:rPr>
                          <w:rFonts w:ascii="Cambria Math" w:hAnsi="Cambria Math"/>
                          <w:sz w:val="24"/>
                        </w:rPr>
                        <m:t>nelements</m:t>
                      </m:r>
                    </m:e>
                    <m:sub>
                      <m:r>
                        <m:rPr>
                          <m:sty m:val="p"/>
                        </m:rPr>
                        <w:rPr>
                          <w:rFonts w:ascii="Cambria Math" w:hAnsi="Cambria Math"/>
                          <w:sz w:val="24"/>
                        </w:rPr>
                        <m:t>j</m:t>
                      </m:r>
                    </m:sub>
                  </m:sSub>
                  <m:r>
                    <w:rPr>
                      <w:rFonts w:ascii="Cambria Math" w:hAnsi="Cambria Math"/>
                      <w:sz w:val="24"/>
                    </w:rPr>
                    <m:t>&gt;2, 1≤j≤k</m:t>
                  </m:r>
                </m:e>
                <m:e>
                  <m:r>
                    <w:rPr>
                      <w:rFonts w:ascii="Cambria Math" w:hAnsi="Cambria Math"/>
                      <w:sz w:val="24"/>
                    </w:rPr>
                    <m:t>nelement</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r>
                    <w:rPr>
                      <w:rFonts w:ascii="Cambria Math" w:hAnsi="Cambria Math"/>
                      <w:sz w:val="24"/>
                    </w:rPr>
                    <m:t>≤2,  k+1≤j≤d</m:t>
                  </m:r>
                </m:e>
              </m:eqArr>
            </m:e>
          </m:d>
        </m:oMath>
      </m:oMathPara>
    </w:p>
    <w:p w:rsidR="00527F64" w:rsidRDefault="000F78CA" w:rsidP="006852FA">
      <w:pPr>
        <w:spacing w:line="300" w:lineRule="auto"/>
        <w:rPr>
          <w:iCs/>
          <w:color w:val="000000"/>
          <w:sz w:val="24"/>
          <w:szCs w:val="16"/>
        </w:rPr>
      </w:pPr>
      <w:r>
        <w:rPr>
          <w:sz w:val="24"/>
        </w:rPr>
        <w:t>如果</w:t>
      </w:r>
      <m:oMath>
        <m:sSub>
          <m:sSubPr>
            <m:ctrlPr>
              <w:rPr>
                <w:rFonts w:ascii="Cambria Math" w:hAnsi="Cambria Math"/>
                <w:sz w:val="24"/>
              </w:rPr>
            </m:ctrlPr>
          </m:sSubPr>
          <m:e>
            <m:r>
              <m:rPr>
                <m:sty m:val="p"/>
              </m:rPr>
              <w:rPr>
                <w:rFonts w:ascii="Cambria Math" w:hAnsi="Cambria Math"/>
                <w:sz w:val="24"/>
              </w:rPr>
              <m:t>nelements</m:t>
            </m:r>
          </m:e>
          <m:sub>
            <m:r>
              <m:rPr>
                <m:sty m:val="p"/>
              </m:rPr>
              <w:rPr>
                <w:rFonts w:ascii="Cambria Math" w:hAnsi="Cambria Math"/>
                <w:sz w:val="24"/>
              </w:rPr>
              <m:t>j</m:t>
            </m:r>
          </m:sub>
        </m:sSub>
        <m:r>
          <w:rPr>
            <w:rFonts w:ascii="Cambria Math" w:hAnsi="Cambria Math"/>
            <w:sz w:val="24"/>
          </w:rPr>
          <m:t>≤2</m:t>
        </m:r>
      </m:oMath>
      <w:r>
        <w:rPr>
          <w:rFonts w:hint="eastAsia"/>
          <w:sz w:val="24"/>
        </w:rPr>
        <w:t>，则第</w:t>
      </w:r>
      <w:r>
        <w:rPr>
          <w:rFonts w:hint="eastAsia"/>
          <w:sz w:val="24"/>
        </w:rPr>
        <w:t>j</w:t>
      </w:r>
      <w:r>
        <w:rPr>
          <w:rFonts w:hint="eastAsia"/>
          <w:sz w:val="24"/>
        </w:rPr>
        <w:t>列特征为离散特征，反之则为连续特征，将数据集</w:t>
      </w:r>
      <w:r>
        <w:rPr>
          <w:rFonts w:hint="eastAsia"/>
          <w:sz w:val="24"/>
        </w:rPr>
        <w:lastRenderedPageBreak/>
        <w:t>中的特征</w:t>
      </w:r>
      <w:r w:rsidR="00223D69">
        <w:rPr>
          <w:rFonts w:hint="eastAsia"/>
          <w:sz w:val="24"/>
        </w:rPr>
        <w:t>按照顺序分成连续特征和离散特征</w:t>
      </w:r>
      <w:r>
        <w:rPr>
          <w:rFonts w:hint="eastAsia"/>
          <w:sz w:val="24"/>
        </w:rPr>
        <w:t>，</w:t>
      </w:r>
      <w:r w:rsidR="00223D69">
        <w:rPr>
          <w:rFonts w:hint="eastAsia"/>
          <w:sz w:val="24"/>
        </w:rPr>
        <w:t>并取出连续特征作为最终的训练集合</w:t>
      </w:r>
      <w:r w:rsidR="00123947">
        <w:rPr>
          <w:rFonts w:hint="eastAsia"/>
          <w:sz w:val="24"/>
        </w:rPr>
        <w:t>。</w:t>
      </w:r>
      <w:r w:rsidR="00527F64">
        <w:rPr>
          <w:rFonts w:hint="eastAsia"/>
          <w:iCs/>
          <w:color w:val="000000"/>
          <w:sz w:val="24"/>
          <w:szCs w:val="16"/>
        </w:rPr>
        <w:t>则</w:t>
      </w:r>
    </w:p>
    <w:p w:rsidR="006C72DC" w:rsidRPr="006C72DC" w:rsidRDefault="00C867A9" w:rsidP="006852FA">
      <w:pPr>
        <w:spacing w:line="300" w:lineRule="auto"/>
        <w:rPr>
          <w:sz w:val="24"/>
        </w:rPr>
      </w:pPr>
      <m:oMathPara>
        <m:oMath>
          <m:r>
            <w:rPr>
              <w:rFonts w:ascii="Cambria Math" w:hAnsi="Cambria Math"/>
              <w:sz w:val="24"/>
            </w:rPr>
            <m:t>Xtrainvae=</m:t>
          </m:r>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sSub>
                      <m:sSubPr>
                        <m:ctrlPr>
                          <w:rPr>
                            <w:rFonts w:ascii="Cambria Math" w:hAnsi="Cambria Math"/>
                            <w:i/>
                            <w:sz w:val="24"/>
                          </w:rPr>
                        </m:ctrlPr>
                      </m:sSubPr>
                      <m:e>
                        <m:r>
                          <w:rPr>
                            <w:rFonts w:ascii="Cambria Math" w:hAnsi="Cambria Math"/>
                            <w:sz w:val="24"/>
                          </w:rPr>
                          <m:t>x</m:t>
                        </m:r>
                      </m:e>
                      <m:sub>
                        <m:r>
                          <w:rPr>
                            <w:rFonts w:ascii="Cambria Math" w:hAnsi="Cambria Math"/>
                            <w:sz w:val="24"/>
                          </w:rPr>
                          <m:t>11</m:t>
                        </m:r>
                      </m:sub>
                    </m:sSub>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x</m:t>
                        </m:r>
                      </m:e>
                      <m:sub>
                        <m:r>
                          <w:rPr>
                            <w:rFonts w:ascii="Cambria Math" w:hAnsi="Cambria Math"/>
                            <w:sz w:val="24"/>
                          </w:rPr>
                          <m:t>1k</m:t>
                        </m:r>
                      </m:sub>
                    </m:sSub>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sSub>
                      <m:sSubPr>
                        <m:ctrlPr>
                          <w:rPr>
                            <w:rFonts w:ascii="Cambria Math" w:hAnsi="Cambria Math"/>
                            <w:i/>
                            <w:sz w:val="24"/>
                          </w:rPr>
                        </m:ctrlPr>
                      </m:sSubPr>
                      <m:e>
                        <m:r>
                          <w:rPr>
                            <w:rFonts w:ascii="Cambria Math" w:hAnsi="Cambria Math"/>
                            <w:sz w:val="24"/>
                          </w:rPr>
                          <m:t>x</m:t>
                        </m:r>
                      </m:e>
                      <m:sub>
                        <m:sSub>
                          <m:sSubPr>
                            <m:ctrlPr>
                              <w:rPr>
                                <w:rFonts w:ascii="Cambria Math" w:hAnsi="Cambria Math"/>
                                <w:i/>
                                <w:sz w:val="24"/>
                              </w:rPr>
                            </m:ctrlPr>
                          </m:sSubPr>
                          <m:e>
                            <m:r>
                              <w:rPr>
                                <w:rFonts w:ascii="Cambria Math" w:hAnsi="Cambria Math"/>
                                <w:sz w:val="24"/>
                              </w:rPr>
                              <m:t>N</m:t>
                            </m:r>
                          </m:e>
                          <m:sub>
                            <m:r>
                              <w:rPr>
                                <w:rFonts w:ascii="Cambria Math" w:hAnsi="Cambria Math"/>
                                <w:sz w:val="24"/>
                              </w:rPr>
                              <m:t>+</m:t>
                            </m:r>
                          </m:sub>
                        </m:sSub>
                        <m:r>
                          <w:rPr>
                            <w:rFonts w:ascii="Cambria Math" w:hAnsi="Cambria Math"/>
                            <w:sz w:val="24"/>
                          </w:rPr>
                          <m:t>1</m:t>
                        </m:r>
                      </m:sub>
                    </m:sSub>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x</m:t>
                        </m:r>
                      </m:e>
                      <m:sub>
                        <m:sSub>
                          <m:sSubPr>
                            <m:ctrlPr>
                              <w:rPr>
                                <w:rFonts w:ascii="Cambria Math" w:hAnsi="Cambria Math"/>
                                <w:i/>
                                <w:sz w:val="24"/>
                              </w:rPr>
                            </m:ctrlPr>
                          </m:sSubPr>
                          <m:e>
                            <m:r>
                              <w:rPr>
                                <w:rFonts w:ascii="Cambria Math" w:hAnsi="Cambria Math"/>
                                <w:sz w:val="24"/>
                              </w:rPr>
                              <m:t>N</m:t>
                            </m:r>
                          </m:e>
                          <m:sub>
                            <m:r>
                              <w:rPr>
                                <w:rFonts w:ascii="Cambria Math" w:hAnsi="Cambria Math"/>
                                <w:sz w:val="24"/>
                              </w:rPr>
                              <m:t>+</m:t>
                            </m:r>
                          </m:sub>
                        </m:sSub>
                        <m:r>
                          <w:rPr>
                            <w:rFonts w:ascii="Cambria Math" w:hAnsi="Cambria Math"/>
                            <w:sz w:val="24"/>
                          </w:rPr>
                          <m:t>k</m:t>
                        </m:r>
                      </m:sub>
                    </m:sSub>
                  </m:e>
                </m:mr>
              </m:m>
            </m:e>
          </m:d>
        </m:oMath>
      </m:oMathPara>
    </w:p>
    <w:p w:rsidR="00DE5EBF" w:rsidRDefault="00223D69" w:rsidP="006852FA">
      <w:pPr>
        <w:spacing w:line="300" w:lineRule="auto"/>
        <w:rPr>
          <w:sz w:val="24"/>
        </w:rPr>
      </w:pPr>
      <w:r>
        <w:rPr>
          <w:rFonts w:hint="eastAsia"/>
          <w:sz w:val="24"/>
        </w:rPr>
        <w:t>用</w:t>
      </w:r>
      <m:oMath>
        <m:r>
          <w:rPr>
            <w:rFonts w:ascii="Cambria Math" w:hAnsi="Cambria Math"/>
            <w:sz w:val="24"/>
          </w:rPr>
          <m:t>Xtrain</m:t>
        </m:r>
      </m:oMath>
      <w:r>
        <w:rPr>
          <w:sz w:val="24"/>
        </w:rPr>
        <w:t>训练一个</w:t>
      </w:r>
      <w:r>
        <w:rPr>
          <w:sz w:val="24"/>
        </w:rPr>
        <w:t>vae</w:t>
      </w:r>
      <w:r>
        <w:rPr>
          <w:sz w:val="24"/>
        </w:rPr>
        <w:t>模型并随机采样</w:t>
      </w:r>
      <w:r>
        <w:rPr>
          <w:rFonts w:hint="eastAsia"/>
          <w:sz w:val="24"/>
        </w:rPr>
        <w:t>，</w:t>
      </w:r>
      <w:r>
        <w:rPr>
          <w:sz w:val="24"/>
        </w:rPr>
        <w:t>设合成样本为</w:t>
      </w:r>
      <m:oMath>
        <m:r>
          <w:rPr>
            <w:rFonts w:ascii="Cambria Math" w:hAnsi="Cambria Math"/>
            <w:sz w:val="24"/>
          </w:rPr>
          <m:t>Xnew</m:t>
        </m:r>
      </m:oMath>
      <w:r>
        <w:rPr>
          <w:rFonts w:hint="eastAsia"/>
          <w:sz w:val="24"/>
        </w:rPr>
        <w:t>，则</w:t>
      </w:r>
    </w:p>
    <w:p w:rsidR="0036390B" w:rsidRPr="00B06EE4" w:rsidRDefault="00DE5EBF" w:rsidP="006852FA">
      <w:pPr>
        <w:spacing w:line="300" w:lineRule="auto"/>
        <w:rPr>
          <w:sz w:val="24"/>
        </w:rPr>
      </w:pPr>
      <m:oMathPara>
        <m:oMath>
          <m:r>
            <w:rPr>
              <w:rFonts w:ascii="Cambria Math" w:hAnsi="Cambria Math"/>
              <w:sz w:val="24"/>
            </w:rPr>
            <m:t xml:space="preserve"> </m:t>
          </m:r>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sz w:val="24"/>
                        </w:rPr>
                      </m:ctrlPr>
                    </m:sSubPr>
                    <m:e>
                      <m:r>
                        <m:rPr>
                          <m:sty m:val="p"/>
                        </m:rPr>
                        <w:rPr>
                          <w:rFonts w:ascii="Cambria Math" w:hAnsi="Cambria Math"/>
                          <w:sz w:val="24"/>
                        </w:rPr>
                        <m:t>Xfinal</m:t>
                      </m:r>
                    </m:e>
                    <m:sub>
                      <m:r>
                        <m:rPr>
                          <m:sty m:val="p"/>
                        </m:rP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Xne</m:t>
                      </m:r>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∪X</m:t>
                      </m:r>
                    </m:e>
                    <m:sub>
                      <m:r>
                        <w:rPr>
                          <w:rFonts w:ascii="Cambria Math" w:hAnsi="Cambria Math"/>
                          <w:sz w:val="24"/>
                        </w:rPr>
                        <m:t>lm</m:t>
                      </m:r>
                    </m:sub>
                  </m:sSub>
                  <m:r>
                    <w:rPr>
                      <w:rFonts w:ascii="Cambria Math" w:hAnsi="Cambria Math"/>
                      <w:sz w:val="24"/>
                    </w:rPr>
                    <m:t>,</m:t>
                  </m:r>
                  <m:r>
                    <m:rPr>
                      <m:sty m:val="p"/>
                    </m:rPr>
                    <w:rPr>
                      <w:rFonts w:ascii="Cambria Math" w:hAnsi="Cambria Math"/>
                      <w:sz w:val="24"/>
                    </w:rPr>
                    <m:t>k+1≤m≤d</m:t>
                  </m:r>
                </m:e>
                <m:e>
                  <m:r>
                    <w:rPr>
                      <w:rFonts w:ascii="Cambria Math" w:hAnsi="Cambria Math"/>
                      <w:sz w:val="24"/>
                    </w:rPr>
                    <m:t>s.t. agrmin</m:t>
                  </m:r>
                  <m:nary>
                    <m:naryPr>
                      <m:chr m:val="∑"/>
                      <m:limLoc m:val="undOvr"/>
                      <m:subHide m:val="1"/>
                      <m:supHide m:val="1"/>
                      <m:ctrlPr>
                        <w:rPr>
                          <w:rFonts w:ascii="Cambria Math" w:hAnsi="Cambria Math"/>
                          <w:i/>
                          <w:sz w:val="24"/>
                        </w:rPr>
                      </m:ctrlPr>
                    </m:naryPr>
                    <m:sub/>
                    <m:sup/>
                    <m:e>
                      <m:sSup>
                        <m:sSupPr>
                          <m:ctrlPr>
                            <w:rPr>
                              <w:rFonts w:ascii="Cambria Math" w:hAnsi="Cambria Math"/>
                              <w:i/>
                              <w:sz w:val="24"/>
                            </w:rPr>
                          </m:ctrlPr>
                        </m:sSupPr>
                        <m:e>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Xne</m:t>
                                  </m:r>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lj</m:t>
                                      </m:r>
                                    </m:sub>
                                  </m:sSub>
                                </m:e>
                              </m:d>
                            </m:e>
                          </m:d>
                        </m:e>
                        <m:sup>
                          <m:r>
                            <w:rPr>
                              <w:rFonts w:ascii="Cambria Math" w:hAnsi="Cambria Math"/>
                              <w:sz w:val="24"/>
                            </w:rPr>
                            <m:t>2</m:t>
                          </m:r>
                        </m:sup>
                      </m:sSup>
                      <m:r>
                        <w:rPr>
                          <w:rFonts w:ascii="Cambria Math" w:hAnsi="Cambria Math"/>
                          <w:sz w:val="24"/>
                        </w:rPr>
                        <m:t>,1≤j≤k</m:t>
                      </m:r>
                    </m:e>
                  </m:nary>
                  <m:r>
                    <w:rPr>
                      <w:rFonts w:ascii="Cambria Math" w:hAnsi="Cambria Math"/>
                      <w:sz w:val="24"/>
                    </w:rPr>
                    <m:t xml:space="preserve"> </m:t>
                  </m:r>
                </m:e>
              </m:eqArr>
            </m:e>
          </m:d>
        </m:oMath>
      </m:oMathPara>
    </w:p>
    <w:p w:rsidR="00B06EE4" w:rsidRDefault="00B06EE4" w:rsidP="006852FA">
      <w:pPr>
        <w:spacing w:line="300" w:lineRule="auto"/>
        <w:rPr>
          <w:sz w:val="24"/>
        </w:rPr>
      </w:pPr>
      <m:oMath>
        <m:r>
          <m:rPr>
            <m:sty m:val="p"/>
          </m:rPr>
          <w:rPr>
            <w:rFonts w:ascii="Cambria Math" w:hAnsi="Cambria Math"/>
            <w:sz w:val="24"/>
          </w:rPr>
          <m:t>Xfinal</m:t>
        </m:r>
      </m:oMath>
      <w:r>
        <w:rPr>
          <w:sz w:val="24"/>
        </w:rPr>
        <w:t>是最终的合成样本</w:t>
      </w:r>
      <w:r>
        <w:rPr>
          <w:rFonts w:hint="eastAsia"/>
          <w:sz w:val="24"/>
        </w:rPr>
        <w:t>，</w:t>
      </w:r>
      <w:r>
        <w:rPr>
          <w:sz w:val="24"/>
        </w:rPr>
        <w:t>则最终的训练集为</w:t>
      </w:r>
      <m:oMath>
        <m:r>
          <m:rPr>
            <m:sty m:val="p"/>
          </m:rPr>
          <w:rPr>
            <w:rFonts w:ascii="Cambria Math" w:hAnsi="Cambria Math"/>
            <w:sz w:val="24"/>
          </w:rPr>
          <m:t>X∪Xfinal</m:t>
        </m:r>
      </m:oMath>
      <w:r w:rsidR="00BD1DE2">
        <w:rPr>
          <w:rFonts w:hint="eastAsia"/>
          <w:sz w:val="24"/>
        </w:rPr>
        <w:t>。</w:t>
      </w:r>
    </w:p>
    <w:p w:rsidR="00BB03F1" w:rsidRDefault="00BB03F1" w:rsidP="006852FA">
      <w:pPr>
        <w:spacing w:line="300" w:lineRule="auto"/>
        <w:rPr>
          <w:sz w:val="24"/>
        </w:rPr>
      </w:pPr>
      <w:r>
        <w:rPr>
          <w:rFonts w:hint="eastAsia"/>
          <w:sz w:val="24"/>
        </w:rPr>
        <w:t>算法架构：</w:t>
      </w:r>
    </w:p>
    <w:tbl>
      <w:tblPr>
        <w:tblStyle w:val="a6"/>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6E3B67" w:rsidTr="006A33A6">
        <w:tc>
          <w:tcPr>
            <w:tcW w:w="5000" w:type="pct"/>
            <w:tcBorders>
              <w:top w:val="single" w:sz="4" w:space="0" w:color="auto"/>
              <w:bottom w:val="single" w:sz="4" w:space="0" w:color="auto"/>
            </w:tcBorders>
          </w:tcPr>
          <w:p w:rsidR="006E3B67" w:rsidRDefault="006E3B67" w:rsidP="006852FA">
            <w:pPr>
              <w:spacing w:line="300" w:lineRule="auto"/>
              <w:rPr>
                <w:sz w:val="24"/>
              </w:rPr>
            </w:pPr>
            <w:r>
              <w:rPr>
                <w:rFonts w:hint="eastAsia"/>
                <w:sz w:val="24"/>
              </w:rPr>
              <w:t>Algorithm 1</w:t>
            </w:r>
            <w:r>
              <w:rPr>
                <w:rFonts w:hint="eastAsia"/>
                <w:sz w:val="24"/>
              </w:rPr>
              <w:t>：</w:t>
            </w:r>
            <w:r>
              <w:rPr>
                <w:rFonts w:hint="eastAsia"/>
                <w:sz w:val="24"/>
              </w:rPr>
              <w:t>VAEOS</w:t>
            </w:r>
            <w:r>
              <w:rPr>
                <w:rFonts w:hint="eastAsia"/>
                <w:sz w:val="24"/>
              </w:rPr>
              <w:t>：</w:t>
            </w:r>
            <w:r>
              <w:rPr>
                <w:rFonts w:hint="eastAsia"/>
                <w:sz w:val="24"/>
              </w:rPr>
              <w:t>VAE-based oversampling approach for imbalanced learning.</w:t>
            </w:r>
          </w:p>
        </w:tc>
      </w:tr>
      <w:tr w:rsidR="006E3B67" w:rsidTr="006A33A6">
        <w:tc>
          <w:tcPr>
            <w:tcW w:w="5000" w:type="pct"/>
            <w:tcBorders>
              <w:top w:val="single" w:sz="4" w:space="0" w:color="auto"/>
            </w:tcBorders>
          </w:tcPr>
          <w:p w:rsidR="006E3B67" w:rsidRDefault="006E3B67" w:rsidP="006852FA">
            <w:pPr>
              <w:spacing w:line="300" w:lineRule="auto"/>
              <w:rPr>
                <w:sz w:val="24"/>
              </w:rPr>
            </w:pPr>
            <w:r>
              <w:rPr>
                <w:sz w:val="24"/>
              </w:rPr>
              <w:t xml:space="preserve">Input: </w:t>
            </w:r>
            <m:oMath>
              <m:r>
                <m:rPr>
                  <m:sty m:val="p"/>
                </m:rPr>
                <w:rPr>
                  <w:rFonts w:ascii="Cambria Math" w:hAnsi="Cambria Math"/>
                  <w:sz w:val="24"/>
                </w:rPr>
                <m:t>X</m:t>
              </m:r>
            </m:oMath>
            <w:r>
              <w:rPr>
                <w:rFonts w:hint="eastAsia"/>
                <w:sz w:val="24"/>
              </w:rPr>
              <w:t xml:space="preserve">: dataset </w:t>
            </w:r>
            <m:oMath>
              <m:r>
                <m:rPr>
                  <m:sty m:val="p"/>
                </m:rPr>
                <w:rPr>
                  <w:rFonts w:ascii="Cambria Math" w:hAnsi="Cambria Math"/>
                  <w:sz w:val="24"/>
                </w:rPr>
                <m:t>X=P∪N</m:t>
              </m:r>
            </m:oMath>
            <w:r>
              <w:rPr>
                <w:sz w:val="24"/>
              </w:rPr>
              <w:t xml:space="preserve"> with N samples, consisting of </w:t>
            </w:r>
            <m:oMath>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m:t>
                  </m:r>
                </m:sub>
              </m:sSub>
            </m:oMath>
            <w:r>
              <w:rPr>
                <w:sz w:val="24"/>
              </w:rPr>
              <w:t xml:space="preserve">positive samples in P and </w:t>
            </w:r>
            <m:oMath>
              <m:sSub>
                <m:sSubPr>
                  <m:ctrlPr>
                    <w:rPr>
                      <w:rFonts w:ascii="Cambria Math" w:hAnsi="Cambria Math"/>
                      <w:sz w:val="24"/>
                    </w:rPr>
                  </m:ctrlPr>
                </m:sSubPr>
                <m:e>
                  <m:r>
                    <m:rPr>
                      <m:sty m:val="p"/>
                    </m:rPr>
                    <w:rPr>
                      <w:rFonts w:ascii="Cambria Math" w:hAnsi="Cambria Math"/>
                      <w:sz w:val="24"/>
                    </w:rPr>
                    <m:t>N</m:t>
                  </m:r>
                </m:e>
                <m:sub>
                  <m:r>
                    <w:rPr>
                      <w:rFonts w:ascii="Cambria Math" w:hAnsi="Cambria Math"/>
                      <w:sz w:val="24"/>
                    </w:rPr>
                    <m:t>-</m:t>
                  </m:r>
                </m:sub>
              </m:sSub>
            </m:oMath>
            <w:r>
              <w:rPr>
                <w:sz w:val="24"/>
              </w:rPr>
              <w:t xml:space="preserve"> negative samples in N</w:t>
            </w:r>
          </w:p>
          <w:p w:rsidR="00E6791E" w:rsidRDefault="00E6791E" w:rsidP="006852FA">
            <w:pPr>
              <w:spacing w:line="300" w:lineRule="auto"/>
              <w:rPr>
                <w:sz w:val="24"/>
              </w:rPr>
            </w:pPr>
            <w:r>
              <w:rPr>
                <w:sz w:val="24"/>
              </w:rPr>
              <w:t>Output: Classifier H trained with dataset after the oversampling algorithm</w:t>
            </w:r>
          </w:p>
          <w:p w:rsidR="006E3B67" w:rsidRDefault="006E3B67" w:rsidP="006852FA">
            <w:pPr>
              <w:spacing w:line="300" w:lineRule="auto"/>
              <w:rPr>
                <w:sz w:val="24"/>
              </w:rPr>
            </w:pPr>
            <w:r>
              <w:rPr>
                <w:rFonts w:hint="eastAsia"/>
                <w:sz w:val="24"/>
              </w:rPr>
              <w:t>Procedure:</w:t>
            </w:r>
          </w:p>
          <w:p w:rsidR="006E3B67" w:rsidRDefault="006E3B67" w:rsidP="006852FA">
            <w:pPr>
              <w:pStyle w:val="a9"/>
              <w:numPr>
                <w:ilvl w:val="0"/>
                <w:numId w:val="2"/>
              </w:numPr>
              <w:spacing w:line="300" w:lineRule="auto"/>
              <w:ind w:firstLineChars="0"/>
              <w:rPr>
                <w:sz w:val="24"/>
              </w:rPr>
            </w:pPr>
            <w:r w:rsidRPr="00E6791E">
              <w:rPr>
                <w:sz w:val="24"/>
              </w:rPr>
              <w:t xml:space="preserve">Divide X into training dataset </w:t>
            </w:r>
            <m:oMath>
              <m:r>
                <m:rPr>
                  <m:sty m:val="p"/>
                </m:rPr>
                <w:rPr>
                  <w:rFonts w:ascii="Cambria Math" w:hAnsi="Cambria Math"/>
                  <w:sz w:val="24"/>
                </w:rPr>
                <m:t>Xtrain</m:t>
              </m:r>
            </m:oMath>
            <w:r w:rsidRPr="00E6791E">
              <w:rPr>
                <w:sz w:val="24"/>
              </w:rPr>
              <w:t xml:space="preserve"> and testing dataset </w:t>
            </w:r>
            <m:oMath>
              <m:r>
                <m:rPr>
                  <m:sty m:val="p"/>
                </m:rPr>
                <w:rPr>
                  <w:rFonts w:ascii="Cambria Math" w:hAnsi="Cambria Math"/>
                  <w:sz w:val="24"/>
                </w:rPr>
                <m:t>Xtest</m:t>
              </m:r>
            </m:oMath>
          </w:p>
          <w:p w:rsidR="00E6791E" w:rsidRPr="00E6791E" w:rsidRDefault="00E6791E" w:rsidP="006852FA">
            <w:pPr>
              <w:pStyle w:val="a9"/>
              <w:numPr>
                <w:ilvl w:val="0"/>
                <w:numId w:val="2"/>
              </w:numPr>
              <w:spacing w:line="300" w:lineRule="auto"/>
              <w:ind w:firstLineChars="0"/>
              <w:rPr>
                <w:sz w:val="24"/>
              </w:rPr>
            </w:pPr>
            <w:r>
              <w:rPr>
                <w:sz w:val="24"/>
              </w:rPr>
              <w:t>D</w:t>
            </w:r>
            <w:r>
              <w:rPr>
                <w:rFonts w:hint="eastAsia"/>
                <w:sz w:val="24"/>
              </w:rPr>
              <w:t xml:space="preserve">ata </w:t>
            </w:r>
            <w:r>
              <w:rPr>
                <w:sz w:val="24"/>
              </w:rPr>
              <w:t xml:space="preserve">preprocess according to </w:t>
            </w:r>
            <w:r w:rsidRPr="00471EDA">
              <w:rPr>
                <w:sz w:val="24"/>
                <w:highlight w:val="yellow"/>
              </w:rPr>
              <w:t>formula</w:t>
            </w:r>
            <w:r>
              <w:rPr>
                <w:sz w:val="24"/>
              </w:rPr>
              <w:t xml:space="preserve"> ()</w:t>
            </w:r>
          </w:p>
          <w:p w:rsidR="006E3B67" w:rsidRPr="00E6791E" w:rsidRDefault="006E3B67" w:rsidP="006852FA">
            <w:pPr>
              <w:pStyle w:val="a9"/>
              <w:numPr>
                <w:ilvl w:val="0"/>
                <w:numId w:val="2"/>
              </w:numPr>
              <w:spacing w:line="300" w:lineRule="auto"/>
              <w:ind w:firstLineChars="0"/>
              <w:rPr>
                <w:sz w:val="24"/>
              </w:rPr>
            </w:pPr>
            <w:r w:rsidRPr="00E6791E">
              <w:rPr>
                <w:sz w:val="24"/>
              </w:rPr>
              <w:t>C</w:t>
            </w:r>
            <w:r w:rsidRPr="00E6791E">
              <w:rPr>
                <w:rFonts w:hint="eastAsia"/>
                <w:sz w:val="24"/>
              </w:rPr>
              <w:t xml:space="preserve">ompute </w:t>
            </w:r>
            <m:oMath>
              <m:sSub>
                <m:sSubPr>
                  <m:ctrlPr>
                    <w:rPr>
                      <w:rFonts w:ascii="Cambria Math" w:hAnsi="Cambria Math"/>
                      <w:sz w:val="24"/>
                    </w:rPr>
                  </m:ctrlPr>
                </m:sSubPr>
                <m:e>
                  <m:r>
                    <m:rPr>
                      <m:sty m:val="p"/>
                    </m:rPr>
                    <w:rPr>
                      <w:rFonts w:ascii="Cambria Math" w:hAnsi="Cambria Math"/>
                      <w:sz w:val="24"/>
                    </w:rPr>
                    <m:t>nelements</m:t>
                  </m:r>
                </m:e>
                <m:sub>
                  <m:r>
                    <m:rPr>
                      <m:sty m:val="p"/>
                    </m:rPr>
                    <w:rPr>
                      <w:rFonts w:ascii="Cambria Math" w:hAnsi="Cambria Math"/>
                      <w:sz w:val="24"/>
                    </w:rPr>
                    <m:t>j</m:t>
                  </m:r>
                </m:sub>
              </m:sSub>
            </m:oMath>
            <w:r w:rsidRPr="00E6791E">
              <w:rPr>
                <w:rFonts w:hint="eastAsia"/>
                <w:sz w:val="24"/>
              </w:rPr>
              <w:t xml:space="preserve"> for each feature </w:t>
            </w:r>
            <m:oMath>
              <m:r>
                <m:rPr>
                  <m:sty m:val="p"/>
                </m:rPr>
                <w:rPr>
                  <w:rFonts w:ascii="Cambria Math" w:hAnsi="Cambria Math"/>
                  <w:sz w:val="24"/>
                </w:rPr>
                <m:t>j</m:t>
              </m:r>
            </m:oMath>
            <w:r w:rsidRPr="00E6791E">
              <w:rPr>
                <w:rFonts w:hint="eastAsia"/>
                <w:sz w:val="24"/>
              </w:rPr>
              <w:t xml:space="preserve"> in </w:t>
            </w:r>
            <m:oMath>
              <m:r>
                <m:rPr>
                  <m:sty m:val="p"/>
                </m:rPr>
                <w:rPr>
                  <w:rFonts w:ascii="Cambria Math" w:hAnsi="Cambria Math"/>
                  <w:sz w:val="24"/>
                </w:rPr>
                <m:t>Xtrain</m:t>
              </m:r>
            </m:oMath>
            <w:r w:rsidR="00DA7859" w:rsidRPr="00E6791E">
              <w:rPr>
                <w:rFonts w:hint="eastAsia"/>
                <w:sz w:val="24"/>
              </w:rPr>
              <w:t xml:space="preserve">, decide each discrete feature and </w:t>
            </w:r>
            <w:r w:rsidR="00DA7859" w:rsidRPr="00E6791E">
              <w:rPr>
                <w:sz w:val="24"/>
              </w:rPr>
              <w:t>continuous</w:t>
            </w:r>
            <w:r w:rsidR="00DA7859" w:rsidRPr="00E6791E">
              <w:rPr>
                <w:rFonts w:hint="eastAsia"/>
                <w:sz w:val="24"/>
              </w:rPr>
              <w:t xml:space="preserve"> </w:t>
            </w:r>
            <w:r w:rsidR="00DA7859" w:rsidRPr="00E6791E">
              <w:rPr>
                <w:sz w:val="24"/>
              </w:rPr>
              <w:t>feature</w:t>
            </w:r>
          </w:p>
          <w:p w:rsidR="00DA7859" w:rsidRPr="00E6791E" w:rsidRDefault="00DA7859" w:rsidP="006852FA">
            <w:pPr>
              <w:pStyle w:val="a9"/>
              <w:numPr>
                <w:ilvl w:val="0"/>
                <w:numId w:val="2"/>
              </w:numPr>
              <w:spacing w:line="300" w:lineRule="auto"/>
              <w:ind w:firstLineChars="0"/>
              <w:rPr>
                <w:sz w:val="24"/>
              </w:rPr>
            </w:pPr>
            <w:r w:rsidRPr="00E6791E">
              <w:rPr>
                <w:sz w:val="24"/>
              </w:rPr>
              <w:t>D</w:t>
            </w:r>
            <w:r w:rsidRPr="00E6791E">
              <w:rPr>
                <w:rFonts w:hint="eastAsia"/>
                <w:sz w:val="24"/>
              </w:rPr>
              <w:t xml:space="preserve">ecide </w:t>
            </w:r>
            <m:oMath>
              <m:r>
                <m:rPr>
                  <m:sty m:val="p"/>
                </m:rPr>
                <w:rPr>
                  <w:rFonts w:ascii="Cambria Math" w:hAnsi="Cambria Math"/>
                  <w:sz w:val="24"/>
                </w:rPr>
                <m:t>Xtrainvae</m:t>
              </m:r>
            </m:oMath>
            <w:r w:rsidRPr="00E6791E">
              <w:rPr>
                <w:rFonts w:hint="eastAsia"/>
                <w:sz w:val="24"/>
              </w:rPr>
              <w:t xml:space="preserve"> according to </w:t>
            </w:r>
            <w:r w:rsidRPr="00471EDA">
              <w:rPr>
                <w:rFonts w:hint="eastAsia"/>
                <w:sz w:val="24"/>
                <w:highlight w:val="yellow"/>
              </w:rPr>
              <w:t>formula</w:t>
            </w:r>
            <w:r w:rsidRPr="00E6791E">
              <w:rPr>
                <w:rFonts w:hint="eastAsia"/>
                <w:sz w:val="24"/>
              </w:rPr>
              <w:t xml:space="preserve"> </w:t>
            </w:r>
          </w:p>
          <w:p w:rsidR="00DA7859" w:rsidRPr="00E6791E" w:rsidRDefault="00DA7859" w:rsidP="006852FA">
            <w:pPr>
              <w:pStyle w:val="a9"/>
              <w:numPr>
                <w:ilvl w:val="0"/>
                <w:numId w:val="2"/>
              </w:numPr>
              <w:spacing w:line="300" w:lineRule="auto"/>
              <w:ind w:firstLineChars="0"/>
              <w:rPr>
                <w:sz w:val="24"/>
              </w:rPr>
            </w:pPr>
            <w:r w:rsidRPr="00E6791E">
              <w:rPr>
                <w:sz w:val="24"/>
              </w:rPr>
              <w:t xml:space="preserve">Use </w:t>
            </w:r>
            <m:oMath>
              <m:r>
                <m:rPr>
                  <m:sty m:val="p"/>
                </m:rPr>
                <w:rPr>
                  <w:rFonts w:ascii="Cambria Math" w:hAnsi="Cambria Math"/>
                  <w:sz w:val="24"/>
                </w:rPr>
                <m:t>Xtrainvae</m:t>
              </m:r>
            </m:oMath>
            <w:r w:rsidRPr="00E6791E">
              <w:rPr>
                <w:rFonts w:hint="eastAsia"/>
                <w:sz w:val="24"/>
              </w:rPr>
              <w:t xml:space="preserve"> to train a </w:t>
            </w:r>
            <m:oMath>
              <m:r>
                <m:rPr>
                  <m:sty m:val="p"/>
                </m:rPr>
                <w:rPr>
                  <w:rFonts w:ascii="Cambria Math" w:hAnsi="Cambria Math"/>
                  <w:sz w:val="24"/>
                </w:rPr>
                <m:t>VAE</m:t>
              </m:r>
            </m:oMath>
            <w:r w:rsidRPr="00E6791E">
              <w:rPr>
                <w:sz w:val="24"/>
              </w:rPr>
              <w:t xml:space="preserve"> model and randomly sample with the corresponding model</w:t>
            </w:r>
          </w:p>
          <w:p w:rsidR="00DA7859" w:rsidRPr="00E6791E" w:rsidRDefault="00DA7859" w:rsidP="006852FA">
            <w:pPr>
              <w:pStyle w:val="a9"/>
              <w:numPr>
                <w:ilvl w:val="0"/>
                <w:numId w:val="2"/>
              </w:numPr>
              <w:spacing w:line="300" w:lineRule="auto"/>
              <w:ind w:firstLineChars="0"/>
              <w:rPr>
                <w:sz w:val="24"/>
              </w:rPr>
            </w:pPr>
            <w:r w:rsidRPr="00E6791E">
              <w:rPr>
                <w:sz w:val="24"/>
              </w:rPr>
              <w:t>S</w:t>
            </w:r>
            <w:r w:rsidRPr="00E6791E">
              <w:rPr>
                <w:rFonts w:hint="eastAsia"/>
                <w:sz w:val="24"/>
              </w:rPr>
              <w:t xml:space="preserve">ynthesize the </w:t>
            </w:r>
            <m:oMath>
              <m:r>
                <m:rPr>
                  <m:sty m:val="p"/>
                </m:rPr>
                <w:rPr>
                  <w:rFonts w:ascii="Cambria Math" w:hAnsi="Cambria Math"/>
                  <w:sz w:val="24"/>
                </w:rPr>
                <m:t>Xfinal</m:t>
              </m:r>
            </m:oMath>
            <w:r w:rsidRPr="00E6791E">
              <w:rPr>
                <w:rFonts w:hint="eastAsia"/>
                <w:sz w:val="24"/>
              </w:rPr>
              <w:t xml:space="preserve"> according to </w:t>
            </w:r>
            <w:r w:rsidRPr="00471EDA">
              <w:rPr>
                <w:rFonts w:hint="eastAsia"/>
                <w:sz w:val="24"/>
                <w:highlight w:val="yellow"/>
              </w:rPr>
              <w:t>formula</w:t>
            </w:r>
            <w:r w:rsidRPr="00E6791E">
              <w:rPr>
                <w:rFonts w:hint="eastAsia"/>
                <w:sz w:val="24"/>
              </w:rPr>
              <w:t xml:space="preserve"> </w:t>
            </w:r>
          </w:p>
          <w:p w:rsidR="006E3B67" w:rsidRPr="00E6791E" w:rsidRDefault="00DA7859" w:rsidP="006852FA">
            <w:pPr>
              <w:pStyle w:val="a9"/>
              <w:numPr>
                <w:ilvl w:val="0"/>
                <w:numId w:val="2"/>
              </w:numPr>
              <w:spacing w:line="300" w:lineRule="auto"/>
              <w:ind w:firstLineChars="0"/>
              <w:rPr>
                <w:sz w:val="24"/>
              </w:rPr>
            </w:pPr>
            <w:r w:rsidRPr="00E6791E">
              <w:rPr>
                <w:sz w:val="24"/>
              </w:rPr>
              <w:t>Train a classifier</w:t>
            </w:r>
            <w:r w:rsidR="00E6791E">
              <w:rPr>
                <w:sz w:val="24"/>
              </w:rPr>
              <w:t xml:space="preserve"> H</w:t>
            </w:r>
            <w:r w:rsidRPr="00E6791E">
              <w:rPr>
                <w:sz w:val="24"/>
              </w:rPr>
              <w:t xml:space="preserve"> with </w:t>
            </w:r>
            <m:oMath>
              <m:r>
                <m:rPr>
                  <m:sty m:val="p"/>
                </m:rPr>
                <w:rPr>
                  <w:rFonts w:ascii="Cambria Math" w:hAnsi="Cambria Math"/>
                  <w:sz w:val="24"/>
                </w:rPr>
                <m:t>Xtrain∪Xfinal</m:t>
              </m:r>
            </m:oMath>
          </w:p>
        </w:tc>
      </w:tr>
    </w:tbl>
    <w:p w:rsidR="00D73672" w:rsidRPr="0076768A" w:rsidRDefault="00D73672" w:rsidP="006852FA">
      <w:pPr>
        <w:pStyle w:val="1"/>
        <w:spacing w:line="300" w:lineRule="auto"/>
        <w:rPr>
          <w:sz w:val="24"/>
        </w:rPr>
      </w:pPr>
      <w:r w:rsidRPr="0076768A">
        <w:rPr>
          <w:sz w:val="24"/>
        </w:rPr>
        <w:t>Experiment</w:t>
      </w:r>
    </w:p>
    <w:p w:rsidR="00D30EB0" w:rsidRPr="0076768A" w:rsidRDefault="00D30EB0" w:rsidP="006852FA">
      <w:pPr>
        <w:spacing w:line="300" w:lineRule="auto"/>
        <w:rPr>
          <w:sz w:val="24"/>
        </w:rPr>
      </w:pPr>
      <w:r w:rsidRPr="0076768A">
        <w:rPr>
          <w:sz w:val="24"/>
        </w:rPr>
        <w:t>数据集描述</w:t>
      </w:r>
    </w:p>
    <w:p w:rsidR="00C94ED0" w:rsidRDefault="00D30EB0" w:rsidP="006852FA">
      <w:pPr>
        <w:spacing w:line="300" w:lineRule="auto"/>
        <w:rPr>
          <w:sz w:val="24"/>
        </w:rPr>
      </w:pPr>
      <w:r w:rsidRPr="0076768A">
        <w:rPr>
          <w:rFonts w:hint="eastAsia"/>
          <w:sz w:val="24"/>
        </w:rPr>
        <w:t>文中实验数据来自于</w:t>
      </w:r>
      <w:r w:rsidRPr="0076768A">
        <w:rPr>
          <w:rFonts w:hint="eastAsia"/>
          <w:sz w:val="24"/>
        </w:rPr>
        <w:t>UCI</w:t>
      </w:r>
      <w:r w:rsidRPr="0076768A">
        <w:rPr>
          <w:rFonts w:hint="eastAsia"/>
          <w:sz w:val="24"/>
        </w:rPr>
        <w:t>机器学习数据库，</w:t>
      </w:r>
      <w:r w:rsidR="005A491A" w:rsidRPr="0076768A">
        <w:rPr>
          <w:sz w:val="24"/>
        </w:rPr>
        <w:t>有些是多类标数据集</w:t>
      </w:r>
      <w:r w:rsidR="005A491A" w:rsidRPr="0076768A">
        <w:rPr>
          <w:rFonts w:hint="eastAsia"/>
          <w:sz w:val="24"/>
        </w:rPr>
        <w:t>，</w:t>
      </w:r>
      <w:r w:rsidR="005A491A" w:rsidRPr="0076768A">
        <w:rPr>
          <w:sz w:val="24"/>
        </w:rPr>
        <w:t>为了追求高的不平衡率</w:t>
      </w:r>
      <w:r w:rsidR="005A491A" w:rsidRPr="0076768A">
        <w:rPr>
          <w:rFonts w:hint="eastAsia"/>
          <w:sz w:val="24"/>
        </w:rPr>
        <w:t>，</w:t>
      </w:r>
      <w:r w:rsidR="005A491A" w:rsidRPr="0076768A">
        <w:rPr>
          <w:sz w:val="24"/>
        </w:rPr>
        <w:t>我们选中其中某一个类别为少数类</w:t>
      </w:r>
      <w:r w:rsidR="005A491A" w:rsidRPr="0076768A">
        <w:rPr>
          <w:rFonts w:hint="eastAsia"/>
          <w:sz w:val="24"/>
        </w:rPr>
        <w:t>，</w:t>
      </w:r>
      <w:r w:rsidR="005A491A" w:rsidRPr="0076768A">
        <w:rPr>
          <w:sz w:val="24"/>
        </w:rPr>
        <w:t>其余的样本均归为多数类</w:t>
      </w:r>
      <w:r w:rsidR="00C94ED0">
        <w:rPr>
          <w:rFonts w:hint="eastAsia"/>
          <w:sz w:val="24"/>
        </w:rPr>
        <w:t>。</w:t>
      </w:r>
    </w:p>
    <w:p w:rsidR="00C94ED0" w:rsidRPr="0076768A" w:rsidRDefault="00C94ED0" w:rsidP="006852FA">
      <w:pPr>
        <w:spacing w:line="300" w:lineRule="auto"/>
      </w:pPr>
      <w:r w:rsidRPr="0076768A">
        <w:rPr>
          <w:rFonts w:hint="eastAsia"/>
        </w:rPr>
        <w:t>表</w:t>
      </w:r>
      <w:r w:rsidRPr="0076768A">
        <w:rPr>
          <w:rFonts w:hint="eastAsia"/>
        </w:rPr>
        <w:t xml:space="preserve">1 </w:t>
      </w:r>
      <w:r w:rsidRPr="0076768A">
        <w:rPr>
          <w:rFonts w:hint="eastAsia"/>
        </w:rPr>
        <w:t>数据集描述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
        <w:gridCol w:w="2190"/>
        <w:gridCol w:w="1229"/>
        <w:gridCol w:w="978"/>
        <w:gridCol w:w="978"/>
        <w:gridCol w:w="978"/>
        <w:gridCol w:w="1223"/>
      </w:tblGrid>
      <w:tr w:rsidR="00C94ED0" w:rsidRPr="0076768A" w:rsidTr="009D3D75">
        <w:tc>
          <w:tcPr>
            <w:tcW w:w="439" w:type="pct"/>
            <w:tcBorders>
              <w:top w:val="single" w:sz="4" w:space="0" w:color="auto"/>
              <w:bottom w:val="single" w:sz="4" w:space="0" w:color="auto"/>
            </w:tcBorders>
          </w:tcPr>
          <w:p w:rsidR="00C94ED0" w:rsidRPr="0076768A" w:rsidRDefault="00C94ED0" w:rsidP="006852FA">
            <w:pPr>
              <w:spacing w:line="300" w:lineRule="auto"/>
              <w:jc w:val="center"/>
              <w:rPr>
                <w:sz w:val="24"/>
              </w:rPr>
            </w:pPr>
            <w:r>
              <w:rPr>
                <w:rFonts w:hint="eastAsia"/>
                <w:sz w:val="24"/>
              </w:rPr>
              <w:t>索引</w:t>
            </w:r>
          </w:p>
        </w:tc>
        <w:tc>
          <w:tcPr>
            <w:tcW w:w="1318" w:type="pct"/>
            <w:tcBorders>
              <w:top w:val="single" w:sz="4" w:space="0" w:color="auto"/>
              <w:bottom w:val="single" w:sz="4" w:space="0" w:color="auto"/>
            </w:tcBorders>
          </w:tcPr>
          <w:p w:rsidR="00C94ED0" w:rsidRPr="0076768A" w:rsidRDefault="00C94ED0" w:rsidP="006852FA">
            <w:pPr>
              <w:spacing w:line="300" w:lineRule="auto"/>
              <w:jc w:val="center"/>
              <w:rPr>
                <w:sz w:val="24"/>
              </w:rPr>
            </w:pPr>
            <w:r w:rsidRPr="0076768A">
              <w:rPr>
                <w:rFonts w:hint="eastAsia"/>
                <w:sz w:val="24"/>
              </w:rPr>
              <w:t>数据集</w:t>
            </w:r>
          </w:p>
        </w:tc>
        <w:tc>
          <w:tcPr>
            <w:tcW w:w="740" w:type="pct"/>
            <w:tcBorders>
              <w:top w:val="single" w:sz="4" w:space="0" w:color="auto"/>
              <w:bottom w:val="single" w:sz="4" w:space="0" w:color="auto"/>
            </w:tcBorders>
          </w:tcPr>
          <w:p w:rsidR="00C94ED0" w:rsidRPr="0076768A" w:rsidRDefault="00C94ED0" w:rsidP="006852FA">
            <w:pPr>
              <w:spacing w:line="300" w:lineRule="auto"/>
              <w:jc w:val="center"/>
              <w:rPr>
                <w:sz w:val="24"/>
              </w:rPr>
            </w:pPr>
            <w:r w:rsidRPr="0076768A">
              <w:rPr>
                <w:rFonts w:hint="eastAsia"/>
                <w:sz w:val="24"/>
              </w:rPr>
              <w:t>样本总数</w:t>
            </w:r>
          </w:p>
        </w:tc>
        <w:tc>
          <w:tcPr>
            <w:tcW w:w="589" w:type="pct"/>
            <w:tcBorders>
              <w:top w:val="single" w:sz="4" w:space="0" w:color="auto"/>
              <w:bottom w:val="single" w:sz="4" w:space="0" w:color="auto"/>
            </w:tcBorders>
          </w:tcPr>
          <w:p w:rsidR="00C94ED0" w:rsidRPr="0076768A" w:rsidRDefault="00C94ED0" w:rsidP="006852FA">
            <w:pPr>
              <w:spacing w:line="300" w:lineRule="auto"/>
              <w:jc w:val="center"/>
              <w:rPr>
                <w:sz w:val="24"/>
              </w:rPr>
            </w:pPr>
            <w:r w:rsidRPr="0076768A">
              <w:rPr>
                <w:rFonts w:hint="eastAsia"/>
                <w:sz w:val="24"/>
              </w:rPr>
              <w:t>属性数</w:t>
            </w:r>
          </w:p>
        </w:tc>
        <w:tc>
          <w:tcPr>
            <w:tcW w:w="589" w:type="pct"/>
            <w:tcBorders>
              <w:top w:val="single" w:sz="4" w:space="0" w:color="auto"/>
              <w:bottom w:val="single" w:sz="4" w:space="0" w:color="auto"/>
            </w:tcBorders>
          </w:tcPr>
          <w:p w:rsidR="00C94ED0" w:rsidRPr="0076768A" w:rsidRDefault="00C94ED0" w:rsidP="006852FA">
            <w:pPr>
              <w:spacing w:line="300" w:lineRule="auto"/>
              <w:jc w:val="center"/>
              <w:rPr>
                <w:sz w:val="24"/>
              </w:rPr>
            </w:pPr>
            <w:r w:rsidRPr="0076768A">
              <w:rPr>
                <w:rFonts w:hint="eastAsia"/>
                <w:sz w:val="24"/>
              </w:rPr>
              <w:t>少数类</w:t>
            </w:r>
          </w:p>
        </w:tc>
        <w:tc>
          <w:tcPr>
            <w:tcW w:w="589" w:type="pct"/>
            <w:tcBorders>
              <w:top w:val="single" w:sz="4" w:space="0" w:color="auto"/>
              <w:bottom w:val="single" w:sz="4" w:space="0" w:color="auto"/>
            </w:tcBorders>
          </w:tcPr>
          <w:p w:rsidR="00C94ED0" w:rsidRPr="0076768A" w:rsidRDefault="00C94ED0" w:rsidP="006852FA">
            <w:pPr>
              <w:spacing w:line="300" w:lineRule="auto"/>
              <w:jc w:val="center"/>
              <w:rPr>
                <w:sz w:val="24"/>
              </w:rPr>
            </w:pPr>
            <w:r w:rsidRPr="0076768A">
              <w:rPr>
                <w:rFonts w:hint="eastAsia"/>
                <w:sz w:val="24"/>
              </w:rPr>
              <w:t>多数类</w:t>
            </w:r>
          </w:p>
        </w:tc>
        <w:tc>
          <w:tcPr>
            <w:tcW w:w="737" w:type="pct"/>
            <w:tcBorders>
              <w:top w:val="single" w:sz="4" w:space="0" w:color="auto"/>
              <w:bottom w:val="single" w:sz="4" w:space="0" w:color="auto"/>
            </w:tcBorders>
          </w:tcPr>
          <w:p w:rsidR="00C94ED0" w:rsidRPr="0076768A" w:rsidRDefault="00C94ED0" w:rsidP="006852FA">
            <w:pPr>
              <w:spacing w:line="300" w:lineRule="auto"/>
              <w:jc w:val="center"/>
              <w:rPr>
                <w:sz w:val="24"/>
              </w:rPr>
            </w:pPr>
            <w:r w:rsidRPr="0076768A">
              <w:rPr>
                <w:rFonts w:hint="eastAsia"/>
                <w:sz w:val="24"/>
              </w:rPr>
              <w:t>不平衡率</w:t>
            </w:r>
          </w:p>
        </w:tc>
      </w:tr>
      <w:tr w:rsidR="00C94ED0" w:rsidRPr="0076768A" w:rsidTr="009D3D75">
        <w:tc>
          <w:tcPr>
            <w:tcW w:w="439" w:type="pct"/>
            <w:tcBorders>
              <w:top w:val="single" w:sz="4" w:space="0" w:color="auto"/>
            </w:tcBorders>
          </w:tcPr>
          <w:p w:rsidR="00C94ED0" w:rsidRDefault="00C94ED0" w:rsidP="006852FA">
            <w:pPr>
              <w:spacing w:line="300" w:lineRule="auto"/>
              <w:jc w:val="center"/>
              <w:rPr>
                <w:sz w:val="24"/>
              </w:rPr>
            </w:pPr>
            <w:r>
              <w:rPr>
                <w:rFonts w:hint="eastAsia"/>
                <w:sz w:val="24"/>
              </w:rPr>
              <w:t>1</w:t>
            </w:r>
          </w:p>
        </w:tc>
        <w:tc>
          <w:tcPr>
            <w:tcW w:w="1318" w:type="pct"/>
            <w:tcBorders>
              <w:top w:val="single" w:sz="4" w:space="0" w:color="auto"/>
            </w:tcBorders>
          </w:tcPr>
          <w:p w:rsidR="00C94ED0" w:rsidRPr="0076768A" w:rsidRDefault="00C94ED0" w:rsidP="006852FA">
            <w:pPr>
              <w:spacing w:line="300" w:lineRule="auto"/>
              <w:jc w:val="center"/>
              <w:rPr>
                <w:sz w:val="24"/>
              </w:rPr>
            </w:pPr>
            <w:r>
              <w:rPr>
                <w:sz w:val="24"/>
              </w:rPr>
              <w:t>breast-w</w:t>
            </w:r>
          </w:p>
        </w:tc>
        <w:tc>
          <w:tcPr>
            <w:tcW w:w="740" w:type="pct"/>
            <w:tcBorders>
              <w:top w:val="single" w:sz="4" w:space="0" w:color="auto"/>
            </w:tcBorders>
          </w:tcPr>
          <w:p w:rsidR="00C94ED0" w:rsidRPr="0076768A" w:rsidRDefault="00C94ED0" w:rsidP="006852FA">
            <w:pPr>
              <w:spacing w:line="300" w:lineRule="auto"/>
              <w:jc w:val="center"/>
              <w:rPr>
                <w:sz w:val="24"/>
              </w:rPr>
            </w:pPr>
            <w:r>
              <w:rPr>
                <w:rFonts w:hint="eastAsia"/>
                <w:sz w:val="24"/>
              </w:rPr>
              <w:t>699</w:t>
            </w:r>
          </w:p>
        </w:tc>
        <w:tc>
          <w:tcPr>
            <w:tcW w:w="589" w:type="pct"/>
            <w:tcBorders>
              <w:top w:val="single" w:sz="4" w:space="0" w:color="auto"/>
            </w:tcBorders>
          </w:tcPr>
          <w:p w:rsidR="00C94ED0" w:rsidRPr="0076768A" w:rsidRDefault="00C94ED0" w:rsidP="006852FA">
            <w:pPr>
              <w:spacing w:line="300" w:lineRule="auto"/>
              <w:jc w:val="center"/>
              <w:rPr>
                <w:sz w:val="24"/>
              </w:rPr>
            </w:pPr>
            <w:r>
              <w:rPr>
                <w:rFonts w:hint="eastAsia"/>
                <w:sz w:val="24"/>
              </w:rPr>
              <w:t>9</w:t>
            </w:r>
          </w:p>
        </w:tc>
        <w:tc>
          <w:tcPr>
            <w:tcW w:w="589" w:type="pct"/>
            <w:tcBorders>
              <w:top w:val="single" w:sz="4" w:space="0" w:color="auto"/>
            </w:tcBorders>
          </w:tcPr>
          <w:p w:rsidR="00C94ED0" w:rsidRPr="0076768A" w:rsidRDefault="00C94ED0" w:rsidP="006852FA">
            <w:pPr>
              <w:spacing w:line="300" w:lineRule="auto"/>
              <w:jc w:val="center"/>
              <w:rPr>
                <w:sz w:val="24"/>
              </w:rPr>
            </w:pPr>
            <w:r>
              <w:rPr>
                <w:rFonts w:hint="eastAsia"/>
                <w:sz w:val="24"/>
              </w:rPr>
              <w:t>241</w:t>
            </w:r>
          </w:p>
        </w:tc>
        <w:tc>
          <w:tcPr>
            <w:tcW w:w="589" w:type="pct"/>
            <w:tcBorders>
              <w:top w:val="single" w:sz="4" w:space="0" w:color="auto"/>
            </w:tcBorders>
          </w:tcPr>
          <w:p w:rsidR="00C94ED0" w:rsidRPr="0076768A" w:rsidRDefault="00C94ED0" w:rsidP="006852FA">
            <w:pPr>
              <w:spacing w:line="300" w:lineRule="auto"/>
              <w:jc w:val="center"/>
              <w:rPr>
                <w:sz w:val="24"/>
              </w:rPr>
            </w:pPr>
            <w:r>
              <w:rPr>
                <w:rFonts w:hint="eastAsia"/>
                <w:sz w:val="24"/>
              </w:rPr>
              <w:t>485</w:t>
            </w:r>
          </w:p>
        </w:tc>
        <w:tc>
          <w:tcPr>
            <w:tcW w:w="737" w:type="pct"/>
            <w:tcBorders>
              <w:top w:val="single" w:sz="4" w:space="0" w:color="auto"/>
            </w:tcBorders>
          </w:tcPr>
          <w:p w:rsidR="00C94ED0" w:rsidRPr="0076768A" w:rsidRDefault="00C94ED0" w:rsidP="006852FA">
            <w:pPr>
              <w:spacing w:line="300" w:lineRule="auto"/>
              <w:jc w:val="center"/>
              <w:rPr>
                <w:sz w:val="24"/>
              </w:rPr>
            </w:pPr>
            <w:r>
              <w:rPr>
                <w:rFonts w:hint="eastAsia"/>
                <w:sz w:val="24"/>
              </w:rPr>
              <w:t>1.90</w:t>
            </w:r>
          </w:p>
        </w:tc>
      </w:tr>
      <w:tr w:rsidR="00C94ED0" w:rsidRPr="0076768A" w:rsidTr="009D3D75">
        <w:tc>
          <w:tcPr>
            <w:tcW w:w="439" w:type="pct"/>
          </w:tcPr>
          <w:p w:rsidR="00C94ED0" w:rsidRDefault="00C94ED0" w:rsidP="006852FA">
            <w:pPr>
              <w:spacing w:line="300" w:lineRule="auto"/>
              <w:jc w:val="center"/>
              <w:rPr>
                <w:sz w:val="24"/>
              </w:rPr>
            </w:pPr>
            <w:r>
              <w:rPr>
                <w:rFonts w:hint="eastAsia"/>
                <w:sz w:val="24"/>
              </w:rPr>
              <w:t>2</w:t>
            </w:r>
          </w:p>
        </w:tc>
        <w:tc>
          <w:tcPr>
            <w:tcW w:w="1318" w:type="pct"/>
          </w:tcPr>
          <w:p w:rsidR="00C94ED0" w:rsidRPr="0076768A" w:rsidRDefault="00C94ED0" w:rsidP="006852FA">
            <w:pPr>
              <w:spacing w:line="300" w:lineRule="auto"/>
              <w:jc w:val="center"/>
              <w:rPr>
                <w:sz w:val="24"/>
              </w:rPr>
            </w:pPr>
            <w:r w:rsidRPr="005F4211">
              <w:rPr>
                <w:rFonts w:hint="eastAsia"/>
                <w:sz w:val="24"/>
                <w:highlight w:val="yellow"/>
              </w:rPr>
              <w:t>vehicle</w:t>
            </w:r>
          </w:p>
        </w:tc>
        <w:tc>
          <w:tcPr>
            <w:tcW w:w="740" w:type="pct"/>
          </w:tcPr>
          <w:p w:rsidR="00C94ED0" w:rsidRPr="0076768A" w:rsidRDefault="00C94ED0" w:rsidP="006852FA">
            <w:pPr>
              <w:spacing w:line="300" w:lineRule="auto"/>
              <w:jc w:val="center"/>
              <w:rPr>
                <w:sz w:val="24"/>
              </w:rPr>
            </w:pPr>
            <w:r>
              <w:rPr>
                <w:rFonts w:hint="eastAsia"/>
                <w:sz w:val="24"/>
              </w:rPr>
              <w:t>846</w:t>
            </w:r>
          </w:p>
        </w:tc>
        <w:tc>
          <w:tcPr>
            <w:tcW w:w="589" w:type="pct"/>
          </w:tcPr>
          <w:p w:rsidR="00C94ED0" w:rsidRPr="0076768A" w:rsidRDefault="00C94ED0" w:rsidP="006852FA">
            <w:pPr>
              <w:spacing w:line="300" w:lineRule="auto"/>
              <w:jc w:val="center"/>
              <w:rPr>
                <w:sz w:val="24"/>
              </w:rPr>
            </w:pPr>
            <w:r>
              <w:rPr>
                <w:rFonts w:hint="eastAsia"/>
                <w:sz w:val="24"/>
              </w:rPr>
              <w:t>18</w:t>
            </w:r>
          </w:p>
        </w:tc>
        <w:tc>
          <w:tcPr>
            <w:tcW w:w="589" w:type="pct"/>
          </w:tcPr>
          <w:p w:rsidR="00C94ED0" w:rsidRPr="0076768A" w:rsidRDefault="00C94ED0" w:rsidP="006852FA">
            <w:pPr>
              <w:spacing w:line="300" w:lineRule="auto"/>
              <w:jc w:val="center"/>
              <w:rPr>
                <w:sz w:val="24"/>
              </w:rPr>
            </w:pPr>
            <w:r>
              <w:rPr>
                <w:sz w:val="24"/>
              </w:rPr>
              <w:t>199</w:t>
            </w:r>
          </w:p>
        </w:tc>
        <w:tc>
          <w:tcPr>
            <w:tcW w:w="589" w:type="pct"/>
          </w:tcPr>
          <w:p w:rsidR="00C94ED0" w:rsidRPr="0076768A" w:rsidRDefault="00C94ED0" w:rsidP="006852FA">
            <w:pPr>
              <w:spacing w:line="300" w:lineRule="auto"/>
              <w:jc w:val="center"/>
              <w:rPr>
                <w:sz w:val="24"/>
              </w:rPr>
            </w:pPr>
            <w:r>
              <w:rPr>
                <w:sz w:val="24"/>
              </w:rPr>
              <w:t>647</w:t>
            </w:r>
          </w:p>
        </w:tc>
        <w:tc>
          <w:tcPr>
            <w:tcW w:w="737" w:type="pct"/>
          </w:tcPr>
          <w:p w:rsidR="00C94ED0" w:rsidRPr="0076768A" w:rsidRDefault="00C94ED0" w:rsidP="006852FA">
            <w:pPr>
              <w:spacing w:line="300" w:lineRule="auto"/>
              <w:jc w:val="center"/>
              <w:rPr>
                <w:sz w:val="24"/>
              </w:rPr>
            </w:pPr>
            <w:r>
              <w:rPr>
                <w:sz w:val="24"/>
              </w:rPr>
              <w:t>3.25</w:t>
            </w:r>
          </w:p>
        </w:tc>
      </w:tr>
      <w:tr w:rsidR="009D3D75" w:rsidRPr="0076768A" w:rsidTr="009D3D75">
        <w:tc>
          <w:tcPr>
            <w:tcW w:w="439" w:type="pct"/>
          </w:tcPr>
          <w:p w:rsidR="009D3D75" w:rsidRDefault="009D3D75" w:rsidP="006852FA">
            <w:pPr>
              <w:spacing w:line="300" w:lineRule="auto"/>
              <w:jc w:val="center"/>
              <w:rPr>
                <w:rFonts w:hint="eastAsia"/>
                <w:sz w:val="24"/>
              </w:rPr>
            </w:pPr>
            <w:r>
              <w:rPr>
                <w:rFonts w:hint="eastAsia"/>
                <w:sz w:val="24"/>
              </w:rPr>
              <w:t>3</w:t>
            </w:r>
          </w:p>
        </w:tc>
        <w:tc>
          <w:tcPr>
            <w:tcW w:w="1318" w:type="pct"/>
          </w:tcPr>
          <w:p w:rsidR="009D3D75" w:rsidRDefault="009D3D75" w:rsidP="006852FA">
            <w:pPr>
              <w:spacing w:line="300" w:lineRule="auto"/>
              <w:jc w:val="center"/>
              <w:rPr>
                <w:sz w:val="24"/>
              </w:rPr>
            </w:pPr>
            <w:r>
              <w:rPr>
                <w:sz w:val="24"/>
              </w:rPr>
              <w:t>Sati</w:t>
            </w:r>
            <w:bookmarkStart w:id="3" w:name="_GoBack"/>
            <w:bookmarkEnd w:id="3"/>
            <w:r>
              <w:rPr>
                <w:sz w:val="24"/>
              </w:rPr>
              <w:t>mage</w:t>
            </w:r>
          </w:p>
        </w:tc>
        <w:tc>
          <w:tcPr>
            <w:tcW w:w="740" w:type="pct"/>
          </w:tcPr>
          <w:p w:rsidR="009D3D75" w:rsidRDefault="009D3D75" w:rsidP="006852FA">
            <w:pPr>
              <w:spacing w:line="300" w:lineRule="auto"/>
              <w:jc w:val="center"/>
              <w:rPr>
                <w:rFonts w:hint="eastAsia"/>
                <w:sz w:val="24"/>
              </w:rPr>
            </w:pPr>
            <w:r>
              <w:rPr>
                <w:rFonts w:hint="eastAsia"/>
                <w:sz w:val="24"/>
              </w:rPr>
              <w:t>6435</w:t>
            </w:r>
          </w:p>
        </w:tc>
        <w:tc>
          <w:tcPr>
            <w:tcW w:w="589" w:type="pct"/>
          </w:tcPr>
          <w:p w:rsidR="009D3D75" w:rsidRDefault="009D3D75" w:rsidP="006852FA">
            <w:pPr>
              <w:spacing w:line="300" w:lineRule="auto"/>
              <w:jc w:val="center"/>
              <w:rPr>
                <w:rFonts w:hint="eastAsia"/>
                <w:sz w:val="24"/>
              </w:rPr>
            </w:pPr>
            <w:r>
              <w:rPr>
                <w:rFonts w:hint="eastAsia"/>
                <w:sz w:val="24"/>
              </w:rPr>
              <w:t>36</w:t>
            </w:r>
          </w:p>
        </w:tc>
        <w:tc>
          <w:tcPr>
            <w:tcW w:w="589" w:type="pct"/>
          </w:tcPr>
          <w:p w:rsidR="009D3D75" w:rsidRDefault="009D3D75" w:rsidP="006852FA">
            <w:pPr>
              <w:spacing w:line="300" w:lineRule="auto"/>
              <w:jc w:val="center"/>
              <w:rPr>
                <w:rFonts w:hint="eastAsia"/>
                <w:sz w:val="24"/>
              </w:rPr>
            </w:pPr>
            <w:r>
              <w:rPr>
                <w:rFonts w:hint="eastAsia"/>
                <w:sz w:val="24"/>
              </w:rPr>
              <w:t>626</w:t>
            </w:r>
          </w:p>
        </w:tc>
        <w:tc>
          <w:tcPr>
            <w:tcW w:w="589" w:type="pct"/>
          </w:tcPr>
          <w:p w:rsidR="009D3D75" w:rsidRDefault="009D3D75" w:rsidP="006852FA">
            <w:pPr>
              <w:spacing w:line="300" w:lineRule="auto"/>
              <w:jc w:val="center"/>
              <w:rPr>
                <w:rFonts w:hint="eastAsia"/>
                <w:sz w:val="24"/>
              </w:rPr>
            </w:pPr>
            <w:r>
              <w:rPr>
                <w:rFonts w:hint="eastAsia"/>
                <w:sz w:val="24"/>
              </w:rPr>
              <w:t>5803</w:t>
            </w:r>
          </w:p>
        </w:tc>
        <w:tc>
          <w:tcPr>
            <w:tcW w:w="737" w:type="pct"/>
          </w:tcPr>
          <w:p w:rsidR="009D3D75" w:rsidRDefault="009D3D75" w:rsidP="006852FA">
            <w:pPr>
              <w:spacing w:line="300" w:lineRule="auto"/>
              <w:jc w:val="center"/>
              <w:rPr>
                <w:rFonts w:hint="eastAsia"/>
                <w:sz w:val="24"/>
              </w:rPr>
            </w:pPr>
            <w:r>
              <w:rPr>
                <w:rFonts w:hint="eastAsia"/>
                <w:sz w:val="24"/>
              </w:rPr>
              <w:t>9.27</w:t>
            </w:r>
          </w:p>
        </w:tc>
      </w:tr>
      <w:tr w:rsidR="00C94ED0" w:rsidRPr="0076768A" w:rsidTr="009D3D75">
        <w:tc>
          <w:tcPr>
            <w:tcW w:w="439" w:type="pct"/>
          </w:tcPr>
          <w:p w:rsidR="00C94ED0" w:rsidRDefault="009D3D75" w:rsidP="006852FA">
            <w:pPr>
              <w:spacing w:line="300" w:lineRule="auto"/>
              <w:jc w:val="center"/>
              <w:rPr>
                <w:sz w:val="24"/>
              </w:rPr>
            </w:pPr>
            <w:r>
              <w:rPr>
                <w:sz w:val="24"/>
              </w:rPr>
              <w:lastRenderedPageBreak/>
              <w:t>4</w:t>
            </w:r>
          </w:p>
        </w:tc>
        <w:tc>
          <w:tcPr>
            <w:tcW w:w="1318" w:type="pct"/>
          </w:tcPr>
          <w:p w:rsidR="00C94ED0" w:rsidRPr="0076768A" w:rsidRDefault="00C94ED0" w:rsidP="006852FA">
            <w:pPr>
              <w:spacing w:line="300" w:lineRule="auto"/>
              <w:jc w:val="center"/>
              <w:rPr>
                <w:sz w:val="24"/>
              </w:rPr>
            </w:pPr>
            <w:r w:rsidRPr="005F4211">
              <w:rPr>
                <w:sz w:val="24"/>
                <w:highlight w:val="yellow"/>
              </w:rPr>
              <w:t>segment-challenge</w:t>
            </w:r>
          </w:p>
        </w:tc>
        <w:tc>
          <w:tcPr>
            <w:tcW w:w="740" w:type="pct"/>
          </w:tcPr>
          <w:p w:rsidR="00C94ED0" w:rsidRPr="0076768A" w:rsidRDefault="00C94ED0" w:rsidP="006852FA">
            <w:pPr>
              <w:spacing w:line="300" w:lineRule="auto"/>
              <w:jc w:val="center"/>
              <w:rPr>
                <w:sz w:val="24"/>
              </w:rPr>
            </w:pPr>
            <w:r>
              <w:rPr>
                <w:rFonts w:hint="eastAsia"/>
                <w:sz w:val="24"/>
              </w:rPr>
              <w:t>1500</w:t>
            </w:r>
          </w:p>
        </w:tc>
        <w:tc>
          <w:tcPr>
            <w:tcW w:w="589" w:type="pct"/>
          </w:tcPr>
          <w:p w:rsidR="00C94ED0" w:rsidRPr="0076768A" w:rsidRDefault="00C94ED0" w:rsidP="006852FA">
            <w:pPr>
              <w:spacing w:line="300" w:lineRule="auto"/>
              <w:jc w:val="center"/>
              <w:rPr>
                <w:sz w:val="24"/>
              </w:rPr>
            </w:pPr>
            <w:r>
              <w:rPr>
                <w:rFonts w:hint="eastAsia"/>
                <w:sz w:val="24"/>
              </w:rPr>
              <w:t>19</w:t>
            </w:r>
          </w:p>
        </w:tc>
        <w:tc>
          <w:tcPr>
            <w:tcW w:w="589" w:type="pct"/>
          </w:tcPr>
          <w:p w:rsidR="00C94ED0" w:rsidRPr="0076768A" w:rsidRDefault="00C94ED0" w:rsidP="006852FA">
            <w:pPr>
              <w:spacing w:line="300" w:lineRule="auto"/>
              <w:jc w:val="center"/>
              <w:rPr>
                <w:sz w:val="24"/>
              </w:rPr>
            </w:pPr>
            <w:r>
              <w:rPr>
                <w:rFonts w:hint="eastAsia"/>
                <w:sz w:val="24"/>
              </w:rPr>
              <w:t>205</w:t>
            </w:r>
          </w:p>
        </w:tc>
        <w:tc>
          <w:tcPr>
            <w:tcW w:w="589" w:type="pct"/>
          </w:tcPr>
          <w:p w:rsidR="00C94ED0" w:rsidRPr="0076768A" w:rsidRDefault="00C94ED0" w:rsidP="006852FA">
            <w:pPr>
              <w:spacing w:line="300" w:lineRule="auto"/>
              <w:jc w:val="center"/>
              <w:rPr>
                <w:sz w:val="24"/>
              </w:rPr>
            </w:pPr>
            <w:r>
              <w:rPr>
                <w:rFonts w:hint="eastAsia"/>
                <w:sz w:val="24"/>
              </w:rPr>
              <w:t>1295</w:t>
            </w:r>
          </w:p>
        </w:tc>
        <w:tc>
          <w:tcPr>
            <w:tcW w:w="737" w:type="pct"/>
          </w:tcPr>
          <w:p w:rsidR="00C94ED0" w:rsidRPr="0076768A" w:rsidRDefault="00C94ED0" w:rsidP="006852FA">
            <w:pPr>
              <w:spacing w:line="300" w:lineRule="auto"/>
              <w:jc w:val="center"/>
              <w:rPr>
                <w:sz w:val="24"/>
              </w:rPr>
            </w:pPr>
            <w:r>
              <w:rPr>
                <w:rFonts w:hint="eastAsia"/>
                <w:sz w:val="24"/>
              </w:rPr>
              <w:t>6.32</w:t>
            </w:r>
          </w:p>
        </w:tc>
      </w:tr>
      <w:tr w:rsidR="00C94ED0" w:rsidRPr="0076768A" w:rsidTr="009D3D75">
        <w:tc>
          <w:tcPr>
            <w:tcW w:w="439" w:type="pct"/>
          </w:tcPr>
          <w:p w:rsidR="00C94ED0" w:rsidRDefault="009D3D75" w:rsidP="006852FA">
            <w:pPr>
              <w:spacing w:line="300" w:lineRule="auto"/>
              <w:jc w:val="center"/>
              <w:rPr>
                <w:sz w:val="24"/>
              </w:rPr>
            </w:pPr>
            <w:r>
              <w:rPr>
                <w:sz w:val="24"/>
              </w:rPr>
              <w:t>5</w:t>
            </w:r>
          </w:p>
        </w:tc>
        <w:tc>
          <w:tcPr>
            <w:tcW w:w="1318" w:type="pct"/>
          </w:tcPr>
          <w:p w:rsidR="00C94ED0" w:rsidRDefault="00C94ED0" w:rsidP="006852FA">
            <w:pPr>
              <w:spacing w:line="300" w:lineRule="auto"/>
              <w:jc w:val="center"/>
              <w:rPr>
                <w:sz w:val="24"/>
              </w:rPr>
            </w:pPr>
            <w:r w:rsidRPr="005F4211">
              <w:rPr>
                <w:sz w:val="24"/>
                <w:highlight w:val="yellow"/>
              </w:rPr>
              <w:t>Diabetes</w:t>
            </w:r>
          </w:p>
        </w:tc>
        <w:tc>
          <w:tcPr>
            <w:tcW w:w="740" w:type="pct"/>
          </w:tcPr>
          <w:p w:rsidR="00C94ED0" w:rsidRDefault="00C94ED0" w:rsidP="006852FA">
            <w:pPr>
              <w:spacing w:line="300" w:lineRule="auto"/>
              <w:jc w:val="center"/>
              <w:rPr>
                <w:sz w:val="24"/>
              </w:rPr>
            </w:pPr>
            <w:r>
              <w:rPr>
                <w:rFonts w:hint="eastAsia"/>
                <w:sz w:val="24"/>
              </w:rPr>
              <w:t>768</w:t>
            </w:r>
          </w:p>
        </w:tc>
        <w:tc>
          <w:tcPr>
            <w:tcW w:w="589" w:type="pct"/>
          </w:tcPr>
          <w:p w:rsidR="00C94ED0" w:rsidRDefault="00C94ED0" w:rsidP="006852FA">
            <w:pPr>
              <w:spacing w:line="300" w:lineRule="auto"/>
              <w:jc w:val="center"/>
              <w:rPr>
                <w:sz w:val="24"/>
              </w:rPr>
            </w:pPr>
            <w:r>
              <w:rPr>
                <w:rFonts w:hint="eastAsia"/>
                <w:sz w:val="24"/>
              </w:rPr>
              <w:t>8</w:t>
            </w:r>
          </w:p>
        </w:tc>
        <w:tc>
          <w:tcPr>
            <w:tcW w:w="589" w:type="pct"/>
          </w:tcPr>
          <w:p w:rsidR="00C94ED0" w:rsidRDefault="00C94ED0" w:rsidP="006852FA">
            <w:pPr>
              <w:spacing w:line="300" w:lineRule="auto"/>
              <w:jc w:val="center"/>
              <w:rPr>
                <w:sz w:val="24"/>
              </w:rPr>
            </w:pPr>
            <w:r>
              <w:rPr>
                <w:rFonts w:hint="eastAsia"/>
                <w:sz w:val="24"/>
              </w:rPr>
              <w:t>268</w:t>
            </w:r>
          </w:p>
        </w:tc>
        <w:tc>
          <w:tcPr>
            <w:tcW w:w="589" w:type="pct"/>
          </w:tcPr>
          <w:p w:rsidR="00C94ED0" w:rsidRDefault="00C94ED0" w:rsidP="006852FA">
            <w:pPr>
              <w:spacing w:line="300" w:lineRule="auto"/>
              <w:jc w:val="center"/>
              <w:rPr>
                <w:sz w:val="24"/>
              </w:rPr>
            </w:pPr>
            <w:r>
              <w:rPr>
                <w:rFonts w:hint="eastAsia"/>
                <w:sz w:val="24"/>
              </w:rPr>
              <w:t>500</w:t>
            </w:r>
          </w:p>
        </w:tc>
        <w:tc>
          <w:tcPr>
            <w:tcW w:w="737" w:type="pct"/>
          </w:tcPr>
          <w:p w:rsidR="00C94ED0" w:rsidRDefault="00C94ED0" w:rsidP="006852FA">
            <w:pPr>
              <w:spacing w:line="300" w:lineRule="auto"/>
              <w:jc w:val="center"/>
              <w:rPr>
                <w:sz w:val="24"/>
              </w:rPr>
            </w:pPr>
            <w:r>
              <w:rPr>
                <w:rFonts w:hint="eastAsia"/>
                <w:sz w:val="24"/>
              </w:rPr>
              <w:t>1.87</w:t>
            </w:r>
          </w:p>
        </w:tc>
      </w:tr>
      <w:tr w:rsidR="00C94ED0" w:rsidRPr="0076768A" w:rsidTr="009D3D75">
        <w:tc>
          <w:tcPr>
            <w:tcW w:w="439" w:type="pct"/>
          </w:tcPr>
          <w:p w:rsidR="00C94ED0" w:rsidRDefault="009D3D75" w:rsidP="006852FA">
            <w:pPr>
              <w:spacing w:line="300" w:lineRule="auto"/>
              <w:jc w:val="center"/>
              <w:rPr>
                <w:sz w:val="24"/>
              </w:rPr>
            </w:pPr>
            <w:r>
              <w:rPr>
                <w:rFonts w:hint="eastAsia"/>
                <w:sz w:val="24"/>
              </w:rPr>
              <w:t>6</w:t>
            </w:r>
          </w:p>
        </w:tc>
        <w:tc>
          <w:tcPr>
            <w:tcW w:w="1318" w:type="pct"/>
          </w:tcPr>
          <w:p w:rsidR="00C94ED0" w:rsidRDefault="00C94ED0" w:rsidP="006852FA">
            <w:pPr>
              <w:spacing w:line="300" w:lineRule="auto"/>
              <w:jc w:val="center"/>
              <w:rPr>
                <w:sz w:val="24"/>
              </w:rPr>
            </w:pPr>
            <w:r w:rsidRPr="005F4211">
              <w:rPr>
                <w:sz w:val="24"/>
                <w:highlight w:val="yellow"/>
              </w:rPr>
              <w:t>Ionosphere</w:t>
            </w:r>
          </w:p>
        </w:tc>
        <w:tc>
          <w:tcPr>
            <w:tcW w:w="740" w:type="pct"/>
          </w:tcPr>
          <w:p w:rsidR="00C94ED0" w:rsidRDefault="00C94ED0" w:rsidP="006852FA">
            <w:pPr>
              <w:spacing w:line="300" w:lineRule="auto"/>
              <w:jc w:val="center"/>
              <w:rPr>
                <w:sz w:val="24"/>
              </w:rPr>
            </w:pPr>
            <w:r>
              <w:rPr>
                <w:rFonts w:hint="eastAsia"/>
                <w:sz w:val="24"/>
              </w:rPr>
              <w:t>351</w:t>
            </w:r>
          </w:p>
        </w:tc>
        <w:tc>
          <w:tcPr>
            <w:tcW w:w="589" w:type="pct"/>
          </w:tcPr>
          <w:p w:rsidR="00C94ED0" w:rsidRDefault="00C94ED0" w:rsidP="006852FA">
            <w:pPr>
              <w:spacing w:line="300" w:lineRule="auto"/>
              <w:jc w:val="center"/>
              <w:rPr>
                <w:sz w:val="24"/>
              </w:rPr>
            </w:pPr>
            <w:r>
              <w:rPr>
                <w:rFonts w:hint="eastAsia"/>
                <w:sz w:val="24"/>
              </w:rPr>
              <w:t>34</w:t>
            </w:r>
          </w:p>
        </w:tc>
        <w:tc>
          <w:tcPr>
            <w:tcW w:w="589" w:type="pct"/>
          </w:tcPr>
          <w:p w:rsidR="00C94ED0" w:rsidRDefault="00C94ED0" w:rsidP="006852FA">
            <w:pPr>
              <w:spacing w:line="300" w:lineRule="auto"/>
              <w:jc w:val="center"/>
              <w:rPr>
                <w:sz w:val="24"/>
              </w:rPr>
            </w:pPr>
            <w:r>
              <w:rPr>
                <w:rFonts w:hint="eastAsia"/>
                <w:sz w:val="24"/>
              </w:rPr>
              <w:t>126</w:t>
            </w:r>
          </w:p>
        </w:tc>
        <w:tc>
          <w:tcPr>
            <w:tcW w:w="589" w:type="pct"/>
          </w:tcPr>
          <w:p w:rsidR="00C94ED0" w:rsidRDefault="00C94ED0" w:rsidP="006852FA">
            <w:pPr>
              <w:spacing w:line="300" w:lineRule="auto"/>
              <w:jc w:val="center"/>
              <w:rPr>
                <w:sz w:val="24"/>
              </w:rPr>
            </w:pPr>
            <w:r>
              <w:rPr>
                <w:rFonts w:hint="eastAsia"/>
                <w:sz w:val="24"/>
              </w:rPr>
              <w:t>225</w:t>
            </w:r>
          </w:p>
        </w:tc>
        <w:tc>
          <w:tcPr>
            <w:tcW w:w="737" w:type="pct"/>
          </w:tcPr>
          <w:p w:rsidR="00C94ED0" w:rsidRDefault="00C94ED0" w:rsidP="006852FA">
            <w:pPr>
              <w:spacing w:line="300" w:lineRule="auto"/>
              <w:jc w:val="center"/>
              <w:rPr>
                <w:sz w:val="24"/>
              </w:rPr>
            </w:pPr>
            <w:r>
              <w:rPr>
                <w:rFonts w:hint="eastAsia"/>
                <w:sz w:val="24"/>
              </w:rPr>
              <w:t>1.79</w:t>
            </w:r>
          </w:p>
        </w:tc>
      </w:tr>
    </w:tbl>
    <w:p w:rsidR="00C94ED0" w:rsidRDefault="00C94ED0" w:rsidP="006852FA">
      <w:pPr>
        <w:spacing w:line="300" w:lineRule="auto"/>
        <w:rPr>
          <w:sz w:val="24"/>
        </w:rPr>
      </w:pPr>
    </w:p>
    <w:p w:rsidR="00C94ED0" w:rsidRPr="0076768A" w:rsidRDefault="00C94ED0" w:rsidP="006852FA">
      <w:pPr>
        <w:spacing w:line="300" w:lineRule="auto"/>
        <w:rPr>
          <w:sz w:val="24"/>
        </w:rPr>
      </w:pPr>
      <w:r w:rsidRPr="0076768A">
        <w:rPr>
          <w:rFonts w:hint="eastAsia"/>
          <w:sz w:val="24"/>
        </w:rPr>
        <w:t>数据预处理</w:t>
      </w:r>
    </w:p>
    <w:p w:rsidR="005A491A" w:rsidRDefault="005A491A" w:rsidP="006852FA">
      <w:pPr>
        <w:spacing w:line="300" w:lineRule="auto"/>
        <w:rPr>
          <w:sz w:val="24"/>
        </w:rPr>
      </w:pPr>
      <w:r w:rsidRPr="0076768A">
        <w:rPr>
          <w:sz w:val="24"/>
        </w:rPr>
        <w:t>数据集中存在着值缺失的情况</w:t>
      </w:r>
      <w:r w:rsidRPr="0076768A">
        <w:rPr>
          <w:rFonts w:hint="eastAsia"/>
          <w:sz w:val="24"/>
        </w:rPr>
        <w:t>，</w:t>
      </w:r>
      <w:r w:rsidRPr="0076768A">
        <w:rPr>
          <w:sz w:val="24"/>
        </w:rPr>
        <w:t>为了保证数据集的完整性</w:t>
      </w:r>
      <w:r w:rsidRPr="0076768A">
        <w:rPr>
          <w:rFonts w:hint="eastAsia"/>
          <w:sz w:val="24"/>
        </w:rPr>
        <w:t>，</w:t>
      </w:r>
      <w:r w:rsidRPr="0076768A">
        <w:rPr>
          <w:sz w:val="24"/>
        </w:rPr>
        <w:t>我们使用最频繁出现的属性值作为该缺失属性的补充结果</w:t>
      </w:r>
      <w:r w:rsidRPr="0076768A">
        <w:rPr>
          <w:rFonts w:hint="eastAsia"/>
          <w:sz w:val="24"/>
        </w:rPr>
        <w:t>。</w:t>
      </w:r>
      <w:r w:rsidRPr="0076768A">
        <w:rPr>
          <w:sz w:val="24"/>
        </w:rPr>
        <w:t>针对属性值未在某个范围内的数据集</w:t>
      </w:r>
      <w:r w:rsidRPr="0076768A">
        <w:rPr>
          <w:rFonts w:hint="eastAsia"/>
          <w:sz w:val="24"/>
        </w:rPr>
        <w:t>，</w:t>
      </w:r>
      <w:r w:rsidRPr="0076768A">
        <w:rPr>
          <w:sz w:val="24"/>
        </w:rPr>
        <w:t>我们采用了归一化</w:t>
      </w:r>
      <w:r w:rsidRPr="0076768A">
        <w:rPr>
          <w:rFonts w:hint="eastAsia"/>
          <w:sz w:val="24"/>
        </w:rPr>
        <w:t>，</w:t>
      </w:r>
      <w:r w:rsidRPr="0076768A">
        <w:rPr>
          <w:sz w:val="24"/>
        </w:rPr>
        <w:t>将其进行缩放</w:t>
      </w:r>
      <w:r w:rsidRPr="0076768A">
        <w:rPr>
          <w:rFonts w:hint="eastAsia"/>
          <w:sz w:val="24"/>
        </w:rPr>
        <w:t>，公式如下所示：</w:t>
      </w:r>
    </w:p>
    <w:p w:rsidR="00252D26" w:rsidRPr="00252D26" w:rsidRDefault="009D3D75" w:rsidP="006852FA">
      <w:pPr>
        <w:spacing w:line="300" w:lineRule="auto"/>
        <w:rPr>
          <w:sz w:val="24"/>
        </w:rPr>
      </w:pPr>
      <m:oMathPara>
        <m:oMath>
          <m:sSub>
            <m:sSubPr>
              <m:ctrlPr>
                <w:rPr>
                  <w:rFonts w:ascii="Cambria Math" w:hAnsi="Cambria Math"/>
                  <w:sz w:val="24"/>
                </w:rPr>
              </m:ctrlPr>
            </m:sSubPr>
            <m:e>
              <m:r>
                <m:rPr>
                  <m:sty m:val="p"/>
                </m:rPr>
                <w:rPr>
                  <w:rFonts w:ascii="Cambria Math" w:hAnsi="Cambria Math" w:hint="eastAsia"/>
                  <w:sz w:val="24"/>
                </w:rPr>
                <m:t>x</m:t>
              </m:r>
              <m:ctrlPr>
                <w:rPr>
                  <w:rFonts w:ascii="Cambria Math" w:hAnsi="Cambria Math" w:hint="eastAsia"/>
                  <w:sz w:val="24"/>
                </w:rPr>
              </m:ctrlPr>
            </m:e>
            <m:sub>
              <m:r>
                <m:rPr>
                  <m:sty m:val="p"/>
                </m:rPr>
                <w:rPr>
                  <w:rFonts w:ascii="Cambria Math" w:hAnsi="Cambria Math"/>
                  <w:sz w:val="24"/>
                </w:rPr>
                <m:t>inew</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x</m:t>
                  </m:r>
                </m:e>
              </m:acc>
            </m:num>
            <m:den>
              <m:r>
                <w:rPr>
                  <w:rFonts w:ascii="Cambria Math" w:hAnsi="Cambria Math"/>
                  <w:sz w:val="24"/>
                </w:rPr>
                <m:t>s</m:t>
              </m:r>
            </m:den>
          </m:f>
        </m:oMath>
      </m:oMathPara>
    </w:p>
    <w:p w:rsidR="00252D26" w:rsidRPr="00252D26" w:rsidRDefault="00252D26" w:rsidP="006852FA">
      <w:pPr>
        <w:spacing w:line="300" w:lineRule="auto"/>
        <w:rPr>
          <w:sz w:val="24"/>
        </w:rPr>
      </w:pPr>
      <w:r>
        <w:rPr>
          <w:rFonts w:hint="eastAsia"/>
          <w:sz w:val="24"/>
        </w:rPr>
        <w:t>其中</w:t>
      </w:r>
      <m:oMath>
        <m:acc>
          <m:accPr>
            <m:chr m:val="̅"/>
            <m:ctrlPr>
              <w:rPr>
                <w:rFonts w:ascii="Cambria Math" w:hAnsi="Cambria Math"/>
                <w:i/>
                <w:sz w:val="24"/>
              </w:rPr>
            </m:ctrlPr>
          </m:accPr>
          <m:e>
            <m:r>
              <w:rPr>
                <w:rFonts w:ascii="Cambria Math" w:hAnsi="Cambria Math"/>
                <w:sz w:val="24"/>
              </w:rPr>
              <m:t>x</m:t>
            </m:r>
          </m:e>
        </m:acc>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 xml:space="preserve">,s= </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n</m:t>
                        </m:r>
                      </m:sup>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acc>
                          <m:accPr>
                            <m:chr m:val="̅"/>
                            <m:ctrlPr>
                              <w:rPr>
                                <w:rFonts w:ascii="Cambria Math" w:hAnsi="Cambria Math"/>
                                <w:i/>
                                <w:sz w:val="24"/>
                              </w:rPr>
                            </m:ctrlPr>
                          </m:accPr>
                          <m:e>
                            <m:r>
                              <w:rPr>
                                <w:rFonts w:ascii="Cambria Math" w:hAnsi="Cambria Math"/>
                                <w:sz w:val="24"/>
                              </w:rPr>
                              <m:t>x</m:t>
                            </m:r>
                          </m:e>
                        </m:acc>
                      </m:e>
                    </m:nary>
                  </m:e>
                </m:d>
              </m:e>
              <m:sup>
                <m:r>
                  <w:rPr>
                    <w:rFonts w:ascii="Cambria Math" w:hAnsi="Cambria Math"/>
                    <w:sz w:val="24"/>
                  </w:rPr>
                  <m:t>2</m:t>
                </m:r>
              </m:sup>
            </m:sSup>
            <m:r>
              <w:rPr>
                <w:rFonts w:ascii="Cambria Math" w:hAnsi="Cambria Math"/>
                <w:sz w:val="24"/>
              </w:rPr>
              <m:t xml:space="preserve"> </m:t>
            </m:r>
          </m:e>
        </m:rad>
      </m:oMath>
    </w:p>
    <w:p w:rsidR="00CE1ADA" w:rsidRDefault="00CE1ADA" w:rsidP="006852FA">
      <w:pPr>
        <w:spacing w:line="300" w:lineRule="auto"/>
        <w:rPr>
          <w:sz w:val="24"/>
        </w:rPr>
      </w:pPr>
    </w:p>
    <w:p w:rsidR="00D30EB0" w:rsidRPr="0076768A" w:rsidRDefault="00D30EB0" w:rsidP="006852FA">
      <w:pPr>
        <w:spacing w:line="300" w:lineRule="auto"/>
        <w:rPr>
          <w:sz w:val="24"/>
        </w:rPr>
      </w:pPr>
      <w:r w:rsidRPr="0076768A">
        <w:rPr>
          <w:sz w:val="24"/>
        </w:rPr>
        <w:t>基于混淆矩阵的评估指标</w:t>
      </w:r>
    </w:p>
    <w:p w:rsidR="00C94ED0" w:rsidRDefault="00C94ED0" w:rsidP="006852FA">
      <w:pPr>
        <w:spacing w:line="300" w:lineRule="auto"/>
        <w:rPr>
          <w:sz w:val="24"/>
        </w:rPr>
      </w:pPr>
      <w:r w:rsidRPr="0076768A">
        <w:rPr>
          <w:rFonts w:hint="eastAsia"/>
          <w:sz w:val="24"/>
        </w:rPr>
        <w:t>在传统的分类算法中由于目标函数倾向于最小化整体的错误率，但在不平衡样本分类中，少数类样本的错误代价更大，在传统的分类方法中，通常采用以整体准确率作为评价指标，而在不平衡问题中，由于正类的数量较少，则采用整体准确率为评价指标会导致分类器对少数类不敏感，极端情况下，如果数据集中仅仅包含</w:t>
      </w:r>
      <w:r w:rsidRPr="0076768A">
        <w:rPr>
          <w:rFonts w:hint="eastAsia"/>
          <w:sz w:val="24"/>
        </w:rPr>
        <w:t>1%</w:t>
      </w:r>
      <w:r w:rsidRPr="0076768A">
        <w:rPr>
          <w:rFonts w:hint="eastAsia"/>
          <w:sz w:val="24"/>
        </w:rPr>
        <w:t>的少数类，如果分类器将所有样本全部判定为多数类时，整体准确率仍然可以达到</w:t>
      </w:r>
      <w:r w:rsidRPr="0076768A">
        <w:rPr>
          <w:rFonts w:hint="eastAsia"/>
          <w:sz w:val="24"/>
        </w:rPr>
        <w:t>99%</w:t>
      </w:r>
      <w:r w:rsidRPr="0076768A">
        <w:rPr>
          <w:rFonts w:hint="eastAsia"/>
          <w:sz w:val="24"/>
        </w:rPr>
        <w:t>，但是这对我们关心的少数类是非常不利的，因此传统的分类算法会导致少数类容易被分成多数类，导致少数类的识别率较低，</w:t>
      </w:r>
    </w:p>
    <w:p w:rsidR="00E96526" w:rsidRDefault="00E96526" w:rsidP="006852FA">
      <w:pPr>
        <w:spacing w:line="300" w:lineRule="auto"/>
        <w:rPr>
          <w:sz w:val="24"/>
        </w:rPr>
      </w:pPr>
      <w:r w:rsidRPr="0076768A">
        <w:rPr>
          <w:sz w:val="24"/>
        </w:rPr>
        <w:t>在二分类中</w:t>
      </w:r>
      <w:r w:rsidRPr="0076768A">
        <w:rPr>
          <w:rFonts w:hint="eastAsia"/>
          <w:sz w:val="24"/>
        </w:rPr>
        <w:t>，</w:t>
      </w:r>
      <w:r w:rsidRPr="0076768A">
        <w:rPr>
          <w:sz w:val="24"/>
        </w:rPr>
        <w:t>常常使用混淆矩阵来评估分类器的性能</w:t>
      </w:r>
      <w:r w:rsidRPr="0076768A">
        <w:rPr>
          <w:rFonts w:hint="eastAsia"/>
          <w:sz w:val="24"/>
        </w:rPr>
        <w:t>，</w:t>
      </w:r>
      <w:r w:rsidRPr="0076768A">
        <w:rPr>
          <w:sz w:val="24"/>
        </w:rPr>
        <w:t>其定义如下</w:t>
      </w:r>
    </w:p>
    <w:p w:rsidR="00AB57DF" w:rsidRPr="0076768A" w:rsidRDefault="00AB57DF" w:rsidP="006852FA">
      <w:pPr>
        <w:spacing w:line="300" w:lineRule="auto"/>
        <w:rPr>
          <w:sz w:val="24"/>
        </w:rPr>
      </w:pPr>
    </w:p>
    <w:p w:rsidR="00814254" w:rsidRPr="0076768A" w:rsidRDefault="00814254" w:rsidP="006852FA">
      <w:pPr>
        <w:spacing w:line="300" w:lineRule="auto"/>
        <w:jc w:val="center"/>
        <w:rPr>
          <w:sz w:val="24"/>
        </w:rPr>
      </w:pPr>
      <w:r w:rsidRPr="0076768A">
        <w:rPr>
          <w:rFonts w:hint="eastAsia"/>
          <w:sz w:val="24"/>
        </w:rPr>
        <w:t>表</w:t>
      </w:r>
      <w:r w:rsidRPr="0076768A">
        <w:rPr>
          <w:rFonts w:hint="eastAsia"/>
          <w:sz w:val="24"/>
        </w:rPr>
        <w:t xml:space="preserve">2 </w:t>
      </w:r>
      <w:r w:rsidRPr="0076768A">
        <w:rPr>
          <w:rFonts w:hint="eastAsia"/>
          <w:sz w:val="24"/>
        </w:rPr>
        <w:t>二分类问题的混淆矩阵</w:t>
      </w:r>
    </w:p>
    <w:tbl>
      <w:tblPr>
        <w:tblStyle w:val="a6"/>
        <w:tblW w:w="0" w:type="auto"/>
        <w:tblLook w:val="04A0" w:firstRow="1" w:lastRow="0" w:firstColumn="1" w:lastColumn="0" w:noHBand="0" w:noVBand="1"/>
      </w:tblPr>
      <w:tblGrid>
        <w:gridCol w:w="2765"/>
        <w:gridCol w:w="2765"/>
        <w:gridCol w:w="2766"/>
      </w:tblGrid>
      <w:tr w:rsidR="00814254" w:rsidRPr="0076768A" w:rsidTr="00814254">
        <w:tc>
          <w:tcPr>
            <w:tcW w:w="2765" w:type="dxa"/>
          </w:tcPr>
          <w:p w:rsidR="00814254" w:rsidRPr="0076768A" w:rsidRDefault="00814254" w:rsidP="006852FA">
            <w:pPr>
              <w:spacing w:line="300" w:lineRule="auto"/>
              <w:rPr>
                <w:sz w:val="24"/>
              </w:rPr>
            </w:pPr>
          </w:p>
        </w:tc>
        <w:tc>
          <w:tcPr>
            <w:tcW w:w="2765" w:type="dxa"/>
          </w:tcPr>
          <w:p w:rsidR="00814254" w:rsidRPr="0076768A" w:rsidRDefault="00E56F18" w:rsidP="006852FA">
            <w:pPr>
              <w:spacing w:line="300" w:lineRule="auto"/>
              <w:rPr>
                <w:sz w:val="24"/>
              </w:rPr>
            </w:pPr>
            <w:r w:rsidRPr="0076768A">
              <w:rPr>
                <w:sz w:val="24"/>
              </w:rPr>
              <w:t>P</w:t>
            </w:r>
            <w:r w:rsidRPr="0076768A">
              <w:rPr>
                <w:rFonts w:hint="eastAsia"/>
                <w:sz w:val="24"/>
              </w:rPr>
              <w:t>o</w:t>
            </w:r>
            <w:r w:rsidRPr="0076768A">
              <w:rPr>
                <w:sz w:val="24"/>
              </w:rPr>
              <w:t>sitive prediction</w:t>
            </w:r>
          </w:p>
        </w:tc>
        <w:tc>
          <w:tcPr>
            <w:tcW w:w="2766" w:type="dxa"/>
          </w:tcPr>
          <w:p w:rsidR="00814254" w:rsidRPr="0076768A" w:rsidRDefault="00E56F18" w:rsidP="006852FA">
            <w:pPr>
              <w:spacing w:line="300" w:lineRule="auto"/>
              <w:rPr>
                <w:sz w:val="24"/>
              </w:rPr>
            </w:pPr>
            <w:r w:rsidRPr="0076768A">
              <w:rPr>
                <w:sz w:val="24"/>
              </w:rPr>
              <w:t>N</w:t>
            </w:r>
            <w:r w:rsidRPr="0076768A">
              <w:rPr>
                <w:rFonts w:hint="eastAsia"/>
                <w:sz w:val="24"/>
              </w:rPr>
              <w:t xml:space="preserve">egative </w:t>
            </w:r>
            <w:r w:rsidRPr="0076768A">
              <w:rPr>
                <w:sz w:val="24"/>
              </w:rPr>
              <w:t>prediction</w:t>
            </w:r>
          </w:p>
        </w:tc>
      </w:tr>
      <w:tr w:rsidR="00814254" w:rsidRPr="0076768A" w:rsidTr="00814254">
        <w:tc>
          <w:tcPr>
            <w:tcW w:w="2765" w:type="dxa"/>
          </w:tcPr>
          <w:p w:rsidR="00814254" w:rsidRPr="0076768A" w:rsidRDefault="00E56F18" w:rsidP="006852FA">
            <w:pPr>
              <w:spacing w:line="300" w:lineRule="auto"/>
              <w:rPr>
                <w:sz w:val="24"/>
              </w:rPr>
            </w:pPr>
            <w:r w:rsidRPr="0076768A">
              <w:rPr>
                <w:sz w:val="24"/>
              </w:rPr>
              <w:t>P</w:t>
            </w:r>
            <w:r w:rsidRPr="0076768A">
              <w:rPr>
                <w:rFonts w:hint="eastAsia"/>
                <w:sz w:val="24"/>
              </w:rPr>
              <w:t xml:space="preserve">ositive </w:t>
            </w:r>
            <w:r w:rsidRPr="0076768A">
              <w:rPr>
                <w:sz w:val="24"/>
              </w:rPr>
              <w:t>class</w:t>
            </w:r>
          </w:p>
        </w:tc>
        <w:tc>
          <w:tcPr>
            <w:tcW w:w="2765" w:type="dxa"/>
          </w:tcPr>
          <w:p w:rsidR="00814254" w:rsidRPr="0076768A" w:rsidRDefault="00E56F18" w:rsidP="006852FA">
            <w:pPr>
              <w:spacing w:line="300" w:lineRule="auto"/>
              <w:rPr>
                <w:sz w:val="24"/>
              </w:rPr>
            </w:pPr>
            <w:r w:rsidRPr="0076768A">
              <w:rPr>
                <w:sz w:val="24"/>
              </w:rPr>
              <w:t>T</w:t>
            </w:r>
            <w:r w:rsidRPr="0076768A">
              <w:rPr>
                <w:rFonts w:hint="eastAsia"/>
                <w:sz w:val="24"/>
              </w:rPr>
              <w:t xml:space="preserve">rue </w:t>
            </w:r>
            <w:r w:rsidRPr="0076768A">
              <w:rPr>
                <w:sz w:val="24"/>
              </w:rPr>
              <w:t>positive(TP</w:t>
            </w:r>
            <w:r w:rsidRPr="0076768A">
              <w:rPr>
                <w:rFonts w:hint="eastAsia"/>
                <w:sz w:val="24"/>
              </w:rPr>
              <w:t>)</w:t>
            </w:r>
          </w:p>
        </w:tc>
        <w:tc>
          <w:tcPr>
            <w:tcW w:w="2766" w:type="dxa"/>
          </w:tcPr>
          <w:p w:rsidR="00814254" w:rsidRPr="0076768A" w:rsidRDefault="00E56F18" w:rsidP="006852FA">
            <w:pPr>
              <w:spacing w:line="300" w:lineRule="auto"/>
              <w:rPr>
                <w:sz w:val="24"/>
              </w:rPr>
            </w:pPr>
            <w:r w:rsidRPr="0076768A">
              <w:rPr>
                <w:sz w:val="24"/>
              </w:rPr>
              <w:t>F</w:t>
            </w:r>
            <w:r w:rsidRPr="0076768A">
              <w:rPr>
                <w:rFonts w:hint="eastAsia"/>
                <w:sz w:val="24"/>
              </w:rPr>
              <w:t>al</w:t>
            </w:r>
            <w:r w:rsidRPr="0076768A">
              <w:rPr>
                <w:sz w:val="24"/>
              </w:rPr>
              <w:t>se negative(FN)</w:t>
            </w:r>
          </w:p>
        </w:tc>
      </w:tr>
      <w:tr w:rsidR="00814254" w:rsidRPr="0076768A" w:rsidTr="00814254">
        <w:tc>
          <w:tcPr>
            <w:tcW w:w="2765" w:type="dxa"/>
          </w:tcPr>
          <w:p w:rsidR="00814254" w:rsidRPr="0076768A" w:rsidRDefault="00021C7A" w:rsidP="006852FA">
            <w:pPr>
              <w:spacing w:line="300" w:lineRule="auto"/>
              <w:rPr>
                <w:sz w:val="24"/>
              </w:rPr>
            </w:pPr>
            <w:r w:rsidRPr="0076768A">
              <w:rPr>
                <w:rFonts w:hint="eastAsia"/>
                <w:sz w:val="24"/>
              </w:rPr>
              <w:t>Ne</w:t>
            </w:r>
            <w:r w:rsidRPr="0076768A">
              <w:rPr>
                <w:sz w:val="24"/>
              </w:rPr>
              <w:t>gative class</w:t>
            </w:r>
          </w:p>
        </w:tc>
        <w:tc>
          <w:tcPr>
            <w:tcW w:w="2765" w:type="dxa"/>
          </w:tcPr>
          <w:p w:rsidR="00814254" w:rsidRPr="0076768A" w:rsidRDefault="00E56F18" w:rsidP="006852FA">
            <w:pPr>
              <w:spacing w:line="300" w:lineRule="auto"/>
              <w:rPr>
                <w:sz w:val="24"/>
              </w:rPr>
            </w:pPr>
            <w:r w:rsidRPr="0076768A">
              <w:rPr>
                <w:sz w:val="24"/>
              </w:rPr>
              <w:t>F</w:t>
            </w:r>
            <w:r w:rsidRPr="0076768A">
              <w:rPr>
                <w:rFonts w:hint="eastAsia"/>
                <w:sz w:val="24"/>
              </w:rPr>
              <w:t xml:space="preserve">alse </w:t>
            </w:r>
            <w:r w:rsidRPr="0076768A">
              <w:rPr>
                <w:sz w:val="24"/>
              </w:rPr>
              <w:t>positive(FP)</w:t>
            </w:r>
          </w:p>
        </w:tc>
        <w:tc>
          <w:tcPr>
            <w:tcW w:w="2766" w:type="dxa"/>
          </w:tcPr>
          <w:p w:rsidR="00814254" w:rsidRPr="0076768A" w:rsidRDefault="00E56F18" w:rsidP="006852FA">
            <w:pPr>
              <w:spacing w:line="300" w:lineRule="auto"/>
              <w:rPr>
                <w:sz w:val="24"/>
              </w:rPr>
            </w:pPr>
            <w:r w:rsidRPr="0076768A">
              <w:rPr>
                <w:sz w:val="24"/>
              </w:rPr>
              <w:t>T</w:t>
            </w:r>
            <w:r w:rsidRPr="0076768A">
              <w:rPr>
                <w:rFonts w:hint="eastAsia"/>
                <w:sz w:val="24"/>
              </w:rPr>
              <w:t xml:space="preserve">rue </w:t>
            </w:r>
            <w:r w:rsidRPr="0076768A">
              <w:rPr>
                <w:sz w:val="24"/>
              </w:rPr>
              <w:t>negative(TN)</w:t>
            </w:r>
          </w:p>
        </w:tc>
      </w:tr>
    </w:tbl>
    <w:p w:rsidR="00AB57DF" w:rsidRDefault="00AB57DF" w:rsidP="006852FA">
      <w:pPr>
        <w:spacing w:line="300" w:lineRule="auto"/>
        <w:rPr>
          <w:sz w:val="24"/>
        </w:rPr>
      </w:pPr>
    </w:p>
    <w:p w:rsidR="00B84148" w:rsidRPr="00C94ED0" w:rsidRDefault="00AB41AE" w:rsidP="006852FA">
      <w:pPr>
        <w:spacing w:line="300" w:lineRule="auto"/>
        <w:rPr>
          <w:b/>
          <w:sz w:val="24"/>
        </w:rPr>
      </w:pPr>
      <w:r w:rsidRPr="0076768A">
        <w:rPr>
          <w:sz w:val="24"/>
        </w:rPr>
        <w:t>其中</w:t>
      </w:r>
      <w:r w:rsidRPr="0076768A">
        <w:rPr>
          <w:rFonts w:hint="eastAsia"/>
          <w:sz w:val="24"/>
        </w:rPr>
        <w:t>，</w:t>
      </w:r>
      <w:r w:rsidRPr="0076768A">
        <w:rPr>
          <w:sz w:val="24"/>
        </w:rPr>
        <w:t>TP</w:t>
      </w:r>
      <w:r w:rsidRPr="0076768A">
        <w:rPr>
          <w:sz w:val="24"/>
        </w:rPr>
        <w:t>代表正类被正确预测</w:t>
      </w:r>
      <w:r w:rsidRPr="0076768A">
        <w:rPr>
          <w:rFonts w:hint="eastAsia"/>
          <w:sz w:val="24"/>
        </w:rPr>
        <w:t>为正类</w:t>
      </w:r>
      <w:r w:rsidR="00CE1ADA">
        <w:rPr>
          <w:rFonts w:hint="eastAsia"/>
          <w:sz w:val="24"/>
        </w:rPr>
        <w:t>的样本个数</w:t>
      </w:r>
      <w:r w:rsidRPr="0076768A">
        <w:rPr>
          <w:rFonts w:hint="eastAsia"/>
          <w:sz w:val="24"/>
        </w:rPr>
        <w:t>，</w:t>
      </w:r>
      <w:r w:rsidRPr="0076768A">
        <w:rPr>
          <w:rFonts w:hint="eastAsia"/>
          <w:sz w:val="24"/>
        </w:rPr>
        <w:t>TN</w:t>
      </w:r>
      <w:r w:rsidRPr="0076768A">
        <w:rPr>
          <w:rFonts w:hint="eastAsia"/>
          <w:sz w:val="24"/>
        </w:rPr>
        <w:t>则是负类被正确预测为负类的样本数，</w:t>
      </w:r>
      <w:r w:rsidRPr="0076768A">
        <w:rPr>
          <w:rFonts w:hint="eastAsia"/>
          <w:sz w:val="24"/>
        </w:rPr>
        <w:t>FN</w:t>
      </w:r>
      <w:r w:rsidRPr="0076768A">
        <w:rPr>
          <w:rFonts w:hint="eastAsia"/>
          <w:sz w:val="24"/>
        </w:rPr>
        <w:t>则表示正类被错误判定为负类</w:t>
      </w:r>
      <w:r w:rsidR="00CE1ADA">
        <w:rPr>
          <w:rFonts w:hint="eastAsia"/>
          <w:sz w:val="24"/>
        </w:rPr>
        <w:t>的样本数</w:t>
      </w:r>
      <w:r w:rsidRPr="0076768A">
        <w:rPr>
          <w:rFonts w:hint="eastAsia"/>
          <w:sz w:val="24"/>
        </w:rPr>
        <w:t>，而</w:t>
      </w:r>
      <w:r w:rsidRPr="0076768A">
        <w:rPr>
          <w:rFonts w:hint="eastAsia"/>
          <w:sz w:val="24"/>
        </w:rPr>
        <w:t>FP</w:t>
      </w:r>
      <w:r w:rsidRPr="0076768A">
        <w:rPr>
          <w:rFonts w:hint="eastAsia"/>
          <w:sz w:val="24"/>
        </w:rPr>
        <w:t>则为负类被错误判定为负类的</w:t>
      </w:r>
      <w:r w:rsidR="00CE1ADA">
        <w:rPr>
          <w:rFonts w:hint="eastAsia"/>
          <w:sz w:val="24"/>
        </w:rPr>
        <w:t>样本数</w:t>
      </w:r>
      <w:r w:rsidRPr="0076768A">
        <w:rPr>
          <w:rFonts w:hint="eastAsia"/>
          <w:sz w:val="24"/>
        </w:rPr>
        <w:t>，目前出现了一些新的不平衡数据的分类评价指标，</w:t>
      </w:r>
      <w:r w:rsidR="00B84148" w:rsidRPr="0076768A">
        <w:rPr>
          <w:rFonts w:hint="eastAsia"/>
          <w:sz w:val="24"/>
        </w:rPr>
        <w:t>根据混淆矩阵中可以计算准确率和召回率等，</w:t>
      </w:r>
      <w:r w:rsidR="00B84148" w:rsidRPr="0076768A">
        <w:rPr>
          <w:rStyle w:val="fontstyle01"/>
          <w:rFonts w:hint="default"/>
          <w:sz w:val="24"/>
        </w:rPr>
        <w:t>例如</w:t>
      </w:r>
      <w:r w:rsidR="00B84148" w:rsidRPr="0076768A">
        <w:rPr>
          <w:rStyle w:val="fontstyle21"/>
          <w:sz w:val="24"/>
        </w:rPr>
        <w:t xml:space="preserve">F-value </w:t>
      </w:r>
      <w:r w:rsidR="00B84148" w:rsidRPr="0076768A">
        <w:rPr>
          <w:rStyle w:val="fontstyle01"/>
          <w:rFonts w:hint="default"/>
          <w:sz w:val="24"/>
        </w:rPr>
        <w:t xml:space="preserve">和 </w:t>
      </w:r>
      <w:r w:rsidR="00CE1ADA">
        <w:rPr>
          <w:rStyle w:val="fontstyle21"/>
          <w:sz w:val="24"/>
        </w:rPr>
        <w:t>G-mean</w:t>
      </w:r>
      <w:r w:rsidR="00CE1ADA">
        <w:rPr>
          <w:rStyle w:val="fontstyle21"/>
          <w:rFonts w:hint="eastAsia"/>
          <w:sz w:val="24"/>
        </w:rPr>
        <w:t>、</w:t>
      </w:r>
      <w:r w:rsidR="00CE1ADA">
        <w:rPr>
          <w:rStyle w:val="fontstyle21"/>
          <w:sz w:val="24"/>
        </w:rPr>
        <w:t>AUC</w:t>
      </w:r>
      <w:r w:rsidR="00CE1ADA">
        <w:rPr>
          <w:rStyle w:val="fontstyle21"/>
          <w:sz w:val="24"/>
        </w:rPr>
        <w:t>值</w:t>
      </w:r>
      <w:r w:rsidR="00B84148" w:rsidRPr="0076768A">
        <w:rPr>
          <w:rStyle w:val="fontstyle01"/>
          <w:rFonts w:hint="default"/>
          <w:sz w:val="24"/>
        </w:rPr>
        <w:t>等方法</w:t>
      </w:r>
      <w:r w:rsidR="004C0F3A" w:rsidRPr="0076768A">
        <w:rPr>
          <w:rStyle w:val="fontstyle01"/>
          <w:rFonts w:hint="default"/>
          <w:sz w:val="24"/>
        </w:rPr>
        <w:fldChar w:fldCharType="begin"/>
      </w:r>
      <w:r w:rsidR="003510C7">
        <w:rPr>
          <w:rStyle w:val="fontstyle01"/>
          <w:rFonts w:hint="default"/>
          <w:sz w:val="24"/>
        </w:rPr>
        <w:instrText xml:space="preserve"> ADDIN ZOTERO_ITEM CSL_CITATION {"citationID":"arloao71ql","properties":{"formattedCitation":"[20]","plainCitation":"[20]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4C0F3A" w:rsidRPr="0076768A">
        <w:rPr>
          <w:rStyle w:val="fontstyle01"/>
          <w:rFonts w:hint="default"/>
          <w:sz w:val="24"/>
        </w:rPr>
        <w:fldChar w:fldCharType="separate"/>
      </w:r>
      <w:r w:rsidR="003510C7" w:rsidRPr="003510C7">
        <w:rPr>
          <w:rFonts w:ascii="宋体" w:eastAsia="宋体" w:hAnsi="宋体"/>
          <w:sz w:val="24"/>
        </w:rPr>
        <w:t>[20]</w:t>
      </w:r>
      <w:r w:rsidR="004C0F3A" w:rsidRPr="0076768A">
        <w:rPr>
          <w:rStyle w:val="fontstyle01"/>
          <w:rFonts w:hint="default"/>
          <w:sz w:val="24"/>
        </w:rPr>
        <w:fldChar w:fldCharType="end"/>
      </w:r>
      <w:r w:rsidR="00B84148" w:rsidRPr="0076768A">
        <w:rPr>
          <w:rStyle w:val="fontstyle01"/>
          <w:rFonts w:hint="default"/>
          <w:sz w:val="24"/>
        </w:rPr>
        <w:t>。</w:t>
      </w:r>
      <w:r w:rsidR="00C94ED0" w:rsidRPr="0076768A">
        <w:rPr>
          <w:rFonts w:hint="eastAsia"/>
          <w:sz w:val="24"/>
        </w:rPr>
        <w:t>在文献</w:t>
      </w:r>
      <w:r w:rsidR="00C94ED0" w:rsidRPr="0076768A">
        <w:rPr>
          <w:sz w:val="24"/>
        </w:rPr>
        <w:fldChar w:fldCharType="begin"/>
      </w:r>
      <w:r w:rsidR="003510C7">
        <w:rPr>
          <w:sz w:val="24"/>
        </w:rPr>
        <w:instrText xml:space="preserve"> ADDIN ZOTERO_ITEM CSL_CITATION {"citationID":"a18amjci02a","properties":{"formattedCitation":"[21]","plainCitation":"[21]"},"citationItems":[{"id":251,"uris":["http://zotero.org/users/local/qETdxzoZ/items/J66W3AMA"],"uri":["http://zotero.org/users/local/</w:instrText>
      </w:r>
      <w:r w:rsidR="003510C7">
        <w:rPr>
          <w:rFonts w:hint="eastAsia"/>
          <w:sz w:val="24"/>
        </w:rPr>
        <w:instrText xml:space="preserve">qETdxzoZ/items/J66W3AMA"],"itemData":{"id":251,"type":"article-journal","title":"Finding the Best Classification Threshold in Imbalanced Classification </w:instrText>
      </w:r>
      <w:r w:rsidR="003510C7">
        <w:rPr>
          <w:rFonts w:hint="eastAsia"/>
          <w:sz w:val="24"/>
        </w:rPr>
        <w:instrText>☆</w:instrText>
      </w:r>
      <w:r w:rsidR="003510C7">
        <w:rPr>
          <w:rFonts w:hint="eastAsia"/>
          <w:sz w:val="24"/>
        </w:rPr>
        <w:instrText>","container-title":"Big Data Research","page":"2-8","volume":"5","author":[{"family":"Zou","given":"Q</w:instrText>
      </w:r>
      <w:r w:rsidR="003510C7">
        <w:rPr>
          <w:sz w:val="24"/>
        </w:rPr>
        <w:instrText xml:space="preserve">uan"},{"family":"Xie","given":"Sifa"},{"family":"Lin","given":"Ziyu"},{"family":"Wu","given":"Meihong"},{"family":"Ju","given":"Ying"}],"issued":{"date-parts":[["2016"]]}}}],"schema":"https://github.com/citation-style-language/schema/raw/master/csl-citation.json"} </w:instrText>
      </w:r>
      <w:r w:rsidR="00C94ED0" w:rsidRPr="0076768A">
        <w:rPr>
          <w:sz w:val="24"/>
        </w:rPr>
        <w:fldChar w:fldCharType="separate"/>
      </w:r>
      <w:r w:rsidR="003510C7" w:rsidRPr="003510C7">
        <w:rPr>
          <w:rFonts w:ascii="Calibri" w:hAnsi="Calibri" w:cs="Calibri"/>
          <w:sz w:val="24"/>
        </w:rPr>
        <w:t>[21]</w:t>
      </w:r>
      <w:r w:rsidR="00C94ED0" w:rsidRPr="0076768A">
        <w:rPr>
          <w:sz w:val="24"/>
        </w:rPr>
        <w:fldChar w:fldCharType="end"/>
      </w:r>
      <w:r w:rsidR="00C94ED0" w:rsidRPr="0076768A">
        <w:rPr>
          <w:sz w:val="24"/>
        </w:rPr>
        <w:t>中说明在不平衡分类</w:t>
      </w:r>
      <w:r w:rsidR="00CE1ADA">
        <w:rPr>
          <w:rFonts w:hint="eastAsia"/>
          <w:sz w:val="24"/>
        </w:rPr>
        <w:t>的</w:t>
      </w:r>
      <w:r w:rsidR="00C94ED0" w:rsidRPr="0076768A">
        <w:rPr>
          <w:rFonts w:hint="eastAsia"/>
          <w:sz w:val="24"/>
        </w:rPr>
        <w:t>极端情况，</w:t>
      </w:r>
      <w:r w:rsidR="00C94ED0" w:rsidRPr="0076768A">
        <w:rPr>
          <w:rFonts w:hint="eastAsia"/>
          <w:sz w:val="24"/>
        </w:rPr>
        <w:t>AUC</w:t>
      </w:r>
      <w:r w:rsidR="00C94ED0" w:rsidRPr="0076768A">
        <w:rPr>
          <w:rFonts w:hint="eastAsia"/>
          <w:sz w:val="24"/>
        </w:rPr>
        <w:t>值的不可靠性，因此在实验结果分析中，只采用了</w:t>
      </w:r>
      <w:r w:rsidR="00C94ED0" w:rsidRPr="0076768A">
        <w:rPr>
          <w:rFonts w:hint="eastAsia"/>
          <w:sz w:val="24"/>
        </w:rPr>
        <w:t>F-value</w:t>
      </w:r>
      <w:r w:rsidR="00C94ED0" w:rsidRPr="0076768A">
        <w:rPr>
          <w:rFonts w:hint="eastAsia"/>
          <w:sz w:val="24"/>
        </w:rPr>
        <w:t>和</w:t>
      </w:r>
      <w:r w:rsidR="00C94ED0" w:rsidRPr="0076768A">
        <w:rPr>
          <w:rFonts w:hint="eastAsia"/>
          <w:sz w:val="24"/>
        </w:rPr>
        <w:t>gmean</w:t>
      </w:r>
      <w:r w:rsidR="00C94ED0">
        <w:rPr>
          <w:rFonts w:hint="eastAsia"/>
          <w:sz w:val="24"/>
        </w:rPr>
        <w:t>等能够分析整体分类情况的预测指标</w:t>
      </w:r>
      <w:r w:rsidR="00C94ED0" w:rsidRPr="0076768A">
        <w:rPr>
          <w:rFonts w:hint="eastAsia"/>
          <w:sz w:val="24"/>
        </w:rPr>
        <w:t>。</w:t>
      </w:r>
    </w:p>
    <w:p w:rsidR="004017A8" w:rsidRPr="0076768A" w:rsidRDefault="00B84148" w:rsidP="006852FA">
      <w:pPr>
        <w:spacing w:line="300" w:lineRule="auto"/>
        <w:rPr>
          <w:noProof/>
          <w:sz w:val="24"/>
        </w:rPr>
      </w:pPr>
      <w:r w:rsidRPr="0076768A">
        <w:rPr>
          <w:rFonts w:ascii="TimesNewRomanPSMT" w:hAnsi="TimesNewRomanPSMT"/>
          <w:color w:val="000000"/>
          <w:sz w:val="24"/>
          <w:szCs w:val="18"/>
        </w:rPr>
        <w:t xml:space="preserve">F-value </w:t>
      </w:r>
      <w:r w:rsidRPr="0076768A">
        <w:rPr>
          <w:rFonts w:ascii="宋体" w:eastAsia="宋体" w:hAnsi="宋体"/>
          <w:color w:val="000000"/>
          <w:sz w:val="24"/>
          <w:szCs w:val="18"/>
        </w:rPr>
        <w:t>是衡量准确率和召回率的分类评价指标， 比较偏向对少数类的分类性能</w:t>
      </w:r>
      <w:r w:rsidRPr="0076768A">
        <w:rPr>
          <w:rFonts w:ascii="宋体" w:eastAsia="宋体" w:hAnsi="宋体"/>
          <w:color w:val="000000"/>
          <w:sz w:val="24"/>
          <w:szCs w:val="18"/>
        </w:rPr>
        <w:lastRenderedPageBreak/>
        <w:t>评价，定义如下：</w:t>
      </w:r>
    </w:p>
    <w:p w:rsidR="00B84148" w:rsidRPr="0076768A" w:rsidRDefault="00814254" w:rsidP="006852FA">
      <w:pPr>
        <w:spacing w:line="300" w:lineRule="auto"/>
        <w:jc w:val="center"/>
        <w:rPr>
          <w:rFonts w:ascii="宋体" w:eastAsia="宋体" w:hAnsi="宋体"/>
          <w:color w:val="000000"/>
          <w:sz w:val="24"/>
          <w:szCs w:val="18"/>
        </w:rPr>
      </w:pPr>
      <m:oMathPara>
        <m:oMath>
          <m:r>
            <m:rPr>
              <m:sty m:val="p"/>
            </m:rPr>
            <w:rPr>
              <w:rFonts w:ascii="Cambria Math" w:eastAsia="宋体" w:hAnsi="Cambria Math"/>
              <w:color w:val="000000"/>
              <w:sz w:val="24"/>
              <w:szCs w:val="18"/>
            </w:rPr>
            <m:t xml:space="preserve">F-value= </m:t>
          </m:r>
          <m:f>
            <m:fPr>
              <m:ctrlPr>
                <w:rPr>
                  <w:rFonts w:ascii="Cambria Math" w:eastAsia="宋体" w:hAnsi="Cambria Math"/>
                  <w:color w:val="000000"/>
                  <w:sz w:val="24"/>
                  <w:szCs w:val="18"/>
                </w:rPr>
              </m:ctrlPr>
            </m:fPr>
            <m:num>
              <m:r>
                <w:rPr>
                  <w:rFonts w:ascii="Cambria Math" w:eastAsia="宋体" w:hAnsi="Cambria Math" w:hint="eastAsia"/>
                  <w:color w:val="000000"/>
                  <w:sz w:val="24"/>
                  <w:szCs w:val="18"/>
                </w:rPr>
                <m:t>(</m:t>
              </m:r>
              <m:r>
                <w:rPr>
                  <w:rFonts w:ascii="Cambria Math" w:eastAsia="宋体" w:hAnsi="Cambria Math"/>
                  <w:color w:val="000000"/>
                  <w:sz w:val="24"/>
                  <w:szCs w:val="18"/>
                </w:rPr>
                <m:t>1+</m:t>
              </m:r>
              <m:sSup>
                <m:sSupPr>
                  <m:ctrlPr>
                    <w:rPr>
                      <w:rFonts w:ascii="Cambria Math" w:eastAsia="宋体" w:hAnsi="Cambria Math"/>
                      <w:i/>
                      <w:color w:val="000000"/>
                      <w:sz w:val="24"/>
                      <w:szCs w:val="18"/>
                    </w:rPr>
                  </m:ctrlPr>
                </m:sSupPr>
                <m:e>
                  <m:r>
                    <w:rPr>
                      <w:rFonts w:ascii="Cambria Math" w:eastAsia="宋体" w:hAnsi="Cambria Math"/>
                      <w:color w:val="000000"/>
                      <w:sz w:val="24"/>
                      <w:szCs w:val="18"/>
                    </w:rPr>
                    <m:t>β</m:t>
                  </m:r>
                </m:e>
                <m:sup>
                  <m:r>
                    <w:rPr>
                      <w:rFonts w:ascii="Cambria Math" w:eastAsia="宋体" w:hAnsi="Cambria Math"/>
                      <w:color w:val="000000"/>
                      <w:sz w:val="24"/>
                      <w:szCs w:val="18"/>
                    </w:rPr>
                    <m:t>2</m:t>
                  </m:r>
                </m:sup>
              </m:sSup>
              <m:r>
                <w:rPr>
                  <w:rFonts w:ascii="Cambria Math" w:eastAsia="宋体" w:hAnsi="Cambria Math"/>
                  <w:color w:val="000000"/>
                  <w:sz w:val="24"/>
                  <w:szCs w:val="18"/>
                </w:rPr>
                <m:t>)×recall×precision</m:t>
              </m:r>
            </m:num>
            <m:den>
              <m:sSup>
                <m:sSupPr>
                  <m:ctrlPr>
                    <w:rPr>
                      <w:rFonts w:ascii="Cambria Math" w:eastAsia="宋体" w:hAnsi="Cambria Math"/>
                      <w:i/>
                      <w:color w:val="000000"/>
                      <w:sz w:val="24"/>
                      <w:szCs w:val="18"/>
                    </w:rPr>
                  </m:ctrlPr>
                </m:sSupPr>
                <m:e>
                  <m:r>
                    <w:rPr>
                      <w:rFonts w:ascii="Cambria Math" w:eastAsia="宋体" w:hAnsi="Cambria Math"/>
                      <w:color w:val="000000"/>
                      <w:sz w:val="24"/>
                      <w:szCs w:val="18"/>
                    </w:rPr>
                    <m:t>β</m:t>
                  </m:r>
                </m:e>
                <m:sup>
                  <m:r>
                    <w:rPr>
                      <w:rFonts w:ascii="Cambria Math" w:eastAsia="宋体" w:hAnsi="Cambria Math"/>
                      <w:color w:val="000000"/>
                      <w:sz w:val="24"/>
                      <w:szCs w:val="18"/>
                    </w:rPr>
                    <m:t>2</m:t>
                  </m:r>
                </m:sup>
              </m:sSup>
              <m:r>
                <w:rPr>
                  <w:rFonts w:ascii="Cambria Math" w:eastAsia="宋体" w:hAnsi="Cambria Math"/>
                  <w:color w:val="000000"/>
                  <w:sz w:val="24"/>
                  <w:szCs w:val="18"/>
                </w:rPr>
                <m:t>×recall</m:t>
              </m:r>
              <m:r>
                <w:rPr>
                  <w:rFonts w:ascii="Cambria Math" w:eastAsia="宋体" w:hAnsi="Cambria Math" w:hint="eastAsia"/>
                  <w:color w:val="000000"/>
                  <w:sz w:val="24"/>
                  <w:szCs w:val="18"/>
                </w:rPr>
                <m:t>+</m:t>
              </m:r>
              <m:r>
                <w:rPr>
                  <w:rFonts w:ascii="Cambria Math" w:eastAsia="宋体" w:hAnsi="Cambria Math"/>
                  <w:color w:val="000000"/>
                  <w:sz w:val="24"/>
                  <w:szCs w:val="18"/>
                </w:rPr>
                <m:t>precision</m:t>
              </m:r>
            </m:den>
          </m:f>
        </m:oMath>
      </m:oMathPara>
    </w:p>
    <w:p w:rsidR="004017A8" w:rsidRPr="0076768A" w:rsidRDefault="004017A8" w:rsidP="006852FA">
      <w:pPr>
        <w:spacing w:line="300" w:lineRule="auto"/>
        <w:rPr>
          <w:rFonts w:ascii="宋体" w:eastAsia="宋体" w:hAnsi="宋体"/>
          <w:color w:val="000000"/>
          <w:sz w:val="24"/>
          <w:szCs w:val="18"/>
        </w:rPr>
      </w:pPr>
      <w:r w:rsidRPr="0076768A">
        <w:rPr>
          <w:rFonts w:ascii="宋体" w:eastAsia="宋体" w:hAnsi="宋体" w:hint="eastAsia"/>
          <w:color w:val="000000"/>
          <w:sz w:val="24"/>
          <w:szCs w:val="18"/>
        </w:rPr>
        <w:t>其中，准确率</w:t>
      </w:r>
      <m:oMath>
        <m:r>
          <m:rPr>
            <m:sty m:val="p"/>
          </m:rPr>
          <w:rPr>
            <w:rFonts w:ascii="Cambria Math" w:eastAsia="宋体" w:hAnsi="Cambria Math" w:hint="eastAsia"/>
            <w:color w:val="000000"/>
            <w:sz w:val="24"/>
            <w:szCs w:val="18"/>
          </w:rPr>
          <m:t>precision=</m:t>
        </m:r>
        <w:bookmarkStart w:id="4" w:name="OLE_LINK2"/>
        <m:f>
          <m:fPr>
            <m:ctrlPr>
              <w:rPr>
                <w:rFonts w:ascii="Cambria Math" w:eastAsia="宋体" w:hAnsi="Cambria Math"/>
                <w:color w:val="000000"/>
                <w:sz w:val="24"/>
                <w:szCs w:val="18"/>
              </w:rPr>
            </m:ctrlPr>
          </m:fPr>
          <m:num>
            <m:r>
              <w:rPr>
                <w:rFonts w:ascii="Cambria Math" w:eastAsia="宋体" w:hAnsi="Cambria Math"/>
                <w:color w:val="000000"/>
                <w:sz w:val="24"/>
                <w:szCs w:val="18"/>
              </w:rPr>
              <m:t>TP</m:t>
            </m:r>
          </m:num>
          <m:den>
            <m:r>
              <w:rPr>
                <w:rFonts w:ascii="Cambria Math" w:eastAsia="宋体" w:hAnsi="Cambria Math"/>
                <w:color w:val="000000"/>
                <w:sz w:val="24"/>
                <w:szCs w:val="18"/>
              </w:rPr>
              <m:t>TP</m:t>
            </m:r>
            <m:r>
              <w:rPr>
                <w:rFonts w:ascii="Cambria Math" w:eastAsia="宋体" w:hAnsi="Cambria Math" w:hint="eastAsia"/>
                <w:color w:val="000000"/>
                <w:sz w:val="24"/>
                <w:szCs w:val="18"/>
              </w:rPr>
              <m:t>+</m:t>
            </m:r>
            <m:r>
              <w:rPr>
                <w:rFonts w:ascii="Cambria Math" w:eastAsia="宋体" w:hAnsi="Cambria Math"/>
                <w:color w:val="000000"/>
                <w:sz w:val="24"/>
                <w:szCs w:val="18"/>
              </w:rPr>
              <m:t>FP</m:t>
            </m:r>
          </m:den>
        </m:f>
      </m:oMath>
      <w:bookmarkEnd w:id="4"/>
      <w:r w:rsidRPr="0076768A">
        <w:rPr>
          <w:rFonts w:ascii="宋体" w:eastAsia="宋体" w:hAnsi="宋体" w:hint="eastAsia"/>
          <w:color w:val="000000"/>
          <w:sz w:val="24"/>
          <w:szCs w:val="18"/>
        </w:rPr>
        <w:t>，</w:t>
      </w:r>
      <w:r w:rsidRPr="0076768A">
        <w:rPr>
          <w:rFonts w:ascii="宋体" w:eastAsia="宋体" w:hAnsi="宋体"/>
          <w:color w:val="000000"/>
          <w:sz w:val="24"/>
          <w:szCs w:val="18"/>
        </w:rPr>
        <w:t>召回率</w:t>
      </w:r>
      <m:oMath>
        <m:r>
          <m:rPr>
            <m:sty m:val="p"/>
          </m:rPr>
          <w:rPr>
            <w:rFonts w:ascii="Cambria Math" w:eastAsia="宋体" w:hAnsi="Cambria Math" w:hint="eastAsia"/>
            <w:color w:val="000000"/>
            <w:sz w:val="24"/>
            <w:szCs w:val="18"/>
          </w:rPr>
          <m:t>recall=</m:t>
        </m:r>
        <m:f>
          <m:fPr>
            <m:ctrlPr>
              <w:rPr>
                <w:rFonts w:ascii="Cambria Math" w:eastAsia="宋体" w:hAnsi="Cambria Math"/>
                <w:color w:val="000000"/>
                <w:sz w:val="24"/>
                <w:szCs w:val="18"/>
              </w:rPr>
            </m:ctrlPr>
          </m:fPr>
          <m:num>
            <m:r>
              <w:rPr>
                <w:rFonts w:ascii="Cambria Math" w:eastAsia="宋体" w:hAnsi="Cambria Math"/>
                <w:color w:val="000000"/>
                <w:sz w:val="24"/>
                <w:szCs w:val="18"/>
              </w:rPr>
              <m:t>TP</m:t>
            </m:r>
          </m:num>
          <m:den>
            <m:r>
              <w:rPr>
                <w:rFonts w:ascii="Cambria Math" w:eastAsia="宋体" w:hAnsi="Cambria Math"/>
                <w:color w:val="000000"/>
                <w:sz w:val="24"/>
                <w:szCs w:val="18"/>
              </w:rPr>
              <m:t>TP</m:t>
            </m:r>
            <m:r>
              <w:rPr>
                <w:rFonts w:ascii="Cambria Math" w:eastAsia="宋体" w:hAnsi="Cambria Math" w:hint="eastAsia"/>
                <w:color w:val="000000"/>
                <w:sz w:val="24"/>
                <w:szCs w:val="18"/>
              </w:rPr>
              <m:t>+FN</m:t>
            </m:r>
          </m:den>
        </m:f>
      </m:oMath>
      <w:r w:rsidRPr="0076768A">
        <w:rPr>
          <w:rFonts w:ascii="宋体" w:eastAsia="宋体" w:hAnsi="宋体"/>
          <w:color w:val="000000"/>
          <w:sz w:val="24"/>
          <w:szCs w:val="18"/>
        </w:rPr>
        <w:t>,</w:t>
      </w:r>
      <m:oMath>
        <m:r>
          <w:rPr>
            <w:rFonts w:ascii="Cambria Math" w:eastAsia="宋体" w:hAnsi="Cambria Math"/>
            <w:color w:val="000000"/>
            <w:sz w:val="24"/>
            <w:szCs w:val="18"/>
          </w:rPr>
          <m:t>β</m:t>
        </m:r>
      </m:oMath>
      <w:r w:rsidRPr="0076768A">
        <w:rPr>
          <w:rFonts w:ascii="宋体" w:eastAsia="宋体" w:hAnsi="宋体"/>
          <w:color w:val="000000"/>
          <w:sz w:val="24"/>
          <w:szCs w:val="18"/>
        </w:rPr>
        <w:t>取值为</w:t>
      </w:r>
      <w:r w:rsidRPr="0076768A">
        <w:rPr>
          <w:rFonts w:ascii="宋体" w:eastAsia="宋体" w:hAnsi="宋体" w:hint="eastAsia"/>
          <w:color w:val="000000"/>
          <w:sz w:val="24"/>
          <w:szCs w:val="18"/>
        </w:rPr>
        <w:t>[</w:t>
      </w:r>
      <w:r w:rsidRPr="0076768A">
        <w:rPr>
          <w:rFonts w:ascii="宋体" w:eastAsia="宋体" w:hAnsi="宋体"/>
          <w:color w:val="000000"/>
          <w:sz w:val="24"/>
          <w:szCs w:val="18"/>
        </w:rPr>
        <w:t>0,+</w:t>
      </w:r>
      <w:r w:rsidRPr="0076768A">
        <w:rPr>
          <w:rFonts w:ascii="宋体" w:eastAsia="宋体" w:hAnsi="宋体" w:hint="eastAsia"/>
          <w:color w:val="000000"/>
          <w:sz w:val="24"/>
          <w:szCs w:val="18"/>
        </w:rPr>
        <w:t>∞]。本实验中取</w:t>
      </w:r>
      <m:oMath>
        <m:r>
          <w:rPr>
            <w:rFonts w:ascii="Cambria Math" w:eastAsia="宋体" w:hAnsi="Cambria Math"/>
            <w:color w:val="000000"/>
            <w:sz w:val="24"/>
            <w:szCs w:val="18"/>
          </w:rPr>
          <m:t>β</m:t>
        </m:r>
      </m:oMath>
      <w:r w:rsidRPr="0076768A">
        <w:rPr>
          <w:rFonts w:ascii="宋体" w:eastAsia="宋体" w:hAnsi="宋体" w:hint="eastAsia"/>
          <w:color w:val="000000"/>
          <w:sz w:val="24"/>
          <w:szCs w:val="18"/>
        </w:rPr>
        <w:t>=</w:t>
      </w:r>
      <w:r w:rsidRPr="0076768A">
        <w:rPr>
          <w:rFonts w:ascii="宋体" w:eastAsia="宋体" w:hAnsi="宋体"/>
          <w:color w:val="000000"/>
          <w:sz w:val="24"/>
          <w:szCs w:val="18"/>
        </w:rPr>
        <w:t>1</w:t>
      </w:r>
      <w:r w:rsidRPr="0076768A">
        <w:rPr>
          <w:rFonts w:ascii="宋体" w:eastAsia="宋体" w:hAnsi="宋体" w:hint="eastAsia"/>
          <w:color w:val="000000"/>
          <w:sz w:val="24"/>
          <w:szCs w:val="18"/>
        </w:rPr>
        <w:t>，</w:t>
      </w:r>
      <w:r w:rsidRPr="0076768A">
        <w:rPr>
          <w:rFonts w:ascii="宋体" w:eastAsia="宋体" w:hAnsi="宋体"/>
          <w:color w:val="000000"/>
          <w:sz w:val="24"/>
          <w:szCs w:val="18"/>
        </w:rPr>
        <w:t>此时的F-value表示召回率和准确率之间权重的平均</w:t>
      </w:r>
      <w:r w:rsidRPr="0076768A">
        <w:rPr>
          <w:rFonts w:ascii="宋体" w:eastAsia="宋体" w:hAnsi="宋体" w:hint="eastAsia"/>
          <w:color w:val="000000"/>
          <w:sz w:val="24"/>
          <w:szCs w:val="18"/>
        </w:rPr>
        <w:t>。</w:t>
      </w:r>
    </w:p>
    <w:p w:rsidR="004017A8" w:rsidRPr="0076768A" w:rsidRDefault="00DF7A31" w:rsidP="006852FA">
      <w:pPr>
        <w:spacing w:line="300" w:lineRule="auto"/>
        <w:rPr>
          <w:rFonts w:ascii="宋体" w:eastAsia="宋体" w:hAnsi="宋体"/>
          <w:color w:val="000000"/>
          <w:sz w:val="24"/>
          <w:szCs w:val="18"/>
        </w:rPr>
      </w:pPr>
      <m:oMath>
        <m:r>
          <m:rPr>
            <m:sty m:val="p"/>
          </m:rPr>
          <w:rPr>
            <w:rFonts w:ascii="Cambria Math" w:eastAsia="宋体" w:hAnsi="Cambria Math" w:hint="eastAsia"/>
            <w:color w:val="000000"/>
            <w:sz w:val="24"/>
            <w:szCs w:val="18"/>
          </w:rPr>
          <m:t>gmean</m:t>
        </m:r>
      </m:oMath>
      <w:r w:rsidR="004017A8" w:rsidRPr="0076768A">
        <w:rPr>
          <w:rFonts w:ascii="宋体" w:eastAsia="宋体" w:hAnsi="宋体"/>
          <w:color w:val="000000"/>
          <w:sz w:val="24"/>
          <w:szCs w:val="18"/>
        </w:rPr>
        <w:t>表示少数类分类精度和多数类分类精度的几何平均值</w:t>
      </w:r>
      <w:r w:rsidR="004017A8" w:rsidRPr="0076768A">
        <w:rPr>
          <w:rFonts w:ascii="宋体" w:eastAsia="宋体" w:hAnsi="宋体" w:hint="eastAsia"/>
          <w:color w:val="000000"/>
          <w:sz w:val="24"/>
          <w:szCs w:val="18"/>
        </w:rPr>
        <w:t>，</w:t>
      </w:r>
      <w:r w:rsidR="004017A8" w:rsidRPr="0076768A">
        <w:rPr>
          <w:rFonts w:ascii="宋体" w:eastAsia="宋体" w:hAnsi="宋体"/>
          <w:color w:val="000000"/>
          <w:sz w:val="24"/>
          <w:szCs w:val="18"/>
        </w:rPr>
        <w:t>用来评价分类器的整体的分类性能</w:t>
      </w:r>
      <w:r w:rsidR="004017A8" w:rsidRPr="0076768A">
        <w:rPr>
          <w:rFonts w:ascii="宋体" w:eastAsia="宋体" w:hAnsi="宋体" w:hint="eastAsia"/>
          <w:color w:val="000000"/>
          <w:sz w:val="24"/>
          <w:szCs w:val="18"/>
        </w:rPr>
        <w:t>，</w:t>
      </w:r>
      <w:r w:rsidR="004017A8" w:rsidRPr="0076768A">
        <w:rPr>
          <w:rFonts w:ascii="宋体" w:eastAsia="宋体" w:hAnsi="宋体"/>
          <w:color w:val="000000"/>
          <w:sz w:val="24"/>
          <w:szCs w:val="18"/>
        </w:rPr>
        <w:t>其定义如下</w:t>
      </w:r>
      <w:r w:rsidR="004017A8" w:rsidRPr="0076768A">
        <w:rPr>
          <w:rFonts w:ascii="宋体" w:eastAsia="宋体" w:hAnsi="宋体" w:hint="eastAsia"/>
          <w:color w:val="000000"/>
          <w:sz w:val="24"/>
          <w:szCs w:val="18"/>
        </w:rPr>
        <w:t>：</w:t>
      </w:r>
    </w:p>
    <w:p w:rsidR="004017A8" w:rsidRPr="0076768A" w:rsidRDefault="00DF7A31" w:rsidP="006852FA">
      <w:pPr>
        <w:spacing w:line="300" w:lineRule="auto"/>
        <w:rPr>
          <w:rFonts w:ascii="宋体" w:eastAsia="宋体" w:hAnsi="宋体"/>
          <w:color w:val="000000"/>
          <w:sz w:val="24"/>
          <w:szCs w:val="18"/>
        </w:rPr>
      </w:pPr>
      <m:oMathPara>
        <m:oMath>
          <m:r>
            <m:rPr>
              <m:sty m:val="p"/>
            </m:rPr>
            <w:rPr>
              <w:rFonts w:ascii="Cambria Math" w:eastAsia="宋体" w:hAnsi="Cambria Math" w:hint="eastAsia"/>
              <w:color w:val="000000"/>
              <w:sz w:val="24"/>
              <w:szCs w:val="18"/>
            </w:rPr>
            <m:t>gmean=</m:t>
          </m:r>
          <m:rad>
            <m:radPr>
              <m:degHide m:val="1"/>
              <m:ctrlPr>
                <w:rPr>
                  <w:rFonts w:ascii="Cambria Math" w:eastAsia="宋体" w:hAnsi="Cambria Math"/>
                  <w:color w:val="000000"/>
                  <w:sz w:val="24"/>
                  <w:szCs w:val="18"/>
                </w:rPr>
              </m:ctrlPr>
            </m:radPr>
            <m:deg/>
            <m:e>
              <m:f>
                <m:fPr>
                  <m:ctrlPr>
                    <w:rPr>
                      <w:rFonts w:ascii="Cambria Math" w:eastAsia="宋体" w:hAnsi="Cambria Math"/>
                      <w:color w:val="000000"/>
                      <w:sz w:val="24"/>
                      <w:szCs w:val="18"/>
                    </w:rPr>
                  </m:ctrlPr>
                </m:fPr>
                <m:num>
                  <m:r>
                    <w:rPr>
                      <w:rFonts w:ascii="Cambria Math" w:eastAsia="宋体" w:hAnsi="Cambria Math"/>
                      <w:color w:val="000000"/>
                      <w:sz w:val="24"/>
                      <w:szCs w:val="18"/>
                    </w:rPr>
                    <m:t>TP</m:t>
                  </m:r>
                </m:num>
                <m:den>
                  <m:r>
                    <w:rPr>
                      <w:rFonts w:ascii="Cambria Math" w:eastAsia="宋体" w:hAnsi="Cambria Math"/>
                      <w:color w:val="000000"/>
                      <w:sz w:val="24"/>
                      <w:szCs w:val="18"/>
                    </w:rPr>
                    <m:t>TP</m:t>
                  </m:r>
                  <m:r>
                    <w:rPr>
                      <w:rFonts w:ascii="Cambria Math" w:eastAsia="宋体" w:hAnsi="Cambria Math" w:hint="eastAsia"/>
                      <w:color w:val="000000"/>
                      <w:sz w:val="24"/>
                      <w:szCs w:val="18"/>
                    </w:rPr>
                    <m:t>+FN</m:t>
                  </m:r>
                </m:den>
              </m:f>
              <m:r>
                <w:rPr>
                  <w:rFonts w:ascii="Cambria Math" w:eastAsia="宋体" w:hAnsi="Cambria Math"/>
                  <w:color w:val="000000"/>
                  <w:sz w:val="24"/>
                  <w:szCs w:val="18"/>
                </w:rPr>
                <m:t>×</m:t>
              </m:r>
              <m:f>
                <m:fPr>
                  <m:ctrlPr>
                    <w:rPr>
                      <w:rFonts w:ascii="Cambria Math" w:eastAsia="宋体" w:hAnsi="Cambria Math"/>
                      <w:color w:val="000000"/>
                      <w:sz w:val="24"/>
                      <w:szCs w:val="18"/>
                    </w:rPr>
                  </m:ctrlPr>
                </m:fPr>
                <m:num>
                  <m:r>
                    <w:rPr>
                      <w:rFonts w:ascii="Cambria Math" w:eastAsia="宋体" w:hAnsi="Cambria Math"/>
                      <w:color w:val="000000"/>
                      <w:sz w:val="24"/>
                      <w:szCs w:val="18"/>
                    </w:rPr>
                    <m:t>T</m:t>
                  </m:r>
                  <m:r>
                    <w:rPr>
                      <w:rFonts w:ascii="Cambria Math" w:eastAsia="宋体" w:hAnsi="Cambria Math" w:hint="eastAsia"/>
                      <w:color w:val="000000"/>
                      <w:sz w:val="24"/>
                      <w:szCs w:val="18"/>
                    </w:rPr>
                    <m:t>N</m:t>
                  </m:r>
                </m:num>
                <m:den>
                  <m:r>
                    <w:rPr>
                      <w:rFonts w:ascii="Cambria Math" w:eastAsia="宋体" w:hAnsi="Cambria Math"/>
                      <w:color w:val="000000"/>
                      <w:sz w:val="24"/>
                      <w:szCs w:val="18"/>
                    </w:rPr>
                    <m:t>T</m:t>
                  </m:r>
                  <m:r>
                    <w:rPr>
                      <w:rFonts w:ascii="Cambria Math" w:eastAsia="宋体" w:hAnsi="Cambria Math" w:hint="eastAsia"/>
                      <w:color w:val="000000"/>
                      <w:sz w:val="24"/>
                      <w:szCs w:val="18"/>
                    </w:rPr>
                    <m:t>N+FP</m:t>
                  </m:r>
                </m:den>
              </m:f>
            </m:e>
          </m:rad>
        </m:oMath>
      </m:oMathPara>
    </w:p>
    <w:p w:rsidR="00B84148" w:rsidRDefault="00DF7A31" w:rsidP="006852FA">
      <w:pPr>
        <w:spacing w:line="300" w:lineRule="auto"/>
        <w:rPr>
          <w:rFonts w:ascii="宋体" w:eastAsia="宋体" w:hAnsi="宋体"/>
          <w:color w:val="000000"/>
          <w:sz w:val="24"/>
          <w:szCs w:val="18"/>
        </w:rPr>
      </w:pPr>
      <m:oMath>
        <m:r>
          <m:rPr>
            <m:sty m:val="p"/>
          </m:rPr>
          <w:rPr>
            <w:rFonts w:ascii="Cambria Math" w:eastAsia="宋体" w:hAnsi="Cambria Math"/>
            <w:color w:val="000000"/>
            <w:sz w:val="24"/>
            <w:szCs w:val="18"/>
          </w:rPr>
          <m:t>gmean</m:t>
        </m:r>
      </m:oMath>
      <w:r w:rsidR="004017A8" w:rsidRPr="0076768A">
        <w:rPr>
          <w:rFonts w:ascii="宋体" w:eastAsia="宋体" w:hAnsi="宋体"/>
          <w:color w:val="000000"/>
          <w:sz w:val="24"/>
          <w:szCs w:val="18"/>
        </w:rPr>
        <w:t>只有在少数类和多数类分类精度同时都高的情况下</w:t>
      </w:r>
      <w:r w:rsidR="004017A8" w:rsidRPr="0076768A">
        <w:rPr>
          <w:rFonts w:ascii="宋体" w:eastAsia="宋体" w:hAnsi="宋体" w:hint="eastAsia"/>
          <w:color w:val="000000"/>
          <w:sz w:val="24"/>
          <w:szCs w:val="18"/>
        </w:rPr>
        <w:t>，</w:t>
      </w:r>
      <w:r w:rsidR="004017A8" w:rsidRPr="0076768A">
        <w:rPr>
          <w:rFonts w:ascii="宋体" w:eastAsia="宋体" w:hAnsi="宋体"/>
          <w:color w:val="000000"/>
          <w:sz w:val="24"/>
          <w:szCs w:val="18"/>
        </w:rPr>
        <w:t>此时</w:t>
      </w:r>
      <w:r w:rsidR="004017A8" w:rsidRPr="0076768A">
        <w:rPr>
          <w:rFonts w:ascii="宋体" w:eastAsia="宋体" w:hAnsi="宋体" w:hint="eastAsia"/>
          <w:color w:val="000000"/>
          <w:sz w:val="24"/>
          <w:szCs w:val="18"/>
        </w:rPr>
        <w:t>，</w:t>
      </w:r>
      <m:oMath>
        <m:r>
          <m:rPr>
            <m:sty m:val="p"/>
          </m:rPr>
          <w:rPr>
            <w:rFonts w:ascii="Cambria Math" w:eastAsia="宋体" w:hAnsi="Cambria Math"/>
            <w:color w:val="000000"/>
            <w:sz w:val="24"/>
            <w:szCs w:val="18"/>
          </w:rPr>
          <m:t>gmean</m:t>
        </m:r>
      </m:oMath>
      <w:r w:rsidR="004017A8" w:rsidRPr="0076768A">
        <w:rPr>
          <w:rFonts w:ascii="宋体" w:eastAsia="宋体" w:hAnsi="宋体"/>
          <w:color w:val="000000"/>
          <w:sz w:val="24"/>
          <w:szCs w:val="18"/>
        </w:rPr>
        <w:t>的值最大</w:t>
      </w:r>
      <w:r w:rsidR="004017A8" w:rsidRPr="0076768A">
        <w:rPr>
          <w:rFonts w:ascii="宋体" w:eastAsia="宋体" w:hAnsi="宋体" w:hint="eastAsia"/>
          <w:color w:val="000000"/>
          <w:sz w:val="24"/>
          <w:szCs w:val="18"/>
        </w:rPr>
        <w:t>。</w:t>
      </w:r>
    </w:p>
    <w:p w:rsidR="00DF7A31" w:rsidRPr="0076768A" w:rsidRDefault="00DF7A31" w:rsidP="006852FA">
      <w:pPr>
        <w:spacing w:line="300" w:lineRule="auto"/>
        <w:rPr>
          <w:sz w:val="24"/>
        </w:rPr>
      </w:pPr>
      <w:r>
        <w:rPr>
          <w:rFonts w:ascii="宋体" w:eastAsia="宋体" w:hAnsi="宋体" w:hint="eastAsia"/>
          <w:color w:val="000000"/>
          <w:sz w:val="24"/>
          <w:szCs w:val="18"/>
        </w:rPr>
        <w:t>对比算法及参数</w:t>
      </w:r>
    </w:p>
    <w:p w:rsidR="00DF7A31" w:rsidRDefault="000247BE" w:rsidP="006852FA">
      <w:pPr>
        <w:spacing w:line="300" w:lineRule="auto"/>
        <w:rPr>
          <w:sz w:val="24"/>
        </w:rPr>
      </w:pPr>
      <w:r>
        <w:rPr>
          <w:sz w:val="24"/>
        </w:rPr>
        <w:t>本文中</w:t>
      </w:r>
      <w:r w:rsidR="00DF7A31" w:rsidRPr="0076768A">
        <w:rPr>
          <w:sz w:val="24"/>
        </w:rPr>
        <w:t>对比</w:t>
      </w:r>
      <w:r w:rsidR="00DF7A31">
        <w:rPr>
          <w:sz w:val="24"/>
        </w:rPr>
        <w:t>了不同的过采样</w:t>
      </w:r>
      <w:r w:rsidR="00DF7A31" w:rsidRPr="0076768A">
        <w:rPr>
          <w:sz w:val="24"/>
        </w:rPr>
        <w:t>算法</w:t>
      </w:r>
      <w:r w:rsidR="00DF7A31">
        <w:rPr>
          <w:rFonts w:hint="eastAsia"/>
          <w:sz w:val="24"/>
        </w:rPr>
        <w:t>，</w:t>
      </w:r>
      <w:r>
        <w:rPr>
          <w:rFonts w:hint="eastAsia"/>
          <w:sz w:val="24"/>
        </w:rPr>
        <w:t>基于分布的</w:t>
      </w:r>
      <w:r w:rsidR="00DF7A31">
        <w:rPr>
          <w:sz w:val="24"/>
        </w:rPr>
        <w:t>NDO</w:t>
      </w:r>
      <w:r>
        <w:rPr>
          <w:sz w:val="24"/>
        </w:rPr>
        <w:t>算法</w:t>
      </w:r>
      <w:r>
        <w:rPr>
          <w:rFonts w:hint="eastAsia"/>
          <w:sz w:val="24"/>
        </w:rPr>
        <w:t xml:space="preserve"> </w:t>
      </w:r>
      <w:r w:rsidR="00DF7A31">
        <w:rPr>
          <w:rFonts w:hint="eastAsia"/>
          <w:sz w:val="24"/>
        </w:rPr>
        <w:t>[</w:t>
      </w:r>
      <w:r w:rsidR="00DF7A31">
        <w:rPr>
          <w:sz w:val="24"/>
        </w:rPr>
        <w:t>7</w:t>
      </w:r>
      <w:r w:rsidR="00DF7A31">
        <w:rPr>
          <w:rFonts w:hint="eastAsia"/>
          <w:sz w:val="24"/>
        </w:rPr>
        <w:t>]</w:t>
      </w:r>
      <w:r w:rsidR="00DF7A31" w:rsidRPr="0076768A">
        <w:rPr>
          <w:rFonts w:hint="eastAsia"/>
          <w:sz w:val="24"/>
        </w:rPr>
        <w:t>，</w:t>
      </w:r>
      <w:r w:rsidR="00DF7A31" w:rsidRPr="0076768A">
        <w:rPr>
          <w:sz w:val="24"/>
        </w:rPr>
        <w:t>以及</w:t>
      </w:r>
      <w:r w:rsidR="00DF7A31">
        <w:rPr>
          <w:sz w:val="24"/>
        </w:rPr>
        <w:t>经典的</w:t>
      </w:r>
      <w:r>
        <w:rPr>
          <w:sz w:val="24"/>
        </w:rPr>
        <w:t>随机插值算法</w:t>
      </w:r>
      <w:r w:rsidR="00DF7A31">
        <w:rPr>
          <w:sz w:val="24"/>
        </w:rPr>
        <w:t>SMOTE</w:t>
      </w:r>
      <w:r w:rsidR="00DF7A31" w:rsidRPr="0076768A">
        <w:rPr>
          <w:sz w:val="24"/>
        </w:rPr>
        <w:t>算法</w:t>
      </w:r>
      <w:r w:rsidR="00DF7A31" w:rsidRPr="0076768A">
        <w:rPr>
          <w:rFonts w:hint="eastAsia"/>
          <w:sz w:val="24"/>
        </w:rPr>
        <w:t>，</w:t>
      </w:r>
      <w:r w:rsidR="00DF7A31">
        <w:rPr>
          <w:rFonts w:hint="eastAsia"/>
          <w:sz w:val="24"/>
        </w:rPr>
        <w:t>分类器</w:t>
      </w:r>
      <w:r>
        <w:rPr>
          <w:rFonts w:hint="eastAsia"/>
          <w:sz w:val="24"/>
        </w:rPr>
        <w:t>统一</w:t>
      </w:r>
      <w:r w:rsidR="00DF7A31">
        <w:rPr>
          <w:rFonts w:hint="eastAsia"/>
          <w:sz w:val="24"/>
        </w:rPr>
        <w:t>采用了朴素贝叶斯</w:t>
      </w:r>
      <w:r>
        <w:rPr>
          <w:rFonts w:hint="eastAsia"/>
          <w:sz w:val="24"/>
        </w:rPr>
        <w:t>，以减少分类参数对分类效果的影响。</w:t>
      </w:r>
      <w:r>
        <w:rPr>
          <w:sz w:val="24"/>
        </w:rPr>
        <w:t>在</w:t>
      </w:r>
      <w:r w:rsidR="00DF7A31" w:rsidRPr="0076768A">
        <w:rPr>
          <w:sz w:val="24"/>
        </w:rPr>
        <w:t>交叉验证</w:t>
      </w:r>
      <w:r>
        <w:rPr>
          <w:sz w:val="24"/>
        </w:rPr>
        <w:t>中</w:t>
      </w:r>
      <w:r w:rsidR="00DF7A31" w:rsidRPr="0076768A">
        <w:rPr>
          <w:sz w:val="24"/>
        </w:rPr>
        <w:t>对少数类和多数类同时进行分割</w:t>
      </w:r>
      <w:r w:rsidR="00DF7A31" w:rsidRPr="0076768A">
        <w:rPr>
          <w:rFonts w:hint="eastAsia"/>
          <w:sz w:val="24"/>
        </w:rPr>
        <w:t>，</w:t>
      </w:r>
      <w:r w:rsidR="00DF7A31" w:rsidRPr="0076768A">
        <w:rPr>
          <w:sz w:val="24"/>
        </w:rPr>
        <w:t>以保证数据分布同原始分布较一致</w:t>
      </w:r>
      <w:r>
        <w:rPr>
          <w:rFonts w:hint="eastAsia"/>
          <w:sz w:val="24"/>
        </w:rPr>
        <w:t>。</w:t>
      </w:r>
      <w:r>
        <w:rPr>
          <w:sz w:val="24"/>
        </w:rPr>
        <w:t>为了减少随机性对对比结果的影响</w:t>
      </w:r>
      <w:r>
        <w:rPr>
          <w:rFonts w:hint="eastAsia"/>
          <w:sz w:val="24"/>
        </w:rPr>
        <w:t>，</w:t>
      </w:r>
      <w:r>
        <w:rPr>
          <w:sz w:val="24"/>
        </w:rPr>
        <w:t>每个算法都计算了</w:t>
      </w:r>
      <w:r>
        <w:rPr>
          <w:sz w:val="24"/>
        </w:rPr>
        <w:t>10</w:t>
      </w:r>
      <w:r>
        <w:rPr>
          <w:sz w:val="24"/>
        </w:rPr>
        <w:t>次</w:t>
      </w:r>
      <w:r>
        <w:rPr>
          <w:rFonts w:hint="eastAsia"/>
          <w:sz w:val="24"/>
        </w:rPr>
        <w:t>10</w:t>
      </w:r>
      <w:r>
        <w:rPr>
          <w:rFonts w:hint="eastAsia"/>
          <w:sz w:val="24"/>
        </w:rPr>
        <w:t>折交叉验证的平均分类结果。</w:t>
      </w:r>
    </w:p>
    <w:tbl>
      <w:tblPr>
        <w:tblStyle w:val="a6"/>
        <w:tblW w:w="0" w:type="auto"/>
        <w:tblLook w:val="04A0" w:firstRow="1" w:lastRow="0" w:firstColumn="1" w:lastColumn="0" w:noHBand="0" w:noVBand="1"/>
      </w:tblPr>
      <w:tblGrid>
        <w:gridCol w:w="2074"/>
        <w:gridCol w:w="2074"/>
        <w:gridCol w:w="2074"/>
        <w:gridCol w:w="2074"/>
      </w:tblGrid>
      <w:tr w:rsidR="000247BE" w:rsidTr="000247BE">
        <w:tc>
          <w:tcPr>
            <w:tcW w:w="2074" w:type="dxa"/>
          </w:tcPr>
          <w:p w:rsidR="000247BE" w:rsidRDefault="000247BE" w:rsidP="006852FA">
            <w:pPr>
              <w:spacing w:line="300" w:lineRule="auto"/>
              <w:rPr>
                <w:sz w:val="24"/>
              </w:rPr>
            </w:pPr>
            <w:r>
              <w:rPr>
                <w:rFonts w:hint="eastAsia"/>
                <w:sz w:val="24"/>
              </w:rPr>
              <w:t>算法</w:t>
            </w:r>
          </w:p>
        </w:tc>
        <w:tc>
          <w:tcPr>
            <w:tcW w:w="2074" w:type="dxa"/>
          </w:tcPr>
          <w:p w:rsidR="000247BE" w:rsidRDefault="000247BE" w:rsidP="006852FA">
            <w:pPr>
              <w:spacing w:line="300" w:lineRule="auto"/>
              <w:rPr>
                <w:sz w:val="24"/>
              </w:rPr>
            </w:pPr>
            <w:r>
              <w:rPr>
                <w:rFonts w:hint="eastAsia"/>
                <w:sz w:val="24"/>
              </w:rPr>
              <w:t>本文方法</w:t>
            </w:r>
          </w:p>
        </w:tc>
        <w:tc>
          <w:tcPr>
            <w:tcW w:w="2074" w:type="dxa"/>
          </w:tcPr>
          <w:p w:rsidR="000247BE" w:rsidRDefault="000247BE" w:rsidP="006852FA">
            <w:pPr>
              <w:spacing w:line="300" w:lineRule="auto"/>
              <w:rPr>
                <w:sz w:val="24"/>
              </w:rPr>
            </w:pPr>
            <w:r>
              <w:rPr>
                <w:rFonts w:hint="eastAsia"/>
                <w:sz w:val="24"/>
              </w:rPr>
              <w:t>NDO</w:t>
            </w:r>
          </w:p>
        </w:tc>
        <w:tc>
          <w:tcPr>
            <w:tcW w:w="2074" w:type="dxa"/>
          </w:tcPr>
          <w:p w:rsidR="000247BE" w:rsidRDefault="000247BE" w:rsidP="006852FA">
            <w:pPr>
              <w:spacing w:line="300" w:lineRule="auto"/>
              <w:rPr>
                <w:sz w:val="24"/>
              </w:rPr>
            </w:pPr>
            <w:r>
              <w:rPr>
                <w:rFonts w:hint="eastAsia"/>
                <w:sz w:val="24"/>
              </w:rPr>
              <w:t>SMOTE</w:t>
            </w:r>
          </w:p>
        </w:tc>
      </w:tr>
      <w:tr w:rsidR="000247BE" w:rsidTr="000247BE">
        <w:tc>
          <w:tcPr>
            <w:tcW w:w="2074" w:type="dxa"/>
          </w:tcPr>
          <w:p w:rsidR="000247BE" w:rsidRDefault="000247BE" w:rsidP="006852FA">
            <w:pPr>
              <w:spacing w:line="300" w:lineRule="auto"/>
              <w:rPr>
                <w:sz w:val="24"/>
              </w:rPr>
            </w:pPr>
            <w:r>
              <w:rPr>
                <w:rFonts w:hint="eastAsia"/>
                <w:sz w:val="24"/>
              </w:rPr>
              <w:t>参数</w:t>
            </w:r>
          </w:p>
        </w:tc>
        <w:tc>
          <w:tcPr>
            <w:tcW w:w="2074" w:type="dxa"/>
          </w:tcPr>
          <w:p w:rsidR="000247BE" w:rsidRDefault="000247BE" w:rsidP="006852FA">
            <w:pPr>
              <w:spacing w:line="300" w:lineRule="auto"/>
              <w:rPr>
                <w:sz w:val="24"/>
              </w:rPr>
            </w:pPr>
            <w:r>
              <w:rPr>
                <w:sz w:val="24"/>
              </w:rPr>
              <w:t>V</w:t>
            </w:r>
            <w:r>
              <w:rPr>
                <w:rFonts w:hint="eastAsia"/>
                <w:sz w:val="24"/>
              </w:rPr>
              <w:t>ae</w:t>
            </w:r>
            <w:r>
              <w:rPr>
                <w:rFonts w:hint="eastAsia"/>
                <w:sz w:val="24"/>
              </w:rPr>
              <w:t>：</w:t>
            </w:r>
            <w:r>
              <w:rPr>
                <w:rFonts w:hint="eastAsia"/>
                <w:sz w:val="24"/>
              </w:rPr>
              <w:t>5</w:t>
            </w:r>
            <w:r>
              <w:rPr>
                <w:rFonts w:hint="eastAsia"/>
                <w:sz w:val="24"/>
              </w:rPr>
              <w:t>层</w:t>
            </w:r>
          </w:p>
          <w:p w:rsidR="000247BE" w:rsidRDefault="000247BE" w:rsidP="006852FA">
            <w:pPr>
              <w:spacing w:line="300" w:lineRule="auto"/>
              <w:rPr>
                <w:sz w:val="24"/>
              </w:rPr>
            </w:pPr>
            <w:r>
              <w:rPr>
                <w:sz w:val="24"/>
              </w:rPr>
              <w:t>Hidden1:[]</w:t>
            </w:r>
          </w:p>
          <w:p w:rsidR="000247BE" w:rsidRDefault="000247BE" w:rsidP="006852FA">
            <w:pPr>
              <w:spacing w:line="300" w:lineRule="auto"/>
              <w:rPr>
                <w:sz w:val="24"/>
              </w:rPr>
            </w:pPr>
            <w:r>
              <w:rPr>
                <w:sz w:val="24"/>
              </w:rPr>
              <w:t>Hidden2:[]</w:t>
            </w:r>
          </w:p>
          <w:p w:rsidR="000247BE" w:rsidRDefault="000247BE" w:rsidP="006852FA">
            <w:pPr>
              <w:spacing w:line="300" w:lineRule="auto"/>
              <w:rPr>
                <w:sz w:val="24"/>
              </w:rPr>
            </w:pPr>
            <w:r>
              <w:rPr>
                <w:sz w:val="24"/>
              </w:rPr>
              <w:t>Hidden3:[]</w:t>
            </w:r>
          </w:p>
          <w:p w:rsidR="000247BE" w:rsidRDefault="000247BE" w:rsidP="006852FA">
            <w:pPr>
              <w:spacing w:line="300" w:lineRule="auto"/>
              <w:rPr>
                <w:sz w:val="24"/>
              </w:rPr>
            </w:pPr>
            <w:r>
              <w:rPr>
                <w:sz w:val="24"/>
              </w:rPr>
              <w:t>Encoder</w:t>
            </w:r>
            <w:r>
              <w:rPr>
                <w:sz w:val="24"/>
              </w:rPr>
              <w:t>和</w:t>
            </w:r>
            <w:r>
              <w:rPr>
                <w:sz w:val="24"/>
              </w:rPr>
              <w:t>decoder</w:t>
            </w:r>
            <w:r>
              <w:rPr>
                <w:sz w:val="24"/>
              </w:rPr>
              <w:t>为对称结构</w:t>
            </w:r>
          </w:p>
        </w:tc>
        <w:tc>
          <w:tcPr>
            <w:tcW w:w="2074" w:type="dxa"/>
          </w:tcPr>
          <w:p w:rsidR="000247BE" w:rsidRDefault="000247BE" w:rsidP="006852FA">
            <w:pPr>
              <w:spacing w:line="300" w:lineRule="auto"/>
              <w:rPr>
                <w:sz w:val="24"/>
              </w:rPr>
            </w:pPr>
            <w:r>
              <w:rPr>
                <w:sz w:val="24"/>
              </w:rPr>
              <w:t>S</w:t>
            </w:r>
            <w:r>
              <w:rPr>
                <w:rFonts w:hint="eastAsia"/>
                <w:sz w:val="24"/>
              </w:rPr>
              <w:t>ame</w:t>
            </w:r>
            <w:r>
              <w:rPr>
                <w:sz w:val="24"/>
              </w:rPr>
              <w:t xml:space="preserve"> with paper [7]</w:t>
            </w:r>
          </w:p>
        </w:tc>
        <w:tc>
          <w:tcPr>
            <w:tcW w:w="2074" w:type="dxa"/>
          </w:tcPr>
          <w:p w:rsidR="000247BE" w:rsidRDefault="000247BE" w:rsidP="006852FA">
            <w:pPr>
              <w:spacing w:line="300" w:lineRule="auto"/>
              <w:rPr>
                <w:sz w:val="24"/>
              </w:rPr>
            </w:pPr>
            <w:r>
              <w:rPr>
                <w:sz w:val="24"/>
              </w:rPr>
              <w:t>k=5</w:t>
            </w:r>
          </w:p>
        </w:tc>
      </w:tr>
    </w:tbl>
    <w:p w:rsidR="00DF7A31" w:rsidRDefault="00DF7A31" w:rsidP="006852FA">
      <w:pPr>
        <w:spacing w:line="300" w:lineRule="auto"/>
        <w:rPr>
          <w:sz w:val="24"/>
        </w:rPr>
      </w:pPr>
    </w:p>
    <w:p w:rsidR="00DF7A31" w:rsidRDefault="00D30EB0" w:rsidP="006852FA">
      <w:pPr>
        <w:spacing w:line="300" w:lineRule="auto"/>
        <w:rPr>
          <w:sz w:val="24"/>
        </w:rPr>
      </w:pPr>
      <w:r w:rsidRPr="0076768A">
        <w:rPr>
          <w:sz w:val="24"/>
        </w:rPr>
        <w:t>实验结果及分析</w:t>
      </w:r>
    </w:p>
    <w:p w:rsidR="003E2CD1" w:rsidRDefault="003E2CD1" w:rsidP="006852FA">
      <w:pPr>
        <w:spacing w:line="300" w:lineRule="auto"/>
        <w:rPr>
          <w:sz w:val="24"/>
        </w:rPr>
      </w:pPr>
    </w:p>
    <w:p w:rsidR="003D3B9F" w:rsidRDefault="006A33A6" w:rsidP="006852FA">
      <w:pPr>
        <w:spacing w:line="300" w:lineRule="auto"/>
        <w:rPr>
          <w:sz w:val="24"/>
        </w:rPr>
      </w:pPr>
      <w:r>
        <w:rPr>
          <w:sz w:val="24"/>
        </w:rPr>
        <w:t>不同算法的</w:t>
      </w:r>
      <m:oMath>
        <m:r>
          <m:rPr>
            <m:sty m:val="p"/>
          </m:rPr>
          <w:rPr>
            <w:rFonts w:ascii="Cambria Math" w:hAnsi="Cambria Math"/>
            <w:sz w:val="24"/>
          </w:rPr>
          <m:t>F-min</m:t>
        </m:r>
      </m:oMath>
      <w:r>
        <w:rPr>
          <w:sz w:val="24"/>
        </w:rPr>
        <w:t>对比</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876"/>
        <w:gridCol w:w="826"/>
        <w:gridCol w:w="919"/>
        <w:gridCol w:w="876"/>
        <w:gridCol w:w="766"/>
        <w:gridCol w:w="919"/>
        <w:gridCol w:w="876"/>
        <w:gridCol w:w="766"/>
        <w:gridCol w:w="919"/>
      </w:tblGrid>
      <w:tr w:rsidR="000D2CE8" w:rsidTr="00DA2E8C">
        <w:tc>
          <w:tcPr>
            <w:tcW w:w="553" w:type="dxa"/>
            <w:tcBorders>
              <w:top w:val="single" w:sz="4" w:space="0" w:color="auto"/>
              <w:bottom w:val="single" w:sz="4" w:space="0" w:color="auto"/>
            </w:tcBorders>
          </w:tcPr>
          <w:p w:rsidR="000D2CE8" w:rsidRDefault="000D2CE8" w:rsidP="006852FA">
            <w:pPr>
              <w:spacing w:line="300" w:lineRule="auto"/>
              <w:jc w:val="center"/>
              <w:rPr>
                <w:sz w:val="24"/>
              </w:rPr>
            </w:pPr>
          </w:p>
        </w:tc>
        <w:tc>
          <w:tcPr>
            <w:tcW w:w="2621" w:type="dxa"/>
            <w:gridSpan w:val="3"/>
            <w:tcBorders>
              <w:top w:val="single" w:sz="4" w:space="0" w:color="auto"/>
              <w:bottom w:val="single" w:sz="4" w:space="0" w:color="auto"/>
            </w:tcBorders>
          </w:tcPr>
          <w:p w:rsidR="000D2CE8" w:rsidRDefault="000D2CE8" w:rsidP="006852FA">
            <w:pPr>
              <w:spacing w:line="300" w:lineRule="auto"/>
              <w:jc w:val="center"/>
              <w:rPr>
                <w:sz w:val="24"/>
              </w:rPr>
            </w:pPr>
            <w:r>
              <w:rPr>
                <w:rFonts w:hint="eastAsia"/>
                <w:sz w:val="24"/>
              </w:rPr>
              <w:t>1</w:t>
            </w:r>
            <w:r>
              <w:rPr>
                <w:sz w:val="24"/>
              </w:rPr>
              <w:t>00</w:t>
            </w:r>
            <w:r>
              <w:rPr>
                <w:rFonts w:hint="eastAsia"/>
                <w:sz w:val="24"/>
              </w:rPr>
              <w:t>%</w:t>
            </w:r>
          </w:p>
        </w:tc>
        <w:tc>
          <w:tcPr>
            <w:tcW w:w="2561" w:type="dxa"/>
            <w:gridSpan w:val="3"/>
            <w:tcBorders>
              <w:top w:val="single" w:sz="4" w:space="0" w:color="auto"/>
              <w:bottom w:val="single" w:sz="4" w:space="0" w:color="auto"/>
            </w:tcBorders>
          </w:tcPr>
          <w:p w:rsidR="000D2CE8" w:rsidRDefault="000D2CE8" w:rsidP="006852FA">
            <w:pPr>
              <w:spacing w:line="300" w:lineRule="auto"/>
              <w:jc w:val="center"/>
              <w:rPr>
                <w:sz w:val="24"/>
              </w:rPr>
            </w:pPr>
            <w:r>
              <w:rPr>
                <w:rFonts w:hint="eastAsia"/>
                <w:sz w:val="24"/>
              </w:rPr>
              <w:t>200%</w:t>
            </w:r>
          </w:p>
        </w:tc>
        <w:tc>
          <w:tcPr>
            <w:tcW w:w="2561" w:type="dxa"/>
            <w:gridSpan w:val="3"/>
            <w:tcBorders>
              <w:top w:val="single" w:sz="4" w:space="0" w:color="auto"/>
              <w:bottom w:val="single" w:sz="4" w:space="0" w:color="auto"/>
            </w:tcBorders>
          </w:tcPr>
          <w:p w:rsidR="000D2CE8" w:rsidRDefault="000D2CE8" w:rsidP="006852FA">
            <w:pPr>
              <w:spacing w:line="300" w:lineRule="auto"/>
              <w:jc w:val="center"/>
              <w:rPr>
                <w:sz w:val="24"/>
              </w:rPr>
            </w:pPr>
            <w:r>
              <w:rPr>
                <w:rFonts w:hint="eastAsia"/>
                <w:sz w:val="24"/>
              </w:rPr>
              <w:t>300%</w:t>
            </w:r>
          </w:p>
        </w:tc>
      </w:tr>
      <w:tr w:rsidR="00E7100C" w:rsidTr="00DA2E8C">
        <w:tc>
          <w:tcPr>
            <w:tcW w:w="553" w:type="dxa"/>
            <w:tcBorders>
              <w:top w:val="single" w:sz="4" w:space="0" w:color="auto"/>
            </w:tcBorders>
          </w:tcPr>
          <w:p w:rsidR="00D62BE5" w:rsidRDefault="00D62BE5" w:rsidP="006852FA">
            <w:pPr>
              <w:spacing w:line="300" w:lineRule="auto"/>
              <w:jc w:val="center"/>
              <w:rPr>
                <w:sz w:val="24"/>
              </w:rPr>
            </w:pPr>
          </w:p>
        </w:tc>
        <w:tc>
          <w:tcPr>
            <w:tcW w:w="876" w:type="dxa"/>
            <w:tcBorders>
              <w:top w:val="single" w:sz="4" w:space="0" w:color="auto"/>
            </w:tcBorders>
          </w:tcPr>
          <w:p w:rsidR="00D62BE5" w:rsidRDefault="00D62BE5" w:rsidP="006852FA">
            <w:pPr>
              <w:spacing w:line="300" w:lineRule="auto"/>
              <w:jc w:val="center"/>
              <w:rPr>
                <w:sz w:val="24"/>
              </w:rPr>
            </w:pPr>
            <w:r>
              <w:rPr>
                <w:sz w:val="24"/>
              </w:rPr>
              <w:t>VAE</w:t>
            </w:r>
          </w:p>
        </w:tc>
        <w:tc>
          <w:tcPr>
            <w:tcW w:w="826" w:type="dxa"/>
            <w:tcBorders>
              <w:top w:val="single" w:sz="4" w:space="0" w:color="auto"/>
            </w:tcBorders>
          </w:tcPr>
          <w:p w:rsidR="00D62BE5" w:rsidRDefault="00D62BE5" w:rsidP="006852FA">
            <w:pPr>
              <w:spacing w:line="300" w:lineRule="auto"/>
              <w:jc w:val="center"/>
              <w:rPr>
                <w:sz w:val="24"/>
              </w:rPr>
            </w:pPr>
            <w:r>
              <w:rPr>
                <w:sz w:val="24"/>
              </w:rPr>
              <w:t>NDO</w:t>
            </w:r>
          </w:p>
        </w:tc>
        <w:tc>
          <w:tcPr>
            <w:tcW w:w="919" w:type="dxa"/>
            <w:tcBorders>
              <w:top w:val="single" w:sz="4" w:space="0" w:color="auto"/>
            </w:tcBorders>
          </w:tcPr>
          <w:p w:rsidR="00D62BE5" w:rsidRDefault="00D62BE5" w:rsidP="006852FA">
            <w:pPr>
              <w:spacing w:line="300" w:lineRule="auto"/>
              <w:jc w:val="center"/>
              <w:rPr>
                <w:sz w:val="24"/>
              </w:rPr>
            </w:pPr>
            <w:r>
              <w:rPr>
                <w:sz w:val="24"/>
              </w:rPr>
              <w:t>SMOTE</w:t>
            </w:r>
          </w:p>
        </w:tc>
        <w:tc>
          <w:tcPr>
            <w:tcW w:w="876" w:type="dxa"/>
            <w:tcBorders>
              <w:top w:val="single" w:sz="4" w:space="0" w:color="auto"/>
            </w:tcBorders>
          </w:tcPr>
          <w:p w:rsidR="00D62BE5" w:rsidRDefault="00D62BE5" w:rsidP="006852FA">
            <w:pPr>
              <w:spacing w:line="300" w:lineRule="auto"/>
              <w:jc w:val="center"/>
              <w:rPr>
                <w:sz w:val="24"/>
              </w:rPr>
            </w:pPr>
            <w:r>
              <w:rPr>
                <w:sz w:val="24"/>
              </w:rPr>
              <w:t>VAE</w:t>
            </w:r>
          </w:p>
        </w:tc>
        <w:tc>
          <w:tcPr>
            <w:tcW w:w="766" w:type="dxa"/>
            <w:tcBorders>
              <w:top w:val="single" w:sz="4" w:space="0" w:color="auto"/>
            </w:tcBorders>
          </w:tcPr>
          <w:p w:rsidR="00D62BE5" w:rsidRDefault="00D62BE5" w:rsidP="006852FA">
            <w:pPr>
              <w:spacing w:line="300" w:lineRule="auto"/>
              <w:jc w:val="center"/>
              <w:rPr>
                <w:sz w:val="24"/>
              </w:rPr>
            </w:pPr>
            <w:r>
              <w:rPr>
                <w:sz w:val="24"/>
              </w:rPr>
              <w:t>NDO</w:t>
            </w:r>
          </w:p>
        </w:tc>
        <w:tc>
          <w:tcPr>
            <w:tcW w:w="919" w:type="dxa"/>
            <w:tcBorders>
              <w:top w:val="single" w:sz="4" w:space="0" w:color="auto"/>
            </w:tcBorders>
          </w:tcPr>
          <w:p w:rsidR="00D62BE5" w:rsidRDefault="00D62BE5" w:rsidP="006852FA">
            <w:pPr>
              <w:spacing w:line="300" w:lineRule="auto"/>
              <w:jc w:val="center"/>
              <w:rPr>
                <w:sz w:val="24"/>
              </w:rPr>
            </w:pPr>
            <w:r>
              <w:rPr>
                <w:sz w:val="24"/>
              </w:rPr>
              <w:t>SMOTE</w:t>
            </w:r>
          </w:p>
        </w:tc>
        <w:tc>
          <w:tcPr>
            <w:tcW w:w="876" w:type="dxa"/>
            <w:tcBorders>
              <w:top w:val="single" w:sz="4" w:space="0" w:color="auto"/>
            </w:tcBorders>
          </w:tcPr>
          <w:p w:rsidR="00D62BE5" w:rsidRDefault="00D62BE5" w:rsidP="006852FA">
            <w:pPr>
              <w:spacing w:line="300" w:lineRule="auto"/>
              <w:jc w:val="center"/>
              <w:rPr>
                <w:sz w:val="24"/>
              </w:rPr>
            </w:pPr>
            <w:r>
              <w:rPr>
                <w:sz w:val="24"/>
              </w:rPr>
              <w:t>VAE</w:t>
            </w:r>
          </w:p>
        </w:tc>
        <w:tc>
          <w:tcPr>
            <w:tcW w:w="766" w:type="dxa"/>
            <w:tcBorders>
              <w:top w:val="single" w:sz="4" w:space="0" w:color="auto"/>
            </w:tcBorders>
          </w:tcPr>
          <w:p w:rsidR="00D62BE5" w:rsidRDefault="00D62BE5" w:rsidP="006852FA">
            <w:pPr>
              <w:spacing w:line="300" w:lineRule="auto"/>
              <w:jc w:val="center"/>
              <w:rPr>
                <w:sz w:val="24"/>
              </w:rPr>
            </w:pPr>
            <w:r>
              <w:rPr>
                <w:sz w:val="24"/>
              </w:rPr>
              <w:t>NDO</w:t>
            </w:r>
          </w:p>
        </w:tc>
        <w:tc>
          <w:tcPr>
            <w:tcW w:w="919" w:type="dxa"/>
            <w:tcBorders>
              <w:top w:val="single" w:sz="4" w:space="0" w:color="auto"/>
            </w:tcBorders>
          </w:tcPr>
          <w:p w:rsidR="00D62BE5" w:rsidRDefault="00D62BE5" w:rsidP="006852FA">
            <w:pPr>
              <w:spacing w:line="300" w:lineRule="auto"/>
              <w:jc w:val="center"/>
              <w:rPr>
                <w:sz w:val="24"/>
              </w:rPr>
            </w:pPr>
            <w:r>
              <w:rPr>
                <w:sz w:val="24"/>
              </w:rPr>
              <w:t>SMOTE</w:t>
            </w:r>
          </w:p>
        </w:tc>
      </w:tr>
      <w:tr w:rsidR="00D62BE5" w:rsidTr="00DA2E8C">
        <w:tc>
          <w:tcPr>
            <w:tcW w:w="553" w:type="dxa"/>
          </w:tcPr>
          <w:p w:rsidR="00D62BE5" w:rsidRPr="0021781F" w:rsidRDefault="00D62BE5" w:rsidP="006852FA">
            <w:pPr>
              <w:spacing w:line="300" w:lineRule="auto"/>
              <w:rPr>
                <w:sz w:val="24"/>
              </w:rPr>
            </w:pPr>
            <w:r w:rsidRPr="0021781F">
              <w:rPr>
                <w:rFonts w:hint="eastAsia"/>
                <w:sz w:val="24"/>
              </w:rPr>
              <w:t>1</w:t>
            </w:r>
          </w:p>
        </w:tc>
        <w:tc>
          <w:tcPr>
            <w:tcW w:w="876" w:type="dxa"/>
            <w:vAlign w:val="bottom"/>
          </w:tcPr>
          <w:p w:rsidR="00D62BE5" w:rsidRPr="0021781F" w:rsidRDefault="000247BE" w:rsidP="006852FA">
            <w:pPr>
              <w:widowControl/>
              <w:spacing w:line="300" w:lineRule="auto"/>
              <w:jc w:val="right"/>
              <w:rPr>
                <w:rFonts w:ascii="宋体" w:eastAsia="宋体" w:hAnsi="宋体" w:cs="宋体"/>
                <w:color w:val="FF0000"/>
                <w:kern w:val="0"/>
                <w:sz w:val="22"/>
              </w:rPr>
            </w:pPr>
            <w:r w:rsidRPr="0021781F">
              <w:rPr>
                <w:rFonts w:ascii="宋体" w:eastAsia="宋体" w:hAnsi="宋体" w:cs="宋体"/>
                <w:kern w:val="0"/>
                <w:sz w:val="22"/>
              </w:rPr>
              <w:t>94.22</w:t>
            </w:r>
            <w:r w:rsidR="00D62BE5" w:rsidRPr="0021781F">
              <w:rPr>
                <w:rFonts w:ascii="宋体" w:eastAsia="宋体" w:hAnsi="宋体" w:cs="宋体" w:hint="eastAsia"/>
                <w:color w:val="FF0000"/>
                <w:kern w:val="0"/>
                <w:sz w:val="22"/>
              </w:rPr>
              <w:t xml:space="preserve"> </w:t>
            </w:r>
          </w:p>
        </w:tc>
        <w:tc>
          <w:tcPr>
            <w:tcW w:w="826" w:type="dxa"/>
            <w:vAlign w:val="bottom"/>
          </w:tcPr>
          <w:p w:rsidR="00D62BE5" w:rsidRPr="0021781F" w:rsidRDefault="00D62BE5" w:rsidP="006852FA">
            <w:pPr>
              <w:widowControl/>
              <w:spacing w:line="300" w:lineRule="auto"/>
              <w:jc w:val="right"/>
              <w:rPr>
                <w:rFonts w:ascii="宋体" w:eastAsia="宋体" w:hAnsi="宋体" w:cs="宋体"/>
                <w:b/>
                <w:color w:val="000000"/>
                <w:kern w:val="0"/>
                <w:sz w:val="22"/>
              </w:rPr>
            </w:pPr>
            <w:r w:rsidRPr="0021781F">
              <w:rPr>
                <w:rFonts w:ascii="宋体" w:eastAsia="宋体" w:hAnsi="宋体" w:cs="宋体" w:hint="eastAsia"/>
                <w:b/>
                <w:color w:val="000000"/>
                <w:kern w:val="0"/>
                <w:sz w:val="22"/>
              </w:rPr>
              <w:t xml:space="preserve">94.38 </w:t>
            </w:r>
          </w:p>
        </w:tc>
        <w:tc>
          <w:tcPr>
            <w:tcW w:w="919" w:type="dxa"/>
            <w:vAlign w:val="bottom"/>
          </w:tcPr>
          <w:p w:rsidR="00D62BE5" w:rsidRPr="0021781F" w:rsidRDefault="00D62BE5" w:rsidP="006852FA">
            <w:pPr>
              <w:widowControl/>
              <w:spacing w:line="300" w:lineRule="auto"/>
              <w:jc w:val="right"/>
              <w:rPr>
                <w:rFonts w:ascii="宋体" w:eastAsia="宋体" w:hAnsi="宋体" w:cs="宋体"/>
                <w:b/>
                <w:color w:val="000000"/>
                <w:kern w:val="0"/>
                <w:sz w:val="22"/>
              </w:rPr>
            </w:pPr>
            <w:r w:rsidRPr="0021781F">
              <w:rPr>
                <w:rFonts w:ascii="宋体" w:eastAsia="宋体" w:hAnsi="宋体" w:cs="宋体" w:hint="eastAsia"/>
                <w:b/>
                <w:color w:val="000000"/>
                <w:kern w:val="0"/>
                <w:sz w:val="22"/>
              </w:rPr>
              <w:t xml:space="preserve">94.38 </w:t>
            </w:r>
          </w:p>
        </w:tc>
        <w:tc>
          <w:tcPr>
            <w:tcW w:w="876" w:type="dxa"/>
            <w:vAlign w:val="bottom"/>
          </w:tcPr>
          <w:p w:rsidR="00D62BE5" w:rsidRPr="0021781F" w:rsidRDefault="000247BE" w:rsidP="006852FA">
            <w:pPr>
              <w:widowControl/>
              <w:spacing w:line="300" w:lineRule="auto"/>
              <w:jc w:val="right"/>
              <w:rPr>
                <w:rFonts w:ascii="宋体" w:eastAsia="宋体" w:hAnsi="宋体" w:cs="宋体"/>
                <w:b/>
                <w:color w:val="FF0000"/>
                <w:kern w:val="0"/>
                <w:sz w:val="22"/>
              </w:rPr>
            </w:pPr>
            <w:r w:rsidRPr="0021781F">
              <w:rPr>
                <w:rFonts w:ascii="宋体" w:eastAsia="宋体" w:hAnsi="宋体" w:cs="宋体"/>
                <w:b/>
                <w:kern w:val="0"/>
                <w:sz w:val="22"/>
              </w:rPr>
              <w:t>94.99</w:t>
            </w:r>
          </w:p>
        </w:tc>
        <w:tc>
          <w:tcPr>
            <w:tcW w:w="766" w:type="dxa"/>
            <w:vAlign w:val="bottom"/>
          </w:tcPr>
          <w:p w:rsidR="00D62BE5" w:rsidRPr="0021781F" w:rsidRDefault="00D62BE5" w:rsidP="006852FA">
            <w:pPr>
              <w:widowControl/>
              <w:spacing w:line="300" w:lineRule="auto"/>
              <w:jc w:val="right"/>
              <w:rPr>
                <w:rFonts w:ascii="宋体" w:eastAsia="宋体" w:hAnsi="宋体" w:cs="宋体"/>
                <w:color w:val="000000"/>
                <w:kern w:val="0"/>
                <w:sz w:val="22"/>
              </w:rPr>
            </w:pPr>
            <w:r w:rsidRPr="0021781F">
              <w:rPr>
                <w:rFonts w:ascii="宋体" w:eastAsia="宋体" w:hAnsi="宋体" w:cs="宋体" w:hint="eastAsia"/>
                <w:color w:val="000000"/>
                <w:kern w:val="0"/>
                <w:sz w:val="22"/>
              </w:rPr>
              <w:t xml:space="preserve">94.38 </w:t>
            </w:r>
          </w:p>
        </w:tc>
        <w:tc>
          <w:tcPr>
            <w:tcW w:w="919" w:type="dxa"/>
            <w:vAlign w:val="bottom"/>
          </w:tcPr>
          <w:p w:rsidR="00D62BE5" w:rsidRPr="0021781F" w:rsidRDefault="00D62BE5" w:rsidP="006852FA">
            <w:pPr>
              <w:widowControl/>
              <w:spacing w:line="300" w:lineRule="auto"/>
              <w:jc w:val="right"/>
              <w:rPr>
                <w:rFonts w:ascii="宋体" w:eastAsia="宋体" w:hAnsi="宋体" w:cs="宋体"/>
                <w:color w:val="000000"/>
                <w:kern w:val="0"/>
                <w:sz w:val="22"/>
              </w:rPr>
            </w:pPr>
            <w:r w:rsidRPr="0021781F">
              <w:rPr>
                <w:rFonts w:ascii="宋体" w:eastAsia="宋体" w:hAnsi="宋体" w:cs="宋体" w:hint="eastAsia"/>
                <w:color w:val="000000"/>
                <w:kern w:val="0"/>
                <w:sz w:val="22"/>
              </w:rPr>
              <w:t xml:space="preserve">94.38 </w:t>
            </w:r>
          </w:p>
        </w:tc>
        <w:tc>
          <w:tcPr>
            <w:tcW w:w="876" w:type="dxa"/>
            <w:vAlign w:val="bottom"/>
          </w:tcPr>
          <w:p w:rsidR="00D62BE5" w:rsidRPr="0021781F" w:rsidRDefault="000247BE" w:rsidP="006852FA">
            <w:pPr>
              <w:widowControl/>
              <w:spacing w:line="300" w:lineRule="auto"/>
              <w:jc w:val="right"/>
              <w:rPr>
                <w:rFonts w:ascii="宋体" w:eastAsia="宋体" w:hAnsi="宋体" w:cs="宋体"/>
                <w:b/>
                <w:color w:val="FF0000"/>
                <w:kern w:val="0"/>
                <w:sz w:val="22"/>
              </w:rPr>
            </w:pPr>
            <w:r w:rsidRPr="0021781F">
              <w:rPr>
                <w:rFonts w:ascii="宋体" w:eastAsia="宋体" w:hAnsi="宋体" w:cs="宋体"/>
                <w:b/>
                <w:kern w:val="0"/>
                <w:sz w:val="22"/>
              </w:rPr>
              <w:t>94.99</w:t>
            </w:r>
          </w:p>
        </w:tc>
        <w:tc>
          <w:tcPr>
            <w:tcW w:w="766" w:type="dxa"/>
            <w:vAlign w:val="bottom"/>
          </w:tcPr>
          <w:p w:rsidR="00D62BE5" w:rsidRPr="0021781F" w:rsidRDefault="00D62BE5" w:rsidP="006852FA">
            <w:pPr>
              <w:widowControl/>
              <w:spacing w:line="300" w:lineRule="auto"/>
              <w:jc w:val="right"/>
              <w:rPr>
                <w:rFonts w:ascii="宋体" w:eastAsia="宋体" w:hAnsi="宋体" w:cs="宋体"/>
                <w:color w:val="000000"/>
                <w:kern w:val="0"/>
                <w:sz w:val="22"/>
              </w:rPr>
            </w:pPr>
            <w:r w:rsidRPr="0021781F">
              <w:rPr>
                <w:rFonts w:ascii="宋体" w:eastAsia="宋体" w:hAnsi="宋体" w:cs="宋体" w:hint="eastAsia"/>
                <w:color w:val="000000"/>
                <w:kern w:val="0"/>
                <w:sz w:val="22"/>
              </w:rPr>
              <w:t xml:space="preserve">94.38 </w:t>
            </w:r>
          </w:p>
        </w:tc>
        <w:tc>
          <w:tcPr>
            <w:tcW w:w="919" w:type="dxa"/>
            <w:vAlign w:val="bottom"/>
          </w:tcPr>
          <w:p w:rsidR="00D62BE5" w:rsidRPr="006C7D62" w:rsidRDefault="00D62BE5" w:rsidP="006852FA">
            <w:pPr>
              <w:widowControl/>
              <w:spacing w:line="300" w:lineRule="auto"/>
              <w:jc w:val="right"/>
              <w:rPr>
                <w:rFonts w:ascii="宋体" w:eastAsia="宋体" w:hAnsi="宋体" w:cs="宋体"/>
                <w:color w:val="000000"/>
                <w:kern w:val="0"/>
                <w:sz w:val="22"/>
              </w:rPr>
            </w:pPr>
            <w:r w:rsidRPr="0021781F">
              <w:rPr>
                <w:rFonts w:ascii="宋体" w:eastAsia="宋体" w:hAnsi="宋体" w:cs="宋体" w:hint="eastAsia"/>
                <w:color w:val="000000"/>
                <w:kern w:val="0"/>
                <w:sz w:val="22"/>
              </w:rPr>
              <w:t>94.38</w:t>
            </w:r>
            <w:r w:rsidRPr="006C7D62">
              <w:rPr>
                <w:rFonts w:ascii="宋体" w:eastAsia="宋体" w:hAnsi="宋体" w:cs="宋体" w:hint="eastAsia"/>
                <w:color w:val="000000"/>
                <w:kern w:val="0"/>
                <w:sz w:val="22"/>
              </w:rPr>
              <w:t xml:space="preserve"> </w:t>
            </w:r>
          </w:p>
        </w:tc>
      </w:tr>
      <w:tr w:rsidR="00D62BE5" w:rsidTr="00DA2E8C">
        <w:tc>
          <w:tcPr>
            <w:tcW w:w="553" w:type="dxa"/>
          </w:tcPr>
          <w:p w:rsidR="00D62BE5" w:rsidRDefault="00D62BE5" w:rsidP="006852FA">
            <w:pPr>
              <w:spacing w:line="300" w:lineRule="auto"/>
              <w:rPr>
                <w:sz w:val="24"/>
              </w:rPr>
            </w:pPr>
            <w:r>
              <w:rPr>
                <w:rFonts w:hint="eastAsia"/>
                <w:sz w:val="24"/>
              </w:rPr>
              <w:t>2</w:t>
            </w:r>
          </w:p>
        </w:tc>
        <w:tc>
          <w:tcPr>
            <w:tcW w:w="876" w:type="dxa"/>
            <w:vAlign w:val="bottom"/>
          </w:tcPr>
          <w:p w:rsidR="00D62BE5" w:rsidRDefault="003E537F" w:rsidP="006852FA">
            <w:pPr>
              <w:widowControl/>
              <w:spacing w:line="300" w:lineRule="auto"/>
              <w:jc w:val="right"/>
              <w:rPr>
                <w:color w:val="FF0000"/>
                <w:sz w:val="22"/>
              </w:rPr>
            </w:pPr>
            <w:r>
              <w:rPr>
                <w:color w:val="FF0000"/>
                <w:sz w:val="22"/>
              </w:rPr>
              <w:t>58.07</w:t>
            </w:r>
            <w:r w:rsidR="00D62BE5">
              <w:rPr>
                <w:rFonts w:hint="eastAsia"/>
                <w:color w:val="FF0000"/>
                <w:sz w:val="22"/>
              </w:rPr>
              <w:t xml:space="preserve"> </w:t>
            </w:r>
          </w:p>
        </w:tc>
        <w:tc>
          <w:tcPr>
            <w:tcW w:w="826" w:type="dxa"/>
            <w:vAlign w:val="bottom"/>
          </w:tcPr>
          <w:p w:rsidR="00D62BE5" w:rsidRDefault="00D62BE5" w:rsidP="006852FA">
            <w:pPr>
              <w:spacing w:line="300" w:lineRule="auto"/>
              <w:jc w:val="right"/>
              <w:rPr>
                <w:color w:val="000000"/>
                <w:sz w:val="22"/>
              </w:rPr>
            </w:pPr>
            <w:r>
              <w:rPr>
                <w:rFonts w:hint="eastAsia"/>
                <w:color w:val="000000"/>
                <w:sz w:val="22"/>
              </w:rPr>
              <w:t xml:space="preserve">55.66 </w:t>
            </w:r>
          </w:p>
        </w:tc>
        <w:tc>
          <w:tcPr>
            <w:tcW w:w="919" w:type="dxa"/>
            <w:vAlign w:val="bottom"/>
          </w:tcPr>
          <w:p w:rsidR="00D62BE5" w:rsidRDefault="00D62BE5" w:rsidP="006852FA">
            <w:pPr>
              <w:spacing w:line="300" w:lineRule="auto"/>
              <w:jc w:val="right"/>
              <w:rPr>
                <w:color w:val="000000"/>
                <w:sz w:val="22"/>
              </w:rPr>
            </w:pPr>
            <w:r>
              <w:rPr>
                <w:rFonts w:hint="eastAsia"/>
                <w:color w:val="000000"/>
                <w:sz w:val="22"/>
              </w:rPr>
              <w:t xml:space="preserve">56.26 </w:t>
            </w:r>
          </w:p>
        </w:tc>
        <w:tc>
          <w:tcPr>
            <w:tcW w:w="876" w:type="dxa"/>
            <w:vAlign w:val="bottom"/>
          </w:tcPr>
          <w:p w:rsidR="00D62BE5" w:rsidRDefault="003E537F" w:rsidP="006852FA">
            <w:pPr>
              <w:spacing w:line="300" w:lineRule="auto"/>
              <w:jc w:val="right"/>
              <w:rPr>
                <w:color w:val="FF0000"/>
                <w:sz w:val="22"/>
              </w:rPr>
            </w:pPr>
            <w:r>
              <w:rPr>
                <w:color w:val="FF0000"/>
                <w:sz w:val="22"/>
              </w:rPr>
              <w:t>58.75</w:t>
            </w:r>
          </w:p>
        </w:tc>
        <w:tc>
          <w:tcPr>
            <w:tcW w:w="766" w:type="dxa"/>
            <w:vAlign w:val="bottom"/>
          </w:tcPr>
          <w:p w:rsidR="00D62BE5" w:rsidRDefault="00D62BE5" w:rsidP="006852FA">
            <w:pPr>
              <w:spacing w:line="300" w:lineRule="auto"/>
              <w:jc w:val="right"/>
              <w:rPr>
                <w:color w:val="000000"/>
                <w:sz w:val="22"/>
              </w:rPr>
            </w:pPr>
            <w:r>
              <w:rPr>
                <w:rFonts w:hint="eastAsia"/>
                <w:color w:val="000000"/>
                <w:sz w:val="22"/>
              </w:rPr>
              <w:t xml:space="preserve">56.63 </w:t>
            </w:r>
          </w:p>
        </w:tc>
        <w:tc>
          <w:tcPr>
            <w:tcW w:w="919" w:type="dxa"/>
            <w:vAlign w:val="bottom"/>
          </w:tcPr>
          <w:p w:rsidR="00D62BE5" w:rsidRDefault="00D62BE5" w:rsidP="006852FA">
            <w:pPr>
              <w:spacing w:line="300" w:lineRule="auto"/>
              <w:jc w:val="right"/>
              <w:rPr>
                <w:color w:val="000000"/>
                <w:sz w:val="22"/>
              </w:rPr>
            </w:pPr>
            <w:r>
              <w:rPr>
                <w:rFonts w:hint="eastAsia"/>
                <w:color w:val="000000"/>
                <w:sz w:val="22"/>
              </w:rPr>
              <w:t xml:space="preserve">56.45 </w:t>
            </w:r>
          </w:p>
        </w:tc>
        <w:tc>
          <w:tcPr>
            <w:tcW w:w="876" w:type="dxa"/>
            <w:vAlign w:val="bottom"/>
          </w:tcPr>
          <w:p w:rsidR="00D62BE5" w:rsidRDefault="003E537F" w:rsidP="006852FA">
            <w:pPr>
              <w:spacing w:line="300" w:lineRule="auto"/>
              <w:jc w:val="right"/>
              <w:rPr>
                <w:color w:val="FF0000"/>
                <w:sz w:val="22"/>
              </w:rPr>
            </w:pPr>
            <w:r>
              <w:rPr>
                <w:color w:val="FF0000"/>
                <w:sz w:val="22"/>
              </w:rPr>
              <w:t>59.36</w:t>
            </w:r>
          </w:p>
        </w:tc>
        <w:tc>
          <w:tcPr>
            <w:tcW w:w="766" w:type="dxa"/>
            <w:vAlign w:val="bottom"/>
          </w:tcPr>
          <w:p w:rsidR="00D62BE5" w:rsidRDefault="00D62BE5" w:rsidP="006852FA">
            <w:pPr>
              <w:spacing w:line="300" w:lineRule="auto"/>
              <w:jc w:val="right"/>
              <w:rPr>
                <w:color w:val="000000"/>
                <w:sz w:val="22"/>
              </w:rPr>
            </w:pPr>
            <w:r>
              <w:rPr>
                <w:rFonts w:hint="eastAsia"/>
                <w:color w:val="000000"/>
                <w:sz w:val="22"/>
              </w:rPr>
              <w:t xml:space="preserve">56.27 </w:t>
            </w:r>
          </w:p>
        </w:tc>
        <w:tc>
          <w:tcPr>
            <w:tcW w:w="919" w:type="dxa"/>
            <w:vAlign w:val="bottom"/>
          </w:tcPr>
          <w:p w:rsidR="00D62BE5" w:rsidRDefault="00D62BE5" w:rsidP="006852FA">
            <w:pPr>
              <w:spacing w:line="300" w:lineRule="auto"/>
              <w:jc w:val="right"/>
              <w:rPr>
                <w:color w:val="000000"/>
                <w:sz w:val="22"/>
              </w:rPr>
            </w:pPr>
            <w:r>
              <w:rPr>
                <w:rFonts w:hint="eastAsia"/>
                <w:color w:val="000000"/>
                <w:sz w:val="22"/>
              </w:rPr>
              <w:t xml:space="preserve">56.45 </w:t>
            </w:r>
          </w:p>
        </w:tc>
      </w:tr>
      <w:tr w:rsidR="009D3D75" w:rsidTr="00DA2E8C">
        <w:tc>
          <w:tcPr>
            <w:tcW w:w="553" w:type="dxa"/>
          </w:tcPr>
          <w:p w:rsidR="009D3D75" w:rsidRDefault="009D3D75" w:rsidP="006852FA">
            <w:pPr>
              <w:spacing w:line="300" w:lineRule="auto"/>
              <w:rPr>
                <w:rFonts w:hint="eastAsia"/>
                <w:sz w:val="24"/>
              </w:rPr>
            </w:pPr>
          </w:p>
        </w:tc>
        <w:tc>
          <w:tcPr>
            <w:tcW w:w="876" w:type="dxa"/>
            <w:vAlign w:val="bottom"/>
          </w:tcPr>
          <w:p w:rsidR="009D3D75" w:rsidRDefault="009D3D75" w:rsidP="006852FA">
            <w:pPr>
              <w:widowControl/>
              <w:spacing w:line="300" w:lineRule="auto"/>
              <w:jc w:val="right"/>
              <w:rPr>
                <w:color w:val="FF0000"/>
                <w:sz w:val="22"/>
              </w:rPr>
            </w:pPr>
            <w:r>
              <w:rPr>
                <w:color w:val="FF0000"/>
                <w:sz w:val="22"/>
              </w:rPr>
              <w:t>85.65</w:t>
            </w:r>
          </w:p>
        </w:tc>
        <w:tc>
          <w:tcPr>
            <w:tcW w:w="826" w:type="dxa"/>
            <w:vAlign w:val="bottom"/>
          </w:tcPr>
          <w:p w:rsidR="009D3D75" w:rsidRDefault="009D3D75" w:rsidP="006852FA">
            <w:pPr>
              <w:spacing w:line="300" w:lineRule="auto"/>
              <w:jc w:val="right"/>
              <w:rPr>
                <w:rFonts w:hint="eastAsia"/>
                <w:color w:val="000000"/>
                <w:sz w:val="22"/>
              </w:rPr>
            </w:pPr>
            <w:r>
              <w:rPr>
                <w:rFonts w:hint="eastAsia"/>
                <w:color w:val="000000"/>
                <w:sz w:val="22"/>
              </w:rPr>
              <w:t>47.98</w:t>
            </w:r>
          </w:p>
        </w:tc>
        <w:tc>
          <w:tcPr>
            <w:tcW w:w="919" w:type="dxa"/>
            <w:vAlign w:val="bottom"/>
          </w:tcPr>
          <w:p w:rsidR="009D3D75" w:rsidRDefault="009D3D75" w:rsidP="006852FA">
            <w:pPr>
              <w:spacing w:line="300" w:lineRule="auto"/>
              <w:jc w:val="right"/>
              <w:rPr>
                <w:rFonts w:hint="eastAsia"/>
                <w:color w:val="000000"/>
                <w:sz w:val="22"/>
              </w:rPr>
            </w:pPr>
            <w:r>
              <w:rPr>
                <w:rFonts w:hint="eastAsia"/>
                <w:color w:val="000000"/>
                <w:sz w:val="22"/>
              </w:rPr>
              <w:t>48.87</w:t>
            </w:r>
          </w:p>
        </w:tc>
        <w:tc>
          <w:tcPr>
            <w:tcW w:w="876" w:type="dxa"/>
            <w:vAlign w:val="bottom"/>
          </w:tcPr>
          <w:p w:rsidR="009D3D75" w:rsidRDefault="009D3D75" w:rsidP="006852FA">
            <w:pPr>
              <w:spacing w:line="300" w:lineRule="auto"/>
              <w:jc w:val="right"/>
              <w:rPr>
                <w:color w:val="FF0000"/>
                <w:sz w:val="22"/>
              </w:rPr>
            </w:pPr>
            <w:r>
              <w:rPr>
                <w:rFonts w:hint="eastAsia"/>
                <w:color w:val="FF0000"/>
                <w:sz w:val="22"/>
              </w:rPr>
              <w:t>85</w:t>
            </w:r>
            <w:r>
              <w:rPr>
                <w:color w:val="FF0000"/>
                <w:sz w:val="22"/>
              </w:rPr>
              <w:t>.58</w:t>
            </w:r>
          </w:p>
        </w:tc>
        <w:tc>
          <w:tcPr>
            <w:tcW w:w="766" w:type="dxa"/>
            <w:vAlign w:val="bottom"/>
          </w:tcPr>
          <w:p w:rsidR="009D3D75" w:rsidRDefault="009D3D75" w:rsidP="006852FA">
            <w:pPr>
              <w:spacing w:line="300" w:lineRule="auto"/>
              <w:jc w:val="right"/>
              <w:rPr>
                <w:rFonts w:hint="eastAsia"/>
                <w:color w:val="000000"/>
                <w:sz w:val="22"/>
              </w:rPr>
            </w:pPr>
            <w:r>
              <w:rPr>
                <w:rFonts w:hint="eastAsia"/>
                <w:color w:val="000000"/>
                <w:sz w:val="22"/>
              </w:rPr>
              <w:t>47.59</w:t>
            </w:r>
          </w:p>
        </w:tc>
        <w:tc>
          <w:tcPr>
            <w:tcW w:w="919" w:type="dxa"/>
            <w:vAlign w:val="bottom"/>
          </w:tcPr>
          <w:p w:rsidR="009D3D75" w:rsidRDefault="009D3D75" w:rsidP="006852FA">
            <w:pPr>
              <w:spacing w:line="300" w:lineRule="auto"/>
              <w:jc w:val="right"/>
              <w:rPr>
                <w:rFonts w:hint="eastAsia"/>
                <w:color w:val="000000"/>
                <w:sz w:val="22"/>
              </w:rPr>
            </w:pPr>
            <w:r>
              <w:rPr>
                <w:rFonts w:hint="eastAsia"/>
                <w:color w:val="000000"/>
                <w:sz w:val="22"/>
              </w:rPr>
              <w:t>48.76</w:t>
            </w:r>
          </w:p>
        </w:tc>
        <w:tc>
          <w:tcPr>
            <w:tcW w:w="876" w:type="dxa"/>
            <w:vAlign w:val="bottom"/>
          </w:tcPr>
          <w:p w:rsidR="009D3D75" w:rsidRDefault="009D3D75" w:rsidP="006852FA">
            <w:pPr>
              <w:spacing w:line="300" w:lineRule="auto"/>
              <w:jc w:val="right"/>
              <w:rPr>
                <w:color w:val="FF0000"/>
                <w:sz w:val="22"/>
              </w:rPr>
            </w:pPr>
            <w:r>
              <w:rPr>
                <w:rFonts w:hint="eastAsia"/>
                <w:color w:val="FF0000"/>
                <w:sz w:val="22"/>
              </w:rPr>
              <w:t>85.56</w:t>
            </w:r>
          </w:p>
        </w:tc>
        <w:tc>
          <w:tcPr>
            <w:tcW w:w="766" w:type="dxa"/>
            <w:vAlign w:val="bottom"/>
          </w:tcPr>
          <w:p w:rsidR="009D3D75" w:rsidRDefault="00390946" w:rsidP="006852FA">
            <w:pPr>
              <w:spacing w:line="300" w:lineRule="auto"/>
              <w:jc w:val="right"/>
              <w:rPr>
                <w:rFonts w:hint="eastAsia"/>
                <w:color w:val="000000"/>
                <w:sz w:val="22"/>
              </w:rPr>
            </w:pPr>
            <w:r>
              <w:rPr>
                <w:rFonts w:hint="eastAsia"/>
                <w:color w:val="000000"/>
                <w:sz w:val="22"/>
              </w:rPr>
              <w:t>47.15</w:t>
            </w:r>
          </w:p>
        </w:tc>
        <w:tc>
          <w:tcPr>
            <w:tcW w:w="919" w:type="dxa"/>
            <w:vAlign w:val="bottom"/>
          </w:tcPr>
          <w:p w:rsidR="009D3D75" w:rsidRDefault="00390946" w:rsidP="006852FA">
            <w:pPr>
              <w:spacing w:line="300" w:lineRule="auto"/>
              <w:jc w:val="right"/>
              <w:rPr>
                <w:rFonts w:hint="eastAsia"/>
                <w:color w:val="000000"/>
                <w:sz w:val="22"/>
              </w:rPr>
            </w:pPr>
            <w:r>
              <w:rPr>
                <w:rFonts w:hint="eastAsia"/>
                <w:color w:val="000000"/>
                <w:sz w:val="22"/>
              </w:rPr>
              <w:t>48.82</w:t>
            </w:r>
          </w:p>
        </w:tc>
      </w:tr>
      <w:tr w:rsidR="00D62BE5" w:rsidTr="00DA2E8C">
        <w:tc>
          <w:tcPr>
            <w:tcW w:w="553" w:type="dxa"/>
          </w:tcPr>
          <w:p w:rsidR="00D62BE5" w:rsidRDefault="00D62BE5" w:rsidP="006852FA">
            <w:pPr>
              <w:spacing w:line="300" w:lineRule="auto"/>
              <w:rPr>
                <w:sz w:val="24"/>
              </w:rPr>
            </w:pPr>
            <w:r>
              <w:rPr>
                <w:rFonts w:hint="eastAsia"/>
                <w:sz w:val="24"/>
              </w:rPr>
              <w:t>3</w:t>
            </w:r>
          </w:p>
        </w:tc>
        <w:tc>
          <w:tcPr>
            <w:tcW w:w="876" w:type="dxa"/>
            <w:vAlign w:val="bottom"/>
          </w:tcPr>
          <w:p w:rsidR="00D62BE5" w:rsidRPr="006C7D62" w:rsidRDefault="003E537F" w:rsidP="006852FA">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66.49</w:t>
            </w:r>
            <w:r w:rsidR="00D62BE5" w:rsidRPr="006C7D62">
              <w:rPr>
                <w:rFonts w:ascii="宋体" w:eastAsia="宋体" w:hAnsi="宋体" w:cs="宋体" w:hint="eastAsia"/>
                <w:color w:val="FF0000"/>
                <w:kern w:val="0"/>
                <w:sz w:val="22"/>
              </w:rPr>
              <w:t xml:space="preserve"> </w:t>
            </w:r>
          </w:p>
        </w:tc>
        <w:tc>
          <w:tcPr>
            <w:tcW w:w="826" w:type="dxa"/>
            <w:vAlign w:val="bottom"/>
          </w:tcPr>
          <w:p w:rsidR="00D62BE5" w:rsidRPr="006C7D62" w:rsidRDefault="00D62BE5"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65.47 </w:t>
            </w:r>
          </w:p>
        </w:tc>
        <w:tc>
          <w:tcPr>
            <w:tcW w:w="919" w:type="dxa"/>
            <w:vAlign w:val="bottom"/>
          </w:tcPr>
          <w:p w:rsidR="00D62BE5" w:rsidRPr="006C7D62" w:rsidRDefault="00D62BE5"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62.44 </w:t>
            </w:r>
          </w:p>
        </w:tc>
        <w:tc>
          <w:tcPr>
            <w:tcW w:w="876" w:type="dxa"/>
            <w:vAlign w:val="bottom"/>
          </w:tcPr>
          <w:p w:rsidR="00D62BE5" w:rsidRPr="006C7D62" w:rsidRDefault="003E537F" w:rsidP="006852FA">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69.56</w:t>
            </w:r>
          </w:p>
        </w:tc>
        <w:tc>
          <w:tcPr>
            <w:tcW w:w="766" w:type="dxa"/>
            <w:vAlign w:val="bottom"/>
          </w:tcPr>
          <w:p w:rsidR="00D62BE5" w:rsidRPr="006C7D62" w:rsidRDefault="00D62BE5"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66.55 </w:t>
            </w:r>
          </w:p>
        </w:tc>
        <w:tc>
          <w:tcPr>
            <w:tcW w:w="919" w:type="dxa"/>
            <w:vAlign w:val="bottom"/>
          </w:tcPr>
          <w:p w:rsidR="00D62BE5" w:rsidRPr="006C7D62" w:rsidRDefault="00D62BE5"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61.15 </w:t>
            </w:r>
          </w:p>
        </w:tc>
        <w:tc>
          <w:tcPr>
            <w:tcW w:w="876" w:type="dxa"/>
            <w:vAlign w:val="bottom"/>
          </w:tcPr>
          <w:p w:rsidR="00D62BE5" w:rsidRPr="006C7D62" w:rsidRDefault="003E537F" w:rsidP="006852FA">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70.86</w:t>
            </w:r>
          </w:p>
        </w:tc>
        <w:tc>
          <w:tcPr>
            <w:tcW w:w="766" w:type="dxa"/>
            <w:vAlign w:val="bottom"/>
          </w:tcPr>
          <w:p w:rsidR="00D62BE5" w:rsidRPr="006C7D62" w:rsidRDefault="00D62BE5"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61.90 </w:t>
            </w:r>
          </w:p>
        </w:tc>
        <w:tc>
          <w:tcPr>
            <w:tcW w:w="919" w:type="dxa"/>
            <w:vAlign w:val="bottom"/>
          </w:tcPr>
          <w:p w:rsidR="00D62BE5" w:rsidRPr="006C7D62" w:rsidRDefault="00D62BE5"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61.15 </w:t>
            </w:r>
          </w:p>
        </w:tc>
      </w:tr>
      <w:tr w:rsidR="00D62BE5" w:rsidTr="00DA2E8C">
        <w:tc>
          <w:tcPr>
            <w:tcW w:w="553" w:type="dxa"/>
          </w:tcPr>
          <w:p w:rsidR="00D62BE5" w:rsidRDefault="00D62BE5" w:rsidP="006852FA">
            <w:pPr>
              <w:spacing w:line="300" w:lineRule="auto"/>
              <w:rPr>
                <w:sz w:val="24"/>
              </w:rPr>
            </w:pPr>
            <w:r>
              <w:rPr>
                <w:rFonts w:hint="eastAsia"/>
                <w:sz w:val="24"/>
              </w:rPr>
              <w:lastRenderedPageBreak/>
              <w:t>4</w:t>
            </w:r>
          </w:p>
        </w:tc>
        <w:tc>
          <w:tcPr>
            <w:tcW w:w="876" w:type="dxa"/>
            <w:vAlign w:val="center"/>
          </w:tcPr>
          <w:p w:rsidR="00D62BE5" w:rsidRDefault="003E537F" w:rsidP="006852FA">
            <w:pPr>
              <w:spacing w:line="300" w:lineRule="auto"/>
              <w:jc w:val="right"/>
              <w:rPr>
                <w:color w:val="FF0000"/>
                <w:sz w:val="22"/>
              </w:rPr>
            </w:pPr>
            <w:r>
              <w:rPr>
                <w:sz w:val="22"/>
              </w:rPr>
              <w:t>65.88</w:t>
            </w:r>
            <w:r w:rsidR="00D62BE5">
              <w:rPr>
                <w:rFonts w:hint="eastAsia"/>
                <w:color w:val="FF0000"/>
                <w:sz w:val="22"/>
              </w:rPr>
              <w:t xml:space="preserve"> </w:t>
            </w:r>
          </w:p>
        </w:tc>
        <w:tc>
          <w:tcPr>
            <w:tcW w:w="826" w:type="dxa"/>
            <w:vAlign w:val="bottom"/>
          </w:tcPr>
          <w:p w:rsidR="00D62BE5" w:rsidRDefault="00D62BE5" w:rsidP="006852FA">
            <w:pPr>
              <w:spacing w:line="300" w:lineRule="auto"/>
              <w:jc w:val="right"/>
              <w:rPr>
                <w:sz w:val="22"/>
              </w:rPr>
            </w:pPr>
            <w:r>
              <w:rPr>
                <w:rFonts w:hint="eastAsia"/>
                <w:sz w:val="22"/>
              </w:rPr>
              <w:t xml:space="preserve">65.93 </w:t>
            </w:r>
          </w:p>
        </w:tc>
        <w:tc>
          <w:tcPr>
            <w:tcW w:w="919" w:type="dxa"/>
            <w:vAlign w:val="bottom"/>
          </w:tcPr>
          <w:p w:rsidR="00D62BE5" w:rsidRDefault="00D62BE5" w:rsidP="006852FA">
            <w:pPr>
              <w:spacing w:line="300" w:lineRule="auto"/>
              <w:jc w:val="right"/>
              <w:rPr>
                <w:color w:val="000000"/>
                <w:sz w:val="22"/>
              </w:rPr>
            </w:pPr>
            <w:r w:rsidRPr="00C64486">
              <w:rPr>
                <w:rFonts w:hint="eastAsia"/>
                <w:color w:val="FF0000"/>
                <w:sz w:val="22"/>
              </w:rPr>
              <w:t>66.27</w:t>
            </w:r>
            <w:r>
              <w:rPr>
                <w:rFonts w:hint="eastAsia"/>
                <w:color w:val="000000"/>
                <w:sz w:val="22"/>
              </w:rPr>
              <w:t xml:space="preserve"> </w:t>
            </w:r>
          </w:p>
        </w:tc>
        <w:tc>
          <w:tcPr>
            <w:tcW w:w="876" w:type="dxa"/>
            <w:vAlign w:val="center"/>
          </w:tcPr>
          <w:p w:rsidR="00D62BE5" w:rsidRDefault="003E537F" w:rsidP="006852FA">
            <w:pPr>
              <w:spacing w:line="300" w:lineRule="auto"/>
              <w:jc w:val="right"/>
              <w:rPr>
                <w:color w:val="000000"/>
                <w:sz w:val="22"/>
              </w:rPr>
            </w:pPr>
            <w:r>
              <w:rPr>
                <w:color w:val="000000"/>
                <w:sz w:val="22"/>
              </w:rPr>
              <w:t>65.50</w:t>
            </w:r>
          </w:p>
        </w:tc>
        <w:tc>
          <w:tcPr>
            <w:tcW w:w="766" w:type="dxa"/>
            <w:vAlign w:val="bottom"/>
          </w:tcPr>
          <w:p w:rsidR="00D62BE5" w:rsidRDefault="00D62BE5" w:rsidP="006852FA">
            <w:pPr>
              <w:spacing w:line="300" w:lineRule="auto"/>
              <w:jc w:val="right"/>
              <w:rPr>
                <w:color w:val="FF0000"/>
                <w:sz w:val="22"/>
              </w:rPr>
            </w:pPr>
            <w:r>
              <w:rPr>
                <w:rFonts w:hint="eastAsia"/>
                <w:color w:val="FF0000"/>
                <w:sz w:val="22"/>
              </w:rPr>
              <w:t xml:space="preserve">66.74 </w:t>
            </w:r>
          </w:p>
        </w:tc>
        <w:tc>
          <w:tcPr>
            <w:tcW w:w="919" w:type="dxa"/>
            <w:vAlign w:val="bottom"/>
          </w:tcPr>
          <w:p w:rsidR="00D62BE5" w:rsidRDefault="00D62BE5" w:rsidP="006852FA">
            <w:pPr>
              <w:spacing w:line="300" w:lineRule="auto"/>
              <w:jc w:val="right"/>
              <w:rPr>
                <w:color w:val="000000"/>
                <w:sz w:val="22"/>
              </w:rPr>
            </w:pPr>
            <w:r>
              <w:rPr>
                <w:rFonts w:hint="eastAsia"/>
                <w:color w:val="000000"/>
                <w:sz w:val="22"/>
              </w:rPr>
              <w:t xml:space="preserve">66.33 </w:t>
            </w:r>
          </w:p>
        </w:tc>
        <w:tc>
          <w:tcPr>
            <w:tcW w:w="876" w:type="dxa"/>
            <w:vAlign w:val="center"/>
          </w:tcPr>
          <w:p w:rsidR="00D62BE5" w:rsidRDefault="003E537F" w:rsidP="006852FA">
            <w:pPr>
              <w:spacing w:line="300" w:lineRule="auto"/>
              <w:jc w:val="right"/>
              <w:rPr>
                <w:color w:val="000000"/>
                <w:sz w:val="22"/>
              </w:rPr>
            </w:pPr>
            <w:r>
              <w:rPr>
                <w:color w:val="000000"/>
                <w:sz w:val="22"/>
              </w:rPr>
              <w:t>64.98</w:t>
            </w:r>
          </w:p>
        </w:tc>
        <w:tc>
          <w:tcPr>
            <w:tcW w:w="766" w:type="dxa"/>
            <w:vAlign w:val="bottom"/>
          </w:tcPr>
          <w:p w:rsidR="00D62BE5" w:rsidRDefault="00D62BE5" w:rsidP="006852FA">
            <w:pPr>
              <w:spacing w:line="300" w:lineRule="auto"/>
              <w:jc w:val="right"/>
              <w:rPr>
                <w:color w:val="000000"/>
                <w:sz w:val="22"/>
              </w:rPr>
            </w:pPr>
            <w:r>
              <w:rPr>
                <w:rFonts w:hint="eastAsia"/>
                <w:color w:val="000000"/>
                <w:sz w:val="22"/>
              </w:rPr>
              <w:t xml:space="preserve">65.59 </w:t>
            </w:r>
          </w:p>
        </w:tc>
        <w:tc>
          <w:tcPr>
            <w:tcW w:w="919" w:type="dxa"/>
            <w:vAlign w:val="bottom"/>
          </w:tcPr>
          <w:p w:rsidR="00D62BE5" w:rsidRDefault="00D62BE5" w:rsidP="006852FA">
            <w:pPr>
              <w:spacing w:line="300" w:lineRule="auto"/>
              <w:jc w:val="right"/>
              <w:rPr>
                <w:color w:val="000000"/>
                <w:sz w:val="22"/>
              </w:rPr>
            </w:pPr>
            <w:r w:rsidRPr="00C64486">
              <w:rPr>
                <w:rFonts w:hint="eastAsia"/>
                <w:color w:val="FF0000"/>
                <w:sz w:val="22"/>
              </w:rPr>
              <w:t>66.33</w:t>
            </w:r>
            <w:r>
              <w:rPr>
                <w:rFonts w:hint="eastAsia"/>
                <w:color w:val="000000"/>
                <w:sz w:val="22"/>
              </w:rPr>
              <w:t xml:space="preserve"> </w:t>
            </w:r>
          </w:p>
        </w:tc>
      </w:tr>
      <w:tr w:rsidR="00D62BE5" w:rsidTr="006F70F7">
        <w:tc>
          <w:tcPr>
            <w:tcW w:w="553" w:type="dxa"/>
          </w:tcPr>
          <w:p w:rsidR="00D62BE5" w:rsidRDefault="00D62BE5" w:rsidP="006852FA">
            <w:pPr>
              <w:spacing w:line="300" w:lineRule="auto"/>
              <w:rPr>
                <w:sz w:val="24"/>
              </w:rPr>
            </w:pPr>
            <w:r>
              <w:rPr>
                <w:rFonts w:hint="eastAsia"/>
                <w:sz w:val="24"/>
              </w:rPr>
              <w:t>5</w:t>
            </w:r>
          </w:p>
        </w:tc>
        <w:tc>
          <w:tcPr>
            <w:tcW w:w="876" w:type="dxa"/>
            <w:vAlign w:val="bottom"/>
          </w:tcPr>
          <w:p w:rsidR="00D62BE5" w:rsidRDefault="003E537F" w:rsidP="006852FA">
            <w:pPr>
              <w:spacing w:line="300" w:lineRule="auto"/>
              <w:jc w:val="right"/>
              <w:rPr>
                <w:color w:val="FF0000"/>
                <w:sz w:val="22"/>
              </w:rPr>
            </w:pPr>
            <w:r>
              <w:rPr>
                <w:color w:val="FF0000"/>
                <w:sz w:val="22"/>
              </w:rPr>
              <w:t>87.02</w:t>
            </w:r>
            <w:r w:rsidR="00D62BE5">
              <w:rPr>
                <w:rFonts w:hint="eastAsia"/>
                <w:color w:val="FF0000"/>
                <w:sz w:val="22"/>
              </w:rPr>
              <w:t xml:space="preserve"> </w:t>
            </w:r>
          </w:p>
        </w:tc>
        <w:tc>
          <w:tcPr>
            <w:tcW w:w="826" w:type="dxa"/>
            <w:vAlign w:val="bottom"/>
          </w:tcPr>
          <w:p w:rsidR="00D62BE5" w:rsidRDefault="00D62BE5" w:rsidP="006852FA">
            <w:pPr>
              <w:spacing w:line="300" w:lineRule="auto"/>
              <w:jc w:val="right"/>
              <w:rPr>
                <w:color w:val="000000"/>
                <w:sz w:val="22"/>
              </w:rPr>
            </w:pPr>
            <w:r>
              <w:rPr>
                <w:rFonts w:hint="eastAsia"/>
                <w:color w:val="000000"/>
                <w:sz w:val="22"/>
              </w:rPr>
              <w:t>82.34</w:t>
            </w:r>
          </w:p>
        </w:tc>
        <w:tc>
          <w:tcPr>
            <w:tcW w:w="919" w:type="dxa"/>
            <w:vAlign w:val="bottom"/>
          </w:tcPr>
          <w:p w:rsidR="00D62BE5" w:rsidRDefault="00D62BE5" w:rsidP="006852FA">
            <w:pPr>
              <w:spacing w:line="300" w:lineRule="auto"/>
              <w:jc w:val="right"/>
              <w:rPr>
                <w:color w:val="000000"/>
                <w:sz w:val="22"/>
              </w:rPr>
            </w:pPr>
            <w:r>
              <w:rPr>
                <w:rFonts w:hint="eastAsia"/>
                <w:color w:val="000000"/>
                <w:sz w:val="22"/>
              </w:rPr>
              <w:t>80.54</w:t>
            </w:r>
          </w:p>
        </w:tc>
        <w:tc>
          <w:tcPr>
            <w:tcW w:w="876" w:type="dxa"/>
            <w:vAlign w:val="bottom"/>
          </w:tcPr>
          <w:p w:rsidR="00D62BE5" w:rsidRDefault="003E537F" w:rsidP="006852FA">
            <w:pPr>
              <w:spacing w:line="300" w:lineRule="auto"/>
              <w:jc w:val="right"/>
              <w:rPr>
                <w:color w:val="FF0000"/>
                <w:sz w:val="22"/>
              </w:rPr>
            </w:pPr>
            <w:r>
              <w:rPr>
                <w:color w:val="FF0000"/>
                <w:sz w:val="22"/>
              </w:rPr>
              <w:t>87.62</w:t>
            </w:r>
          </w:p>
        </w:tc>
        <w:tc>
          <w:tcPr>
            <w:tcW w:w="766" w:type="dxa"/>
            <w:vAlign w:val="bottom"/>
          </w:tcPr>
          <w:p w:rsidR="00D62BE5" w:rsidRDefault="00D62BE5" w:rsidP="006852FA">
            <w:pPr>
              <w:spacing w:line="300" w:lineRule="auto"/>
              <w:jc w:val="right"/>
              <w:rPr>
                <w:color w:val="000000"/>
                <w:sz w:val="22"/>
              </w:rPr>
            </w:pPr>
            <w:r>
              <w:rPr>
                <w:rFonts w:hint="eastAsia"/>
                <w:color w:val="000000"/>
                <w:sz w:val="22"/>
              </w:rPr>
              <w:t>82.63</w:t>
            </w:r>
          </w:p>
        </w:tc>
        <w:tc>
          <w:tcPr>
            <w:tcW w:w="919" w:type="dxa"/>
            <w:vAlign w:val="bottom"/>
          </w:tcPr>
          <w:p w:rsidR="00D62BE5" w:rsidRDefault="00D62BE5" w:rsidP="006852FA">
            <w:pPr>
              <w:spacing w:line="300" w:lineRule="auto"/>
              <w:jc w:val="right"/>
              <w:rPr>
                <w:color w:val="000000"/>
                <w:sz w:val="22"/>
              </w:rPr>
            </w:pPr>
            <w:r>
              <w:rPr>
                <w:rFonts w:hint="eastAsia"/>
                <w:color w:val="000000"/>
                <w:sz w:val="22"/>
              </w:rPr>
              <w:t>82.71</w:t>
            </w:r>
          </w:p>
        </w:tc>
        <w:tc>
          <w:tcPr>
            <w:tcW w:w="876" w:type="dxa"/>
            <w:vAlign w:val="bottom"/>
          </w:tcPr>
          <w:p w:rsidR="00D62BE5" w:rsidRPr="00BB03F1" w:rsidRDefault="003E537F" w:rsidP="006852FA">
            <w:pPr>
              <w:spacing w:line="300" w:lineRule="auto"/>
              <w:jc w:val="right"/>
              <w:rPr>
                <w:sz w:val="22"/>
              </w:rPr>
            </w:pPr>
            <w:r>
              <w:rPr>
                <w:color w:val="FF0000"/>
                <w:sz w:val="22"/>
              </w:rPr>
              <w:t>86.20</w:t>
            </w:r>
          </w:p>
        </w:tc>
        <w:tc>
          <w:tcPr>
            <w:tcW w:w="766" w:type="dxa"/>
            <w:vAlign w:val="bottom"/>
          </w:tcPr>
          <w:p w:rsidR="00D62BE5" w:rsidRDefault="00D62BE5" w:rsidP="006852FA">
            <w:pPr>
              <w:spacing w:line="300" w:lineRule="auto"/>
              <w:jc w:val="right"/>
              <w:rPr>
                <w:color w:val="000000"/>
                <w:sz w:val="22"/>
              </w:rPr>
            </w:pPr>
            <w:r>
              <w:rPr>
                <w:rFonts w:hint="eastAsia"/>
                <w:color w:val="000000"/>
                <w:sz w:val="22"/>
              </w:rPr>
              <w:t>81.44</w:t>
            </w:r>
          </w:p>
        </w:tc>
        <w:tc>
          <w:tcPr>
            <w:tcW w:w="919" w:type="dxa"/>
            <w:vAlign w:val="bottom"/>
          </w:tcPr>
          <w:p w:rsidR="00D62BE5" w:rsidRDefault="00D62BE5" w:rsidP="006852FA">
            <w:pPr>
              <w:spacing w:line="300" w:lineRule="auto"/>
              <w:jc w:val="right"/>
              <w:rPr>
                <w:color w:val="000000"/>
                <w:sz w:val="22"/>
              </w:rPr>
            </w:pPr>
            <w:r>
              <w:rPr>
                <w:rFonts w:hint="eastAsia"/>
                <w:color w:val="000000"/>
                <w:sz w:val="22"/>
              </w:rPr>
              <w:t>82.71</w:t>
            </w:r>
          </w:p>
        </w:tc>
      </w:tr>
      <w:tr w:rsidR="006F70F7" w:rsidTr="00DA2E8C">
        <w:tc>
          <w:tcPr>
            <w:tcW w:w="553" w:type="dxa"/>
            <w:tcBorders>
              <w:bottom w:val="single" w:sz="4" w:space="0" w:color="auto"/>
            </w:tcBorders>
          </w:tcPr>
          <w:p w:rsidR="006F70F7" w:rsidRDefault="006F70F7" w:rsidP="006852FA">
            <w:pPr>
              <w:spacing w:line="300" w:lineRule="auto"/>
              <w:rPr>
                <w:sz w:val="24"/>
              </w:rPr>
            </w:pPr>
            <w:r>
              <w:rPr>
                <w:rFonts w:hint="eastAsia"/>
                <w:sz w:val="24"/>
              </w:rPr>
              <w:t>6</w:t>
            </w:r>
          </w:p>
        </w:tc>
        <w:tc>
          <w:tcPr>
            <w:tcW w:w="876" w:type="dxa"/>
            <w:tcBorders>
              <w:bottom w:val="single" w:sz="4" w:space="0" w:color="auto"/>
            </w:tcBorders>
            <w:vAlign w:val="bottom"/>
          </w:tcPr>
          <w:p w:rsidR="006F70F7" w:rsidRDefault="006F70F7" w:rsidP="006852FA">
            <w:pPr>
              <w:spacing w:line="300" w:lineRule="auto"/>
              <w:jc w:val="right"/>
              <w:rPr>
                <w:color w:val="FF0000"/>
                <w:sz w:val="22"/>
              </w:rPr>
            </w:pPr>
            <w:r w:rsidRPr="006F70F7">
              <w:rPr>
                <w:rFonts w:hint="eastAsia"/>
                <w:sz w:val="22"/>
              </w:rPr>
              <w:t>58.34</w:t>
            </w:r>
          </w:p>
        </w:tc>
        <w:tc>
          <w:tcPr>
            <w:tcW w:w="826" w:type="dxa"/>
            <w:tcBorders>
              <w:bottom w:val="single" w:sz="4" w:space="0" w:color="auto"/>
            </w:tcBorders>
            <w:vAlign w:val="bottom"/>
          </w:tcPr>
          <w:p w:rsidR="006F70F7" w:rsidRDefault="006F70F7" w:rsidP="006852FA">
            <w:pPr>
              <w:spacing w:line="300" w:lineRule="auto"/>
              <w:jc w:val="right"/>
              <w:rPr>
                <w:color w:val="000000"/>
                <w:sz w:val="22"/>
              </w:rPr>
            </w:pPr>
            <w:r w:rsidRPr="006F70F7">
              <w:rPr>
                <w:rFonts w:hint="eastAsia"/>
                <w:color w:val="FF0000"/>
                <w:sz w:val="22"/>
              </w:rPr>
              <w:t>71.85</w:t>
            </w:r>
          </w:p>
        </w:tc>
        <w:tc>
          <w:tcPr>
            <w:tcW w:w="919" w:type="dxa"/>
            <w:tcBorders>
              <w:bottom w:val="single" w:sz="4" w:space="0" w:color="auto"/>
            </w:tcBorders>
            <w:vAlign w:val="bottom"/>
          </w:tcPr>
          <w:p w:rsidR="006F70F7" w:rsidRDefault="006F70F7" w:rsidP="006852FA">
            <w:pPr>
              <w:spacing w:line="300" w:lineRule="auto"/>
              <w:jc w:val="right"/>
              <w:rPr>
                <w:color w:val="000000"/>
                <w:sz w:val="22"/>
              </w:rPr>
            </w:pPr>
            <w:r>
              <w:rPr>
                <w:rFonts w:hint="eastAsia"/>
                <w:color w:val="000000"/>
                <w:sz w:val="22"/>
              </w:rPr>
              <w:t>70.40</w:t>
            </w:r>
          </w:p>
        </w:tc>
        <w:tc>
          <w:tcPr>
            <w:tcW w:w="876" w:type="dxa"/>
            <w:tcBorders>
              <w:bottom w:val="single" w:sz="4" w:space="0" w:color="auto"/>
            </w:tcBorders>
            <w:vAlign w:val="bottom"/>
          </w:tcPr>
          <w:p w:rsidR="006F70F7" w:rsidRDefault="006F70F7" w:rsidP="006852FA">
            <w:pPr>
              <w:spacing w:line="300" w:lineRule="auto"/>
              <w:jc w:val="right"/>
              <w:rPr>
                <w:color w:val="FF0000"/>
                <w:sz w:val="22"/>
              </w:rPr>
            </w:pPr>
            <w:r w:rsidRPr="006F70F7">
              <w:rPr>
                <w:rFonts w:hint="eastAsia"/>
                <w:sz w:val="22"/>
              </w:rPr>
              <w:t>43.66</w:t>
            </w:r>
          </w:p>
        </w:tc>
        <w:tc>
          <w:tcPr>
            <w:tcW w:w="766" w:type="dxa"/>
            <w:tcBorders>
              <w:bottom w:val="single" w:sz="4" w:space="0" w:color="auto"/>
            </w:tcBorders>
            <w:vAlign w:val="bottom"/>
          </w:tcPr>
          <w:p w:rsidR="006F70F7" w:rsidRDefault="006F70F7" w:rsidP="006852FA">
            <w:pPr>
              <w:spacing w:line="300" w:lineRule="auto"/>
              <w:jc w:val="right"/>
              <w:rPr>
                <w:color w:val="000000"/>
                <w:sz w:val="22"/>
              </w:rPr>
            </w:pPr>
            <w:r w:rsidRPr="006F70F7">
              <w:rPr>
                <w:rFonts w:hint="eastAsia"/>
                <w:color w:val="FF0000"/>
                <w:sz w:val="22"/>
              </w:rPr>
              <w:t>73.90</w:t>
            </w:r>
          </w:p>
        </w:tc>
        <w:tc>
          <w:tcPr>
            <w:tcW w:w="919" w:type="dxa"/>
            <w:tcBorders>
              <w:bottom w:val="single" w:sz="4" w:space="0" w:color="auto"/>
            </w:tcBorders>
            <w:vAlign w:val="bottom"/>
          </w:tcPr>
          <w:p w:rsidR="006F70F7" w:rsidRDefault="006F70F7" w:rsidP="006852FA">
            <w:pPr>
              <w:spacing w:line="300" w:lineRule="auto"/>
              <w:jc w:val="right"/>
              <w:rPr>
                <w:color w:val="000000"/>
                <w:sz w:val="22"/>
              </w:rPr>
            </w:pPr>
            <w:r>
              <w:rPr>
                <w:rFonts w:hint="eastAsia"/>
                <w:color w:val="000000"/>
                <w:sz w:val="22"/>
              </w:rPr>
              <w:t>70</w:t>
            </w:r>
            <w:r>
              <w:rPr>
                <w:color w:val="000000"/>
                <w:sz w:val="22"/>
              </w:rPr>
              <w:t>.41</w:t>
            </w:r>
          </w:p>
        </w:tc>
        <w:tc>
          <w:tcPr>
            <w:tcW w:w="876" w:type="dxa"/>
            <w:tcBorders>
              <w:bottom w:val="single" w:sz="4" w:space="0" w:color="auto"/>
            </w:tcBorders>
            <w:vAlign w:val="bottom"/>
          </w:tcPr>
          <w:p w:rsidR="006F70F7" w:rsidRDefault="006F70F7" w:rsidP="006852FA">
            <w:pPr>
              <w:spacing w:line="300" w:lineRule="auto"/>
              <w:jc w:val="right"/>
              <w:rPr>
                <w:color w:val="FF0000"/>
                <w:sz w:val="22"/>
              </w:rPr>
            </w:pPr>
            <w:r w:rsidRPr="006F70F7">
              <w:rPr>
                <w:rFonts w:hint="eastAsia"/>
                <w:sz w:val="22"/>
              </w:rPr>
              <w:t>32.21</w:t>
            </w:r>
          </w:p>
        </w:tc>
        <w:tc>
          <w:tcPr>
            <w:tcW w:w="766" w:type="dxa"/>
            <w:tcBorders>
              <w:bottom w:val="single" w:sz="4" w:space="0" w:color="auto"/>
            </w:tcBorders>
            <w:vAlign w:val="bottom"/>
          </w:tcPr>
          <w:p w:rsidR="006F70F7" w:rsidRDefault="006F70F7" w:rsidP="006852FA">
            <w:pPr>
              <w:spacing w:line="300" w:lineRule="auto"/>
              <w:jc w:val="right"/>
              <w:rPr>
                <w:color w:val="000000"/>
                <w:sz w:val="22"/>
              </w:rPr>
            </w:pPr>
            <w:r w:rsidRPr="006F70F7">
              <w:rPr>
                <w:color w:val="FF0000"/>
                <w:sz w:val="22"/>
              </w:rPr>
              <w:t>73.89</w:t>
            </w:r>
          </w:p>
        </w:tc>
        <w:tc>
          <w:tcPr>
            <w:tcW w:w="919" w:type="dxa"/>
            <w:tcBorders>
              <w:bottom w:val="single" w:sz="4" w:space="0" w:color="auto"/>
            </w:tcBorders>
            <w:vAlign w:val="bottom"/>
          </w:tcPr>
          <w:p w:rsidR="006F70F7" w:rsidRDefault="006F70F7" w:rsidP="006852FA">
            <w:pPr>
              <w:spacing w:line="300" w:lineRule="auto"/>
              <w:jc w:val="right"/>
              <w:rPr>
                <w:color w:val="000000"/>
                <w:sz w:val="22"/>
              </w:rPr>
            </w:pPr>
            <w:r>
              <w:rPr>
                <w:rFonts w:hint="eastAsia"/>
                <w:color w:val="000000"/>
                <w:sz w:val="22"/>
              </w:rPr>
              <w:t>70.43</w:t>
            </w:r>
          </w:p>
        </w:tc>
      </w:tr>
    </w:tbl>
    <w:p w:rsidR="00321347" w:rsidRDefault="00321347" w:rsidP="006852FA">
      <w:pPr>
        <w:spacing w:line="300" w:lineRule="auto"/>
        <w:rPr>
          <w:sz w:val="24"/>
        </w:rPr>
      </w:pPr>
    </w:p>
    <w:p w:rsidR="00D62BE5" w:rsidRDefault="000D2CE8" w:rsidP="006852FA">
      <w:pPr>
        <w:spacing w:line="300" w:lineRule="auto"/>
        <w:rPr>
          <w:sz w:val="24"/>
        </w:rPr>
      </w:pPr>
      <w:r>
        <w:rPr>
          <w:sz w:val="24"/>
        </w:rPr>
        <w:t>不同算法的</w:t>
      </w:r>
      <m:oMath>
        <m:r>
          <m:rPr>
            <m:sty m:val="p"/>
          </m:rPr>
          <w:rPr>
            <w:rFonts w:ascii="Cambria Math" w:hAnsi="Cambria Math"/>
            <w:sz w:val="24"/>
          </w:rPr>
          <m:t>F-maj</m:t>
        </m:r>
      </m:oMath>
      <w:r>
        <w:rPr>
          <w:sz w:val="24"/>
        </w:rPr>
        <w:t>对比</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876"/>
        <w:gridCol w:w="876"/>
        <w:gridCol w:w="919"/>
        <w:gridCol w:w="876"/>
        <w:gridCol w:w="766"/>
        <w:gridCol w:w="919"/>
        <w:gridCol w:w="876"/>
        <w:gridCol w:w="766"/>
        <w:gridCol w:w="919"/>
      </w:tblGrid>
      <w:tr w:rsidR="000D2CE8" w:rsidTr="00DA2E8C">
        <w:tc>
          <w:tcPr>
            <w:tcW w:w="503" w:type="dxa"/>
            <w:tcBorders>
              <w:top w:val="single" w:sz="4" w:space="0" w:color="auto"/>
              <w:bottom w:val="single" w:sz="4" w:space="0" w:color="auto"/>
            </w:tcBorders>
          </w:tcPr>
          <w:p w:rsidR="000D2CE8" w:rsidRDefault="000D2CE8" w:rsidP="006852FA">
            <w:pPr>
              <w:spacing w:line="300" w:lineRule="auto"/>
              <w:jc w:val="center"/>
              <w:rPr>
                <w:sz w:val="24"/>
              </w:rPr>
            </w:pPr>
          </w:p>
        </w:tc>
        <w:tc>
          <w:tcPr>
            <w:tcW w:w="2671" w:type="dxa"/>
            <w:gridSpan w:val="3"/>
            <w:tcBorders>
              <w:top w:val="single" w:sz="4" w:space="0" w:color="auto"/>
              <w:bottom w:val="single" w:sz="4" w:space="0" w:color="auto"/>
            </w:tcBorders>
          </w:tcPr>
          <w:p w:rsidR="000D2CE8" w:rsidRDefault="000D2CE8" w:rsidP="006852FA">
            <w:pPr>
              <w:spacing w:line="300" w:lineRule="auto"/>
              <w:jc w:val="center"/>
              <w:rPr>
                <w:sz w:val="24"/>
              </w:rPr>
            </w:pPr>
            <w:r>
              <w:rPr>
                <w:rFonts w:hint="eastAsia"/>
                <w:sz w:val="24"/>
              </w:rPr>
              <w:t>1</w:t>
            </w:r>
            <w:r>
              <w:rPr>
                <w:sz w:val="24"/>
              </w:rPr>
              <w:t>00</w:t>
            </w:r>
            <w:r>
              <w:rPr>
                <w:rFonts w:hint="eastAsia"/>
                <w:sz w:val="24"/>
              </w:rPr>
              <w:t>%</w:t>
            </w:r>
          </w:p>
        </w:tc>
        <w:tc>
          <w:tcPr>
            <w:tcW w:w="2561" w:type="dxa"/>
            <w:gridSpan w:val="3"/>
            <w:tcBorders>
              <w:top w:val="single" w:sz="4" w:space="0" w:color="auto"/>
              <w:bottom w:val="single" w:sz="4" w:space="0" w:color="auto"/>
            </w:tcBorders>
          </w:tcPr>
          <w:p w:rsidR="000D2CE8" w:rsidRDefault="000D2CE8" w:rsidP="006852FA">
            <w:pPr>
              <w:spacing w:line="300" w:lineRule="auto"/>
              <w:jc w:val="center"/>
              <w:rPr>
                <w:sz w:val="24"/>
              </w:rPr>
            </w:pPr>
            <w:r>
              <w:rPr>
                <w:rFonts w:hint="eastAsia"/>
                <w:sz w:val="24"/>
              </w:rPr>
              <w:t>200%</w:t>
            </w:r>
          </w:p>
        </w:tc>
        <w:tc>
          <w:tcPr>
            <w:tcW w:w="2561" w:type="dxa"/>
            <w:gridSpan w:val="3"/>
            <w:tcBorders>
              <w:top w:val="single" w:sz="4" w:space="0" w:color="auto"/>
              <w:bottom w:val="single" w:sz="4" w:space="0" w:color="auto"/>
            </w:tcBorders>
          </w:tcPr>
          <w:p w:rsidR="000D2CE8" w:rsidRDefault="000D2CE8" w:rsidP="006852FA">
            <w:pPr>
              <w:spacing w:line="300" w:lineRule="auto"/>
              <w:jc w:val="center"/>
              <w:rPr>
                <w:sz w:val="24"/>
              </w:rPr>
            </w:pPr>
            <w:r>
              <w:rPr>
                <w:rFonts w:hint="eastAsia"/>
                <w:sz w:val="24"/>
              </w:rPr>
              <w:t>300%</w:t>
            </w:r>
          </w:p>
        </w:tc>
      </w:tr>
      <w:tr w:rsidR="00DA2E8C" w:rsidTr="00DA2E8C">
        <w:tc>
          <w:tcPr>
            <w:tcW w:w="503" w:type="dxa"/>
            <w:tcBorders>
              <w:top w:val="single" w:sz="4" w:space="0" w:color="auto"/>
            </w:tcBorders>
          </w:tcPr>
          <w:p w:rsidR="000D2CE8" w:rsidRDefault="000D2CE8" w:rsidP="006852FA">
            <w:pPr>
              <w:spacing w:line="300" w:lineRule="auto"/>
              <w:jc w:val="center"/>
              <w:rPr>
                <w:sz w:val="24"/>
              </w:rPr>
            </w:pPr>
          </w:p>
        </w:tc>
        <w:tc>
          <w:tcPr>
            <w:tcW w:w="876" w:type="dxa"/>
            <w:tcBorders>
              <w:top w:val="single" w:sz="4" w:space="0" w:color="auto"/>
            </w:tcBorders>
          </w:tcPr>
          <w:p w:rsidR="000D2CE8" w:rsidRDefault="000D2CE8" w:rsidP="006852FA">
            <w:pPr>
              <w:spacing w:line="300" w:lineRule="auto"/>
              <w:jc w:val="center"/>
              <w:rPr>
                <w:sz w:val="24"/>
              </w:rPr>
            </w:pPr>
            <w:r>
              <w:rPr>
                <w:sz w:val="24"/>
              </w:rPr>
              <w:t>VAE</w:t>
            </w:r>
          </w:p>
        </w:tc>
        <w:tc>
          <w:tcPr>
            <w:tcW w:w="876" w:type="dxa"/>
            <w:tcBorders>
              <w:top w:val="single" w:sz="4" w:space="0" w:color="auto"/>
            </w:tcBorders>
          </w:tcPr>
          <w:p w:rsidR="000D2CE8" w:rsidRDefault="000D2CE8" w:rsidP="006852FA">
            <w:pPr>
              <w:spacing w:line="300" w:lineRule="auto"/>
              <w:jc w:val="center"/>
              <w:rPr>
                <w:sz w:val="24"/>
              </w:rPr>
            </w:pPr>
            <w:r>
              <w:rPr>
                <w:sz w:val="24"/>
              </w:rPr>
              <w:t>NDO</w:t>
            </w:r>
          </w:p>
        </w:tc>
        <w:tc>
          <w:tcPr>
            <w:tcW w:w="919" w:type="dxa"/>
            <w:tcBorders>
              <w:top w:val="single" w:sz="4" w:space="0" w:color="auto"/>
            </w:tcBorders>
          </w:tcPr>
          <w:p w:rsidR="000D2CE8" w:rsidRDefault="000D2CE8" w:rsidP="006852FA">
            <w:pPr>
              <w:spacing w:line="300" w:lineRule="auto"/>
              <w:jc w:val="center"/>
              <w:rPr>
                <w:sz w:val="24"/>
              </w:rPr>
            </w:pPr>
            <w:r>
              <w:rPr>
                <w:sz w:val="24"/>
              </w:rPr>
              <w:t>SMOTE</w:t>
            </w:r>
          </w:p>
        </w:tc>
        <w:tc>
          <w:tcPr>
            <w:tcW w:w="876" w:type="dxa"/>
            <w:tcBorders>
              <w:top w:val="single" w:sz="4" w:space="0" w:color="auto"/>
            </w:tcBorders>
          </w:tcPr>
          <w:p w:rsidR="000D2CE8" w:rsidRDefault="000D2CE8" w:rsidP="006852FA">
            <w:pPr>
              <w:spacing w:line="300" w:lineRule="auto"/>
              <w:jc w:val="center"/>
              <w:rPr>
                <w:sz w:val="24"/>
              </w:rPr>
            </w:pPr>
            <w:r>
              <w:rPr>
                <w:sz w:val="24"/>
              </w:rPr>
              <w:t>VAE</w:t>
            </w:r>
          </w:p>
        </w:tc>
        <w:tc>
          <w:tcPr>
            <w:tcW w:w="766" w:type="dxa"/>
            <w:tcBorders>
              <w:top w:val="single" w:sz="4" w:space="0" w:color="auto"/>
            </w:tcBorders>
          </w:tcPr>
          <w:p w:rsidR="000D2CE8" w:rsidRDefault="000D2CE8" w:rsidP="006852FA">
            <w:pPr>
              <w:spacing w:line="300" w:lineRule="auto"/>
              <w:jc w:val="center"/>
              <w:rPr>
                <w:sz w:val="24"/>
              </w:rPr>
            </w:pPr>
            <w:r>
              <w:rPr>
                <w:sz w:val="24"/>
              </w:rPr>
              <w:t>NDO</w:t>
            </w:r>
          </w:p>
        </w:tc>
        <w:tc>
          <w:tcPr>
            <w:tcW w:w="919" w:type="dxa"/>
            <w:tcBorders>
              <w:top w:val="single" w:sz="4" w:space="0" w:color="auto"/>
            </w:tcBorders>
          </w:tcPr>
          <w:p w:rsidR="000D2CE8" w:rsidRDefault="000D2CE8" w:rsidP="006852FA">
            <w:pPr>
              <w:spacing w:line="300" w:lineRule="auto"/>
              <w:jc w:val="center"/>
              <w:rPr>
                <w:sz w:val="24"/>
              </w:rPr>
            </w:pPr>
            <w:r>
              <w:rPr>
                <w:sz w:val="24"/>
              </w:rPr>
              <w:t>SMOTE</w:t>
            </w:r>
          </w:p>
        </w:tc>
        <w:tc>
          <w:tcPr>
            <w:tcW w:w="876" w:type="dxa"/>
            <w:tcBorders>
              <w:top w:val="single" w:sz="4" w:space="0" w:color="auto"/>
            </w:tcBorders>
          </w:tcPr>
          <w:p w:rsidR="000D2CE8" w:rsidRDefault="000D2CE8" w:rsidP="006852FA">
            <w:pPr>
              <w:spacing w:line="300" w:lineRule="auto"/>
              <w:jc w:val="center"/>
              <w:rPr>
                <w:sz w:val="24"/>
              </w:rPr>
            </w:pPr>
            <w:r>
              <w:rPr>
                <w:sz w:val="24"/>
              </w:rPr>
              <w:t>VAE</w:t>
            </w:r>
          </w:p>
        </w:tc>
        <w:tc>
          <w:tcPr>
            <w:tcW w:w="766" w:type="dxa"/>
            <w:tcBorders>
              <w:top w:val="single" w:sz="4" w:space="0" w:color="auto"/>
            </w:tcBorders>
          </w:tcPr>
          <w:p w:rsidR="000D2CE8" w:rsidRDefault="000D2CE8" w:rsidP="006852FA">
            <w:pPr>
              <w:spacing w:line="300" w:lineRule="auto"/>
              <w:jc w:val="center"/>
              <w:rPr>
                <w:sz w:val="24"/>
              </w:rPr>
            </w:pPr>
            <w:r>
              <w:rPr>
                <w:sz w:val="24"/>
              </w:rPr>
              <w:t>NDO</w:t>
            </w:r>
          </w:p>
        </w:tc>
        <w:tc>
          <w:tcPr>
            <w:tcW w:w="919" w:type="dxa"/>
            <w:tcBorders>
              <w:top w:val="single" w:sz="4" w:space="0" w:color="auto"/>
            </w:tcBorders>
          </w:tcPr>
          <w:p w:rsidR="000D2CE8" w:rsidRDefault="000D2CE8" w:rsidP="006852FA">
            <w:pPr>
              <w:spacing w:line="300" w:lineRule="auto"/>
              <w:jc w:val="center"/>
              <w:rPr>
                <w:sz w:val="24"/>
              </w:rPr>
            </w:pPr>
            <w:r>
              <w:rPr>
                <w:sz w:val="24"/>
              </w:rPr>
              <w:t>SMOTE</w:t>
            </w:r>
          </w:p>
        </w:tc>
      </w:tr>
      <w:tr w:rsidR="0099659D" w:rsidTr="00DA2E8C">
        <w:tc>
          <w:tcPr>
            <w:tcW w:w="503" w:type="dxa"/>
          </w:tcPr>
          <w:p w:rsidR="0099659D" w:rsidRPr="000247BE" w:rsidRDefault="0099659D" w:rsidP="006852FA">
            <w:pPr>
              <w:spacing w:line="300" w:lineRule="auto"/>
              <w:rPr>
                <w:sz w:val="24"/>
              </w:rPr>
            </w:pPr>
            <w:r w:rsidRPr="000247BE">
              <w:rPr>
                <w:rFonts w:hint="eastAsia"/>
                <w:sz w:val="24"/>
              </w:rPr>
              <w:t>1</w:t>
            </w:r>
          </w:p>
        </w:tc>
        <w:tc>
          <w:tcPr>
            <w:tcW w:w="876" w:type="dxa"/>
            <w:vAlign w:val="bottom"/>
          </w:tcPr>
          <w:p w:rsidR="0099659D" w:rsidRPr="000247BE" w:rsidRDefault="000247BE" w:rsidP="006852FA">
            <w:pPr>
              <w:widowControl/>
              <w:spacing w:line="300" w:lineRule="auto"/>
              <w:jc w:val="right"/>
              <w:rPr>
                <w:rFonts w:ascii="宋体" w:eastAsia="宋体" w:hAnsi="宋体" w:cs="宋体"/>
                <w:color w:val="FF0000"/>
                <w:kern w:val="0"/>
                <w:sz w:val="22"/>
              </w:rPr>
            </w:pPr>
            <w:r w:rsidRPr="0021781F">
              <w:rPr>
                <w:rFonts w:ascii="宋体" w:eastAsia="宋体" w:hAnsi="宋体" w:cs="宋体"/>
                <w:kern w:val="0"/>
                <w:sz w:val="22"/>
              </w:rPr>
              <w:t>96.77</w:t>
            </w:r>
          </w:p>
        </w:tc>
        <w:tc>
          <w:tcPr>
            <w:tcW w:w="876" w:type="dxa"/>
            <w:vAlign w:val="bottom"/>
          </w:tcPr>
          <w:p w:rsidR="0099659D" w:rsidRPr="0021781F" w:rsidRDefault="0099659D" w:rsidP="006852FA">
            <w:pPr>
              <w:widowControl/>
              <w:spacing w:line="300" w:lineRule="auto"/>
              <w:jc w:val="right"/>
              <w:rPr>
                <w:rFonts w:ascii="宋体" w:eastAsia="宋体" w:hAnsi="宋体" w:cs="宋体"/>
                <w:b/>
                <w:color w:val="000000"/>
                <w:kern w:val="0"/>
                <w:sz w:val="22"/>
              </w:rPr>
            </w:pPr>
            <w:r w:rsidRPr="0021781F">
              <w:rPr>
                <w:rFonts w:ascii="宋体" w:eastAsia="宋体" w:hAnsi="宋体" w:cs="宋体" w:hint="eastAsia"/>
                <w:b/>
                <w:color w:val="000000"/>
                <w:kern w:val="0"/>
                <w:sz w:val="22"/>
              </w:rPr>
              <w:t xml:space="preserve">96.89 </w:t>
            </w:r>
          </w:p>
        </w:tc>
        <w:tc>
          <w:tcPr>
            <w:tcW w:w="919" w:type="dxa"/>
            <w:vAlign w:val="bottom"/>
          </w:tcPr>
          <w:p w:rsidR="0099659D" w:rsidRPr="0021781F" w:rsidRDefault="0099659D" w:rsidP="006852FA">
            <w:pPr>
              <w:widowControl/>
              <w:spacing w:line="300" w:lineRule="auto"/>
              <w:jc w:val="right"/>
              <w:rPr>
                <w:rFonts w:ascii="宋体" w:eastAsia="宋体" w:hAnsi="宋体" w:cs="宋体"/>
                <w:b/>
                <w:color w:val="000000"/>
                <w:kern w:val="0"/>
                <w:sz w:val="22"/>
              </w:rPr>
            </w:pPr>
            <w:r w:rsidRPr="0021781F">
              <w:rPr>
                <w:rFonts w:ascii="宋体" w:eastAsia="宋体" w:hAnsi="宋体" w:cs="宋体" w:hint="eastAsia"/>
                <w:b/>
                <w:color w:val="000000"/>
                <w:kern w:val="0"/>
                <w:sz w:val="22"/>
              </w:rPr>
              <w:t xml:space="preserve">96.89 </w:t>
            </w:r>
          </w:p>
        </w:tc>
        <w:tc>
          <w:tcPr>
            <w:tcW w:w="876" w:type="dxa"/>
            <w:vAlign w:val="bottom"/>
          </w:tcPr>
          <w:p w:rsidR="0099659D" w:rsidRPr="000247BE" w:rsidRDefault="000247BE" w:rsidP="006852FA">
            <w:pPr>
              <w:widowControl/>
              <w:spacing w:line="300" w:lineRule="auto"/>
              <w:jc w:val="right"/>
              <w:rPr>
                <w:rFonts w:ascii="宋体" w:eastAsia="宋体" w:hAnsi="宋体" w:cs="宋体"/>
                <w:color w:val="FF0000"/>
                <w:kern w:val="0"/>
                <w:sz w:val="22"/>
              </w:rPr>
            </w:pPr>
            <w:r w:rsidRPr="000247BE">
              <w:rPr>
                <w:rFonts w:ascii="宋体" w:eastAsia="宋体" w:hAnsi="宋体" w:cs="宋体"/>
                <w:color w:val="FF0000"/>
                <w:kern w:val="0"/>
                <w:sz w:val="22"/>
              </w:rPr>
              <w:t>97.22</w:t>
            </w:r>
          </w:p>
        </w:tc>
        <w:tc>
          <w:tcPr>
            <w:tcW w:w="766" w:type="dxa"/>
            <w:vAlign w:val="bottom"/>
          </w:tcPr>
          <w:p w:rsidR="0099659D" w:rsidRPr="000247BE" w:rsidRDefault="0099659D" w:rsidP="006852FA">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96.89 </w:t>
            </w:r>
          </w:p>
        </w:tc>
        <w:tc>
          <w:tcPr>
            <w:tcW w:w="919" w:type="dxa"/>
            <w:vAlign w:val="bottom"/>
          </w:tcPr>
          <w:p w:rsidR="0099659D" w:rsidRPr="000247BE" w:rsidRDefault="0099659D" w:rsidP="006852FA">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96.89 </w:t>
            </w:r>
          </w:p>
        </w:tc>
        <w:tc>
          <w:tcPr>
            <w:tcW w:w="876" w:type="dxa"/>
            <w:vAlign w:val="bottom"/>
          </w:tcPr>
          <w:p w:rsidR="0099659D" w:rsidRPr="000247BE" w:rsidRDefault="000247BE" w:rsidP="006852FA">
            <w:pPr>
              <w:widowControl/>
              <w:spacing w:line="300" w:lineRule="auto"/>
              <w:jc w:val="right"/>
              <w:rPr>
                <w:rFonts w:ascii="宋体" w:eastAsia="宋体" w:hAnsi="宋体" w:cs="宋体"/>
                <w:color w:val="FF0000"/>
                <w:kern w:val="0"/>
                <w:sz w:val="22"/>
              </w:rPr>
            </w:pPr>
            <w:r w:rsidRPr="000247BE">
              <w:rPr>
                <w:rFonts w:ascii="宋体" w:eastAsia="宋体" w:hAnsi="宋体" w:cs="宋体"/>
                <w:color w:val="FF0000"/>
                <w:kern w:val="0"/>
                <w:sz w:val="22"/>
              </w:rPr>
              <w:t>97.21</w:t>
            </w:r>
          </w:p>
        </w:tc>
        <w:tc>
          <w:tcPr>
            <w:tcW w:w="766" w:type="dxa"/>
            <w:vAlign w:val="bottom"/>
          </w:tcPr>
          <w:p w:rsidR="0099659D" w:rsidRPr="000247BE" w:rsidRDefault="0099659D" w:rsidP="006852FA">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96.89 </w:t>
            </w:r>
          </w:p>
        </w:tc>
        <w:tc>
          <w:tcPr>
            <w:tcW w:w="919" w:type="dxa"/>
            <w:vAlign w:val="bottom"/>
          </w:tcPr>
          <w:p w:rsidR="0099659D" w:rsidRPr="006C7D62" w:rsidRDefault="0099659D" w:rsidP="006852FA">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96.89</w:t>
            </w:r>
            <w:r w:rsidRPr="006C7D62">
              <w:rPr>
                <w:rFonts w:ascii="宋体" w:eastAsia="宋体" w:hAnsi="宋体" w:cs="宋体" w:hint="eastAsia"/>
                <w:color w:val="000000"/>
                <w:kern w:val="0"/>
                <w:sz w:val="22"/>
              </w:rPr>
              <w:t xml:space="preserve"> </w:t>
            </w:r>
          </w:p>
        </w:tc>
      </w:tr>
      <w:tr w:rsidR="0099659D" w:rsidTr="00DA2E8C">
        <w:tc>
          <w:tcPr>
            <w:tcW w:w="503" w:type="dxa"/>
          </w:tcPr>
          <w:p w:rsidR="0099659D" w:rsidRDefault="0099659D" w:rsidP="006852FA">
            <w:pPr>
              <w:spacing w:line="300" w:lineRule="auto"/>
              <w:rPr>
                <w:sz w:val="24"/>
              </w:rPr>
            </w:pPr>
            <w:r>
              <w:rPr>
                <w:rFonts w:hint="eastAsia"/>
                <w:sz w:val="24"/>
              </w:rPr>
              <w:t>2</w:t>
            </w:r>
          </w:p>
        </w:tc>
        <w:tc>
          <w:tcPr>
            <w:tcW w:w="876" w:type="dxa"/>
            <w:vAlign w:val="bottom"/>
          </w:tcPr>
          <w:p w:rsidR="0099659D" w:rsidRDefault="003E537F" w:rsidP="006852FA">
            <w:pPr>
              <w:spacing w:line="300" w:lineRule="auto"/>
              <w:jc w:val="right"/>
              <w:rPr>
                <w:color w:val="FF0000"/>
                <w:sz w:val="22"/>
              </w:rPr>
            </w:pPr>
            <w:r>
              <w:rPr>
                <w:color w:val="FF0000"/>
                <w:sz w:val="22"/>
              </w:rPr>
              <w:t>74.40</w:t>
            </w:r>
          </w:p>
        </w:tc>
        <w:tc>
          <w:tcPr>
            <w:tcW w:w="876" w:type="dxa"/>
            <w:vAlign w:val="bottom"/>
          </w:tcPr>
          <w:p w:rsidR="0099659D" w:rsidRDefault="0099659D" w:rsidP="006852FA">
            <w:pPr>
              <w:spacing w:line="300" w:lineRule="auto"/>
              <w:jc w:val="right"/>
              <w:rPr>
                <w:color w:val="000000"/>
                <w:sz w:val="22"/>
              </w:rPr>
            </w:pPr>
            <w:r>
              <w:rPr>
                <w:rFonts w:hint="eastAsia"/>
                <w:color w:val="000000"/>
                <w:sz w:val="22"/>
              </w:rPr>
              <w:t xml:space="preserve">72.06 </w:t>
            </w:r>
          </w:p>
        </w:tc>
        <w:tc>
          <w:tcPr>
            <w:tcW w:w="919" w:type="dxa"/>
            <w:vAlign w:val="bottom"/>
          </w:tcPr>
          <w:p w:rsidR="0099659D" w:rsidRDefault="0099659D" w:rsidP="006852FA">
            <w:pPr>
              <w:spacing w:line="300" w:lineRule="auto"/>
              <w:jc w:val="right"/>
              <w:rPr>
                <w:color w:val="000000"/>
                <w:sz w:val="22"/>
              </w:rPr>
            </w:pPr>
            <w:r>
              <w:rPr>
                <w:rFonts w:hint="eastAsia"/>
                <w:color w:val="000000"/>
                <w:sz w:val="22"/>
              </w:rPr>
              <w:t xml:space="preserve">72.35 </w:t>
            </w:r>
          </w:p>
        </w:tc>
        <w:tc>
          <w:tcPr>
            <w:tcW w:w="876" w:type="dxa"/>
            <w:vAlign w:val="bottom"/>
          </w:tcPr>
          <w:p w:rsidR="0099659D" w:rsidRDefault="003E537F" w:rsidP="006852FA">
            <w:pPr>
              <w:spacing w:line="300" w:lineRule="auto"/>
              <w:jc w:val="right"/>
              <w:rPr>
                <w:color w:val="FF0000"/>
                <w:sz w:val="22"/>
              </w:rPr>
            </w:pPr>
            <w:r>
              <w:rPr>
                <w:color w:val="FF0000"/>
                <w:sz w:val="22"/>
              </w:rPr>
              <w:t>76.43</w:t>
            </w:r>
          </w:p>
        </w:tc>
        <w:tc>
          <w:tcPr>
            <w:tcW w:w="766" w:type="dxa"/>
            <w:vAlign w:val="bottom"/>
          </w:tcPr>
          <w:p w:rsidR="0099659D" w:rsidRDefault="0099659D" w:rsidP="006852FA">
            <w:pPr>
              <w:spacing w:line="300" w:lineRule="auto"/>
              <w:jc w:val="right"/>
              <w:rPr>
                <w:color w:val="000000"/>
                <w:sz w:val="22"/>
              </w:rPr>
            </w:pPr>
            <w:r>
              <w:rPr>
                <w:rFonts w:hint="eastAsia"/>
                <w:color w:val="000000"/>
                <w:sz w:val="22"/>
              </w:rPr>
              <w:t xml:space="preserve">71.98 </w:t>
            </w:r>
          </w:p>
        </w:tc>
        <w:tc>
          <w:tcPr>
            <w:tcW w:w="919" w:type="dxa"/>
            <w:vAlign w:val="bottom"/>
          </w:tcPr>
          <w:p w:rsidR="0099659D" w:rsidRDefault="0099659D" w:rsidP="006852FA">
            <w:pPr>
              <w:spacing w:line="300" w:lineRule="auto"/>
              <w:jc w:val="right"/>
              <w:rPr>
                <w:color w:val="000000"/>
                <w:sz w:val="22"/>
              </w:rPr>
            </w:pPr>
            <w:r>
              <w:rPr>
                <w:rFonts w:hint="eastAsia"/>
                <w:color w:val="000000"/>
                <w:sz w:val="22"/>
              </w:rPr>
              <w:t xml:space="preserve">71.87 </w:t>
            </w:r>
          </w:p>
        </w:tc>
        <w:tc>
          <w:tcPr>
            <w:tcW w:w="876" w:type="dxa"/>
            <w:vAlign w:val="bottom"/>
          </w:tcPr>
          <w:p w:rsidR="0099659D" w:rsidRDefault="003E537F" w:rsidP="006852FA">
            <w:pPr>
              <w:spacing w:line="300" w:lineRule="auto"/>
              <w:jc w:val="right"/>
              <w:rPr>
                <w:color w:val="FF0000"/>
                <w:sz w:val="22"/>
              </w:rPr>
            </w:pPr>
            <w:r>
              <w:rPr>
                <w:color w:val="FF0000"/>
                <w:sz w:val="22"/>
              </w:rPr>
              <w:t>78.22</w:t>
            </w:r>
          </w:p>
        </w:tc>
        <w:tc>
          <w:tcPr>
            <w:tcW w:w="766" w:type="dxa"/>
            <w:vAlign w:val="bottom"/>
          </w:tcPr>
          <w:p w:rsidR="0099659D" w:rsidRDefault="0099659D" w:rsidP="006852FA">
            <w:pPr>
              <w:spacing w:line="300" w:lineRule="auto"/>
              <w:jc w:val="right"/>
              <w:rPr>
                <w:color w:val="000000"/>
                <w:sz w:val="22"/>
              </w:rPr>
            </w:pPr>
            <w:r>
              <w:rPr>
                <w:rFonts w:hint="eastAsia"/>
                <w:color w:val="000000"/>
                <w:sz w:val="22"/>
              </w:rPr>
              <w:t xml:space="preserve">71.73 </w:t>
            </w:r>
          </w:p>
        </w:tc>
        <w:tc>
          <w:tcPr>
            <w:tcW w:w="919" w:type="dxa"/>
            <w:vAlign w:val="bottom"/>
          </w:tcPr>
          <w:p w:rsidR="0099659D" w:rsidRDefault="0099659D" w:rsidP="006852FA">
            <w:pPr>
              <w:spacing w:line="300" w:lineRule="auto"/>
              <w:jc w:val="right"/>
              <w:rPr>
                <w:color w:val="000000"/>
                <w:sz w:val="22"/>
              </w:rPr>
            </w:pPr>
            <w:r>
              <w:rPr>
                <w:rFonts w:hint="eastAsia"/>
                <w:color w:val="000000"/>
                <w:sz w:val="22"/>
              </w:rPr>
              <w:t xml:space="preserve">71.90 </w:t>
            </w:r>
          </w:p>
        </w:tc>
      </w:tr>
      <w:tr w:rsidR="00390946" w:rsidTr="00DA2E8C">
        <w:tc>
          <w:tcPr>
            <w:tcW w:w="503" w:type="dxa"/>
          </w:tcPr>
          <w:p w:rsidR="00390946" w:rsidRDefault="00390946" w:rsidP="006852FA">
            <w:pPr>
              <w:spacing w:line="300" w:lineRule="auto"/>
              <w:rPr>
                <w:rFonts w:hint="eastAsia"/>
                <w:sz w:val="24"/>
              </w:rPr>
            </w:pPr>
          </w:p>
        </w:tc>
        <w:tc>
          <w:tcPr>
            <w:tcW w:w="876" w:type="dxa"/>
            <w:vAlign w:val="bottom"/>
          </w:tcPr>
          <w:p w:rsidR="00390946" w:rsidRDefault="00390946" w:rsidP="006852FA">
            <w:pPr>
              <w:spacing w:line="300" w:lineRule="auto"/>
              <w:jc w:val="right"/>
              <w:rPr>
                <w:color w:val="FF0000"/>
                <w:sz w:val="22"/>
              </w:rPr>
            </w:pPr>
            <w:r>
              <w:rPr>
                <w:rFonts w:hint="eastAsia"/>
                <w:color w:val="FF0000"/>
                <w:sz w:val="22"/>
              </w:rPr>
              <w:t>9</w:t>
            </w:r>
            <w:r>
              <w:rPr>
                <w:color w:val="FF0000"/>
                <w:sz w:val="22"/>
              </w:rPr>
              <w:t>5.76</w:t>
            </w:r>
          </w:p>
        </w:tc>
        <w:tc>
          <w:tcPr>
            <w:tcW w:w="876" w:type="dxa"/>
            <w:vAlign w:val="bottom"/>
          </w:tcPr>
          <w:p w:rsidR="00390946" w:rsidRDefault="00390946" w:rsidP="006852FA">
            <w:pPr>
              <w:spacing w:line="300" w:lineRule="auto"/>
              <w:jc w:val="right"/>
              <w:rPr>
                <w:rFonts w:hint="eastAsia"/>
                <w:color w:val="000000"/>
                <w:sz w:val="22"/>
              </w:rPr>
            </w:pPr>
            <w:r>
              <w:rPr>
                <w:rFonts w:hint="eastAsia"/>
                <w:color w:val="000000"/>
                <w:sz w:val="22"/>
              </w:rPr>
              <w:t>88.78</w:t>
            </w:r>
          </w:p>
        </w:tc>
        <w:tc>
          <w:tcPr>
            <w:tcW w:w="919" w:type="dxa"/>
            <w:vAlign w:val="bottom"/>
          </w:tcPr>
          <w:p w:rsidR="00390946" w:rsidRDefault="00390946" w:rsidP="006852FA">
            <w:pPr>
              <w:spacing w:line="300" w:lineRule="auto"/>
              <w:jc w:val="right"/>
              <w:rPr>
                <w:rFonts w:hint="eastAsia"/>
                <w:color w:val="000000"/>
                <w:sz w:val="22"/>
              </w:rPr>
            </w:pPr>
            <w:r>
              <w:rPr>
                <w:rFonts w:hint="eastAsia"/>
                <w:color w:val="000000"/>
                <w:sz w:val="22"/>
              </w:rPr>
              <w:t>89.40</w:t>
            </w:r>
          </w:p>
        </w:tc>
        <w:tc>
          <w:tcPr>
            <w:tcW w:w="876" w:type="dxa"/>
            <w:vAlign w:val="bottom"/>
          </w:tcPr>
          <w:p w:rsidR="00390946" w:rsidRDefault="00390946" w:rsidP="006852FA">
            <w:pPr>
              <w:spacing w:line="300" w:lineRule="auto"/>
              <w:jc w:val="right"/>
              <w:rPr>
                <w:color w:val="FF0000"/>
                <w:sz w:val="22"/>
              </w:rPr>
            </w:pPr>
            <w:r>
              <w:rPr>
                <w:rFonts w:hint="eastAsia"/>
                <w:color w:val="FF0000"/>
                <w:sz w:val="22"/>
              </w:rPr>
              <w:t>95.79</w:t>
            </w:r>
          </w:p>
        </w:tc>
        <w:tc>
          <w:tcPr>
            <w:tcW w:w="766" w:type="dxa"/>
            <w:vAlign w:val="bottom"/>
          </w:tcPr>
          <w:p w:rsidR="00390946" w:rsidRDefault="00390946" w:rsidP="006852FA">
            <w:pPr>
              <w:spacing w:line="300" w:lineRule="auto"/>
              <w:jc w:val="right"/>
              <w:rPr>
                <w:rFonts w:hint="eastAsia"/>
                <w:color w:val="000000"/>
                <w:sz w:val="22"/>
              </w:rPr>
            </w:pPr>
            <w:r>
              <w:rPr>
                <w:rFonts w:hint="eastAsia"/>
                <w:color w:val="000000"/>
                <w:sz w:val="22"/>
              </w:rPr>
              <w:t>88.57</w:t>
            </w:r>
          </w:p>
        </w:tc>
        <w:tc>
          <w:tcPr>
            <w:tcW w:w="919" w:type="dxa"/>
            <w:vAlign w:val="bottom"/>
          </w:tcPr>
          <w:p w:rsidR="00390946" w:rsidRDefault="00390946" w:rsidP="006852FA">
            <w:pPr>
              <w:spacing w:line="300" w:lineRule="auto"/>
              <w:jc w:val="right"/>
              <w:rPr>
                <w:rFonts w:hint="eastAsia"/>
                <w:color w:val="000000"/>
                <w:sz w:val="22"/>
              </w:rPr>
            </w:pPr>
            <w:r>
              <w:rPr>
                <w:rFonts w:hint="eastAsia"/>
                <w:color w:val="000000"/>
                <w:sz w:val="22"/>
              </w:rPr>
              <w:t>89.</w:t>
            </w:r>
            <w:r>
              <w:rPr>
                <w:color w:val="000000"/>
                <w:sz w:val="22"/>
              </w:rPr>
              <w:t>32</w:t>
            </w:r>
          </w:p>
        </w:tc>
        <w:tc>
          <w:tcPr>
            <w:tcW w:w="876" w:type="dxa"/>
            <w:vAlign w:val="bottom"/>
          </w:tcPr>
          <w:p w:rsidR="00390946" w:rsidRDefault="00390946" w:rsidP="006852FA">
            <w:pPr>
              <w:spacing w:line="300" w:lineRule="auto"/>
              <w:jc w:val="right"/>
              <w:rPr>
                <w:color w:val="FF0000"/>
                <w:sz w:val="22"/>
              </w:rPr>
            </w:pPr>
            <w:r>
              <w:rPr>
                <w:rFonts w:hint="eastAsia"/>
                <w:color w:val="FF0000"/>
                <w:sz w:val="22"/>
              </w:rPr>
              <w:t>95.80</w:t>
            </w:r>
          </w:p>
        </w:tc>
        <w:tc>
          <w:tcPr>
            <w:tcW w:w="766" w:type="dxa"/>
            <w:vAlign w:val="bottom"/>
          </w:tcPr>
          <w:p w:rsidR="00390946" w:rsidRDefault="00390946" w:rsidP="006852FA">
            <w:pPr>
              <w:spacing w:line="300" w:lineRule="auto"/>
              <w:jc w:val="right"/>
              <w:rPr>
                <w:rFonts w:hint="eastAsia"/>
                <w:color w:val="000000"/>
                <w:sz w:val="22"/>
              </w:rPr>
            </w:pPr>
            <w:r>
              <w:rPr>
                <w:rFonts w:hint="eastAsia"/>
                <w:color w:val="000000"/>
                <w:sz w:val="22"/>
              </w:rPr>
              <w:t>88.34</w:t>
            </w:r>
          </w:p>
        </w:tc>
        <w:tc>
          <w:tcPr>
            <w:tcW w:w="919" w:type="dxa"/>
            <w:vAlign w:val="bottom"/>
          </w:tcPr>
          <w:p w:rsidR="00390946" w:rsidRDefault="00390946" w:rsidP="006852FA">
            <w:pPr>
              <w:spacing w:line="300" w:lineRule="auto"/>
              <w:jc w:val="right"/>
              <w:rPr>
                <w:rFonts w:hint="eastAsia"/>
                <w:color w:val="000000"/>
                <w:sz w:val="22"/>
              </w:rPr>
            </w:pPr>
            <w:r>
              <w:rPr>
                <w:rFonts w:hint="eastAsia"/>
                <w:color w:val="000000"/>
                <w:sz w:val="22"/>
              </w:rPr>
              <w:t>89.31</w:t>
            </w:r>
          </w:p>
        </w:tc>
      </w:tr>
      <w:tr w:rsidR="0099659D" w:rsidTr="00DA2E8C">
        <w:tc>
          <w:tcPr>
            <w:tcW w:w="503" w:type="dxa"/>
          </w:tcPr>
          <w:p w:rsidR="0099659D" w:rsidRDefault="0099659D" w:rsidP="006852FA">
            <w:pPr>
              <w:spacing w:line="300" w:lineRule="auto"/>
              <w:rPr>
                <w:sz w:val="24"/>
              </w:rPr>
            </w:pPr>
            <w:r>
              <w:rPr>
                <w:rFonts w:hint="eastAsia"/>
                <w:sz w:val="24"/>
              </w:rPr>
              <w:t>3</w:t>
            </w:r>
          </w:p>
        </w:tc>
        <w:tc>
          <w:tcPr>
            <w:tcW w:w="876" w:type="dxa"/>
            <w:vAlign w:val="bottom"/>
          </w:tcPr>
          <w:p w:rsidR="0099659D" w:rsidRPr="006C7D62" w:rsidRDefault="003E537F" w:rsidP="006852FA">
            <w:pPr>
              <w:widowControl/>
              <w:spacing w:line="300" w:lineRule="auto"/>
              <w:jc w:val="right"/>
              <w:rPr>
                <w:rFonts w:ascii="宋体" w:eastAsia="宋体" w:hAnsi="宋体" w:cs="宋体"/>
                <w:color w:val="000000"/>
                <w:kern w:val="0"/>
                <w:sz w:val="22"/>
              </w:rPr>
            </w:pPr>
            <w:r>
              <w:rPr>
                <w:rFonts w:ascii="宋体" w:eastAsia="宋体" w:hAnsi="宋体" w:cs="宋体"/>
                <w:color w:val="000000"/>
                <w:kern w:val="0"/>
                <w:sz w:val="22"/>
              </w:rPr>
              <w:t>91.54</w:t>
            </w:r>
            <w:r w:rsidR="0099659D" w:rsidRPr="006C7D62">
              <w:rPr>
                <w:rFonts w:ascii="宋体" w:eastAsia="宋体" w:hAnsi="宋体" w:cs="宋体" w:hint="eastAsia"/>
                <w:color w:val="000000"/>
                <w:kern w:val="0"/>
                <w:sz w:val="22"/>
              </w:rPr>
              <w:t xml:space="preserve"> </w:t>
            </w:r>
          </w:p>
        </w:tc>
        <w:tc>
          <w:tcPr>
            <w:tcW w:w="876" w:type="dxa"/>
            <w:vAlign w:val="bottom"/>
          </w:tcPr>
          <w:p w:rsidR="0099659D" w:rsidRPr="006C7D62" w:rsidRDefault="0099659D" w:rsidP="006852FA">
            <w:pPr>
              <w:widowControl/>
              <w:spacing w:line="300" w:lineRule="auto"/>
              <w:jc w:val="right"/>
              <w:rPr>
                <w:rFonts w:ascii="宋体" w:eastAsia="宋体" w:hAnsi="宋体" w:cs="宋体"/>
                <w:color w:val="FF0000"/>
                <w:kern w:val="0"/>
                <w:sz w:val="22"/>
              </w:rPr>
            </w:pPr>
            <w:r w:rsidRPr="006C7D62">
              <w:rPr>
                <w:rFonts w:ascii="宋体" w:eastAsia="宋体" w:hAnsi="宋体" w:cs="宋体" w:hint="eastAsia"/>
                <w:color w:val="FF0000"/>
                <w:kern w:val="0"/>
                <w:sz w:val="22"/>
              </w:rPr>
              <w:t xml:space="preserve">91.79 </w:t>
            </w:r>
          </w:p>
        </w:tc>
        <w:tc>
          <w:tcPr>
            <w:tcW w:w="919" w:type="dxa"/>
            <w:vAlign w:val="bottom"/>
          </w:tcPr>
          <w:p w:rsidR="0099659D" w:rsidRPr="006C7D62" w:rsidRDefault="0099659D"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89.69 </w:t>
            </w:r>
          </w:p>
        </w:tc>
        <w:tc>
          <w:tcPr>
            <w:tcW w:w="876" w:type="dxa"/>
            <w:vAlign w:val="bottom"/>
          </w:tcPr>
          <w:p w:rsidR="0099659D" w:rsidRPr="006C7D62" w:rsidRDefault="003E537F" w:rsidP="006852FA">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92.81</w:t>
            </w:r>
          </w:p>
        </w:tc>
        <w:tc>
          <w:tcPr>
            <w:tcW w:w="766" w:type="dxa"/>
            <w:vAlign w:val="bottom"/>
          </w:tcPr>
          <w:p w:rsidR="0099659D" w:rsidRPr="006C7D62" w:rsidRDefault="0099659D"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92.22 </w:t>
            </w:r>
          </w:p>
        </w:tc>
        <w:tc>
          <w:tcPr>
            <w:tcW w:w="919" w:type="dxa"/>
            <w:vAlign w:val="bottom"/>
          </w:tcPr>
          <w:p w:rsidR="0099659D" w:rsidRPr="006C7D62" w:rsidRDefault="0099659D"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89.41 </w:t>
            </w:r>
          </w:p>
        </w:tc>
        <w:tc>
          <w:tcPr>
            <w:tcW w:w="876" w:type="dxa"/>
            <w:vAlign w:val="bottom"/>
          </w:tcPr>
          <w:p w:rsidR="0099659D" w:rsidRPr="006C7D62" w:rsidRDefault="003E537F" w:rsidP="006852FA">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93.30</w:t>
            </w:r>
          </w:p>
        </w:tc>
        <w:tc>
          <w:tcPr>
            <w:tcW w:w="766" w:type="dxa"/>
            <w:vAlign w:val="bottom"/>
          </w:tcPr>
          <w:p w:rsidR="0099659D" w:rsidRPr="006C7D62" w:rsidRDefault="0099659D"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92.47 </w:t>
            </w:r>
          </w:p>
        </w:tc>
        <w:tc>
          <w:tcPr>
            <w:tcW w:w="919" w:type="dxa"/>
            <w:vAlign w:val="bottom"/>
          </w:tcPr>
          <w:p w:rsidR="0099659D" w:rsidRPr="006C7D62" w:rsidRDefault="0099659D"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89.03 </w:t>
            </w:r>
          </w:p>
        </w:tc>
      </w:tr>
      <w:tr w:rsidR="0099659D" w:rsidTr="00DA2E8C">
        <w:tc>
          <w:tcPr>
            <w:tcW w:w="503" w:type="dxa"/>
          </w:tcPr>
          <w:p w:rsidR="0099659D" w:rsidRDefault="0099659D" w:rsidP="006852FA">
            <w:pPr>
              <w:spacing w:line="300" w:lineRule="auto"/>
              <w:rPr>
                <w:sz w:val="24"/>
              </w:rPr>
            </w:pPr>
            <w:r>
              <w:rPr>
                <w:rFonts w:hint="eastAsia"/>
                <w:sz w:val="24"/>
              </w:rPr>
              <w:t>4</w:t>
            </w:r>
          </w:p>
        </w:tc>
        <w:tc>
          <w:tcPr>
            <w:tcW w:w="876" w:type="dxa"/>
            <w:vAlign w:val="center"/>
          </w:tcPr>
          <w:p w:rsidR="0099659D" w:rsidRDefault="003E537F" w:rsidP="006852FA">
            <w:pPr>
              <w:spacing w:line="300" w:lineRule="auto"/>
              <w:jc w:val="right"/>
              <w:rPr>
                <w:color w:val="000000"/>
                <w:sz w:val="22"/>
              </w:rPr>
            </w:pPr>
            <w:r>
              <w:rPr>
                <w:color w:val="000000"/>
                <w:sz w:val="22"/>
              </w:rPr>
              <w:t>79.85</w:t>
            </w:r>
          </w:p>
        </w:tc>
        <w:tc>
          <w:tcPr>
            <w:tcW w:w="876" w:type="dxa"/>
            <w:vAlign w:val="bottom"/>
          </w:tcPr>
          <w:p w:rsidR="0099659D" w:rsidRDefault="0099659D" w:rsidP="006852FA">
            <w:pPr>
              <w:spacing w:line="300" w:lineRule="auto"/>
              <w:jc w:val="right"/>
              <w:rPr>
                <w:color w:val="000000"/>
                <w:sz w:val="22"/>
              </w:rPr>
            </w:pPr>
            <w:r>
              <w:rPr>
                <w:rFonts w:hint="eastAsia"/>
                <w:color w:val="000000"/>
                <w:sz w:val="22"/>
              </w:rPr>
              <w:t xml:space="preserve">79.73 </w:t>
            </w:r>
          </w:p>
        </w:tc>
        <w:tc>
          <w:tcPr>
            <w:tcW w:w="919" w:type="dxa"/>
            <w:vAlign w:val="bottom"/>
          </w:tcPr>
          <w:p w:rsidR="0099659D" w:rsidRDefault="0099659D" w:rsidP="006852FA">
            <w:pPr>
              <w:spacing w:line="300" w:lineRule="auto"/>
              <w:jc w:val="right"/>
              <w:rPr>
                <w:color w:val="FF0000"/>
                <w:sz w:val="22"/>
              </w:rPr>
            </w:pPr>
            <w:r>
              <w:rPr>
                <w:rFonts w:hint="eastAsia"/>
                <w:color w:val="FF0000"/>
                <w:sz w:val="22"/>
              </w:rPr>
              <w:t xml:space="preserve">80.25 </w:t>
            </w:r>
          </w:p>
        </w:tc>
        <w:tc>
          <w:tcPr>
            <w:tcW w:w="876" w:type="dxa"/>
            <w:vAlign w:val="center"/>
          </w:tcPr>
          <w:p w:rsidR="0099659D" w:rsidRDefault="003E537F" w:rsidP="006852FA">
            <w:pPr>
              <w:spacing w:line="300" w:lineRule="auto"/>
              <w:jc w:val="right"/>
              <w:rPr>
                <w:color w:val="FF0000"/>
                <w:sz w:val="22"/>
              </w:rPr>
            </w:pPr>
            <w:r>
              <w:rPr>
                <w:color w:val="FF0000"/>
                <w:sz w:val="22"/>
              </w:rPr>
              <w:t>78.19</w:t>
            </w:r>
          </w:p>
        </w:tc>
        <w:tc>
          <w:tcPr>
            <w:tcW w:w="766" w:type="dxa"/>
            <w:vAlign w:val="bottom"/>
          </w:tcPr>
          <w:p w:rsidR="0099659D" w:rsidRDefault="0099659D" w:rsidP="006852FA">
            <w:pPr>
              <w:spacing w:line="300" w:lineRule="auto"/>
              <w:jc w:val="right"/>
              <w:rPr>
                <w:color w:val="000000"/>
                <w:sz w:val="22"/>
              </w:rPr>
            </w:pPr>
            <w:r>
              <w:rPr>
                <w:rFonts w:hint="eastAsia"/>
                <w:color w:val="000000"/>
                <w:sz w:val="22"/>
              </w:rPr>
              <w:t xml:space="preserve">77.78 </w:t>
            </w:r>
          </w:p>
        </w:tc>
        <w:tc>
          <w:tcPr>
            <w:tcW w:w="919" w:type="dxa"/>
            <w:vAlign w:val="bottom"/>
          </w:tcPr>
          <w:p w:rsidR="0099659D" w:rsidRDefault="0099659D" w:rsidP="006852FA">
            <w:pPr>
              <w:spacing w:line="300" w:lineRule="auto"/>
              <w:jc w:val="right"/>
              <w:rPr>
                <w:color w:val="000000"/>
                <w:sz w:val="22"/>
              </w:rPr>
            </w:pPr>
            <w:r>
              <w:rPr>
                <w:rFonts w:hint="eastAsia"/>
                <w:color w:val="000000"/>
                <w:sz w:val="22"/>
              </w:rPr>
              <w:t xml:space="preserve">76.71 </w:t>
            </w:r>
          </w:p>
        </w:tc>
        <w:tc>
          <w:tcPr>
            <w:tcW w:w="876" w:type="dxa"/>
            <w:vAlign w:val="bottom"/>
          </w:tcPr>
          <w:p w:rsidR="0099659D" w:rsidRDefault="003E537F" w:rsidP="006852FA">
            <w:pPr>
              <w:spacing w:line="300" w:lineRule="auto"/>
              <w:jc w:val="right"/>
              <w:rPr>
                <w:color w:val="FF0000"/>
                <w:sz w:val="22"/>
              </w:rPr>
            </w:pPr>
            <w:r>
              <w:rPr>
                <w:color w:val="FF0000"/>
                <w:sz w:val="22"/>
              </w:rPr>
              <w:t>77.86</w:t>
            </w:r>
          </w:p>
        </w:tc>
        <w:tc>
          <w:tcPr>
            <w:tcW w:w="766" w:type="dxa"/>
            <w:vAlign w:val="bottom"/>
          </w:tcPr>
          <w:p w:rsidR="0099659D" w:rsidRDefault="0099659D" w:rsidP="006852FA">
            <w:pPr>
              <w:spacing w:line="300" w:lineRule="auto"/>
              <w:jc w:val="right"/>
              <w:rPr>
                <w:color w:val="000000"/>
                <w:sz w:val="22"/>
              </w:rPr>
            </w:pPr>
            <w:r>
              <w:rPr>
                <w:rFonts w:hint="eastAsia"/>
                <w:color w:val="000000"/>
                <w:sz w:val="22"/>
              </w:rPr>
              <w:t xml:space="preserve">74.95 </w:t>
            </w:r>
          </w:p>
        </w:tc>
        <w:tc>
          <w:tcPr>
            <w:tcW w:w="919" w:type="dxa"/>
            <w:vAlign w:val="bottom"/>
          </w:tcPr>
          <w:p w:rsidR="0099659D" w:rsidRDefault="0099659D" w:rsidP="006852FA">
            <w:pPr>
              <w:spacing w:line="300" w:lineRule="auto"/>
              <w:jc w:val="right"/>
              <w:rPr>
                <w:color w:val="000000"/>
                <w:sz w:val="22"/>
              </w:rPr>
            </w:pPr>
            <w:r>
              <w:rPr>
                <w:rFonts w:hint="eastAsia"/>
                <w:color w:val="000000"/>
                <w:sz w:val="22"/>
              </w:rPr>
              <w:t xml:space="preserve">74.48 </w:t>
            </w:r>
          </w:p>
        </w:tc>
      </w:tr>
      <w:tr w:rsidR="0099659D" w:rsidTr="006F70F7">
        <w:tc>
          <w:tcPr>
            <w:tcW w:w="503" w:type="dxa"/>
          </w:tcPr>
          <w:p w:rsidR="0099659D" w:rsidRDefault="0099659D" w:rsidP="006852FA">
            <w:pPr>
              <w:spacing w:line="300" w:lineRule="auto"/>
              <w:rPr>
                <w:sz w:val="24"/>
              </w:rPr>
            </w:pPr>
            <w:r>
              <w:rPr>
                <w:rFonts w:hint="eastAsia"/>
                <w:sz w:val="24"/>
              </w:rPr>
              <w:t>5</w:t>
            </w:r>
          </w:p>
        </w:tc>
        <w:tc>
          <w:tcPr>
            <w:tcW w:w="876" w:type="dxa"/>
            <w:vAlign w:val="bottom"/>
          </w:tcPr>
          <w:p w:rsidR="0099659D" w:rsidRDefault="003E537F" w:rsidP="006852FA">
            <w:pPr>
              <w:spacing w:line="300" w:lineRule="auto"/>
              <w:jc w:val="right"/>
              <w:rPr>
                <w:color w:val="FF0000"/>
                <w:sz w:val="22"/>
              </w:rPr>
            </w:pPr>
            <w:r>
              <w:rPr>
                <w:color w:val="FF0000"/>
                <w:sz w:val="22"/>
              </w:rPr>
              <w:t>93.53</w:t>
            </w:r>
          </w:p>
        </w:tc>
        <w:tc>
          <w:tcPr>
            <w:tcW w:w="876" w:type="dxa"/>
            <w:vAlign w:val="bottom"/>
          </w:tcPr>
          <w:p w:rsidR="0099659D" w:rsidRDefault="0099659D" w:rsidP="006852FA">
            <w:pPr>
              <w:spacing w:line="300" w:lineRule="auto"/>
              <w:jc w:val="right"/>
              <w:rPr>
                <w:color w:val="000000"/>
                <w:sz w:val="22"/>
              </w:rPr>
            </w:pPr>
            <w:r>
              <w:rPr>
                <w:rFonts w:hint="eastAsia"/>
                <w:color w:val="000000"/>
                <w:sz w:val="22"/>
              </w:rPr>
              <w:t>89.62</w:t>
            </w:r>
          </w:p>
        </w:tc>
        <w:tc>
          <w:tcPr>
            <w:tcW w:w="919" w:type="dxa"/>
            <w:vAlign w:val="bottom"/>
          </w:tcPr>
          <w:p w:rsidR="0099659D" w:rsidRDefault="0099659D" w:rsidP="006852FA">
            <w:pPr>
              <w:spacing w:line="300" w:lineRule="auto"/>
              <w:jc w:val="right"/>
              <w:rPr>
                <w:color w:val="000000"/>
                <w:sz w:val="22"/>
              </w:rPr>
            </w:pPr>
            <w:r>
              <w:rPr>
                <w:rFonts w:hint="eastAsia"/>
                <w:color w:val="000000"/>
                <w:sz w:val="22"/>
              </w:rPr>
              <w:t>87.79</w:t>
            </w:r>
          </w:p>
        </w:tc>
        <w:tc>
          <w:tcPr>
            <w:tcW w:w="876" w:type="dxa"/>
            <w:vAlign w:val="bottom"/>
          </w:tcPr>
          <w:p w:rsidR="0099659D" w:rsidRDefault="003E537F" w:rsidP="006852FA">
            <w:pPr>
              <w:spacing w:line="300" w:lineRule="auto"/>
              <w:jc w:val="right"/>
              <w:rPr>
                <w:color w:val="FF0000"/>
                <w:sz w:val="22"/>
              </w:rPr>
            </w:pPr>
            <w:r>
              <w:rPr>
                <w:color w:val="FF0000"/>
                <w:sz w:val="22"/>
              </w:rPr>
              <w:t>93.98</w:t>
            </w:r>
          </w:p>
        </w:tc>
        <w:tc>
          <w:tcPr>
            <w:tcW w:w="766" w:type="dxa"/>
            <w:vAlign w:val="bottom"/>
          </w:tcPr>
          <w:p w:rsidR="0099659D" w:rsidRDefault="0099659D" w:rsidP="006852FA">
            <w:pPr>
              <w:spacing w:line="300" w:lineRule="auto"/>
              <w:jc w:val="right"/>
              <w:rPr>
                <w:color w:val="000000"/>
                <w:sz w:val="22"/>
              </w:rPr>
            </w:pPr>
            <w:r>
              <w:rPr>
                <w:rFonts w:hint="eastAsia"/>
                <w:color w:val="000000"/>
                <w:sz w:val="22"/>
              </w:rPr>
              <w:t>89.84</w:t>
            </w:r>
          </w:p>
        </w:tc>
        <w:tc>
          <w:tcPr>
            <w:tcW w:w="919" w:type="dxa"/>
            <w:vAlign w:val="bottom"/>
          </w:tcPr>
          <w:p w:rsidR="0099659D" w:rsidRDefault="0099659D" w:rsidP="006852FA">
            <w:pPr>
              <w:spacing w:line="300" w:lineRule="auto"/>
              <w:jc w:val="right"/>
              <w:rPr>
                <w:color w:val="000000"/>
                <w:sz w:val="22"/>
              </w:rPr>
            </w:pPr>
            <w:r>
              <w:rPr>
                <w:rFonts w:hint="eastAsia"/>
                <w:color w:val="000000"/>
                <w:sz w:val="22"/>
              </w:rPr>
              <w:t>88.56</w:t>
            </w:r>
          </w:p>
        </w:tc>
        <w:tc>
          <w:tcPr>
            <w:tcW w:w="876" w:type="dxa"/>
            <w:vAlign w:val="bottom"/>
          </w:tcPr>
          <w:p w:rsidR="0099659D" w:rsidRDefault="003E537F" w:rsidP="006852FA">
            <w:pPr>
              <w:spacing w:line="300" w:lineRule="auto"/>
              <w:jc w:val="right"/>
              <w:rPr>
                <w:color w:val="FF0000"/>
                <w:sz w:val="22"/>
              </w:rPr>
            </w:pPr>
            <w:r>
              <w:rPr>
                <w:color w:val="FF0000"/>
                <w:sz w:val="22"/>
              </w:rPr>
              <w:t>93.49</w:t>
            </w:r>
          </w:p>
        </w:tc>
        <w:tc>
          <w:tcPr>
            <w:tcW w:w="766" w:type="dxa"/>
            <w:vAlign w:val="bottom"/>
          </w:tcPr>
          <w:p w:rsidR="0099659D" w:rsidRDefault="0099659D" w:rsidP="006852FA">
            <w:pPr>
              <w:spacing w:line="300" w:lineRule="auto"/>
              <w:jc w:val="right"/>
              <w:rPr>
                <w:color w:val="000000"/>
                <w:sz w:val="22"/>
              </w:rPr>
            </w:pPr>
            <w:r>
              <w:rPr>
                <w:rFonts w:hint="eastAsia"/>
                <w:color w:val="000000"/>
                <w:sz w:val="22"/>
              </w:rPr>
              <w:t>90.07</w:t>
            </w:r>
          </w:p>
        </w:tc>
        <w:tc>
          <w:tcPr>
            <w:tcW w:w="919" w:type="dxa"/>
            <w:vAlign w:val="bottom"/>
          </w:tcPr>
          <w:p w:rsidR="0099659D" w:rsidRDefault="0099659D" w:rsidP="006852FA">
            <w:pPr>
              <w:spacing w:line="300" w:lineRule="auto"/>
              <w:jc w:val="right"/>
              <w:rPr>
                <w:color w:val="000000"/>
                <w:sz w:val="22"/>
              </w:rPr>
            </w:pPr>
            <w:r>
              <w:rPr>
                <w:rFonts w:hint="eastAsia"/>
                <w:color w:val="000000"/>
                <w:sz w:val="22"/>
              </w:rPr>
              <w:t>89.45</w:t>
            </w:r>
          </w:p>
        </w:tc>
      </w:tr>
      <w:tr w:rsidR="006F70F7" w:rsidTr="00DA2E8C">
        <w:tc>
          <w:tcPr>
            <w:tcW w:w="503" w:type="dxa"/>
            <w:tcBorders>
              <w:bottom w:val="single" w:sz="4" w:space="0" w:color="auto"/>
            </w:tcBorders>
          </w:tcPr>
          <w:p w:rsidR="006F70F7" w:rsidRDefault="006F70F7" w:rsidP="006852FA">
            <w:pPr>
              <w:spacing w:line="300" w:lineRule="auto"/>
              <w:rPr>
                <w:sz w:val="24"/>
              </w:rPr>
            </w:pPr>
            <w:r>
              <w:rPr>
                <w:rFonts w:hint="eastAsia"/>
                <w:sz w:val="24"/>
              </w:rPr>
              <w:t>6</w:t>
            </w:r>
          </w:p>
        </w:tc>
        <w:tc>
          <w:tcPr>
            <w:tcW w:w="876" w:type="dxa"/>
            <w:tcBorders>
              <w:bottom w:val="single" w:sz="4" w:space="0" w:color="auto"/>
            </w:tcBorders>
            <w:vAlign w:val="bottom"/>
          </w:tcPr>
          <w:p w:rsidR="006F70F7" w:rsidRDefault="006F70F7" w:rsidP="006852FA">
            <w:pPr>
              <w:spacing w:line="300" w:lineRule="auto"/>
              <w:jc w:val="right"/>
              <w:rPr>
                <w:color w:val="FF0000"/>
                <w:sz w:val="22"/>
              </w:rPr>
            </w:pPr>
            <w:r w:rsidRPr="006F70F7">
              <w:rPr>
                <w:rFonts w:hint="eastAsia"/>
                <w:sz w:val="22"/>
              </w:rPr>
              <w:t>61.33</w:t>
            </w:r>
          </w:p>
        </w:tc>
        <w:tc>
          <w:tcPr>
            <w:tcW w:w="876" w:type="dxa"/>
            <w:tcBorders>
              <w:bottom w:val="single" w:sz="4" w:space="0" w:color="auto"/>
            </w:tcBorders>
            <w:vAlign w:val="bottom"/>
          </w:tcPr>
          <w:p w:rsidR="006F70F7" w:rsidRDefault="006F70F7" w:rsidP="006852FA">
            <w:pPr>
              <w:spacing w:line="300" w:lineRule="auto"/>
              <w:jc w:val="right"/>
              <w:rPr>
                <w:color w:val="000000"/>
                <w:sz w:val="22"/>
              </w:rPr>
            </w:pPr>
            <w:r>
              <w:rPr>
                <w:rFonts w:hint="eastAsia"/>
                <w:color w:val="000000"/>
                <w:sz w:val="22"/>
              </w:rPr>
              <w:t>63.77</w:t>
            </w:r>
          </w:p>
        </w:tc>
        <w:tc>
          <w:tcPr>
            <w:tcW w:w="919" w:type="dxa"/>
            <w:tcBorders>
              <w:bottom w:val="single" w:sz="4" w:space="0" w:color="auto"/>
            </w:tcBorders>
            <w:vAlign w:val="bottom"/>
          </w:tcPr>
          <w:p w:rsidR="006F70F7" w:rsidRDefault="006F70F7" w:rsidP="006852FA">
            <w:pPr>
              <w:spacing w:line="300" w:lineRule="auto"/>
              <w:jc w:val="right"/>
              <w:rPr>
                <w:color w:val="000000"/>
                <w:sz w:val="22"/>
              </w:rPr>
            </w:pPr>
            <w:r w:rsidRPr="006F70F7">
              <w:rPr>
                <w:rFonts w:hint="eastAsia"/>
                <w:color w:val="FF0000"/>
                <w:sz w:val="22"/>
              </w:rPr>
              <w:t>64.67</w:t>
            </w:r>
          </w:p>
        </w:tc>
        <w:tc>
          <w:tcPr>
            <w:tcW w:w="876" w:type="dxa"/>
            <w:tcBorders>
              <w:bottom w:val="single" w:sz="4" w:space="0" w:color="auto"/>
            </w:tcBorders>
            <w:vAlign w:val="bottom"/>
          </w:tcPr>
          <w:p w:rsidR="006F70F7" w:rsidRDefault="006F70F7" w:rsidP="006852FA">
            <w:pPr>
              <w:spacing w:line="300" w:lineRule="auto"/>
              <w:jc w:val="right"/>
              <w:rPr>
                <w:color w:val="FF0000"/>
                <w:sz w:val="22"/>
              </w:rPr>
            </w:pPr>
            <w:r w:rsidRPr="006F70F7">
              <w:rPr>
                <w:rFonts w:hint="eastAsia"/>
                <w:sz w:val="22"/>
              </w:rPr>
              <w:t>62.05</w:t>
            </w:r>
          </w:p>
        </w:tc>
        <w:tc>
          <w:tcPr>
            <w:tcW w:w="766" w:type="dxa"/>
            <w:tcBorders>
              <w:bottom w:val="single" w:sz="4" w:space="0" w:color="auto"/>
            </w:tcBorders>
            <w:vAlign w:val="bottom"/>
          </w:tcPr>
          <w:p w:rsidR="006F70F7" w:rsidRDefault="006F70F7" w:rsidP="006852FA">
            <w:pPr>
              <w:spacing w:line="300" w:lineRule="auto"/>
              <w:jc w:val="right"/>
              <w:rPr>
                <w:color w:val="000000"/>
                <w:sz w:val="22"/>
              </w:rPr>
            </w:pPr>
            <w:r w:rsidRPr="006F70F7">
              <w:rPr>
                <w:rFonts w:hint="eastAsia"/>
                <w:color w:val="FF0000"/>
                <w:sz w:val="22"/>
              </w:rPr>
              <w:t>65.13</w:t>
            </w:r>
          </w:p>
        </w:tc>
        <w:tc>
          <w:tcPr>
            <w:tcW w:w="919" w:type="dxa"/>
            <w:tcBorders>
              <w:bottom w:val="single" w:sz="4" w:space="0" w:color="auto"/>
            </w:tcBorders>
            <w:vAlign w:val="bottom"/>
          </w:tcPr>
          <w:p w:rsidR="006F70F7" w:rsidRDefault="006F70F7" w:rsidP="006852FA">
            <w:pPr>
              <w:spacing w:line="300" w:lineRule="auto"/>
              <w:jc w:val="right"/>
              <w:rPr>
                <w:color w:val="000000"/>
                <w:sz w:val="22"/>
              </w:rPr>
            </w:pPr>
            <w:r>
              <w:rPr>
                <w:rFonts w:hint="eastAsia"/>
                <w:color w:val="000000"/>
                <w:sz w:val="22"/>
              </w:rPr>
              <w:t>65.03</w:t>
            </w:r>
          </w:p>
        </w:tc>
        <w:tc>
          <w:tcPr>
            <w:tcW w:w="876" w:type="dxa"/>
            <w:tcBorders>
              <w:bottom w:val="single" w:sz="4" w:space="0" w:color="auto"/>
            </w:tcBorders>
            <w:vAlign w:val="bottom"/>
          </w:tcPr>
          <w:p w:rsidR="006F70F7" w:rsidRDefault="006F70F7" w:rsidP="006852FA">
            <w:pPr>
              <w:spacing w:line="300" w:lineRule="auto"/>
              <w:jc w:val="right"/>
              <w:rPr>
                <w:color w:val="FF0000"/>
                <w:sz w:val="22"/>
              </w:rPr>
            </w:pPr>
            <w:r>
              <w:rPr>
                <w:rFonts w:hint="eastAsia"/>
                <w:color w:val="FF0000"/>
                <w:sz w:val="22"/>
              </w:rPr>
              <w:t>66.13</w:t>
            </w:r>
          </w:p>
        </w:tc>
        <w:tc>
          <w:tcPr>
            <w:tcW w:w="766" w:type="dxa"/>
            <w:tcBorders>
              <w:bottom w:val="single" w:sz="4" w:space="0" w:color="auto"/>
            </w:tcBorders>
            <w:vAlign w:val="bottom"/>
          </w:tcPr>
          <w:p w:rsidR="006F70F7" w:rsidRDefault="006F70F7" w:rsidP="006852FA">
            <w:pPr>
              <w:spacing w:line="300" w:lineRule="auto"/>
              <w:jc w:val="right"/>
              <w:rPr>
                <w:color w:val="000000"/>
                <w:sz w:val="22"/>
              </w:rPr>
            </w:pPr>
            <w:r>
              <w:rPr>
                <w:rFonts w:hint="eastAsia"/>
                <w:color w:val="000000"/>
                <w:sz w:val="22"/>
              </w:rPr>
              <w:t>65.02</w:t>
            </w:r>
          </w:p>
        </w:tc>
        <w:tc>
          <w:tcPr>
            <w:tcW w:w="919" w:type="dxa"/>
            <w:tcBorders>
              <w:bottom w:val="single" w:sz="4" w:space="0" w:color="auto"/>
            </w:tcBorders>
            <w:vAlign w:val="bottom"/>
          </w:tcPr>
          <w:p w:rsidR="006F70F7" w:rsidRDefault="006F70F7" w:rsidP="006852FA">
            <w:pPr>
              <w:spacing w:line="300" w:lineRule="auto"/>
              <w:jc w:val="right"/>
              <w:rPr>
                <w:color w:val="000000"/>
                <w:sz w:val="22"/>
              </w:rPr>
            </w:pPr>
            <w:r>
              <w:rPr>
                <w:rFonts w:hint="eastAsia"/>
                <w:color w:val="000000"/>
                <w:sz w:val="22"/>
              </w:rPr>
              <w:t>65.</w:t>
            </w:r>
            <w:r>
              <w:rPr>
                <w:color w:val="000000"/>
                <w:sz w:val="22"/>
              </w:rPr>
              <w:t>39</w:t>
            </w:r>
          </w:p>
        </w:tc>
      </w:tr>
    </w:tbl>
    <w:p w:rsidR="00D62BE5" w:rsidRDefault="00D62BE5" w:rsidP="006852FA">
      <w:pPr>
        <w:spacing w:line="300" w:lineRule="auto"/>
        <w:rPr>
          <w:sz w:val="24"/>
        </w:rPr>
      </w:pPr>
    </w:p>
    <w:p w:rsidR="006A33A6" w:rsidRDefault="0099659D" w:rsidP="006852FA">
      <w:pPr>
        <w:spacing w:line="300" w:lineRule="auto"/>
        <w:rPr>
          <w:sz w:val="24"/>
        </w:rPr>
      </w:pPr>
      <w:r>
        <w:rPr>
          <w:sz w:val="24"/>
        </w:rPr>
        <w:t>不同算法的</w:t>
      </w:r>
      <m:oMath>
        <m:r>
          <m:rPr>
            <m:sty m:val="p"/>
          </m:rPr>
          <w:rPr>
            <w:rFonts w:ascii="Cambria Math" w:hAnsi="Cambria Math"/>
            <w:sz w:val="24"/>
          </w:rPr>
          <m:t>gmean</m:t>
        </m:r>
      </m:oMath>
      <w:r>
        <w:rPr>
          <w:sz w:val="24"/>
        </w:rPr>
        <w:t>对比</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876"/>
        <w:gridCol w:w="876"/>
        <w:gridCol w:w="919"/>
        <w:gridCol w:w="876"/>
        <w:gridCol w:w="766"/>
        <w:gridCol w:w="919"/>
        <w:gridCol w:w="876"/>
        <w:gridCol w:w="766"/>
        <w:gridCol w:w="919"/>
      </w:tblGrid>
      <w:tr w:rsidR="0099659D" w:rsidTr="00DA2E8C">
        <w:tc>
          <w:tcPr>
            <w:tcW w:w="503" w:type="dxa"/>
            <w:tcBorders>
              <w:top w:val="single" w:sz="4" w:space="0" w:color="auto"/>
              <w:bottom w:val="single" w:sz="4" w:space="0" w:color="auto"/>
            </w:tcBorders>
          </w:tcPr>
          <w:p w:rsidR="0099659D" w:rsidRDefault="0099659D" w:rsidP="006852FA">
            <w:pPr>
              <w:spacing w:line="300" w:lineRule="auto"/>
              <w:jc w:val="center"/>
              <w:rPr>
                <w:sz w:val="24"/>
              </w:rPr>
            </w:pPr>
          </w:p>
        </w:tc>
        <w:tc>
          <w:tcPr>
            <w:tcW w:w="2671" w:type="dxa"/>
            <w:gridSpan w:val="3"/>
            <w:tcBorders>
              <w:top w:val="single" w:sz="4" w:space="0" w:color="auto"/>
              <w:bottom w:val="single" w:sz="4" w:space="0" w:color="auto"/>
            </w:tcBorders>
          </w:tcPr>
          <w:p w:rsidR="0099659D" w:rsidRDefault="0099659D" w:rsidP="006852FA">
            <w:pPr>
              <w:spacing w:line="300" w:lineRule="auto"/>
              <w:jc w:val="center"/>
              <w:rPr>
                <w:sz w:val="24"/>
              </w:rPr>
            </w:pPr>
            <w:r>
              <w:rPr>
                <w:rFonts w:hint="eastAsia"/>
                <w:sz w:val="24"/>
              </w:rPr>
              <w:t>1</w:t>
            </w:r>
            <w:r>
              <w:rPr>
                <w:sz w:val="24"/>
              </w:rPr>
              <w:t>00</w:t>
            </w:r>
            <w:r>
              <w:rPr>
                <w:rFonts w:hint="eastAsia"/>
                <w:sz w:val="24"/>
              </w:rPr>
              <w:t>%</w:t>
            </w:r>
          </w:p>
        </w:tc>
        <w:tc>
          <w:tcPr>
            <w:tcW w:w="2561" w:type="dxa"/>
            <w:gridSpan w:val="3"/>
            <w:tcBorders>
              <w:top w:val="single" w:sz="4" w:space="0" w:color="auto"/>
              <w:bottom w:val="single" w:sz="4" w:space="0" w:color="auto"/>
            </w:tcBorders>
          </w:tcPr>
          <w:p w:rsidR="0099659D" w:rsidRDefault="0099659D" w:rsidP="006852FA">
            <w:pPr>
              <w:spacing w:line="300" w:lineRule="auto"/>
              <w:jc w:val="center"/>
              <w:rPr>
                <w:sz w:val="24"/>
              </w:rPr>
            </w:pPr>
            <w:r>
              <w:rPr>
                <w:rFonts w:hint="eastAsia"/>
                <w:sz w:val="24"/>
              </w:rPr>
              <w:t>200%</w:t>
            </w:r>
          </w:p>
        </w:tc>
        <w:tc>
          <w:tcPr>
            <w:tcW w:w="2561" w:type="dxa"/>
            <w:gridSpan w:val="3"/>
            <w:tcBorders>
              <w:top w:val="single" w:sz="4" w:space="0" w:color="auto"/>
              <w:bottom w:val="single" w:sz="4" w:space="0" w:color="auto"/>
            </w:tcBorders>
          </w:tcPr>
          <w:p w:rsidR="0099659D" w:rsidRDefault="0099659D" w:rsidP="006852FA">
            <w:pPr>
              <w:spacing w:line="300" w:lineRule="auto"/>
              <w:jc w:val="center"/>
              <w:rPr>
                <w:sz w:val="24"/>
              </w:rPr>
            </w:pPr>
            <w:r>
              <w:rPr>
                <w:rFonts w:hint="eastAsia"/>
                <w:sz w:val="24"/>
              </w:rPr>
              <w:t>300%</w:t>
            </w:r>
          </w:p>
        </w:tc>
      </w:tr>
      <w:tr w:rsidR="00DA2E8C" w:rsidTr="00DA2E8C">
        <w:tc>
          <w:tcPr>
            <w:tcW w:w="503" w:type="dxa"/>
            <w:tcBorders>
              <w:top w:val="single" w:sz="4" w:space="0" w:color="auto"/>
            </w:tcBorders>
          </w:tcPr>
          <w:p w:rsidR="0099659D" w:rsidRDefault="0099659D" w:rsidP="006852FA">
            <w:pPr>
              <w:spacing w:line="300" w:lineRule="auto"/>
              <w:jc w:val="center"/>
              <w:rPr>
                <w:sz w:val="24"/>
              </w:rPr>
            </w:pPr>
          </w:p>
        </w:tc>
        <w:tc>
          <w:tcPr>
            <w:tcW w:w="876" w:type="dxa"/>
            <w:tcBorders>
              <w:top w:val="single" w:sz="4" w:space="0" w:color="auto"/>
            </w:tcBorders>
          </w:tcPr>
          <w:p w:rsidR="0099659D" w:rsidRDefault="0099659D" w:rsidP="006852FA">
            <w:pPr>
              <w:spacing w:line="300" w:lineRule="auto"/>
              <w:jc w:val="center"/>
              <w:rPr>
                <w:sz w:val="24"/>
              </w:rPr>
            </w:pPr>
            <w:r>
              <w:rPr>
                <w:sz w:val="24"/>
              </w:rPr>
              <w:t>VAE</w:t>
            </w:r>
          </w:p>
        </w:tc>
        <w:tc>
          <w:tcPr>
            <w:tcW w:w="876" w:type="dxa"/>
            <w:tcBorders>
              <w:top w:val="single" w:sz="4" w:space="0" w:color="auto"/>
            </w:tcBorders>
          </w:tcPr>
          <w:p w:rsidR="0099659D" w:rsidRDefault="0099659D" w:rsidP="006852FA">
            <w:pPr>
              <w:spacing w:line="300" w:lineRule="auto"/>
              <w:jc w:val="center"/>
              <w:rPr>
                <w:sz w:val="24"/>
              </w:rPr>
            </w:pPr>
            <w:r>
              <w:rPr>
                <w:sz w:val="24"/>
              </w:rPr>
              <w:t>NDO</w:t>
            </w:r>
          </w:p>
        </w:tc>
        <w:tc>
          <w:tcPr>
            <w:tcW w:w="919" w:type="dxa"/>
            <w:tcBorders>
              <w:top w:val="single" w:sz="4" w:space="0" w:color="auto"/>
            </w:tcBorders>
          </w:tcPr>
          <w:p w:rsidR="0099659D" w:rsidRDefault="0099659D" w:rsidP="006852FA">
            <w:pPr>
              <w:spacing w:line="300" w:lineRule="auto"/>
              <w:jc w:val="center"/>
              <w:rPr>
                <w:sz w:val="24"/>
              </w:rPr>
            </w:pPr>
            <w:r>
              <w:rPr>
                <w:sz w:val="24"/>
              </w:rPr>
              <w:t>SMOTE</w:t>
            </w:r>
          </w:p>
        </w:tc>
        <w:tc>
          <w:tcPr>
            <w:tcW w:w="876" w:type="dxa"/>
            <w:tcBorders>
              <w:top w:val="single" w:sz="4" w:space="0" w:color="auto"/>
            </w:tcBorders>
          </w:tcPr>
          <w:p w:rsidR="0099659D" w:rsidRDefault="0099659D" w:rsidP="006852FA">
            <w:pPr>
              <w:spacing w:line="300" w:lineRule="auto"/>
              <w:jc w:val="center"/>
              <w:rPr>
                <w:sz w:val="24"/>
              </w:rPr>
            </w:pPr>
            <w:r>
              <w:rPr>
                <w:sz w:val="24"/>
              </w:rPr>
              <w:t>VAE</w:t>
            </w:r>
          </w:p>
        </w:tc>
        <w:tc>
          <w:tcPr>
            <w:tcW w:w="766" w:type="dxa"/>
            <w:tcBorders>
              <w:top w:val="single" w:sz="4" w:space="0" w:color="auto"/>
            </w:tcBorders>
          </w:tcPr>
          <w:p w:rsidR="0099659D" w:rsidRDefault="0099659D" w:rsidP="006852FA">
            <w:pPr>
              <w:spacing w:line="300" w:lineRule="auto"/>
              <w:jc w:val="center"/>
              <w:rPr>
                <w:sz w:val="24"/>
              </w:rPr>
            </w:pPr>
            <w:r>
              <w:rPr>
                <w:sz w:val="24"/>
              </w:rPr>
              <w:t>NDO</w:t>
            </w:r>
          </w:p>
        </w:tc>
        <w:tc>
          <w:tcPr>
            <w:tcW w:w="919" w:type="dxa"/>
            <w:tcBorders>
              <w:top w:val="single" w:sz="4" w:space="0" w:color="auto"/>
            </w:tcBorders>
          </w:tcPr>
          <w:p w:rsidR="0099659D" w:rsidRDefault="0099659D" w:rsidP="006852FA">
            <w:pPr>
              <w:spacing w:line="300" w:lineRule="auto"/>
              <w:jc w:val="center"/>
              <w:rPr>
                <w:sz w:val="24"/>
              </w:rPr>
            </w:pPr>
            <w:r>
              <w:rPr>
                <w:sz w:val="24"/>
              </w:rPr>
              <w:t>SMOTE</w:t>
            </w:r>
          </w:p>
        </w:tc>
        <w:tc>
          <w:tcPr>
            <w:tcW w:w="876" w:type="dxa"/>
            <w:tcBorders>
              <w:top w:val="single" w:sz="4" w:space="0" w:color="auto"/>
            </w:tcBorders>
          </w:tcPr>
          <w:p w:rsidR="0099659D" w:rsidRDefault="0099659D" w:rsidP="006852FA">
            <w:pPr>
              <w:spacing w:line="300" w:lineRule="auto"/>
              <w:jc w:val="center"/>
              <w:rPr>
                <w:sz w:val="24"/>
              </w:rPr>
            </w:pPr>
            <w:r>
              <w:rPr>
                <w:sz w:val="24"/>
              </w:rPr>
              <w:t>VAE</w:t>
            </w:r>
          </w:p>
        </w:tc>
        <w:tc>
          <w:tcPr>
            <w:tcW w:w="766" w:type="dxa"/>
            <w:tcBorders>
              <w:top w:val="single" w:sz="4" w:space="0" w:color="auto"/>
            </w:tcBorders>
          </w:tcPr>
          <w:p w:rsidR="0099659D" w:rsidRDefault="0099659D" w:rsidP="006852FA">
            <w:pPr>
              <w:spacing w:line="300" w:lineRule="auto"/>
              <w:jc w:val="center"/>
              <w:rPr>
                <w:sz w:val="24"/>
              </w:rPr>
            </w:pPr>
            <w:r>
              <w:rPr>
                <w:sz w:val="24"/>
              </w:rPr>
              <w:t>NDO</w:t>
            </w:r>
          </w:p>
        </w:tc>
        <w:tc>
          <w:tcPr>
            <w:tcW w:w="919" w:type="dxa"/>
            <w:tcBorders>
              <w:top w:val="single" w:sz="4" w:space="0" w:color="auto"/>
            </w:tcBorders>
          </w:tcPr>
          <w:p w:rsidR="0099659D" w:rsidRDefault="0099659D" w:rsidP="006852FA">
            <w:pPr>
              <w:spacing w:line="300" w:lineRule="auto"/>
              <w:jc w:val="center"/>
              <w:rPr>
                <w:sz w:val="24"/>
              </w:rPr>
            </w:pPr>
            <w:r>
              <w:rPr>
                <w:sz w:val="24"/>
              </w:rPr>
              <w:t>SMOTE</w:t>
            </w:r>
          </w:p>
        </w:tc>
      </w:tr>
      <w:tr w:rsidR="00DA2E8C" w:rsidTr="00DA2E8C">
        <w:tc>
          <w:tcPr>
            <w:tcW w:w="503" w:type="dxa"/>
          </w:tcPr>
          <w:p w:rsidR="00DA2E8C" w:rsidRPr="000247BE" w:rsidRDefault="00DA2E8C" w:rsidP="006852FA">
            <w:pPr>
              <w:spacing w:line="300" w:lineRule="auto"/>
              <w:rPr>
                <w:sz w:val="24"/>
              </w:rPr>
            </w:pPr>
            <w:r w:rsidRPr="000247BE">
              <w:rPr>
                <w:rFonts w:hint="eastAsia"/>
                <w:sz w:val="24"/>
              </w:rPr>
              <w:t>1</w:t>
            </w:r>
          </w:p>
        </w:tc>
        <w:tc>
          <w:tcPr>
            <w:tcW w:w="876" w:type="dxa"/>
            <w:vAlign w:val="bottom"/>
          </w:tcPr>
          <w:p w:rsidR="00DA2E8C" w:rsidRPr="000247BE" w:rsidRDefault="000247BE" w:rsidP="006852FA">
            <w:pPr>
              <w:widowControl/>
              <w:spacing w:line="300" w:lineRule="auto"/>
              <w:jc w:val="right"/>
              <w:rPr>
                <w:rFonts w:ascii="宋体" w:eastAsia="宋体" w:hAnsi="宋体" w:cs="宋体"/>
                <w:color w:val="FF0000"/>
                <w:kern w:val="0"/>
                <w:sz w:val="22"/>
              </w:rPr>
            </w:pPr>
            <w:r w:rsidRPr="000247BE">
              <w:rPr>
                <w:rFonts w:ascii="宋体" w:eastAsia="宋体" w:hAnsi="宋体" w:cs="宋体"/>
                <w:kern w:val="0"/>
                <w:sz w:val="22"/>
              </w:rPr>
              <w:t>96.04</w:t>
            </w:r>
          </w:p>
        </w:tc>
        <w:tc>
          <w:tcPr>
            <w:tcW w:w="876" w:type="dxa"/>
            <w:vAlign w:val="bottom"/>
          </w:tcPr>
          <w:p w:rsidR="00DA2E8C" w:rsidRPr="000247BE" w:rsidRDefault="00DA2E8C" w:rsidP="006852FA">
            <w:pPr>
              <w:widowControl/>
              <w:spacing w:line="300" w:lineRule="auto"/>
              <w:jc w:val="right"/>
              <w:rPr>
                <w:rFonts w:ascii="宋体" w:eastAsia="宋体" w:hAnsi="宋体" w:cs="宋体"/>
                <w:color w:val="FF0000"/>
                <w:kern w:val="0"/>
                <w:sz w:val="22"/>
              </w:rPr>
            </w:pPr>
            <w:r w:rsidRPr="000247BE">
              <w:rPr>
                <w:rFonts w:ascii="宋体" w:eastAsia="宋体" w:hAnsi="宋体" w:cs="宋体" w:hint="eastAsia"/>
                <w:color w:val="FF0000"/>
                <w:kern w:val="0"/>
                <w:sz w:val="22"/>
              </w:rPr>
              <w:t xml:space="preserve">96.35 </w:t>
            </w:r>
          </w:p>
        </w:tc>
        <w:tc>
          <w:tcPr>
            <w:tcW w:w="919" w:type="dxa"/>
            <w:vAlign w:val="bottom"/>
          </w:tcPr>
          <w:p w:rsidR="00DA2E8C" w:rsidRPr="000247BE" w:rsidRDefault="00DA2E8C" w:rsidP="006852FA">
            <w:pPr>
              <w:widowControl/>
              <w:spacing w:line="300" w:lineRule="auto"/>
              <w:jc w:val="right"/>
              <w:rPr>
                <w:rFonts w:ascii="宋体" w:eastAsia="宋体" w:hAnsi="宋体" w:cs="宋体"/>
                <w:color w:val="FF0000"/>
                <w:kern w:val="0"/>
                <w:sz w:val="22"/>
              </w:rPr>
            </w:pPr>
            <w:r w:rsidRPr="000247BE">
              <w:rPr>
                <w:rFonts w:ascii="宋体" w:eastAsia="宋体" w:hAnsi="宋体" w:cs="宋体" w:hint="eastAsia"/>
                <w:color w:val="FF0000"/>
                <w:kern w:val="0"/>
                <w:sz w:val="22"/>
              </w:rPr>
              <w:t xml:space="preserve">96.35 </w:t>
            </w:r>
          </w:p>
        </w:tc>
        <w:tc>
          <w:tcPr>
            <w:tcW w:w="876" w:type="dxa"/>
            <w:vAlign w:val="bottom"/>
          </w:tcPr>
          <w:p w:rsidR="00DA2E8C" w:rsidRPr="000247BE" w:rsidRDefault="000247BE" w:rsidP="006852FA">
            <w:pPr>
              <w:widowControl/>
              <w:spacing w:line="300" w:lineRule="auto"/>
              <w:jc w:val="right"/>
              <w:rPr>
                <w:rFonts w:ascii="宋体" w:eastAsia="宋体" w:hAnsi="宋体" w:cs="宋体"/>
                <w:color w:val="FF0000"/>
                <w:kern w:val="0"/>
                <w:sz w:val="22"/>
              </w:rPr>
            </w:pPr>
            <w:r w:rsidRPr="000247BE">
              <w:rPr>
                <w:rFonts w:ascii="宋体" w:eastAsia="宋体" w:hAnsi="宋体" w:cs="宋体"/>
                <w:color w:val="FF0000"/>
                <w:kern w:val="0"/>
                <w:sz w:val="22"/>
              </w:rPr>
              <w:t>96.47</w:t>
            </w:r>
          </w:p>
        </w:tc>
        <w:tc>
          <w:tcPr>
            <w:tcW w:w="766" w:type="dxa"/>
            <w:vAlign w:val="bottom"/>
          </w:tcPr>
          <w:p w:rsidR="00DA2E8C" w:rsidRPr="000247BE" w:rsidRDefault="00DA2E8C" w:rsidP="006852FA">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96.35 </w:t>
            </w:r>
          </w:p>
        </w:tc>
        <w:tc>
          <w:tcPr>
            <w:tcW w:w="919" w:type="dxa"/>
            <w:vAlign w:val="bottom"/>
          </w:tcPr>
          <w:p w:rsidR="00DA2E8C" w:rsidRPr="000247BE" w:rsidRDefault="00DA2E8C" w:rsidP="006852FA">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96.35 </w:t>
            </w:r>
          </w:p>
        </w:tc>
        <w:tc>
          <w:tcPr>
            <w:tcW w:w="876" w:type="dxa"/>
            <w:vAlign w:val="bottom"/>
          </w:tcPr>
          <w:p w:rsidR="00DA2E8C" w:rsidRPr="000247BE" w:rsidRDefault="000247BE" w:rsidP="006852FA">
            <w:pPr>
              <w:widowControl/>
              <w:spacing w:line="300" w:lineRule="auto"/>
              <w:jc w:val="right"/>
              <w:rPr>
                <w:rFonts w:ascii="宋体" w:eastAsia="宋体" w:hAnsi="宋体" w:cs="宋体"/>
                <w:color w:val="FF0000"/>
                <w:kern w:val="0"/>
                <w:sz w:val="22"/>
              </w:rPr>
            </w:pPr>
            <w:r w:rsidRPr="000247BE">
              <w:rPr>
                <w:rFonts w:ascii="宋体" w:eastAsia="宋体" w:hAnsi="宋体" w:cs="宋体"/>
                <w:color w:val="FF0000"/>
                <w:kern w:val="0"/>
                <w:sz w:val="22"/>
              </w:rPr>
              <w:t>96.45</w:t>
            </w:r>
          </w:p>
        </w:tc>
        <w:tc>
          <w:tcPr>
            <w:tcW w:w="766" w:type="dxa"/>
            <w:vAlign w:val="bottom"/>
          </w:tcPr>
          <w:p w:rsidR="00DA2E8C" w:rsidRPr="000247BE" w:rsidRDefault="00DA2E8C" w:rsidP="006852FA">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 xml:space="preserve">96.35 </w:t>
            </w:r>
          </w:p>
        </w:tc>
        <w:tc>
          <w:tcPr>
            <w:tcW w:w="919" w:type="dxa"/>
            <w:vAlign w:val="bottom"/>
          </w:tcPr>
          <w:p w:rsidR="00DA2E8C" w:rsidRPr="006C7D62" w:rsidRDefault="00DA2E8C" w:rsidP="006852FA">
            <w:pPr>
              <w:widowControl/>
              <w:spacing w:line="300" w:lineRule="auto"/>
              <w:jc w:val="right"/>
              <w:rPr>
                <w:rFonts w:ascii="宋体" w:eastAsia="宋体" w:hAnsi="宋体" w:cs="宋体"/>
                <w:color w:val="000000"/>
                <w:kern w:val="0"/>
                <w:sz w:val="22"/>
              </w:rPr>
            </w:pPr>
            <w:r w:rsidRPr="000247BE">
              <w:rPr>
                <w:rFonts w:ascii="宋体" w:eastAsia="宋体" w:hAnsi="宋体" w:cs="宋体" w:hint="eastAsia"/>
                <w:color w:val="000000"/>
                <w:kern w:val="0"/>
                <w:sz w:val="22"/>
              </w:rPr>
              <w:t>96.35</w:t>
            </w:r>
            <w:r w:rsidRPr="006C7D62">
              <w:rPr>
                <w:rFonts w:ascii="宋体" w:eastAsia="宋体" w:hAnsi="宋体" w:cs="宋体" w:hint="eastAsia"/>
                <w:color w:val="000000"/>
                <w:kern w:val="0"/>
                <w:sz w:val="22"/>
              </w:rPr>
              <w:t xml:space="preserve"> </w:t>
            </w:r>
          </w:p>
        </w:tc>
      </w:tr>
      <w:tr w:rsidR="00DA2E8C" w:rsidTr="00DA2E8C">
        <w:tc>
          <w:tcPr>
            <w:tcW w:w="503" w:type="dxa"/>
          </w:tcPr>
          <w:p w:rsidR="00DA2E8C" w:rsidRDefault="00DA2E8C" w:rsidP="006852FA">
            <w:pPr>
              <w:spacing w:line="300" w:lineRule="auto"/>
              <w:rPr>
                <w:sz w:val="24"/>
              </w:rPr>
            </w:pPr>
            <w:r>
              <w:rPr>
                <w:rFonts w:hint="eastAsia"/>
                <w:sz w:val="24"/>
              </w:rPr>
              <w:t>2</w:t>
            </w:r>
          </w:p>
        </w:tc>
        <w:tc>
          <w:tcPr>
            <w:tcW w:w="876" w:type="dxa"/>
            <w:vAlign w:val="bottom"/>
          </w:tcPr>
          <w:p w:rsidR="00DA2E8C" w:rsidRDefault="003E537F" w:rsidP="006852FA">
            <w:pPr>
              <w:spacing w:line="300" w:lineRule="auto"/>
              <w:jc w:val="right"/>
              <w:rPr>
                <w:color w:val="FF0000"/>
                <w:sz w:val="22"/>
              </w:rPr>
            </w:pPr>
            <w:r>
              <w:rPr>
                <w:color w:val="FF0000"/>
                <w:sz w:val="22"/>
              </w:rPr>
              <w:t>75.00</w:t>
            </w:r>
          </w:p>
        </w:tc>
        <w:tc>
          <w:tcPr>
            <w:tcW w:w="876" w:type="dxa"/>
            <w:vAlign w:val="bottom"/>
          </w:tcPr>
          <w:p w:rsidR="00DA2E8C" w:rsidRDefault="00DA2E8C" w:rsidP="006852FA">
            <w:pPr>
              <w:spacing w:line="300" w:lineRule="auto"/>
              <w:jc w:val="right"/>
              <w:rPr>
                <w:color w:val="000000"/>
                <w:sz w:val="22"/>
              </w:rPr>
            </w:pPr>
            <w:r>
              <w:rPr>
                <w:rFonts w:hint="eastAsia"/>
                <w:color w:val="000000"/>
                <w:sz w:val="22"/>
              </w:rPr>
              <w:t xml:space="preserve">72.71 </w:t>
            </w:r>
          </w:p>
        </w:tc>
        <w:tc>
          <w:tcPr>
            <w:tcW w:w="919" w:type="dxa"/>
            <w:vAlign w:val="bottom"/>
          </w:tcPr>
          <w:p w:rsidR="00DA2E8C" w:rsidRDefault="00DA2E8C" w:rsidP="006852FA">
            <w:pPr>
              <w:spacing w:line="300" w:lineRule="auto"/>
              <w:jc w:val="right"/>
              <w:rPr>
                <w:color w:val="000000"/>
                <w:sz w:val="22"/>
              </w:rPr>
            </w:pPr>
            <w:r>
              <w:rPr>
                <w:rFonts w:hint="eastAsia"/>
                <w:color w:val="000000"/>
                <w:sz w:val="22"/>
              </w:rPr>
              <w:t xml:space="preserve">73.27 </w:t>
            </w:r>
          </w:p>
        </w:tc>
        <w:tc>
          <w:tcPr>
            <w:tcW w:w="876" w:type="dxa"/>
            <w:vAlign w:val="bottom"/>
          </w:tcPr>
          <w:p w:rsidR="00DA2E8C" w:rsidRDefault="003E537F" w:rsidP="006852FA">
            <w:pPr>
              <w:spacing w:line="300" w:lineRule="auto"/>
              <w:jc w:val="right"/>
              <w:rPr>
                <w:color w:val="FF0000"/>
                <w:sz w:val="22"/>
              </w:rPr>
            </w:pPr>
            <w:r>
              <w:rPr>
                <w:color w:val="FF0000"/>
                <w:sz w:val="22"/>
              </w:rPr>
              <w:t>75.79</w:t>
            </w:r>
          </w:p>
        </w:tc>
        <w:tc>
          <w:tcPr>
            <w:tcW w:w="766" w:type="dxa"/>
            <w:vAlign w:val="bottom"/>
          </w:tcPr>
          <w:p w:rsidR="00DA2E8C" w:rsidRDefault="00DA2E8C" w:rsidP="006852FA">
            <w:pPr>
              <w:spacing w:line="300" w:lineRule="auto"/>
              <w:jc w:val="right"/>
              <w:rPr>
                <w:color w:val="000000"/>
                <w:sz w:val="22"/>
              </w:rPr>
            </w:pPr>
            <w:r>
              <w:rPr>
                <w:rFonts w:hint="eastAsia"/>
                <w:color w:val="000000"/>
                <w:sz w:val="22"/>
              </w:rPr>
              <w:t xml:space="preserve">73.50 </w:t>
            </w:r>
          </w:p>
        </w:tc>
        <w:tc>
          <w:tcPr>
            <w:tcW w:w="919" w:type="dxa"/>
            <w:vAlign w:val="bottom"/>
          </w:tcPr>
          <w:p w:rsidR="00DA2E8C" w:rsidRDefault="00DA2E8C" w:rsidP="006852FA">
            <w:pPr>
              <w:spacing w:line="300" w:lineRule="auto"/>
              <w:jc w:val="right"/>
              <w:rPr>
                <w:color w:val="000000"/>
                <w:sz w:val="22"/>
              </w:rPr>
            </w:pPr>
            <w:r>
              <w:rPr>
                <w:rFonts w:hint="eastAsia"/>
                <w:color w:val="000000"/>
                <w:sz w:val="22"/>
              </w:rPr>
              <w:t xml:space="preserve">73.18 </w:t>
            </w:r>
          </w:p>
        </w:tc>
        <w:tc>
          <w:tcPr>
            <w:tcW w:w="876" w:type="dxa"/>
            <w:vAlign w:val="bottom"/>
          </w:tcPr>
          <w:p w:rsidR="00DA2E8C" w:rsidRDefault="003E537F" w:rsidP="006852FA">
            <w:pPr>
              <w:spacing w:line="300" w:lineRule="auto"/>
              <w:jc w:val="right"/>
              <w:rPr>
                <w:color w:val="FF0000"/>
                <w:sz w:val="22"/>
              </w:rPr>
            </w:pPr>
            <w:r>
              <w:rPr>
                <w:color w:val="FF0000"/>
                <w:sz w:val="22"/>
              </w:rPr>
              <w:t>76.31</w:t>
            </w:r>
          </w:p>
        </w:tc>
        <w:tc>
          <w:tcPr>
            <w:tcW w:w="766" w:type="dxa"/>
            <w:vAlign w:val="bottom"/>
          </w:tcPr>
          <w:p w:rsidR="00DA2E8C" w:rsidRDefault="00DA2E8C" w:rsidP="006852FA">
            <w:pPr>
              <w:spacing w:line="300" w:lineRule="auto"/>
              <w:jc w:val="right"/>
              <w:rPr>
                <w:color w:val="000000"/>
                <w:sz w:val="22"/>
              </w:rPr>
            </w:pPr>
            <w:r>
              <w:rPr>
                <w:rFonts w:hint="eastAsia"/>
                <w:color w:val="000000"/>
                <w:sz w:val="22"/>
              </w:rPr>
              <w:t xml:space="preserve">73.30 </w:t>
            </w:r>
          </w:p>
        </w:tc>
        <w:tc>
          <w:tcPr>
            <w:tcW w:w="919" w:type="dxa"/>
            <w:vAlign w:val="bottom"/>
          </w:tcPr>
          <w:p w:rsidR="00DA2E8C" w:rsidRDefault="00DA2E8C" w:rsidP="006852FA">
            <w:pPr>
              <w:spacing w:line="300" w:lineRule="auto"/>
              <w:jc w:val="right"/>
              <w:rPr>
                <w:color w:val="000000"/>
                <w:sz w:val="22"/>
              </w:rPr>
            </w:pPr>
            <w:r>
              <w:rPr>
                <w:rFonts w:hint="eastAsia"/>
                <w:color w:val="000000"/>
                <w:sz w:val="22"/>
              </w:rPr>
              <w:t xml:space="preserve">73.34 </w:t>
            </w:r>
          </w:p>
        </w:tc>
      </w:tr>
      <w:tr w:rsidR="00390946" w:rsidTr="00DA2E8C">
        <w:tc>
          <w:tcPr>
            <w:tcW w:w="503" w:type="dxa"/>
          </w:tcPr>
          <w:p w:rsidR="00390946" w:rsidRDefault="00390946" w:rsidP="006852FA">
            <w:pPr>
              <w:spacing w:line="300" w:lineRule="auto"/>
              <w:rPr>
                <w:rFonts w:hint="eastAsia"/>
                <w:sz w:val="24"/>
              </w:rPr>
            </w:pPr>
          </w:p>
        </w:tc>
        <w:tc>
          <w:tcPr>
            <w:tcW w:w="876" w:type="dxa"/>
            <w:vAlign w:val="bottom"/>
          </w:tcPr>
          <w:p w:rsidR="00390946" w:rsidRDefault="00390946" w:rsidP="006852FA">
            <w:pPr>
              <w:spacing w:line="300" w:lineRule="auto"/>
              <w:jc w:val="right"/>
              <w:rPr>
                <w:color w:val="FF0000"/>
                <w:sz w:val="22"/>
              </w:rPr>
            </w:pPr>
            <w:r>
              <w:rPr>
                <w:rFonts w:hint="eastAsia"/>
                <w:color w:val="FF0000"/>
                <w:sz w:val="22"/>
              </w:rPr>
              <w:t>88.82</w:t>
            </w:r>
          </w:p>
        </w:tc>
        <w:tc>
          <w:tcPr>
            <w:tcW w:w="876" w:type="dxa"/>
            <w:vAlign w:val="bottom"/>
          </w:tcPr>
          <w:p w:rsidR="00390946" w:rsidRDefault="00390946" w:rsidP="006852FA">
            <w:pPr>
              <w:spacing w:line="300" w:lineRule="auto"/>
              <w:jc w:val="right"/>
              <w:rPr>
                <w:rFonts w:hint="eastAsia"/>
                <w:color w:val="000000"/>
                <w:sz w:val="22"/>
              </w:rPr>
            </w:pPr>
            <w:r>
              <w:rPr>
                <w:rFonts w:hint="eastAsia"/>
                <w:color w:val="000000"/>
                <w:sz w:val="22"/>
              </w:rPr>
              <w:t>84.18</w:t>
            </w:r>
          </w:p>
        </w:tc>
        <w:tc>
          <w:tcPr>
            <w:tcW w:w="919" w:type="dxa"/>
            <w:vAlign w:val="bottom"/>
          </w:tcPr>
          <w:p w:rsidR="00390946" w:rsidRDefault="00390946" w:rsidP="006852FA">
            <w:pPr>
              <w:spacing w:line="300" w:lineRule="auto"/>
              <w:jc w:val="right"/>
              <w:rPr>
                <w:rFonts w:hint="eastAsia"/>
                <w:color w:val="000000"/>
                <w:sz w:val="22"/>
              </w:rPr>
            </w:pPr>
            <w:r>
              <w:rPr>
                <w:rFonts w:hint="eastAsia"/>
                <w:color w:val="000000"/>
                <w:sz w:val="22"/>
              </w:rPr>
              <w:t>84.15</w:t>
            </w:r>
          </w:p>
        </w:tc>
        <w:tc>
          <w:tcPr>
            <w:tcW w:w="876" w:type="dxa"/>
            <w:vAlign w:val="bottom"/>
          </w:tcPr>
          <w:p w:rsidR="00390946" w:rsidRDefault="00390946" w:rsidP="006852FA">
            <w:pPr>
              <w:spacing w:line="300" w:lineRule="auto"/>
              <w:jc w:val="right"/>
              <w:rPr>
                <w:color w:val="FF0000"/>
                <w:sz w:val="22"/>
              </w:rPr>
            </w:pPr>
            <w:r>
              <w:rPr>
                <w:rFonts w:hint="eastAsia"/>
                <w:color w:val="FF0000"/>
                <w:sz w:val="22"/>
              </w:rPr>
              <w:t>88.66</w:t>
            </w:r>
          </w:p>
        </w:tc>
        <w:tc>
          <w:tcPr>
            <w:tcW w:w="766" w:type="dxa"/>
            <w:vAlign w:val="bottom"/>
          </w:tcPr>
          <w:p w:rsidR="00390946" w:rsidRDefault="00390946" w:rsidP="006852FA">
            <w:pPr>
              <w:spacing w:line="300" w:lineRule="auto"/>
              <w:jc w:val="right"/>
              <w:rPr>
                <w:rFonts w:hint="eastAsia"/>
                <w:color w:val="000000"/>
                <w:sz w:val="22"/>
              </w:rPr>
            </w:pPr>
            <w:r>
              <w:rPr>
                <w:rFonts w:hint="eastAsia"/>
                <w:color w:val="000000"/>
                <w:sz w:val="22"/>
              </w:rPr>
              <w:t>84.03</w:t>
            </w:r>
          </w:p>
        </w:tc>
        <w:tc>
          <w:tcPr>
            <w:tcW w:w="919" w:type="dxa"/>
            <w:vAlign w:val="bottom"/>
          </w:tcPr>
          <w:p w:rsidR="00390946" w:rsidRDefault="00390946" w:rsidP="006852FA">
            <w:pPr>
              <w:spacing w:line="300" w:lineRule="auto"/>
              <w:jc w:val="right"/>
              <w:rPr>
                <w:rFonts w:hint="eastAsia"/>
                <w:color w:val="000000"/>
                <w:sz w:val="22"/>
              </w:rPr>
            </w:pPr>
            <w:r>
              <w:rPr>
                <w:rFonts w:hint="eastAsia"/>
                <w:color w:val="000000"/>
                <w:sz w:val="22"/>
              </w:rPr>
              <w:t>84.16</w:t>
            </w:r>
          </w:p>
        </w:tc>
        <w:tc>
          <w:tcPr>
            <w:tcW w:w="876" w:type="dxa"/>
            <w:vAlign w:val="bottom"/>
          </w:tcPr>
          <w:p w:rsidR="00390946" w:rsidRDefault="00390946" w:rsidP="006852FA">
            <w:pPr>
              <w:spacing w:line="300" w:lineRule="auto"/>
              <w:jc w:val="right"/>
              <w:rPr>
                <w:color w:val="FF0000"/>
                <w:sz w:val="22"/>
              </w:rPr>
            </w:pPr>
            <w:r>
              <w:rPr>
                <w:rFonts w:hint="eastAsia"/>
                <w:color w:val="FF0000"/>
                <w:sz w:val="22"/>
              </w:rPr>
              <w:t>88.58</w:t>
            </w:r>
          </w:p>
        </w:tc>
        <w:tc>
          <w:tcPr>
            <w:tcW w:w="766" w:type="dxa"/>
            <w:vAlign w:val="bottom"/>
          </w:tcPr>
          <w:p w:rsidR="00390946" w:rsidRDefault="00390946" w:rsidP="006852FA">
            <w:pPr>
              <w:spacing w:line="300" w:lineRule="auto"/>
              <w:jc w:val="right"/>
              <w:rPr>
                <w:rFonts w:hint="eastAsia"/>
                <w:color w:val="000000"/>
                <w:sz w:val="22"/>
              </w:rPr>
            </w:pPr>
            <w:r>
              <w:rPr>
                <w:rFonts w:hint="eastAsia"/>
                <w:color w:val="000000"/>
                <w:sz w:val="22"/>
              </w:rPr>
              <w:t>83.84</w:t>
            </w:r>
          </w:p>
        </w:tc>
        <w:tc>
          <w:tcPr>
            <w:tcW w:w="919" w:type="dxa"/>
            <w:vAlign w:val="bottom"/>
          </w:tcPr>
          <w:p w:rsidR="00390946" w:rsidRDefault="00390946" w:rsidP="006852FA">
            <w:pPr>
              <w:spacing w:line="300" w:lineRule="auto"/>
              <w:jc w:val="right"/>
              <w:rPr>
                <w:rFonts w:hint="eastAsia"/>
                <w:color w:val="000000"/>
                <w:sz w:val="22"/>
              </w:rPr>
            </w:pPr>
            <w:r>
              <w:rPr>
                <w:rFonts w:hint="eastAsia"/>
                <w:color w:val="000000"/>
                <w:sz w:val="22"/>
              </w:rPr>
              <w:t>84.27</w:t>
            </w:r>
          </w:p>
        </w:tc>
      </w:tr>
      <w:tr w:rsidR="00DA2E8C" w:rsidTr="00DA2E8C">
        <w:tc>
          <w:tcPr>
            <w:tcW w:w="503" w:type="dxa"/>
          </w:tcPr>
          <w:p w:rsidR="00DA2E8C" w:rsidRDefault="00DA2E8C" w:rsidP="006852FA">
            <w:pPr>
              <w:spacing w:line="300" w:lineRule="auto"/>
              <w:rPr>
                <w:sz w:val="24"/>
              </w:rPr>
            </w:pPr>
            <w:r>
              <w:rPr>
                <w:rFonts w:hint="eastAsia"/>
                <w:sz w:val="24"/>
              </w:rPr>
              <w:t>3</w:t>
            </w:r>
          </w:p>
        </w:tc>
        <w:tc>
          <w:tcPr>
            <w:tcW w:w="876" w:type="dxa"/>
            <w:vAlign w:val="bottom"/>
          </w:tcPr>
          <w:p w:rsidR="00DA2E8C" w:rsidRPr="006C7D62" w:rsidRDefault="003E537F" w:rsidP="006852FA">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90.60</w:t>
            </w:r>
            <w:r w:rsidR="00DA2E8C" w:rsidRPr="006C7D62">
              <w:rPr>
                <w:rFonts w:ascii="宋体" w:eastAsia="宋体" w:hAnsi="宋体" w:cs="宋体" w:hint="eastAsia"/>
                <w:color w:val="FF0000"/>
                <w:kern w:val="0"/>
                <w:sz w:val="22"/>
              </w:rPr>
              <w:t xml:space="preserve"> </w:t>
            </w:r>
          </w:p>
        </w:tc>
        <w:tc>
          <w:tcPr>
            <w:tcW w:w="876" w:type="dxa"/>
            <w:vAlign w:val="bottom"/>
          </w:tcPr>
          <w:p w:rsidR="00DA2E8C" w:rsidRPr="006C7D62" w:rsidRDefault="00DA2E8C"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89.55 </w:t>
            </w:r>
          </w:p>
        </w:tc>
        <w:tc>
          <w:tcPr>
            <w:tcW w:w="919" w:type="dxa"/>
            <w:vAlign w:val="bottom"/>
          </w:tcPr>
          <w:p w:rsidR="00DA2E8C" w:rsidRPr="006C7D62" w:rsidRDefault="00DA2E8C"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88.91 </w:t>
            </w:r>
          </w:p>
        </w:tc>
        <w:tc>
          <w:tcPr>
            <w:tcW w:w="876" w:type="dxa"/>
            <w:vAlign w:val="bottom"/>
          </w:tcPr>
          <w:p w:rsidR="00DA2E8C" w:rsidRPr="006C7D62" w:rsidRDefault="003E537F" w:rsidP="006852FA">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91.47</w:t>
            </w:r>
          </w:p>
        </w:tc>
        <w:tc>
          <w:tcPr>
            <w:tcW w:w="766" w:type="dxa"/>
            <w:vAlign w:val="bottom"/>
          </w:tcPr>
          <w:p w:rsidR="00DA2E8C" w:rsidRPr="006C7D62" w:rsidRDefault="00DA2E8C"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89.23 </w:t>
            </w:r>
          </w:p>
        </w:tc>
        <w:tc>
          <w:tcPr>
            <w:tcW w:w="919" w:type="dxa"/>
            <w:vAlign w:val="bottom"/>
          </w:tcPr>
          <w:p w:rsidR="00DA2E8C" w:rsidRPr="006C7D62" w:rsidRDefault="00DA2E8C"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89.36 </w:t>
            </w:r>
          </w:p>
        </w:tc>
        <w:tc>
          <w:tcPr>
            <w:tcW w:w="876" w:type="dxa"/>
            <w:vAlign w:val="bottom"/>
          </w:tcPr>
          <w:p w:rsidR="00DA2E8C" w:rsidRPr="006C7D62" w:rsidRDefault="003E537F" w:rsidP="006852FA">
            <w:pPr>
              <w:widowControl/>
              <w:spacing w:line="300" w:lineRule="auto"/>
              <w:jc w:val="right"/>
              <w:rPr>
                <w:rFonts w:ascii="宋体" w:eastAsia="宋体" w:hAnsi="宋体" w:cs="宋体"/>
                <w:color w:val="FF0000"/>
                <w:kern w:val="0"/>
                <w:sz w:val="22"/>
              </w:rPr>
            </w:pPr>
            <w:r>
              <w:rPr>
                <w:rFonts w:ascii="宋体" w:eastAsia="宋体" w:hAnsi="宋体" w:cs="宋体"/>
                <w:color w:val="FF0000"/>
                <w:kern w:val="0"/>
                <w:sz w:val="22"/>
              </w:rPr>
              <w:t>91.78</w:t>
            </w:r>
          </w:p>
        </w:tc>
        <w:tc>
          <w:tcPr>
            <w:tcW w:w="766" w:type="dxa"/>
            <w:vAlign w:val="bottom"/>
          </w:tcPr>
          <w:p w:rsidR="00DA2E8C" w:rsidRPr="006C7D62" w:rsidRDefault="00DA2E8C"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89.41 </w:t>
            </w:r>
          </w:p>
        </w:tc>
        <w:tc>
          <w:tcPr>
            <w:tcW w:w="919" w:type="dxa"/>
            <w:vAlign w:val="bottom"/>
          </w:tcPr>
          <w:p w:rsidR="00DA2E8C" w:rsidRPr="006C7D62" w:rsidRDefault="00DA2E8C" w:rsidP="006852FA">
            <w:pPr>
              <w:widowControl/>
              <w:spacing w:line="300" w:lineRule="auto"/>
              <w:jc w:val="right"/>
              <w:rPr>
                <w:rFonts w:ascii="宋体" w:eastAsia="宋体" w:hAnsi="宋体" w:cs="宋体"/>
                <w:color w:val="000000"/>
                <w:kern w:val="0"/>
                <w:sz w:val="22"/>
              </w:rPr>
            </w:pPr>
            <w:r w:rsidRPr="006C7D62">
              <w:rPr>
                <w:rFonts w:ascii="宋体" w:eastAsia="宋体" w:hAnsi="宋体" w:cs="宋体" w:hint="eastAsia"/>
                <w:color w:val="000000"/>
                <w:kern w:val="0"/>
                <w:sz w:val="22"/>
              </w:rPr>
              <w:t xml:space="preserve">89.01 </w:t>
            </w:r>
          </w:p>
        </w:tc>
      </w:tr>
      <w:tr w:rsidR="00DA2E8C" w:rsidTr="00DA2E8C">
        <w:tc>
          <w:tcPr>
            <w:tcW w:w="503" w:type="dxa"/>
          </w:tcPr>
          <w:p w:rsidR="00DA2E8C" w:rsidRDefault="00DA2E8C" w:rsidP="006852FA">
            <w:pPr>
              <w:spacing w:line="300" w:lineRule="auto"/>
              <w:rPr>
                <w:sz w:val="24"/>
              </w:rPr>
            </w:pPr>
            <w:r>
              <w:rPr>
                <w:rFonts w:hint="eastAsia"/>
                <w:sz w:val="24"/>
              </w:rPr>
              <w:t>4</w:t>
            </w:r>
          </w:p>
        </w:tc>
        <w:tc>
          <w:tcPr>
            <w:tcW w:w="876" w:type="dxa"/>
            <w:vAlign w:val="center"/>
          </w:tcPr>
          <w:p w:rsidR="00DA2E8C" w:rsidRDefault="003E537F" w:rsidP="006852FA">
            <w:pPr>
              <w:spacing w:line="300" w:lineRule="auto"/>
              <w:jc w:val="right"/>
              <w:rPr>
                <w:color w:val="FF0000"/>
                <w:sz w:val="22"/>
              </w:rPr>
            </w:pPr>
            <w:r>
              <w:rPr>
                <w:sz w:val="22"/>
              </w:rPr>
              <w:t>73.43</w:t>
            </w:r>
            <w:r w:rsidR="00DA2E8C">
              <w:rPr>
                <w:rFonts w:hint="eastAsia"/>
                <w:color w:val="FF0000"/>
                <w:sz w:val="22"/>
              </w:rPr>
              <w:t xml:space="preserve"> </w:t>
            </w:r>
          </w:p>
        </w:tc>
        <w:tc>
          <w:tcPr>
            <w:tcW w:w="876" w:type="dxa"/>
            <w:vAlign w:val="bottom"/>
          </w:tcPr>
          <w:p w:rsidR="00DA2E8C" w:rsidRDefault="00DA2E8C" w:rsidP="006852FA">
            <w:pPr>
              <w:spacing w:line="300" w:lineRule="auto"/>
              <w:jc w:val="right"/>
              <w:rPr>
                <w:color w:val="000000"/>
                <w:sz w:val="22"/>
              </w:rPr>
            </w:pPr>
            <w:r>
              <w:rPr>
                <w:rFonts w:hint="eastAsia"/>
                <w:color w:val="000000"/>
                <w:sz w:val="22"/>
              </w:rPr>
              <w:t xml:space="preserve">73.57 </w:t>
            </w:r>
          </w:p>
        </w:tc>
        <w:tc>
          <w:tcPr>
            <w:tcW w:w="919" w:type="dxa"/>
            <w:vAlign w:val="bottom"/>
          </w:tcPr>
          <w:p w:rsidR="00DA2E8C" w:rsidRDefault="00DA2E8C" w:rsidP="006852FA">
            <w:pPr>
              <w:spacing w:line="300" w:lineRule="auto"/>
              <w:jc w:val="right"/>
              <w:rPr>
                <w:color w:val="000000"/>
                <w:sz w:val="22"/>
              </w:rPr>
            </w:pPr>
            <w:r w:rsidRPr="00C64486">
              <w:rPr>
                <w:rFonts w:hint="eastAsia"/>
                <w:color w:val="FF0000"/>
                <w:sz w:val="22"/>
              </w:rPr>
              <w:t>73.84</w:t>
            </w:r>
            <w:r>
              <w:rPr>
                <w:rFonts w:hint="eastAsia"/>
                <w:color w:val="000000"/>
                <w:sz w:val="22"/>
              </w:rPr>
              <w:t xml:space="preserve"> </w:t>
            </w:r>
          </w:p>
        </w:tc>
        <w:tc>
          <w:tcPr>
            <w:tcW w:w="876" w:type="dxa"/>
            <w:vAlign w:val="center"/>
          </w:tcPr>
          <w:p w:rsidR="00DA2E8C" w:rsidRDefault="003E537F" w:rsidP="006852FA">
            <w:pPr>
              <w:spacing w:line="300" w:lineRule="auto"/>
              <w:jc w:val="right"/>
              <w:rPr>
                <w:color w:val="000000"/>
                <w:sz w:val="22"/>
              </w:rPr>
            </w:pPr>
            <w:r>
              <w:rPr>
                <w:color w:val="000000"/>
                <w:sz w:val="22"/>
              </w:rPr>
              <w:t>72.92</w:t>
            </w:r>
          </w:p>
        </w:tc>
        <w:tc>
          <w:tcPr>
            <w:tcW w:w="766" w:type="dxa"/>
            <w:vAlign w:val="bottom"/>
          </w:tcPr>
          <w:p w:rsidR="00DA2E8C" w:rsidRDefault="00DA2E8C" w:rsidP="006852FA">
            <w:pPr>
              <w:spacing w:line="300" w:lineRule="auto"/>
              <w:jc w:val="right"/>
              <w:rPr>
                <w:color w:val="FF0000"/>
                <w:sz w:val="22"/>
              </w:rPr>
            </w:pPr>
            <w:r>
              <w:rPr>
                <w:rFonts w:hint="eastAsia"/>
                <w:color w:val="FF0000"/>
                <w:sz w:val="22"/>
              </w:rPr>
              <w:t xml:space="preserve">74.07 </w:t>
            </w:r>
          </w:p>
        </w:tc>
        <w:tc>
          <w:tcPr>
            <w:tcW w:w="919" w:type="dxa"/>
            <w:vAlign w:val="bottom"/>
          </w:tcPr>
          <w:p w:rsidR="00DA2E8C" w:rsidRDefault="00DA2E8C" w:rsidP="006852FA">
            <w:pPr>
              <w:spacing w:line="300" w:lineRule="auto"/>
              <w:jc w:val="right"/>
              <w:rPr>
                <w:color w:val="000000"/>
                <w:sz w:val="22"/>
              </w:rPr>
            </w:pPr>
            <w:r>
              <w:rPr>
                <w:rFonts w:hint="eastAsia"/>
                <w:color w:val="000000"/>
                <w:sz w:val="22"/>
              </w:rPr>
              <w:t xml:space="preserve">73.01 </w:t>
            </w:r>
          </w:p>
        </w:tc>
        <w:tc>
          <w:tcPr>
            <w:tcW w:w="876" w:type="dxa"/>
            <w:vAlign w:val="center"/>
          </w:tcPr>
          <w:p w:rsidR="00DA2E8C" w:rsidRDefault="003E537F" w:rsidP="006852FA">
            <w:pPr>
              <w:spacing w:line="300" w:lineRule="auto"/>
              <w:jc w:val="right"/>
              <w:rPr>
                <w:color w:val="000000"/>
                <w:sz w:val="22"/>
              </w:rPr>
            </w:pPr>
            <w:r>
              <w:rPr>
                <w:color w:val="000000"/>
                <w:sz w:val="22"/>
              </w:rPr>
              <w:t>72.48</w:t>
            </w:r>
          </w:p>
        </w:tc>
        <w:tc>
          <w:tcPr>
            <w:tcW w:w="766" w:type="dxa"/>
            <w:vAlign w:val="bottom"/>
          </w:tcPr>
          <w:p w:rsidR="00DA2E8C" w:rsidRDefault="00DA2E8C" w:rsidP="006852FA">
            <w:pPr>
              <w:spacing w:line="300" w:lineRule="auto"/>
              <w:jc w:val="right"/>
              <w:rPr>
                <w:color w:val="FF0000"/>
                <w:sz w:val="22"/>
              </w:rPr>
            </w:pPr>
            <w:r>
              <w:rPr>
                <w:rFonts w:hint="eastAsia"/>
                <w:color w:val="FF0000"/>
                <w:sz w:val="22"/>
              </w:rPr>
              <w:t xml:space="preserve">73.24 </w:t>
            </w:r>
          </w:p>
        </w:tc>
        <w:tc>
          <w:tcPr>
            <w:tcW w:w="919" w:type="dxa"/>
            <w:vAlign w:val="bottom"/>
          </w:tcPr>
          <w:p w:rsidR="00DA2E8C" w:rsidRDefault="00DA2E8C" w:rsidP="006852FA">
            <w:pPr>
              <w:spacing w:line="300" w:lineRule="auto"/>
              <w:jc w:val="right"/>
              <w:rPr>
                <w:color w:val="000000"/>
                <w:sz w:val="22"/>
              </w:rPr>
            </w:pPr>
            <w:r>
              <w:rPr>
                <w:rFonts w:hint="eastAsia"/>
                <w:color w:val="000000"/>
                <w:sz w:val="22"/>
              </w:rPr>
              <w:t xml:space="preserve">73.03 </w:t>
            </w:r>
          </w:p>
        </w:tc>
      </w:tr>
      <w:tr w:rsidR="00DA2E8C" w:rsidTr="006F70F7">
        <w:tc>
          <w:tcPr>
            <w:tcW w:w="503" w:type="dxa"/>
          </w:tcPr>
          <w:p w:rsidR="00DA2E8C" w:rsidRDefault="00DA2E8C" w:rsidP="006852FA">
            <w:pPr>
              <w:spacing w:line="300" w:lineRule="auto"/>
              <w:rPr>
                <w:sz w:val="24"/>
              </w:rPr>
            </w:pPr>
            <w:r>
              <w:rPr>
                <w:rFonts w:hint="eastAsia"/>
                <w:sz w:val="24"/>
              </w:rPr>
              <w:t>5</w:t>
            </w:r>
          </w:p>
        </w:tc>
        <w:tc>
          <w:tcPr>
            <w:tcW w:w="876" w:type="dxa"/>
            <w:vAlign w:val="bottom"/>
          </w:tcPr>
          <w:p w:rsidR="00DA2E8C" w:rsidRDefault="003E537F" w:rsidP="006852FA">
            <w:pPr>
              <w:spacing w:line="300" w:lineRule="auto"/>
              <w:jc w:val="right"/>
              <w:rPr>
                <w:color w:val="FF0000"/>
                <w:sz w:val="22"/>
              </w:rPr>
            </w:pPr>
            <w:r>
              <w:rPr>
                <w:color w:val="FF0000"/>
                <w:sz w:val="22"/>
              </w:rPr>
              <w:t>88.83</w:t>
            </w:r>
            <w:r w:rsidR="00DA2E8C">
              <w:rPr>
                <w:rFonts w:hint="eastAsia"/>
                <w:color w:val="FF0000"/>
                <w:sz w:val="22"/>
              </w:rPr>
              <w:t xml:space="preserve"> </w:t>
            </w:r>
          </w:p>
        </w:tc>
        <w:tc>
          <w:tcPr>
            <w:tcW w:w="876" w:type="dxa"/>
            <w:vAlign w:val="bottom"/>
          </w:tcPr>
          <w:p w:rsidR="00DA2E8C" w:rsidRDefault="00DA2E8C" w:rsidP="006852FA">
            <w:pPr>
              <w:spacing w:line="300" w:lineRule="auto"/>
              <w:jc w:val="right"/>
              <w:rPr>
                <w:color w:val="000000"/>
                <w:sz w:val="22"/>
              </w:rPr>
            </w:pPr>
            <w:r>
              <w:rPr>
                <w:rFonts w:hint="eastAsia"/>
                <w:color w:val="000000"/>
                <w:sz w:val="22"/>
              </w:rPr>
              <w:t>86.47</w:t>
            </w:r>
          </w:p>
        </w:tc>
        <w:tc>
          <w:tcPr>
            <w:tcW w:w="919" w:type="dxa"/>
            <w:vAlign w:val="bottom"/>
          </w:tcPr>
          <w:p w:rsidR="00DA2E8C" w:rsidRDefault="00DA2E8C" w:rsidP="006852FA">
            <w:pPr>
              <w:spacing w:line="300" w:lineRule="auto"/>
              <w:jc w:val="right"/>
              <w:rPr>
                <w:color w:val="000000"/>
                <w:sz w:val="22"/>
              </w:rPr>
            </w:pPr>
            <w:r>
              <w:rPr>
                <w:rFonts w:hint="eastAsia"/>
                <w:color w:val="000000"/>
                <w:sz w:val="22"/>
              </w:rPr>
              <w:t>85.32</w:t>
            </w:r>
          </w:p>
        </w:tc>
        <w:tc>
          <w:tcPr>
            <w:tcW w:w="876" w:type="dxa"/>
            <w:vAlign w:val="bottom"/>
          </w:tcPr>
          <w:p w:rsidR="00DA2E8C" w:rsidRDefault="003E537F" w:rsidP="006852FA">
            <w:pPr>
              <w:spacing w:line="300" w:lineRule="auto"/>
              <w:jc w:val="right"/>
              <w:rPr>
                <w:color w:val="000000"/>
                <w:sz w:val="22"/>
              </w:rPr>
            </w:pPr>
            <w:r>
              <w:rPr>
                <w:color w:val="FF0000"/>
                <w:sz w:val="22"/>
              </w:rPr>
              <w:t>89.08</w:t>
            </w:r>
          </w:p>
        </w:tc>
        <w:tc>
          <w:tcPr>
            <w:tcW w:w="766" w:type="dxa"/>
            <w:vAlign w:val="bottom"/>
          </w:tcPr>
          <w:p w:rsidR="00DA2E8C" w:rsidRDefault="00DA2E8C" w:rsidP="006852FA">
            <w:pPr>
              <w:spacing w:line="300" w:lineRule="auto"/>
              <w:jc w:val="right"/>
              <w:rPr>
                <w:color w:val="FF0000"/>
                <w:sz w:val="22"/>
              </w:rPr>
            </w:pPr>
            <w:r w:rsidRPr="00F7576A">
              <w:rPr>
                <w:rFonts w:hint="eastAsia"/>
                <w:sz w:val="22"/>
              </w:rPr>
              <w:t>86.66</w:t>
            </w:r>
          </w:p>
        </w:tc>
        <w:tc>
          <w:tcPr>
            <w:tcW w:w="919" w:type="dxa"/>
            <w:vAlign w:val="bottom"/>
          </w:tcPr>
          <w:p w:rsidR="00DA2E8C" w:rsidRDefault="00DA2E8C" w:rsidP="006852FA">
            <w:pPr>
              <w:spacing w:line="300" w:lineRule="auto"/>
              <w:jc w:val="right"/>
              <w:rPr>
                <w:color w:val="000000"/>
                <w:sz w:val="22"/>
              </w:rPr>
            </w:pPr>
            <w:r>
              <w:rPr>
                <w:rFonts w:hint="eastAsia"/>
                <w:color w:val="000000"/>
                <w:sz w:val="22"/>
              </w:rPr>
              <w:t>85.99</w:t>
            </w:r>
          </w:p>
        </w:tc>
        <w:tc>
          <w:tcPr>
            <w:tcW w:w="876" w:type="dxa"/>
            <w:vAlign w:val="bottom"/>
          </w:tcPr>
          <w:p w:rsidR="00DA2E8C" w:rsidRDefault="005C5318" w:rsidP="006852FA">
            <w:pPr>
              <w:spacing w:line="300" w:lineRule="auto"/>
              <w:jc w:val="right"/>
              <w:rPr>
                <w:color w:val="000000"/>
                <w:sz w:val="22"/>
              </w:rPr>
            </w:pPr>
            <w:r w:rsidRPr="005C5318">
              <w:rPr>
                <w:color w:val="FF0000"/>
                <w:sz w:val="22"/>
              </w:rPr>
              <w:t>87.81</w:t>
            </w:r>
            <w:r w:rsidR="00DA2E8C">
              <w:rPr>
                <w:rFonts w:hint="eastAsia"/>
                <w:color w:val="000000"/>
                <w:sz w:val="22"/>
              </w:rPr>
              <w:t xml:space="preserve"> </w:t>
            </w:r>
          </w:p>
        </w:tc>
        <w:tc>
          <w:tcPr>
            <w:tcW w:w="766" w:type="dxa"/>
            <w:vAlign w:val="bottom"/>
          </w:tcPr>
          <w:p w:rsidR="00DA2E8C" w:rsidRDefault="00DA2E8C" w:rsidP="006852FA">
            <w:pPr>
              <w:spacing w:line="300" w:lineRule="auto"/>
              <w:jc w:val="right"/>
              <w:rPr>
                <w:color w:val="000000"/>
                <w:sz w:val="22"/>
              </w:rPr>
            </w:pPr>
            <w:r>
              <w:rPr>
                <w:rFonts w:hint="eastAsia"/>
                <w:color w:val="000000"/>
                <w:sz w:val="22"/>
              </w:rPr>
              <w:t>86.86</w:t>
            </w:r>
          </w:p>
        </w:tc>
        <w:tc>
          <w:tcPr>
            <w:tcW w:w="919" w:type="dxa"/>
            <w:vAlign w:val="bottom"/>
          </w:tcPr>
          <w:p w:rsidR="00DA2E8C" w:rsidRDefault="00DA2E8C" w:rsidP="006852FA">
            <w:pPr>
              <w:spacing w:line="300" w:lineRule="auto"/>
              <w:jc w:val="right"/>
              <w:rPr>
                <w:color w:val="FF0000"/>
                <w:sz w:val="22"/>
              </w:rPr>
            </w:pPr>
            <w:r w:rsidRPr="005C5318">
              <w:rPr>
                <w:rFonts w:hint="eastAsia"/>
                <w:sz w:val="22"/>
              </w:rPr>
              <w:t>86.98</w:t>
            </w:r>
          </w:p>
        </w:tc>
      </w:tr>
      <w:tr w:rsidR="006F70F7" w:rsidTr="00DA2E8C">
        <w:tc>
          <w:tcPr>
            <w:tcW w:w="503" w:type="dxa"/>
            <w:tcBorders>
              <w:bottom w:val="single" w:sz="4" w:space="0" w:color="auto"/>
            </w:tcBorders>
          </w:tcPr>
          <w:p w:rsidR="006F70F7" w:rsidRDefault="006F70F7" w:rsidP="006852FA">
            <w:pPr>
              <w:spacing w:line="300" w:lineRule="auto"/>
              <w:rPr>
                <w:sz w:val="24"/>
              </w:rPr>
            </w:pPr>
            <w:r>
              <w:rPr>
                <w:rFonts w:hint="eastAsia"/>
                <w:sz w:val="24"/>
              </w:rPr>
              <w:t>6</w:t>
            </w:r>
          </w:p>
        </w:tc>
        <w:tc>
          <w:tcPr>
            <w:tcW w:w="876" w:type="dxa"/>
            <w:tcBorders>
              <w:bottom w:val="single" w:sz="4" w:space="0" w:color="auto"/>
            </w:tcBorders>
            <w:vAlign w:val="bottom"/>
          </w:tcPr>
          <w:p w:rsidR="006F70F7" w:rsidRPr="006F70F7" w:rsidRDefault="006F70F7" w:rsidP="006852FA">
            <w:pPr>
              <w:spacing w:line="300" w:lineRule="auto"/>
              <w:jc w:val="right"/>
              <w:rPr>
                <w:sz w:val="22"/>
              </w:rPr>
            </w:pPr>
            <w:r w:rsidRPr="006F70F7">
              <w:rPr>
                <w:rFonts w:hint="eastAsia"/>
                <w:sz w:val="22"/>
              </w:rPr>
              <w:t>58.48</w:t>
            </w:r>
          </w:p>
        </w:tc>
        <w:tc>
          <w:tcPr>
            <w:tcW w:w="876" w:type="dxa"/>
            <w:tcBorders>
              <w:bottom w:val="single" w:sz="4" w:space="0" w:color="auto"/>
            </w:tcBorders>
            <w:vAlign w:val="bottom"/>
          </w:tcPr>
          <w:p w:rsidR="006F70F7" w:rsidRPr="006F70F7" w:rsidRDefault="006F70F7" w:rsidP="006852FA">
            <w:pPr>
              <w:spacing w:line="300" w:lineRule="auto"/>
              <w:jc w:val="right"/>
              <w:rPr>
                <w:sz w:val="22"/>
              </w:rPr>
            </w:pPr>
            <w:r w:rsidRPr="006F70F7">
              <w:rPr>
                <w:rFonts w:hint="eastAsia"/>
                <w:sz w:val="22"/>
              </w:rPr>
              <w:t>67.31</w:t>
            </w:r>
          </w:p>
        </w:tc>
        <w:tc>
          <w:tcPr>
            <w:tcW w:w="919" w:type="dxa"/>
            <w:tcBorders>
              <w:bottom w:val="single" w:sz="4" w:space="0" w:color="auto"/>
            </w:tcBorders>
            <w:vAlign w:val="bottom"/>
          </w:tcPr>
          <w:p w:rsidR="006F70F7" w:rsidRDefault="006F70F7" w:rsidP="006852FA">
            <w:pPr>
              <w:spacing w:line="300" w:lineRule="auto"/>
              <w:jc w:val="right"/>
              <w:rPr>
                <w:color w:val="000000"/>
                <w:sz w:val="22"/>
              </w:rPr>
            </w:pPr>
            <w:r w:rsidRPr="006F70F7">
              <w:rPr>
                <w:rFonts w:hint="eastAsia"/>
                <w:color w:val="FF0000"/>
                <w:sz w:val="22"/>
              </w:rPr>
              <w:t>67.37</w:t>
            </w:r>
          </w:p>
        </w:tc>
        <w:tc>
          <w:tcPr>
            <w:tcW w:w="876" w:type="dxa"/>
            <w:tcBorders>
              <w:bottom w:val="single" w:sz="4" w:space="0" w:color="auto"/>
            </w:tcBorders>
            <w:vAlign w:val="bottom"/>
          </w:tcPr>
          <w:p w:rsidR="006F70F7" w:rsidRDefault="006F70F7" w:rsidP="006852FA">
            <w:pPr>
              <w:spacing w:line="300" w:lineRule="auto"/>
              <w:jc w:val="right"/>
              <w:rPr>
                <w:color w:val="FF0000"/>
                <w:sz w:val="22"/>
              </w:rPr>
            </w:pPr>
            <w:r w:rsidRPr="006F70F7">
              <w:rPr>
                <w:rFonts w:hint="eastAsia"/>
                <w:sz w:val="22"/>
              </w:rPr>
              <w:t>49.97</w:t>
            </w:r>
          </w:p>
        </w:tc>
        <w:tc>
          <w:tcPr>
            <w:tcW w:w="766" w:type="dxa"/>
            <w:tcBorders>
              <w:bottom w:val="single" w:sz="4" w:space="0" w:color="auto"/>
            </w:tcBorders>
            <w:vAlign w:val="bottom"/>
          </w:tcPr>
          <w:p w:rsidR="006F70F7" w:rsidRPr="00F7576A" w:rsidRDefault="006F70F7" w:rsidP="006852FA">
            <w:pPr>
              <w:spacing w:line="300" w:lineRule="auto"/>
              <w:jc w:val="right"/>
              <w:rPr>
                <w:sz w:val="22"/>
              </w:rPr>
            </w:pPr>
            <w:r w:rsidRPr="006F70F7">
              <w:rPr>
                <w:rFonts w:hint="eastAsia"/>
                <w:color w:val="FF0000"/>
                <w:sz w:val="22"/>
              </w:rPr>
              <w:t>68.81</w:t>
            </w:r>
          </w:p>
        </w:tc>
        <w:tc>
          <w:tcPr>
            <w:tcW w:w="919" w:type="dxa"/>
            <w:tcBorders>
              <w:bottom w:val="single" w:sz="4" w:space="0" w:color="auto"/>
            </w:tcBorders>
            <w:vAlign w:val="bottom"/>
          </w:tcPr>
          <w:p w:rsidR="006F70F7" w:rsidRDefault="006F70F7" w:rsidP="006852FA">
            <w:pPr>
              <w:spacing w:line="300" w:lineRule="auto"/>
              <w:jc w:val="right"/>
              <w:rPr>
                <w:color w:val="000000"/>
                <w:sz w:val="22"/>
              </w:rPr>
            </w:pPr>
            <w:r>
              <w:rPr>
                <w:rFonts w:hint="eastAsia"/>
                <w:color w:val="000000"/>
                <w:sz w:val="22"/>
              </w:rPr>
              <w:t>67.59</w:t>
            </w:r>
          </w:p>
        </w:tc>
        <w:tc>
          <w:tcPr>
            <w:tcW w:w="876" w:type="dxa"/>
            <w:tcBorders>
              <w:bottom w:val="single" w:sz="4" w:space="0" w:color="auto"/>
            </w:tcBorders>
            <w:vAlign w:val="bottom"/>
          </w:tcPr>
          <w:p w:rsidR="006F70F7" w:rsidRPr="005C5318" w:rsidRDefault="006F70F7" w:rsidP="006852FA">
            <w:pPr>
              <w:spacing w:line="300" w:lineRule="auto"/>
              <w:jc w:val="right"/>
              <w:rPr>
                <w:color w:val="FF0000"/>
                <w:sz w:val="22"/>
              </w:rPr>
            </w:pPr>
            <w:r w:rsidRPr="006F70F7">
              <w:rPr>
                <w:rFonts w:hint="eastAsia"/>
                <w:sz w:val="22"/>
              </w:rPr>
              <w:t>40.20</w:t>
            </w:r>
          </w:p>
        </w:tc>
        <w:tc>
          <w:tcPr>
            <w:tcW w:w="766" w:type="dxa"/>
            <w:tcBorders>
              <w:bottom w:val="single" w:sz="4" w:space="0" w:color="auto"/>
            </w:tcBorders>
            <w:vAlign w:val="bottom"/>
          </w:tcPr>
          <w:p w:rsidR="006F70F7" w:rsidRDefault="006F70F7" w:rsidP="006852FA">
            <w:pPr>
              <w:spacing w:line="300" w:lineRule="auto"/>
              <w:jc w:val="right"/>
              <w:rPr>
                <w:color w:val="000000"/>
                <w:sz w:val="22"/>
              </w:rPr>
            </w:pPr>
            <w:r w:rsidRPr="006F70F7">
              <w:rPr>
                <w:rFonts w:hint="eastAsia"/>
                <w:color w:val="FF0000"/>
                <w:sz w:val="22"/>
              </w:rPr>
              <w:t>68.73</w:t>
            </w:r>
          </w:p>
        </w:tc>
        <w:tc>
          <w:tcPr>
            <w:tcW w:w="919" w:type="dxa"/>
            <w:tcBorders>
              <w:bottom w:val="single" w:sz="4" w:space="0" w:color="auto"/>
            </w:tcBorders>
            <w:vAlign w:val="bottom"/>
          </w:tcPr>
          <w:p w:rsidR="006F70F7" w:rsidRPr="005C5318" w:rsidRDefault="006F70F7" w:rsidP="006852FA">
            <w:pPr>
              <w:spacing w:line="300" w:lineRule="auto"/>
              <w:jc w:val="right"/>
              <w:rPr>
                <w:sz w:val="22"/>
              </w:rPr>
            </w:pPr>
            <w:r>
              <w:rPr>
                <w:rFonts w:hint="eastAsia"/>
                <w:sz w:val="22"/>
              </w:rPr>
              <w:t>67.81</w:t>
            </w:r>
          </w:p>
        </w:tc>
      </w:tr>
    </w:tbl>
    <w:p w:rsidR="006A33A6" w:rsidRDefault="006A33A6" w:rsidP="006852FA">
      <w:pPr>
        <w:spacing w:line="300" w:lineRule="auto"/>
        <w:rPr>
          <w:sz w:val="24"/>
        </w:rPr>
      </w:pPr>
    </w:p>
    <w:p w:rsidR="003D3B9F" w:rsidRDefault="003D3B9F" w:rsidP="006852FA">
      <w:pPr>
        <w:spacing w:line="300" w:lineRule="auto"/>
        <w:rPr>
          <w:sz w:val="24"/>
        </w:rPr>
      </w:pPr>
      <w:r>
        <w:rPr>
          <w:sz w:val="24"/>
        </w:rPr>
        <w:t>过采样率同结果的关系</w:t>
      </w:r>
    </w:p>
    <w:p w:rsidR="003D3B9F" w:rsidRDefault="003D3B9F" w:rsidP="006852FA">
      <w:pPr>
        <w:spacing w:line="300" w:lineRule="auto"/>
        <w:rPr>
          <w:sz w:val="24"/>
        </w:rPr>
      </w:pPr>
    </w:p>
    <w:p w:rsidR="000247BE" w:rsidRDefault="000247BE" w:rsidP="006852FA">
      <w:pPr>
        <w:spacing w:line="300" w:lineRule="auto"/>
        <w:rPr>
          <w:sz w:val="24"/>
        </w:rPr>
      </w:pPr>
      <w:r w:rsidRPr="0076768A">
        <w:rPr>
          <w:sz w:val="24"/>
        </w:rPr>
        <w:t>从实验数据中可以看到</w:t>
      </w:r>
      <w:r w:rsidRPr="0076768A">
        <w:rPr>
          <w:rFonts w:hint="eastAsia"/>
          <w:sz w:val="24"/>
        </w:rPr>
        <w:t>，</w:t>
      </w:r>
      <w:r>
        <w:rPr>
          <w:sz w:val="24"/>
        </w:rPr>
        <w:t>在过采样数量相同的情况下</w:t>
      </w:r>
      <w:r>
        <w:rPr>
          <w:rFonts w:hint="eastAsia"/>
          <w:sz w:val="24"/>
        </w:rPr>
        <w:t>，</w:t>
      </w:r>
      <w:r>
        <w:rPr>
          <w:sz w:val="24"/>
        </w:rPr>
        <w:t>vae</w:t>
      </w:r>
      <w:r>
        <w:rPr>
          <w:sz w:val="24"/>
        </w:rPr>
        <w:t>产生的样本比</w:t>
      </w:r>
      <w:r>
        <w:rPr>
          <w:sz w:val="24"/>
        </w:rPr>
        <w:t>NDO</w:t>
      </w:r>
      <w:r>
        <w:rPr>
          <w:sz w:val="24"/>
        </w:rPr>
        <w:t>和</w:t>
      </w:r>
      <w:r>
        <w:rPr>
          <w:sz w:val="24"/>
        </w:rPr>
        <w:t>SMOTE</w:t>
      </w:r>
      <w:r>
        <w:rPr>
          <w:sz w:val="24"/>
        </w:rPr>
        <w:t>生成的样本更能提高分类器的分类效果</w:t>
      </w:r>
      <w:r>
        <w:rPr>
          <w:rFonts w:hint="eastAsia"/>
          <w:sz w:val="24"/>
        </w:rPr>
        <w:t>，</w:t>
      </w:r>
      <w:r>
        <w:rPr>
          <w:sz w:val="24"/>
        </w:rPr>
        <w:t>同时</w:t>
      </w:r>
      <w:r>
        <w:rPr>
          <w:rFonts w:hint="eastAsia"/>
          <w:sz w:val="24"/>
        </w:rPr>
        <w:t>，</w:t>
      </w:r>
      <w:r>
        <w:rPr>
          <w:sz w:val="24"/>
        </w:rPr>
        <w:t>比起传统的过采样算法中</w:t>
      </w:r>
      <w:r>
        <w:rPr>
          <w:rFonts w:hint="eastAsia"/>
          <w:sz w:val="24"/>
        </w:rPr>
        <w:t>，</w:t>
      </w:r>
      <w:r>
        <w:rPr>
          <w:sz w:val="24"/>
        </w:rPr>
        <w:t>为了保证少数类的分类效果而牺牲掉部分多数类</w:t>
      </w:r>
      <w:r>
        <w:rPr>
          <w:rFonts w:hint="eastAsia"/>
          <w:sz w:val="24"/>
        </w:rPr>
        <w:t>，</w:t>
      </w:r>
      <w:r>
        <w:rPr>
          <w:sz w:val="24"/>
        </w:rPr>
        <w:t>本文中所提出利用</w:t>
      </w:r>
      <w:r>
        <w:rPr>
          <w:sz w:val="24"/>
        </w:rPr>
        <w:t>vae</w:t>
      </w:r>
      <w:r>
        <w:rPr>
          <w:sz w:val="24"/>
        </w:rPr>
        <w:t>进行过采样</w:t>
      </w:r>
      <w:r>
        <w:rPr>
          <w:rFonts w:hint="eastAsia"/>
          <w:sz w:val="24"/>
        </w:rPr>
        <w:t>，保证了合成样本的分布，并且</w:t>
      </w:r>
      <w:r>
        <w:rPr>
          <w:sz w:val="24"/>
        </w:rPr>
        <w:t>能够提高整体的分类效果</w:t>
      </w:r>
      <w:r w:rsidRPr="0076768A">
        <w:rPr>
          <w:rFonts w:hint="eastAsia"/>
          <w:sz w:val="24"/>
        </w:rPr>
        <w:t>。</w:t>
      </w:r>
    </w:p>
    <w:p w:rsidR="00E52924" w:rsidRPr="00E52924" w:rsidRDefault="00DF7A31" w:rsidP="006852FA">
      <w:pPr>
        <w:spacing w:line="300" w:lineRule="auto"/>
        <w:rPr>
          <w:sz w:val="24"/>
        </w:rPr>
      </w:pPr>
      <w:r>
        <w:rPr>
          <w:sz w:val="24"/>
        </w:rPr>
        <w:t>从不同的过采样算法的对比结果来看</w:t>
      </w:r>
      <w:r>
        <w:rPr>
          <w:rFonts w:hint="eastAsia"/>
          <w:sz w:val="24"/>
        </w:rPr>
        <w:t>，</w:t>
      </w:r>
      <w:r>
        <w:rPr>
          <w:sz w:val="24"/>
        </w:rPr>
        <w:t>本文中所提出的过采样算法能够产生更加合理的样本</w:t>
      </w:r>
      <w:r>
        <w:rPr>
          <w:rFonts w:hint="eastAsia"/>
          <w:sz w:val="24"/>
        </w:rPr>
        <w:t>，</w:t>
      </w:r>
      <w:r>
        <w:rPr>
          <w:sz w:val="24"/>
        </w:rPr>
        <w:t>和以往的过采样算法会牺牲多数类的识别率不同</w:t>
      </w:r>
      <w:r>
        <w:rPr>
          <w:rFonts w:hint="eastAsia"/>
          <w:sz w:val="24"/>
        </w:rPr>
        <w:t>，</w:t>
      </w:r>
      <w:r>
        <w:rPr>
          <w:sz w:val="24"/>
        </w:rPr>
        <w:t>本文所提出的算法能够帮助分类器产生更合理的分类结果</w:t>
      </w:r>
      <w:r>
        <w:rPr>
          <w:rFonts w:hint="eastAsia"/>
          <w:sz w:val="24"/>
        </w:rPr>
        <w:t>，</w:t>
      </w:r>
      <w:r>
        <w:rPr>
          <w:sz w:val="24"/>
        </w:rPr>
        <w:t>提高整体的识别效果</w:t>
      </w:r>
      <w:r>
        <w:rPr>
          <w:rFonts w:hint="eastAsia"/>
          <w:sz w:val="24"/>
        </w:rPr>
        <w:t>。</w:t>
      </w:r>
    </w:p>
    <w:p w:rsidR="00D73672" w:rsidRPr="0076768A" w:rsidRDefault="00D73672" w:rsidP="006852FA">
      <w:pPr>
        <w:pStyle w:val="1"/>
        <w:spacing w:line="300" w:lineRule="auto"/>
        <w:rPr>
          <w:sz w:val="24"/>
        </w:rPr>
      </w:pPr>
      <w:r w:rsidRPr="0076768A">
        <w:rPr>
          <w:sz w:val="24"/>
        </w:rPr>
        <w:lastRenderedPageBreak/>
        <w:t>Conclusion</w:t>
      </w:r>
    </w:p>
    <w:p w:rsidR="00190304" w:rsidRPr="0076768A" w:rsidRDefault="00190304" w:rsidP="006852FA">
      <w:pPr>
        <w:spacing w:line="300" w:lineRule="auto"/>
        <w:rPr>
          <w:sz w:val="24"/>
        </w:rPr>
      </w:pPr>
      <w:r w:rsidRPr="0076768A">
        <w:rPr>
          <w:sz w:val="24"/>
        </w:rPr>
        <w:t>在这篇论文中</w:t>
      </w:r>
      <w:r w:rsidRPr="0076768A">
        <w:rPr>
          <w:rFonts w:hint="eastAsia"/>
          <w:sz w:val="24"/>
        </w:rPr>
        <w:t>，</w:t>
      </w:r>
      <w:r w:rsidRPr="0076768A">
        <w:rPr>
          <w:sz w:val="24"/>
        </w:rPr>
        <w:t>我们利用生成模型来代替传统的</w:t>
      </w:r>
      <w:r w:rsidR="00E6247B">
        <w:rPr>
          <w:rFonts w:hint="eastAsia"/>
          <w:sz w:val="24"/>
        </w:rPr>
        <w:t>过</w:t>
      </w:r>
      <w:r w:rsidRPr="0076768A">
        <w:rPr>
          <w:sz w:val="24"/>
        </w:rPr>
        <w:t>采样机制</w:t>
      </w:r>
      <w:r w:rsidRPr="0076768A">
        <w:rPr>
          <w:rFonts w:hint="eastAsia"/>
          <w:sz w:val="24"/>
        </w:rPr>
        <w:t>，</w:t>
      </w:r>
      <w:r w:rsidR="002752C1">
        <w:rPr>
          <w:rFonts w:hint="eastAsia"/>
          <w:sz w:val="24"/>
        </w:rPr>
        <w:t>以便</w:t>
      </w:r>
      <w:r w:rsidR="00D92229" w:rsidRPr="0076768A">
        <w:rPr>
          <w:rFonts w:hint="eastAsia"/>
          <w:sz w:val="24"/>
        </w:rPr>
        <w:t>充分利用数据集中的信息，</w:t>
      </w:r>
      <w:r w:rsidR="00E6247B" w:rsidRPr="0076768A">
        <w:rPr>
          <w:sz w:val="24"/>
        </w:rPr>
        <w:t xml:space="preserve"> </w:t>
      </w:r>
      <w:r w:rsidR="002752C1">
        <w:rPr>
          <w:sz w:val="24"/>
        </w:rPr>
        <w:t>实验结果证明了该种思路的有效性</w:t>
      </w:r>
      <w:r w:rsidR="002752C1">
        <w:rPr>
          <w:rFonts w:hint="eastAsia"/>
          <w:sz w:val="24"/>
        </w:rPr>
        <w:t>，</w:t>
      </w:r>
      <w:r w:rsidR="003E597C">
        <w:rPr>
          <w:sz w:val="24"/>
        </w:rPr>
        <w:t>但是在采样中</w:t>
      </w:r>
      <w:r w:rsidR="003E597C">
        <w:rPr>
          <w:rFonts w:hint="eastAsia"/>
          <w:sz w:val="24"/>
        </w:rPr>
        <w:t>，</w:t>
      </w:r>
      <w:r w:rsidR="003E597C">
        <w:rPr>
          <w:sz w:val="24"/>
        </w:rPr>
        <w:t>仍然是粗糙的随机过采样的过程而缺少对生成样本的筛选机制</w:t>
      </w:r>
      <w:r w:rsidR="003E597C">
        <w:rPr>
          <w:rFonts w:hint="eastAsia"/>
          <w:sz w:val="24"/>
        </w:rPr>
        <w:t>，这是接下来的拓展工作。</w:t>
      </w:r>
    </w:p>
    <w:p w:rsidR="00D73672" w:rsidRPr="0076768A" w:rsidRDefault="00D73672" w:rsidP="006852FA">
      <w:pPr>
        <w:pStyle w:val="1"/>
        <w:spacing w:line="300" w:lineRule="auto"/>
      </w:pPr>
      <w:r w:rsidRPr="0076768A">
        <w:t>Reference</w:t>
      </w:r>
    </w:p>
    <w:p w:rsidR="003510C7" w:rsidRPr="003510C7" w:rsidRDefault="00901E99" w:rsidP="003510C7">
      <w:pPr>
        <w:pStyle w:val="a7"/>
      </w:pPr>
      <w:r w:rsidRPr="0076768A">
        <w:fldChar w:fldCharType="begin"/>
      </w:r>
      <w:r w:rsidR="00547E63">
        <w:instrText xml:space="preserve"> ADDIN ZOTERO_BIBL {"custom":[]} CSL_BIBLIOGRAPHY </w:instrText>
      </w:r>
      <w:r w:rsidRPr="0076768A">
        <w:fldChar w:fldCharType="separate"/>
      </w:r>
      <w:r w:rsidR="003510C7" w:rsidRPr="003510C7">
        <w:t>[1]</w:t>
      </w:r>
      <w:r w:rsidR="003510C7" w:rsidRPr="003510C7">
        <w:tab/>
        <w:t xml:space="preserve">Y. Wang, X. Li, and B. Tao, “Improving classification of mature microRNA by solving class imbalance problem,” </w:t>
      </w:r>
      <w:r w:rsidR="003510C7" w:rsidRPr="003510C7">
        <w:rPr>
          <w:i/>
          <w:iCs/>
        </w:rPr>
        <w:t>Scientific Reports</w:t>
      </w:r>
      <w:r w:rsidR="003510C7" w:rsidRPr="003510C7">
        <w:t>, vol. 6, p. 25941, May 2016.</w:t>
      </w:r>
    </w:p>
    <w:p w:rsidR="003510C7" w:rsidRPr="003510C7" w:rsidRDefault="003510C7" w:rsidP="003510C7">
      <w:pPr>
        <w:pStyle w:val="a7"/>
      </w:pPr>
      <w:r w:rsidRPr="003510C7">
        <w:t>[2]</w:t>
      </w:r>
      <w:r w:rsidRPr="003510C7">
        <w:tab/>
        <w:t xml:space="preserve">G. Stegmayer, C. Yones, L. Kamenetzky, and D. H. Milone, “High class-imbalance in pre-miRNA prediction: a novel approach based on deepSOM,” </w:t>
      </w:r>
      <w:r w:rsidRPr="003510C7">
        <w:rPr>
          <w:i/>
          <w:iCs/>
        </w:rPr>
        <w:t>IEEE/ACM Transactions on Computational Biology and Bioinformatics</w:t>
      </w:r>
      <w:r w:rsidRPr="003510C7">
        <w:t>, pp. 1–1, 2016.</w:t>
      </w:r>
    </w:p>
    <w:p w:rsidR="003510C7" w:rsidRPr="003510C7" w:rsidRDefault="003510C7" w:rsidP="003510C7">
      <w:pPr>
        <w:pStyle w:val="a7"/>
      </w:pPr>
      <w:r w:rsidRPr="003510C7">
        <w:t>[3]</w:t>
      </w:r>
      <w:r w:rsidRPr="003510C7">
        <w:tab/>
        <w:t xml:space="preserve">T. Leichtle, C. Geiß, T. Lakes, and H. Taubenböck, “Class imbalance in unsupervised change detection – A diagnostic analysis from urban remote sensing,” </w:t>
      </w:r>
      <w:r w:rsidRPr="003510C7">
        <w:rPr>
          <w:i/>
          <w:iCs/>
        </w:rPr>
        <w:t>International Journal of Applied Earth Observation &amp; Geoinformation</w:t>
      </w:r>
      <w:r w:rsidRPr="003510C7">
        <w:t>, vol. 60, pp. 83–98, 2017.</w:t>
      </w:r>
    </w:p>
    <w:p w:rsidR="003510C7" w:rsidRPr="003510C7" w:rsidRDefault="003510C7" w:rsidP="003510C7">
      <w:pPr>
        <w:pStyle w:val="a7"/>
      </w:pPr>
      <w:r w:rsidRPr="003510C7">
        <w:t>[4]</w:t>
      </w:r>
      <w:r w:rsidRPr="003510C7">
        <w:tab/>
        <w:t xml:space="preserve">C. Li and S. Liu, “A comparative study of the class imbalance problem in Twitter spam detection,” </w:t>
      </w:r>
      <w:r w:rsidRPr="003510C7">
        <w:rPr>
          <w:i/>
          <w:iCs/>
        </w:rPr>
        <w:t>Concurrency &amp; Computation Practice &amp; Experience</w:t>
      </w:r>
      <w:r w:rsidRPr="003510C7">
        <w:t>, vol. 30, no. 4, 2018.</w:t>
      </w:r>
    </w:p>
    <w:p w:rsidR="003510C7" w:rsidRPr="003510C7" w:rsidRDefault="003510C7" w:rsidP="003510C7">
      <w:pPr>
        <w:pStyle w:val="a7"/>
      </w:pPr>
      <w:r w:rsidRPr="003510C7">
        <w:t>[5]</w:t>
      </w:r>
      <w:r w:rsidRPr="003510C7">
        <w:tab/>
        <w:t xml:space="preserve">C. Zhang, G. Wang, Y. Zhou, and J. Jiang, “A New Approach for Imbalanced Data Classification Based on Minimize Loss Learning,” in </w:t>
      </w:r>
      <w:r w:rsidRPr="003510C7">
        <w:rPr>
          <w:i/>
          <w:iCs/>
        </w:rPr>
        <w:t>IEEE Second International Conference on Data Science in Cyberspace</w:t>
      </w:r>
      <w:r w:rsidRPr="003510C7">
        <w:t>, 2017, pp. 82–87.</w:t>
      </w:r>
    </w:p>
    <w:p w:rsidR="003510C7" w:rsidRPr="003510C7" w:rsidRDefault="003510C7" w:rsidP="003510C7">
      <w:pPr>
        <w:pStyle w:val="a7"/>
      </w:pPr>
      <w:r w:rsidRPr="003510C7">
        <w:t>[6]</w:t>
      </w:r>
      <w:r w:rsidRPr="003510C7">
        <w:tab/>
        <w:t xml:space="preserve">F. Provost, “Machine Learning from Imbalanced Data Sets 101 (Extended Abstract),” in </w:t>
      </w:r>
      <w:r w:rsidRPr="003510C7">
        <w:rPr>
          <w:i/>
          <w:iCs/>
        </w:rPr>
        <w:t>Soft Computing and Pattern Recognition (SoCPaR), 2011 International Conference of</w:t>
      </w:r>
      <w:r w:rsidRPr="003510C7">
        <w:t>, 2008, pp. 435–439.</w:t>
      </w:r>
    </w:p>
    <w:p w:rsidR="003510C7" w:rsidRPr="003510C7" w:rsidRDefault="003510C7" w:rsidP="003510C7">
      <w:pPr>
        <w:pStyle w:val="a7"/>
      </w:pPr>
      <w:r w:rsidRPr="003510C7">
        <w:t>[7]</w:t>
      </w:r>
      <w:r w:rsidRPr="003510C7">
        <w:tab/>
        <w:t xml:space="preserve">I. Tsochantaridis, T. Hofmann, T. Joachims, and Y. Altun, “Support vector machine learning for interdependent and structured output spaces,” in </w:t>
      </w:r>
      <w:r w:rsidRPr="003510C7">
        <w:rPr>
          <w:i/>
          <w:iCs/>
        </w:rPr>
        <w:t>International Conference on Machine Learning</w:t>
      </w:r>
      <w:r w:rsidRPr="003510C7">
        <w:t>, 2004, p. 104.</w:t>
      </w:r>
    </w:p>
    <w:p w:rsidR="003510C7" w:rsidRPr="003510C7" w:rsidRDefault="003510C7" w:rsidP="003510C7">
      <w:pPr>
        <w:pStyle w:val="a7"/>
      </w:pPr>
      <w:r w:rsidRPr="003510C7">
        <w:t>[8]</w:t>
      </w:r>
      <w:r w:rsidRPr="003510C7">
        <w:tab/>
        <w:t xml:space="preserve">N. V. Chawla, K. W. Bowyer, L. O. Hall, and W. P. Kegelmeyer, “SMOTE: synthetic minority over-sampling technique,” </w:t>
      </w:r>
      <w:r w:rsidRPr="003510C7">
        <w:rPr>
          <w:i/>
          <w:iCs/>
        </w:rPr>
        <w:t>Journal of Artificial Intelligence Research</w:t>
      </w:r>
      <w:r w:rsidRPr="003510C7">
        <w:t>, vol. 16, no. 1, pp. 321–357, 2011.</w:t>
      </w:r>
    </w:p>
    <w:p w:rsidR="003510C7" w:rsidRPr="003510C7" w:rsidRDefault="003510C7" w:rsidP="003510C7">
      <w:pPr>
        <w:pStyle w:val="a7"/>
      </w:pPr>
      <w:r w:rsidRPr="003510C7">
        <w:t>[9]</w:t>
      </w:r>
      <w:r w:rsidRPr="003510C7">
        <w:tab/>
        <w:t xml:space="preserve">D. L. Donoho and J. Tanner, “Precise Undersampling Theorems,” </w:t>
      </w:r>
      <w:r w:rsidRPr="003510C7">
        <w:rPr>
          <w:i/>
          <w:iCs/>
        </w:rPr>
        <w:t>Proceedings of the IEEE</w:t>
      </w:r>
      <w:r w:rsidRPr="003510C7">
        <w:t>, vol. 98, no. 6, pp. 913–924, 2010.</w:t>
      </w:r>
    </w:p>
    <w:p w:rsidR="003510C7" w:rsidRPr="003510C7" w:rsidRDefault="003510C7" w:rsidP="003510C7">
      <w:pPr>
        <w:pStyle w:val="a7"/>
      </w:pPr>
      <w:r w:rsidRPr="003510C7">
        <w:t>[10]</w:t>
      </w:r>
      <w:r w:rsidRPr="003510C7">
        <w:tab/>
        <w:t xml:space="preserve">I. Bilinskis, </w:t>
      </w:r>
      <w:r w:rsidRPr="003510C7">
        <w:rPr>
          <w:i/>
          <w:iCs/>
        </w:rPr>
        <w:t>Hybrid Sampling</w:t>
      </w:r>
      <w:r w:rsidRPr="003510C7">
        <w:t>. John Wiley &amp; Sons, Ltd, 2007.</w:t>
      </w:r>
    </w:p>
    <w:p w:rsidR="003510C7" w:rsidRPr="003510C7" w:rsidRDefault="003510C7" w:rsidP="003510C7">
      <w:pPr>
        <w:pStyle w:val="a7"/>
      </w:pPr>
      <w:r w:rsidRPr="003510C7">
        <w:t>[11]</w:t>
      </w:r>
      <w:r w:rsidRPr="003510C7">
        <w:tab/>
        <w:t xml:space="preserve">F. Olken and D. Rotem, “Random sampling from databases: a survey,” </w:t>
      </w:r>
      <w:r w:rsidRPr="003510C7">
        <w:rPr>
          <w:i/>
          <w:iCs/>
        </w:rPr>
        <w:t>Statistics &amp; Computing</w:t>
      </w:r>
      <w:r w:rsidRPr="003510C7">
        <w:t>, vol. 5, no. 1, pp. 25–42, 1995.</w:t>
      </w:r>
    </w:p>
    <w:p w:rsidR="003510C7" w:rsidRPr="003510C7" w:rsidRDefault="003510C7" w:rsidP="003510C7">
      <w:pPr>
        <w:pStyle w:val="a7"/>
      </w:pPr>
      <w:r w:rsidRPr="003510C7">
        <w:t>[12]</w:t>
      </w:r>
      <w:r w:rsidRPr="003510C7">
        <w:tab/>
        <w:t xml:space="preserve">N. V. Chawla, K. W. Bowyer, L. O. Hall, and W. P. Kegelmeyer, “SMOTE: synthetic minority over-sampling technique,” </w:t>
      </w:r>
      <w:r w:rsidRPr="003510C7">
        <w:rPr>
          <w:i/>
          <w:iCs/>
        </w:rPr>
        <w:t>Journal of Artificial Intelligence Research</w:t>
      </w:r>
      <w:r w:rsidRPr="003510C7">
        <w:t>, vol. 16, no. 1, pp. 321–357, 2002.</w:t>
      </w:r>
    </w:p>
    <w:p w:rsidR="003510C7" w:rsidRPr="003510C7" w:rsidRDefault="003510C7" w:rsidP="003510C7">
      <w:pPr>
        <w:pStyle w:val="a7"/>
      </w:pPr>
      <w:r w:rsidRPr="003510C7">
        <w:t>[13]</w:t>
      </w:r>
      <w:r w:rsidRPr="003510C7">
        <w:tab/>
        <w:t xml:space="preserve">C. Zhang, J. Guo, and J. Lu, “Research on Classification Method of High-Dimensional Class-Imbalanced Data Sets Based on SVM,” in </w:t>
      </w:r>
      <w:r w:rsidRPr="003510C7">
        <w:rPr>
          <w:i/>
          <w:iCs/>
        </w:rPr>
        <w:t>IEEE Second International Conference on Data Science in Cyberspace</w:t>
      </w:r>
      <w:r w:rsidRPr="003510C7">
        <w:t>, 2017, pp. 60–67.</w:t>
      </w:r>
    </w:p>
    <w:p w:rsidR="003510C7" w:rsidRPr="003510C7" w:rsidRDefault="003510C7" w:rsidP="003510C7">
      <w:pPr>
        <w:pStyle w:val="a7"/>
      </w:pPr>
      <w:r w:rsidRPr="003510C7">
        <w:t>[14]</w:t>
      </w:r>
      <w:r w:rsidRPr="003510C7">
        <w:tab/>
        <w:t xml:space="preserve">H. Han, W. Y. Wang, and B. H. Mao, “Borderline-SMOTE: A New Over-Sampling Method in </w:t>
      </w:r>
      <w:r w:rsidRPr="003510C7">
        <w:lastRenderedPageBreak/>
        <w:t xml:space="preserve">Imbalanced Data Sets Learning,” </w:t>
      </w:r>
      <w:r w:rsidRPr="003510C7">
        <w:rPr>
          <w:i/>
          <w:iCs/>
        </w:rPr>
        <w:t>Lecture Notes in Computer Science</w:t>
      </w:r>
      <w:r w:rsidRPr="003510C7">
        <w:t>, vol. 3644, no. 5, pp. 878–887, 2005.</w:t>
      </w:r>
    </w:p>
    <w:p w:rsidR="003510C7" w:rsidRPr="003510C7" w:rsidRDefault="003510C7" w:rsidP="003510C7">
      <w:pPr>
        <w:pStyle w:val="a7"/>
      </w:pPr>
      <w:r w:rsidRPr="003510C7">
        <w:t>[15]</w:t>
      </w:r>
      <w:r w:rsidRPr="003510C7">
        <w:tab/>
        <w:t xml:space="preserve">M. Gao, X. Hong, S. Chen, and C. J. Harris, “Probability density function estimation based over-sampling for imbalanced two-class problems,” in </w:t>
      </w:r>
      <w:r w:rsidRPr="003510C7">
        <w:rPr>
          <w:i/>
          <w:iCs/>
        </w:rPr>
        <w:t>International Joint Conference on Neural Networks</w:t>
      </w:r>
      <w:r w:rsidRPr="003510C7">
        <w:t>, 2012, pp. 1–8.</w:t>
      </w:r>
    </w:p>
    <w:p w:rsidR="003510C7" w:rsidRPr="003510C7" w:rsidRDefault="003510C7" w:rsidP="003510C7">
      <w:pPr>
        <w:pStyle w:val="a7"/>
      </w:pPr>
      <w:r w:rsidRPr="003510C7">
        <w:t>[16]</w:t>
      </w:r>
      <w:r w:rsidRPr="003510C7">
        <w:tab/>
        <w:t xml:space="preserve">S. Chen, “A generalized Gaussian distribution based uncertainty sampling approach and its application in actual evapotranspiration assimilation,” </w:t>
      </w:r>
      <w:r w:rsidRPr="003510C7">
        <w:rPr>
          <w:i/>
          <w:iCs/>
        </w:rPr>
        <w:t>Journal of Hydrology</w:t>
      </w:r>
      <w:r w:rsidRPr="003510C7">
        <w:t>, vol. 552, 2017.</w:t>
      </w:r>
    </w:p>
    <w:p w:rsidR="003510C7" w:rsidRPr="003510C7" w:rsidRDefault="003510C7" w:rsidP="003510C7">
      <w:pPr>
        <w:pStyle w:val="a7"/>
      </w:pPr>
      <w:r w:rsidRPr="003510C7">
        <w:t>[17]</w:t>
      </w:r>
      <w:r w:rsidRPr="003510C7">
        <w:tab/>
        <w:t xml:space="preserve">H. Zhang and Z. Wang, “A normal distribution-based over-sampling approach to imbalanced data classification,” in </w:t>
      </w:r>
      <w:r w:rsidRPr="003510C7">
        <w:rPr>
          <w:i/>
          <w:iCs/>
        </w:rPr>
        <w:t>International Conference on Advanced Data Mining and Applications</w:t>
      </w:r>
      <w:r w:rsidRPr="003510C7">
        <w:t>, 2011, pp. 83–96.</w:t>
      </w:r>
    </w:p>
    <w:p w:rsidR="003510C7" w:rsidRPr="003510C7" w:rsidRDefault="003510C7" w:rsidP="003510C7">
      <w:pPr>
        <w:pStyle w:val="a7"/>
      </w:pPr>
      <w:r w:rsidRPr="003510C7">
        <w:t>[18]</w:t>
      </w:r>
      <w:r w:rsidRPr="003510C7">
        <w:tab/>
        <w:t xml:space="preserve">D. C. Li, S. C. Hu, L. S. Lin, and C. W. Yeh, “Detecting representative data and generating synthetic samples to improve learning accuracy with imbalanced data sets,” </w:t>
      </w:r>
      <w:r w:rsidRPr="003510C7">
        <w:rPr>
          <w:i/>
          <w:iCs/>
        </w:rPr>
        <w:t>Plos One</w:t>
      </w:r>
      <w:r w:rsidRPr="003510C7">
        <w:t>, vol. 12, no. 8, p. e0181853, 2017.</w:t>
      </w:r>
    </w:p>
    <w:p w:rsidR="003510C7" w:rsidRPr="003510C7" w:rsidRDefault="003510C7" w:rsidP="003510C7">
      <w:pPr>
        <w:pStyle w:val="a7"/>
      </w:pPr>
      <w:r w:rsidRPr="003510C7">
        <w:t>[19]</w:t>
      </w:r>
      <w:r w:rsidRPr="003510C7">
        <w:tab/>
        <w:t>K. Diederik P and W. Max, “Auto-Encoding Variational Bayes.”</w:t>
      </w:r>
    </w:p>
    <w:p w:rsidR="003510C7" w:rsidRPr="003510C7" w:rsidRDefault="003510C7" w:rsidP="003510C7">
      <w:pPr>
        <w:pStyle w:val="a7"/>
      </w:pPr>
      <w:r w:rsidRPr="003510C7">
        <w:t>[20]</w:t>
      </w:r>
      <w:r w:rsidRPr="003510C7">
        <w:tab/>
        <w:t xml:space="preserve">G. Menardi and N. Torelli, “Training and assessing classification rules with imbalanced data,” </w:t>
      </w:r>
      <w:r w:rsidRPr="003510C7">
        <w:rPr>
          <w:i/>
          <w:iCs/>
        </w:rPr>
        <w:t>Data Mining &amp; Knowledge Discovery</w:t>
      </w:r>
      <w:r w:rsidRPr="003510C7">
        <w:t>, vol. 28, no. 1, pp. 92–122, 2014.</w:t>
      </w:r>
    </w:p>
    <w:p w:rsidR="003510C7" w:rsidRPr="003510C7" w:rsidRDefault="003510C7" w:rsidP="003510C7">
      <w:pPr>
        <w:pStyle w:val="a7"/>
      </w:pPr>
      <w:r w:rsidRPr="003510C7">
        <w:t>[21]</w:t>
      </w:r>
      <w:r w:rsidRPr="003510C7">
        <w:tab/>
        <w:t xml:space="preserve">Q. Zou, S. Xie, Z. Lin, M. Wu, and Y. Ju, “Finding the Best Classification Threshold in Imbalanced Classification </w:t>
      </w:r>
      <w:r w:rsidRPr="003510C7">
        <w:rPr>
          <w:rFonts w:ascii="Segoe UI Symbol" w:hAnsi="Segoe UI Symbol" w:cs="Segoe UI Symbol"/>
        </w:rPr>
        <w:t>☆</w:t>
      </w:r>
      <w:r w:rsidRPr="003510C7">
        <w:t>,</w:t>
      </w:r>
      <w:r w:rsidRPr="003510C7">
        <w:rPr>
          <w:rFonts w:ascii="Calibri" w:hAnsi="Calibri" w:cs="Calibri"/>
        </w:rPr>
        <w:t>”</w:t>
      </w:r>
      <w:r w:rsidRPr="003510C7">
        <w:t xml:space="preserve"> </w:t>
      </w:r>
      <w:r w:rsidRPr="003510C7">
        <w:rPr>
          <w:i/>
          <w:iCs/>
        </w:rPr>
        <w:t>Big Data Research</w:t>
      </w:r>
      <w:r w:rsidRPr="003510C7">
        <w:t>, vol. 5, pp. 2–8, 2016.</w:t>
      </w:r>
    </w:p>
    <w:p w:rsidR="00901E99" w:rsidRPr="0076768A" w:rsidRDefault="00901E99" w:rsidP="006852FA">
      <w:pPr>
        <w:pStyle w:val="a7"/>
        <w:spacing w:line="300" w:lineRule="auto"/>
        <w:rPr>
          <w:sz w:val="24"/>
        </w:rPr>
      </w:pPr>
      <w:r w:rsidRPr="0076768A">
        <w:rPr>
          <w:sz w:val="24"/>
        </w:rPr>
        <w:fldChar w:fldCharType="end"/>
      </w:r>
    </w:p>
    <w:sectPr w:rsidR="00901E99" w:rsidRPr="007676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168" w:rsidRDefault="00CE4168" w:rsidP="00B43296">
      <w:r>
        <w:separator/>
      </w:r>
    </w:p>
  </w:endnote>
  <w:endnote w:type="continuationSeparator" w:id="0">
    <w:p w:rsidR="00CE4168" w:rsidRDefault="00CE4168" w:rsidP="00B4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168" w:rsidRDefault="00CE4168" w:rsidP="00B43296">
      <w:r>
        <w:separator/>
      </w:r>
    </w:p>
  </w:footnote>
  <w:footnote w:type="continuationSeparator" w:id="0">
    <w:p w:rsidR="00CE4168" w:rsidRDefault="00CE4168" w:rsidP="00B432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A6D51"/>
    <w:multiLevelType w:val="hybridMultilevel"/>
    <w:tmpl w:val="4196A874"/>
    <w:lvl w:ilvl="0" w:tplc="FFD8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D13818"/>
    <w:multiLevelType w:val="hybridMultilevel"/>
    <w:tmpl w:val="29B0D238"/>
    <w:lvl w:ilvl="0" w:tplc="3A3EB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1276CD"/>
    <w:multiLevelType w:val="hybridMultilevel"/>
    <w:tmpl w:val="A1BAC8C2"/>
    <w:lvl w:ilvl="0" w:tplc="AC582E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wMjW2NLUwMjIzsjBV0lEKTi0uzszPAykwNK4FAM4GNXQtAAAA"/>
  </w:docVars>
  <w:rsids>
    <w:rsidRoot w:val="00D73672"/>
    <w:rsid w:val="00017813"/>
    <w:rsid w:val="00021C7A"/>
    <w:rsid w:val="000247BE"/>
    <w:rsid w:val="00024B8D"/>
    <w:rsid w:val="000337B1"/>
    <w:rsid w:val="00035E7F"/>
    <w:rsid w:val="000473D7"/>
    <w:rsid w:val="000502EC"/>
    <w:rsid w:val="0006638C"/>
    <w:rsid w:val="00080BA8"/>
    <w:rsid w:val="0008278B"/>
    <w:rsid w:val="00087694"/>
    <w:rsid w:val="00097441"/>
    <w:rsid w:val="000A27F3"/>
    <w:rsid w:val="000A359C"/>
    <w:rsid w:val="000A5C60"/>
    <w:rsid w:val="000D2CE8"/>
    <w:rsid w:val="000D2D69"/>
    <w:rsid w:val="000E0ECA"/>
    <w:rsid w:val="000E3DD4"/>
    <w:rsid w:val="000F2B87"/>
    <w:rsid w:val="000F78CA"/>
    <w:rsid w:val="00102541"/>
    <w:rsid w:val="00107382"/>
    <w:rsid w:val="00123947"/>
    <w:rsid w:val="00126627"/>
    <w:rsid w:val="001339F9"/>
    <w:rsid w:val="00141E4A"/>
    <w:rsid w:val="00144DD6"/>
    <w:rsid w:val="001470D6"/>
    <w:rsid w:val="00152497"/>
    <w:rsid w:val="00155084"/>
    <w:rsid w:val="00166F17"/>
    <w:rsid w:val="00171A09"/>
    <w:rsid w:val="00173949"/>
    <w:rsid w:val="00175DD7"/>
    <w:rsid w:val="00185ECF"/>
    <w:rsid w:val="00190304"/>
    <w:rsid w:val="001A5B45"/>
    <w:rsid w:val="001B1B86"/>
    <w:rsid w:val="001B5E8D"/>
    <w:rsid w:val="001C3DA3"/>
    <w:rsid w:val="001C7ABF"/>
    <w:rsid w:val="001D3BE4"/>
    <w:rsid w:val="001D7C30"/>
    <w:rsid w:val="001E0E0B"/>
    <w:rsid w:val="001E5D72"/>
    <w:rsid w:val="002067FF"/>
    <w:rsid w:val="0020786E"/>
    <w:rsid w:val="002141BD"/>
    <w:rsid w:val="0021781F"/>
    <w:rsid w:val="00223D69"/>
    <w:rsid w:val="00225A23"/>
    <w:rsid w:val="0022710F"/>
    <w:rsid w:val="00236518"/>
    <w:rsid w:val="00237F46"/>
    <w:rsid w:val="00240457"/>
    <w:rsid w:val="00252D26"/>
    <w:rsid w:val="0025576C"/>
    <w:rsid w:val="00255FD7"/>
    <w:rsid w:val="00263786"/>
    <w:rsid w:val="002726E6"/>
    <w:rsid w:val="002737F9"/>
    <w:rsid w:val="002752C1"/>
    <w:rsid w:val="002817C1"/>
    <w:rsid w:val="00292C2A"/>
    <w:rsid w:val="002948DF"/>
    <w:rsid w:val="002A2A79"/>
    <w:rsid w:val="002A6F6A"/>
    <w:rsid w:val="002E12D8"/>
    <w:rsid w:val="002F1E3A"/>
    <w:rsid w:val="002F3CA6"/>
    <w:rsid w:val="002F6C44"/>
    <w:rsid w:val="003013BD"/>
    <w:rsid w:val="0030248F"/>
    <w:rsid w:val="00304B6E"/>
    <w:rsid w:val="00312D67"/>
    <w:rsid w:val="00314157"/>
    <w:rsid w:val="00321347"/>
    <w:rsid w:val="00321F12"/>
    <w:rsid w:val="0035027E"/>
    <w:rsid w:val="003510C7"/>
    <w:rsid w:val="00357FEE"/>
    <w:rsid w:val="0036390B"/>
    <w:rsid w:val="0037182D"/>
    <w:rsid w:val="003749E3"/>
    <w:rsid w:val="00390946"/>
    <w:rsid w:val="00394E08"/>
    <w:rsid w:val="003A7A34"/>
    <w:rsid w:val="003C56EB"/>
    <w:rsid w:val="003C666B"/>
    <w:rsid w:val="003C678A"/>
    <w:rsid w:val="003C70C5"/>
    <w:rsid w:val="003D3B9F"/>
    <w:rsid w:val="003E0076"/>
    <w:rsid w:val="003E1F8C"/>
    <w:rsid w:val="003E2CD1"/>
    <w:rsid w:val="003E537F"/>
    <w:rsid w:val="003E597C"/>
    <w:rsid w:val="003F38B3"/>
    <w:rsid w:val="003F6B2C"/>
    <w:rsid w:val="004017A8"/>
    <w:rsid w:val="00424DD3"/>
    <w:rsid w:val="00424E5B"/>
    <w:rsid w:val="00431509"/>
    <w:rsid w:val="004373DC"/>
    <w:rsid w:val="00437975"/>
    <w:rsid w:val="00437AB8"/>
    <w:rsid w:val="004400BC"/>
    <w:rsid w:val="00450A11"/>
    <w:rsid w:val="00457813"/>
    <w:rsid w:val="00461D83"/>
    <w:rsid w:val="0046320D"/>
    <w:rsid w:val="00471EDA"/>
    <w:rsid w:val="00490E96"/>
    <w:rsid w:val="004969E5"/>
    <w:rsid w:val="00497EFF"/>
    <w:rsid w:val="004A2A60"/>
    <w:rsid w:val="004A2F71"/>
    <w:rsid w:val="004B4811"/>
    <w:rsid w:val="004B7BA1"/>
    <w:rsid w:val="004C0F3A"/>
    <w:rsid w:val="004C32F8"/>
    <w:rsid w:val="004C338B"/>
    <w:rsid w:val="004C3CD8"/>
    <w:rsid w:val="004E3033"/>
    <w:rsid w:val="00500BC4"/>
    <w:rsid w:val="005137EE"/>
    <w:rsid w:val="00514C46"/>
    <w:rsid w:val="00520858"/>
    <w:rsid w:val="00520B55"/>
    <w:rsid w:val="00520DD1"/>
    <w:rsid w:val="00527EE1"/>
    <w:rsid w:val="00527F64"/>
    <w:rsid w:val="00531859"/>
    <w:rsid w:val="005348D7"/>
    <w:rsid w:val="00547E63"/>
    <w:rsid w:val="005514C8"/>
    <w:rsid w:val="0056028F"/>
    <w:rsid w:val="00570649"/>
    <w:rsid w:val="00585F5D"/>
    <w:rsid w:val="00591049"/>
    <w:rsid w:val="005A34FA"/>
    <w:rsid w:val="005A491A"/>
    <w:rsid w:val="005B3F0C"/>
    <w:rsid w:val="005C5318"/>
    <w:rsid w:val="005D30CB"/>
    <w:rsid w:val="005F2234"/>
    <w:rsid w:val="005F4211"/>
    <w:rsid w:val="005F7602"/>
    <w:rsid w:val="00616DC5"/>
    <w:rsid w:val="00622C3D"/>
    <w:rsid w:val="00627A0E"/>
    <w:rsid w:val="006327C3"/>
    <w:rsid w:val="00633E0E"/>
    <w:rsid w:val="00634849"/>
    <w:rsid w:val="00660B1D"/>
    <w:rsid w:val="006612B8"/>
    <w:rsid w:val="0066239D"/>
    <w:rsid w:val="006672D1"/>
    <w:rsid w:val="006768E3"/>
    <w:rsid w:val="006852FA"/>
    <w:rsid w:val="006A33A6"/>
    <w:rsid w:val="006B0470"/>
    <w:rsid w:val="006B5B09"/>
    <w:rsid w:val="006C1367"/>
    <w:rsid w:val="006C72DC"/>
    <w:rsid w:val="006C7D62"/>
    <w:rsid w:val="006D23C5"/>
    <w:rsid w:val="006E3B67"/>
    <w:rsid w:val="006E7955"/>
    <w:rsid w:val="006F2DCD"/>
    <w:rsid w:val="006F70F7"/>
    <w:rsid w:val="00712164"/>
    <w:rsid w:val="007165E4"/>
    <w:rsid w:val="00736540"/>
    <w:rsid w:val="00752719"/>
    <w:rsid w:val="00755C37"/>
    <w:rsid w:val="0075604E"/>
    <w:rsid w:val="0076768A"/>
    <w:rsid w:val="007746DF"/>
    <w:rsid w:val="007824A3"/>
    <w:rsid w:val="00784EE9"/>
    <w:rsid w:val="00791941"/>
    <w:rsid w:val="00796932"/>
    <w:rsid w:val="007A42ED"/>
    <w:rsid w:val="007A5DAE"/>
    <w:rsid w:val="007E10AA"/>
    <w:rsid w:val="008000D3"/>
    <w:rsid w:val="00814254"/>
    <w:rsid w:val="00815022"/>
    <w:rsid w:val="00816B7B"/>
    <w:rsid w:val="00827756"/>
    <w:rsid w:val="0084129F"/>
    <w:rsid w:val="00842684"/>
    <w:rsid w:val="00844766"/>
    <w:rsid w:val="00851D82"/>
    <w:rsid w:val="00852A8E"/>
    <w:rsid w:val="00857969"/>
    <w:rsid w:val="008611A6"/>
    <w:rsid w:val="008673B7"/>
    <w:rsid w:val="00870EF0"/>
    <w:rsid w:val="00872E6D"/>
    <w:rsid w:val="00887B76"/>
    <w:rsid w:val="00892A11"/>
    <w:rsid w:val="008A2711"/>
    <w:rsid w:val="008B09FD"/>
    <w:rsid w:val="008B406C"/>
    <w:rsid w:val="008C056C"/>
    <w:rsid w:val="008C7101"/>
    <w:rsid w:val="008D0E79"/>
    <w:rsid w:val="008F2F94"/>
    <w:rsid w:val="00901E99"/>
    <w:rsid w:val="00933204"/>
    <w:rsid w:val="009430CD"/>
    <w:rsid w:val="00952DAD"/>
    <w:rsid w:val="009532C9"/>
    <w:rsid w:val="009610E6"/>
    <w:rsid w:val="00963A71"/>
    <w:rsid w:val="009770E6"/>
    <w:rsid w:val="00986E81"/>
    <w:rsid w:val="00990491"/>
    <w:rsid w:val="00992E28"/>
    <w:rsid w:val="0099659D"/>
    <w:rsid w:val="009A6B2B"/>
    <w:rsid w:val="009B75EA"/>
    <w:rsid w:val="009D3D75"/>
    <w:rsid w:val="009E2804"/>
    <w:rsid w:val="009E594D"/>
    <w:rsid w:val="009F59DA"/>
    <w:rsid w:val="009F72A7"/>
    <w:rsid w:val="00A0238E"/>
    <w:rsid w:val="00A14D29"/>
    <w:rsid w:val="00A17098"/>
    <w:rsid w:val="00A210AA"/>
    <w:rsid w:val="00A25A4B"/>
    <w:rsid w:val="00A431FD"/>
    <w:rsid w:val="00A5128C"/>
    <w:rsid w:val="00A53873"/>
    <w:rsid w:val="00A63D73"/>
    <w:rsid w:val="00A75FE5"/>
    <w:rsid w:val="00A7730B"/>
    <w:rsid w:val="00A90EDF"/>
    <w:rsid w:val="00AA4A55"/>
    <w:rsid w:val="00AB342C"/>
    <w:rsid w:val="00AB41AE"/>
    <w:rsid w:val="00AB57DF"/>
    <w:rsid w:val="00AB5A89"/>
    <w:rsid w:val="00AC6CA2"/>
    <w:rsid w:val="00AD076B"/>
    <w:rsid w:val="00AE0654"/>
    <w:rsid w:val="00AF1D01"/>
    <w:rsid w:val="00B03E57"/>
    <w:rsid w:val="00B06EE4"/>
    <w:rsid w:val="00B24CC9"/>
    <w:rsid w:val="00B27373"/>
    <w:rsid w:val="00B30B89"/>
    <w:rsid w:val="00B35AF8"/>
    <w:rsid w:val="00B35D8A"/>
    <w:rsid w:val="00B43296"/>
    <w:rsid w:val="00B5276D"/>
    <w:rsid w:val="00B754E0"/>
    <w:rsid w:val="00B84148"/>
    <w:rsid w:val="00B92FE2"/>
    <w:rsid w:val="00BA39BF"/>
    <w:rsid w:val="00BA4730"/>
    <w:rsid w:val="00BA5C26"/>
    <w:rsid w:val="00BB03F1"/>
    <w:rsid w:val="00BB34CD"/>
    <w:rsid w:val="00BD0F0B"/>
    <w:rsid w:val="00BD1DE2"/>
    <w:rsid w:val="00BD2AB5"/>
    <w:rsid w:val="00BD34DF"/>
    <w:rsid w:val="00BE282E"/>
    <w:rsid w:val="00BE60BF"/>
    <w:rsid w:val="00C0180C"/>
    <w:rsid w:val="00C262FA"/>
    <w:rsid w:val="00C32324"/>
    <w:rsid w:val="00C35E3F"/>
    <w:rsid w:val="00C411DC"/>
    <w:rsid w:val="00C446F4"/>
    <w:rsid w:val="00C54E47"/>
    <w:rsid w:val="00C5547B"/>
    <w:rsid w:val="00C61D06"/>
    <w:rsid w:val="00C64486"/>
    <w:rsid w:val="00C6511B"/>
    <w:rsid w:val="00C761A9"/>
    <w:rsid w:val="00C867A9"/>
    <w:rsid w:val="00C94ED0"/>
    <w:rsid w:val="00C976A6"/>
    <w:rsid w:val="00CC4D00"/>
    <w:rsid w:val="00CD0D51"/>
    <w:rsid w:val="00CD32C8"/>
    <w:rsid w:val="00CE1ADA"/>
    <w:rsid w:val="00CE4168"/>
    <w:rsid w:val="00D04751"/>
    <w:rsid w:val="00D05F2F"/>
    <w:rsid w:val="00D303B2"/>
    <w:rsid w:val="00D30EB0"/>
    <w:rsid w:val="00D34E08"/>
    <w:rsid w:val="00D45891"/>
    <w:rsid w:val="00D46C59"/>
    <w:rsid w:val="00D53C3C"/>
    <w:rsid w:val="00D62BE5"/>
    <w:rsid w:val="00D73672"/>
    <w:rsid w:val="00D750D6"/>
    <w:rsid w:val="00D77AA9"/>
    <w:rsid w:val="00D80C2A"/>
    <w:rsid w:val="00D82EA0"/>
    <w:rsid w:val="00D83376"/>
    <w:rsid w:val="00D87D56"/>
    <w:rsid w:val="00D92229"/>
    <w:rsid w:val="00DA2E8C"/>
    <w:rsid w:val="00DA7859"/>
    <w:rsid w:val="00DB0DA2"/>
    <w:rsid w:val="00DB6735"/>
    <w:rsid w:val="00DD6382"/>
    <w:rsid w:val="00DD655C"/>
    <w:rsid w:val="00DE360E"/>
    <w:rsid w:val="00DE5EBF"/>
    <w:rsid w:val="00DE715A"/>
    <w:rsid w:val="00DF63B5"/>
    <w:rsid w:val="00DF7A31"/>
    <w:rsid w:val="00E26870"/>
    <w:rsid w:val="00E37D8C"/>
    <w:rsid w:val="00E50CF3"/>
    <w:rsid w:val="00E52924"/>
    <w:rsid w:val="00E531B5"/>
    <w:rsid w:val="00E568FC"/>
    <w:rsid w:val="00E56F18"/>
    <w:rsid w:val="00E6247B"/>
    <w:rsid w:val="00E6791E"/>
    <w:rsid w:val="00E7100C"/>
    <w:rsid w:val="00E75F4E"/>
    <w:rsid w:val="00E77DA2"/>
    <w:rsid w:val="00E92918"/>
    <w:rsid w:val="00E94329"/>
    <w:rsid w:val="00E94423"/>
    <w:rsid w:val="00E94C72"/>
    <w:rsid w:val="00E96526"/>
    <w:rsid w:val="00EA169F"/>
    <w:rsid w:val="00EC364A"/>
    <w:rsid w:val="00ED2B2C"/>
    <w:rsid w:val="00ED45A8"/>
    <w:rsid w:val="00ED6157"/>
    <w:rsid w:val="00ED6596"/>
    <w:rsid w:val="00EF43EB"/>
    <w:rsid w:val="00F01A24"/>
    <w:rsid w:val="00F119FE"/>
    <w:rsid w:val="00F12540"/>
    <w:rsid w:val="00F130B1"/>
    <w:rsid w:val="00F24287"/>
    <w:rsid w:val="00F56BBE"/>
    <w:rsid w:val="00F56BC7"/>
    <w:rsid w:val="00F7011B"/>
    <w:rsid w:val="00F729F6"/>
    <w:rsid w:val="00F7576A"/>
    <w:rsid w:val="00FA4550"/>
    <w:rsid w:val="00FB3718"/>
    <w:rsid w:val="00FB4744"/>
    <w:rsid w:val="00FC6DBA"/>
    <w:rsid w:val="00FD22B7"/>
    <w:rsid w:val="00FD2A70"/>
    <w:rsid w:val="00FF6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BA37D2-9F28-405A-B9ED-741B6972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34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4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3296"/>
    <w:rPr>
      <w:sz w:val="18"/>
      <w:szCs w:val="18"/>
    </w:rPr>
  </w:style>
  <w:style w:type="paragraph" w:styleId="a4">
    <w:name w:val="footer"/>
    <w:basedOn w:val="a"/>
    <w:link w:val="Char0"/>
    <w:uiPriority w:val="99"/>
    <w:unhideWhenUsed/>
    <w:rsid w:val="00B43296"/>
    <w:pPr>
      <w:tabs>
        <w:tab w:val="center" w:pos="4153"/>
        <w:tab w:val="right" w:pos="8306"/>
      </w:tabs>
      <w:snapToGrid w:val="0"/>
      <w:jc w:val="left"/>
    </w:pPr>
    <w:rPr>
      <w:sz w:val="18"/>
      <w:szCs w:val="18"/>
    </w:rPr>
  </w:style>
  <w:style w:type="character" w:customStyle="1" w:styleId="Char0">
    <w:name w:val="页脚 Char"/>
    <w:basedOn w:val="a0"/>
    <w:link w:val="a4"/>
    <w:uiPriority w:val="99"/>
    <w:rsid w:val="00B43296"/>
    <w:rPr>
      <w:sz w:val="18"/>
      <w:szCs w:val="18"/>
    </w:rPr>
  </w:style>
  <w:style w:type="character" w:customStyle="1" w:styleId="1Char">
    <w:name w:val="标题 1 Char"/>
    <w:basedOn w:val="a0"/>
    <w:link w:val="1"/>
    <w:uiPriority w:val="9"/>
    <w:rsid w:val="00BB34CD"/>
    <w:rPr>
      <w:b/>
      <w:bCs/>
      <w:kern w:val="44"/>
      <w:sz w:val="44"/>
      <w:szCs w:val="44"/>
    </w:rPr>
  </w:style>
  <w:style w:type="character" w:customStyle="1" w:styleId="2Char">
    <w:name w:val="标题 2 Char"/>
    <w:basedOn w:val="a0"/>
    <w:link w:val="2"/>
    <w:uiPriority w:val="9"/>
    <w:rsid w:val="00BB34CD"/>
    <w:rPr>
      <w:rFonts w:asciiTheme="majorHAnsi" w:eastAsiaTheme="majorEastAsia" w:hAnsiTheme="majorHAnsi" w:cstheme="majorBidi"/>
      <w:b/>
      <w:bCs/>
      <w:sz w:val="32"/>
      <w:szCs w:val="32"/>
    </w:rPr>
  </w:style>
  <w:style w:type="character" w:customStyle="1" w:styleId="fontstyle01">
    <w:name w:val="fontstyle01"/>
    <w:basedOn w:val="a0"/>
    <w:rsid w:val="00B84148"/>
    <w:rPr>
      <w:rFonts w:ascii="宋体" w:eastAsia="宋体" w:hAnsi="宋体" w:hint="eastAsia"/>
      <w:b w:val="0"/>
      <w:bCs w:val="0"/>
      <w:i w:val="0"/>
      <w:iCs w:val="0"/>
      <w:color w:val="000000"/>
      <w:sz w:val="18"/>
      <w:szCs w:val="18"/>
    </w:rPr>
  </w:style>
  <w:style w:type="character" w:customStyle="1" w:styleId="fontstyle21">
    <w:name w:val="fontstyle21"/>
    <w:basedOn w:val="a0"/>
    <w:rsid w:val="00B84148"/>
    <w:rPr>
      <w:rFonts w:ascii="TimesNewRomanPSMT" w:hAnsi="TimesNewRomanPSMT" w:hint="default"/>
      <w:b w:val="0"/>
      <w:bCs w:val="0"/>
      <w:i w:val="0"/>
      <w:iCs w:val="0"/>
      <w:color w:val="000000"/>
      <w:sz w:val="18"/>
      <w:szCs w:val="18"/>
    </w:rPr>
  </w:style>
  <w:style w:type="character" w:styleId="a5">
    <w:name w:val="Placeholder Text"/>
    <w:basedOn w:val="a0"/>
    <w:uiPriority w:val="99"/>
    <w:semiHidden/>
    <w:rsid w:val="002141BD"/>
    <w:rPr>
      <w:color w:val="808080"/>
    </w:rPr>
  </w:style>
  <w:style w:type="table" w:styleId="a6">
    <w:name w:val="Table Grid"/>
    <w:basedOn w:val="a1"/>
    <w:uiPriority w:val="39"/>
    <w:rsid w:val="003C7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ibliography"/>
    <w:basedOn w:val="a"/>
    <w:next w:val="a"/>
    <w:uiPriority w:val="37"/>
    <w:unhideWhenUsed/>
    <w:rsid w:val="00901E99"/>
    <w:pPr>
      <w:tabs>
        <w:tab w:val="left" w:pos="384"/>
      </w:tabs>
      <w:ind w:left="384" w:hanging="384"/>
    </w:pPr>
  </w:style>
  <w:style w:type="paragraph" w:styleId="TOC">
    <w:name w:val="TOC Heading"/>
    <w:basedOn w:val="1"/>
    <w:next w:val="a"/>
    <w:uiPriority w:val="39"/>
    <w:unhideWhenUsed/>
    <w:qFormat/>
    <w:rsid w:val="00144DD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44DD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44DD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44DD6"/>
    <w:pPr>
      <w:widowControl/>
      <w:spacing w:after="100" w:line="259" w:lineRule="auto"/>
      <w:ind w:left="440"/>
      <w:jc w:val="left"/>
    </w:pPr>
    <w:rPr>
      <w:rFonts w:cs="Times New Roman"/>
      <w:kern w:val="0"/>
      <w:sz w:val="22"/>
    </w:rPr>
  </w:style>
  <w:style w:type="character" w:styleId="a8">
    <w:name w:val="Hyperlink"/>
    <w:basedOn w:val="a0"/>
    <w:uiPriority w:val="99"/>
    <w:unhideWhenUsed/>
    <w:rsid w:val="00144DD6"/>
    <w:rPr>
      <w:color w:val="0563C1" w:themeColor="hyperlink"/>
      <w:u w:val="single"/>
    </w:rPr>
  </w:style>
  <w:style w:type="paragraph" w:styleId="a9">
    <w:name w:val="List Paragraph"/>
    <w:basedOn w:val="a"/>
    <w:uiPriority w:val="34"/>
    <w:qFormat/>
    <w:rsid w:val="00357FEE"/>
    <w:pPr>
      <w:ind w:firstLineChars="200" w:firstLine="420"/>
    </w:pPr>
  </w:style>
  <w:style w:type="paragraph" w:styleId="aa">
    <w:name w:val="Normal (Web)"/>
    <w:basedOn w:val="a"/>
    <w:uiPriority w:val="99"/>
    <w:semiHidden/>
    <w:unhideWhenUsed/>
    <w:rsid w:val="004400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90714">
      <w:bodyDiv w:val="1"/>
      <w:marLeft w:val="0"/>
      <w:marRight w:val="0"/>
      <w:marTop w:val="0"/>
      <w:marBottom w:val="0"/>
      <w:divBdr>
        <w:top w:val="none" w:sz="0" w:space="0" w:color="auto"/>
        <w:left w:val="none" w:sz="0" w:space="0" w:color="auto"/>
        <w:bottom w:val="none" w:sz="0" w:space="0" w:color="auto"/>
        <w:right w:val="none" w:sz="0" w:space="0" w:color="auto"/>
      </w:divBdr>
    </w:div>
    <w:div w:id="631402925">
      <w:bodyDiv w:val="1"/>
      <w:marLeft w:val="0"/>
      <w:marRight w:val="0"/>
      <w:marTop w:val="0"/>
      <w:marBottom w:val="0"/>
      <w:divBdr>
        <w:top w:val="none" w:sz="0" w:space="0" w:color="auto"/>
        <w:left w:val="none" w:sz="0" w:space="0" w:color="auto"/>
        <w:bottom w:val="none" w:sz="0" w:space="0" w:color="auto"/>
        <w:right w:val="none" w:sz="0" w:space="0" w:color="auto"/>
      </w:divBdr>
    </w:div>
    <w:div w:id="1332947179">
      <w:bodyDiv w:val="1"/>
      <w:marLeft w:val="0"/>
      <w:marRight w:val="0"/>
      <w:marTop w:val="0"/>
      <w:marBottom w:val="0"/>
      <w:divBdr>
        <w:top w:val="none" w:sz="0" w:space="0" w:color="auto"/>
        <w:left w:val="none" w:sz="0" w:space="0" w:color="auto"/>
        <w:bottom w:val="none" w:sz="0" w:space="0" w:color="auto"/>
        <w:right w:val="none" w:sz="0" w:space="0" w:color="auto"/>
      </w:divBdr>
    </w:div>
    <w:div w:id="13406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87388-CC15-4AB6-B4A5-4E4193208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3326</TotalTime>
  <Pages>11</Pages>
  <Words>5572</Words>
  <Characters>31762</Characters>
  <Application>Microsoft Office Word</Application>
  <DocSecurity>0</DocSecurity>
  <Lines>264</Lines>
  <Paragraphs>74</Paragraphs>
  <ScaleCrop>false</ScaleCrop>
  <Company/>
  <LinksUpToDate>false</LinksUpToDate>
  <CharactersWithSpaces>37260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135</cp:revision>
  <dcterms:created xsi:type="dcterms:W3CDTF">2018-03-02T01:22:00Z</dcterms:created>
  <dcterms:modified xsi:type="dcterms:W3CDTF">2018-03-21T03:52:00Z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id="WUFExnXa"/&gt;&lt;style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value=""/&gt;&lt;pref name="noteType" value="0"/&gt;&lt;/prefs&gt;&lt;/data&gt;</vt:lpwstr>
  </property>
</Properties>
</file>