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79" w:rsidRDefault="001341F9">
      <w:r>
        <w:rPr>
          <w:rFonts w:hint="eastAsia"/>
        </w:rPr>
        <w:t>周颖</w:t>
      </w:r>
    </w:p>
    <w:p w:rsidR="001341F9" w:rsidRDefault="001341F9">
      <w:r>
        <w:rPr>
          <w:noProof/>
        </w:rPr>
        <w:drawing>
          <wp:inline distT="0" distB="0" distL="0" distR="0" wp14:anchorId="701B7915" wp14:editId="384C7336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F9" w:rsidRDefault="001341F9">
      <w:proofErr w:type="gramStart"/>
      <w:r>
        <w:rPr>
          <w:rFonts w:hint="eastAsia"/>
        </w:rPr>
        <w:t>田</w:t>
      </w:r>
      <w:r>
        <w:t>攀博</w:t>
      </w:r>
      <w:proofErr w:type="gramEnd"/>
    </w:p>
    <w:p w:rsidR="001341F9" w:rsidRDefault="001341F9">
      <w:r w:rsidRPr="001341F9">
        <w:rPr>
          <w:noProof/>
        </w:rPr>
        <w:drawing>
          <wp:inline distT="0" distB="0" distL="0" distR="0">
            <wp:extent cx="5274310" cy="2356801"/>
            <wp:effectExtent l="0" t="0" r="2540" b="5715"/>
            <wp:docPr id="2" name="图片 2" descr="D:\Documents\Tencent Files\442049887\FileRecv\MobileFile\Cache_73e9558645c5a20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42049887\FileRecv\MobileFile\Cache_73e9558645c5a200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C1" w:rsidRDefault="000272E4">
      <w:r>
        <w:rPr>
          <w:rFonts w:hint="eastAsia"/>
        </w:rPr>
        <w:t>尹</w:t>
      </w:r>
      <w:r>
        <w:t>奥</w:t>
      </w:r>
    </w:p>
    <w:p w:rsidR="000272E4" w:rsidRDefault="000272E4">
      <w:r w:rsidRPr="000272E4">
        <w:rPr>
          <w:noProof/>
        </w:rPr>
        <w:drawing>
          <wp:inline distT="0" distB="0" distL="0" distR="0">
            <wp:extent cx="5274310" cy="2347156"/>
            <wp:effectExtent l="0" t="0" r="2540" b="0"/>
            <wp:docPr id="3" name="图片 3" descr="D:\Documents\Tencent Files\442049887\FileRecv\MobileFile\Cache_22951f351acaa28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42049887\FileRecv\MobileFile\Cache_22951f351acaa289.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C1" w:rsidRDefault="00FB74C1"/>
    <w:p w:rsidR="00FB74C1" w:rsidRDefault="000469D8">
      <w:r>
        <w:rPr>
          <w:rFonts w:hint="eastAsia"/>
        </w:rPr>
        <w:t>齐常青</w:t>
      </w:r>
    </w:p>
    <w:p w:rsidR="000469D8" w:rsidRPr="000469D8" w:rsidRDefault="000469D8" w:rsidP="00046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9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959465" cy="4490085"/>
            <wp:effectExtent l="0" t="0" r="0" b="5715"/>
            <wp:docPr id="4" name="图片 4" descr="D:\Documents\Tencent Files\442049887\Image\C2C\2(%%2{~IZ`W%F]8[DCM2~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42049887\Image\C2C\2(%%2{~IZ`W%F]8[DCM2~)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946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D8" w:rsidRDefault="000469D8">
      <w:pPr>
        <w:rPr>
          <w:rFonts w:hint="eastAsia"/>
        </w:rPr>
      </w:pPr>
    </w:p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FB74C1" w:rsidRDefault="00FB74C1"/>
    <w:p w:rsidR="00A63E57" w:rsidRDefault="00A63E57"/>
    <w:p w:rsidR="00A63E57" w:rsidRDefault="00A63E57"/>
    <w:p w:rsidR="00A63E57" w:rsidRDefault="00A63E57"/>
    <w:p w:rsidR="00A63E57" w:rsidRDefault="00A63E57"/>
    <w:p w:rsidR="00A63E57" w:rsidRDefault="00A63E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396"/>
        <w:gridCol w:w="1312"/>
        <w:gridCol w:w="1269"/>
        <w:gridCol w:w="1312"/>
        <w:gridCol w:w="1439"/>
        <w:gridCol w:w="1015"/>
      </w:tblGrid>
      <w:tr w:rsidR="00FB74C1" w:rsidTr="00A70705">
        <w:trPr>
          <w:trHeight w:val="261"/>
        </w:trPr>
        <w:tc>
          <w:tcPr>
            <w:tcW w:w="0" w:type="auto"/>
          </w:tcPr>
          <w:p w:rsidR="00FB74C1" w:rsidRDefault="00FB74C1">
            <w:bookmarkStart w:id="0" w:name="_GoBack"/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</w:t>
            </w:r>
            <w:r>
              <w:t>四</w:t>
            </w:r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星期五</w:t>
            </w:r>
          </w:p>
        </w:tc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星期六</w:t>
            </w:r>
          </w:p>
        </w:tc>
      </w:tr>
      <w:tr w:rsidR="00FB74C1" w:rsidTr="00A70705">
        <w:trPr>
          <w:trHeight w:val="897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第一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/>
        </w:tc>
        <w:tc>
          <w:tcPr>
            <w:tcW w:w="0" w:type="auto"/>
          </w:tcPr>
          <w:p w:rsidR="00FB74C1" w:rsidRDefault="00FB74C1"/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英语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/>
        </w:tc>
        <w:tc>
          <w:tcPr>
            <w:tcW w:w="0" w:type="auto"/>
          </w:tcPr>
          <w:p w:rsidR="00FB74C1" w:rsidRDefault="00FB74C1"/>
        </w:tc>
        <w:tc>
          <w:tcPr>
            <w:tcW w:w="0" w:type="auto"/>
          </w:tcPr>
          <w:p w:rsidR="00FB74C1" w:rsidRDefault="000272E4">
            <w:r>
              <w:rPr>
                <w:rFonts w:hint="eastAsia"/>
              </w:rPr>
              <w:t>数值</w:t>
            </w:r>
            <w:r>
              <w:t>分析（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  <w:p w:rsidR="001A71D6" w:rsidRDefault="001A71D6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  <w:r>
              <w:t>之美（</w:t>
            </w:r>
            <w:r>
              <w:rPr>
                <w:rFonts w:hint="eastAsia"/>
              </w:rPr>
              <w:t>齐</w:t>
            </w:r>
            <w:r>
              <w:t>）</w:t>
            </w:r>
          </w:p>
        </w:tc>
      </w:tr>
      <w:tr w:rsidR="00FB74C1" w:rsidTr="00A70705">
        <w:trPr>
          <w:trHeight w:val="1235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第二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矩阵分析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）</w:t>
            </w:r>
          </w:p>
          <w:p w:rsidR="00FB74C1" w:rsidRDefault="00FB74C1">
            <w:r>
              <w:rPr>
                <w:rFonts w:hint="eastAsia"/>
              </w:rPr>
              <w:t>计算理论</w:t>
            </w:r>
            <w:r>
              <w:t>（</w:t>
            </w:r>
            <w:r>
              <w:rPr>
                <w:rFonts w:hint="eastAsia"/>
              </w:rPr>
              <w:t>田</w:t>
            </w:r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模式识别</w:t>
            </w:r>
            <w:r>
              <w:t>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矩阵分析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）</w:t>
            </w:r>
          </w:p>
          <w:p w:rsidR="00FB74C1" w:rsidRDefault="00FB74C1">
            <w:r>
              <w:rPr>
                <w:rFonts w:hint="eastAsia"/>
              </w:rPr>
              <w:t>计算</w:t>
            </w:r>
            <w:r>
              <w:t>理论（</w:t>
            </w:r>
            <w:r>
              <w:rPr>
                <w:rFonts w:hint="eastAsia"/>
              </w:rPr>
              <w:t>田</w:t>
            </w:r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模式识别</w:t>
            </w:r>
            <w:r>
              <w:t>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计算</w:t>
            </w:r>
            <w:r>
              <w:t>理论（</w:t>
            </w:r>
            <w:r>
              <w:rPr>
                <w:rFonts w:hint="eastAsia"/>
              </w:rPr>
              <w:t>田</w:t>
            </w:r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0272E4" w:rsidRDefault="000272E4">
            <w:r>
              <w:rPr>
                <w:rFonts w:hint="eastAsia"/>
              </w:rPr>
              <w:t>数值</w:t>
            </w:r>
            <w:r>
              <w:t>分析（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FB74C1" w:rsidRDefault="00FB74C1"/>
        </w:tc>
      </w:tr>
      <w:tr w:rsidR="00FB74C1" w:rsidTr="00A70705">
        <w:trPr>
          <w:trHeight w:val="1197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第三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应用</w:t>
            </w:r>
            <w:r>
              <w:t>密码学（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组合数学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0272E4" w:rsidRPr="000272E4" w:rsidRDefault="000272E4">
            <w:r>
              <w:rPr>
                <w:rFonts w:hint="eastAsia"/>
              </w:rPr>
              <w:t>数据库</w:t>
            </w:r>
            <w:r>
              <w:t>原理（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应用</w:t>
            </w:r>
            <w:r>
              <w:t>密码学（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FB74C1" w:rsidRDefault="00FB74C1">
            <w:r>
              <w:rPr>
                <w:rFonts w:hint="eastAsia"/>
              </w:rPr>
              <w:t>组合数学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0272E4" w:rsidRPr="000272E4" w:rsidRDefault="000272E4">
            <w:r>
              <w:rPr>
                <w:rFonts w:hint="eastAsia"/>
              </w:rPr>
              <w:t>数据库</w:t>
            </w:r>
            <w:r>
              <w:t>原理（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FB74C1" w:rsidRDefault="000469D8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体系结构（</w:t>
            </w:r>
            <w:r>
              <w:rPr>
                <w:rFonts w:hint="eastAsia"/>
              </w:rPr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/>
        </w:tc>
      </w:tr>
      <w:tr w:rsidR="00FB74C1" w:rsidTr="00A70705">
        <w:trPr>
          <w:trHeight w:val="1833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第四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自然辩证法</w:t>
            </w:r>
            <w:r>
              <w:t>概论（</w:t>
            </w:r>
            <w:r>
              <w:rPr>
                <w:rFonts w:hint="eastAsia"/>
              </w:rPr>
              <w:t>周</w:t>
            </w:r>
            <w:r>
              <w:t>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算法设计与分析</w:t>
            </w:r>
            <w:r>
              <w:t>（</w:t>
            </w:r>
            <w:r>
              <w:rPr>
                <w:rFonts w:hint="eastAsia"/>
              </w:rPr>
              <w:t>周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机器</w:t>
            </w:r>
            <w:r>
              <w:t>学习（</w:t>
            </w:r>
            <w:r>
              <w:rPr>
                <w:rFonts w:hint="eastAsia"/>
              </w:rPr>
              <w:t>周、</w:t>
            </w:r>
            <w:r>
              <w:t>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FB74C1" w:rsidRDefault="00FB74C1" w:rsidP="00E75C22">
            <w:r>
              <w:rPr>
                <w:rFonts w:hint="eastAsia"/>
              </w:rPr>
              <w:t>数据挖掘</w:t>
            </w:r>
            <w:r>
              <w:t>（</w:t>
            </w:r>
            <w:r>
              <w:rPr>
                <w:rFonts w:hint="eastAsia"/>
              </w:rPr>
              <w:t>周、</w:t>
            </w:r>
            <w:r>
              <w:t>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算法设计与分析</w:t>
            </w:r>
            <w:r>
              <w:t>（</w:t>
            </w:r>
            <w:r>
              <w:rPr>
                <w:rFonts w:hint="eastAsia"/>
              </w:rPr>
              <w:t>周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机器</w:t>
            </w:r>
            <w:r>
              <w:t>学习（</w:t>
            </w:r>
            <w:r>
              <w:rPr>
                <w:rFonts w:hint="eastAsia"/>
              </w:rPr>
              <w:t>周、</w:t>
            </w:r>
            <w:r>
              <w:t>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FB74C1" w:rsidRDefault="00FB74C1" w:rsidP="00E75C22">
            <w:r>
              <w:rPr>
                <w:rFonts w:hint="eastAsia"/>
              </w:rPr>
              <w:t>数据挖掘</w:t>
            </w:r>
            <w:r>
              <w:t>（</w:t>
            </w:r>
            <w:r>
              <w:rPr>
                <w:rFonts w:hint="eastAsia"/>
              </w:rPr>
              <w:t>周、</w:t>
            </w:r>
            <w:r>
              <w:t>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/>
        </w:tc>
      </w:tr>
      <w:tr w:rsidR="00FB74C1" w:rsidTr="00A70705">
        <w:trPr>
          <w:trHeight w:val="2095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第五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 w:rsidP="00E75C22"/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自然语言处理</w:t>
            </w:r>
            <w:r>
              <w:t>（</w:t>
            </w:r>
            <w:r>
              <w:rPr>
                <w:rFonts w:hint="eastAsia"/>
              </w:rPr>
              <w:t>周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/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自然语言处理</w:t>
            </w:r>
            <w:r>
              <w:t>（</w:t>
            </w:r>
            <w:r>
              <w:rPr>
                <w:rFonts w:hint="eastAsia"/>
              </w:rPr>
              <w:t>周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  <w:p w:rsidR="00FB74C1" w:rsidRDefault="00FB74C1" w:rsidP="00E75C22">
            <w:r>
              <w:rPr>
                <w:rFonts w:hint="eastAsia"/>
              </w:rPr>
              <w:t>历史文明</w:t>
            </w:r>
            <w:r>
              <w:t>与国际关系（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中国特色社会主义</w:t>
            </w:r>
            <w:r>
              <w:t>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、齐、田、周）</w:t>
            </w:r>
          </w:p>
        </w:tc>
        <w:tc>
          <w:tcPr>
            <w:tcW w:w="0" w:type="auto"/>
          </w:tcPr>
          <w:p w:rsidR="00FB74C1" w:rsidRDefault="00FB74C1" w:rsidP="00E75C22"/>
        </w:tc>
      </w:tr>
      <w:tr w:rsidR="00FB74C1" w:rsidTr="00A70705">
        <w:trPr>
          <w:trHeight w:val="1197"/>
        </w:trPr>
        <w:tc>
          <w:tcPr>
            <w:tcW w:w="0" w:type="auto"/>
          </w:tcPr>
          <w:p w:rsidR="00FB74C1" w:rsidRDefault="00FB74C1" w:rsidP="00F60C42">
            <w:pPr>
              <w:jc w:val="center"/>
              <w:textAlignment w:val="center"/>
            </w:pPr>
            <w:r>
              <w:rPr>
                <w:rFonts w:hint="eastAsia"/>
              </w:rPr>
              <w:t>第六</w:t>
            </w:r>
            <w:r>
              <w:t>大节</w:t>
            </w:r>
          </w:p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数据</w:t>
            </w:r>
            <w:r>
              <w:t>挖掘（</w:t>
            </w:r>
            <w:r>
              <w:rPr>
                <w:rFonts w:hint="eastAsia"/>
              </w:rPr>
              <w:t>周、田</w:t>
            </w:r>
            <w:r w:rsidR="000272E4">
              <w:rPr>
                <w:rFonts w:hint="eastAsia"/>
              </w:rPr>
              <w:t>、</w:t>
            </w:r>
            <w:proofErr w:type="gramStart"/>
            <w:r w:rsidR="000272E4">
              <w:t>尹</w:t>
            </w:r>
            <w:proofErr w:type="gramEnd"/>
            <w:r w:rsidR="000469D8">
              <w:rPr>
                <w:rFonts w:hint="eastAsia"/>
              </w:rPr>
              <w:t>、</w:t>
            </w:r>
            <w:r w:rsidR="000469D8">
              <w:t>齐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/>
        </w:tc>
        <w:tc>
          <w:tcPr>
            <w:tcW w:w="0" w:type="auto"/>
          </w:tcPr>
          <w:p w:rsidR="00FB74C1" w:rsidRDefault="00FB74C1" w:rsidP="00E75C22"/>
        </w:tc>
        <w:tc>
          <w:tcPr>
            <w:tcW w:w="0" w:type="auto"/>
          </w:tcPr>
          <w:p w:rsidR="00FB74C1" w:rsidRDefault="00FB74C1" w:rsidP="00E75C22">
            <w:r>
              <w:rPr>
                <w:rFonts w:hint="eastAsia"/>
              </w:rPr>
              <w:t>历史文明</w:t>
            </w:r>
            <w:r>
              <w:t>与国际关系（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FB74C1" w:rsidRDefault="00FB74C1" w:rsidP="00E75C22"/>
        </w:tc>
        <w:tc>
          <w:tcPr>
            <w:tcW w:w="0" w:type="auto"/>
          </w:tcPr>
          <w:p w:rsidR="00FB74C1" w:rsidRDefault="00FB74C1" w:rsidP="00E75C22"/>
        </w:tc>
      </w:tr>
      <w:tr w:rsidR="00F60C42" w:rsidTr="00A70705">
        <w:trPr>
          <w:trHeight w:val="1445"/>
        </w:trPr>
        <w:tc>
          <w:tcPr>
            <w:tcW w:w="0" w:type="auto"/>
            <w:gridSpan w:val="3"/>
          </w:tcPr>
          <w:p w:rsidR="00F60C42" w:rsidRDefault="00F60C42" w:rsidP="00F60C42">
            <w:r>
              <w:rPr>
                <w:rFonts w:hint="eastAsia"/>
              </w:rPr>
              <w:t>矩阵分析：</w:t>
            </w:r>
            <w:r>
              <w:rPr>
                <w:rFonts w:hint="eastAsia"/>
              </w:rPr>
              <w:t>2-10</w:t>
            </w:r>
          </w:p>
          <w:p w:rsidR="00F60C42" w:rsidRDefault="00F60C42" w:rsidP="00F60C42">
            <w:r>
              <w:rPr>
                <w:rFonts w:hint="eastAsia"/>
              </w:rPr>
              <w:t>应用</w:t>
            </w:r>
            <w:r>
              <w:t>密码学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1-9</w:t>
            </w:r>
          </w:p>
          <w:p w:rsidR="00F60C42" w:rsidRDefault="00F60C42" w:rsidP="00F60C42">
            <w:r>
              <w:rPr>
                <w:rFonts w:hint="eastAsia"/>
              </w:rPr>
              <w:t>自然辩证法概论</w:t>
            </w:r>
            <w:r>
              <w:t>：</w:t>
            </w:r>
            <w:r>
              <w:rPr>
                <w:rFonts w:hint="eastAsia"/>
              </w:rPr>
              <w:t>1-9</w:t>
            </w:r>
          </w:p>
          <w:p w:rsidR="00F60C42" w:rsidRDefault="00F60C42" w:rsidP="00F60C42">
            <w:r>
              <w:rPr>
                <w:rFonts w:hint="eastAsia"/>
              </w:rPr>
              <w:t>数据挖掘</w:t>
            </w:r>
            <w:r>
              <w:t>：</w:t>
            </w:r>
            <w:r>
              <w:rPr>
                <w:rFonts w:hint="eastAsia"/>
              </w:rPr>
              <w:t>1-7</w:t>
            </w:r>
          </w:p>
          <w:p w:rsidR="00F60C42" w:rsidRDefault="00F60C42" w:rsidP="00F60C42">
            <w:r>
              <w:rPr>
                <w:rFonts w:hint="eastAsia"/>
              </w:rPr>
              <w:t>自然</w:t>
            </w:r>
            <w:r>
              <w:t>语言处理：</w:t>
            </w:r>
            <w:r>
              <w:rPr>
                <w:rFonts w:hint="eastAsia"/>
              </w:rPr>
              <w:t>1-11</w:t>
            </w:r>
          </w:p>
          <w:p w:rsidR="00F60C42" w:rsidRDefault="00F60C42" w:rsidP="00F60C42">
            <w:r>
              <w:rPr>
                <w:rFonts w:hint="eastAsia"/>
              </w:rPr>
              <w:t>历史文明</w:t>
            </w:r>
            <w:r>
              <w:t>与国际关系：</w:t>
            </w:r>
            <w:r>
              <w:rPr>
                <w:rFonts w:hint="eastAsia"/>
              </w:rPr>
              <w:t>9-12</w:t>
            </w:r>
          </w:p>
          <w:p w:rsidR="00F60C42" w:rsidRDefault="00F60C42" w:rsidP="00F60C42">
            <w:r>
              <w:rPr>
                <w:rFonts w:hint="eastAsia"/>
              </w:rPr>
              <w:t>数值分析：</w:t>
            </w:r>
            <w:r>
              <w:rPr>
                <w:rFonts w:hint="eastAsia"/>
              </w:rPr>
              <w:t>3-13</w:t>
            </w:r>
          </w:p>
          <w:p w:rsidR="00F60C42" w:rsidRDefault="00F60C42" w:rsidP="00F60C42">
            <w:r>
              <w:rPr>
                <w:rFonts w:hint="eastAsia"/>
              </w:rPr>
              <w:t>数学</w:t>
            </w:r>
            <w:r>
              <w:t>之美：</w:t>
            </w:r>
            <w:r>
              <w:rPr>
                <w:rFonts w:hint="eastAsia"/>
              </w:rPr>
              <w:t>12</w:t>
            </w:r>
          </w:p>
          <w:p w:rsidR="00F60C42" w:rsidRPr="00F60C42" w:rsidRDefault="00F60C42" w:rsidP="00F60C42">
            <w:r>
              <w:rPr>
                <w:rFonts w:hint="eastAsia"/>
              </w:rPr>
              <w:t>数据库</w:t>
            </w:r>
            <w:r>
              <w:t>系统原理：</w:t>
            </w:r>
            <w:r>
              <w:rPr>
                <w:rFonts w:hint="eastAsia"/>
              </w:rPr>
              <w:t>1-10</w:t>
            </w:r>
          </w:p>
        </w:tc>
        <w:tc>
          <w:tcPr>
            <w:tcW w:w="0" w:type="auto"/>
            <w:gridSpan w:val="4"/>
          </w:tcPr>
          <w:p w:rsidR="00F60C42" w:rsidRDefault="00F60C42" w:rsidP="00F60C42">
            <w:r>
              <w:rPr>
                <w:rFonts w:hint="eastAsia"/>
              </w:rPr>
              <w:t>英语</w:t>
            </w:r>
            <w:r>
              <w:t>：</w:t>
            </w:r>
            <w:r>
              <w:rPr>
                <w:rFonts w:hint="eastAsia"/>
              </w:rPr>
              <w:t>10-17</w:t>
            </w:r>
          </w:p>
          <w:p w:rsidR="00F60C42" w:rsidRDefault="00F60C42" w:rsidP="00F60C42">
            <w:r>
              <w:rPr>
                <w:rFonts w:hint="eastAsia"/>
              </w:rPr>
              <w:t>机器学习</w:t>
            </w:r>
            <w:r>
              <w:t>：</w:t>
            </w:r>
            <w:r>
              <w:rPr>
                <w:rFonts w:hint="eastAsia"/>
              </w:rPr>
              <w:t>10-18</w:t>
            </w:r>
          </w:p>
          <w:p w:rsidR="00F60C42" w:rsidRDefault="00F60C42" w:rsidP="00F60C42">
            <w:r>
              <w:rPr>
                <w:rFonts w:hint="eastAsia"/>
              </w:rPr>
              <w:t>中国特色</w:t>
            </w:r>
            <w:r>
              <w:t>社会主义：</w:t>
            </w:r>
            <w:r>
              <w:rPr>
                <w:rFonts w:hint="eastAsia"/>
              </w:rPr>
              <w:t>1-17</w:t>
            </w:r>
          </w:p>
          <w:p w:rsidR="00F60C42" w:rsidRDefault="00F60C42" w:rsidP="00F60C42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体系结构：</w:t>
            </w:r>
            <w:r>
              <w:rPr>
                <w:rFonts w:hint="eastAsia"/>
              </w:rPr>
              <w:t>1-18</w:t>
            </w:r>
          </w:p>
          <w:p w:rsidR="00F60C42" w:rsidRDefault="00F60C42" w:rsidP="00F60C42">
            <w:r>
              <w:rPr>
                <w:rFonts w:hint="eastAsia"/>
              </w:rPr>
              <w:t>计算理论</w:t>
            </w:r>
            <w:r>
              <w:t>：</w:t>
            </w:r>
            <w:r>
              <w:rPr>
                <w:rFonts w:hint="eastAsia"/>
              </w:rPr>
              <w:t>11-18</w:t>
            </w:r>
          </w:p>
          <w:p w:rsidR="00F60C42" w:rsidRDefault="00F60C42" w:rsidP="00F60C42">
            <w:r>
              <w:rPr>
                <w:rFonts w:hint="eastAsia"/>
              </w:rPr>
              <w:t>模式识别</w:t>
            </w:r>
            <w:r>
              <w:t>：</w:t>
            </w:r>
            <w:r>
              <w:rPr>
                <w:rFonts w:hint="eastAsia"/>
              </w:rPr>
              <w:t>11-18</w:t>
            </w:r>
          </w:p>
          <w:p w:rsidR="00F60C42" w:rsidRDefault="00F60C42" w:rsidP="00F60C42">
            <w:r>
              <w:rPr>
                <w:rFonts w:hint="eastAsia"/>
              </w:rPr>
              <w:t>组合数学</w:t>
            </w:r>
            <w:r>
              <w:t>：</w:t>
            </w:r>
            <w:r>
              <w:rPr>
                <w:rFonts w:hint="eastAsia"/>
              </w:rPr>
              <w:t>10-18</w:t>
            </w:r>
          </w:p>
          <w:p w:rsidR="00F60C42" w:rsidRDefault="00F60C42" w:rsidP="00F60C42">
            <w:r>
              <w:rPr>
                <w:rFonts w:hint="eastAsia"/>
              </w:rPr>
              <w:t>算法设计</w:t>
            </w:r>
            <w:r>
              <w:t>与分析：</w:t>
            </w:r>
            <w:r>
              <w:rPr>
                <w:rFonts w:hint="eastAsia"/>
              </w:rPr>
              <w:t>10-18</w:t>
            </w:r>
          </w:p>
          <w:p w:rsidR="00F60C42" w:rsidRPr="00F60C42" w:rsidRDefault="00F60C42" w:rsidP="00F60C42"/>
        </w:tc>
      </w:tr>
      <w:bookmarkEnd w:id="0"/>
    </w:tbl>
    <w:p w:rsidR="001341F9" w:rsidRDefault="001341F9"/>
    <w:p w:rsidR="00F76102" w:rsidRDefault="00F76102"/>
    <w:p w:rsidR="009963BE" w:rsidRDefault="009963BE">
      <w:pPr>
        <w:rPr>
          <w:rFonts w:hint="eastAsia"/>
        </w:rPr>
      </w:pPr>
    </w:p>
    <w:tbl>
      <w:tblPr>
        <w:tblW w:w="5000" w:type="pct"/>
        <w:tblCellSpacing w:w="7" w:type="dxa"/>
        <w:shd w:val="clear" w:color="auto" w:fill="238BD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031"/>
        <w:gridCol w:w="204"/>
        <w:gridCol w:w="448"/>
        <w:gridCol w:w="316"/>
        <w:gridCol w:w="109"/>
        <w:gridCol w:w="1093"/>
        <w:gridCol w:w="1190"/>
        <w:gridCol w:w="109"/>
        <w:gridCol w:w="492"/>
        <w:gridCol w:w="580"/>
        <w:gridCol w:w="305"/>
        <w:gridCol w:w="473"/>
        <w:gridCol w:w="27"/>
      </w:tblGrid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lastRenderedPageBreak/>
              <w:t xml:space="preserve">S8101015Q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8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数据挖掘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选修课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proofErr w:type="gram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叶允明</w:t>
            </w:r>
            <w:proofErr w:type="gram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11~12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1,3-4,6-7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S8101034Q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9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应用密码学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选修课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蒋琳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5~6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5~6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S8700002Q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0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自然</w:t>
              </w:r>
              <w:proofErr w:type="gramStart"/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辨证法</w:t>
              </w:r>
              <w:proofErr w:type="gramEnd"/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概论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易永胜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报告厅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S8700001Q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1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中国特色社会主义理论与实践研究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proofErr w:type="gram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包毅</w:t>
            </w:r>
            <w:proofErr w:type="gram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1-4,6-17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9~10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报告厅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S8700099Q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2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西欧移民与多元文化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M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M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。</w:t>
            </w:r>
            <w:proofErr w:type="spell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Bayrak</w:t>
            </w:r>
            <w:proofErr w:type="spell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1~2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S8101006Q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3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算法设计与分析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何震宇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S8101010Q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4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机器学习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proofErr w:type="gram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丁宇新</w:t>
            </w:r>
            <w:proofErr w:type="gram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7~8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S8101011Q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5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自然语言处理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徐睿峰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1-4,6-8,10-11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9~10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1,3-4,6-8,10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9~10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S8101001Q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6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组合数学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01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黄荷姣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5~6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5~6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S8700004Q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9963BE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7" w:tgtFrame="_blank" w:history="1">
              <w:r w:rsidR="006A3683" w:rsidRPr="006A3683">
                <w:rPr>
                  <w:rFonts w:ascii="Arial" w:eastAsia="宋体" w:hAnsi="Arial" w:cs="Arial"/>
                  <w:color w:val="000000"/>
                  <w:kern w:val="0"/>
                  <w:sz w:val="17"/>
                  <w:szCs w:val="17"/>
                  <w:u w:val="single"/>
                </w:rPr>
                <w:t>矩阵分析</w:t>
              </w:r>
            </w:hyperlink>
            <w:r w:rsidR="006A3683"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02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学位课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考试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宋林亮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*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2-4,6-10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3~4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2-4,6-9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3~4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CellSpacing w:w="7" w:type="dxa"/>
        </w:trPr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1~2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</w:t>
            </w:r>
          </w:p>
        </w:tc>
        <w:tc>
          <w:tcPr>
            <w:tcW w:w="0" w:type="auto"/>
            <w:shd w:val="clear" w:color="auto" w:fill="FFFBDD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A3683" w:rsidRDefault="006A3683"/>
    <w:tbl>
      <w:tblPr>
        <w:tblW w:w="5000" w:type="pct"/>
        <w:tblCellSpacing w:w="7" w:type="dxa"/>
        <w:shd w:val="clear" w:color="auto" w:fill="238BD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910"/>
        <w:gridCol w:w="1074"/>
        <w:gridCol w:w="1075"/>
        <w:gridCol w:w="1075"/>
        <w:gridCol w:w="1075"/>
        <w:gridCol w:w="1075"/>
        <w:gridCol w:w="1075"/>
        <w:gridCol w:w="683"/>
      </w:tblGrid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gridSpan w:val="2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 xml:space="preserve"> 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星期一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星期二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星期三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星期四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星期五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星期六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650" w:type="pct"/>
            <w:shd w:val="clear" w:color="auto" w:fill="D7E7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3683" w:rsidRPr="006A3683" w:rsidRDefault="006A3683" w:rsidP="006A36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星期七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150" w:type="pct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上午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(0840-0925)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西欧移民与多元文化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406)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(0930-1015)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西欧移民与多元文化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406)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(1030-1115)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:2-4,6-10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:2-4,6-9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(1120-1205)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:2-4,6-10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矩阵分析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:2-4,6-9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gridSpan w:val="9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午饭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150" w:type="pct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下午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(1330-1415)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应用密码学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组合数学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应用密码学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组合数学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(1420-1505)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应用密码学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组合数学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应用密码学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405)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组合数学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(1520-1605)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</w:t>
            </w:r>
            <w:proofErr w:type="gram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辨证法</w:t>
            </w:r>
            <w:proofErr w:type="gram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概论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楼报告厅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算法设计与分析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机器学习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br/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算法设计与分析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机器学习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br/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:1,3-4,6-7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(1610-1655)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</w:t>
            </w:r>
            <w:proofErr w:type="gramStart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辨证法</w:t>
            </w:r>
            <w:proofErr w:type="gramEnd"/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概论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楼报告厅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算法设计与分析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机器学习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:10-17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br/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算法设计与分析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机器学习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:11-18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br/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304)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:1,3-4,6-7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gridSpan w:val="9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>晚饭</w:t>
            </w:r>
            <w:r w:rsidRPr="006A3683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150" w:type="pct"/>
            <w:vMerge w:val="restar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晚上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(1830-1915)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自然语言处理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:1-4,6-8,10-11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自然语言处理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:1,3-4,6-8,10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中国特色社会主义理论与实践研究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楼报告厅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:1-4,6-17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(1920-2005)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自然语言处理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:1-4,6-8,10-11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自然语言处理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302)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:1,3-4,6-8,10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中国特色社会主义理论与实践研究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_02(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F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楼报告厅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:1-4,6-17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(2020-2105)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311)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3683" w:rsidRPr="006A3683">
        <w:trPr>
          <w:trHeight w:val="300"/>
          <w:tblHeader/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第节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 xml:space="preserve">(2110-2155)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数据挖掘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_01(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深圳校区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楼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311)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周次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:1-4,6-7</w:t>
            </w:r>
            <w:r w:rsidRPr="006A3683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周上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683" w:rsidRPr="006A3683" w:rsidRDefault="006A3683" w:rsidP="006A36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A3683" w:rsidRPr="006A3683" w:rsidRDefault="006A3683"/>
    <w:sectPr w:rsidR="006A3683" w:rsidRPr="006A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9"/>
    <w:rsid w:val="000272E4"/>
    <w:rsid w:val="000469D8"/>
    <w:rsid w:val="001341F9"/>
    <w:rsid w:val="001A71D6"/>
    <w:rsid w:val="00497325"/>
    <w:rsid w:val="004D28F1"/>
    <w:rsid w:val="004D442D"/>
    <w:rsid w:val="00573E2D"/>
    <w:rsid w:val="006A3683"/>
    <w:rsid w:val="009963BE"/>
    <w:rsid w:val="00A63E57"/>
    <w:rsid w:val="00A70705"/>
    <w:rsid w:val="00BA68BA"/>
    <w:rsid w:val="00E75C22"/>
    <w:rsid w:val="00F60C42"/>
    <w:rsid w:val="00F76102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84D63-663B-415E-99AD-C636DFE5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A3683"/>
    <w:rPr>
      <w:b/>
      <w:bCs/>
    </w:rPr>
  </w:style>
  <w:style w:type="paragraph" w:customStyle="1" w:styleId="style4">
    <w:name w:val="style4"/>
    <w:basedOn w:val="a"/>
    <w:rsid w:val="006A3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2">
    <w:name w:val="td2"/>
    <w:basedOn w:val="a"/>
    <w:rsid w:val="006A3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9.223.252.65:9998/kccx.xskb.do?m=initJsList&amp;kch=S8101015Q&amp;kxh=01" TargetMode="External"/><Relationship Id="rId13" Type="http://schemas.openxmlformats.org/officeDocument/2006/relationships/hyperlink" Target="http://219.223.252.65:9998/kccx.xskb.do?m=initJsList&amp;kch=S8101006Q&amp;kxh=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219.223.252.65:9998/kccx.xskb.do?m=initJsList&amp;kch=S8700099Q&amp;kxh=02" TargetMode="External"/><Relationship Id="rId17" Type="http://schemas.openxmlformats.org/officeDocument/2006/relationships/hyperlink" Target="http://219.223.252.65:9998/kccx.xskb.do?m=initJsList&amp;kch=S8700004Q&amp;kxh=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219.223.252.65:9998/kccx.xskb.do?m=initJsList&amp;kch=S8101001Q&amp;kxh=0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219.223.252.65:9998/kccx.xskb.do?m=initJsList&amp;kch=S8700001Q&amp;kxh=02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219.223.252.65:9998/kccx.xskb.do?m=initJsList&amp;kch=S8101011Q&amp;kxh=01" TargetMode="External"/><Relationship Id="rId10" Type="http://schemas.openxmlformats.org/officeDocument/2006/relationships/hyperlink" Target="http://219.223.252.65:9998/kccx.xskb.do?m=initJsList&amp;kch=S8700002Q&amp;kxh=02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219.223.252.65:9998/kccx.xskb.do?m=initJsList&amp;kch=S8101034Q&amp;kxh=01" TargetMode="External"/><Relationship Id="rId14" Type="http://schemas.openxmlformats.org/officeDocument/2006/relationships/hyperlink" Target="http://219.223.252.65:9998/kccx.xskb.do?m=initJsList&amp;kch=S8101010Q&amp;kxh=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631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2016-09-09T13:32:00Z</dcterms:created>
  <dcterms:modified xsi:type="dcterms:W3CDTF">2016-09-10T05:41:00Z</dcterms:modified>
</cp:coreProperties>
</file>