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21" w:rsidRDefault="00DD4C6E">
      <w:r>
        <w:t>关于样本选择的方法</w:t>
      </w:r>
    </w:p>
    <w:p w:rsidR="00DD4C6E" w:rsidRDefault="00DD4C6E" w:rsidP="00DD4C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基于最近邻的方法</w:t>
      </w:r>
    </w:p>
    <w:p w:rsidR="00DD4C6E" w:rsidRDefault="00DD4C6E" w:rsidP="00DD4C6E">
      <w:pPr>
        <w:pStyle w:val="a3"/>
        <w:numPr>
          <w:ilvl w:val="0"/>
          <w:numId w:val="1"/>
        </w:numPr>
        <w:ind w:firstLineChars="0"/>
      </w:pPr>
      <w:r>
        <w:t>基于密度的方法</w:t>
      </w:r>
    </w:p>
    <w:p w:rsidR="00DD4C6E" w:rsidRDefault="00DD4C6E" w:rsidP="00DD4C6E">
      <w:pPr>
        <w:pStyle w:val="a3"/>
        <w:numPr>
          <w:ilvl w:val="0"/>
          <w:numId w:val="1"/>
        </w:numPr>
        <w:ind w:firstLineChars="0"/>
      </w:pPr>
      <w:r>
        <w:t>基于随机采样的方法</w:t>
      </w:r>
    </w:p>
    <w:p w:rsidR="00DD4C6E" w:rsidRDefault="00DD4C6E" w:rsidP="00DD4C6E">
      <w:r>
        <w:t>随机采样是指从原始训练集中选出某个子集</w:t>
      </w:r>
      <w:r>
        <w:rPr>
          <w:rFonts w:hint="eastAsia"/>
        </w:rPr>
        <w:t>，</w:t>
      </w:r>
      <w:r>
        <w:t>不断交换子集和剩余集合中的样本</w:t>
      </w:r>
      <w:r>
        <w:rPr>
          <w:rFonts w:hint="eastAsia"/>
        </w:rPr>
        <w:t>，</w:t>
      </w:r>
      <w:r>
        <w:t>即在这个条件下得到局部最优解</w:t>
      </w:r>
      <w:r>
        <w:rPr>
          <w:rFonts w:hint="eastAsia"/>
        </w:rPr>
        <w:t>。</w:t>
      </w:r>
    </w:p>
    <w:p w:rsidR="00486A28" w:rsidRDefault="00486A28" w:rsidP="00DD4C6E">
      <w:r>
        <w:t>基于覆盖程度的相关性计算</w:t>
      </w:r>
    </w:p>
    <w:p w:rsidR="00486A28" w:rsidRDefault="00486A28" w:rsidP="00486A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数据集的特征覆盖程度计算</w:t>
      </w:r>
    </w:p>
    <w:p w:rsidR="00486A28" w:rsidRDefault="00917EFD" w:rsidP="00486A28">
      <w:r>
        <w:t>对于数据集的每个特征</w:t>
      </w:r>
      <w:r>
        <w:rPr>
          <w:rFonts w:hint="eastAsia"/>
        </w:rPr>
        <w:t>：</w:t>
      </w:r>
    </w:p>
    <w:p w:rsidR="00917EFD" w:rsidRDefault="00917EFD" w:rsidP="00486A28">
      <w:r>
        <w:tab/>
      </w:r>
      <w:r>
        <w:t>计算其与类标的相关程度</w:t>
      </w:r>
      <w:r>
        <w:t>weight</w:t>
      </w:r>
    </w:p>
    <w:p w:rsidR="00917EFD" w:rsidRDefault="00917EFD" w:rsidP="00486A28">
      <w:r>
        <w:tab/>
      </w:r>
      <w:r>
        <w:t>计算正类样本和负类样本的交叉区间</w:t>
      </w:r>
      <w:r>
        <w:rPr>
          <w:rFonts w:hint="eastAsia"/>
        </w:rPr>
        <w:t>，</w:t>
      </w:r>
      <w:r>
        <w:t>并计算其在总区间长度中的比例</w:t>
      </w:r>
    </w:p>
    <w:p w:rsidR="00856AE1" w:rsidRDefault="00856AE1" w:rsidP="00486A28">
      <w:r>
        <w:tab/>
      </w:r>
      <w:r>
        <w:t>保存该加权比例值</w:t>
      </w:r>
    </w:p>
    <w:p w:rsidR="00917EFD" w:rsidRDefault="00917EFD" w:rsidP="00486A28">
      <w:r>
        <w:t>计算该数据集的加权平均值</w:t>
      </w:r>
    </w:p>
    <w:p w:rsidR="00486A28" w:rsidRDefault="00856AE1" w:rsidP="00486A28">
      <w:r>
        <w:rPr>
          <w:rFonts w:hint="eastAsia"/>
        </w:rPr>
        <w:t>该方法的优势：</w:t>
      </w:r>
    </w:p>
    <w:p w:rsidR="00856AE1" w:rsidRDefault="003D1A06" w:rsidP="00486A28">
      <w:r>
        <w:rPr>
          <w:rFonts w:hint="eastAsia"/>
        </w:rPr>
        <w:t>直接根据数据集计算该指标</w:t>
      </w:r>
    </w:p>
    <w:p w:rsidR="003D1A06" w:rsidRDefault="003D1A06" w:rsidP="00486A28">
      <w:r>
        <w:t>缺点</w:t>
      </w:r>
      <w:r>
        <w:rPr>
          <w:rFonts w:hint="eastAsia"/>
        </w:rPr>
        <w:t>：</w:t>
      </w:r>
    </w:p>
    <w:p w:rsidR="003D1A06" w:rsidRPr="003D1A06" w:rsidRDefault="003D1A06" w:rsidP="00486A28">
      <w:r>
        <w:t>单个样本无法计算该指标</w:t>
      </w:r>
    </w:p>
    <w:p w:rsidR="00486A28" w:rsidRDefault="00486A28" w:rsidP="00486A28">
      <w:pPr>
        <w:pStyle w:val="a3"/>
        <w:numPr>
          <w:ilvl w:val="0"/>
          <w:numId w:val="2"/>
        </w:numPr>
        <w:ind w:firstLineChars="0"/>
      </w:pPr>
      <w:r>
        <w:t>样本的特征覆盖程度计算</w:t>
      </w:r>
    </w:p>
    <w:p w:rsidR="003D1A06" w:rsidRDefault="003D1A06" w:rsidP="003D1A06">
      <w:r>
        <w:t>针对以上方案进行改进</w:t>
      </w:r>
    </w:p>
    <w:p w:rsidR="003D1A06" w:rsidRDefault="003D1A06" w:rsidP="003D1A06">
      <w:r>
        <w:t>对于数据集中的每个特征</w:t>
      </w:r>
      <w:r>
        <w:rPr>
          <w:rFonts w:hint="eastAsia"/>
        </w:rPr>
        <w:t>：</w:t>
      </w:r>
    </w:p>
    <w:p w:rsidR="006F7AA2" w:rsidRDefault="003D1A06" w:rsidP="003D1A06">
      <w:r>
        <w:tab/>
      </w:r>
      <w:r>
        <w:t>计算该特征与类标的相关程度</w:t>
      </w:r>
      <w:r w:rsidR="006F7AA2">
        <w:t>weight</w:t>
      </w:r>
    </w:p>
    <w:p w:rsidR="006F7AA2" w:rsidRDefault="006F7AA2" w:rsidP="003D1A06">
      <w:r>
        <w:tab/>
      </w:r>
      <w:r>
        <w:t>保存该特征的交叉区间</w:t>
      </w:r>
    </w:p>
    <w:p w:rsidR="006F7AA2" w:rsidRDefault="006F7AA2" w:rsidP="003D1A06">
      <w:r>
        <w:t>对于数据集中的每个样本</w:t>
      </w:r>
      <w:r>
        <w:rPr>
          <w:rFonts w:hint="eastAsia"/>
        </w:rPr>
        <w:t>：</w:t>
      </w:r>
    </w:p>
    <w:p w:rsidR="006F7AA2" w:rsidRDefault="006F7AA2" w:rsidP="003D1A06">
      <w:r>
        <w:tab/>
      </w:r>
      <w:r>
        <w:t>对于每维特征</w:t>
      </w:r>
      <w:r>
        <w:rPr>
          <w:rFonts w:hint="eastAsia"/>
        </w:rPr>
        <w:t>：</w:t>
      </w:r>
    </w:p>
    <w:p w:rsidR="006F7AA2" w:rsidRDefault="006F7AA2" w:rsidP="003D1A06">
      <w:r>
        <w:tab/>
      </w:r>
      <w:r>
        <w:tab/>
      </w:r>
      <w:r>
        <w:t>如果该特征落入这个维度的交叉区间中</w:t>
      </w:r>
      <w:r>
        <w:rPr>
          <w:rFonts w:hint="eastAsia"/>
        </w:rPr>
        <w:t>，</w:t>
      </w:r>
      <w:r>
        <w:t>记为</w:t>
      </w:r>
      <w:r>
        <w:rPr>
          <w:rFonts w:hint="eastAsia"/>
        </w:rPr>
        <w:t>1</w:t>
      </w:r>
      <w:r>
        <w:rPr>
          <w:rFonts w:hint="eastAsia"/>
        </w:rPr>
        <w:t>，否则记为</w:t>
      </w:r>
      <w:r>
        <w:rPr>
          <w:rFonts w:hint="eastAsia"/>
        </w:rPr>
        <w:t>0</w:t>
      </w:r>
    </w:p>
    <w:p w:rsidR="006F7AA2" w:rsidRDefault="006F7AA2" w:rsidP="003D1A06">
      <w:r>
        <w:tab/>
      </w:r>
      <w:r>
        <w:t>计算其加权平均值</w:t>
      </w:r>
    </w:p>
    <w:p w:rsidR="006F7AA2" w:rsidRDefault="006F7AA2" w:rsidP="003D1A06">
      <w:r>
        <w:rPr>
          <w:rFonts w:hint="eastAsia"/>
        </w:rPr>
        <w:t>返回平均值</w:t>
      </w:r>
    </w:p>
    <w:p w:rsidR="00803D3B" w:rsidRPr="00865B2F" w:rsidRDefault="00803D3B" w:rsidP="003D1A06">
      <w:r>
        <w:t>结果</w:t>
      </w:r>
      <w:r>
        <w:rPr>
          <w:rFonts w:hint="eastAsia"/>
        </w:rPr>
        <w:t>：</w:t>
      </w:r>
      <w:r w:rsidR="00865B2F">
        <w:rPr>
          <w:rFonts w:hint="eastAsia"/>
        </w:rPr>
        <w:t>从结果中可以看到，由于两种</w:t>
      </w:r>
      <w:r w:rsidR="00865B2F">
        <w:rPr>
          <w:rFonts w:hint="eastAsia"/>
        </w:rPr>
        <w:t>overlapping</w:t>
      </w:r>
      <w:r w:rsidR="00865B2F">
        <w:rPr>
          <w:rFonts w:hint="eastAsia"/>
        </w:rPr>
        <w:t>的计算方式并没有较大差别，因而在相关性上并没有明显优劣，因为第二种方式中，可以计算每个样本的</w:t>
      </w:r>
      <w:r w:rsidR="00865B2F">
        <w:rPr>
          <w:rFonts w:hint="eastAsia"/>
        </w:rPr>
        <w:t>overlapping</w:t>
      </w:r>
      <w:r w:rsidR="00865B2F">
        <w:rPr>
          <w:rFonts w:hint="eastAsia"/>
        </w:rPr>
        <w:t>指标，因此采用第二种计算结果。</w:t>
      </w:r>
    </w:p>
    <w:p w:rsidR="00803D3B" w:rsidRDefault="00803D3B" w:rsidP="003D1A06">
      <w:r>
        <w:rPr>
          <w:noProof/>
        </w:rPr>
        <w:drawing>
          <wp:inline distT="0" distB="0" distL="0" distR="0" wp14:anchorId="2637CB39" wp14:editId="18B6A7F4">
            <wp:extent cx="5274310" cy="1774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58" w:rsidRDefault="000C4758" w:rsidP="003D1A06"/>
    <w:p w:rsidR="00FC04B0" w:rsidRDefault="00FC04B0" w:rsidP="003D1A06">
      <w:r>
        <w:t>有个问题</w:t>
      </w:r>
      <w:r>
        <w:rPr>
          <w:rFonts w:hint="eastAsia"/>
        </w:rPr>
        <w:t>，</w:t>
      </w:r>
      <w:r>
        <w:t>更新幅度不大</w:t>
      </w:r>
      <w:r>
        <w:rPr>
          <w:rFonts w:hint="eastAsia"/>
        </w:rPr>
        <w:t>。。</w:t>
      </w:r>
    </w:p>
    <w:p w:rsidR="004C75B4" w:rsidRDefault="004C75B4" w:rsidP="003D1A06">
      <w:r>
        <w:t>根据该指标进行数据集的筛选</w:t>
      </w:r>
    </w:p>
    <w:p w:rsidR="004C75B4" w:rsidRDefault="00FC04B0" w:rsidP="00FC04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对每个样本，计算其指标数值</w:t>
      </w:r>
    </w:p>
    <w:p w:rsidR="00FC04B0" w:rsidRDefault="00FC04B0" w:rsidP="00FC04B0">
      <w:pPr>
        <w:pStyle w:val="a3"/>
        <w:numPr>
          <w:ilvl w:val="0"/>
          <w:numId w:val="3"/>
        </w:numPr>
        <w:ind w:firstLineChars="0"/>
      </w:pPr>
      <w:r>
        <w:t>根据该指标</w:t>
      </w:r>
      <w:r>
        <w:rPr>
          <w:rFonts w:hint="eastAsia"/>
        </w:rPr>
        <w:t>，</w:t>
      </w:r>
      <w:r>
        <w:t>计算分布</w:t>
      </w:r>
      <w:r>
        <w:rPr>
          <w:rFonts w:hint="eastAsia"/>
        </w:rPr>
        <w:t>，</w:t>
      </w:r>
      <w:r>
        <w:t>将其归一化</w:t>
      </w:r>
      <w:r>
        <w:rPr>
          <w:rFonts w:hint="eastAsia"/>
        </w:rPr>
        <w:t>即可，并根据概率值采样去除某个容易分类的样本，</w:t>
      </w:r>
      <w:r>
        <w:rPr>
          <w:rFonts w:hint="eastAsia"/>
        </w:rPr>
        <w:lastRenderedPageBreak/>
        <w:t>计算更新后的指标</w:t>
      </w:r>
    </w:p>
    <w:p w:rsidR="00FC04B0" w:rsidRDefault="00466C5E" w:rsidP="00FC04B0">
      <w:pPr>
        <w:pStyle w:val="a3"/>
        <w:numPr>
          <w:ilvl w:val="0"/>
          <w:numId w:val="3"/>
        </w:numPr>
        <w:ind w:firstLineChars="0"/>
      </w:pPr>
      <w:r>
        <w:t>直到指标降低</w:t>
      </w:r>
      <w:r>
        <w:rPr>
          <w:rFonts w:hint="eastAsia"/>
        </w:rPr>
        <w:t>，</w:t>
      </w:r>
      <w:r>
        <w:t>产生</w:t>
      </w:r>
      <w:r w:rsidR="004D6DA7">
        <w:rPr>
          <w:rFonts w:hint="eastAsia"/>
        </w:rPr>
        <w:t>N</w:t>
      </w:r>
      <w:r>
        <w:t>个训练子集</w:t>
      </w:r>
    </w:p>
    <w:p w:rsidR="00466C5E" w:rsidRDefault="004D6DA7" w:rsidP="00FC04B0">
      <w:pPr>
        <w:pStyle w:val="a3"/>
        <w:numPr>
          <w:ilvl w:val="0"/>
          <w:numId w:val="3"/>
        </w:numPr>
        <w:ind w:firstLineChars="0"/>
      </w:pPr>
      <w:r>
        <w:t>对于这</w:t>
      </w:r>
      <w:r>
        <w:t>N</w:t>
      </w:r>
      <w:r>
        <w:t>个训练子集</w:t>
      </w:r>
      <w:r>
        <w:rPr>
          <w:rFonts w:hint="eastAsia"/>
        </w:rPr>
        <w:t>，各自训练</w:t>
      </w:r>
      <w:r>
        <w:rPr>
          <w:rFonts w:hint="eastAsia"/>
        </w:rPr>
        <w:t>K</w:t>
      </w:r>
      <w:r>
        <w:rPr>
          <w:rFonts w:hint="eastAsia"/>
        </w:rPr>
        <w:t>个分类器，并将其总结为</w:t>
      </w:r>
      <w:r>
        <w:rPr>
          <w:rFonts w:hint="eastAsia"/>
        </w:rPr>
        <w:t>N*K</w:t>
      </w:r>
      <w:r>
        <w:rPr>
          <w:rFonts w:hint="eastAsia"/>
        </w:rPr>
        <w:t>的形式，即两层结构的。</w:t>
      </w:r>
    </w:p>
    <w:p w:rsidR="00D75F4C" w:rsidRDefault="00D75F4C" w:rsidP="00FC04B0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</w:p>
    <w:sectPr w:rsidR="00D75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083" w:rsidRDefault="00EC4083" w:rsidP="00803D3B">
      <w:r>
        <w:separator/>
      </w:r>
    </w:p>
  </w:endnote>
  <w:endnote w:type="continuationSeparator" w:id="0">
    <w:p w:rsidR="00EC4083" w:rsidRDefault="00EC4083" w:rsidP="0080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083" w:rsidRDefault="00EC4083" w:rsidP="00803D3B">
      <w:r>
        <w:separator/>
      </w:r>
    </w:p>
  </w:footnote>
  <w:footnote w:type="continuationSeparator" w:id="0">
    <w:p w:rsidR="00EC4083" w:rsidRDefault="00EC4083" w:rsidP="00803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CCB"/>
    <w:multiLevelType w:val="hybridMultilevel"/>
    <w:tmpl w:val="F9F83300"/>
    <w:lvl w:ilvl="0" w:tplc="DE1C5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FF36C2"/>
    <w:multiLevelType w:val="hybridMultilevel"/>
    <w:tmpl w:val="3418EC0E"/>
    <w:lvl w:ilvl="0" w:tplc="281E7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847188"/>
    <w:multiLevelType w:val="hybridMultilevel"/>
    <w:tmpl w:val="4C6C6000"/>
    <w:lvl w:ilvl="0" w:tplc="FFA26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6E"/>
    <w:rsid w:val="000C4758"/>
    <w:rsid w:val="00111206"/>
    <w:rsid w:val="003D1A06"/>
    <w:rsid w:val="00466C5E"/>
    <w:rsid w:val="00486A28"/>
    <w:rsid w:val="004C75B4"/>
    <w:rsid w:val="004D6DA7"/>
    <w:rsid w:val="006F7AA2"/>
    <w:rsid w:val="00803D3B"/>
    <w:rsid w:val="00856AE1"/>
    <w:rsid w:val="00865B2F"/>
    <w:rsid w:val="00917EFD"/>
    <w:rsid w:val="00A049D7"/>
    <w:rsid w:val="00A45221"/>
    <w:rsid w:val="00AE6C7B"/>
    <w:rsid w:val="00D75F4C"/>
    <w:rsid w:val="00DD4C6E"/>
    <w:rsid w:val="00EC4083"/>
    <w:rsid w:val="00FC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98A2E1-6489-4FE6-AD66-D6CBD6B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C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3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3D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3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3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zhouying</dc:creator>
  <cp:keywords/>
  <dc:description/>
  <cp:lastModifiedBy>zhouying</cp:lastModifiedBy>
  <cp:revision>13</cp:revision>
  <dcterms:created xsi:type="dcterms:W3CDTF">2018-02-10T05:35:00Z</dcterms:created>
  <dcterms:modified xsi:type="dcterms:W3CDTF">2018-02-11T10:45:00Z</dcterms:modified>
</cp:coreProperties>
</file>