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 SHINNY APP CODE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Read the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dementia_dataset &lt;- read.csv("C:/Users/user/Downloads/data set  - data set .csv")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Define UI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ui &lt;- fluidPage(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titlePanel("dementia_dataset.csv"),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sidebarLayout(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sidebarPanel(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# Add any input controls if needed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mainPanel(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# Add output elements for plots or other visualizations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plotOutput("age_distribution"),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plotOutput("age_by_mmse_class"),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plotOutput("gds_distribution"),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plotOutput("gds_by_mmse_class"),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plotOutput("mna_distribution"),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plotOutput("mna_by_mmse_class"),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plotOutput("age_by_mmse_class_and_gender")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Define server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server &lt;- function(input, output)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# Distribution of 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output$age_distribution &lt;- renderPlot({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ggplot(dementia_dataset, aes(x = Age)) +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geom_histogram(binwidth = 1, fill = "#69b3a2", color = "#e9ecef", alpha = 0.9) +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labs(title = "Distribution of Age")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# Boxplot of Age by MMSE Class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output$age_by_mmse_class &lt;- renderPlot({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ggplot(dementia_dataset, aes(x = as.factor(MMSE_class_binary), y = Age)) 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geom_boxplot(fill = "#69b3a2", color = "#e9ecef", alpha = 0.9) 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labs(x = "MMSE_class_binary", y = "Age", title = "Boxplot of Age by MMSE Class")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# Distribution of GDS (Geriatric Depression Scale) scores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output$gds_distribution &lt;- renderPlot({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ggplot(dementia_dataset, aes(x = GDS)) 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geom_histogram(binwidth = 1, fill = "#69b3a2", color = "#e9ecef", alpha = 0.9) 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labs(title = "Distribution of GDS Scores")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# Boxplot of GDS by MMSE Class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output$gds_by_mmse_class &lt;- renderPlot({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ggplot(dementia_dataset, aes(x = as.factor(MMSE_class_binary), y = GDS)) 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geom_boxplot(fill = "#69b3a2", color = "#e9ecef", alpha = 0.9) 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labs(x = "MMSE_class_binary", y = "GDS", title = "Boxplot of GDS Scores by MMSE Class")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# Distribution of MNA scores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output$mna_distribution &lt;- renderPlot({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ggplot(dementia_dataset, aes(x = MNAa_total + MNAb_total)) +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geom_histogram(binwidth = 1, fill = "#69b3a2", color = "#e9ecef", alpha = 0.9) 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labs(title = "Distribution of Total MNA Scores")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# Boxplot of Total MNA Scores by MMSE Class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output$mna_by_mmse_class &lt;- renderPlot({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ggplot(dementia_dataset, aes(x = as.factor(MMSE_class_binary), y = MNAa_total + MNAb_total)) 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geom_boxplot(fill = "#69b3a2", color = "#e9ecef", alpha = 0.9) 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labs(x = "MMSE_class_binary", y = "Total MNA Score", title = "Boxplot of Total MNA Scores by MMSE Class")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# Boxplot of Age by MMSE Class and Gender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output$age_by_mmse_class_and_gender &lt;- renderPlot({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ggplot(dementia_dataset, aes(x = as.factor(MMSE_class_binary), y = Age, fill = as.factor(Gender))) +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geom_boxplot(alpha = 0.7) +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labs(x = "MMSE_class_binary", y = "Age", fill = "Gender",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title = "Boxplot of Age by MMSE Class and Gender") +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scale_fill_discrete(name = "Gender", labels = c("Male", "Female"))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Create Shiny app object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shiny_app &lt;- shinyApp(ui = ui, server = server)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