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97A"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Implementation of:</w:t>
      </w:r>
    </w:p>
    <w:p w:rsidR="0029097A" w:rsidRPr="002C0750"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29097A" w:rsidRPr="002C0750" w:rsidRDefault="0029097A" w:rsidP="0029097A">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Iqra Siddiqui and Sara Intikhab</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CS – 102</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29097A" w:rsidRPr="002C0750" w:rsidRDefault="0029097A" w:rsidP="0029097A">
      <w:pPr>
        <w:spacing w:line="360" w:lineRule="auto"/>
        <w:jc w:val="center"/>
        <w:rPr>
          <w:rFonts w:ascii="Times New Roman" w:hAnsi="Times New Roman" w:cs="Times New Roman"/>
          <w:sz w:val="24"/>
          <w:szCs w:val="24"/>
        </w:rPr>
      </w:pPr>
    </w:p>
    <w:p w:rsidR="0029097A" w:rsidRDefault="0029097A">
      <w:r>
        <w:br w:type="page"/>
      </w:r>
    </w:p>
    <w:tbl>
      <w:tblPr>
        <w:tblStyle w:val="PlainTable3"/>
        <w:tblpPr w:leftFromText="180" w:rightFromText="180" w:vertAnchor="page" w:horzAnchor="margin" w:tblpY="2411"/>
        <w:tblW w:w="9177" w:type="dxa"/>
        <w:tblLook w:val="04A0" w:firstRow="1" w:lastRow="0" w:firstColumn="1" w:lastColumn="0" w:noHBand="0" w:noVBand="1"/>
      </w:tblPr>
      <w:tblGrid>
        <w:gridCol w:w="966"/>
        <w:gridCol w:w="6273"/>
        <w:gridCol w:w="1938"/>
      </w:tblGrid>
      <w:tr w:rsidR="0029097A" w:rsidRPr="002C0750" w:rsidTr="0029097A">
        <w:trPr>
          <w:cnfStyle w:val="100000000000" w:firstRow="1" w:lastRow="0" w:firstColumn="0" w:lastColumn="0" w:oddVBand="0" w:evenVBand="0" w:oddHBand="0" w:evenHBand="0" w:firstRowFirstColumn="0" w:firstRowLastColumn="0" w:lastRowFirstColumn="0" w:lastRowLastColumn="0"/>
          <w:trHeight w:val="711"/>
        </w:trPr>
        <w:tc>
          <w:tcPr>
            <w:cnfStyle w:val="001000000100" w:firstRow="0" w:lastRow="0" w:firstColumn="1" w:lastColumn="0" w:oddVBand="0" w:evenVBand="0" w:oddHBand="0" w:evenHBand="0" w:firstRowFirstColumn="1"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lastRenderedPageBreak/>
              <w:br w:type="page"/>
              <w:t>S.No.</w:t>
            </w:r>
          </w:p>
        </w:tc>
        <w:tc>
          <w:tcPr>
            <w:tcW w:w="6273"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1938"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9097A" w:rsidRPr="002C0750" w:rsidTr="0029097A">
        <w:trPr>
          <w:trHeight w:val="79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1938"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6-10</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1938"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11</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1938"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13</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1938"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15</w:t>
            </w:r>
          </w:p>
        </w:tc>
      </w:tr>
    </w:tbl>
    <w:p w:rsidR="0029097A" w:rsidRDefault="0029097A"/>
    <w:p w:rsidR="0029097A" w:rsidRDefault="0029097A">
      <w:r>
        <w:br w:type="page"/>
      </w:r>
    </w:p>
    <w:p w:rsidR="0029097A" w:rsidRDefault="0029097A" w:rsidP="0029097A">
      <w:pPr>
        <w:pStyle w:val="Heading1"/>
      </w:pPr>
      <w:r>
        <w:lastRenderedPageBreak/>
        <w:t>Abstract</w:t>
      </w:r>
    </w:p>
    <w:p w:rsidR="0029097A" w:rsidRDefault="0029097A" w:rsidP="0029097A">
      <w:pPr>
        <w:spacing w:line="360" w:lineRule="auto"/>
        <w:rPr>
          <w:rFonts w:ascii="Times New Roman" w:hAnsi="Times New Roman" w:cs="Times New Roman"/>
          <w:sz w:val="24"/>
          <w:szCs w:val="24"/>
        </w:rPr>
      </w:pP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After enough iterations of the IWD algorithm, the IWDs find the good paths that are decoded to good solutions of the problem.</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These finding includes the algorithm complexities along with its time and space efficiency. We have also provided the algorithm essentials in this report including its flowchart, performance evaluations and its applications. This report also contains implementation details which will serve to make the IWD algorithm implementation easy to understand in python. Additionally, python implementation has been done using simpler data structures and taking consideration of weighted as well as un-weighted graph as input. </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pPr>
        <w:rPr>
          <w:rFonts w:ascii="Times New Roman" w:hAnsi="Times New Roman" w:cs="Times New Roman"/>
          <w:b/>
          <w:bCs/>
          <w:sz w:val="24"/>
          <w:szCs w:val="24"/>
        </w:rPr>
      </w:pPr>
      <w:r>
        <w:rPr>
          <w:rFonts w:ascii="Times New Roman" w:hAnsi="Times New Roman" w:cs="Times New Roman"/>
          <w:b/>
          <w:bCs/>
          <w:sz w:val="24"/>
          <w:szCs w:val="24"/>
        </w:rPr>
        <w:br w:type="page"/>
      </w:r>
    </w:p>
    <w:p w:rsidR="0029097A" w:rsidRDefault="0029097A" w:rsidP="0029097A">
      <w:pPr>
        <w:pStyle w:val="Heading1"/>
      </w:pPr>
      <w:r>
        <w:lastRenderedPageBreak/>
        <w:t xml:space="preserve">Introduction </w:t>
      </w:r>
    </w:p>
    <w:p w:rsidR="0029097A" w:rsidRPr="0029097A" w:rsidRDefault="0029097A" w:rsidP="0029097A"/>
    <w:p w:rsidR="0029097A" w:rsidRPr="002C0750" w:rsidRDefault="0029097A" w:rsidP="0029097A">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(Camacho-Villalón, Dorigo , &amp; Stützle , 2019).</w:t>
      </w:r>
    </w:p>
    <w:p w:rsidR="0029097A" w:rsidRPr="002C0750" w:rsidRDefault="0029097A" w:rsidP="0029097A">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natural swarms that exist in nature. Examples of such swarms can be ant colonies</w:t>
      </w:r>
      <w:r>
        <w:rPr>
          <w:rFonts w:ascii="Times New Roman" w:hAnsi="Times New Roman" w:cs="Times New Roman"/>
          <w:bCs/>
          <w:sz w:val="24"/>
          <w:szCs w:val="24"/>
        </w:rPr>
        <w:t>, bee colonies, rivers, etc</w:t>
      </w:r>
      <w:r w:rsidRPr="002C0750">
        <w:rPr>
          <w:rFonts w:ascii="Times New Roman" w:hAnsi="Times New Roman" w:cs="Times New Roman"/>
          <w:bCs/>
          <w:sz w:val="24"/>
          <w:szCs w:val="24"/>
        </w:rPr>
        <w:t>. Intelligent Water Drops (IWD) is a way to compute a way finding technique within a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This algorithm has been used to counter problems like knapsack problem or travelling salesman problem. </w:t>
      </w:r>
    </w:p>
    <w:p w:rsidR="0029097A" w:rsidRPr="0034094D"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Each water droplet in the river goes through its own obstacles to reach a particular ocean, lake or sea</w:t>
      </w:r>
      <w:r>
        <w:rPr>
          <w:rFonts w:ascii="Times New Roman" w:hAnsi="Times New Roman" w:cs="Times New Roman"/>
          <w:color w:val="000000"/>
          <w:sz w:val="24"/>
          <w:szCs w:val="24"/>
          <w:shd w:val="clear" w:color="auto" w:fill="FFFFFF"/>
        </w:rPr>
        <w:t xml:space="preserve"> (destination)</w:t>
      </w:r>
      <w:r w:rsidRPr="002C0750">
        <w:rPr>
          <w:rFonts w:ascii="Times New Roman" w:hAnsi="Times New Roman" w:cs="Times New Roman"/>
          <w:color w:val="000000"/>
          <w:sz w:val="24"/>
          <w:szCs w:val="24"/>
          <w:shd w:val="clear" w:color="auto" w:fill="FFFFFF"/>
        </w:rPr>
        <w:t>. These obstacles vary from gravitational force of the earth, to the density of soil, and to the velocity of the droplet itself.</w:t>
      </w:r>
      <w:r>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This algorithm</w:t>
      </w:r>
      <w:r>
        <w:rPr>
          <w:rFonts w:ascii="Times New Roman" w:hAnsi="Times New Roman" w:cs="Times New Roman"/>
          <w:color w:val="000000"/>
          <w:sz w:val="24"/>
          <w:szCs w:val="24"/>
          <w:shd w:val="clear" w:color="auto" w:fill="FFFFFF"/>
        </w:rPr>
        <w:t xml:space="preserve"> follows the same process and the optimum path is selected on the basis of soil and velocity of the water droplet. In the coming sections, we will determine</w:t>
      </w:r>
      <w:r w:rsidRPr="002C0750">
        <w:rPr>
          <w:rFonts w:ascii="Times New Roman" w:hAnsi="Times New Roman" w:cs="Times New Roman"/>
          <w:color w:val="000000"/>
          <w:sz w:val="24"/>
          <w:szCs w:val="24"/>
          <w:shd w:val="clear" w:color="auto" w:fill="FFFFFF"/>
        </w:rPr>
        <w:t xml:space="preserve"> how optimum path is taken and why it is the best path. </w:t>
      </w: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pStyle w:val="Heading1"/>
      </w:pPr>
      <w:r>
        <w:lastRenderedPageBreak/>
        <w:t xml:space="preserve">Algorithm Description </w:t>
      </w:r>
    </w:p>
    <w:p w:rsidR="0029097A" w:rsidRPr="0029097A" w:rsidRDefault="0029097A" w:rsidP="0029097A"/>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proble</w:t>
      </w:r>
      <w:r>
        <w:rPr>
          <w:rFonts w:ascii="Times New Roman" w:hAnsi="Times New Roman" w:cs="Times New Roman"/>
          <w:sz w:val="24"/>
          <w:szCs w:val="24"/>
        </w:rPr>
        <w:t xml:space="preserve">m is expressed in the form of an undirected </w:t>
      </w:r>
      <w:r w:rsidRPr="002C0750">
        <w:rPr>
          <w:rFonts w:ascii="Times New Roman" w:hAnsi="Times New Roman" w:cs="Times New Roman"/>
          <w:sz w:val="24"/>
          <w:szCs w:val="24"/>
        </w:rPr>
        <w:t xml:space="preserve">graph (N, E) where N is the nodes and E is the edges. The graph represent the environment for every IWD and they are spread randomly on the nodes of the graph.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Each IWD begins constructing its solution gradually by travelling on the nodes of the gra</w:t>
      </w:r>
      <w:r>
        <w:rPr>
          <w:rFonts w:ascii="Times New Roman" w:hAnsi="Times New Roman" w:cs="Times New Roman"/>
          <w:sz w:val="24"/>
          <w:szCs w:val="24"/>
        </w:rPr>
        <w:t>ph along the edges until an</w:t>
      </w:r>
      <w:r w:rsidRPr="002C0750">
        <w:rPr>
          <w:rFonts w:ascii="Times New Roman" w:hAnsi="Times New Roman" w:cs="Times New Roman"/>
          <w:sz w:val="24"/>
          <w:szCs w:val="24"/>
        </w:rPr>
        <w:t xml:space="preserve"> IWD finally completes its solution.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9097A"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i/>
          <w:iCs/>
          <w:sz w:val="24"/>
          <w:szCs w:val="24"/>
        </w:rPr>
        <w:t>Initialisation of static parameters</w:t>
      </w:r>
      <w:r w:rsidRPr="002C0750">
        <w:rPr>
          <w:rFonts w:ascii="Times New Roman" w:hAnsi="Times New Roman" w:cs="Times New Roman"/>
          <w:sz w:val="24"/>
          <w:szCs w:val="24"/>
        </w:rPr>
        <w:t xml:space="preserve">. The graph (N, E) of the problem is given to the algorithm. The quality of the total-best solution TTB is initially set to the worst value: </w:t>
      </w:r>
      <w:r w:rsidRPr="002C0750">
        <w:rPr>
          <w:rFonts w:ascii="Times New Roman" w:hAnsi="Times New Roman" w:cs="Times New Roman"/>
          <w:sz w:val="24"/>
          <w:szCs w:val="24"/>
        </w:rPr>
        <w:lastRenderedPageBreak/>
        <w:t xml:space="preserve">q(TTB) = −∞. The maximum number of iterations </w:t>
      </w:r>
      <w:r w:rsidRPr="002C0750">
        <w:rPr>
          <w:rFonts w:ascii="Times New Roman" w:hAnsi="Times New Roman" w:cs="Times New Roman"/>
          <w:i/>
          <w:iCs/>
          <w:sz w:val="24"/>
          <w:szCs w:val="24"/>
        </w:rPr>
        <w:t xml:space="preserve">itermax </w:t>
      </w:r>
      <w:r w:rsidRPr="002C0750">
        <w:rPr>
          <w:rFonts w:ascii="Times New Roman" w:hAnsi="Times New Roman" w:cs="Times New Roman"/>
          <w:sz w:val="24"/>
          <w:szCs w:val="24"/>
        </w:rPr>
        <w:t xml:space="preserve">is specified by the user. The iteration count </w:t>
      </w:r>
      <w:r w:rsidRPr="002C0750">
        <w:rPr>
          <w:rFonts w:ascii="Times New Roman" w:hAnsi="Times New Roman" w:cs="Times New Roman"/>
          <w:i/>
          <w:iCs/>
          <w:sz w:val="24"/>
          <w:szCs w:val="24"/>
        </w:rPr>
        <w:t>itercount</w:t>
      </w:r>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r w:rsidRPr="002C0750">
        <w:rPr>
          <w:rFonts w:ascii="Times New Roman" w:hAnsi="Times New Roman" w:cs="Times New Roman"/>
          <w:i/>
          <w:iCs/>
          <w:sz w:val="24"/>
          <w:szCs w:val="24"/>
        </w:rPr>
        <w:t>Nc</w:t>
      </w:r>
      <w:r w:rsidRPr="002C0750">
        <w:rPr>
          <w:rFonts w:ascii="Times New Roman" w:hAnsi="Times New Roman" w:cs="Times New Roman"/>
          <w:sz w:val="24"/>
          <w:szCs w:val="24"/>
        </w:rPr>
        <w:t xml:space="preserve"> of the graph.  For velocity updating, the parameters are 1 </w:t>
      </w:r>
      <w:r w:rsidRPr="002C0750">
        <w:rPr>
          <w:rFonts w:ascii="Times New Roman" w:hAnsi="Times New Roman" w:cs="Times New Roman"/>
          <w:i/>
          <w:iCs/>
          <w:sz w:val="24"/>
          <w:szCs w:val="24"/>
        </w:rPr>
        <w:t>av</w:t>
      </w:r>
      <w:r w:rsidRPr="002C0750">
        <w:rPr>
          <w:rFonts w:ascii="Times New Roman" w:hAnsi="Times New Roman" w:cs="Times New Roman"/>
          <w:sz w:val="24"/>
          <w:szCs w:val="24"/>
        </w:rPr>
        <w:t xml:space="preserve"> = 0.01, </w:t>
      </w:r>
      <w:r w:rsidRPr="002C0750">
        <w:rPr>
          <w:rFonts w:ascii="Times New Roman" w:hAnsi="Times New Roman" w:cs="Times New Roman"/>
          <w:i/>
          <w:iCs/>
          <w:sz w:val="24"/>
          <w:szCs w:val="24"/>
        </w:rPr>
        <w:t>bv</w:t>
      </w:r>
      <w:r w:rsidRPr="002C0750">
        <w:rPr>
          <w:rFonts w:ascii="Times New Roman" w:hAnsi="Times New Roman" w:cs="Times New Roman"/>
          <w:sz w:val="24"/>
          <w:szCs w:val="24"/>
        </w:rPr>
        <w:t xml:space="preserve"> = 1 and </w:t>
      </w:r>
      <w:r w:rsidRPr="002C0750">
        <w:rPr>
          <w:rFonts w:ascii="Times New Roman" w:hAnsi="Times New Roman" w:cs="Times New Roman"/>
          <w:i/>
          <w:iCs/>
          <w:sz w:val="24"/>
          <w:szCs w:val="24"/>
        </w:rPr>
        <w:t>cv</w:t>
      </w:r>
      <w:r w:rsidRPr="002C0750">
        <w:rPr>
          <w:rFonts w:ascii="Times New Roman" w:hAnsi="Times New Roman" w:cs="Times New Roman"/>
          <w:sz w:val="24"/>
          <w:szCs w:val="24"/>
        </w:rPr>
        <w:t xml:space="preserve"> = 1 . For soil updating, 1 </w:t>
      </w:r>
      <w:r w:rsidRPr="002C0750">
        <w:rPr>
          <w:rFonts w:ascii="Times New Roman" w:hAnsi="Times New Roman" w:cs="Times New Roman"/>
          <w:i/>
          <w:iCs/>
          <w:sz w:val="24"/>
          <w:szCs w:val="24"/>
        </w:rPr>
        <w:t>as</w:t>
      </w:r>
      <w:r w:rsidRPr="002C0750">
        <w:rPr>
          <w:rFonts w:ascii="Times New Roman" w:hAnsi="Times New Roman" w:cs="Times New Roman"/>
          <w:sz w:val="24"/>
          <w:szCs w:val="24"/>
        </w:rPr>
        <w:t xml:space="preserve"> = 0.01 </w:t>
      </w:r>
      <w:r w:rsidRPr="002C0750">
        <w:rPr>
          <w:rFonts w:ascii="Times New Roman" w:hAnsi="Times New Roman" w:cs="Times New Roman"/>
          <w:i/>
          <w:iCs/>
          <w:sz w:val="24"/>
          <w:szCs w:val="24"/>
        </w:rPr>
        <w:t>bs</w:t>
      </w:r>
      <w:r w:rsidRPr="002C0750">
        <w:rPr>
          <w:rFonts w:ascii="Times New Roman" w:hAnsi="Times New Roman" w:cs="Times New Roman"/>
          <w:sz w:val="24"/>
          <w:szCs w:val="24"/>
        </w:rPr>
        <w:t xml:space="preserve"> =1 and </w:t>
      </w:r>
      <w:r w:rsidRPr="002C0750">
        <w:rPr>
          <w:rFonts w:ascii="Times New Roman" w:hAnsi="Times New Roman" w:cs="Times New Roman"/>
          <w:i/>
          <w:iCs/>
          <w:sz w:val="24"/>
          <w:szCs w:val="24"/>
        </w:rPr>
        <w:t>cs</w:t>
      </w:r>
      <w:r w:rsidRPr="002C0750">
        <w:rPr>
          <w:rFonts w:ascii="Times New Roman" w:hAnsi="Times New Roman" w:cs="Times New Roman"/>
          <w:sz w:val="24"/>
          <w:szCs w:val="24"/>
        </w:rPr>
        <w:t xml:space="preserve"> = 1. The local soil updating parameter </w:t>
      </w:r>
      <w:r w:rsidRPr="002C0750">
        <w:rPr>
          <w:rFonts w:ascii="Times New Roman" w:hAnsi="Times New Roman" w:cs="Times New Roman"/>
          <w:i/>
          <w:iCs/>
          <w:sz w:val="24"/>
          <w:szCs w:val="24"/>
        </w:rPr>
        <w:t>ρn</w:t>
      </w:r>
      <w:r w:rsidRPr="002C0750">
        <w:rPr>
          <w:rFonts w:ascii="Times New Roman" w:hAnsi="Times New Roman" w:cs="Times New Roman"/>
          <w:sz w:val="24"/>
          <w:szCs w:val="24"/>
        </w:rPr>
        <w:t xml:space="preserve"> , which is a small positive number less than one, is set as</w:t>
      </w:r>
      <w:r w:rsidRPr="002C0750">
        <w:rPr>
          <w:rFonts w:ascii="Times New Roman" w:hAnsi="Times New Roman" w:cs="Times New Roman"/>
          <w:i/>
          <w:iCs/>
          <w:sz w:val="24"/>
          <w:szCs w:val="24"/>
        </w:rPr>
        <w:t xml:space="preserve"> ρn</w:t>
      </w:r>
      <w:r w:rsidRPr="002C0750">
        <w:rPr>
          <w:rFonts w:ascii="Times New Roman" w:hAnsi="Times New Roman" w:cs="Times New Roman"/>
          <w:sz w:val="24"/>
          <w:szCs w:val="24"/>
        </w:rPr>
        <w:t xml:space="preserve"> = 0.9. The global soil updating parameter </w:t>
      </w:r>
      <w:r w:rsidRPr="002C0750">
        <w:rPr>
          <w:rFonts w:ascii="Times New Roman" w:hAnsi="Times New Roman" w:cs="Times New Roman"/>
          <w:i/>
          <w:iCs/>
          <w:sz w:val="24"/>
          <w:szCs w:val="24"/>
        </w:rPr>
        <w:t xml:space="preserve">ρiwd </w:t>
      </w:r>
      <w:r w:rsidRPr="002C0750">
        <w:rPr>
          <w:rFonts w:ascii="Times New Roman" w:hAnsi="Times New Roman" w:cs="Times New Roman"/>
          <w:sz w:val="24"/>
          <w:szCs w:val="24"/>
        </w:rPr>
        <w:t xml:space="preserve">which is chosen from [0, 1], is set as </w:t>
      </w:r>
      <w:r w:rsidRPr="002C0750">
        <w:rPr>
          <w:rFonts w:ascii="Times New Roman" w:hAnsi="Times New Roman" w:cs="Times New Roman"/>
          <w:i/>
          <w:iCs/>
          <w:sz w:val="24"/>
          <w:szCs w:val="24"/>
        </w:rPr>
        <w:t>ρiwd</w:t>
      </w:r>
      <w:r w:rsidRPr="002C0750">
        <w:rPr>
          <w:rFonts w:ascii="Times New Roman" w:hAnsi="Times New Roman" w:cs="Times New Roman"/>
          <w:sz w:val="24"/>
          <w:szCs w:val="24"/>
        </w:rPr>
        <w:t xml:space="preserve"> = 0.9 . Moreover, the initial soil on each path (edge) is denoted by the constant </w:t>
      </w:r>
      <w:r w:rsidRPr="002C0750">
        <w:rPr>
          <w:rFonts w:ascii="Times New Roman" w:hAnsi="Times New Roman" w:cs="Times New Roman"/>
          <w:i/>
          <w:iCs/>
          <w:sz w:val="24"/>
          <w:szCs w:val="24"/>
        </w:rPr>
        <w:t>InitSoil</w:t>
      </w:r>
      <w:r w:rsidRPr="002C0750">
        <w:rPr>
          <w:rFonts w:ascii="Times New Roman" w:hAnsi="Times New Roman" w:cs="Times New Roman"/>
          <w:sz w:val="24"/>
          <w:szCs w:val="24"/>
        </w:rPr>
        <w:t xml:space="preserve"> such that the soil of the path between every two nodes i and j is set </w:t>
      </w:r>
      <w:r w:rsidRPr="002C0750">
        <w:rPr>
          <w:rFonts w:ascii="Times New Roman" w:hAnsi="Times New Roman" w:cs="Times New Roman"/>
          <w:i/>
          <w:iCs/>
          <w:sz w:val="24"/>
          <w:szCs w:val="24"/>
        </w:rPr>
        <w:t>by soil(i,j) = InitSoil</w:t>
      </w:r>
      <w:r w:rsidRPr="002C0750">
        <w:rPr>
          <w:rFonts w:ascii="Times New Roman" w:hAnsi="Times New Roman" w:cs="Times New Roman"/>
          <w:sz w:val="24"/>
          <w:szCs w:val="24"/>
        </w:rPr>
        <w:t xml:space="preserve"> . The initial velocity of each IWD is set to </w:t>
      </w:r>
      <w:r w:rsidRPr="002C0750">
        <w:rPr>
          <w:rFonts w:ascii="Times New Roman" w:hAnsi="Times New Roman" w:cs="Times New Roman"/>
          <w:i/>
          <w:iCs/>
          <w:sz w:val="24"/>
          <w:szCs w:val="24"/>
        </w:rPr>
        <w:t>InitVel</w:t>
      </w:r>
      <w:r w:rsidRPr="002C0750">
        <w:rPr>
          <w:rFonts w:ascii="Times New Roman" w:hAnsi="Times New Roman" w:cs="Times New Roman"/>
          <w:sz w:val="24"/>
          <w:szCs w:val="24"/>
        </w:rPr>
        <w:t xml:space="preserve">. Both parameters InitSoil and InitVel are user selected and they should be tuned experimentally for the application. Here, </w:t>
      </w:r>
      <w:r w:rsidRPr="002C0750">
        <w:rPr>
          <w:rFonts w:ascii="Times New Roman" w:hAnsi="Times New Roman" w:cs="Times New Roman"/>
          <w:i/>
          <w:iCs/>
          <w:sz w:val="24"/>
          <w:szCs w:val="24"/>
        </w:rPr>
        <w:t>InitSoil</w:t>
      </w:r>
      <w:r w:rsidRPr="002C0750">
        <w:rPr>
          <w:rFonts w:ascii="Times New Roman" w:hAnsi="Times New Roman" w:cs="Times New Roman"/>
          <w:sz w:val="24"/>
          <w:szCs w:val="24"/>
        </w:rPr>
        <w:t xml:space="preserve"> = 10000 and </w:t>
      </w:r>
      <w:r w:rsidRPr="002C0750">
        <w:rPr>
          <w:rFonts w:ascii="Times New Roman" w:hAnsi="Times New Roman" w:cs="Times New Roman"/>
          <w:i/>
          <w:iCs/>
          <w:sz w:val="24"/>
          <w:szCs w:val="24"/>
        </w:rPr>
        <w:t xml:space="preserve">InitVel </w:t>
      </w:r>
      <w:r w:rsidRPr="002C0750">
        <w:rPr>
          <w:rFonts w:ascii="Times New Roman" w:hAnsi="Times New Roman" w:cs="Times New Roman"/>
          <w:sz w:val="24"/>
          <w:szCs w:val="24"/>
        </w:rPr>
        <w:t>= 200.</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i/>
          <w:iCs/>
          <w:sz w:val="24"/>
          <w:szCs w:val="24"/>
        </w:rPr>
        <w:t>Initialisation of dynamic parameters.</w:t>
      </w:r>
      <w:r w:rsidRPr="002C0750">
        <w:rPr>
          <w:rFonts w:ascii="Times New Roman" w:hAnsi="Times New Roman" w:cs="Times New Roman"/>
          <w:sz w:val="24"/>
          <w:szCs w:val="24"/>
        </w:rPr>
        <w:t xml:space="preserve"> Every IWD has a visited node list </w:t>
      </w:r>
      <w:r w:rsidRPr="002C0750">
        <w:rPr>
          <w:rFonts w:ascii="Times New Roman" w:hAnsi="Times New Roman" w:cs="Times New Roman"/>
          <w:i/>
          <w:iCs/>
          <w:sz w:val="24"/>
          <w:szCs w:val="24"/>
        </w:rPr>
        <w:t>Vc (IWD)</w:t>
      </w:r>
      <w:r w:rsidRPr="002C0750">
        <w:rPr>
          <w:rFonts w:ascii="Times New Roman" w:hAnsi="Times New Roman" w:cs="Times New Roman"/>
          <w:sz w:val="24"/>
          <w:szCs w:val="24"/>
        </w:rPr>
        <w:t xml:space="preserve">, which is initially empty: </w:t>
      </w:r>
      <w:r w:rsidRPr="002C0750">
        <w:rPr>
          <w:rFonts w:ascii="Times New Roman" w:hAnsi="Times New Roman" w:cs="Times New Roman"/>
          <w:i/>
          <w:iCs/>
          <w:sz w:val="24"/>
          <w:szCs w:val="24"/>
        </w:rPr>
        <w:t>Vc(IWD)</w:t>
      </w:r>
      <w:r w:rsidRPr="002C0750">
        <w:rPr>
          <w:rFonts w:ascii="Times New Roman" w:hAnsi="Times New Roman" w:cs="Times New Roman"/>
          <w:sz w:val="24"/>
          <w:szCs w:val="24"/>
        </w:rPr>
        <w:t xml:space="preserve"> = {} . Each IWD’s velocity is set to </w:t>
      </w:r>
      <w:r w:rsidRPr="002C0750">
        <w:rPr>
          <w:rFonts w:ascii="Times New Roman" w:hAnsi="Times New Roman" w:cs="Times New Roman"/>
          <w:i/>
          <w:iCs/>
          <w:sz w:val="24"/>
          <w:szCs w:val="24"/>
        </w:rPr>
        <w:t>InitVel</w:t>
      </w:r>
      <w:r w:rsidRPr="002C0750">
        <w:rPr>
          <w:rFonts w:ascii="Times New Roman" w:hAnsi="Times New Roman" w:cs="Times New Roman"/>
          <w:sz w:val="24"/>
          <w:szCs w:val="24"/>
        </w:rPr>
        <w:t>. All IWDs are set to have zero amount of soil.</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i, choose the next node j, which does not violate any constraints of the problem and is not in the visited node list () vc IWD of the IWD, using the following probability </w:t>
      </w:r>
      <w:r w:rsidRPr="002C0750">
        <w:rPr>
          <w:rFonts w:ascii="Times New Roman" w:hAnsi="Times New Roman" w:cs="Times New Roman"/>
          <w:i/>
          <w:iCs/>
          <w:sz w:val="24"/>
          <w:szCs w:val="24"/>
        </w:rPr>
        <w:t>pi(j)</w:t>
      </w:r>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Such that,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48D3F620" wp14:editId="0695F5E8">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29097A" w:rsidRPr="002C0750"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29097A" w:rsidRPr="002C0750" w:rsidRDefault="0029097A" w:rsidP="0029097A">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r w:rsidRPr="002C0750">
        <w:rPr>
          <w:rFonts w:ascii="Times New Roman" w:hAnsi="Times New Roman" w:cs="Times New Roman"/>
          <w:i/>
          <w:iCs/>
          <w:sz w:val="24"/>
          <w:szCs w:val="24"/>
        </w:rPr>
        <w:t>Vc(IWD)</w:t>
      </w:r>
    </w:p>
    <w:p w:rsidR="0029097A" w:rsidRPr="002C0750" w:rsidRDefault="0029097A" w:rsidP="0029097A">
      <w:pPr>
        <w:spacing w:line="360" w:lineRule="auto"/>
        <w:rPr>
          <w:rFonts w:ascii="Times New Roman" w:hAnsi="Times New Roman" w:cs="Times New Roman"/>
          <w:i/>
          <w:iCs/>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i to node j, update its velocity vel(t)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r w:rsidRPr="002C0750">
        <w:rPr>
          <w:rFonts w:ascii="Times New Roman" w:hAnsi="Times New Roman" w:cs="Times New Roman"/>
          <w:i/>
          <w:iCs/>
          <w:sz w:val="24"/>
          <w:szCs w:val="24"/>
        </w:rPr>
        <w:t>vel(t+1)</w:t>
      </w:r>
      <w:r w:rsidRPr="002C0750">
        <w:rPr>
          <w:rFonts w:ascii="Times New Roman" w:hAnsi="Times New Roman" w:cs="Times New Roman"/>
          <w:sz w:val="24"/>
          <w:szCs w:val="24"/>
        </w:rPr>
        <w:t xml:space="preserve"> is the updated velocity of the IWD</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For the IWD moving on the path from node i to j, compute the soil Δsoil(i,j) that the IWD loads from the path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r w:rsidRPr="002C0750">
        <w:rPr>
          <w:rFonts w:ascii="Times New Roman" w:hAnsi="Times New Roman" w:cs="Times New Roman"/>
          <w:i/>
          <w:iCs/>
          <w:sz w:val="24"/>
          <w:szCs w:val="24"/>
        </w:rPr>
        <w:t>HUD(j)</w:t>
      </w:r>
      <w:r w:rsidRPr="002C0750">
        <w:rPr>
          <w:rFonts w:ascii="Times New Roman" w:hAnsi="Times New Roman" w:cs="Times New Roman"/>
          <w:sz w:val="24"/>
          <w:szCs w:val="24"/>
        </w:rPr>
        <w:t xml:space="preserve"> is defined appropriately for the given problem.</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Update the soil </w:t>
      </w:r>
      <w:r w:rsidRPr="002C0750">
        <w:rPr>
          <w:rFonts w:ascii="Times New Roman" w:hAnsi="Times New Roman" w:cs="Times New Roman"/>
          <w:i/>
          <w:iCs/>
          <w:sz w:val="24"/>
          <w:szCs w:val="24"/>
        </w:rPr>
        <w:t>soil(i,j)</w:t>
      </w:r>
      <w:r w:rsidRPr="002C0750">
        <w:rPr>
          <w:rFonts w:ascii="Times New Roman" w:hAnsi="Times New Roman" w:cs="Times New Roman"/>
          <w:sz w:val="24"/>
          <w:szCs w:val="24"/>
        </w:rPr>
        <w:t xml:space="preserve"> of the path from node i to j traversed by that IWD and also update the soil that the IWD carries soilIWD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soilIWD=soilIWD+</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function q(.) gives the quality of the solution.</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The algorithm stops here with the total-best solution TTB.</w:t>
      </w: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Flowchart of IWD Algorithm</w:t>
      </w: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r w:rsidRPr="00B96D64">
        <w:rPr>
          <w:rFonts w:ascii="Times New Roman" w:hAnsi="Times New Roman" w:cs="Times New Roman"/>
          <w:b/>
          <w:bCs/>
          <w:noProof/>
          <w:sz w:val="24"/>
          <w:szCs w:val="24"/>
          <w:u w:val="single"/>
        </w:rPr>
        <mc:AlternateContent>
          <mc:Choice Requires="wps">
            <w:drawing>
              <wp:anchor distT="45720" distB="45720" distL="114300" distR="114300" simplePos="0" relativeHeight="251661312" behindDoc="0" locked="0" layoutInCell="1" allowOverlap="1" wp14:anchorId="356115A7" wp14:editId="6888851A">
                <wp:simplePos x="0" y="0"/>
                <wp:positionH relativeFrom="column">
                  <wp:posOffset>434340</wp:posOffset>
                </wp:positionH>
                <wp:positionV relativeFrom="paragraph">
                  <wp:posOffset>6819900</wp:posOffset>
                </wp:positionV>
                <wp:extent cx="4754880" cy="876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76300"/>
                        </a:xfrm>
                        <a:prstGeom prst="rect">
                          <a:avLst/>
                        </a:prstGeom>
                        <a:solidFill>
                          <a:srgbClr val="FFFFFF"/>
                        </a:solidFill>
                        <a:ln w="9525">
                          <a:solidFill>
                            <a:srgbClr val="000000"/>
                          </a:solidFill>
                          <a:miter lim="800000"/>
                          <a:headEnd/>
                          <a:tailEnd/>
                        </a:ln>
                      </wps:spPr>
                      <wps:txb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115A7" id="_x0000_t202" coordsize="21600,21600" o:spt="202" path="m,l,21600r21600,l21600,xe">
                <v:stroke joinstyle="miter"/>
                <v:path gradientshapeok="t" o:connecttype="rect"/>
              </v:shapetype>
              <v:shape id="Text Box 2" o:spid="_x0000_s1026" type="#_x0000_t202" style="position:absolute;left:0;text-align:left;margin-left:34.2pt;margin-top:537pt;width:374.4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Rc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">
                <v:textbo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v:textbox>
                <w10:wrap type="square"/>
              </v:shape>
            </w:pict>
          </mc:Fallback>
        </mc:AlternateContent>
      </w:r>
      <w:r w:rsidRPr="002C0750">
        <w:rPr>
          <w:rFonts w:ascii="Times New Roman" w:hAnsi="Times New Roman" w:cs="Times New Roman"/>
          <w:b/>
          <w:bCs/>
          <w:noProof/>
          <w:sz w:val="24"/>
          <w:szCs w:val="24"/>
          <w:u w:val="single"/>
        </w:rPr>
        <w:drawing>
          <wp:inline distT="0" distB="0" distL="0" distR="0" wp14:anchorId="586723B1" wp14:editId="07D110B3">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8">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29097A" w:rsidRPr="002C0750" w:rsidRDefault="0029097A" w:rsidP="0029097A">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t>“</w:t>
      </w:r>
      <w:r w:rsidRPr="002C0750">
        <w:rPr>
          <w:rFonts w:ascii="Times New Roman" w:hAnsi="Times New Roman" w:cs="Times New Roman"/>
          <w:color w:val="000000"/>
          <w:sz w:val="24"/>
          <w:szCs w:val="24"/>
          <w:shd w:val="clear" w:color="auto" w:fill="FFFFFF"/>
        </w:rPr>
        <w:t xml:space="preserve"> </w:t>
      </w:r>
    </w:p>
    <w:p w:rsidR="0029097A" w:rsidRPr="002C0750"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Complexity Analysis of IWD Algorithm</w:t>
      </w:r>
    </w:p>
    <w:p w:rsidR="0029097A" w:rsidRPr="00DF3800" w:rsidRDefault="0029097A" w:rsidP="0029097A">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w:t>
      </w:r>
      <w:r>
        <w:rPr>
          <w:rFonts w:ascii="Times New Roman" w:hAnsi="Times New Roman" w:cs="Times New Roman"/>
          <w:sz w:val="24"/>
          <w:szCs w:val="24"/>
        </w:rPr>
        <w:t>(V=number of nodes in graph, E= number of edges in graph, Niwd=number of iwds)</w:t>
      </w:r>
    </w:p>
    <w:p w:rsidR="0029097A" w:rsidRPr="002C0750" w:rsidRDefault="0029097A" w:rsidP="0029097A">
      <w:pPr>
        <w:spacing w:line="360" w:lineRule="auto"/>
        <w:rPr>
          <w:rFonts w:ascii="Times New Roman" w:hAnsi="Times New Roman" w:cs="Times New Roman"/>
          <w:b/>
          <w:bCs/>
          <w:sz w:val="24"/>
          <w:szCs w:val="24"/>
          <w:u w:val="single"/>
        </w:rPr>
      </w:pPr>
    </w:p>
    <w:tbl>
      <w:tblPr>
        <w:tblStyle w:val="PlainTable5"/>
        <w:tblW w:w="0" w:type="auto"/>
        <w:tblLook w:val="04A0" w:firstRow="1" w:lastRow="0" w:firstColumn="1" w:lastColumn="0" w:noHBand="0" w:noVBand="1"/>
      </w:tblPr>
      <w:tblGrid>
        <w:gridCol w:w="4675"/>
        <w:gridCol w:w="4675"/>
      </w:tblGrid>
      <w:tr w:rsidR="0029097A" w:rsidRPr="002C0750" w:rsidTr="009A5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29097A" w:rsidRPr="002C0750" w:rsidRDefault="0029097A" w:rsidP="009A56B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29097A"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O(itermax)*O(</w:t>
            </w:r>
            <w:r w:rsidRPr="007B138D">
              <w:rPr>
                <w:rFonts w:ascii="Times New Roman" w:hAnsi="Times New Roman" w:cs="Times New Roman"/>
                <w:i/>
                <w:sz w:val="24"/>
                <w:szCs w:val="24"/>
              </w:rPr>
              <w:t>initialize</w:t>
            </w:r>
            <w:r>
              <w:rPr>
                <w:rFonts w:ascii="Times New Roman" w:hAnsi="Times New Roman" w:cs="Times New Roman"/>
                <w:i/>
                <w:sz w:val="24"/>
                <w:szCs w:val="24"/>
              </w:rPr>
              <w:t>IWD</w:t>
            </w:r>
            <w:r w:rsidRPr="007B138D">
              <w:rPr>
                <w:rFonts w:ascii="Times New Roman" w:hAnsi="Times New Roman" w:cs="Times New Roman"/>
                <w:i/>
                <w:sz w:val="24"/>
                <w:szCs w:val="24"/>
              </w:rPr>
              <w:t>()</w:t>
            </w:r>
            <w:r>
              <w:rPr>
                <w:rFonts w:ascii="Times New Roman" w:hAnsi="Times New Roman" w:cs="Times New Roman"/>
                <w:sz w:val="24"/>
                <w:szCs w:val="24"/>
              </w:rPr>
              <w:t>)</w:t>
            </w:r>
          </w:p>
          <w:p w:rsidR="0029097A" w:rsidRPr="007B138D"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O(itermax)*O(Niwd)</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O(Niwd</w:t>
            </w:r>
            <w:r w:rsidRPr="002C0750">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O(Niwd</w:t>
            </w:r>
            <w:r w:rsidRPr="002C0750">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O(E)*O(Niwd)*O(itermax)</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O(len(quality))*O(itermax)</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O(len(visit))*O(itermax)</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V=Niwd</w:t>
      </w:r>
    </w:p>
    <w:p w:rsidR="0029097A" w:rsidRDefault="0029097A" w:rsidP="0029097A">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Pr="009647DE">
        <w:rPr>
          <w:rFonts w:ascii="Times New Roman" w:hAnsi="Times New Roman" w:cs="Times New Roman"/>
          <w:sz w:val="24"/>
          <w:szCs w:val="24"/>
        </w:rPr>
        <w:t>O(E)*O(Niwd)*O(itermax)</w:t>
      </w:r>
    </w:p>
    <w:p w:rsidR="0029097A" w:rsidRDefault="0029097A" w:rsidP="0029097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O(E*Niwd*itermax) or O(E*V*itermax)</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Default="0029097A" w:rsidP="0029097A">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ee the File “Complexity Analysis Unweighted Graph.py” on Git -&gt; Code</w:t>
      </w:r>
      <w:r>
        <w:rPr>
          <w:rFonts w:ascii="Times New Roman" w:hAnsi="Times New Roman" w:cs="Times New Roman"/>
          <w:i/>
          <w:sz w:val="24"/>
          <w:szCs w:val="24"/>
        </w:rPr>
        <w:t>.</w:t>
      </w:r>
    </w:p>
    <w:p w:rsidR="0029097A" w:rsidRPr="00611CC5" w:rsidRDefault="0029097A" w:rsidP="0029097A">
      <w:pPr>
        <w:pStyle w:val="ListParagraph"/>
        <w:spacing w:line="360" w:lineRule="auto"/>
        <w:rPr>
          <w:rFonts w:ascii="Times New Roman" w:hAnsi="Times New Roman" w:cs="Times New Roman"/>
          <w:i/>
          <w:sz w:val="24"/>
          <w:szCs w:val="24"/>
        </w:rPr>
      </w:pPr>
    </w:p>
    <w:p w:rsidR="00D731E9" w:rsidRDefault="0029097A" w:rsidP="0029097A">
      <w:pPr>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w:t>
      </w:r>
      <w:r>
        <w:rPr>
          <w:rFonts w:ascii="Times New Roman" w:hAnsi="Times New Roman" w:cs="Times New Roman"/>
          <w:sz w:val="24"/>
          <w:szCs w:val="24"/>
        </w:rPr>
        <w:t xml:space="preserve">s best case time complexity is </w:t>
      </w:r>
      <w:r w:rsidRPr="002C0750">
        <w:rPr>
          <w:rFonts w:ascii="Times New Roman" w:hAnsi="Times New Roman" w:cs="Times New Roman"/>
          <w:sz w:val="24"/>
          <w:szCs w:val="24"/>
        </w:rPr>
        <w:t>same as its worst case time complexity</w:t>
      </w:r>
      <w:r>
        <w:rPr>
          <w:rFonts w:ascii="Times New Roman" w:hAnsi="Times New Roman" w:cs="Times New Roman"/>
          <w:sz w:val="24"/>
          <w:szCs w:val="24"/>
        </w:rPr>
        <w:t>.</w:t>
      </w:r>
    </w:p>
    <w:p w:rsidR="0029097A" w:rsidRDefault="0029097A" w:rsidP="0029097A">
      <w:bookmarkStart w:id="0" w:name="_GoBack"/>
      <w:bookmarkEnd w:id="0"/>
    </w:p>
    <w:sectPr w:rsidR="00290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A4"/>
    <w:rsid w:val="0029097A"/>
    <w:rsid w:val="00B802A4"/>
    <w:rsid w:val="00D7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C8A0"/>
  <w15:chartTrackingRefBased/>
  <w15:docId w15:val="{6D3FF6FC-372F-47B3-8579-DE408067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97A"/>
  </w:style>
  <w:style w:type="paragraph" w:styleId="Heading1">
    <w:name w:val="heading 1"/>
    <w:basedOn w:val="Normal"/>
    <w:next w:val="Normal"/>
    <w:link w:val="Heading1Char"/>
    <w:uiPriority w:val="9"/>
    <w:qFormat/>
    <w:rsid w:val="002909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909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2909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097A"/>
    <w:pPr>
      <w:ind w:left="720"/>
      <w:contextualSpacing/>
    </w:pPr>
  </w:style>
  <w:style w:type="table" w:styleId="PlainTable5">
    <w:name w:val="Plain Table 5"/>
    <w:basedOn w:val="TableNormal"/>
    <w:uiPriority w:val="45"/>
    <w:rsid w:val="002909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s>
</file>

<file path=customXml/itemProps1.xml><?xml version="1.0" encoding="utf-8"?>
<ds:datastoreItem xmlns:ds="http://schemas.openxmlformats.org/officeDocument/2006/customXml" ds:itemID="{22CD2F06-90EA-4318-84B0-4CC533E55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1488</Words>
  <Characters>8486</Characters>
  <Application>Microsoft Office Word</Application>
  <DocSecurity>0</DocSecurity>
  <Lines>70</Lines>
  <Paragraphs>19</Paragraphs>
  <ScaleCrop>false</ScaleCrop>
  <Company>HP</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Intikhab</dc:creator>
  <cp:keywords/>
  <dc:description/>
  <cp:lastModifiedBy>Sara Intikhab</cp:lastModifiedBy>
  <cp:revision>2</cp:revision>
  <dcterms:created xsi:type="dcterms:W3CDTF">2020-06-14T12:59:00Z</dcterms:created>
  <dcterms:modified xsi:type="dcterms:W3CDTF">2020-06-14T13:06:00Z</dcterms:modified>
</cp:coreProperties>
</file>