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0"/>
          <w:szCs w:val="40"/>
        </w:rPr>
        <w:t xml:space="preserve">A Roadmap for Building a Fantasy Football</w:t>
      </w:r>
    </w:p>
    <w:p>
      <w:pPr>
        <w:spacing w:after="100"/>
      </w:pPr>
      <w:r>
        <w:rPr>
          <w:b/>
          <w:bCs/>
          <w:color w:val="1F4E5F"/>
          <w:sz w:val="40"/>
          <w:szCs w:val="40"/>
        </w:rPr>
        <w:t xml:space="preserve">Player-Performance Regression Model</w:t>
      </w:r>
    </w:p>
    <w:p>
      <w:pPr>
        <w:pBdr>
          <w:bottom w:val="single" w:color="C9D6DB" w:sz="12" w:space="8"/>
        </w:pBdr>
        <w:spacing w:after="200"/>
      </w:pPr>
      <w:r>
        <w:rPr>
          <w:i/>
          <w:iCs/>
          <w:color w:val="5A6B72"/>
          <w:sz w:val="22"/>
          <w:szCs w:val="22"/>
        </w:rPr>
        <w:t xml:space="preserve">A phase-by-phase guide to framing, building, and evaluating a supervised learning model for season-ahead fantasy predictions.</w:t>
      </w:r>
    </w:p>
    <w:p>
      <w:pPr>
        <w:pStyle w:val="Heading1"/>
        <w:spacing w:after="140" w:before="320"/>
      </w:pPr>
      <w:r>
        <w:rPr>
          <w:b/>
          <w:bCs/>
          <w:color w:val="1F4E5F"/>
          <w:sz w:val="30"/>
          <w:szCs w:val="30"/>
        </w:rPr>
        <w:t xml:space="preserve">Phase 0 — Nail the Problem Definition First</w:t>
      </w:r>
    </w:p>
    <w:p>
      <w:pPr>
        <w:spacing w:after="140" w:line="276"/>
      </w:pPr>
      <w:r>
        <w:rPr>
          <w:sz w:val="22"/>
          <w:szCs w:val="22"/>
        </w:rPr>
        <w:t xml:space="preserve">Before touching any data, decide exactly what you’re predicting. “Performance” is too vague to model. Concretely:</w:t>
      </w:r>
    </w:p>
    <w:p>
      <w:pPr>
        <w:pStyle w:val="ListParagraph"/>
        <w:numPr>
          <w:ilvl w:val="0"/>
          <w:numId w:val="2"/>
        </w:numPr>
        <w:spacing w:after="90" w:line="270"/>
      </w:pPr>
      <w:r>
        <w:rPr>
          <w:b/>
          <w:bCs/>
          <w:sz w:val="22"/>
          <w:szCs w:val="22"/>
        </w:rPr>
        <w:t xml:space="preserve">Target unit: </w:t>
      </w:r>
      <w:r>
        <w:rPr>
          <w:sz w:val="22"/>
          <w:szCs w:val="22"/>
        </w:rPr>
        <w:t xml:space="preserve">total fantasy points next season, or points per game? Per-game is usually better because it separates “how good is this player” from “how many games did they play” (mostly injury luck, and hard to predict).</w:t>
      </w:r>
    </w:p>
    <w:p>
      <w:pPr>
        <w:pStyle w:val="ListParagraph"/>
        <w:numPr>
          <w:ilvl w:val="0"/>
          <w:numId w:val="2"/>
        </w:numPr>
        <w:spacing w:after="90" w:line="270"/>
      </w:pPr>
      <w:r>
        <w:rPr>
          <w:b/>
          <w:bCs/>
          <w:sz w:val="22"/>
          <w:szCs w:val="22"/>
        </w:rPr>
        <w:t xml:space="preserve">Scoring system: </w:t>
      </w:r>
      <w:r>
        <w:rPr>
          <w:sz w:val="22"/>
          <w:szCs w:val="22"/>
        </w:rPr>
        <w:t xml:space="preserve">your league’s exact rules (PPR vs. standard, etc.) define the target. Compute your y from raw stats using your scoring formula so the model optimizes what you actually care about.</w:t>
      </w:r>
    </w:p>
    <w:p>
      <w:pPr>
        <w:pStyle w:val="ListParagraph"/>
        <w:numPr>
          <w:ilvl w:val="0"/>
          <w:numId w:val="2"/>
        </w:numPr>
        <w:spacing w:after="90" w:line="270"/>
      </w:pPr>
      <w:r>
        <w:rPr>
          <w:b/>
          <w:bCs/>
          <w:sz w:val="22"/>
          <w:szCs w:val="22"/>
        </w:rPr>
        <w:t xml:space="preserve">Prediction horizon: </w:t>
      </w:r>
      <w:r>
        <w:rPr>
          <w:sz w:val="22"/>
          <w:szCs w:val="22"/>
        </w:rPr>
        <w:t xml:space="preserve">one season ahead is the natural choice given your data. Keep it fixed.</w:t>
      </w:r>
    </w:p>
    <w:p>
      <w:pPr>
        <w:spacing w:after="140" w:line="276"/>
      </w:pPr>
      <w:r>
        <w:rPr>
          <w:sz w:val="22"/>
          <w:szCs w:val="22"/>
        </w:rPr>
        <w:t xml:space="preserve">This single decision shapes everything downstream, so don’t rush it.</w:t>
      </w:r>
    </w:p>
    <w:p>
      <w:pPr>
        <w:pStyle w:val="Heading1"/>
        <w:spacing w:after="140" w:before="320"/>
      </w:pPr>
      <w:r>
        <w:rPr>
          <w:b/>
          <w:bCs/>
          <w:color w:val="1F4E5F"/>
          <w:sz w:val="30"/>
          <w:szCs w:val="30"/>
        </w:rPr>
        <w:t xml:space="preserve">Phase 1 — Data</w:t>
      </w:r>
    </w:p>
    <w:p>
      <w:pPr>
        <w:spacing w:after="140" w:line="276"/>
      </w:pPr>
      <w:r>
        <w:rPr>
          <w:sz w:val="22"/>
          <w:szCs w:val="22"/>
        </w:rPr>
        <w:t xml:space="preserve">You need multiple past seasons, not just “the past year” — one year gives you no way to learn the mapping from past → future. To predict 2026 from 2025, you need historical (season N, season N+1) pairs to train on: e.g., use 2019→2020, 2020→2021, and so on as training examples.</w:t>
      </w:r>
    </w:p>
    <w:p>
      <w:pPr>
        <w:spacing w:after="140" w:line="276"/>
      </w:pPr>
      <w:r>
        <w:rPr>
          <w:b/>
          <w:bCs/>
          <w:sz w:val="22"/>
          <w:szCs w:val="22"/>
        </w:rPr>
        <w:t xml:space="preserve">Sources: </w:t>
      </w:r>
      <w:r>
        <w:rPr>
          <w:sz w:val="22"/>
          <w:szCs w:val="22"/>
        </w:rPr>
        <w:t xml:space="preserve">nfl_data_py / nflverse, Pro Football Reference, or FantasyPros. Get per-player, per-season (ideally per-game) stats. Store it raw, and clean it into one tidy table where each row is a player-season.</w:t>
      </w:r>
    </w:p>
    <w:p>
      <w:pPr>
        <w:pStyle w:val="Heading1"/>
        <w:spacing w:after="140" w:before="320"/>
      </w:pPr>
      <w:r>
        <w:rPr>
          <w:b/>
          <w:bCs/>
          <w:color w:val="1F4E5F"/>
          <w:sz w:val="30"/>
          <w:szCs w:val="30"/>
        </w:rPr>
        <w:t xml:space="preserve">Phase 2 — Understand the Traps Before Modeling</w:t>
      </w:r>
    </w:p>
    <w:p>
      <w:pPr>
        <w:spacing w:after="140" w:line="276"/>
      </w:pPr>
      <w:r>
        <w:rPr>
          <w:sz w:val="22"/>
          <w:szCs w:val="22"/>
        </w:rPr>
        <w:t xml:space="preserve">These are what separate a real project from a broken one:</w:t>
      </w:r>
    </w:p>
    <w:p>
      <w:pPr>
        <w:pStyle w:val="ListParagraph"/>
        <w:numPr>
          <w:ilvl w:val="0"/>
          <w:numId w:val="2"/>
        </w:numPr>
        <w:spacing w:after="90" w:line="270"/>
      </w:pPr>
      <w:r>
        <w:rPr>
          <w:b/>
          <w:bCs/>
          <w:sz w:val="22"/>
          <w:szCs w:val="22"/>
        </w:rPr>
        <w:t xml:space="preserve">Leakage: </w:t>
      </w:r>
      <w:r>
        <w:rPr>
          <w:sz w:val="22"/>
          <w:szCs w:val="22"/>
        </w:rPr>
        <w:t xml:space="preserve">never let information from the target season into your features. If you’re predicting 2026, features can only use data available before 2026. This is the #1 way beginners get amazing scores that mean nothing.</w:t>
      </w:r>
    </w:p>
    <w:p>
      <w:pPr>
        <w:pStyle w:val="ListParagraph"/>
        <w:numPr>
          <w:ilvl w:val="0"/>
          <w:numId w:val="2"/>
        </w:numPr>
        <w:spacing w:after="90" w:line="270"/>
      </w:pPr>
      <w:r>
        <w:rPr>
          <w:b/>
          <w:bCs/>
          <w:sz w:val="22"/>
          <w:szCs w:val="22"/>
        </w:rPr>
        <w:t xml:space="preserve">Temporal splitting: </w:t>
      </w:r>
      <w:r>
        <w:rPr>
          <w:sz w:val="22"/>
          <w:szCs w:val="22"/>
        </w:rPr>
        <w:t xml:space="preserve">do not random-split. Train on older seasons, validate/test on the most recent. A random split leaks future patterns into training.</w:t>
      </w:r>
    </w:p>
    <w:p>
      <w:pPr>
        <w:pStyle w:val="ListParagraph"/>
        <w:numPr>
          <w:ilvl w:val="0"/>
          <w:numId w:val="2"/>
        </w:numPr>
        <w:spacing w:after="90" w:line="270"/>
      </w:pPr>
      <w:r>
        <w:rPr>
          <w:b/>
          <w:bCs/>
          <w:sz w:val="22"/>
          <w:szCs w:val="22"/>
        </w:rPr>
        <w:t xml:space="preserve">Regression to the mean: </w:t>
      </w:r>
      <w:r>
        <w:rPr>
          <w:sz w:val="22"/>
          <w:szCs w:val="22"/>
        </w:rPr>
        <w:t xml:space="preserve">last year’s top scorers tend to decline, breakouts fade. A good model captures this; naively trusting last year’s totals won’t.</w:t>
      </w:r>
    </w:p>
    <w:p>
      <w:pPr>
        <w:pStyle w:val="ListParagraph"/>
        <w:numPr>
          <w:ilvl w:val="0"/>
          <w:numId w:val="2"/>
        </w:numPr>
        <w:spacing w:after="90" w:line="270"/>
      </w:pPr>
      <w:r>
        <w:rPr>
          <w:b/>
          <w:bCs/>
          <w:sz w:val="22"/>
          <w:szCs w:val="22"/>
        </w:rPr>
        <w:t xml:space="preserve">Survivorship / small samples: </w:t>
      </w:r>
      <w:r>
        <w:rPr>
          <w:sz w:val="22"/>
          <w:szCs w:val="22"/>
        </w:rPr>
        <w:t xml:space="preserve">a rookie or an injured player with 3 games is noisy. Decide how you handle low-sample seasons (filter, or add a “games played” feature).</w:t>
      </w:r>
    </w:p>
    <w:p>
      <w:pPr>
        <w:pStyle w:val="Heading1"/>
        <w:spacing w:after="140" w:before="320"/>
      </w:pPr>
      <w:r>
        <w:rPr>
          <w:b/>
          <w:bCs/>
          <w:color w:val="1F4E5F"/>
          <w:sz w:val="30"/>
          <w:szCs w:val="30"/>
        </w:rPr>
        <w:t xml:space="preserve">Phase 3 — Build a Baseline Immediately</w:t>
      </w:r>
    </w:p>
    <w:p>
      <w:pPr>
        <w:spacing w:after="140" w:line="276"/>
      </w:pPr>
      <w:r>
        <w:rPr>
          <w:sz w:val="22"/>
          <w:szCs w:val="22"/>
        </w:rPr>
        <w:t xml:space="preserve">Before any model, write down a dumb predictor: “next year’s points = this year’s points” (or a 3-year average). Compute its error. </w:t>
      </w:r>
      <w:r>
        <w:rPr>
          <w:b/>
          <w:bCs/>
          <w:sz w:val="22"/>
          <w:szCs w:val="22"/>
        </w:rPr>
        <w:t xml:space="preserve">Every model you build must beat this</w:t>
      </w:r>
      <w:r>
        <w:rPr>
          <w:sz w:val="22"/>
          <w:szCs w:val="22"/>
        </w:rPr>
        <w:t xml:space="preserve">, or it’s adding nothing. Most people skip this and can’t tell if their fancy model is actually good.</w:t>
      </w:r>
    </w:p>
    <w:p>
      <w:pPr>
        <w:pStyle w:val="Heading1"/>
        <w:spacing w:after="140" w:before="320"/>
      </w:pPr>
      <w:r>
        <w:rPr>
          <w:b/>
          <w:bCs/>
          <w:color w:val="1F4E5F"/>
          <w:sz w:val="30"/>
          <w:szCs w:val="30"/>
        </w:rPr>
        <w:t xml:space="preserve">Phase 4 — Feature Engineering (Where the Real Work Is)</w:t>
      </w:r>
    </w:p>
    <w:p>
      <w:pPr>
        <w:spacing w:after="140" w:line="276"/>
      </w:pPr>
      <w:r>
        <w:rPr>
          <w:sz w:val="22"/>
          <w:szCs w:val="22"/>
        </w:rPr>
        <w:t xml:space="preserve">This is 80% of the payoff. Ideas:</w:t>
      </w:r>
    </w:p>
    <w:p>
      <w:pPr>
        <w:pStyle w:val="ListParagraph"/>
        <w:numPr>
          <w:ilvl w:val="0"/>
          <w:numId w:val="2"/>
        </w:numPr>
        <w:spacing w:after="90" w:line="270"/>
      </w:pPr>
      <w:r>
        <w:rPr>
          <w:sz w:val="22"/>
          <w:szCs w:val="22"/>
        </w:rPr>
        <w:t xml:space="preserve">Prior-season stats (points, targets, carries, yards, TDs, snap share).</w:t>
      </w:r>
    </w:p>
    <w:p>
      <w:pPr>
        <w:pStyle w:val="ListParagraph"/>
        <w:numPr>
          <w:ilvl w:val="0"/>
          <w:numId w:val="2"/>
        </w:numPr>
        <w:spacing w:after="90" w:line="270"/>
      </w:pPr>
      <w:r>
        <w:rPr>
          <w:sz w:val="22"/>
          <w:szCs w:val="22"/>
        </w:rPr>
        <w:t xml:space="preserve">Multi-year trends / averages, not just last year (smooths noise).</w:t>
      </w:r>
    </w:p>
    <w:p>
      <w:pPr>
        <w:pStyle w:val="ListParagraph"/>
        <w:numPr>
          <w:ilvl w:val="0"/>
          <w:numId w:val="2"/>
        </w:numPr>
        <w:spacing w:after="90" w:line="270"/>
      </w:pPr>
      <w:r>
        <w:rPr>
          <w:sz w:val="22"/>
          <w:szCs w:val="22"/>
        </w:rPr>
        <w:t xml:space="preserve">Age (age curves matter enormously — RBs and WRs peak at different ages).</w:t>
      </w:r>
    </w:p>
    <w:p>
      <w:pPr>
        <w:pStyle w:val="ListParagraph"/>
        <w:numPr>
          <w:ilvl w:val="0"/>
          <w:numId w:val="2"/>
        </w:numPr>
        <w:spacing w:after="90" w:line="270"/>
      </w:pPr>
      <w:r>
        <w:rPr>
          <w:sz w:val="22"/>
          <w:szCs w:val="22"/>
        </w:rPr>
        <w:t xml:space="preserve">Games played / availability history.</w:t>
      </w:r>
    </w:p>
    <w:p>
      <w:pPr>
        <w:pStyle w:val="ListParagraph"/>
        <w:numPr>
          <w:ilvl w:val="0"/>
          <w:numId w:val="2"/>
        </w:numPr>
        <w:spacing w:after="90" w:line="270"/>
      </w:pPr>
      <w:r>
        <w:rPr>
          <w:sz w:val="22"/>
          <w:szCs w:val="22"/>
        </w:rPr>
        <w:t xml:space="preserve">Volume / opportunity metrics (target share, red-zone touches) — often more predictive than points themselves.</w:t>
      </w:r>
    </w:p>
    <w:p>
      <w:pPr>
        <w:pStyle w:val="ListParagraph"/>
        <w:numPr>
          <w:ilvl w:val="0"/>
          <w:numId w:val="2"/>
        </w:numPr>
        <w:spacing w:after="90" w:line="270"/>
      </w:pPr>
      <w:r>
        <w:rPr>
          <w:sz w:val="22"/>
          <w:szCs w:val="22"/>
        </w:rPr>
        <w:t xml:space="preserve">Team / context signals if you want to go further (offense strength, new coach), but add these after the basics work.</w:t>
      </w:r>
    </w:p>
    <w:p>
      <w:pPr>
        <w:spacing w:after="140" w:line="276"/>
      </w:pPr>
      <w:r>
        <w:rPr>
          <w:sz w:val="22"/>
          <w:szCs w:val="22"/>
        </w:rPr>
        <w:t xml:space="preserve">Consider </w:t>
      </w:r>
      <w:r>
        <w:rPr>
          <w:b/>
          <w:bCs/>
          <w:sz w:val="22"/>
          <w:szCs w:val="22"/>
        </w:rPr>
        <w:t xml:space="preserve">separate models per position</w:t>
      </w:r>
      <w:r>
        <w:rPr>
          <w:sz w:val="22"/>
          <w:szCs w:val="22"/>
        </w:rPr>
        <w:t xml:space="preserve"> (QB/RB/WR/TE behave very differently), or position as a feature.</w:t>
      </w:r>
    </w:p>
    <w:p>
      <w:pPr>
        <w:pStyle w:val="Heading1"/>
        <w:spacing w:after="140" w:before="320"/>
      </w:pPr>
      <w:r>
        <w:rPr>
          <w:b/>
          <w:bCs/>
          <w:color w:val="1F4E5F"/>
          <w:sz w:val="30"/>
          <w:szCs w:val="30"/>
        </w:rPr>
        <w:t xml:space="preserve">Phase 5 — Modeling, Simplest First</w:t>
      </w:r>
    </w:p>
    <w:p>
      <w:pPr>
        <w:pStyle w:val="ListParagraph"/>
        <w:numPr>
          <w:ilvl w:val="0"/>
          <w:numId w:val="3"/>
        </w:numPr>
        <w:spacing w:after="90" w:line="270"/>
      </w:pPr>
      <w:r>
        <w:rPr>
          <w:b/>
          <w:bCs/>
          <w:sz w:val="22"/>
          <w:szCs w:val="22"/>
        </w:rPr>
        <w:t xml:space="preserve">Linear regression</w:t>
      </w:r>
      <w:r>
        <w:rPr>
          <w:sz w:val="22"/>
          <w:szCs w:val="22"/>
        </w:rPr>
        <w:t xml:space="preserve"> — start here. Interpretable, forces you to understand your features, and is a strong baseline for this kind of tabular problem.</w:t>
      </w:r>
    </w:p>
    <w:p>
      <w:pPr>
        <w:pStyle w:val="ListParagraph"/>
        <w:numPr>
          <w:ilvl w:val="0"/>
          <w:numId w:val="3"/>
        </w:numPr>
        <w:spacing w:after="90" w:line="270"/>
      </w:pPr>
      <w:r>
        <w:rPr>
          <w:b/>
          <w:bCs/>
          <w:sz w:val="22"/>
          <w:szCs w:val="22"/>
        </w:rPr>
        <w:t xml:space="preserve">Regularized linear (Ridge/Lasso)</w:t>
      </w:r>
      <w:r>
        <w:rPr>
          <w:sz w:val="22"/>
          <w:szCs w:val="22"/>
        </w:rPr>
        <w:t xml:space="preserve"> — handles correlated features, and Lasso doubles as feature selection.</w:t>
      </w:r>
    </w:p>
    <w:p>
      <w:pPr>
        <w:pStyle w:val="ListParagraph"/>
        <w:numPr>
          <w:ilvl w:val="0"/>
          <w:numId w:val="3"/>
        </w:numPr>
        <w:spacing w:after="90" w:line="270"/>
      </w:pPr>
      <w:r>
        <w:rPr>
          <w:b/>
          <w:bCs/>
          <w:sz w:val="22"/>
          <w:szCs w:val="22"/>
        </w:rPr>
        <w:t xml:space="preserve">Gradient-boosted trees (XGBoost/LightGBM)</w:t>
      </w:r>
      <w:r>
        <w:rPr>
          <w:sz w:val="22"/>
          <w:szCs w:val="22"/>
        </w:rPr>
        <w:t xml:space="preserve"> — usually the winner on tabular data; captures nonlinearities and interactions. Move here only once linear is working and understood.</w:t>
      </w:r>
    </w:p>
    <w:p>
      <w:pPr>
        <w:spacing w:after="140" w:line="276"/>
      </w:pPr>
      <w:r>
        <w:rPr>
          <w:sz w:val="22"/>
          <w:szCs w:val="22"/>
        </w:rPr>
        <w:t xml:space="preserve">Resist neural nets — for this data size and structure they won’t help and will obscure your learning.</w:t>
      </w:r>
    </w:p>
    <w:p>
      <w:pPr>
        <w:pStyle w:val="Heading1"/>
        <w:spacing w:after="140" w:before="320"/>
      </w:pPr>
      <w:r>
        <w:rPr>
          <w:b/>
          <w:bCs/>
          <w:color w:val="1F4E5F"/>
          <w:sz w:val="30"/>
          <w:szCs w:val="30"/>
        </w:rPr>
        <w:t xml:space="preserve">Phase 6 — Evaluation</w:t>
      </w:r>
    </w:p>
    <w:p>
      <w:pPr>
        <w:pStyle w:val="ListParagraph"/>
        <w:numPr>
          <w:ilvl w:val="0"/>
          <w:numId w:val="2"/>
        </w:numPr>
        <w:spacing w:after="90" w:line="270"/>
      </w:pPr>
      <w:r>
        <w:rPr>
          <w:b/>
          <w:bCs/>
          <w:sz w:val="22"/>
          <w:szCs w:val="22"/>
        </w:rPr>
        <w:t xml:space="preserve">Metrics: </w:t>
      </w:r>
      <w:r>
        <w:rPr>
          <w:sz w:val="22"/>
          <w:szCs w:val="22"/>
        </w:rPr>
        <w:t xml:space="preserve">MAE (interpretable — “off by X points on average”) and RMSE (punishes big misses). Report both, always against the baseline.</w:t>
      </w:r>
    </w:p>
    <w:p>
      <w:pPr>
        <w:pStyle w:val="ListParagraph"/>
        <w:numPr>
          <w:ilvl w:val="0"/>
          <w:numId w:val="2"/>
        </w:numPr>
        <w:spacing w:after="90" w:line="270"/>
      </w:pPr>
      <w:r>
        <w:rPr>
          <w:b/>
          <w:bCs/>
          <w:sz w:val="22"/>
          <w:szCs w:val="22"/>
        </w:rPr>
        <w:t xml:space="preserve">Use time-based cross-validation </w:t>
      </w:r>
      <w:r>
        <w:rPr>
          <w:sz w:val="22"/>
          <w:szCs w:val="22"/>
        </w:rPr>
        <w:t xml:space="preserve">(train on years ≤ N, test on N+1, roll forward).</w:t>
      </w:r>
    </w:p>
    <w:p>
      <w:pPr>
        <w:pStyle w:val="ListParagraph"/>
        <w:numPr>
          <w:ilvl w:val="0"/>
          <w:numId w:val="2"/>
        </w:numPr>
        <w:spacing w:after="90" w:line="270"/>
      </w:pPr>
      <w:r>
        <w:rPr>
          <w:b/>
          <w:bCs/>
          <w:sz w:val="22"/>
          <w:szCs w:val="22"/>
        </w:rPr>
        <w:t xml:space="preserve">Error analysis: </w:t>
      </w:r>
      <w:r>
        <w:rPr>
          <w:sz w:val="22"/>
          <w:szCs w:val="22"/>
        </w:rPr>
        <w:t xml:space="preserve">look at your worst predictions. Are they all injured players? All rookies? One position? This tells you your next feature, and it’s the habit that actually makes you good at ML.</w:t>
      </w:r>
    </w:p>
    <w:p>
      <w:pPr>
        <w:pStyle w:val="Heading1"/>
        <w:spacing w:after="140" w:before="320"/>
      </w:pPr>
      <w:r>
        <w:rPr>
          <w:b/>
          <w:bCs/>
          <w:color w:val="1F4E5F"/>
          <w:sz w:val="30"/>
          <w:szCs w:val="30"/>
        </w:rPr>
        <w:t xml:space="preserve">Phase 7 — Use It, Then Iterate</w:t>
      </w:r>
    </w:p>
    <w:p>
      <w:pPr>
        <w:spacing w:after="140" w:line="276"/>
      </w:pPr>
      <w:r>
        <w:rPr>
          <w:sz w:val="22"/>
          <w:szCs w:val="22"/>
        </w:rPr>
        <w:t xml:space="preserve">Generate 2026 predictions, rank players, and — importantly — sanity-check against your own football knowledge. Where the model disagrees with consensus, understand why. Then loop back to Phase 4 with new feature ideas.</w:t>
      </w:r>
    </w:p>
    <w:p>
      <w:pPr>
        <w:pBdr>
          <w:top w:val="single" w:color="C9D6DB" w:sz="12" w:space="8"/>
        </w:pBdr>
        <w:spacing w:after="140" w:before="220"/>
      </w:pPr>
      <w:r>
        <w:rPr>
          <w:b/>
          <w:bCs/>
          <w:color w:val="1F4E5F"/>
          <w:sz w:val="24"/>
          <w:szCs w:val="24"/>
        </w:rPr>
        <w:t xml:space="preserve">A Couple of Honest Expectations</w:t>
      </w:r>
    </w:p>
    <w:p>
      <w:pPr>
        <w:spacing w:after="140" w:line="276"/>
      </w:pPr>
      <w:r>
        <w:rPr>
          <w:sz w:val="22"/>
          <w:szCs w:val="22"/>
        </w:rPr>
        <w:t xml:space="preserve">Fantasy output is genuinely noisy, so even a good model won’t be dramatically better than a smart average — beating your baseline by a solid margin is a real win, not a disappointment. And the highest-leverage skills you’ll build here — framing the target and avoiding leakage — transfer to every supervised problem you touch later.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2026-09-20T14:23:37.103Z</dcterms:created>
  <dcterms:modified xsi:type="dcterms:W3CDTF">2026-09-20T14:23:37.112Z</dcterms:modified>
</cp:coreProperties>
</file>

<file path=docProps/custom.xml><?xml version="1.0" encoding="utf-8"?>
<Properties xmlns="http://schemas.openxmlformats.org/officeDocument/2006/custom-properties" xmlns:vt="http://schemas.openxmlformats.org/officeDocument/2006/docPropsVTypes"/>
</file>