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6CC2" w14:textId="085EA21A" w:rsidR="008A375D" w:rsidRDefault="008A37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BB5E2C4" wp14:editId="1FF39795">
            <wp:extent cx="1229445" cy="402656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3" cy="4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FA0" w14:textId="65B9299B" w:rsidR="00C80ECD" w:rsidRDefault="00C80ECD">
      <w:pPr>
        <w:rPr>
          <w:lang w:eastAsia="ko-KR"/>
        </w:rPr>
      </w:pPr>
    </w:p>
    <w:p w14:paraId="0B7DFA80" w14:textId="77777777" w:rsidR="00C80ECD" w:rsidRDefault="00C80ECD">
      <w:pPr>
        <w:rPr>
          <w:rFonts w:hint="eastAsia"/>
          <w:lang w:eastAsia="ko-KR"/>
        </w:rPr>
      </w:pPr>
    </w:p>
    <w:p w14:paraId="6ADE4E02" w14:textId="77777777" w:rsidR="00797101" w:rsidRPr="00C80ECD" w:rsidRDefault="00797101" w:rsidP="00C80ECD">
      <w:pPr>
        <w:jc w:val="center"/>
        <w:rPr>
          <w:rFonts w:ascii="맑은 고딕" w:eastAsia="맑은 고딕" w:hAnsi="맑은 고딕"/>
          <w:b/>
          <w:bCs/>
          <w:sz w:val="60"/>
          <w:szCs w:val="60"/>
          <w:lang w:eastAsia="ko-KR"/>
        </w:rPr>
      </w:pPr>
      <w:r w:rsidRPr="00C80ECD">
        <w:rPr>
          <w:rFonts w:ascii="맑은 고딕" w:eastAsia="맑은 고딕" w:hAnsi="맑은 고딕" w:hint="eastAsia"/>
          <w:b/>
          <w:bCs/>
          <w:sz w:val="60"/>
          <w:szCs w:val="60"/>
          <w:lang w:eastAsia="ko-KR"/>
        </w:rPr>
        <w:t>2</w:t>
      </w:r>
      <w:r w:rsidRPr="00C80ECD">
        <w:rPr>
          <w:rFonts w:ascii="맑은 고딕" w:eastAsia="맑은 고딕" w:hAnsi="맑은 고딕"/>
          <w:b/>
          <w:bCs/>
          <w:sz w:val="60"/>
          <w:szCs w:val="60"/>
          <w:lang w:eastAsia="ko-KR"/>
        </w:rPr>
        <w:t xml:space="preserve">022 </w:t>
      </w:r>
      <w:r w:rsidRPr="00C80ECD">
        <w:rPr>
          <w:rFonts w:ascii="맑은 고딕" w:eastAsia="맑은 고딕" w:hAnsi="맑은 고딕" w:hint="eastAsia"/>
          <w:b/>
          <w:bCs/>
          <w:sz w:val="60"/>
          <w:szCs w:val="60"/>
          <w:lang w:eastAsia="ko-KR"/>
        </w:rPr>
        <w:t>공개</w:t>
      </w:r>
      <w:r w:rsidRPr="00C80ECD">
        <w:rPr>
          <w:rFonts w:ascii="맑은 고딕" w:eastAsia="맑은 고딕" w:hAnsi="맑은 고딕"/>
          <w:b/>
          <w:bCs/>
          <w:sz w:val="60"/>
          <w:szCs w:val="60"/>
          <w:lang w:eastAsia="ko-KR"/>
        </w:rPr>
        <w:t xml:space="preserve">SW </w:t>
      </w:r>
      <w:r w:rsidRPr="00C80ECD">
        <w:rPr>
          <w:rFonts w:ascii="맑은 고딕" w:eastAsia="맑은 고딕" w:hAnsi="맑은 고딕" w:hint="eastAsia"/>
          <w:b/>
          <w:bCs/>
          <w:sz w:val="60"/>
          <w:szCs w:val="60"/>
          <w:lang w:eastAsia="ko-KR"/>
        </w:rPr>
        <w:t>개발자 대회</w:t>
      </w:r>
    </w:p>
    <w:p w14:paraId="72EFF85D" w14:textId="7B17E9F0" w:rsidR="00797101" w:rsidRDefault="00797101">
      <w:pPr>
        <w:rPr>
          <w:lang w:eastAsia="ko-KR"/>
        </w:rPr>
      </w:pPr>
    </w:p>
    <w:p w14:paraId="5F769A97" w14:textId="7AFFB625" w:rsidR="00797101" w:rsidRDefault="00797101">
      <w:pPr>
        <w:rPr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0ECD" w14:paraId="2186FD26" w14:textId="77777777" w:rsidTr="00C80ECD">
        <w:tc>
          <w:tcPr>
            <w:tcW w:w="4508" w:type="dxa"/>
          </w:tcPr>
          <w:p w14:paraId="21E63761" w14:textId="461A431F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</w:t>
            </w:r>
          </w:p>
        </w:tc>
        <w:tc>
          <w:tcPr>
            <w:tcW w:w="4508" w:type="dxa"/>
          </w:tcPr>
          <w:p w14:paraId="17E75A7C" w14:textId="129A3F0A" w:rsidR="00C80ECD" w:rsidRDefault="00C80ECD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코드타투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CodeTattoo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C80ECD" w14:paraId="2969C751" w14:textId="77777777" w:rsidTr="00C80ECD">
        <w:tc>
          <w:tcPr>
            <w:tcW w:w="4508" w:type="dxa"/>
          </w:tcPr>
          <w:p w14:paraId="52AA53D3" w14:textId="3022E790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</w:t>
            </w:r>
          </w:p>
        </w:tc>
        <w:tc>
          <w:tcPr>
            <w:tcW w:w="4508" w:type="dxa"/>
          </w:tcPr>
          <w:p w14:paraId="6B5EA841" w14:textId="1706423D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오라클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Oracle)</w:t>
            </w:r>
          </w:p>
        </w:tc>
      </w:tr>
      <w:tr w:rsidR="00C80ECD" w14:paraId="4F490EA1" w14:textId="77777777" w:rsidTr="00C80ECD">
        <w:tc>
          <w:tcPr>
            <w:tcW w:w="4508" w:type="dxa"/>
          </w:tcPr>
          <w:p w14:paraId="5A103216" w14:textId="1DBBCD25" w:rsidR="00C80ECD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4508" w:type="dxa"/>
          </w:tcPr>
          <w:p w14:paraId="3A5E50A8" w14:textId="0B526C71" w:rsidR="00C80ECD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학생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– </w:t>
            </w:r>
            <w:proofErr w:type="spellStart"/>
            <w:r>
              <w:rPr>
                <w:rFonts w:hint="eastAsia"/>
                <w:lang w:eastAsia="ko-KR"/>
              </w:rPr>
              <w:t>자유과제</w:t>
            </w:r>
            <w:proofErr w:type="spellEnd"/>
            <w:r w:rsidR="009026C1"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블록체인</w:t>
            </w:r>
            <w:r w:rsidR="009026C1">
              <w:rPr>
                <w:rFonts w:hint="eastAsia"/>
                <w:lang w:eastAsia="ko-KR"/>
              </w:rPr>
              <w:t>)</w:t>
            </w:r>
          </w:p>
        </w:tc>
      </w:tr>
    </w:tbl>
    <w:p w14:paraId="3EFBABBE" w14:textId="77777777" w:rsidR="00C80ECD" w:rsidRDefault="00C80ECD">
      <w:pPr>
        <w:rPr>
          <w:rFonts w:hint="eastAsia"/>
          <w:lang w:eastAsia="ko-KR"/>
        </w:rPr>
      </w:pPr>
    </w:p>
    <w:p w14:paraId="436F2D70" w14:textId="1B2EEEB7" w:rsidR="008A375D" w:rsidRDefault="008A375D">
      <w:pPr>
        <w:rPr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644"/>
        <w:gridCol w:w="2959"/>
      </w:tblGrid>
      <w:tr w:rsidR="00C80ECD" w14:paraId="354DC67F" w14:textId="4C13BC6D" w:rsidTr="00C80ECD">
        <w:tc>
          <w:tcPr>
            <w:tcW w:w="1413" w:type="dxa"/>
          </w:tcPr>
          <w:p w14:paraId="3010C94F" w14:textId="7CAA5B4D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팀원</w:t>
            </w:r>
          </w:p>
        </w:tc>
        <w:tc>
          <w:tcPr>
            <w:tcW w:w="4644" w:type="dxa"/>
          </w:tcPr>
          <w:p w14:paraId="0F07B23F" w14:textId="486DC087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소속</w:t>
            </w:r>
          </w:p>
        </w:tc>
        <w:tc>
          <w:tcPr>
            <w:tcW w:w="2959" w:type="dxa"/>
          </w:tcPr>
          <w:p w14:paraId="2C307F09" w14:textId="3445151A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역할</w:t>
            </w:r>
          </w:p>
        </w:tc>
      </w:tr>
      <w:tr w:rsidR="00C80ECD" w14:paraId="42450620" w14:textId="5B864326" w:rsidTr="00C80ECD">
        <w:tc>
          <w:tcPr>
            <w:tcW w:w="1413" w:type="dxa"/>
          </w:tcPr>
          <w:p w14:paraId="03C4C50A" w14:textId="3BF63A97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성열</w:t>
            </w:r>
          </w:p>
        </w:tc>
        <w:tc>
          <w:tcPr>
            <w:tcW w:w="4644" w:type="dxa"/>
          </w:tcPr>
          <w:p w14:paraId="2EC7CE60" w14:textId="5C649A81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국민대학교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소프트웨어학부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48CB0290" w14:textId="66D79560" w:rsidR="00C80ECD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eb Backend, Blockchain</w:t>
            </w:r>
          </w:p>
        </w:tc>
      </w:tr>
      <w:tr w:rsidR="00C80ECD" w14:paraId="6EE5EF2F" w14:textId="2F2E2E86" w:rsidTr="00C80ECD">
        <w:tc>
          <w:tcPr>
            <w:tcW w:w="1413" w:type="dxa"/>
          </w:tcPr>
          <w:p w14:paraId="6D08DDE0" w14:textId="402A37B7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상윤</w:t>
            </w:r>
          </w:p>
        </w:tc>
        <w:tc>
          <w:tcPr>
            <w:tcW w:w="4644" w:type="dxa"/>
          </w:tcPr>
          <w:p w14:paraId="0834DBEE" w14:textId="30D49A8D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국민대학교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소프트웨어학부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19BB86DA" w14:textId="2846938E" w:rsidR="00C80ECD" w:rsidRDefault="00263DB7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Chat, Notification </w:t>
            </w:r>
          </w:p>
        </w:tc>
      </w:tr>
      <w:tr w:rsidR="00263DB7" w14:paraId="26445FF0" w14:textId="77777777" w:rsidTr="00C80ECD">
        <w:tc>
          <w:tcPr>
            <w:tcW w:w="1413" w:type="dxa"/>
          </w:tcPr>
          <w:p w14:paraId="0D66FC22" w14:textId="394FAD82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아영</w:t>
            </w:r>
          </w:p>
        </w:tc>
        <w:tc>
          <w:tcPr>
            <w:tcW w:w="4644" w:type="dxa"/>
          </w:tcPr>
          <w:p w14:paraId="42E3555B" w14:textId="46B8B20E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서강대학교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컴퓨터공학과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264E55F5" w14:textId="5FEFBD48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eb Frontend</w:t>
            </w:r>
          </w:p>
        </w:tc>
      </w:tr>
      <w:tr w:rsidR="00263DB7" w14:paraId="0D0CBB82" w14:textId="77777777" w:rsidTr="00C80ECD">
        <w:tc>
          <w:tcPr>
            <w:tcW w:w="1413" w:type="dxa"/>
          </w:tcPr>
          <w:p w14:paraId="1EDA16DB" w14:textId="1B508FAD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민수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4644" w:type="dxa"/>
          </w:tcPr>
          <w:p w14:paraId="2FAB8356" w14:textId="7049980B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상명대학교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컴퓨터과학과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61DA416C" w14:textId="40B65731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eb Frontend</w:t>
            </w:r>
          </w:p>
        </w:tc>
      </w:tr>
    </w:tbl>
    <w:p w14:paraId="7288B1D4" w14:textId="011AF992" w:rsidR="008A375D" w:rsidRDefault="008A375D">
      <w:pPr>
        <w:rPr>
          <w:lang w:eastAsia="ko-KR"/>
        </w:rPr>
      </w:pPr>
    </w:p>
    <w:p w14:paraId="3DB35601" w14:textId="77777777" w:rsidR="008A375D" w:rsidRPr="008A375D" w:rsidRDefault="008A375D">
      <w:pPr>
        <w:rPr>
          <w:rFonts w:hint="eastAsia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3DB7" w14:paraId="643DB881" w14:textId="77777777" w:rsidTr="00263DB7">
        <w:tc>
          <w:tcPr>
            <w:tcW w:w="2254" w:type="dxa"/>
          </w:tcPr>
          <w:p w14:paraId="4ACC5272" w14:textId="45BBA0CA" w:rsidR="00263DB7" w:rsidRDefault="00263DB7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수정날짜</w:t>
            </w:r>
            <w:proofErr w:type="spellEnd"/>
          </w:p>
        </w:tc>
        <w:tc>
          <w:tcPr>
            <w:tcW w:w="2254" w:type="dxa"/>
          </w:tcPr>
          <w:p w14:paraId="1B83A9F8" w14:textId="3A0D3ED3" w:rsidR="00263DB7" w:rsidRDefault="00263DB7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수정자</w:t>
            </w:r>
            <w:proofErr w:type="spellEnd"/>
          </w:p>
        </w:tc>
        <w:tc>
          <w:tcPr>
            <w:tcW w:w="2254" w:type="dxa"/>
          </w:tcPr>
          <w:p w14:paraId="251C5EAB" w14:textId="403981D1" w:rsidR="00263DB7" w:rsidRDefault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evision</w:t>
            </w:r>
          </w:p>
        </w:tc>
        <w:tc>
          <w:tcPr>
            <w:tcW w:w="2254" w:type="dxa"/>
          </w:tcPr>
          <w:p w14:paraId="4C689C37" w14:textId="0CA4E659" w:rsidR="00263DB7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</w:tr>
      <w:tr w:rsidR="00263DB7" w14:paraId="3CC2FF8C" w14:textId="77777777" w:rsidTr="00263DB7">
        <w:tc>
          <w:tcPr>
            <w:tcW w:w="2254" w:type="dxa"/>
          </w:tcPr>
          <w:p w14:paraId="2EDC147E" w14:textId="1932CC80" w:rsidR="00263DB7" w:rsidRDefault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022-09-09</w:t>
            </w:r>
          </w:p>
        </w:tc>
        <w:tc>
          <w:tcPr>
            <w:tcW w:w="2254" w:type="dxa"/>
          </w:tcPr>
          <w:p w14:paraId="4C0AE144" w14:textId="47C97A49" w:rsidR="00263DB7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안성열</w:t>
            </w:r>
          </w:p>
        </w:tc>
        <w:tc>
          <w:tcPr>
            <w:tcW w:w="2254" w:type="dxa"/>
          </w:tcPr>
          <w:p w14:paraId="5870D015" w14:textId="15F04FC3" w:rsidR="00263DB7" w:rsidRDefault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.0</w:t>
            </w:r>
          </w:p>
        </w:tc>
        <w:tc>
          <w:tcPr>
            <w:tcW w:w="2254" w:type="dxa"/>
          </w:tcPr>
          <w:p w14:paraId="7AEBA26C" w14:textId="3C54D625" w:rsidR="00263DB7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목차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초안</w:t>
            </w:r>
          </w:p>
        </w:tc>
      </w:tr>
      <w:tr w:rsidR="00263DB7" w14:paraId="64E04969" w14:textId="77777777" w:rsidTr="00263DB7">
        <w:tc>
          <w:tcPr>
            <w:tcW w:w="2254" w:type="dxa"/>
          </w:tcPr>
          <w:p w14:paraId="1FD27082" w14:textId="3CF1E89A" w:rsidR="00263DB7" w:rsidRDefault="00263DB7">
            <w:pPr>
              <w:rPr>
                <w:rFonts w:hint="eastAsia"/>
                <w:lang w:eastAsia="ko-KR"/>
              </w:rPr>
            </w:pPr>
          </w:p>
        </w:tc>
        <w:tc>
          <w:tcPr>
            <w:tcW w:w="2254" w:type="dxa"/>
          </w:tcPr>
          <w:p w14:paraId="6732EC1D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2798F9EA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32B856A2" w14:textId="77777777" w:rsidR="00263DB7" w:rsidRDefault="00263DB7">
            <w:pPr>
              <w:rPr>
                <w:lang w:eastAsia="ko-KR"/>
              </w:rPr>
            </w:pPr>
          </w:p>
        </w:tc>
      </w:tr>
      <w:tr w:rsidR="00263DB7" w14:paraId="02796171" w14:textId="77777777" w:rsidTr="00263DB7">
        <w:tc>
          <w:tcPr>
            <w:tcW w:w="2254" w:type="dxa"/>
          </w:tcPr>
          <w:p w14:paraId="0B6D22B4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74D919E5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47C36379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2DCBE769" w14:textId="77777777" w:rsidR="00263DB7" w:rsidRDefault="00263DB7">
            <w:pPr>
              <w:rPr>
                <w:lang w:eastAsia="ko-KR"/>
              </w:rPr>
            </w:pPr>
          </w:p>
        </w:tc>
      </w:tr>
      <w:tr w:rsidR="00263DB7" w14:paraId="2A5481F1" w14:textId="77777777" w:rsidTr="00263DB7">
        <w:tc>
          <w:tcPr>
            <w:tcW w:w="2254" w:type="dxa"/>
          </w:tcPr>
          <w:p w14:paraId="059BEBAB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49ACBAC4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0285D228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62DBEE5E" w14:textId="77777777" w:rsidR="00263DB7" w:rsidRDefault="00263DB7">
            <w:pPr>
              <w:rPr>
                <w:lang w:eastAsia="ko-KR"/>
              </w:rPr>
            </w:pPr>
          </w:p>
        </w:tc>
      </w:tr>
    </w:tbl>
    <w:p w14:paraId="4BCE57AF" w14:textId="6411FD0C" w:rsidR="00797101" w:rsidRDefault="00797101">
      <w:pPr>
        <w:rPr>
          <w:lang w:eastAsia="ko-KR"/>
        </w:rPr>
      </w:pPr>
    </w:p>
    <w:p w14:paraId="0DBB6A69" w14:textId="27753D6E" w:rsidR="008A375D" w:rsidRDefault="008A375D">
      <w:pPr>
        <w:rPr>
          <w:lang w:eastAsia="ko-KR"/>
        </w:rPr>
      </w:pPr>
    </w:p>
    <w:p w14:paraId="57C26480" w14:textId="57965D89" w:rsidR="004130A2" w:rsidRDefault="004130A2">
      <w:pPr>
        <w:rPr>
          <w:lang w:eastAsia="ko-KR"/>
        </w:rPr>
      </w:pPr>
    </w:p>
    <w:p w14:paraId="3E8F4535" w14:textId="195EE670" w:rsidR="004130A2" w:rsidRDefault="004130A2">
      <w:pPr>
        <w:rPr>
          <w:lang w:eastAsia="ko-KR"/>
        </w:rPr>
      </w:pPr>
    </w:p>
    <w:p w14:paraId="68BB048B" w14:textId="69AA28A0" w:rsidR="004130A2" w:rsidRDefault="004130A2">
      <w:pPr>
        <w:rPr>
          <w:lang w:eastAsia="ko-KR"/>
        </w:rPr>
      </w:pPr>
    </w:p>
    <w:p w14:paraId="3FE5840D" w14:textId="6307BF36" w:rsidR="004130A2" w:rsidRDefault="004130A2">
      <w:pPr>
        <w:rPr>
          <w:lang w:eastAsia="ko-KR"/>
        </w:rPr>
      </w:pPr>
    </w:p>
    <w:p w14:paraId="3B3F6850" w14:textId="0A919BE8" w:rsidR="004130A2" w:rsidRDefault="004130A2">
      <w:pPr>
        <w:rPr>
          <w:lang w:eastAsia="ko-KR"/>
        </w:rPr>
      </w:pPr>
    </w:p>
    <w:p w14:paraId="0F16DAC4" w14:textId="7AD34F9D" w:rsidR="004130A2" w:rsidRDefault="004130A2">
      <w:pPr>
        <w:rPr>
          <w:lang w:eastAsia="ko-KR"/>
        </w:rPr>
      </w:pPr>
    </w:p>
    <w:p w14:paraId="17A24601" w14:textId="47645387" w:rsidR="004130A2" w:rsidRDefault="004130A2">
      <w:pPr>
        <w:rPr>
          <w:lang w:eastAsia="ko-KR"/>
        </w:rPr>
      </w:pPr>
    </w:p>
    <w:p w14:paraId="6EE5409A" w14:textId="6BEC36A0" w:rsidR="004130A2" w:rsidRDefault="004130A2">
      <w:pPr>
        <w:rPr>
          <w:lang w:eastAsia="ko-KR"/>
        </w:rPr>
      </w:pPr>
    </w:p>
    <w:p w14:paraId="5FF87A81" w14:textId="5A8093BC" w:rsidR="004130A2" w:rsidRDefault="004130A2">
      <w:pPr>
        <w:rPr>
          <w:lang w:eastAsia="ko-KR"/>
        </w:rPr>
      </w:pPr>
    </w:p>
    <w:p w14:paraId="6218ED52" w14:textId="71554039" w:rsidR="004130A2" w:rsidRDefault="004130A2">
      <w:pPr>
        <w:rPr>
          <w:rFonts w:hint="eastAsia"/>
          <w:lang w:eastAsia="ko-KR"/>
        </w:rPr>
      </w:pPr>
    </w:p>
    <w:p w14:paraId="6E8DB7F3" w14:textId="4DD6DF2F" w:rsidR="004130A2" w:rsidRDefault="004130A2">
      <w:pPr>
        <w:rPr>
          <w:lang w:eastAsia="ko-KR"/>
        </w:rPr>
      </w:pPr>
    </w:p>
    <w:p w14:paraId="473CFC4B" w14:textId="09A7AA82" w:rsidR="004130A2" w:rsidRDefault="004130A2">
      <w:pPr>
        <w:rPr>
          <w:lang w:eastAsia="ko-KR"/>
        </w:rPr>
      </w:pPr>
    </w:p>
    <w:p w14:paraId="0044E7DD" w14:textId="15FEAB53" w:rsidR="004130A2" w:rsidRDefault="004130A2">
      <w:pPr>
        <w:rPr>
          <w:lang w:eastAsia="ko-KR"/>
        </w:rPr>
      </w:pPr>
    </w:p>
    <w:p w14:paraId="65FF53A3" w14:textId="0F386ECE" w:rsidR="009026C1" w:rsidRDefault="009026C1">
      <w:pPr>
        <w:rPr>
          <w:lang w:eastAsia="ko-KR"/>
        </w:rPr>
      </w:pPr>
    </w:p>
    <w:p w14:paraId="02FF9F78" w14:textId="23956EC6" w:rsidR="009026C1" w:rsidRDefault="009026C1">
      <w:pPr>
        <w:rPr>
          <w:lang w:eastAsia="ko-KR"/>
        </w:rPr>
      </w:pPr>
    </w:p>
    <w:p w14:paraId="36C773E8" w14:textId="1CB64AD3" w:rsidR="009026C1" w:rsidRDefault="009026C1">
      <w:pPr>
        <w:rPr>
          <w:lang w:eastAsia="ko-KR"/>
        </w:rPr>
      </w:pPr>
    </w:p>
    <w:p w14:paraId="18613554" w14:textId="6447A597" w:rsidR="009026C1" w:rsidRDefault="009026C1">
      <w:pPr>
        <w:rPr>
          <w:lang w:eastAsia="ko-KR"/>
        </w:rPr>
      </w:pPr>
    </w:p>
    <w:p w14:paraId="2BA87609" w14:textId="78C50B7C" w:rsidR="009026C1" w:rsidRDefault="009026C1">
      <w:pPr>
        <w:rPr>
          <w:lang w:eastAsia="ko-KR"/>
        </w:rPr>
      </w:pPr>
    </w:p>
    <w:p w14:paraId="3A569A8B" w14:textId="2773A223" w:rsidR="009026C1" w:rsidRDefault="009026C1">
      <w:pPr>
        <w:rPr>
          <w:lang w:eastAsia="ko-KR"/>
        </w:rPr>
      </w:pPr>
    </w:p>
    <w:p w14:paraId="1A1FD1D0" w14:textId="51C0DBC6" w:rsidR="009026C1" w:rsidRDefault="009026C1">
      <w:pPr>
        <w:rPr>
          <w:lang w:eastAsia="ko-KR"/>
        </w:rPr>
      </w:pPr>
    </w:p>
    <w:p w14:paraId="6EBC1225" w14:textId="4010FFC4" w:rsidR="009026C1" w:rsidRDefault="009026C1">
      <w:pPr>
        <w:rPr>
          <w:lang w:eastAsia="ko-KR"/>
        </w:rPr>
      </w:pPr>
    </w:p>
    <w:p w14:paraId="6730D273" w14:textId="77777777" w:rsidR="009026C1" w:rsidRDefault="009026C1">
      <w:pPr>
        <w:rPr>
          <w:rFonts w:hint="eastAsia"/>
          <w:lang w:eastAsia="ko-KR"/>
        </w:rPr>
      </w:pPr>
    </w:p>
    <w:p w14:paraId="69C6455B" w14:textId="77777777" w:rsidR="004130A2" w:rsidRDefault="004130A2" w:rsidP="004130A2">
      <w:pPr>
        <w:rPr>
          <w:lang w:eastAsia="ko-KR"/>
        </w:rPr>
      </w:pPr>
      <w:r>
        <w:rPr>
          <w:rFonts w:hint="eastAsia"/>
          <w:lang w:eastAsia="ko-KR"/>
        </w:rPr>
        <w:lastRenderedPageBreak/>
        <w:t>목차</w:t>
      </w:r>
    </w:p>
    <w:p w14:paraId="765FA486" w14:textId="50D1C1FC" w:rsidR="004130A2" w:rsidRDefault="004130A2" w:rsidP="004130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14:paraId="1A0BBE96" w14:textId="7F5BEBC6" w:rsidR="005A1361" w:rsidRDefault="005A1361" w:rsidP="005A1361">
      <w:pPr>
        <w:pStyle w:val="a5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</w:p>
    <w:p w14:paraId="698E9CC0" w14:textId="77777777" w:rsidR="00485FC1" w:rsidRDefault="00334772" w:rsidP="00334772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우리나라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비의료인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타투이스트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타투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시술을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의료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 w:rsidR="00485FC1">
        <w:rPr>
          <w:rFonts w:hint="eastAsia"/>
          <w:lang w:eastAsia="ko-KR"/>
        </w:rPr>
        <w:t>부작용</w:t>
      </w:r>
      <w:r w:rsidR="00485FC1">
        <w:rPr>
          <w:rFonts w:hint="eastAsia"/>
          <w:lang w:eastAsia="ko-KR"/>
        </w:rPr>
        <w:t>,</w:t>
      </w:r>
      <w:r w:rsidR="00485FC1">
        <w:rPr>
          <w:lang w:eastAsia="ko-KR"/>
        </w:rPr>
        <w:t xml:space="preserve"> </w:t>
      </w:r>
      <w:r w:rsidR="00485FC1">
        <w:rPr>
          <w:rFonts w:hint="eastAsia"/>
          <w:lang w:eastAsia="ko-KR"/>
        </w:rPr>
        <w:t>감염</w:t>
      </w:r>
      <w:r w:rsidR="00485FC1">
        <w:rPr>
          <w:rFonts w:hint="eastAsia"/>
          <w:lang w:eastAsia="ko-KR"/>
        </w:rPr>
        <w:t>,</w:t>
      </w:r>
      <w:r w:rsidR="00485FC1">
        <w:rPr>
          <w:lang w:eastAsia="ko-KR"/>
        </w:rPr>
        <w:t xml:space="preserve"> </w:t>
      </w:r>
      <w:r w:rsidR="00485FC1">
        <w:rPr>
          <w:rFonts w:hint="eastAsia"/>
          <w:lang w:eastAsia="ko-KR"/>
        </w:rPr>
        <w:t>응급상황</w:t>
      </w:r>
      <w:r w:rsidR="00485FC1">
        <w:rPr>
          <w:rFonts w:hint="eastAsia"/>
          <w:lang w:eastAsia="ko-KR"/>
        </w:rPr>
        <w:t xml:space="preserve"> </w:t>
      </w:r>
      <w:r w:rsidR="00485FC1">
        <w:rPr>
          <w:rFonts w:hint="eastAsia"/>
          <w:lang w:eastAsia="ko-KR"/>
        </w:rPr>
        <w:t>등의</w:t>
      </w:r>
      <w:r w:rsidR="00485FC1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보건위생</w:t>
      </w:r>
      <w:r w:rsidR="00485FC1">
        <w:rPr>
          <w:rFonts w:hint="eastAsia"/>
          <w:lang w:eastAsia="ko-KR"/>
        </w:rPr>
        <w:t>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 w:rsidR="00485FC1">
        <w:rPr>
          <w:rFonts w:hint="eastAsia"/>
          <w:lang w:eastAsia="ko-KR"/>
        </w:rPr>
        <w:t>가능성이</w:t>
      </w:r>
      <w:r w:rsidR="00485FC1">
        <w:rPr>
          <w:rFonts w:hint="eastAsia"/>
          <w:lang w:eastAsia="ko-KR"/>
        </w:rPr>
        <w:t xml:space="preserve"> </w:t>
      </w:r>
      <w:r w:rsidR="00485FC1">
        <w:rPr>
          <w:rFonts w:hint="eastAsia"/>
          <w:lang w:eastAsia="ko-KR"/>
        </w:rPr>
        <w:t>있다</w:t>
      </w:r>
      <w:r w:rsidR="00485FC1">
        <w:rPr>
          <w:rFonts w:hint="eastAsia"/>
          <w:lang w:eastAsia="ko-KR"/>
        </w:rPr>
        <w:t>.</w:t>
      </w:r>
    </w:p>
    <w:p w14:paraId="0470FD46" w14:textId="1E562322" w:rsidR="00334772" w:rsidRDefault="00485FC1" w:rsidP="00334772">
      <w:pPr>
        <w:pStyle w:val="a5"/>
        <w:ind w:leftChars="0" w:left="760"/>
        <w:rPr>
          <w:lang w:eastAsia="ko-KR"/>
        </w:rPr>
      </w:pPr>
      <w:r>
        <w:rPr>
          <w:lang w:eastAsia="ko-KR"/>
        </w:rPr>
        <w:t xml:space="preserve"> </w:t>
      </w:r>
    </w:p>
    <w:p w14:paraId="12A0C701" w14:textId="13D59334" w:rsidR="00485FC1" w:rsidRDefault="00485FC1" w:rsidP="00334772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문신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부작용에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피시술자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10%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부작용을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시술자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타투이스트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비위생적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관찰되었다</w:t>
      </w:r>
      <w:r>
        <w:rPr>
          <w:rFonts w:hint="eastAsia"/>
          <w:lang w:eastAsia="ko-KR"/>
        </w:rPr>
        <w:t>.</w:t>
      </w:r>
    </w:p>
    <w:p w14:paraId="037CFDA6" w14:textId="3E04FCBF" w:rsidR="00B15F8F" w:rsidRDefault="00B15F8F" w:rsidP="00334772">
      <w:pPr>
        <w:pStyle w:val="a5"/>
        <w:ind w:leftChars="0" w:left="760"/>
        <w:rPr>
          <w:lang w:eastAsia="ko-KR"/>
        </w:rPr>
      </w:pPr>
    </w:p>
    <w:p w14:paraId="60610D2B" w14:textId="3C71C81B" w:rsidR="00B15F8F" w:rsidRPr="00B108C6" w:rsidRDefault="00B15F8F" w:rsidP="00334772">
      <w:pPr>
        <w:pStyle w:val="a5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현실적으로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의료인이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비의료인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타투이스트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108C6">
        <w:rPr>
          <w:rFonts w:hint="eastAsia"/>
          <w:lang w:eastAsia="ko-KR"/>
        </w:rPr>
        <w:t>그러나</w:t>
      </w:r>
      <w:r w:rsidR="00B108C6">
        <w:rPr>
          <w:rFonts w:hint="eastAsia"/>
          <w:lang w:eastAsia="ko-KR"/>
        </w:rPr>
        <w:t xml:space="preserve">, </w:t>
      </w:r>
      <w:r w:rsidR="00B108C6">
        <w:rPr>
          <w:rFonts w:hint="eastAsia"/>
          <w:lang w:eastAsia="ko-KR"/>
        </w:rPr>
        <w:t>시술자</w:t>
      </w:r>
      <w:r w:rsidR="00B108C6">
        <w:rPr>
          <w:rFonts w:hint="eastAsia"/>
          <w:lang w:eastAsia="ko-KR"/>
        </w:rPr>
        <w:t>(</w:t>
      </w:r>
      <w:proofErr w:type="spellStart"/>
      <w:r w:rsidR="00B108C6">
        <w:rPr>
          <w:rFonts w:hint="eastAsia"/>
          <w:lang w:eastAsia="ko-KR"/>
        </w:rPr>
        <w:t>타투이스트</w:t>
      </w:r>
      <w:proofErr w:type="spellEnd"/>
      <w:r w:rsidR="00B108C6">
        <w:rPr>
          <w:rFonts w:hint="eastAsia"/>
          <w:lang w:eastAsia="ko-KR"/>
        </w:rPr>
        <w:t>)</w:t>
      </w:r>
      <w:r w:rsidR="00B108C6">
        <w:rPr>
          <w:rFonts w:hint="eastAsia"/>
          <w:lang w:eastAsia="ko-KR"/>
        </w:rPr>
        <w:t>의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시술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정보를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고객이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직접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파악하기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어렵고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그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정보도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제각각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이라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고객과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시술자가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문신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부작용의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원인을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파악하기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어려운</w:t>
      </w:r>
      <w:r w:rsidR="00B108C6">
        <w:rPr>
          <w:rFonts w:hint="eastAsia"/>
          <w:lang w:eastAsia="ko-KR"/>
        </w:rPr>
        <w:t xml:space="preserve"> </w:t>
      </w:r>
      <w:r w:rsidR="00B108C6">
        <w:rPr>
          <w:rFonts w:hint="eastAsia"/>
          <w:lang w:eastAsia="ko-KR"/>
        </w:rPr>
        <w:t>상황이다</w:t>
      </w:r>
      <w:r w:rsidR="00B108C6">
        <w:rPr>
          <w:rFonts w:hint="eastAsia"/>
          <w:lang w:eastAsia="ko-KR"/>
        </w:rPr>
        <w:t>.</w:t>
      </w:r>
      <w:r w:rsidR="00B108C6">
        <w:rPr>
          <w:lang w:eastAsia="ko-KR"/>
        </w:rPr>
        <w:t xml:space="preserve"> </w:t>
      </w:r>
    </w:p>
    <w:p w14:paraId="29C5AFB2" w14:textId="1FF20294" w:rsidR="007F5588" w:rsidRPr="00B108C6" w:rsidRDefault="007F5588" w:rsidP="00334772">
      <w:pPr>
        <w:pStyle w:val="a5"/>
        <w:ind w:leftChars="0" w:left="760"/>
        <w:rPr>
          <w:lang w:eastAsia="ko-KR"/>
        </w:rPr>
      </w:pPr>
    </w:p>
    <w:p w14:paraId="2259A31C" w14:textId="741688ED" w:rsidR="007F5588" w:rsidRDefault="007F5588" w:rsidP="00334772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>(</w:t>
      </w:r>
      <w:r>
        <w:rPr>
          <w:rFonts w:hint="eastAsia"/>
          <w:lang w:eastAsia="ko-KR"/>
        </w:rPr>
        <w:t>시술자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피시술자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잉크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바늘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소독여부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proofErr w:type="spellStart"/>
      <w:r>
        <w:rPr>
          <w:rFonts w:hint="eastAsia"/>
          <w:lang w:eastAsia="ko-KR"/>
        </w:rPr>
        <w:t>주사깊이</w:t>
      </w:r>
      <w:proofErr w:type="spellEnd"/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의료데이터와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취급하여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블록체인에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블록체인의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피시술자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시술자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타투이스트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54D2F0" w14:textId="77777777" w:rsidR="00B108C6" w:rsidRPr="007F5588" w:rsidRDefault="00B108C6" w:rsidP="00334772">
      <w:pPr>
        <w:pStyle w:val="a5"/>
        <w:ind w:leftChars="0" w:left="760"/>
        <w:rPr>
          <w:rFonts w:hint="eastAsia"/>
          <w:lang w:eastAsia="ko-KR"/>
        </w:rPr>
      </w:pPr>
    </w:p>
    <w:p w14:paraId="73D7364A" w14:textId="07576C22" w:rsidR="005A1361" w:rsidRDefault="005A1361" w:rsidP="005A1361">
      <w:pPr>
        <w:pStyle w:val="a5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</w:p>
    <w:p w14:paraId="3FDC026F" w14:textId="0D3CFAAA" w:rsidR="007F5588" w:rsidRDefault="007F5588" w:rsidP="007F5588">
      <w:pPr>
        <w:pStyle w:val="a5"/>
        <w:numPr>
          <w:ilvl w:val="1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시술자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타투이스트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768F557" w14:textId="33624A43" w:rsidR="007F5588" w:rsidRDefault="007F5588" w:rsidP="007F5588">
      <w:pPr>
        <w:pStyle w:val="a5"/>
        <w:numPr>
          <w:ilvl w:val="1"/>
          <w:numId w:val="1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블록체인에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돕는다</w:t>
      </w:r>
      <w:r>
        <w:rPr>
          <w:rFonts w:hint="eastAsia"/>
          <w:lang w:eastAsia="ko-KR"/>
        </w:rPr>
        <w:t>.</w:t>
      </w:r>
    </w:p>
    <w:p w14:paraId="5CC7CA60" w14:textId="2EE39E81" w:rsidR="00B108C6" w:rsidRDefault="00B108C6" w:rsidP="007F5588">
      <w:pPr>
        <w:pStyle w:val="a5"/>
        <w:numPr>
          <w:ilvl w:val="1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타투이스트에게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D4475D4" w14:textId="77777777" w:rsidR="00B108C6" w:rsidRDefault="00B108C6" w:rsidP="00B108C6">
      <w:pPr>
        <w:rPr>
          <w:rFonts w:hint="eastAsia"/>
          <w:lang w:eastAsia="ko-KR"/>
        </w:rPr>
      </w:pPr>
    </w:p>
    <w:p w14:paraId="2DA57E82" w14:textId="5A5F87EB" w:rsidR="009026C1" w:rsidRDefault="005A1361" w:rsidP="005A1361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구성도</w:t>
      </w:r>
    </w:p>
    <w:p w14:paraId="1DEE38C3" w14:textId="3A97EB0B" w:rsidR="005A1361" w:rsidRDefault="005A1361" w:rsidP="005A1361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120D7F0" wp14:editId="0651C33F">
            <wp:extent cx="5731510" cy="36893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48EB" w14:textId="4672EB7D" w:rsidR="00B902B7" w:rsidRDefault="004130A2" w:rsidP="00B902B7">
      <w:pPr>
        <w:pStyle w:val="a5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</w:p>
    <w:p w14:paraId="40846369" w14:textId="18421D6A" w:rsidR="005A1361" w:rsidRDefault="00B902B7" w:rsidP="005A1361">
      <w:pPr>
        <w:rPr>
          <w:rFonts w:hint="eastAsia"/>
          <w:lang w:eastAsia="ko-KR"/>
        </w:rPr>
      </w:pPr>
      <w:r>
        <w:rPr>
          <w:b/>
          <w:bCs/>
          <w:iCs/>
          <w:noProof/>
        </w:rPr>
        <w:drawing>
          <wp:inline distT="0" distB="0" distL="0" distR="0" wp14:anchorId="3B6F238E" wp14:editId="02A4432B">
            <wp:extent cx="6231751" cy="2844385"/>
            <wp:effectExtent l="0" t="0" r="444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036" cy="28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F71" w14:textId="41C0E351" w:rsidR="004130A2" w:rsidRDefault="004130A2" w:rsidP="004130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14:paraId="1FDD6A27" w14:textId="1C2096E7" w:rsidR="00B902B7" w:rsidRDefault="00B902B7" w:rsidP="00B902B7">
      <w:pPr>
        <w:pStyle w:val="a5"/>
        <w:numPr>
          <w:ilvl w:val="0"/>
          <w:numId w:val="14"/>
        </w:numPr>
        <w:ind w:leftChars="0"/>
        <w:rPr>
          <w:rFonts w:hint="eastAsia"/>
          <w:lang w:eastAsia="ko-KR"/>
        </w:rPr>
      </w:pPr>
    </w:p>
    <w:p w14:paraId="79B1CF91" w14:textId="0310BE4A" w:rsidR="009026C1" w:rsidRDefault="004130A2" w:rsidP="009026C1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부록</w:t>
      </w:r>
    </w:p>
    <w:p w14:paraId="651FF4C9" w14:textId="481343C3" w:rsidR="009026C1" w:rsidRDefault="00B902B7" w:rsidP="00B902B7">
      <w:pPr>
        <w:pStyle w:val="a5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유저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메뉴얼</w:t>
      </w:r>
      <w:proofErr w:type="spellEnd"/>
    </w:p>
    <w:p w14:paraId="261B5A06" w14:textId="07246E7B" w:rsidR="00B902B7" w:rsidRDefault="00B902B7" w:rsidP="00B902B7">
      <w:pPr>
        <w:pStyle w:val="a5"/>
        <w:numPr>
          <w:ilvl w:val="0"/>
          <w:numId w:val="1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타투이스트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메뉴얼</w:t>
      </w:r>
      <w:proofErr w:type="spellEnd"/>
    </w:p>
    <w:p w14:paraId="1BAF1C48" w14:textId="1EA4B528" w:rsidR="00B902B7" w:rsidRDefault="00B902B7" w:rsidP="00B902B7">
      <w:pPr>
        <w:pStyle w:val="a5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메뉴얼</w:t>
      </w:r>
      <w:proofErr w:type="spellEnd"/>
    </w:p>
    <w:p w14:paraId="5A16D6E2" w14:textId="4CF25144" w:rsidR="00B902B7" w:rsidRPr="009026C1" w:rsidRDefault="00B902B7" w:rsidP="00B902B7">
      <w:pPr>
        <w:pStyle w:val="a5"/>
        <w:numPr>
          <w:ilvl w:val="0"/>
          <w:numId w:val="1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문헌</w:t>
      </w:r>
    </w:p>
    <w:sectPr w:rsidR="00B902B7" w:rsidRPr="009026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5E4CB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D39A7AE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0522C58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711493B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2EA26B7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4C6F9A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61247E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10A3EC2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B92C9D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1FB6FCE4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AB1678"/>
    <w:multiLevelType w:val="hybridMultilevel"/>
    <w:tmpl w:val="79ECF9AC"/>
    <w:lvl w:ilvl="0" w:tplc="95E638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95783C"/>
    <w:multiLevelType w:val="hybridMultilevel"/>
    <w:tmpl w:val="56128376"/>
    <w:lvl w:ilvl="0" w:tplc="E4E6F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745109"/>
    <w:multiLevelType w:val="hybridMultilevel"/>
    <w:tmpl w:val="23A28B40"/>
    <w:lvl w:ilvl="0" w:tplc="F24E6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981FA5"/>
    <w:multiLevelType w:val="hybridMultilevel"/>
    <w:tmpl w:val="5A469D74"/>
    <w:lvl w:ilvl="0" w:tplc="078831F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10244853">
    <w:abstractNumId w:val="12"/>
  </w:num>
  <w:num w:numId="2" w16cid:durableId="121309380">
    <w:abstractNumId w:val="11"/>
  </w:num>
  <w:num w:numId="3" w16cid:durableId="1944536860">
    <w:abstractNumId w:val="10"/>
  </w:num>
  <w:num w:numId="4" w16cid:durableId="8069770">
    <w:abstractNumId w:val="0"/>
  </w:num>
  <w:num w:numId="5" w16cid:durableId="398066380">
    <w:abstractNumId w:val="1"/>
  </w:num>
  <w:num w:numId="6" w16cid:durableId="285818566">
    <w:abstractNumId w:val="2"/>
  </w:num>
  <w:num w:numId="7" w16cid:durableId="2054303159">
    <w:abstractNumId w:val="3"/>
  </w:num>
  <w:num w:numId="8" w16cid:durableId="1345327848">
    <w:abstractNumId w:val="8"/>
  </w:num>
  <w:num w:numId="9" w16cid:durableId="1334837914">
    <w:abstractNumId w:val="4"/>
  </w:num>
  <w:num w:numId="10" w16cid:durableId="885801698">
    <w:abstractNumId w:val="5"/>
  </w:num>
  <w:num w:numId="11" w16cid:durableId="1468085103">
    <w:abstractNumId w:val="6"/>
  </w:num>
  <w:num w:numId="12" w16cid:durableId="1231161856">
    <w:abstractNumId w:val="7"/>
  </w:num>
  <w:num w:numId="13" w16cid:durableId="782043224">
    <w:abstractNumId w:val="9"/>
  </w:num>
  <w:num w:numId="14" w16cid:durableId="8681069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01"/>
    <w:rsid w:val="00263DB7"/>
    <w:rsid w:val="00334772"/>
    <w:rsid w:val="004130A2"/>
    <w:rsid w:val="00444B37"/>
    <w:rsid w:val="00485FC1"/>
    <w:rsid w:val="005A1361"/>
    <w:rsid w:val="00797101"/>
    <w:rsid w:val="007F5588"/>
    <w:rsid w:val="008A375D"/>
    <w:rsid w:val="009026C1"/>
    <w:rsid w:val="00B108C6"/>
    <w:rsid w:val="00B15F8F"/>
    <w:rsid w:val="00B902B7"/>
    <w:rsid w:val="00C15631"/>
    <w:rsid w:val="00C8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DF01"/>
  <w15:chartTrackingRefBased/>
  <w15:docId w15:val="{C04455F6-A3C4-844A-82DB-1CED1FF9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130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9026C1"/>
    <w:pPr>
      <w:keepNext/>
      <w:ind w:leftChars="700" w:left="700" w:hangingChars="200" w:hanging="200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8A375D"/>
    <w:pPr>
      <w:ind w:leftChars="400" w:left="800"/>
    </w:pPr>
  </w:style>
  <w:style w:type="table" w:styleId="a6">
    <w:name w:val="Table Grid"/>
    <w:basedOn w:val="a3"/>
    <w:uiPriority w:val="39"/>
    <w:rsid w:val="00C80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4130A2"/>
    <w:pPr>
      <w:spacing w:before="120" w:after="120"/>
      <w:jc w:val="left"/>
    </w:pPr>
    <w:rPr>
      <w:rFonts w:cstheme="minorHAnsi"/>
      <w:b/>
      <w:bCs/>
      <w:caps/>
      <w:szCs w:val="20"/>
    </w:rPr>
  </w:style>
  <w:style w:type="paragraph" w:styleId="2">
    <w:name w:val="toc 2"/>
    <w:basedOn w:val="a1"/>
    <w:next w:val="a1"/>
    <w:autoRedefine/>
    <w:uiPriority w:val="39"/>
    <w:unhideWhenUsed/>
    <w:rsid w:val="004130A2"/>
    <w:pPr>
      <w:ind w:left="200"/>
      <w:jc w:val="left"/>
    </w:pPr>
    <w:rPr>
      <w:rFonts w:cstheme="minorHAnsi"/>
      <w:smallCaps/>
      <w:szCs w:val="20"/>
    </w:rPr>
  </w:style>
  <w:style w:type="paragraph" w:styleId="3">
    <w:name w:val="toc 3"/>
    <w:basedOn w:val="a1"/>
    <w:next w:val="a1"/>
    <w:autoRedefine/>
    <w:uiPriority w:val="39"/>
    <w:unhideWhenUsed/>
    <w:rsid w:val="004130A2"/>
    <w:pPr>
      <w:ind w:left="400"/>
      <w:jc w:val="left"/>
    </w:pPr>
    <w:rPr>
      <w:rFonts w:cstheme="minorHAnsi"/>
      <w:i/>
      <w:iCs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4130A2"/>
    <w:pPr>
      <w:ind w:left="600"/>
      <w:jc w:val="left"/>
    </w:pPr>
    <w:rPr>
      <w:rFonts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4130A2"/>
    <w:pPr>
      <w:ind w:left="800"/>
      <w:jc w:val="left"/>
    </w:pPr>
    <w:rPr>
      <w:rFonts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4130A2"/>
    <w:pPr>
      <w:ind w:left="1000"/>
      <w:jc w:val="left"/>
    </w:pPr>
    <w:rPr>
      <w:rFonts w:cs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4130A2"/>
    <w:pPr>
      <w:ind w:left="1200"/>
      <w:jc w:val="left"/>
    </w:pPr>
    <w:rPr>
      <w:rFonts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4130A2"/>
    <w:pPr>
      <w:ind w:left="1400"/>
      <w:jc w:val="left"/>
    </w:pPr>
    <w:rPr>
      <w:rFonts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4130A2"/>
    <w:pPr>
      <w:ind w:left="1600"/>
      <w:jc w:val="left"/>
    </w:pPr>
    <w:rPr>
      <w:rFonts w:cstheme="minorHAnsi"/>
      <w:sz w:val="18"/>
      <w:szCs w:val="18"/>
    </w:rPr>
  </w:style>
  <w:style w:type="character" w:customStyle="1" w:styleId="1Char">
    <w:name w:val="제목 1 Char"/>
    <w:basedOn w:val="a2"/>
    <w:link w:val="1"/>
    <w:uiPriority w:val="9"/>
    <w:rsid w:val="004130A2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1"/>
    <w:next w:val="a1"/>
    <w:link w:val="Char"/>
    <w:uiPriority w:val="10"/>
    <w:qFormat/>
    <w:rsid w:val="004130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7"/>
    <w:uiPriority w:val="10"/>
    <w:rsid w:val="004130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basedOn w:val="a2"/>
    <w:link w:val="7"/>
    <w:uiPriority w:val="9"/>
    <w:rsid w:val="009026C1"/>
  </w:style>
  <w:style w:type="paragraph" w:styleId="a">
    <w:name w:val="List Number"/>
    <w:basedOn w:val="a1"/>
    <w:uiPriority w:val="99"/>
    <w:unhideWhenUsed/>
    <w:rsid w:val="009026C1"/>
    <w:pPr>
      <w:numPr>
        <w:numId w:val="8"/>
      </w:numPr>
      <w:contextualSpacing/>
    </w:pPr>
  </w:style>
  <w:style w:type="paragraph" w:styleId="a8">
    <w:name w:val="List"/>
    <w:basedOn w:val="a1"/>
    <w:uiPriority w:val="99"/>
    <w:unhideWhenUsed/>
    <w:rsid w:val="009026C1"/>
    <w:pPr>
      <w:ind w:leftChars="200" w:left="100" w:hangingChars="200" w:hanging="200"/>
      <w:contextualSpacing/>
    </w:pPr>
  </w:style>
  <w:style w:type="paragraph" w:styleId="20">
    <w:name w:val="List 2"/>
    <w:basedOn w:val="a1"/>
    <w:uiPriority w:val="99"/>
    <w:unhideWhenUsed/>
    <w:rsid w:val="009026C1"/>
    <w:pPr>
      <w:ind w:leftChars="400" w:left="100" w:hangingChars="200" w:hanging="200"/>
      <w:contextualSpacing/>
    </w:pPr>
  </w:style>
  <w:style w:type="paragraph" w:styleId="a0">
    <w:name w:val="List Bullet"/>
    <w:basedOn w:val="a1"/>
    <w:uiPriority w:val="99"/>
    <w:unhideWhenUsed/>
    <w:rsid w:val="009026C1"/>
    <w:pPr>
      <w:numPr>
        <w:numId w:val="13"/>
      </w:numPr>
      <w:contextualSpacing/>
    </w:pPr>
  </w:style>
  <w:style w:type="paragraph" w:customStyle="1" w:styleId="a9">
    <w:name w:val="바탕글"/>
    <w:rsid w:val="00B902B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zCs w:val="22"/>
      <w:shd w:val="clear" w:color="000000" w:fill="auto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FD26CE-CF57-B645-845B-C2BEE2FDD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seongyeol</dc:creator>
  <cp:keywords/>
  <dc:description/>
  <cp:lastModifiedBy>An seongyeol</cp:lastModifiedBy>
  <cp:revision>2</cp:revision>
  <dcterms:created xsi:type="dcterms:W3CDTF">2022-09-09T01:33:00Z</dcterms:created>
  <dcterms:modified xsi:type="dcterms:W3CDTF">2022-09-09T03:01:00Z</dcterms:modified>
</cp:coreProperties>
</file>