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BE" w:rsidRPr="00043CC1" w:rsidRDefault="00900B7D"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>Акция действует в интернет-магазине adidas.ru c 5 октября с 00:00 по 11 октября до 23:59 по московскому времени. Скидка действует на весь ассортимент из раздела «Герои недели -25%» на сайте adidas.ru и в приложении adidas. Для получения скидки необходимо оформить заказ на сайте adidas.ru. Скидка применится в корзине автоматически. Скидка по акции не суммируется с любыми другими специальными предложениями или скидками, действующими в Компании в течение срока проведения</w:t>
      </w:r>
      <w:r w:rsidR="00043CC1">
        <w:rPr>
          <w:rFonts w:ascii="Helvetica" w:hAnsi="Helvetica" w:cs="Helvetica"/>
          <w:color w:val="000000"/>
          <w:shd w:val="clear" w:color="auto" w:fill="FFFFFF"/>
        </w:rPr>
        <w:t xml:space="preserve"> настоящей акции.</w:t>
      </w:r>
      <w:r w:rsidR="00043CC1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**Акция действует в интернет-магазине adidas.ru и в приложении adidas с 19 сентября по 13 октября 2020 года и 21 октября по 31 декабря 2020 года. Скидка 20% при заказе от 10 000 рублей на ассортимент из раздела «Экипируй свою команду» и 25% при заказе от 50 000 рублей на ассортимент из раздела «Экипируй свою команду». Для получения скидки необходимо оформить заказ на товары на сайте adidas.ru или приложении adidas, скидка применится в корзине автоматически. Скидка по акции не суммируется с любыми другими специальными предложениями или скидками, действующими в компании в течение сро</w:t>
      </w:r>
      <w:r w:rsidR="00043CC1">
        <w:rPr>
          <w:rFonts w:ascii="Helvetica" w:hAnsi="Helvetica" w:cs="Helvetica"/>
          <w:color w:val="000000"/>
          <w:shd w:val="clear" w:color="auto" w:fill="FFFFFF"/>
        </w:rPr>
        <w:t xml:space="preserve">ка проведения настоящей акции. </w:t>
      </w:r>
    </w:p>
    <w:sectPr w:rsidR="008968BE" w:rsidRPr="00043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97"/>
    <w:rsid w:val="00043CC1"/>
    <w:rsid w:val="00547C97"/>
    <w:rsid w:val="008968BE"/>
    <w:rsid w:val="00900B7D"/>
    <w:rsid w:val="00AC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0B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0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2020-10-08T11:40:00Z</cp:lastPrinted>
  <dcterms:created xsi:type="dcterms:W3CDTF">2020-10-08T10:57:00Z</dcterms:created>
  <dcterms:modified xsi:type="dcterms:W3CDTF">2020-10-08T11:40:00Z</dcterms:modified>
</cp:coreProperties>
</file>