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6D49CF5B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A278FB">
        <w:rPr>
          <w:b/>
          <w:bCs/>
          <w:sz w:val="32"/>
          <w:szCs w:val="32"/>
        </w:rPr>
        <w:t>5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A278FB" w:rsidRPr="00A278FB">
        <w:rPr>
          <w:b/>
          <w:bCs/>
          <w:sz w:val="32"/>
          <w:szCs w:val="32"/>
        </w:rPr>
        <w:t xml:space="preserve">Створення системних програм з використанням </w:t>
      </w:r>
      <w:proofErr w:type="spellStart"/>
      <w:r w:rsidR="00A278FB" w:rsidRPr="00A278FB">
        <w:rPr>
          <w:b/>
          <w:bCs/>
          <w:sz w:val="32"/>
          <w:szCs w:val="32"/>
        </w:rPr>
        <w:t>ріре</w:t>
      </w:r>
      <w:proofErr w:type="spellEnd"/>
      <w:r w:rsidR="00A278FB" w:rsidRPr="00A278FB">
        <w:rPr>
          <w:b/>
          <w:bCs/>
          <w:sz w:val="32"/>
          <w:szCs w:val="32"/>
        </w:rPr>
        <w:t xml:space="preserve"> для реалізації одностороннього зв’язку між спорідненими процесам</w:t>
      </w:r>
      <w:r w:rsidR="00A278FB">
        <w:rPr>
          <w:b/>
          <w:bCs/>
          <w:sz w:val="32"/>
          <w:szCs w:val="32"/>
        </w:rPr>
        <w:t>и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07F77CF6" w14:textId="5CE1D904" w:rsidR="2802620C" w:rsidRPr="00A278FB" w:rsidRDefault="2802620C" w:rsidP="25A3E60B">
      <w:pPr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lastRenderedPageBreak/>
        <w:t>Лабораторна робота №</w:t>
      </w:r>
      <w:r w:rsidR="00A278FB" w:rsidRPr="00A278FB">
        <w:rPr>
          <w:b/>
          <w:bCs/>
          <w:sz w:val="28"/>
          <w:szCs w:val="28"/>
        </w:rPr>
        <w:t>5</w:t>
      </w:r>
    </w:p>
    <w:p w14:paraId="6DFCD716" w14:textId="77777777" w:rsidR="00A278FB" w:rsidRP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Тема: Створення системних програм з використанням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>() для реалізації одностороннього зв’язку між спорідненими процесами</w:t>
      </w:r>
    </w:p>
    <w:p w14:paraId="17D44BA0" w14:textId="4E68E49C" w:rsidR="00A278FB" w:rsidRP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Мета: Навчитися створювати програми з використанням системного виклику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>() та організовувати обмін даними між спорідненими процесами.</w:t>
      </w:r>
      <w:r w:rsidR="00DD10AE">
        <w:rPr>
          <w:sz w:val="28"/>
          <w:szCs w:val="28"/>
        </w:rPr>
        <w:br/>
        <w:t xml:space="preserve">Посилання на гіт з кодом: </w:t>
      </w:r>
      <w:r w:rsidR="00DD10AE" w:rsidRPr="00DD10AE">
        <w:rPr>
          <w:sz w:val="28"/>
          <w:szCs w:val="28"/>
        </w:rPr>
        <w:t>https://github.com/IraPavlikha/SPIPZ1/blob/main/LAB5/LAB5KODE.md</w:t>
      </w:r>
    </w:p>
    <w:p w14:paraId="21A1DA7C" w14:textId="77777777" w:rsidR="00A278FB" w:rsidRP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5947883C" w14:textId="77777777" w:rsidR="00A278FB" w:rsidRPr="00A278FB" w:rsidRDefault="00A278FB" w:rsidP="00A278FB">
      <w:pPr>
        <w:spacing w:before="240" w:after="240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Завдання 1. Односторонній канал у межах одного процесу</w:t>
      </w:r>
    </w:p>
    <w:p w14:paraId="5C403E71" w14:textId="2B923B2A" w:rsidR="00A278FB" w:rsidRDefault="00A278FB" w:rsidP="00A278FB">
      <w:pPr>
        <w:spacing w:before="240" w:after="240"/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Потрібно створити звичайний односторонній канал зв’язку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>() в межах одного процесу, записати в нього текстову стрічку та одразу прочитати її назад. Завдання демонструє базовий принцип роботи каналу: один його кінець використовується для запису, інший для читання, а також перевіряється коректність виконання системних викликів і закриття дескрипторів.</w:t>
      </w:r>
    </w:p>
    <w:p w14:paraId="0DD51932" w14:textId="77777777" w:rsidR="00A278FB" w:rsidRDefault="00A278FB" w:rsidP="00A278FB">
      <w:pPr>
        <w:keepNext/>
        <w:spacing w:before="240" w:after="240"/>
        <w:ind w:firstLine="708"/>
        <w:jc w:val="center"/>
      </w:pPr>
      <w:r>
        <w:rPr>
          <w:noProof/>
          <w:sz w:val="28"/>
          <w:szCs w:val="28"/>
        </w:rPr>
        <w:drawing>
          <wp:inline distT="0" distB="0" distL="0" distR="0" wp14:anchorId="531760AC" wp14:editId="40C9505F">
            <wp:extent cx="3643445" cy="3442580"/>
            <wp:effectExtent l="0" t="0" r="0" b="5715"/>
            <wp:docPr id="7342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32" cy="345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1FB964C3" w14:textId="77777777" w:rsidR="00A278FB" w:rsidRDefault="00A278FB" w:rsidP="00A278FB">
      <w:pPr>
        <w:spacing w:before="240" w:after="240"/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У першій програмі створюється простий однонапрямлений канал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(), після чого процес записує у нього текстовий рядок і одразу зчитує його назад. Це дозволяє побачити принцип роботи каналу без використання </w:t>
      </w:r>
      <w:proofErr w:type="spellStart"/>
      <w:r w:rsidRPr="00A278FB">
        <w:rPr>
          <w:sz w:val="28"/>
          <w:szCs w:val="28"/>
        </w:rPr>
        <w:t>fork</w:t>
      </w:r>
      <w:proofErr w:type="spellEnd"/>
      <w:r w:rsidRPr="00A278FB">
        <w:rPr>
          <w:sz w:val="28"/>
          <w:szCs w:val="28"/>
        </w:rPr>
        <w:t xml:space="preserve">(). </w:t>
      </w:r>
    </w:p>
    <w:p w14:paraId="284240B0" w14:textId="14F8BDF5" w:rsidR="00A278FB" w:rsidRDefault="00A278FB" w:rsidP="00A278FB">
      <w:pPr>
        <w:spacing w:before="240" w:after="240"/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>Основний момент</w:t>
      </w:r>
      <w:r>
        <w:rPr>
          <w:sz w:val="28"/>
          <w:szCs w:val="28"/>
        </w:rPr>
        <w:t>,</w:t>
      </w:r>
      <w:r w:rsidRPr="00A278FB">
        <w:rPr>
          <w:sz w:val="28"/>
          <w:szCs w:val="28"/>
        </w:rPr>
        <w:t xml:space="preserve">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 поводиться як пара файлових дескрипторів: один читає, другий записує. Після запису виконується читання, а потім обидві частини каналу закриваються для звільнення ресурсів. Програма демонструє базову роботу з дескрипторами, а також контроль повернених значень системних викликів.</w:t>
      </w:r>
    </w:p>
    <w:p w14:paraId="56019CF9" w14:textId="20094CE9" w:rsidR="00A278FB" w:rsidRDefault="00A278FB" w:rsidP="00A278FB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63A774" wp14:editId="01D7129B">
            <wp:extent cx="4365938" cy="907415"/>
            <wp:effectExtent l="0" t="0" r="0" b="6985"/>
            <wp:docPr id="18197557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80" b="7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565" cy="90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77777777" w:rsid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Завдання 2. Односторонній зв’язок між батьківським і дочірнім процесами</w:t>
      </w:r>
    </w:p>
    <w:p w14:paraId="15A83623" w14:textId="208613EB" w:rsidR="00A278FB" w:rsidRP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Тут необхідно організувати обмін даними між двома спорідненими процесами: батьківським та дочірнім. Після виклику </w:t>
      </w:r>
      <w:proofErr w:type="spellStart"/>
      <w:r w:rsidRPr="00A278FB">
        <w:rPr>
          <w:sz w:val="28"/>
          <w:szCs w:val="28"/>
        </w:rPr>
        <w:t>fork</w:t>
      </w:r>
      <w:proofErr w:type="spellEnd"/>
      <w:r w:rsidRPr="00A278FB">
        <w:rPr>
          <w:sz w:val="28"/>
          <w:szCs w:val="28"/>
        </w:rPr>
        <w:t xml:space="preserve">() обидва процеси отримують доступ до одного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>, і батьківський процес записує у нього дані, а дочірній читає. Завдання демонструє успадкування файлових дескрипторів та принцип однонапрямленого каналу зв’язку.</w:t>
      </w:r>
    </w:p>
    <w:p w14:paraId="6FAAB58F" w14:textId="5F0846E6" w:rsidR="00A278FB" w:rsidRDefault="009735B7" w:rsidP="00A278FB">
      <w:pPr>
        <w:ind w:firstLine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061A35" wp14:editId="6FEFACCC">
            <wp:extent cx="4726664" cy="4105520"/>
            <wp:effectExtent l="0" t="0" r="0" b="1270"/>
            <wp:docPr id="14344626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664" cy="410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38781921" w14:textId="77777777" w:rsid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У другому завданні створюється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, після чого викликається </w:t>
      </w:r>
      <w:proofErr w:type="spellStart"/>
      <w:r w:rsidRPr="00A278FB">
        <w:rPr>
          <w:sz w:val="28"/>
          <w:szCs w:val="28"/>
        </w:rPr>
        <w:t>fork</w:t>
      </w:r>
      <w:proofErr w:type="spellEnd"/>
      <w:r w:rsidRPr="00A278FB">
        <w:rPr>
          <w:sz w:val="28"/>
          <w:szCs w:val="28"/>
        </w:rPr>
        <w:t xml:space="preserve">(), що розділяє виконання на два процеси. Батьківський процес закриває дескриптор для читання та записує повідомлення у канал. Дочірній процес, навпаки, закриває дескриптор запису і зчитує дані з каналу. </w:t>
      </w:r>
    </w:p>
    <w:p w14:paraId="0AA7F0DD" w14:textId="1513ED02" w:rsid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Важливо, що завдяки копіюванню таблиці дескрипторів під час </w:t>
      </w:r>
      <w:proofErr w:type="spellStart"/>
      <w:r w:rsidRPr="00A278FB">
        <w:rPr>
          <w:sz w:val="28"/>
          <w:szCs w:val="28"/>
        </w:rPr>
        <w:t>fork</w:t>
      </w:r>
      <w:proofErr w:type="spellEnd"/>
      <w:r w:rsidRPr="00A278FB">
        <w:rPr>
          <w:sz w:val="28"/>
          <w:szCs w:val="28"/>
        </w:rPr>
        <w:t xml:space="preserve">(), процес-нащадок отримує повний доступ до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>. Програма демонструє типову модель передачі даних від батька до дитини та підкреслює необхідність закривати непотрібні кінці каналу.</w:t>
      </w:r>
    </w:p>
    <w:p w14:paraId="057FEF0A" w14:textId="1F945E03" w:rsidR="00A278FB" w:rsidRDefault="009735B7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6EF99804" wp14:editId="4F5EC81C">
            <wp:extent cx="5731510" cy="1045210"/>
            <wp:effectExtent l="0" t="0" r="2540" b="2540"/>
            <wp:docPr id="19259984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DA8D" w14:textId="022FB66A" w:rsidR="00A278FB" w:rsidRPr="009735B7" w:rsidRDefault="00A278FB" w:rsidP="009735B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77777777" w:rsidR="00A278FB" w:rsidRDefault="00A278FB" w:rsidP="00A278FB">
      <w:pPr>
        <w:ind w:firstLine="708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 xml:space="preserve">Завдання 3. </w:t>
      </w:r>
      <w:proofErr w:type="spellStart"/>
      <w:r w:rsidRPr="00A278FB">
        <w:rPr>
          <w:b/>
          <w:bCs/>
          <w:sz w:val="28"/>
          <w:szCs w:val="28"/>
        </w:rPr>
        <w:t>Двонапрямлений</w:t>
      </w:r>
      <w:proofErr w:type="spellEnd"/>
      <w:r w:rsidRPr="00A278FB">
        <w:rPr>
          <w:b/>
          <w:bCs/>
          <w:sz w:val="28"/>
          <w:szCs w:val="28"/>
        </w:rPr>
        <w:t xml:space="preserve"> зв’язок між спорідненими процесами</w:t>
      </w:r>
    </w:p>
    <w:p w14:paraId="132997B9" w14:textId="5C823679" w:rsidR="00A278FB" w:rsidRP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Мета — створити </w:t>
      </w:r>
      <w:proofErr w:type="spellStart"/>
      <w:r w:rsidRPr="00A278FB">
        <w:rPr>
          <w:sz w:val="28"/>
          <w:szCs w:val="28"/>
        </w:rPr>
        <w:t>двонапрямлений</w:t>
      </w:r>
      <w:proofErr w:type="spellEnd"/>
      <w:r w:rsidRPr="00A278FB">
        <w:rPr>
          <w:sz w:val="28"/>
          <w:szCs w:val="28"/>
        </w:rPr>
        <w:t xml:space="preserve"> зв’язок між батьківським і дочірнім процесом. Оскільки один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 може передавати дані лише в одному напрямку, використовуються два окремі канали: один для передачі від батька до дитини, інший — від дитини до батька. Таким чином реалізується повноцінний двосторонній обмін повідомленнями між процесами.</w:t>
      </w:r>
    </w:p>
    <w:p w14:paraId="2663F6C9" w14:textId="10598F2A" w:rsidR="00A278FB" w:rsidRDefault="009735B7" w:rsidP="00A278FB">
      <w:pPr>
        <w:ind w:firstLine="70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224BBD" wp14:editId="080CD90E">
            <wp:extent cx="4913156" cy="3934885"/>
            <wp:effectExtent l="0" t="0" r="1905" b="8890"/>
            <wp:docPr id="11173355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672" cy="393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4D8FBE9A" w14:textId="58A91C1B" w:rsidR="00A278FB" w:rsidRDefault="00A278FB" w:rsidP="00A27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Оскільки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 забезпечує тільки однонапрямлений потік, двосторонній зв’язок реалізується створенням двох незалежних каналів. Перший використовується для передачі даних від батька до дитини, а другий  у зворотному напрямку. Після </w:t>
      </w:r>
      <w:proofErr w:type="spellStart"/>
      <w:r w:rsidRPr="00A278FB">
        <w:rPr>
          <w:sz w:val="28"/>
          <w:szCs w:val="28"/>
        </w:rPr>
        <w:t>форку</w:t>
      </w:r>
      <w:proofErr w:type="spellEnd"/>
      <w:r w:rsidRPr="00A278FB">
        <w:rPr>
          <w:sz w:val="28"/>
          <w:szCs w:val="28"/>
        </w:rPr>
        <w:t xml:space="preserve"> кожен процес закриває ті кінці каналів, що йому не потрібні, щоб уникнути блокування та неправильного читання. Батько надсилає своє повідомлення та чекає відповідь через другий канал, а дочірній процес отримує дані, виводить їх і відправляє власне повідомлення назад. Таким чином демонструється повноцінний діалог між двома процесами.</w:t>
      </w:r>
    </w:p>
    <w:p w14:paraId="6B3956BB" w14:textId="488E039A" w:rsidR="009735B7" w:rsidRDefault="009735B7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762738CF" wp14:editId="076DC9C3">
            <wp:extent cx="5731510" cy="1204595"/>
            <wp:effectExtent l="0" t="0" r="2540" b="0"/>
            <wp:docPr id="663039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AD08" w14:textId="7C4B5773" w:rsidR="00A278FB" w:rsidRP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52EDB8C7" w14:textId="77777777" w:rsidR="00A278FB" w:rsidRPr="00A278FB" w:rsidRDefault="00A278FB" w:rsidP="00A278FB">
      <w:pPr>
        <w:ind w:firstLine="708"/>
        <w:rPr>
          <w:sz w:val="28"/>
          <w:szCs w:val="28"/>
        </w:rPr>
      </w:pPr>
    </w:p>
    <w:p w14:paraId="5813BA10" w14:textId="77777777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07D5EE34" w14:textId="77777777" w:rsidR="00A278FB" w:rsidRPr="00A278FB" w:rsidRDefault="00A278FB" w:rsidP="009735B7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У ході лабораторної роботи були опрацьовані механізми створення односторонніх та двосторонніх каналів зв’язку між процесами за допомогою системного виклику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(). Розглянуто роботу файлових дескрипторів, принцип успадкування їх під час </w:t>
      </w:r>
      <w:proofErr w:type="spellStart"/>
      <w:r w:rsidRPr="00A278FB">
        <w:rPr>
          <w:sz w:val="28"/>
          <w:szCs w:val="28"/>
        </w:rPr>
        <w:t>fork</w:t>
      </w:r>
      <w:proofErr w:type="spellEnd"/>
      <w:r w:rsidRPr="00A278FB">
        <w:rPr>
          <w:sz w:val="28"/>
          <w:szCs w:val="28"/>
        </w:rPr>
        <w:t xml:space="preserve">(), особливості організації правильного читання й запису, а також важливість закриття непотрібних кінців каналу. Було продемонстровано як роботу </w:t>
      </w:r>
      <w:proofErr w:type="spellStart"/>
      <w:r w:rsidRPr="00A278FB">
        <w:rPr>
          <w:sz w:val="28"/>
          <w:szCs w:val="28"/>
        </w:rPr>
        <w:t>pipe</w:t>
      </w:r>
      <w:proofErr w:type="spellEnd"/>
      <w:r w:rsidRPr="00A278FB">
        <w:rPr>
          <w:sz w:val="28"/>
          <w:szCs w:val="28"/>
        </w:rPr>
        <w:t xml:space="preserve"> в одному процесі, так і повноцінну взаємодію між батьківським та дочірнім процесами. Завдання дозволили закріпити розуміння синхронізації і передачі даних у </w:t>
      </w:r>
      <w:proofErr w:type="spellStart"/>
      <w:r w:rsidRPr="00A278FB">
        <w:rPr>
          <w:sz w:val="28"/>
          <w:szCs w:val="28"/>
        </w:rPr>
        <w:t>Unix</w:t>
      </w:r>
      <w:proofErr w:type="spellEnd"/>
      <w:r w:rsidRPr="00A278FB">
        <w:rPr>
          <w:sz w:val="28"/>
          <w:szCs w:val="28"/>
        </w:rPr>
        <w:t>-подібних системах.</w:t>
      </w:r>
    </w:p>
    <w:p w14:paraId="3CAA3AA6" w14:textId="77777777" w:rsidR="009735B7" w:rsidRPr="009735B7" w:rsidRDefault="009735B7" w:rsidP="009735B7">
      <w:pPr>
        <w:jc w:val="center"/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>Питання для самоконтролю — відповіді</w:t>
      </w:r>
    </w:p>
    <w:p w14:paraId="6998CA7E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>1. Що таке синхронізація процесів?</w:t>
      </w:r>
    </w:p>
    <w:p w14:paraId="259D3BF6" w14:textId="77777777" w:rsidR="009735B7" w:rsidRPr="009735B7" w:rsidRDefault="009735B7" w:rsidP="009735B7">
      <w:pPr>
        <w:rPr>
          <w:sz w:val="28"/>
          <w:szCs w:val="28"/>
        </w:rPr>
      </w:pPr>
      <w:r w:rsidRPr="009735B7">
        <w:rPr>
          <w:sz w:val="28"/>
          <w:szCs w:val="28"/>
        </w:rPr>
        <w:t>Синхронізація процесів — це узгодження їхньої роботи так, щоб вони виконували дії в правильній послідовності або не заважали один одному під час доступу до спільних ресурсів.</w:t>
      </w:r>
    </w:p>
    <w:p w14:paraId="1C120D55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67A182D1">
          <v:rect id="_x0000_i1025" style="width:0;height:1.5pt" o:hralign="center" o:hrstd="t" o:hr="t" fillcolor="#a0a0a0" stroked="f"/>
        </w:pict>
      </w:r>
    </w:p>
    <w:p w14:paraId="7B963BDC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 xml:space="preserve">2. В чому особливості одностороннього каналу зв’язку </w:t>
      </w:r>
      <w:proofErr w:type="spellStart"/>
      <w:r w:rsidRPr="009735B7">
        <w:rPr>
          <w:b/>
          <w:bCs/>
          <w:sz w:val="28"/>
          <w:szCs w:val="28"/>
        </w:rPr>
        <w:t>pipe</w:t>
      </w:r>
      <w:proofErr w:type="spellEnd"/>
      <w:r w:rsidRPr="009735B7">
        <w:rPr>
          <w:b/>
          <w:bCs/>
          <w:sz w:val="28"/>
          <w:szCs w:val="28"/>
        </w:rPr>
        <w:t>()?</w:t>
      </w:r>
    </w:p>
    <w:p w14:paraId="4D8359C9" w14:textId="77777777" w:rsidR="009735B7" w:rsidRPr="009735B7" w:rsidRDefault="009735B7" w:rsidP="009735B7">
      <w:pPr>
        <w:rPr>
          <w:sz w:val="28"/>
          <w:szCs w:val="28"/>
        </w:rPr>
      </w:pP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 xml:space="preserve"> забезпечує передавання даних лише в одному напрямку: один процес (або частина програми) записує дані, а інший — читає. Дані передаються через буфер ядра та обробляються як потік байтів.</w:t>
      </w:r>
    </w:p>
    <w:p w14:paraId="43185F64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3A2485E9">
          <v:rect id="_x0000_i1026" style="width:0;height:1.5pt" o:hralign="center" o:hrstd="t" o:hr="t" fillcolor="#a0a0a0" stroked="f"/>
        </w:pict>
      </w:r>
    </w:p>
    <w:p w14:paraId="19106456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 xml:space="preserve">3. Чому </w:t>
      </w:r>
      <w:proofErr w:type="spellStart"/>
      <w:r w:rsidRPr="009735B7">
        <w:rPr>
          <w:b/>
          <w:bCs/>
          <w:sz w:val="28"/>
          <w:szCs w:val="28"/>
        </w:rPr>
        <w:t>pipe</w:t>
      </w:r>
      <w:proofErr w:type="spellEnd"/>
      <w:r w:rsidRPr="009735B7">
        <w:rPr>
          <w:b/>
          <w:bCs/>
          <w:sz w:val="28"/>
          <w:szCs w:val="28"/>
        </w:rPr>
        <w:t>() не застосовується між неспорідненими процесами?</w:t>
      </w:r>
    </w:p>
    <w:p w14:paraId="24E5E506" w14:textId="77777777" w:rsidR="009735B7" w:rsidRPr="009735B7" w:rsidRDefault="009735B7" w:rsidP="009735B7">
      <w:pPr>
        <w:rPr>
          <w:sz w:val="28"/>
          <w:szCs w:val="28"/>
        </w:rPr>
      </w:pP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 xml:space="preserve"> створюється всередині процесу і стає доступним дочірньому процесу через механізм успадкування дескрипторів після </w:t>
      </w:r>
      <w:proofErr w:type="spellStart"/>
      <w:r w:rsidRPr="009735B7">
        <w:rPr>
          <w:sz w:val="28"/>
          <w:szCs w:val="28"/>
        </w:rPr>
        <w:t>fork</w:t>
      </w:r>
      <w:proofErr w:type="spellEnd"/>
      <w:r w:rsidRPr="009735B7">
        <w:rPr>
          <w:sz w:val="28"/>
          <w:szCs w:val="28"/>
        </w:rPr>
        <w:t xml:space="preserve">(). Неспоріднені процеси цього успадкування не мають, тому не отримують доступу до одного і того ж </w:t>
      </w: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>.</w:t>
      </w:r>
    </w:p>
    <w:p w14:paraId="228FF059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26320A65">
          <v:rect id="_x0000_i1027" style="width:0;height:1.5pt" o:hralign="center" o:hrstd="t" o:hr="t" fillcolor="#a0a0a0" stroked="f"/>
        </w:pict>
      </w:r>
    </w:p>
    <w:p w14:paraId="07043FA8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 xml:space="preserve">4. Які випадки для </w:t>
      </w:r>
      <w:proofErr w:type="spellStart"/>
      <w:r w:rsidRPr="009735B7">
        <w:rPr>
          <w:b/>
          <w:bCs/>
          <w:sz w:val="28"/>
          <w:szCs w:val="28"/>
        </w:rPr>
        <w:t>read</w:t>
      </w:r>
      <w:proofErr w:type="spellEnd"/>
      <w:r w:rsidRPr="009735B7">
        <w:rPr>
          <w:b/>
          <w:bCs/>
          <w:sz w:val="28"/>
          <w:szCs w:val="28"/>
        </w:rPr>
        <w:t xml:space="preserve">() характерні у роботі з </w:t>
      </w:r>
      <w:proofErr w:type="spellStart"/>
      <w:r w:rsidRPr="009735B7">
        <w:rPr>
          <w:b/>
          <w:bCs/>
          <w:sz w:val="28"/>
          <w:szCs w:val="28"/>
        </w:rPr>
        <w:t>pipe</w:t>
      </w:r>
      <w:proofErr w:type="spellEnd"/>
      <w:r w:rsidRPr="009735B7">
        <w:rPr>
          <w:b/>
          <w:bCs/>
          <w:sz w:val="28"/>
          <w:szCs w:val="28"/>
        </w:rPr>
        <w:t>()?</w:t>
      </w:r>
    </w:p>
    <w:p w14:paraId="490AC1C9" w14:textId="77777777" w:rsidR="009735B7" w:rsidRPr="009735B7" w:rsidRDefault="009735B7" w:rsidP="009735B7">
      <w:pPr>
        <w:rPr>
          <w:sz w:val="28"/>
          <w:szCs w:val="28"/>
        </w:rPr>
      </w:pPr>
      <w:proofErr w:type="spellStart"/>
      <w:r w:rsidRPr="009735B7">
        <w:rPr>
          <w:sz w:val="28"/>
          <w:szCs w:val="28"/>
        </w:rPr>
        <w:t>Read</w:t>
      </w:r>
      <w:proofErr w:type="spellEnd"/>
      <w:r w:rsidRPr="009735B7">
        <w:rPr>
          <w:sz w:val="28"/>
          <w:szCs w:val="28"/>
        </w:rPr>
        <w:t xml:space="preserve"> може: прочитати доступні байти; чекати, поки дані з’являться; повернути 0, якщо записуючий кінець закрито; повернути -1 при помилці.</w:t>
      </w:r>
    </w:p>
    <w:p w14:paraId="3CB906E0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68C59ADB">
          <v:rect id="_x0000_i1028" style="width:0;height:1.5pt" o:hralign="center" o:hrstd="t" o:hr="t" fillcolor="#a0a0a0" stroked="f"/>
        </w:pict>
      </w:r>
    </w:p>
    <w:p w14:paraId="21498476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 xml:space="preserve">5. Які випадки для </w:t>
      </w:r>
      <w:proofErr w:type="spellStart"/>
      <w:r w:rsidRPr="009735B7">
        <w:rPr>
          <w:b/>
          <w:bCs/>
          <w:sz w:val="28"/>
          <w:szCs w:val="28"/>
        </w:rPr>
        <w:t>write</w:t>
      </w:r>
      <w:proofErr w:type="spellEnd"/>
      <w:r w:rsidRPr="009735B7">
        <w:rPr>
          <w:b/>
          <w:bCs/>
          <w:sz w:val="28"/>
          <w:szCs w:val="28"/>
        </w:rPr>
        <w:t xml:space="preserve">() характерні у роботі з </w:t>
      </w:r>
      <w:proofErr w:type="spellStart"/>
      <w:r w:rsidRPr="009735B7">
        <w:rPr>
          <w:b/>
          <w:bCs/>
          <w:sz w:val="28"/>
          <w:szCs w:val="28"/>
        </w:rPr>
        <w:t>pipe</w:t>
      </w:r>
      <w:proofErr w:type="spellEnd"/>
      <w:r w:rsidRPr="009735B7">
        <w:rPr>
          <w:b/>
          <w:bCs/>
          <w:sz w:val="28"/>
          <w:szCs w:val="28"/>
        </w:rPr>
        <w:t>()?</w:t>
      </w:r>
    </w:p>
    <w:p w14:paraId="1C6B687A" w14:textId="77777777" w:rsidR="009735B7" w:rsidRPr="009735B7" w:rsidRDefault="009735B7" w:rsidP="009735B7">
      <w:pPr>
        <w:rPr>
          <w:sz w:val="28"/>
          <w:szCs w:val="28"/>
        </w:rPr>
      </w:pPr>
      <w:proofErr w:type="spellStart"/>
      <w:r w:rsidRPr="009735B7">
        <w:rPr>
          <w:sz w:val="28"/>
          <w:szCs w:val="28"/>
        </w:rPr>
        <w:t>Write</w:t>
      </w:r>
      <w:proofErr w:type="spellEnd"/>
      <w:r w:rsidRPr="009735B7">
        <w:rPr>
          <w:sz w:val="28"/>
          <w:szCs w:val="28"/>
        </w:rPr>
        <w:t xml:space="preserve"> може: записати всі дані; записати частину даних; заблокуватися, якщо буфер повний; повернути 0, якщо неможливо записати; повернути -1 при помилці; завершитися, якщо читальний кінець закрито (SIGPIPE).</w:t>
      </w:r>
    </w:p>
    <w:p w14:paraId="5F93E058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7FD2BF69">
          <v:rect id="_x0000_i1029" style="width:0;height:1.5pt" o:hralign="center" o:hrstd="t" o:hr="t" fillcolor="#a0a0a0" stroked="f"/>
        </w:pict>
      </w:r>
    </w:p>
    <w:p w14:paraId="47126982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 xml:space="preserve">6. Що означає, коли </w:t>
      </w:r>
      <w:proofErr w:type="spellStart"/>
      <w:r w:rsidRPr="009735B7">
        <w:rPr>
          <w:b/>
          <w:bCs/>
          <w:sz w:val="28"/>
          <w:szCs w:val="28"/>
        </w:rPr>
        <w:t>read</w:t>
      </w:r>
      <w:proofErr w:type="spellEnd"/>
      <w:r w:rsidRPr="009735B7">
        <w:rPr>
          <w:b/>
          <w:bCs/>
          <w:sz w:val="28"/>
          <w:szCs w:val="28"/>
        </w:rPr>
        <w:t xml:space="preserve">() або </w:t>
      </w:r>
      <w:proofErr w:type="spellStart"/>
      <w:r w:rsidRPr="009735B7">
        <w:rPr>
          <w:b/>
          <w:bCs/>
          <w:sz w:val="28"/>
          <w:szCs w:val="28"/>
        </w:rPr>
        <w:t>write</w:t>
      </w:r>
      <w:proofErr w:type="spellEnd"/>
      <w:r w:rsidRPr="009735B7">
        <w:rPr>
          <w:b/>
          <w:bCs/>
          <w:sz w:val="28"/>
          <w:szCs w:val="28"/>
        </w:rPr>
        <w:t>() повертають 0?</w:t>
      </w:r>
    </w:p>
    <w:p w14:paraId="28667C64" w14:textId="77777777" w:rsidR="009735B7" w:rsidRPr="009735B7" w:rsidRDefault="009735B7" w:rsidP="009735B7">
      <w:pPr>
        <w:rPr>
          <w:sz w:val="28"/>
          <w:szCs w:val="28"/>
        </w:rPr>
      </w:pPr>
      <w:proofErr w:type="spellStart"/>
      <w:r w:rsidRPr="009735B7">
        <w:rPr>
          <w:sz w:val="28"/>
          <w:szCs w:val="28"/>
        </w:rPr>
        <w:t>Read</w:t>
      </w:r>
      <w:proofErr w:type="spellEnd"/>
      <w:r w:rsidRPr="009735B7">
        <w:rPr>
          <w:sz w:val="28"/>
          <w:szCs w:val="28"/>
        </w:rPr>
        <w:t xml:space="preserve"> повертає 0, коли закрито записуючий кінець </w:t>
      </w: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 xml:space="preserve">. </w:t>
      </w:r>
      <w:proofErr w:type="spellStart"/>
      <w:r w:rsidRPr="009735B7">
        <w:rPr>
          <w:sz w:val="28"/>
          <w:szCs w:val="28"/>
        </w:rPr>
        <w:t>Write</w:t>
      </w:r>
      <w:proofErr w:type="spellEnd"/>
      <w:r w:rsidRPr="009735B7">
        <w:rPr>
          <w:sz w:val="28"/>
          <w:szCs w:val="28"/>
        </w:rPr>
        <w:t xml:space="preserve"> повертає 0, якщо немає можливості записати дані (зазвичай при закритому читальному кінці). При помилці вони повертають -1.</w:t>
      </w:r>
    </w:p>
    <w:p w14:paraId="7EBECBD6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53062903">
          <v:rect id="_x0000_i1030" style="width:0;height:1.5pt" o:hralign="center" o:hrstd="t" o:hr="t" fillcolor="#a0a0a0" stroked="f"/>
        </w:pict>
      </w:r>
    </w:p>
    <w:p w14:paraId="789EC3D4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>7. Який параметр визначає місце запису та читання?</w:t>
      </w:r>
    </w:p>
    <w:p w14:paraId="7DCB9C37" w14:textId="77777777" w:rsidR="009735B7" w:rsidRPr="009735B7" w:rsidRDefault="009735B7" w:rsidP="009735B7">
      <w:pPr>
        <w:rPr>
          <w:sz w:val="28"/>
          <w:szCs w:val="28"/>
        </w:rPr>
      </w:pPr>
      <w:r w:rsidRPr="009735B7">
        <w:rPr>
          <w:sz w:val="28"/>
          <w:szCs w:val="28"/>
        </w:rPr>
        <w:t xml:space="preserve">У </w:t>
      </w:r>
      <w:proofErr w:type="spellStart"/>
      <w:r w:rsidRPr="009735B7">
        <w:rPr>
          <w:sz w:val="28"/>
          <w:szCs w:val="28"/>
        </w:rPr>
        <w:t>read</w:t>
      </w:r>
      <w:proofErr w:type="spellEnd"/>
      <w:r w:rsidRPr="009735B7">
        <w:rPr>
          <w:sz w:val="28"/>
          <w:szCs w:val="28"/>
        </w:rPr>
        <w:t xml:space="preserve">() буфер прийому задається другим параметром (місце, куди записуються прочитані дані). У </w:t>
      </w:r>
      <w:proofErr w:type="spellStart"/>
      <w:r w:rsidRPr="009735B7">
        <w:rPr>
          <w:sz w:val="28"/>
          <w:szCs w:val="28"/>
        </w:rPr>
        <w:t>write</w:t>
      </w:r>
      <w:proofErr w:type="spellEnd"/>
      <w:r w:rsidRPr="009735B7">
        <w:rPr>
          <w:sz w:val="28"/>
          <w:szCs w:val="28"/>
        </w:rPr>
        <w:t xml:space="preserve">() другим параметром є адреса даних, які потрібно передати в </w:t>
      </w: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>.</w:t>
      </w:r>
    </w:p>
    <w:p w14:paraId="0734E218" w14:textId="77777777" w:rsidR="009735B7" w:rsidRPr="009735B7" w:rsidRDefault="00000000" w:rsidP="009735B7">
      <w:pPr>
        <w:rPr>
          <w:sz w:val="28"/>
          <w:szCs w:val="28"/>
        </w:rPr>
      </w:pPr>
      <w:r>
        <w:rPr>
          <w:sz w:val="28"/>
          <w:szCs w:val="28"/>
        </w:rPr>
        <w:pict w14:anchorId="2E603A52">
          <v:rect id="_x0000_i1031" style="width:0;height:1.5pt" o:hralign="center" o:hrstd="t" o:hr="t" fillcolor="#a0a0a0" stroked="f"/>
        </w:pict>
      </w:r>
    </w:p>
    <w:p w14:paraId="12D26CCB" w14:textId="77777777" w:rsidR="009735B7" w:rsidRPr="009735B7" w:rsidRDefault="009735B7" w:rsidP="009735B7">
      <w:pPr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 xml:space="preserve">8. Що означають дескриптори </w:t>
      </w:r>
      <w:proofErr w:type="spellStart"/>
      <w:r w:rsidRPr="009735B7">
        <w:rPr>
          <w:b/>
          <w:bCs/>
          <w:sz w:val="28"/>
          <w:szCs w:val="28"/>
        </w:rPr>
        <w:t>fd</w:t>
      </w:r>
      <w:proofErr w:type="spellEnd"/>
      <w:r w:rsidRPr="009735B7">
        <w:rPr>
          <w:b/>
          <w:bCs/>
          <w:sz w:val="28"/>
          <w:szCs w:val="28"/>
        </w:rPr>
        <w:t xml:space="preserve">[0] та </w:t>
      </w:r>
      <w:proofErr w:type="spellStart"/>
      <w:r w:rsidRPr="009735B7">
        <w:rPr>
          <w:b/>
          <w:bCs/>
          <w:sz w:val="28"/>
          <w:szCs w:val="28"/>
        </w:rPr>
        <w:t>fd</w:t>
      </w:r>
      <w:proofErr w:type="spellEnd"/>
      <w:r w:rsidRPr="009735B7">
        <w:rPr>
          <w:b/>
          <w:bCs/>
          <w:sz w:val="28"/>
          <w:szCs w:val="28"/>
        </w:rPr>
        <w:t>[1]?</w:t>
      </w:r>
    </w:p>
    <w:p w14:paraId="19DC54F0" w14:textId="34359E76" w:rsidR="36D6B2C9" w:rsidRPr="00057DD0" w:rsidRDefault="009735B7" w:rsidP="00057DD0">
      <w:pPr>
        <w:rPr>
          <w:sz w:val="28"/>
          <w:szCs w:val="28"/>
        </w:rPr>
      </w:pPr>
      <w:proofErr w:type="spellStart"/>
      <w:r w:rsidRPr="009735B7">
        <w:rPr>
          <w:sz w:val="28"/>
          <w:szCs w:val="28"/>
        </w:rPr>
        <w:t>fd</w:t>
      </w:r>
      <w:proofErr w:type="spellEnd"/>
      <w:r w:rsidRPr="009735B7">
        <w:rPr>
          <w:sz w:val="28"/>
          <w:szCs w:val="28"/>
        </w:rPr>
        <w:t xml:space="preserve">[0] — кінець </w:t>
      </w: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 xml:space="preserve"> для читання,</w:t>
      </w:r>
      <w:r w:rsidRPr="009735B7">
        <w:rPr>
          <w:sz w:val="28"/>
          <w:szCs w:val="28"/>
        </w:rPr>
        <w:br/>
      </w:r>
      <w:proofErr w:type="spellStart"/>
      <w:r w:rsidRPr="009735B7">
        <w:rPr>
          <w:sz w:val="28"/>
          <w:szCs w:val="28"/>
        </w:rPr>
        <w:t>fd</w:t>
      </w:r>
      <w:proofErr w:type="spellEnd"/>
      <w:r w:rsidRPr="009735B7">
        <w:rPr>
          <w:sz w:val="28"/>
          <w:szCs w:val="28"/>
        </w:rPr>
        <w:t xml:space="preserve">[1] — кінець </w:t>
      </w:r>
      <w:proofErr w:type="spellStart"/>
      <w:r w:rsidRPr="009735B7">
        <w:rPr>
          <w:sz w:val="28"/>
          <w:szCs w:val="28"/>
        </w:rPr>
        <w:t>pipe</w:t>
      </w:r>
      <w:proofErr w:type="spellEnd"/>
      <w:r w:rsidRPr="009735B7">
        <w:rPr>
          <w:sz w:val="28"/>
          <w:szCs w:val="28"/>
        </w:rPr>
        <w:t xml:space="preserve"> для запису.</w: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5"/>
  </w:num>
  <w:num w:numId="2" w16cid:durableId="1046762220">
    <w:abstractNumId w:val="4"/>
  </w:num>
  <w:num w:numId="3" w16cid:durableId="54861680">
    <w:abstractNumId w:val="2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8C3170"/>
    <w:rsid w:val="009735B7"/>
    <w:rsid w:val="00A278FB"/>
    <w:rsid w:val="00BE14B7"/>
    <w:rsid w:val="00DD10AE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4007</Words>
  <Characters>2285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4</cp:revision>
  <dcterms:created xsi:type="dcterms:W3CDTF">2025-11-26T20:28:00Z</dcterms:created>
  <dcterms:modified xsi:type="dcterms:W3CDTF">2025-11-26T20:30:00Z</dcterms:modified>
</cp:coreProperties>
</file>