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128" w:rsidRPr="00415B72" w:rsidRDefault="00576128" w:rsidP="00576128">
      <w:pPr>
        <w:spacing w:after="0" w:line="360" w:lineRule="auto"/>
        <w:ind w:firstLine="567"/>
        <w:jc w:val="center"/>
        <w:rPr>
          <w:rFonts w:ascii="Times New Roman" w:hAnsi="Times New Roman" w:cs="Times New Roman"/>
          <w:sz w:val="28"/>
        </w:rPr>
      </w:pPr>
      <w:r w:rsidRPr="00415B72">
        <w:rPr>
          <w:rFonts w:ascii="Times New Roman" w:hAnsi="Times New Roman" w:cs="Times New Roman"/>
          <w:sz w:val="28"/>
        </w:rPr>
        <w:t>МІНІСТЕРСТВО ОСВІТИ І НАУКИ УКРАЇНИ</w:t>
      </w:r>
    </w:p>
    <w:p w:rsidR="00576128" w:rsidRPr="00415B72" w:rsidRDefault="00576128" w:rsidP="00576128">
      <w:pPr>
        <w:spacing w:after="0" w:line="360" w:lineRule="auto"/>
        <w:ind w:firstLine="567"/>
        <w:jc w:val="center"/>
        <w:rPr>
          <w:rFonts w:ascii="Times New Roman" w:hAnsi="Times New Roman" w:cs="Times New Roman"/>
          <w:sz w:val="28"/>
        </w:rPr>
      </w:pPr>
      <w:r w:rsidRPr="00415B72">
        <w:rPr>
          <w:rFonts w:ascii="Times New Roman" w:hAnsi="Times New Roman" w:cs="Times New Roman"/>
          <w:sz w:val="28"/>
        </w:rPr>
        <w:t>НАЦІОНАЛЬНИЙ УНІВЕРСИТЕТ „ЛЬВІВСЬКА ПОЛІТЕХНІКА”</w:t>
      </w:r>
    </w:p>
    <w:p w:rsidR="00576128" w:rsidRPr="00415B72" w:rsidRDefault="00576128" w:rsidP="00576128">
      <w:pPr>
        <w:spacing w:after="0" w:line="360" w:lineRule="auto"/>
        <w:ind w:firstLine="567"/>
        <w:jc w:val="center"/>
        <w:rPr>
          <w:rFonts w:ascii="Times New Roman" w:hAnsi="Times New Roman" w:cs="Times New Roman"/>
          <w:sz w:val="32"/>
        </w:rPr>
      </w:pPr>
    </w:p>
    <w:p w:rsidR="00576128" w:rsidRPr="00415B72" w:rsidRDefault="00576128" w:rsidP="00576128">
      <w:pPr>
        <w:spacing w:after="0" w:line="360" w:lineRule="auto"/>
        <w:ind w:firstLine="567"/>
        <w:jc w:val="center"/>
        <w:rPr>
          <w:rFonts w:ascii="Times New Roman" w:hAnsi="Times New Roman" w:cs="Times New Roman"/>
          <w:sz w:val="32"/>
        </w:rPr>
      </w:pPr>
    </w:p>
    <w:p w:rsidR="00576128" w:rsidRPr="00415B72" w:rsidRDefault="00576128" w:rsidP="00576128">
      <w:pPr>
        <w:spacing w:after="0" w:line="360" w:lineRule="auto"/>
        <w:ind w:firstLine="567"/>
        <w:jc w:val="right"/>
        <w:rPr>
          <w:rFonts w:ascii="Times New Roman" w:hAnsi="Times New Roman" w:cs="Times New Roman"/>
          <w:sz w:val="24"/>
        </w:rPr>
      </w:pPr>
      <w:r w:rsidRPr="00415B72">
        <w:rPr>
          <w:rFonts w:ascii="Times New Roman" w:hAnsi="Times New Roman" w:cs="Times New Roman"/>
          <w:sz w:val="24"/>
        </w:rPr>
        <w:t>Кафедра ІСМ</w:t>
      </w:r>
    </w:p>
    <w:p w:rsidR="00576128" w:rsidRPr="00415B72" w:rsidRDefault="00576128" w:rsidP="00576128">
      <w:pPr>
        <w:spacing w:after="0" w:line="360" w:lineRule="auto"/>
        <w:ind w:firstLine="567"/>
        <w:jc w:val="center"/>
        <w:rPr>
          <w:rFonts w:ascii="Times New Roman" w:hAnsi="Times New Roman" w:cs="Times New Roman"/>
          <w:sz w:val="28"/>
        </w:rPr>
      </w:pPr>
    </w:p>
    <w:p w:rsidR="00576128" w:rsidRPr="00415B72" w:rsidRDefault="00576128" w:rsidP="00576128">
      <w:pPr>
        <w:spacing w:after="0" w:line="360" w:lineRule="auto"/>
        <w:ind w:firstLine="567"/>
        <w:jc w:val="center"/>
        <w:rPr>
          <w:rFonts w:ascii="Times New Roman" w:hAnsi="Times New Roman" w:cs="Times New Roman"/>
          <w:sz w:val="28"/>
        </w:rPr>
      </w:pPr>
    </w:p>
    <w:p w:rsidR="00576128" w:rsidRPr="00415B72" w:rsidRDefault="00576128" w:rsidP="00576128">
      <w:pPr>
        <w:spacing w:after="0" w:line="360" w:lineRule="auto"/>
        <w:ind w:firstLine="567"/>
        <w:jc w:val="center"/>
        <w:rPr>
          <w:rFonts w:ascii="Times New Roman" w:hAnsi="Times New Roman" w:cs="Times New Roman"/>
          <w:sz w:val="28"/>
        </w:rPr>
      </w:pPr>
    </w:p>
    <w:p w:rsidR="00576128" w:rsidRPr="00415B72" w:rsidRDefault="00576128" w:rsidP="00576128">
      <w:pPr>
        <w:spacing w:after="0" w:line="360" w:lineRule="auto"/>
        <w:ind w:firstLine="567"/>
        <w:jc w:val="center"/>
        <w:rPr>
          <w:rFonts w:ascii="Times New Roman" w:hAnsi="Times New Roman" w:cs="Times New Roman"/>
          <w:sz w:val="28"/>
        </w:rPr>
      </w:pPr>
    </w:p>
    <w:p w:rsidR="00576128" w:rsidRPr="001D123E" w:rsidRDefault="00576128" w:rsidP="00576128">
      <w:pPr>
        <w:spacing w:after="0" w:line="360" w:lineRule="auto"/>
        <w:ind w:firstLine="567"/>
        <w:jc w:val="center"/>
        <w:rPr>
          <w:rFonts w:ascii="Times New Roman" w:hAnsi="Times New Roman" w:cs="Times New Roman"/>
          <w:b/>
          <w:i/>
          <w:sz w:val="24"/>
          <w:lang w:val="ru-RU"/>
        </w:rPr>
      </w:pPr>
      <w:r>
        <w:rPr>
          <w:rFonts w:ascii="Times New Roman" w:hAnsi="Times New Roman" w:cs="Times New Roman"/>
          <w:b/>
          <w:i/>
          <w:sz w:val="24"/>
        </w:rPr>
        <w:t xml:space="preserve">Л А Б О Р А Т О Р Н А   Р О Б О Т А  № </w:t>
      </w:r>
      <w:r w:rsidRPr="001D123E">
        <w:rPr>
          <w:rFonts w:ascii="Times New Roman" w:hAnsi="Times New Roman" w:cs="Times New Roman"/>
          <w:b/>
          <w:i/>
          <w:sz w:val="24"/>
          <w:lang w:val="ru-RU"/>
        </w:rPr>
        <w:t>3</w:t>
      </w:r>
    </w:p>
    <w:p w:rsidR="00576128" w:rsidRDefault="00576128" w:rsidP="00576128">
      <w:pPr>
        <w:spacing w:after="0" w:line="360" w:lineRule="auto"/>
        <w:ind w:firstLine="567"/>
        <w:jc w:val="center"/>
        <w:rPr>
          <w:rFonts w:ascii="Times New Roman" w:hAnsi="Times New Roman" w:cs="Times New Roman"/>
          <w:sz w:val="28"/>
          <w:szCs w:val="28"/>
        </w:rPr>
      </w:pPr>
      <w:r w:rsidRPr="00415B72">
        <w:rPr>
          <w:rFonts w:ascii="Times New Roman" w:hAnsi="Times New Roman" w:cs="Times New Roman"/>
          <w:sz w:val="28"/>
          <w:szCs w:val="28"/>
        </w:rPr>
        <w:t xml:space="preserve">З дисципліни « </w:t>
      </w:r>
      <w:r w:rsidRPr="009A4467">
        <w:rPr>
          <w:rFonts w:ascii="Times New Roman" w:hAnsi="Times New Roman" w:cs="Times New Roman"/>
          <w:sz w:val="28"/>
          <w:szCs w:val="28"/>
        </w:rPr>
        <w:t>Основи охорони праці</w:t>
      </w:r>
      <w:r>
        <w:rPr>
          <w:rFonts w:ascii="Times New Roman" w:hAnsi="Times New Roman" w:cs="Times New Roman"/>
          <w:sz w:val="28"/>
          <w:szCs w:val="28"/>
        </w:rPr>
        <w:t xml:space="preserve"> </w:t>
      </w:r>
      <w:r w:rsidRPr="00415B72">
        <w:rPr>
          <w:rFonts w:ascii="Times New Roman" w:hAnsi="Times New Roman" w:cs="Times New Roman"/>
          <w:sz w:val="28"/>
          <w:szCs w:val="28"/>
        </w:rPr>
        <w:t>»</w:t>
      </w:r>
    </w:p>
    <w:p w:rsidR="00576128" w:rsidRPr="00415B72" w:rsidRDefault="00576128" w:rsidP="00576128">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На тему « </w:t>
      </w:r>
      <w:r w:rsidRPr="00576128">
        <w:rPr>
          <w:rFonts w:ascii="Times New Roman" w:hAnsi="Times New Roman" w:cs="Times New Roman"/>
          <w:sz w:val="28"/>
          <w:szCs w:val="28"/>
        </w:rPr>
        <w:t>П</w:t>
      </w:r>
      <w:r>
        <w:rPr>
          <w:rFonts w:ascii="Times New Roman" w:hAnsi="Times New Roman" w:cs="Times New Roman"/>
          <w:sz w:val="28"/>
          <w:szCs w:val="28"/>
        </w:rPr>
        <w:t xml:space="preserve">ервинні засоби пожежогасіння та дослідження якості вогнегасної речовини </w:t>
      </w:r>
      <w:r w:rsidRPr="00415B72">
        <w:rPr>
          <w:rFonts w:ascii="Times New Roman" w:hAnsi="Times New Roman" w:cs="Times New Roman"/>
          <w:sz w:val="28"/>
          <w:szCs w:val="28"/>
        </w:rPr>
        <w:t>»</w:t>
      </w:r>
    </w:p>
    <w:p w:rsidR="00576128" w:rsidRPr="001D123E" w:rsidRDefault="001D123E" w:rsidP="00576128">
      <w:pPr>
        <w:spacing w:after="0" w:line="360" w:lineRule="auto"/>
        <w:ind w:firstLine="567"/>
        <w:jc w:val="center"/>
        <w:rPr>
          <w:rFonts w:ascii="Times New Roman" w:hAnsi="Times New Roman" w:cs="Times New Roman"/>
          <w:sz w:val="28"/>
          <w:szCs w:val="36"/>
          <w:lang w:val="en-US"/>
        </w:rPr>
      </w:pPr>
      <w:r>
        <w:rPr>
          <w:rFonts w:ascii="Times New Roman" w:hAnsi="Times New Roman" w:cs="Times New Roman"/>
          <w:sz w:val="28"/>
          <w:szCs w:val="36"/>
        </w:rPr>
        <w:t>Варіант №</w:t>
      </w:r>
      <w:r>
        <w:rPr>
          <w:rFonts w:ascii="Times New Roman" w:hAnsi="Times New Roman" w:cs="Times New Roman"/>
          <w:sz w:val="28"/>
          <w:szCs w:val="36"/>
          <w:lang w:val="en-US"/>
        </w:rPr>
        <w:t>7</w:t>
      </w:r>
    </w:p>
    <w:p w:rsidR="00576128" w:rsidRPr="00415B72" w:rsidRDefault="00576128" w:rsidP="00576128">
      <w:pPr>
        <w:spacing w:after="0" w:line="360" w:lineRule="auto"/>
        <w:ind w:firstLine="567"/>
        <w:jc w:val="center"/>
        <w:rPr>
          <w:rFonts w:ascii="Times New Roman" w:hAnsi="Times New Roman" w:cs="Times New Roman"/>
          <w:sz w:val="36"/>
        </w:rPr>
      </w:pPr>
    </w:p>
    <w:p w:rsidR="00576128" w:rsidRPr="00415B72" w:rsidRDefault="00576128" w:rsidP="00576128">
      <w:pPr>
        <w:spacing w:after="0" w:line="360" w:lineRule="auto"/>
        <w:ind w:firstLine="567"/>
        <w:jc w:val="center"/>
        <w:rPr>
          <w:rFonts w:ascii="Times New Roman" w:hAnsi="Times New Roman" w:cs="Times New Roman"/>
          <w:sz w:val="36"/>
        </w:rPr>
      </w:pPr>
    </w:p>
    <w:p w:rsidR="00576128" w:rsidRPr="00415B72" w:rsidRDefault="00576128" w:rsidP="00576128">
      <w:pPr>
        <w:spacing w:after="0" w:line="360" w:lineRule="auto"/>
        <w:ind w:firstLine="567"/>
        <w:jc w:val="right"/>
        <w:rPr>
          <w:rFonts w:ascii="Times New Roman" w:hAnsi="Times New Roman" w:cs="Times New Roman"/>
          <w:sz w:val="28"/>
        </w:rPr>
      </w:pPr>
    </w:p>
    <w:p w:rsidR="00576128" w:rsidRPr="00415B72" w:rsidRDefault="00576128" w:rsidP="00576128">
      <w:pPr>
        <w:spacing w:after="0" w:line="360" w:lineRule="auto"/>
        <w:ind w:firstLine="567"/>
        <w:jc w:val="right"/>
        <w:rPr>
          <w:rFonts w:ascii="Times New Roman" w:hAnsi="Times New Roman" w:cs="Times New Roman"/>
          <w:sz w:val="28"/>
          <w:szCs w:val="28"/>
        </w:rPr>
      </w:pPr>
      <w:r w:rsidRPr="00415B72">
        <w:rPr>
          <w:rFonts w:ascii="Times New Roman" w:hAnsi="Times New Roman" w:cs="Times New Roman"/>
          <w:sz w:val="28"/>
          <w:szCs w:val="28"/>
        </w:rPr>
        <w:t>Виконав:</w:t>
      </w:r>
    </w:p>
    <w:p w:rsidR="00576128" w:rsidRPr="00415B72" w:rsidRDefault="00D00368" w:rsidP="00576128">
      <w:pPr>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t>студент групи КН-47</w:t>
      </w:r>
    </w:p>
    <w:p w:rsidR="00576128" w:rsidRPr="001D123E" w:rsidRDefault="00576128" w:rsidP="00576128">
      <w:pPr>
        <w:spacing w:after="0" w:line="360" w:lineRule="auto"/>
        <w:ind w:firstLine="567"/>
        <w:jc w:val="right"/>
        <w:rPr>
          <w:rFonts w:ascii="Times New Roman" w:hAnsi="Times New Roman" w:cs="Times New Roman"/>
          <w:sz w:val="28"/>
          <w:szCs w:val="28"/>
        </w:rPr>
      </w:pPr>
      <w:r w:rsidRPr="00415B72">
        <w:rPr>
          <w:rFonts w:ascii="Times New Roman" w:hAnsi="Times New Roman" w:cs="Times New Roman"/>
          <w:sz w:val="28"/>
          <w:szCs w:val="28"/>
        </w:rPr>
        <w:t xml:space="preserve"> </w:t>
      </w:r>
      <w:r w:rsidR="001D123E">
        <w:rPr>
          <w:rFonts w:ascii="Times New Roman" w:hAnsi="Times New Roman" w:cs="Times New Roman"/>
          <w:sz w:val="28"/>
          <w:szCs w:val="28"/>
        </w:rPr>
        <w:t>Іванов Вадим</w:t>
      </w:r>
    </w:p>
    <w:p w:rsidR="00576128" w:rsidRPr="00415B72" w:rsidRDefault="00576128" w:rsidP="00576128">
      <w:pPr>
        <w:spacing w:after="0" w:line="360" w:lineRule="auto"/>
        <w:ind w:firstLine="567"/>
        <w:jc w:val="right"/>
        <w:rPr>
          <w:rFonts w:ascii="Times New Roman" w:hAnsi="Times New Roman" w:cs="Times New Roman"/>
          <w:sz w:val="28"/>
          <w:szCs w:val="28"/>
        </w:rPr>
      </w:pPr>
      <w:r w:rsidRPr="00415B72">
        <w:rPr>
          <w:rFonts w:ascii="Times New Roman" w:hAnsi="Times New Roman" w:cs="Times New Roman"/>
          <w:sz w:val="28"/>
          <w:szCs w:val="28"/>
        </w:rPr>
        <w:t>Прийняв:</w:t>
      </w:r>
    </w:p>
    <w:p w:rsidR="00576128" w:rsidRPr="00415B72" w:rsidRDefault="00576128" w:rsidP="00576128">
      <w:pPr>
        <w:spacing w:after="0" w:line="360" w:lineRule="auto"/>
        <w:ind w:firstLine="567"/>
        <w:jc w:val="right"/>
        <w:rPr>
          <w:rFonts w:ascii="Times New Roman" w:hAnsi="Times New Roman" w:cs="Times New Roman"/>
          <w:sz w:val="28"/>
          <w:szCs w:val="28"/>
        </w:rPr>
      </w:pPr>
      <w:r w:rsidRPr="00415B72">
        <w:rPr>
          <w:rFonts w:ascii="Times New Roman" w:hAnsi="Times New Roman" w:cs="Times New Roman"/>
          <w:sz w:val="28"/>
          <w:szCs w:val="28"/>
        </w:rPr>
        <w:t xml:space="preserve">доцент кафедри </w:t>
      </w:r>
      <w:r>
        <w:rPr>
          <w:rFonts w:ascii="Times New Roman" w:hAnsi="Times New Roman" w:cs="Times New Roman"/>
          <w:sz w:val="28"/>
          <w:szCs w:val="28"/>
        </w:rPr>
        <w:t>ЦБ</w:t>
      </w:r>
    </w:p>
    <w:p w:rsidR="00576128" w:rsidRPr="00415B72" w:rsidRDefault="00576128" w:rsidP="00576128">
      <w:pPr>
        <w:spacing w:after="0" w:line="360" w:lineRule="auto"/>
        <w:ind w:firstLine="567"/>
        <w:jc w:val="right"/>
        <w:rPr>
          <w:rFonts w:ascii="Times New Roman" w:hAnsi="Times New Roman" w:cs="Times New Roman"/>
          <w:sz w:val="28"/>
          <w:szCs w:val="28"/>
        </w:rPr>
      </w:pPr>
      <w:r w:rsidRPr="00415B72">
        <w:rPr>
          <w:rFonts w:ascii="Times New Roman" w:hAnsi="Times New Roman" w:cs="Times New Roman"/>
          <w:sz w:val="28"/>
          <w:szCs w:val="28"/>
        </w:rPr>
        <w:t xml:space="preserve">   </w:t>
      </w:r>
      <w:proofErr w:type="spellStart"/>
      <w:r>
        <w:rPr>
          <w:rFonts w:ascii="Times New Roman" w:hAnsi="Times New Roman" w:cs="Times New Roman"/>
          <w:sz w:val="28"/>
          <w:szCs w:val="28"/>
        </w:rPr>
        <w:t>Катренко</w:t>
      </w:r>
      <w:proofErr w:type="spellEnd"/>
      <w:r w:rsidRPr="00415B72">
        <w:rPr>
          <w:rFonts w:ascii="Times New Roman" w:hAnsi="Times New Roman" w:cs="Times New Roman"/>
          <w:sz w:val="28"/>
          <w:szCs w:val="28"/>
        </w:rPr>
        <w:t xml:space="preserve"> </w:t>
      </w:r>
      <w:r>
        <w:rPr>
          <w:rFonts w:ascii="Times New Roman" w:hAnsi="Times New Roman" w:cs="Times New Roman"/>
          <w:sz w:val="28"/>
          <w:szCs w:val="28"/>
        </w:rPr>
        <w:t>Л</w:t>
      </w:r>
      <w:r w:rsidRPr="00415B72">
        <w:rPr>
          <w:rFonts w:ascii="Times New Roman" w:hAnsi="Times New Roman" w:cs="Times New Roman"/>
          <w:sz w:val="28"/>
          <w:szCs w:val="28"/>
        </w:rPr>
        <w:t>.</w:t>
      </w:r>
      <w:r>
        <w:rPr>
          <w:rFonts w:ascii="Times New Roman" w:hAnsi="Times New Roman" w:cs="Times New Roman"/>
          <w:sz w:val="28"/>
          <w:szCs w:val="28"/>
        </w:rPr>
        <w:t>А</w:t>
      </w:r>
      <w:r w:rsidRPr="00415B72">
        <w:rPr>
          <w:rFonts w:ascii="Times New Roman" w:hAnsi="Times New Roman" w:cs="Times New Roman"/>
          <w:sz w:val="28"/>
          <w:szCs w:val="28"/>
        </w:rPr>
        <w:t>.</w:t>
      </w:r>
    </w:p>
    <w:p w:rsidR="00576128" w:rsidRPr="00415B72" w:rsidRDefault="00576128" w:rsidP="00576128">
      <w:pPr>
        <w:spacing w:after="0" w:line="360" w:lineRule="auto"/>
        <w:ind w:firstLine="567"/>
        <w:jc w:val="right"/>
        <w:rPr>
          <w:rFonts w:ascii="Times New Roman" w:hAnsi="Times New Roman" w:cs="Times New Roman"/>
          <w:sz w:val="28"/>
          <w:szCs w:val="28"/>
        </w:rPr>
      </w:pPr>
    </w:p>
    <w:p w:rsidR="00576128" w:rsidRPr="00415B72" w:rsidRDefault="00576128" w:rsidP="00576128">
      <w:pPr>
        <w:spacing w:after="0" w:line="360" w:lineRule="auto"/>
        <w:ind w:firstLine="567"/>
        <w:jc w:val="right"/>
        <w:rPr>
          <w:rFonts w:ascii="Times New Roman" w:hAnsi="Times New Roman" w:cs="Times New Roman"/>
          <w:sz w:val="28"/>
          <w:szCs w:val="28"/>
        </w:rPr>
      </w:pPr>
    </w:p>
    <w:p w:rsidR="00576128" w:rsidRPr="00415B72" w:rsidRDefault="00576128" w:rsidP="00576128">
      <w:pPr>
        <w:spacing w:after="0" w:line="360" w:lineRule="auto"/>
        <w:rPr>
          <w:rFonts w:ascii="Times New Roman" w:hAnsi="Times New Roman" w:cs="Times New Roman"/>
          <w:sz w:val="28"/>
          <w:szCs w:val="28"/>
        </w:rPr>
      </w:pPr>
    </w:p>
    <w:p w:rsidR="00576128" w:rsidRPr="00415B72" w:rsidRDefault="00576128" w:rsidP="00576128">
      <w:pPr>
        <w:spacing w:after="0" w:line="360" w:lineRule="auto"/>
        <w:ind w:firstLine="567"/>
        <w:jc w:val="right"/>
        <w:rPr>
          <w:rFonts w:ascii="Times New Roman" w:hAnsi="Times New Roman" w:cs="Times New Roman"/>
          <w:sz w:val="28"/>
          <w:szCs w:val="28"/>
        </w:rPr>
      </w:pPr>
    </w:p>
    <w:p w:rsidR="00576128" w:rsidRPr="009845E9" w:rsidRDefault="00576128" w:rsidP="0057612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w:t>
      </w:r>
      <w:r w:rsidRPr="00415B72">
        <w:rPr>
          <w:rFonts w:ascii="Times New Roman" w:hAnsi="Times New Roman" w:cs="Times New Roman"/>
          <w:sz w:val="28"/>
          <w:szCs w:val="28"/>
        </w:rPr>
        <w:t>ьвів – 201</w:t>
      </w:r>
      <w:r>
        <w:rPr>
          <w:rFonts w:ascii="Times New Roman" w:hAnsi="Times New Roman" w:cs="Times New Roman"/>
          <w:sz w:val="28"/>
          <w:szCs w:val="28"/>
        </w:rPr>
        <w:t>9</w:t>
      </w:r>
    </w:p>
    <w:p w:rsidR="00576128" w:rsidRPr="001D123E" w:rsidRDefault="00576128" w:rsidP="00576128">
      <w:pPr>
        <w:spacing w:after="0" w:line="240" w:lineRule="auto"/>
        <w:ind w:firstLine="567"/>
        <w:jc w:val="both"/>
        <w:rPr>
          <w:rFonts w:ascii="Times New Roman" w:hAnsi="Times New Roman" w:cs="Times New Roman"/>
          <w:bCs/>
          <w:sz w:val="28"/>
          <w:szCs w:val="28"/>
          <w:lang w:val="ru-RU"/>
        </w:rPr>
      </w:pPr>
      <w:r w:rsidRPr="008659F8">
        <w:rPr>
          <w:rStyle w:val="10"/>
          <w:rFonts w:ascii="Times New Roman" w:hAnsi="Times New Roman" w:cs="Times New Roman"/>
          <w:b/>
        </w:rPr>
        <w:lastRenderedPageBreak/>
        <w:t>М</w:t>
      </w:r>
      <w:r>
        <w:rPr>
          <w:rStyle w:val="10"/>
          <w:rFonts w:ascii="Times New Roman" w:hAnsi="Times New Roman" w:cs="Times New Roman"/>
          <w:b/>
        </w:rPr>
        <w:t>ета роботи</w:t>
      </w:r>
      <w:r w:rsidRPr="008659F8">
        <w:rPr>
          <w:rFonts w:ascii="Times New Roman" w:hAnsi="Times New Roman" w:cs="Times New Roman"/>
          <w:bCs/>
          <w:sz w:val="28"/>
          <w:szCs w:val="28"/>
        </w:rPr>
        <w:t xml:space="preserve"> </w:t>
      </w:r>
      <w:r w:rsidRPr="00E55B01">
        <w:rPr>
          <w:rFonts w:ascii="Times New Roman" w:hAnsi="Times New Roman" w:cs="Times New Roman"/>
          <w:bCs/>
          <w:sz w:val="28"/>
          <w:szCs w:val="28"/>
        </w:rPr>
        <w:t>–</w:t>
      </w:r>
      <w:r w:rsidRPr="001D123E">
        <w:rPr>
          <w:rFonts w:ascii="Times New Roman" w:hAnsi="Times New Roman" w:cs="Times New Roman"/>
          <w:bCs/>
          <w:sz w:val="28"/>
          <w:szCs w:val="28"/>
          <w:lang w:val="ru-RU"/>
        </w:rPr>
        <w:t xml:space="preserve"> </w:t>
      </w:r>
      <w:r w:rsidRPr="00576128">
        <w:rPr>
          <w:rFonts w:ascii="Times New Roman" w:hAnsi="Times New Roman" w:cs="Times New Roman"/>
          <w:bCs/>
          <w:sz w:val="28"/>
          <w:szCs w:val="28"/>
        </w:rPr>
        <w:t>ознайомитись з первинними засобами пожежогасіння; дослідити та встановити придатність піноутворювача для одержання вогнегасної речовини (піни)</w:t>
      </w:r>
      <w:r w:rsidRPr="001D123E">
        <w:rPr>
          <w:rFonts w:ascii="Times New Roman" w:hAnsi="Times New Roman" w:cs="Times New Roman"/>
          <w:bCs/>
          <w:sz w:val="28"/>
          <w:szCs w:val="28"/>
          <w:lang w:val="ru-RU"/>
        </w:rPr>
        <w:t>.</w:t>
      </w:r>
    </w:p>
    <w:p w:rsidR="00576128" w:rsidRDefault="00576128" w:rsidP="00576128">
      <w:pPr>
        <w:pStyle w:val="1"/>
        <w:jc w:val="center"/>
        <w:rPr>
          <w:rFonts w:ascii="Times New Roman" w:hAnsi="Times New Roman" w:cs="Times New Roman"/>
          <w:b/>
        </w:rPr>
      </w:pPr>
      <w:r w:rsidRPr="00E55B01">
        <w:rPr>
          <w:rFonts w:ascii="Times New Roman" w:hAnsi="Times New Roman" w:cs="Times New Roman"/>
          <w:b/>
        </w:rPr>
        <w:t>Теоретична частина</w:t>
      </w:r>
    </w:p>
    <w:p w:rsidR="00576128" w:rsidRPr="001D123E" w:rsidRDefault="00576128" w:rsidP="00576128">
      <w:pPr>
        <w:spacing w:after="0" w:line="240" w:lineRule="auto"/>
        <w:ind w:left="-567" w:right="-766" w:firstLine="709"/>
        <w:jc w:val="both"/>
        <w:rPr>
          <w:rFonts w:ascii="Times New Roman" w:hAnsi="Times New Roman" w:cs="Times New Roman"/>
          <w:sz w:val="28"/>
          <w:szCs w:val="28"/>
          <w:lang w:val="ru-RU"/>
        </w:rPr>
      </w:pPr>
      <w:r w:rsidRPr="00576128">
        <w:rPr>
          <w:rFonts w:ascii="Times New Roman" w:hAnsi="Times New Roman" w:cs="Times New Roman"/>
          <w:noProof/>
          <w:sz w:val="28"/>
          <w:szCs w:val="28"/>
        </w:rPr>
        <w:t xml:space="preserve">В комплексі заходів спрямованих на ліквідацію пожежі, що використовуються в системі протипожежного захисту, важливе значення має вибір найбільш раціональних способів та засобів припинення горіння згідно зі  ДБН В.2.5-13-98 </w:t>
      </w:r>
      <w:r w:rsidRPr="001D123E">
        <w:rPr>
          <w:rFonts w:ascii="Times New Roman" w:hAnsi="Times New Roman" w:cs="Times New Roman"/>
          <w:sz w:val="28"/>
          <w:szCs w:val="28"/>
          <w:lang w:val="ru-RU"/>
        </w:rPr>
        <w:t>"</w:t>
      </w:r>
      <w:proofErr w:type="spellStart"/>
      <w:r w:rsidRPr="001D123E">
        <w:rPr>
          <w:rFonts w:ascii="Times New Roman" w:hAnsi="Times New Roman" w:cs="Times New Roman"/>
          <w:sz w:val="28"/>
          <w:szCs w:val="28"/>
          <w:lang w:val="ru-RU"/>
        </w:rPr>
        <w:t>Пожежна</w:t>
      </w:r>
      <w:proofErr w:type="spellEnd"/>
      <w:r w:rsidRPr="001D123E">
        <w:rPr>
          <w:rFonts w:ascii="Times New Roman" w:hAnsi="Times New Roman" w:cs="Times New Roman"/>
          <w:sz w:val="28"/>
          <w:szCs w:val="28"/>
          <w:lang w:val="ru-RU"/>
        </w:rPr>
        <w:t xml:space="preserve"> автоматика </w:t>
      </w:r>
      <w:proofErr w:type="spellStart"/>
      <w:r w:rsidRPr="001D123E">
        <w:rPr>
          <w:rFonts w:ascii="Times New Roman" w:hAnsi="Times New Roman" w:cs="Times New Roman"/>
          <w:sz w:val="28"/>
          <w:szCs w:val="28"/>
          <w:lang w:val="ru-RU"/>
        </w:rPr>
        <w:t>будинків</w:t>
      </w:r>
      <w:proofErr w:type="spellEnd"/>
      <w:r w:rsidRPr="001D123E">
        <w:rPr>
          <w:rFonts w:ascii="Times New Roman" w:hAnsi="Times New Roman" w:cs="Times New Roman"/>
          <w:sz w:val="28"/>
          <w:szCs w:val="28"/>
          <w:lang w:val="ru-RU"/>
        </w:rPr>
        <w:t xml:space="preserve"> і </w:t>
      </w:r>
      <w:proofErr w:type="spellStart"/>
      <w:r w:rsidRPr="001D123E">
        <w:rPr>
          <w:rFonts w:ascii="Times New Roman" w:hAnsi="Times New Roman" w:cs="Times New Roman"/>
          <w:sz w:val="28"/>
          <w:szCs w:val="28"/>
          <w:lang w:val="ru-RU"/>
        </w:rPr>
        <w:t>споруд</w:t>
      </w:r>
      <w:proofErr w:type="spellEnd"/>
      <w:r w:rsidRPr="001D123E">
        <w:rPr>
          <w:rFonts w:ascii="Times New Roman" w:hAnsi="Times New Roman" w:cs="Times New Roman"/>
          <w:sz w:val="28"/>
          <w:szCs w:val="28"/>
          <w:lang w:val="ru-RU"/>
        </w:rPr>
        <w:t>".</w:t>
      </w:r>
    </w:p>
    <w:p w:rsidR="00576128" w:rsidRPr="00576128" w:rsidRDefault="00576128" w:rsidP="00576128">
      <w:pPr>
        <w:pStyle w:val="a4"/>
        <w:spacing w:before="120" w:line="240" w:lineRule="auto"/>
        <w:rPr>
          <w:rFonts w:ascii="Times New Roman" w:hAnsi="Times New Roman" w:cs="Times New Roman"/>
          <w:b/>
          <w:noProof/>
          <w:sz w:val="28"/>
        </w:rPr>
      </w:pPr>
      <w:proofErr w:type="spellStart"/>
      <w:r w:rsidRPr="001D123E">
        <w:rPr>
          <w:rFonts w:ascii="Times New Roman" w:hAnsi="Times New Roman" w:cs="Times New Roman"/>
          <w:b/>
          <w:sz w:val="28"/>
          <w:lang w:val="ru-RU"/>
        </w:rPr>
        <w:t>Існу</w:t>
      </w:r>
      <w:proofErr w:type="spellEnd"/>
      <w:r w:rsidRPr="00576128">
        <w:rPr>
          <w:rFonts w:ascii="Times New Roman" w:hAnsi="Times New Roman" w:cs="Times New Roman"/>
          <w:b/>
          <w:noProof/>
          <w:sz w:val="28"/>
        </w:rPr>
        <w:t>ють такі основні способи припинення горіння:</w:t>
      </w:r>
    </w:p>
    <w:p w:rsidR="00576128" w:rsidRDefault="00576128" w:rsidP="00576128">
      <w:pPr>
        <w:pStyle w:val="a6"/>
        <w:numPr>
          <w:ilvl w:val="0"/>
          <w:numId w:val="4"/>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Охолодження зони горіння або речовин, що горять, нижче певних температур.</w:t>
      </w:r>
    </w:p>
    <w:p w:rsidR="00576128" w:rsidRDefault="00576128" w:rsidP="00576128">
      <w:pPr>
        <w:pStyle w:val="a6"/>
        <w:numPr>
          <w:ilvl w:val="0"/>
          <w:numId w:val="4"/>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Ізоляція вогнища горіння від повітря.</w:t>
      </w:r>
    </w:p>
    <w:p w:rsidR="00576128" w:rsidRDefault="00576128" w:rsidP="00576128">
      <w:pPr>
        <w:pStyle w:val="a6"/>
        <w:numPr>
          <w:ilvl w:val="0"/>
          <w:numId w:val="4"/>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Зниження концентрації кисню в повітрі шляхом розбавлення негорючими газами.</w:t>
      </w:r>
    </w:p>
    <w:p w:rsidR="00576128" w:rsidRDefault="00576128" w:rsidP="00576128">
      <w:pPr>
        <w:pStyle w:val="a6"/>
        <w:numPr>
          <w:ilvl w:val="0"/>
          <w:numId w:val="4"/>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Хімічне гальмування (інгібування) швидкості реакцій окислення (горіння) у полум'ї.</w:t>
      </w:r>
    </w:p>
    <w:p w:rsidR="00576128" w:rsidRDefault="00576128" w:rsidP="00576128">
      <w:pPr>
        <w:pStyle w:val="a6"/>
        <w:numPr>
          <w:ilvl w:val="0"/>
          <w:numId w:val="4"/>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Механічний зрив полум'я сильним струменем води, порошку чи газу.</w:t>
      </w:r>
    </w:p>
    <w:p w:rsidR="00576128" w:rsidRPr="00576128" w:rsidRDefault="00576128" w:rsidP="00576128">
      <w:pPr>
        <w:pStyle w:val="a6"/>
        <w:numPr>
          <w:ilvl w:val="0"/>
          <w:numId w:val="4"/>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Створення умов вогнеперешкоди, за яких полум'я поширюється через вузькі канали, переріз яких менше діаметра, що гаситься.</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Практична реалізація  способів припинення горіння може бути досягнута за допомогою вогнегасних речовин та технічних засобів.</w:t>
      </w:r>
    </w:p>
    <w:p w:rsidR="00576128" w:rsidRPr="00576128" w:rsidRDefault="00576128" w:rsidP="00576128">
      <w:pPr>
        <w:pStyle w:val="1"/>
        <w:spacing w:before="120"/>
        <w:jc w:val="center"/>
        <w:rPr>
          <w:rFonts w:ascii="Times New Roman" w:hAnsi="Times New Roman" w:cs="Times New Roman"/>
          <w:b/>
          <w:noProof/>
          <w:sz w:val="28"/>
          <w:u w:val="single"/>
        </w:rPr>
      </w:pPr>
      <w:r w:rsidRPr="00576128">
        <w:rPr>
          <w:rFonts w:ascii="Times New Roman" w:hAnsi="Times New Roman" w:cs="Times New Roman"/>
          <w:b/>
          <w:noProof/>
          <w:sz w:val="28"/>
          <w:u w:val="single"/>
        </w:rPr>
        <w:t>Вогнегасні речовини</w:t>
      </w:r>
    </w:p>
    <w:p w:rsid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Кожному способу припинення горіння відповідає конкретний вид вогнегасних речовин, які можна поділити на:</w:t>
      </w:r>
    </w:p>
    <w:p w:rsidR="00576128" w:rsidRDefault="00576128" w:rsidP="00576128">
      <w:pPr>
        <w:pStyle w:val="a6"/>
        <w:numPr>
          <w:ilvl w:val="0"/>
          <w:numId w:val="5"/>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охолодження</w:t>
      </w:r>
      <w:r w:rsidRPr="00576128">
        <w:rPr>
          <w:rFonts w:ascii="Times New Roman" w:hAnsi="Times New Roman" w:cs="Times New Roman"/>
          <w:i/>
          <w:noProof/>
          <w:sz w:val="28"/>
          <w:szCs w:val="28"/>
        </w:rPr>
        <w:t xml:space="preserve"> горючих речовин або зони горіння </w:t>
      </w:r>
      <w:r w:rsidRPr="00576128">
        <w:rPr>
          <w:rFonts w:ascii="Times New Roman" w:hAnsi="Times New Roman" w:cs="Times New Roman"/>
          <w:noProof/>
          <w:sz w:val="28"/>
          <w:szCs w:val="28"/>
        </w:rPr>
        <w:t xml:space="preserve"> (вода, водні розчини, снігоподібна вуглекислота та інші);</w:t>
      </w:r>
    </w:p>
    <w:p w:rsidR="00576128" w:rsidRDefault="00576128" w:rsidP="00576128">
      <w:pPr>
        <w:pStyle w:val="a6"/>
        <w:numPr>
          <w:ilvl w:val="0"/>
          <w:numId w:val="5"/>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розбавлення</w:t>
      </w:r>
      <w:r w:rsidRPr="00576128">
        <w:rPr>
          <w:rFonts w:ascii="Times New Roman" w:hAnsi="Times New Roman" w:cs="Times New Roman"/>
          <w:i/>
          <w:noProof/>
          <w:sz w:val="28"/>
          <w:szCs w:val="28"/>
        </w:rPr>
        <w:t xml:space="preserve"> повітря чи горючих речовин</w:t>
      </w:r>
      <w:r w:rsidRPr="00576128">
        <w:rPr>
          <w:rFonts w:ascii="Times New Roman" w:hAnsi="Times New Roman" w:cs="Times New Roman"/>
          <w:noProof/>
          <w:sz w:val="28"/>
          <w:szCs w:val="28"/>
        </w:rPr>
        <w:t xml:space="preserve"> (діоксид вуглецю, водяна пара, інертні гази та інші);</w:t>
      </w:r>
    </w:p>
    <w:p w:rsidR="00576128" w:rsidRDefault="00576128" w:rsidP="00576128">
      <w:pPr>
        <w:pStyle w:val="a6"/>
        <w:numPr>
          <w:ilvl w:val="0"/>
          <w:numId w:val="5"/>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ізоляції</w:t>
      </w:r>
      <w:r w:rsidRPr="00576128">
        <w:rPr>
          <w:rFonts w:ascii="Times New Roman" w:hAnsi="Times New Roman" w:cs="Times New Roman"/>
          <w:i/>
          <w:noProof/>
          <w:sz w:val="28"/>
          <w:szCs w:val="28"/>
        </w:rPr>
        <w:t xml:space="preserve"> горючих речовин або окисника від зони горіння</w:t>
      </w:r>
      <w:r w:rsidRPr="00576128">
        <w:rPr>
          <w:rFonts w:ascii="Times New Roman" w:hAnsi="Times New Roman" w:cs="Times New Roman"/>
          <w:noProof/>
          <w:sz w:val="28"/>
          <w:szCs w:val="28"/>
        </w:rPr>
        <w:t xml:space="preserve"> (хімічна та повітряно-механічна піна, пісок та інші);</w:t>
      </w:r>
    </w:p>
    <w:p w:rsidR="00576128" w:rsidRPr="00576128" w:rsidRDefault="00576128" w:rsidP="00576128">
      <w:pPr>
        <w:pStyle w:val="a6"/>
        <w:numPr>
          <w:ilvl w:val="0"/>
          <w:numId w:val="5"/>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хімічного гальмування</w:t>
      </w:r>
      <w:r w:rsidRPr="00576128">
        <w:rPr>
          <w:rFonts w:ascii="Times New Roman" w:hAnsi="Times New Roman" w:cs="Times New Roman"/>
          <w:i/>
          <w:noProof/>
          <w:sz w:val="28"/>
          <w:szCs w:val="28"/>
        </w:rPr>
        <w:t xml:space="preserve"> реакції горіння</w:t>
      </w:r>
      <w:r w:rsidRPr="00576128">
        <w:rPr>
          <w:rFonts w:ascii="Times New Roman" w:hAnsi="Times New Roman" w:cs="Times New Roman"/>
          <w:noProof/>
          <w:sz w:val="28"/>
          <w:szCs w:val="28"/>
        </w:rPr>
        <w:t xml:space="preserve"> (вогнегасні порошки, брометил, хладон та інші). </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Вибір вогнегасної речовини та способу її подавання визначається умовами виникнення та розвитку пожежі.</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До вогнегасних речовин належать речовини, що мають фізико-хімічні властивості, які дозволяють створити умови для припинення горіння. Багато з них використовується також для запобігання, обмеження розповсюдження пожежі, захисту людей та матеріальних цінностей.</w:t>
      </w:r>
    </w:p>
    <w:p w:rsidR="00576128" w:rsidRDefault="00576128" w:rsidP="00576128">
      <w:pPr>
        <w:spacing w:after="0" w:line="240" w:lineRule="auto"/>
        <w:ind w:left="-993" w:right="-766" w:firstLine="1135"/>
        <w:jc w:val="both"/>
        <w:rPr>
          <w:rFonts w:ascii="Times New Roman" w:hAnsi="Times New Roman" w:cs="Times New Roman"/>
          <w:noProof/>
          <w:sz w:val="28"/>
          <w:szCs w:val="28"/>
          <w:u w:val="single"/>
        </w:rPr>
      </w:pPr>
    </w:p>
    <w:p w:rsidR="00576128" w:rsidRDefault="00576128" w:rsidP="00576128">
      <w:pPr>
        <w:spacing w:after="0" w:line="240" w:lineRule="auto"/>
        <w:ind w:left="-993" w:right="-766" w:firstLine="1135"/>
        <w:jc w:val="both"/>
        <w:rPr>
          <w:rFonts w:ascii="Times New Roman" w:hAnsi="Times New Roman" w:cs="Times New Roman"/>
          <w:noProof/>
          <w:sz w:val="28"/>
          <w:szCs w:val="28"/>
          <w:u w:val="single"/>
        </w:rPr>
      </w:pPr>
    </w:p>
    <w:p w:rsidR="00576128" w:rsidRPr="00576128" w:rsidRDefault="00576128" w:rsidP="00576128">
      <w:pPr>
        <w:pStyle w:val="1"/>
        <w:jc w:val="center"/>
        <w:rPr>
          <w:rFonts w:ascii="Times New Roman" w:hAnsi="Times New Roman" w:cs="Times New Roman"/>
          <w:b/>
          <w:noProof/>
          <w:sz w:val="28"/>
          <w:u w:val="single"/>
        </w:rPr>
      </w:pPr>
      <w:r w:rsidRPr="00576128">
        <w:rPr>
          <w:rFonts w:ascii="Times New Roman" w:hAnsi="Times New Roman" w:cs="Times New Roman"/>
          <w:b/>
          <w:noProof/>
          <w:sz w:val="28"/>
          <w:u w:val="single"/>
        </w:rPr>
        <w:lastRenderedPageBreak/>
        <w:t>Використовуються такі види вогнегасних речовин:</w:t>
      </w:r>
    </w:p>
    <w:p w:rsidR="00576128" w:rsidRDefault="00576128" w:rsidP="00576128">
      <w:pPr>
        <w:pStyle w:val="a6"/>
        <w:numPr>
          <w:ilvl w:val="0"/>
          <w:numId w:val="6"/>
        </w:numPr>
        <w:spacing w:after="0" w:line="240" w:lineRule="auto"/>
        <w:ind w:right="-766"/>
        <w:jc w:val="both"/>
        <w:rPr>
          <w:rFonts w:ascii="Times New Roman" w:hAnsi="Times New Roman" w:cs="Times New Roman"/>
          <w:i/>
          <w:noProof/>
          <w:sz w:val="28"/>
          <w:szCs w:val="28"/>
        </w:rPr>
      </w:pPr>
      <w:r w:rsidRPr="00576128">
        <w:rPr>
          <w:rFonts w:ascii="Times New Roman" w:hAnsi="Times New Roman" w:cs="Times New Roman"/>
          <w:i/>
          <w:noProof/>
          <w:sz w:val="28"/>
          <w:szCs w:val="28"/>
        </w:rPr>
        <w:t>вода;</w:t>
      </w:r>
    </w:p>
    <w:p w:rsidR="00576128" w:rsidRDefault="00576128" w:rsidP="00576128">
      <w:pPr>
        <w:pStyle w:val="a6"/>
        <w:numPr>
          <w:ilvl w:val="0"/>
          <w:numId w:val="6"/>
        </w:numPr>
        <w:spacing w:after="0" w:line="240" w:lineRule="auto"/>
        <w:ind w:right="-766"/>
        <w:jc w:val="both"/>
        <w:rPr>
          <w:rFonts w:ascii="Times New Roman" w:hAnsi="Times New Roman" w:cs="Times New Roman"/>
          <w:i/>
          <w:noProof/>
          <w:sz w:val="28"/>
          <w:szCs w:val="28"/>
        </w:rPr>
      </w:pPr>
      <w:r w:rsidRPr="00576128">
        <w:rPr>
          <w:rFonts w:ascii="Times New Roman" w:hAnsi="Times New Roman" w:cs="Times New Roman"/>
          <w:i/>
          <w:noProof/>
          <w:sz w:val="28"/>
          <w:szCs w:val="28"/>
        </w:rPr>
        <w:t>вода з добавками, які підвищують її вогнегасну здатність;</w:t>
      </w:r>
    </w:p>
    <w:p w:rsidR="00576128" w:rsidRDefault="00576128" w:rsidP="00576128">
      <w:pPr>
        <w:pStyle w:val="a6"/>
        <w:numPr>
          <w:ilvl w:val="0"/>
          <w:numId w:val="6"/>
        </w:numPr>
        <w:spacing w:after="0" w:line="240" w:lineRule="auto"/>
        <w:ind w:right="-766"/>
        <w:jc w:val="both"/>
        <w:rPr>
          <w:rFonts w:ascii="Times New Roman" w:hAnsi="Times New Roman" w:cs="Times New Roman"/>
          <w:i/>
          <w:noProof/>
          <w:sz w:val="28"/>
          <w:szCs w:val="28"/>
        </w:rPr>
      </w:pPr>
      <w:r w:rsidRPr="00576128">
        <w:rPr>
          <w:rFonts w:ascii="Times New Roman" w:hAnsi="Times New Roman" w:cs="Times New Roman"/>
          <w:i/>
          <w:noProof/>
          <w:sz w:val="28"/>
          <w:szCs w:val="28"/>
        </w:rPr>
        <w:t>піна;</w:t>
      </w:r>
    </w:p>
    <w:p w:rsidR="00576128" w:rsidRDefault="00576128" w:rsidP="00576128">
      <w:pPr>
        <w:pStyle w:val="a6"/>
        <w:numPr>
          <w:ilvl w:val="0"/>
          <w:numId w:val="6"/>
        </w:numPr>
        <w:spacing w:after="0" w:line="240" w:lineRule="auto"/>
        <w:ind w:right="-766"/>
        <w:jc w:val="both"/>
        <w:rPr>
          <w:rFonts w:ascii="Times New Roman" w:hAnsi="Times New Roman" w:cs="Times New Roman"/>
          <w:i/>
          <w:noProof/>
          <w:sz w:val="28"/>
          <w:szCs w:val="28"/>
        </w:rPr>
      </w:pPr>
      <w:r w:rsidRPr="00576128">
        <w:rPr>
          <w:rFonts w:ascii="Times New Roman" w:hAnsi="Times New Roman" w:cs="Times New Roman"/>
          <w:i/>
          <w:noProof/>
          <w:sz w:val="28"/>
          <w:szCs w:val="28"/>
        </w:rPr>
        <w:t>газові вогнегасні суміші;</w:t>
      </w:r>
    </w:p>
    <w:p w:rsidR="00576128" w:rsidRDefault="00576128" w:rsidP="00576128">
      <w:pPr>
        <w:pStyle w:val="a6"/>
        <w:numPr>
          <w:ilvl w:val="0"/>
          <w:numId w:val="6"/>
        </w:numPr>
        <w:spacing w:after="0" w:line="240" w:lineRule="auto"/>
        <w:ind w:right="-766"/>
        <w:jc w:val="both"/>
        <w:rPr>
          <w:rFonts w:ascii="Times New Roman" w:hAnsi="Times New Roman" w:cs="Times New Roman"/>
          <w:i/>
          <w:noProof/>
          <w:sz w:val="28"/>
          <w:szCs w:val="28"/>
        </w:rPr>
      </w:pPr>
      <w:r w:rsidRPr="00576128">
        <w:rPr>
          <w:rFonts w:ascii="Times New Roman" w:hAnsi="Times New Roman" w:cs="Times New Roman"/>
          <w:i/>
          <w:noProof/>
          <w:sz w:val="28"/>
          <w:szCs w:val="28"/>
        </w:rPr>
        <w:t>вогнегасні порошки;</w:t>
      </w:r>
    </w:p>
    <w:p w:rsidR="00576128" w:rsidRPr="00576128" w:rsidRDefault="00576128" w:rsidP="00576128">
      <w:pPr>
        <w:pStyle w:val="a6"/>
        <w:numPr>
          <w:ilvl w:val="0"/>
          <w:numId w:val="6"/>
        </w:numPr>
        <w:spacing w:after="0" w:line="240" w:lineRule="auto"/>
        <w:ind w:right="-766"/>
        <w:jc w:val="both"/>
        <w:rPr>
          <w:rFonts w:ascii="Times New Roman" w:hAnsi="Times New Roman" w:cs="Times New Roman"/>
          <w:i/>
          <w:noProof/>
          <w:sz w:val="28"/>
          <w:szCs w:val="28"/>
        </w:rPr>
      </w:pPr>
      <w:r w:rsidRPr="00576128">
        <w:rPr>
          <w:rFonts w:ascii="Times New Roman" w:hAnsi="Times New Roman" w:cs="Times New Roman"/>
          <w:i/>
          <w:noProof/>
          <w:sz w:val="28"/>
          <w:szCs w:val="28"/>
        </w:rPr>
        <w:t>комбіновані вогнегасні суміші.</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Для гасіння легкозаймистих рідин досить часто застосовують </w:t>
      </w:r>
      <w:r w:rsidRPr="00576128">
        <w:rPr>
          <w:rFonts w:ascii="Times New Roman" w:hAnsi="Times New Roman" w:cs="Times New Roman"/>
          <w:i/>
          <w:noProof/>
          <w:sz w:val="28"/>
          <w:szCs w:val="28"/>
        </w:rPr>
        <w:t>піну</w:t>
      </w:r>
      <w:r w:rsidRPr="00576128">
        <w:rPr>
          <w:rFonts w:ascii="Times New Roman" w:hAnsi="Times New Roman" w:cs="Times New Roman"/>
          <w:noProof/>
          <w:sz w:val="28"/>
          <w:szCs w:val="28"/>
        </w:rPr>
        <w:t xml:space="preserve"> </w:t>
      </w:r>
      <w:r w:rsidRPr="00576128">
        <w:rPr>
          <w:rFonts w:ascii="Times New Roman" w:hAnsi="Times New Roman" w:cs="Times New Roman"/>
          <w:noProof/>
          <w:sz w:val="28"/>
          <w:szCs w:val="28"/>
        </w:rPr>
        <w:sym w:font="Symbol" w:char="F02D"/>
      </w:r>
      <w:r w:rsidRPr="00576128">
        <w:rPr>
          <w:rFonts w:ascii="Times New Roman" w:hAnsi="Times New Roman" w:cs="Times New Roman"/>
          <w:noProof/>
          <w:sz w:val="28"/>
          <w:szCs w:val="28"/>
        </w:rPr>
        <w:t xml:space="preserve"> суміш газу з рідиною. Піна - це дисперсна система, що складається з бульбашок газу, розділених плівкою рідини. Бульбашки газу утворюються в рідині за рахунок хімічних процесів або механічного змішування газу (повітря з водою). Чим менші розміри бульбашок газу та поверхневий натяг плівки рідини, тим більш стійка піна. При невеликій густині (0.1…0.2 </w:t>
      </w:r>
      <w:r w:rsidRPr="00576128">
        <w:rPr>
          <w:rFonts w:ascii="Times New Roman" w:hAnsi="Times New Roman" w:cs="Times New Roman"/>
          <w:i/>
          <w:noProof/>
          <w:sz w:val="28"/>
          <w:szCs w:val="28"/>
        </w:rPr>
        <w:t>г/см</w:t>
      </w:r>
      <w:r w:rsidRPr="00576128">
        <w:rPr>
          <w:rFonts w:ascii="Times New Roman" w:hAnsi="Times New Roman" w:cs="Times New Roman"/>
          <w:i/>
          <w:noProof/>
          <w:sz w:val="28"/>
          <w:szCs w:val="28"/>
          <w:vertAlign w:val="superscript"/>
        </w:rPr>
        <w:t>3</w:t>
      </w:r>
      <w:r w:rsidRPr="00576128">
        <w:rPr>
          <w:rFonts w:ascii="Times New Roman" w:hAnsi="Times New Roman" w:cs="Times New Roman"/>
          <w:noProof/>
          <w:sz w:val="28"/>
          <w:szCs w:val="28"/>
        </w:rPr>
        <w:t>) піна розтікається на поверхні горючої речовини, ізолює її від зони горіння та обмежує доступ горючих газів та парів (основний спосіб впливу на процес горіння), одночасно охолоджує найбільш нагрітий верхній шар речовини (додатковий).</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На практиці широко застосовують два види піни: хімічну та повітряно-механічну.</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Хімічна піна утворюється при взаємодії лужного та кислотного розчинів у присутності піноутворювача. Така піна утворюється в піногенераторах (ГПС) з пінопорошка та води. Піна утворюється за наступними реакціями:</w:t>
      </w:r>
    </w:p>
    <w:p w:rsidR="00576128" w:rsidRPr="00576128" w:rsidRDefault="00576128" w:rsidP="00576128">
      <w:pPr>
        <w:spacing w:after="0" w:line="240" w:lineRule="auto"/>
        <w:ind w:left="-1134" w:right="-1093" w:firstLine="567"/>
        <w:jc w:val="center"/>
        <w:rPr>
          <w:rFonts w:ascii="Times New Roman" w:hAnsi="Times New Roman" w:cs="Times New Roman"/>
          <w:i/>
          <w:noProof/>
          <w:sz w:val="28"/>
          <w:szCs w:val="28"/>
        </w:rPr>
      </w:pPr>
      <w:r w:rsidRPr="00576128">
        <w:rPr>
          <w:rFonts w:ascii="Times New Roman" w:hAnsi="Times New Roman" w:cs="Times New Roman"/>
          <w:i/>
          <w:noProof/>
          <w:sz w:val="28"/>
          <w:szCs w:val="28"/>
        </w:rPr>
        <w:t>Al</w:t>
      </w:r>
      <w:r w:rsidRPr="00576128">
        <w:rPr>
          <w:rFonts w:ascii="Times New Roman" w:hAnsi="Times New Roman" w:cs="Times New Roman"/>
          <w:i/>
          <w:noProof/>
          <w:sz w:val="28"/>
          <w:szCs w:val="28"/>
          <w:vertAlign w:val="subscript"/>
        </w:rPr>
        <w:t>2</w:t>
      </w:r>
      <w:r w:rsidRPr="00576128">
        <w:rPr>
          <w:rFonts w:ascii="Times New Roman" w:hAnsi="Times New Roman" w:cs="Times New Roman"/>
          <w:i/>
          <w:noProof/>
          <w:sz w:val="28"/>
          <w:szCs w:val="28"/>
        </w:rPr>
        <w:t>(SO</w:t>
      </w:r>
      <w:r w:rsidRPr="00576128">
        <w:rPr>
          <w:rFonts w:ascii="Times New Roman" w:hAnsi="Times New Roman" w:cs="Times New Roman"/>
          <w:i/>
          <w:noProof/>
          <w:sz w:val="28"/>
          <w:szCs w:val="28"/>
          <w:vertAlign w:val="subscript"/>
        </w:rPr>
        <w:t>4</w:t>
      </w:r>
      <w:r w:rsidRPr="00576128">
        <w:rPr>
          <w:rFonts w:ascii="Times New Roman" w:hAnsi="Times New Roman" w:cs="Times New Roman"/>
          <w:i/>
          <w:noProof/>
          <w:sz w:val="28"/>
          <w:szCs w:val="28"/>
        </w:rPr>
        <w:t>)</w:t>
      </w:r>
      <w:r w:rsidRPr="00576128">
        <w:rPr>
          <w:rFonts w:ascii="Times New Roman" w:hAnsi="Times New Roman" w:cs="Times New Roman"/>
          <w:i/>
          <w:noProof/>
          <w:sz w:val="28"/>
          <w:szCs w:val="28"/>
          <w:vertAlign w:val="subscript"/>
        </w:rPr>
        <w:t>3</w:t>
      </w:r>
      <w:r w:rsidRPr="00576128">
        <w:rPr>
          <w:rFonts w:ascii="Times New Roman" w:hAnsi="Times New Roman" w:cs="Times New Roman"/>
          <w:i/>
          <w:noProof/>
          <w:sz w:val="28"/>
          <w:szCs w:val="28"/>
        </w:rPr>
        <w:t xml:space="preserve"> + 6H</w:t>
      </w:r>
      <w:r w:rsidRPr="00576128">
        <w:rPr>
          <w:rFonts w:ascii="Times New Roman" w:hAnsi="Times New Roman" w:cs="Times New Roman"/>
          <w:i/>
          <w:noProof/>
          <w:sz w:val="28"/>
          <w:szCs w:val="28"/>
          <w:vertAlign w:val="subscript"/>
        </w:rPr>
        <w:t>2</w:t>
      </w:r>
      <w:r w:rsidRPr="00576128">
        <w:rPr>
          <w:rFonts w:ascii="Times New Roman" w:hAnsi="Times New Roman" w:cs="Times New Roman"/>
          <w:i/>
          <w:noProof/>
          <w:sz w:val="28"/>
          <w:szCs w:val="28"/>
        </w:rPr>
        <w:t>O = 2Al(OH)</w:t>
      </w:r>
      <w:r w:rsidRPr="00576128">
        <w:rPr>
          <w:rFonts w:ascii="Times New Roman" w:hAnsi="Times New Roman" w:cs="Times New Roman"/>
          <w:i/>
          <w:noProof/>
          <w:sz w:val="28"/>
          <w:szCs w:val="28"/>
          <w:vertAlign w:val="subscript"/>
        </w:rPr>
        <w:t>3</w:t>
      </w:r>
      <w:r w:rsidRPr="00576128">
        <w:rPr>
          <w:rFonts w:ascii="Times New Roman" w:hAnsi="Times New Roman" w:cs="Times New Roman"/>
          <w:i/>
          <w:noProof/>
          <w:sz w:val="28"/>
          <w:szCs w:val="28"/>
        </w:rPr>
        <w:t xml:space="preserve"> + 3 H</w:t>
      </w:r>
      <w:r w:rsidRPr="00576128">
        <w:rPr>
          <w:rFonts w:ascii="Times New Roman" w:hAnsi="Times New Roman" w:cs="Times New Roman"/>
          <w:i/>
          <w:noProof/>
          <w:sz w:val="28"/>
          <w:szCs w:val="28"/>
          <w:vertAlign w:val="subscript"/>
        </w:rPr>
        <w:t>2</w:t>
      </w:r>
      <w:r w:rsidRPr="00576128">
        <w:rPr>
          <w:rFonts w:ascii="Times New Roman" w:hAnsi="Times New Roman" w:cs="Times New Roman"/>
          <w:i/>
          <w:noProof/>
          <w:sz w:val="28"/>
          <w:szCs w:val="28"/>
        </w:rPr>
        <w:t>SO</w:t>
      </w:r>
      <w:r w:rsidRPr="00576128">
        <w:rPr>
          <w:rFonts w:ascii="Times New Roman" w:hAnsi="Times New Roman" w:cs="Times New Roman"/>
          <w:i/>
          <w:noProof/>
          <w:sz w:val="28"/>
          <w:szCs w:val="28"/>
          <w:vertAlign w:val="subscript"/>
        </w:rPr>
        <w:t>4</w:t>
      </w:r>
      <w:r w:rsidRPr="00576128">
        <w:rPr>
          <w:rFonts w:ascii="Times New Roman" w:hAnsi="Times New Roman" w:cs="Times New Roman"/>
          <w:i/>
          <w:noProof/>
          <w:sz w:val="28"/>
          <w:szCs w:val="28"/>
        </w:rPr>
        <w:t xml:space="preserve"> ,</w:t>
      </w:r>
    </w:p>
    <w:p w:rsidR="00576128" w:rsidRPr="00576128" w:rsidRDefault="00576128" w:rsidP="00576128">
      <w:pPr>
        <w:spacing w:after="0" w:line="240" w:lineRule="auto"/>
        <w:ind w:left="-1134" w:right="-1093" w:firstLine="567"/>
        <w:jc w:val="center"/>
        <w:rPr>
          <w:rFonts w:ascii="Times New Roman" w:hAnsi="Times New Roman" w:cs="Times New Roman"/>
          <w:i/>
          <w:noProof/>
          <w:sz w:val="28"/>
          <w:szCs w:val="28"/>
        </w:rPr>
      </w:pPr>
      <w:r w:rsidRPr="00576128">
        <w:rPr>
          <w:rFonts w:ascii="Times New Roman" w:hAnsi="Times New Roman" w:cs="Times New Roman"/>
          <w:i/>
          <w:noProof/>
          <w:sz w:val="28"/>
          <w:szCs w:val="28"/>
        </w:rPr>
        <w:t>H</w:t>
      </w:r>
      <w:r w:rsidRPr="00576128">
        <w:rPr>
          <w:rFonts w:ascii="Times New Roman" w:hAnsi="Times New Roman" w:cs="Times New Roman"/>
          <w:i/>
          <w:noProof/>
          <w:sz w:val="28"/>
          <w:szCs w:val="28"/>
          <w:vertAlign w:val="subscript"/>
        </w:rPr>
        <w:t>2</w:t>
      </w:r>
      <w:r w:rsidRPr="00576128">
        <w:rPr>
          <w:rFonts w:ascii="Times New Roman" w:hAnsi="Times New Roman" w:cs="Times New Roman"/>
          <w:i/>
          <w:noProof/>
          <w:sz w:val="28"/>
          <w:szCs w:val="28"/>
        </w:rPr>
        <w:t>SO</w:t>
      </w:r>
      <w:r w:rsidRPr="00576128">
        <w:rPr>
          <w:rFonts w:ascii="Times New Roman" w:hAnsi="Times New Roman" w:cs="Times New Roman"/>
          <w:i/>
          <w:noProof/>
          <w:sz w:val="28"/>
          <w:szCs w:val="28"/>
          <w:vertAlign w:val="subscript"/>
        </w:rPr>
        <w:t xml:space="preserve">4 </w:t>
      </w:r>
      <w:r w:rsidRPr="00576128">
        <w:rPr>
          <w:rFonts w:ascii="Times New Roman" w:hAnsi="Times New Roman" w:cs="Times New Roman"/>
          <w:i/>
          <w:noProof/>
          <w:sz w:val="28"/>
          <w:szCs w:val="28"/>
        </w:rPr>
        <w:t xml:space="preserve"> + 2NaHCO</w:t>
      </w:r>
      <w:r w:rsidRPr="00576128">
        <w:rPr>
          <w:rFonts w:ascii="Times New Roman" w:hAnsi="Times New Roman" w:cs="Times New Roman"/>
          <w:i/>
          <w:noProof/>
          <w:sz w:val="28"/>
          <w:szCs w:val="28"/>
          <w:vertAlign w:val="subscript"/>
        </w:rPr>
        <w:t>3</w:t>
      </w:r>
      <w:r w:rsidRPr="00576128">
        <w:rPr>
          <w:rFonts w:ascii="Times New Roman" w:hAnsi="Times New Roman" w:cs="Times New Roman"/>
          <w:i/>
          <w:noProof/>
          <w:sz w:val="28"/>
          <w:szCs w:val="28"/>
        </w:rPr>
        <w:t xml:space="preserve"> = Na</w:t>
      </w:r>
      <w:r w:rsidRPr="00576128">
        <w:rPr>
          <w:rFonts w:ascii="Times New Roman" w:hAnsi="Times New Roman" w:cs="Times New Roman"/>
          <w:i/>
          <w:noProof/>
          <w:sz w:val="28"/>
          <w:szCs w:val="28"/>
          <w:vertAlign w:val="subscript"/>
        </w:rPr>
        <w:t>2</w:t>
      </w:r>
      <w:r w:rsidRPr="00576128">
        <w:rPr>
          <w:rFonts w:ascii="Times New Roman" w:hAnsi="Times New Roman" w:cs="Times New Roman"/>
          <w:i/>
          <w:noProof/>
          <w:sz w:val="28"/>
          <w:szCs w:val="28"/>
        </w:rPr>
        <w:t>SO</w:t>
      </w:r>
      <w:r w:rsidRPr="00576128">
        <w:rPr>
          <w:rFonts w:ascii="Times New Roman" w:hAnsi="Times New Roman" w:cs="Times New Roman"/>
          <w:i/>
          <w:noProof/>
          <w:sz w:val="28"/>
          <w:szCs w:val="28"/>
          <w:vertAlign w:val="subscript"/>
        </w:rPr>
        <w:t>4</w:t>
      </w:r>
      <w:r w:rsidRPr="00576128">
        <w:rPr>
          <w:rFonts w:ascii="Times New Roman" w:hAnsi="Times New Roman" w:cs="Times New Roman"/>
          <w:i/>
          <w:noProof/>
          <w:sz w:val="28"/>
          <w:szCs w:val="28"/>
        </w:rPr>
        <w:t xml:space="preserve"> + </w:t>
      </w:r>
      <w:r w:rsidRPr="00576128">
        <w:rPr>
          <w:rFonts w:ascii="Times New Roman" w:hAnsi="Times New Roman" w:cs="Times New Roman"/>
          <w:i/>
          <w:noProof/>
          <w:sz w:val="28"/>
          <w:szCs w:val="28"/>
          <w:vertAlign w:val="subscript"/>
        </w:rPr>
        <w:t xml:space="preserve"> </w:t>
      </w:r>
      <w:r w:rsidRPr="00576128">
        <w:rPr>
          <w:rFonts w:ascii="Times New Roman" w:hAnsi="Times New Roman" w:cs="Times New Roman"/>
          <w:i/>
          <w:noProof/>
          <w:sz w:val="28"/>
          <w:szCs w:val="28"/>
        </w:rPr>
        <w:t>2H</w:t>
      </w:r>
      <w:r w:rsidRPr="00576128">
        <w:rPr>
          <w:rFonts w:ascii="Times New Roman" w:hAnsi="Times New Roman" w:cs="Times New Roman"/>
          <w:i/>
          <w:noProof/>
          <w:sz w:val="28"/>
          <w:szCs w:val="28"/>
          <w:vertAlign w:val="subscript"/>
        </w:rPr>
        <w:t>2</w:t>
      </w:r>
      <w:r w:rsidRPr="00576128">
        <w:rPr>
          <w:rFonts w:ascii="Times New Roman" w:hAnsi="Times New Roman" w:cs="Times New Roman"/>
          <w:i/>
          <w:noProof/>
          <w:sz w:val="28"/>
          <w:szCs w:val="28"/>
        </w:rPr>
        <w:t>O + 2CO</w:t>
      </w:r>
      <w:r w:rsidRPr="00576128">
        <w:rPr>
          <w:rFonts w:ascii="Times New Roman" w:hAnsi="Times New Roman" w:cs="Times New Roman"/>
          <w:i/>
          <w:noProof/>
          <w:sz w:val="28"/>
          <w:szCs w:val="28"/>
          <w:vertAlign w:val="subscript"/>
        </w:rPr>
        <w:t>2</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Її кратність дорівнює 5, а стійкість до 40 хвилин.</w:t>
      </w:r>
    </w:p>
    <w:p w:rsidR="00576128" w:rsidRPr="00576128" w:rsidRDefault="00576128" w:rsidP="00576128">
      <w:pPr>
        <w:spacing w:after="0" w:line="240" w:lineRule="auto"/>
        <w:ind w:left="-567" w:right="-766" w:firstLine="709"/>
        <w:jc w:val="both"/>
        <w:rPr>
          <w:rFonts w:ascii="Times New Roman" w:hAnsi="Times New Roman" w:cs="Times New Roman"/>
          <w:i/>
          <w:noProof/>
          <w:sz w:val="28"/>
          <w:szCs w:val="28"/>
        </w:rPr>
      </w:pPr>
      <w:r w:rsidRPr="00576128">
        <w:rPr>
          <w:rFonts w:ascii="Times New Roman" w:hAnsi="Times New Roman" w:cs="Times New Roman"/>
          <w:noProof/>
          <w:sz w:val="28"/>
          <w:szCs w:val="28"/>
        </w:rPr>
        <w:t xml:space="preserve">Всі технічні засоби та установки, що застосовуються для гасіння пожеж підрозділяються на </w:t>
      </w:r>
      <w:r w:rsidRPr="00576128">
        <w:rPr>
          <w:rFonts w:ascii="Times New Roman" w:hAnsi="Times New Roman" w:cs="Times New Roman"/>
          <w:i/>
          <w:noProof/>
          <w:sz w:val="28"/>
          <w:szCs w:val="28"/>
        </w:rPr>
        <w:t>стаціонарні</w:t>
      </w:r>
      <w:r w:rsidRPr="00576128">
        <w:rPr>
          <w:rFonts w:ascii="Times New Roman" w:hAnsi="Times New Roman" w:cs="Times New Roman"/>
          <w:noProof/>
          <w:sz w:val="28"/>
          <w:szCs w:val="28"/>
        </w:rPr>
        <w:t>,</w:t>
      </w:r>
      <w:r w:rsidRPr="00576128">
        <w:rPr>
          <w:rFonts w:ascii="Times New Roman" w:hAnsi="Times New Roman" w:cs="Times New Roman"/>
          <w:i/>
          <w:noProof/>
          <w:sz w:val="28"/>
          <w:szCs w:val="28"/>
        </w:rPr>
        <w:t xml:space="preserve"> пересувні </w:t>
      </w:r>
      <w:r w:rsidRPr="00576128">
        <w:rPr>
          <w:rFonts w:ascii="Times New Roman" w:hAnsi="Times New Roman" w:cs="Times New Roman"/>
          <w:noProof/>
          <w:sz w:val="28"/>
          <w:szCs w:val="28"/>
        </w:rPr>
        <w:t>та</w:t>
      </w:r>
      <w:r w:rsidRPr="00576128">
        <w:rPr>
          <w:rFonts w:ascii="Times New Roman" w:hAnsi="Times New Roman" w:cs="Times New Roman"/>
          <w:i/>
          <w:noProof/>
          <w:sz w:val="28"/>
          <w:szCs w:val="28"/>
        </w:rPr>
        <w:t xml:space="preserve"> первинні.</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Первинні засоби пожежогасіння призначенні для ліквідації невеликих осередків пожеж, а також для гасіння пожеж на початковій стадії їхнього розвитку силами персоналу об'єктів. До первинних засобів пожежогасіння відносяться: вогнегасники, пожежний інвентар (бочки з водою, пожежні відра, ящики з піском, совкові лопати, протипожежне рядно) та пожежний інструмент ( сокири, гаки, ломи тощо).</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Пожежний інвентар та інструменти розміщуються на спеціальних пожежних щитах (стендах), з розрахунку один щит (стенд) на площу до 5000 </w:t>
      </w:r>
      <w:r w:rsidRPr="00576128">
        <w:rPr>
          <w:rFonts w:ascii="Times New Roman" w:hAnsi="Times New Roman" w:cs="Times New Roman"/>
          <w:i/>
          <w:noProof/>
          <w:sz w:val="28"/>
          <w:szCs w:val="28"/>
        </w:rPr>
        <w:t>м</w:t>
      </w:r>
      <w:r w:rsidRPr="00576128">
        <w:rPr>
          <w:rFonts w:ascii="Times New Roman" w:hAnsi="Times New Roman" w:cs="Times New Roman"/>
          <w:i/>
          <w:noProof/>
          <w:sz w:val="28"/>
          <w:szCs w:val="28"/>
          <w:vertAlign w:val="superscript"/>
        </w:rPr>
        <w:t>2</w:t>
      </w:r>
      <w:r w:rsidRPr="00576128">
        <w:rPr>
          <w:rFonts w:ascii="Times New Roman" w:hAnsi="Times New Roman" w:cs="Times New Roman"/>
          <w:noProof/>
          <w:sz w:val="28"/>
          <w:szCs w:val="28"/>
        </w:rPr>
        <w:t xml:space="preserve"> виробничого об'єкта. На видних місцях виробничого об'єкта встановлюють відповідні знаки, що вказують місця знаходження пожежного щита (стенда) чи вогнегасника.</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В громадських спорудах та на виробництвах досить часто як первинні засоби пожежогасіння використовують вогнегасники, які відзначаються високою ефективністю дії за вогнегасною спроможністю та значною швидкодією.</w:t>
      </w:r>
    </w:p>
    <w:p w:rsidR="00576128" w:rsidRPr="00576128" w:rsidRDefault="00576128" w:rsidP="00576128">
      <w:pPr>
        <w:spacing w:before="120" w:after="0" w:line="240" w:lineRule="auto"/>
        <w:ind w:left="-1134" w:right="-1332" w:firstLine="567"/>
        <w:jc w:val="center"/>
        <w:rPr>
          <w:rFonts w:ascii="Times New Roman" w:hAnsi="Times New Roman" w:cs="Times New Roman"/>
          <w:i/>
          <w:noProof/>
          <w:sz w:val="28"/>
          <w:szCs w:val="28"/>
          <w:u w:val="single"/>
        </w:rPr>
      </w:pPr>
      <w:r w:rsidRPr="00576128">
        <w:rPr>
          <w:rFonts w:ascii="Times New Roman" w:eastAsiaTheme="majorEastAsia" w:hAnsi="Times New Roman" w:cs="Times New Roman"/>
          <w:b/>
          <w:noProof/>
          <w:color w:val="2F5496" w:themeColor="accent1" w:themeShade="BF"/>
          <w:sz w:val="28"/>
          <w:szCs w:val="32"/>
          <w:u w:val="single"/>
        </w:rPr>
        <w:t>Основні види  вогнегасників</w:t>
      </w:r>
    </w:p>
    <w:p w:rsidR="00576128" w:rsidRPr="00576128" w:rsidRDefault="00576128" w:rsidP="00576128">
      <w:pPr>
        <w:spacing w:after="0" w:line="240" w:lineRule="auto"/>
        <w:ind w:left="-567" w:right="-765"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За способом транспортування вогнегасної речовини вогнегасники випускаються двох видів: переносні (об'єм корпуса 1</w:t>
      </w:r>
      <w:r w:rsidRPr="00576128">
        <w:rPr>
          <w:rFonts w:ascii="Times New Roman" w:hAnsi="Times New Roman" w:cs="Times New Roman"/>
          <w:noProof/>
          <w:sz w:val="28"/>
          <w:szCs w:val="28"/>
        </w:rPr>
        <w:sym w:font="Symbol" w:char="F0B8"/>
      </w:r>
      <w:r w:rsidRPr="00576128">
        <w:rPr>
          <w:rFonts w:ascii="Times New Roman" w:hAnsi="Times New Roman" w:cs="Times New Roman"/>
          <w:noProof/>
          <w:sz w:val="28"/>
          <w:szCs w:val="28"/>
        </w:rPr>
        <w:t>10</w:t>
      </w:r>
      <w:r w:rsidRPr="00576128">
        <w:rPr>
          <w:rFonts w:ascii="Times New Roman" w:hAnsi="Times New Roman" w:cs="Times New Roman"/>
          <w:i/>
          <w:noProof/>
          <w:sz w:val="28"/>
          <w:szCs w:val="28"/>
        </w:rPr>
        <w:t xml:space="preserve"> л</w:t>
      </w:r>
      <w:r w:rsidRPr="00576128">
        <w:rPr>
          <w:rFonts w:ascii="Times New Roman" w:hAnsi="Times New Roman" w:cs="Times New Roman"/>
          <w:noProof/>
          <w:sz w:val="28"/>
          <w:szCs w:val="28"/>
        </w:rPr>
        <w:t xml:space="preserve">; загальна вага не більше 20 </w:t>
      </w:r>
      <w:r w:rsidRPr="00576128">
        <w:rPr>
          <w:rFonts w:ascii="Times New Roman" w:hAnsi="Times New Roman" w:cs="Times New Roman"/>
          <w:i/>
          <w:noProof/>
          <w:sz w:val="28"/>
          <w:szCs w:val="28"/>
        </w:rPr>
        <w:lastRenderedPageBreak/>
        <w:t>кг</w:t>
      </w:r>
      <w:r w:rsidRPr="00576128">
        <w:rPr>
          <w:rFonts w:ascii="Times New Roman" w:hAnsi="Times New Roman" w:cs="Times New Roman"/>
          <w:noProof/>
          <w:sz w:val="28"/>
          <w:szCs w:val="28"/>
        </w:rPr>
        <w:t xml:space="preserve">) та пересувні (об'ємом корпуса більше 25 </w:t>
      </w:r>
      <w:r w:rsidRPr="00576128">
        <w:rPr>
          <w:rFonts w:ascii="Times New Roman" w:hAnsi="Times New Roman" w:cs="Times New Roman"/>
          <w:i/>
          <w:noProof/>
          <w:sz w:val="28"/>
          <w:szCs w:val="28"/>
        </w:rPr>
        <w:t>л</w:t>
      </w:r>
      <w:r w:rsidRPr="00576128">
        <w:rPr>
          <w:rFonts w:ascii="Times New Roman" w:hAnsi="Times New Roman" w:cs="Times New Roman"/>
          <w:noProof/>
          <w:sz w:val="28"/>
          <w:szCs w:val="28"/>
        </w:rPr>
        <w:t>) на спеціальних пристроях, що обладнані колесами.</w:t>
      </w:r>
    </w:p>
    <w:p w:rsidR="00576128" w:rsidRPr="00576128" w:rsidRDefault="00576128" w:rsidP="00576128">
      <w:pPr>
        <w:spacing w:after="0" w:line="240" w:lineRule="auto"/>
        <w:ind w:left="-567" w:right="-765"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Залежно від вогнегасної речовини вогнегасники підрозділяються на : пінні (хімічно-пінні, повітряно-пінні); газові (вуглекислотні, хладонові); порошкові, комбіновані (піна-порошок).</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Хімічно-пінні вогнегасники</w:t>
      </w:r>
      <w:r w:rsidRPr="00576128">
        <w:rPr>
          <w:rFonts w:ascii="Times New Roman" w:hAnsi="Times New Roman" w:cs="Times New Roman"/>
          <w:noProof/>
          <w:sz w:val="28"/>
          <w:szCs w:val="28"/>
        </w:rPr>
        <w:t xml:space="preserve"> призначенні для гасіння легкозаймистих та горючих рідин, а також твердих горючих речовин та матеріалів.</w:t>
      </w:r>
    </w:p>
    <w:p w:rsidR="00576128" w:rsidRPr="00576128" w:rsidRDefault="00576128" w:rsidP="00576128">
      <w:p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lang w:val="ru-RU" w:eastAsia="ru-RU"/>
        </w:rPr>
        <mc:AlternateContent>
          <mc:Choice Requires="wps">
            <w:drawing>
              <wp:anchor distT="0" distB="0" distL="114300" distR="114300" simplePos="0" relativeHeight="251659264" behindDoc="1" locked="0" layoutInCell="0" allowOverlap="1" wp14:anchorId="6350AFCB" wp14:editId="2974F3B6">
                <wp:simplePos x="0" y="0"/>
                <wp:positionH relativeFrom="column">
                  <wp:posOffset>-413385</wp:posOffset>
                </wp:positionH>
                <wp:positionV relativeFrom="paragraph">
                  <wp:posOffset>92075</wp:posOffset>
                </wp:positionV>
                <wp:extent cx="2377440" cy="3569335"/>
                <wp:effectExtent l="0" t="0" r="10160" b="12065"/>
                <wp:wrapTight wrapText="bothSides">
                  <wp:wrapPolygon edited="0">
                    <wp:start x="0" y="0"/>
                    <wp:lineTo x="0" y="21596"/>
                    <wp:lineTo x="21577" y="21596"/>
                    <wp:lineTo x="21577" y="0"/>
                    <wp:lineTo x="0" y="0"/>
                  </wp:wrapPolygon>
                </wp:wrapTight>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7440" cy="3569335"/>
                        </a:xfrm>
                        <a:prstGeom prst="rect">
                          <a:avLst/>
                        </a:prstGeom>
                        <a:solidFill>
                          <a:srgbClr val="FFFFFF"/>
                        </a:solidFill>
                        <a:ln w="9525">
                          <a:solidFill>
                            <a:srgbClr val="FFFFFF"/>
                          </a:solidFill>
                          <a:miter lim="800000"/>
                          <a:headEnd/>
                          <a:tailEnd/>
                        </a:ln>
                      </wps:spPr>
                      <wps:txbx>
                        <w:txbxContent>
                          <w:p w:rsidR="00576128" w:rsidRDefault="00576128" w:rsidP="00576128">
                            <w:pPr>
                              <w:jc w:val="center"/>
                              <w:rPr>
                                <w:i/>
                                <w:noProof/>
                              </w:rPr>
                            </w:pPr>
                            <w:r>
                              <w:rPr>
                                <w:i/>
                                <w:noProof/>
                                <w:lang w:val="ru-RU" w:eastAsia="ru-RU"/>
                              </w:rPr>
                              <w:drawing>
                                <wp:inline distT="0" distB="0" distL="0" distR="0" wp14:anchorId="38577031" wp14:editId="0D77C7DE">
                                  <wp:extent cx="1562735" cy="2275205"/>
                                  <wp:effectExtent l="0" t="0" r="0" b="0"/>
                                  <wp:docPr id="1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735" cy="2275205"/>
                                          </a:xfrm>
                                          <a:prstGeom prst="rect">
                                            <a:avLst/>
                                          </a:prstGeom>
                                          <a:noFill/>
                                          <a:ln>
                                            <a:noFill/>
                                          </a:ln>
                                        </pic:spPr>
                                      </pic:pic>
                                    </a:graphicData>
                                  </a:graphic>
                                </wp:inline>
                              </w:drawing>
                            </w:r>
                          </w:p>
                          <w:p w:rsidR="00576128" w:rsidRDefault="00576128" w:rsidP="00576128">
                            <w:pPr>
                              <w:spacing w:before="60" w:after="60" w:line="216" w:lineRule="auto"/>
                              <w:rPr>
                                <w:b/>
                                <w:i/>
                                <w:noProof/>
                                <w:sz w:val="18"/>
                              </w:rPr>
                            </w:pPr>
                            <w:r>
                              <w:rPr>
                                <w:b/>
                                <w:i/>
                                <w:noProof/>
                                <w:sz w:val="18"/>
                              </w:rPr>
                              <w:t>Рис.1. Вогнегасник хімічний пінний ВХП-10.</w:t>
                            </w:r>
                          </w:p>
                          <w:p w:rsidR="00576128" w:rsidRDefault="00576128" w:rsidP="00576128">
                            <w:pPr>
                              <w:spacing w:line="216" w:lineRule="auto"/>
                              <w:rPr>
                                <w:i/>
                                <w:noProof/>
                                <w:sz w:val="18"/>
                              </w:rPr>
                            </w:pPr>
                            <w:r>
                              <w:rPr>
                                <w:i/>
                                <w:noProof/>
                                <w:sz w:val="18"/>
                              </w:rPr>
                              <w:t>1 - корпус; 2 - сприск; 3 - важіль запуску;</w:t>
                            </w:r>
                          </w:p>
                          <w:p w:rsidR="00576128" w:rsidRDefault="00576128" w:rsidP="00576128">
                            <w:pPr>
                              <w:spacing w:line="216" w:lineRule="auto"/>
                              <w:rPr>
                                <w:i/>
                                <w:noProof/>
                                <w:sz w:val="18"/>
                              </w:rPr>
                            </w:pPr>
                            <w:r>
                              <w:rPr>
                                <w:i/>
                                <w:noProof/>
                                <w:sz w:val="18"/>
                              </w:rPr>
                              <w:t>4 - кільце ущільнювальне; 5 - кришка; 6 - шток;</w:t>
                            </w:r>
                          </w:p>
                          <w:p w:rsidR="00576128" w:rsidRDefault="00576128" w:rsidP="00576128">
                            <w:pPr>
                              <w:spacing w:line="216" w:lineRule="auto"/>
                              <w:rPr>
                                <w:i/>
                                <w:noProof/>
                                <w:sz w:val="18"/>
                              </w:rPr>
                            </w:pPr>
                            <w:r>
                              <w:rPr>
                                <w:i/>
                                <w:noProof/>
                                <w:sz w:val="18"/>
                              </w:rPr>
                              <w:t>7 - упорна пружина; 8 - шайба; 9 - клапан;</w:t>
                            </w:r>
                          </w:p>
                          <w:p w:rsidR="00576128" w:rsidRDefault="00576128" w:rsidP="00576128">
                            <w:pPr>
                              <w:rPr>
                                <w:sz w:val="18"/>
                              </w:rPr>
                            </w:pPr>
                            <w:r>
                              <w:rPr>
                                <w:i/>
                                <w:noProof/>
                                <w:sz w:val="18"/>
                              </w:rPr>
                              <w:t>10 - стакан; 11 - ручка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type w14:anchorId="6350AFCB" id="_x0000_t202" coordsize="21600,21600" o:spt="202" path="m,l,21600r21600,l21600,xe">
                <v:stroke joinstyle="miter"/>
                <v:path gradientshapeok="t" o:connecttype="rect"/>
              </v:shapetype>
              <v:shape id="Text Box 4" o:spid="_x0000_s1026" type="#_x0000_t202" style="position:absolute;left:0;text-align:left;margin-left:-32.55pt;margin-top:7.25pt;width:187.2pt;height:2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" o:allowincell="f" strokecolor="white">
                <v:path arrowok="t"/>
                <v:textbox inset="0,0,0,0">
                  <w:txbxContent>
                    <w:p w:rsidR="00576128" w:rsidRDefault="00576128" w:rsidP="00576128">
                      <w:pPr>
                        <w:jc w:val="center"/>
                        <w:rPr>
                          <w:i/>
                          <w:noProof/>
                        </w:rPr>
                      </w:pPr>
                      <w:bookmarkStart w:id="1" w:name="_GoBack"/>
                      <w:r>
                        <w:rPr>
                          <w:i/>
                          <w:noProof/>
                        </w:rPr>
                        <w:drawing>
                          <wp:inline distT="0" distB="0" distL="0" distR="0" wp14:anchorId="38577031" wp14:editId="0D77C7DE">
                            <wp:extent cx="1562735" cy="2275205"/>
                            <wp:effectExtent l="0" t="0" r="0" b="0"/>
                            <wp:docPr id="1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735" cy="2275205"/>
                                    </a:xfrm>
                                    <a:prstGeom prst="rect">
                                      <a:avLst/>
                                    </a:prstGeom>
                                    <a:noFill/>
                                    <a:ln>
                                      <a:noFill/>
                                    </a:ln>
                                  </pic:spPr>
                                </pic:pic>
                              </a:graphicData>
                            </a:graphic>
                          </wp:inline>
                        </w:drawing>
                      </w:r>
                      <w:bookmarkEnd w:id="1"/>
                    </w:p>
                    <w:p w:rsidR="00576128" w:rsidRDefault="00576128" w:rsidP="00576128">
                      <w:pPr>
                        <w:spacing w:before="60" w:after="60" w:line="216" w:lineRule="auto"/>
                        <w:rPr>
                          <w:b/>
                          <w:i/>
                          <w:noProof/>
                          <w:sz w:val="18"/>
                        </w:rPr>
                      </w:pPr>
                      <w:r>
                        <w:rPr>
                          <w:b/>
                          <w:i/>
                          <w:noProof/>
                          <w:sz w:val="18"/>
                        </w:rPr>
                        <w:t>Рис.1. Вогнегасник хімічний пінний ВХП-10.</w:t>
                      </w:r>
                    </w:p>
                    <w:p w:rsidR="00576128" w:rsidRDefault="00576128" w:rsidP="00576128">
                      <w:pPr>
                        <w:spacing w:line="216" w:lineRule="auto"/>
                        <w:rPr>
                          <w:i/>
                          <w:noProof/>
                          <w:sz w:val="18"/>
                        </w:rPr>
                      </w:pPr>
                      <w:r>
                        <w:rPr>
                          <w:i/>
                          <w:noProof/>
                          <w:sz w:val="18"/>
                        </w:rPr>
                        <w:t>1 - корпус; 2 - сприск; 3 - важіль запуску;</w:t>
                      </w:r>
                    </w:p>
                    <w:p w:rsidR="00576128" w:rsidRDefault="00576128" w:rsidP="00576128">
                      <w:pPr>
                        <w:spacing w:line="216" w:lineRule="auto"/>
                        <w:rPr>
                          <w:i/>
                          <w:noProof/>
                          <w:sz w:val="18"/>
                        </w:rPr>
                      </w:pPr>
                      <w:r>
                        <w:rPr>
                          <w:i/>
                          <w:noProof/>
                          <w:sz w:val="18"/>
                        </w:rPr>
                        <w:t>4 - кільце ущільнювальне; 5 - кришка; 6 - шток;</w:t>
                      </w:r>
                    </w:p>
                    <w:p w:rsidR="00576128" w:rsidRDefault="00576128" w:rsidP="00576128">
                      <w:pPr>
                        <w:spacing w:line="216" w:lineRule="auto"/>
                        <w:rPr>
                          <w:i/>
                          <w:noProof/>
                          <w:sz w:val="18"/>
                        </w:rPr>
                      </w:pPr>
                      <w:r>
                        <w:rPr>
                          <w:i/>
                          <w:noProof/>
                          <w:sz w:val="18"/>
                        </w:rPr>
                        <w:t>7 - упорна пружина; 8 - шайба; 9 - клапан;</w:t>
                      </w:r>
                    </w:p>
                    <w:p w:rsidR="00576128" w:rsidRDefault="00576128" w:rsidP="00576128">
                      <w:pPr>
                        <w:rPr>
                          <w:sz w:val="18"/>
                        </w:rPr>
                      </w:pPr>
                      <w:r>
                        <w:rPr>
                          <w:i/>
                          <w:noProof/>
                          <w:sz w:val="18"/>
                        </w:rPr>
                        <w:t>10 - стакан; 11 - ручка</w:t>
                      </w:r>
                    </w:p>
                  </w:txbxContent>
                </v:textbox>
                <w10:wrap type="tight"/>
              </v:shape>
            </w:pict>
          </mc:Fallback>
        </mc:AlternateContent>
      </w:r>
      <w:r w:rsidRPr="00576128">
        <w:rPr>
          <w:rFonts w:ascii="Times New Roman" w:hAnsi="Times New Roman" w:cs="Times New Roman"/>
          <w:noProof/>
          <w:sz w:val="28"/>
          <w:szCs w:val="28"/>
        </w:rPr>
        <w:t>Вогнегасник ВХП-10 складається з трьох основних елементів: металевого корпуса</w:t>
      </w:r>
      <w:r w:rsidRPr="00576128">
        <w:rPr>
          <w:rFonts w:ascii="Times New Roman" w:hAnsi="Times New Roman" w:cs="Times New Roman"/>
          <w:i/>
          <w:noProof/>
          <w:sz w:val="28"/>
          <w:szCs w:val="28"/>
        </w:rPr>
        <w:t xml:space="preserve"> 1</w:t>
      </w:r>
      <w:r w:rsidRPr="00576128">
        <w:rPr>
          <w:rFonts w:ascii="Times New Roman" w:hAnsi="Times New Roman" w:cs="Times New Roman"/>
          <w:noProof/>
          <w:sz w:val="28"/>
          <w:szCs w:val="28"/>
        </w:rPr>
        <w:t xml:space="preserve">, що герметично закритий кришкою </w:t>
      </w:r>
      <w:r w:rsidRPr="00576128">
        <w:rPr>
          <w:rFonts w:ascii="Times New Roman" w:hAnsi="Times New Roman" w:cs="Times New Roman"/>
          <w:i/>
          <w:noProof/>
          <w:sz w:val="28"/>
          <w:szCs w:val="28"/>
        </w:rPr>
        <w:t>5</w:t>
      </w:r>
      <w:r w:rsidRPr="00576128">
        <w:rPr>
          <w:rFonts w:ascii="Times New Roman" w:hAnsi="Times New Roman" w:cs="Times New Roman"/>
          <w:noProof/>
          <w:sz w:val="28"/>
          <w:szCs w:val="28"/>
        </w:rPr>
        <w:t xml:space="preserve">; поліетиленового стакану </w:t>
      </w:r>
      <w:r w:rsidRPr="00576128">
        <w:rPr>
          <w:rFonts w:ascii="Times New Roman" w:hAnsi="Times New Roman" w:cs="Times New Roman"/>
          <w:i/>
          <w:noProof/>
          <w:sz w:val="28"/>
          <w:szCs w:val="28"/>
        </w:rPr>
        <w:t>10</w:t>
      </w:r>
      <w:r w:rsidRPr="00576128">
        <w:rPr>
          <w:rFonts w:ascii="Times New Roman" w:hAnsi="Times New Roman" w:cs="Times New Roman"/>
          <w:noProof/>
          <w:sz w:val="28"/>
          <w:szCs w:val="28"/>
        </w:rPr>
        <w:t xml:space="preserve"> та запірно-пускового пристрою. В корпусі вогнегасника знаходиться лужна частина заряду, а в стакані </w:t>
      </w:r>
      <w:r w:rsidRPr="00576128">
        <w:rPr>
          <w:rFonts w:ascii="Times New Roman" w:hAnsi="Times New Roman" w:cs="Times New Roman"/>
          <w:noProof/>
          <w:sz w:val="28"/>
          <w:szCs w:val="28"/>
        </w:rPr>
        <w:sym w:font="Symbol" w:char="F02D"/>
      </w:r>
      <w:r w:rsidRPr="00576128">
        <w:rPr>
          <w:rFonts w:ascii="Times New Roman" w:hAnsi="Times New Roman" w:cs="Times New Roman"/>
          <w:noProof/>
          <w:sz w:val="28"/>
          <w:szCs w:val="28"/>
        </w:rPr>
        <w:t xml:space="preserve"> кислотна. Для приведення вогнегасника в дію необхідно повернути важіль </w:t>
      </w:r>
      <w:r w:rsidRPr="00576128">
        <w:rPr>
          <w:rFonts w:ascii="Times New Roman" w:hAnsi="Times New Roman" w:cs="Times New Roman"/>
          <w:i/>
          <w:noProof/>
          <w:sz w:val="28"/>
          <w:szCs w:val="28"/>
        </w:rPr>
        <w:t>3</w:t>
      </w:r>
      <w:r w:rsidRPr="00576128">
        <w:rPr>
          <w:rFonts w:ascii="Times New Roman" w:hAnsi="Times New Roman" w:cs="Times New Roman"/>
          <w:noProof/>
          <w:sz w:val="28"/>
          <w:szCs w:val="28"/>
        </w:rPr>
        <w:t xml:space="preserve"> запірно-пускового пристрою на 180</w:t>
      </w:r>
      <w:r w:rsidRPr="00576128">
        <w:rPr>
          <w:rFonts w:ascii="Times New Roman" w:hAnsi="Times New Roman" w:cs="Times New Roman"/>
          <w:noProof/>
          <w:sz w:val="28"/>
          <w:szCs w:val="28"/>
        </w:rPr>
        <w:sym w:font="Symbol" w:char="F0B0"/>
      </w:r>
      <w:r w:rsidRPr="00576128">
        <w:rPr>
          <w:rFonts w:ascii="Times New Roman" w:hAnsi="Times New Roman" w:cs="Times New Roman"/>
          <w:noProof/>
          <w:sz w:val="28"/>
          <w:szCs w:val="28"/>
        </w:rPr>
        <w:t xml:space="preserve">, перевернути вогнегасник днищем догори та направити струмінь піни в осередок пожежі. При повертанні важеля  піднімається клапан </w:t>
      </w:r>
      <w:r w:rsidRPr="00576128">
        <w:rPr>
          <w:rFonts w:ascii="Times New Roman" w:hAnsi="Times New Roman" w:cs="Times New Roman"/>
          <w:i/>
          <w:noProof/>
          <w:sz w:val="28"/>
          <w:szCs w:val="28"/>
        </w:rPr>
        <w:t>9</w:t>
      </w:r>
      <w:r w:rsidRPr="00576128">
        <w:rPr>
          <w:rFonts w:ascii="Times New Roman" w:hAnsi="Times New Roman" w:cs="Times New Roman"/>
          <w:noProof/>
          <w:sz w:val="28"/>
          <w:szCs w:val="28"/>
        </w:rPr>
        <w:t xml:space="preserve">, що закриває стакан, а при наступному перевертанні вогнегасника кислотна частина заряду виливається із стакана і вступає в реакцію з лужною частиною. В результаті реакції утворюється значна кількість вуглекислого газу, який інтенсивно  перемішує  рідину,    утворюючи    при     цьому    піну.   Завдяки </w:t>
      </w:r>
    </w:p>
    <w:p w:rsidR="00576128" w:rsidRPr="00576128" w:rsidRDefault="00576128" w:rsidP="00576128">
      <w:pPr>
        <w:spacing w:after="0" w:line="240" w:lineRule="auto"/>
        <w:ind w:left="-567" w:right="-766"/>
        <w:jc w:val="both"/>
        <w:rPr>
          <w:rFonts w:ascii="Times New Roman" w:hAnsi="Times New Roman" w:cs="Times New Roman"/>
          <w:noProof/>
          <w:sz w:val="28"/>
          <w:szCs w:val="28"/>
        </w:rPr>
      </w:pPr>
      <w:r w:rsidRPr="00576128">
        <w:rPr>
          <w:rFonts w:ascii="Times New Roman" w:hAnsi="Times New Roman" w:cs="Times New Roman"/>
          <w:noProof/>
          <w:sz w:val="28"/>
          <w:szCs w:val="28"/>
          <w:lang w:val="ru-RU" w:eastAsia="ru-RU"/>
        </w:rPr>
        <mc:AlternateContent>
          <mc:Choice Requires="wps">
            <w:drawing>
              <wp:anchor distT="0" distB="0" distL="114300" distR="114300" simplePos="0" relativeHeight="251660288" behindDoc="1" locked="0" layoutInCell="0" allowOverlap="1" wp14:anchorId="06B6555A" wp14:editId="1BF51512">
                <wp:simplePos x="0" y="0"/>
                <wp:positionH relativeFrom="column">
                  <wp:posOffset>-413385</wp:posOffset>
                </wp:positionH>
                <wp:positionV relativeFrom="paragraph">
                  <wp:posOffset>213360</wp:posOffset>
                </wp:positionV>
                <wp:extent cx="2468880" cy="4246245"/>
                <wp:effectExtent l="0" t="0" r="7620" b="8255"/>
                <wp:wrapTight wrapText="bothSides">
                  <wp:wrapPolygon edited="0">
                    <wp:start x="0" y="0"/>
                    <wp:lineTo x="0" y="21577"/>
                    <wp:lineTo x="21556" y="21577"/>
                    <wp:lineTo x="21556" y="0"/>
                    <wp:lineTo x="0" y="0"/>
                  </wp:wrapPolygon>
                </wp:wrapTight>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68880" cy="4246245"/>
                        </a:xfrm>
                        <a:prstGeom prst="rect">
                          <a:avLst/>
                        </a:prstGeom>
                        <a:solidFill>
                          <a:srgbClr val="FFFFFF"/>
                        </a:solidFill>
                        <a:ln w="9525">
                          <a:solidFill>
                            <a:srgbClr val="FFFFFF"/>
                          </a:solidFill>
                          <a:miter lim="800000"/>
                          <a:headEnd/>
                          <a:tailEnd/>
                        </a:ln>
                      </wps:spPr>
                      <wps:txbx>
                        <w:txbxContent>
                          <w:p w:rsidR="003E79A5" w:rsidRDefault="003E79A5" w:rsidP="00576128">
                            <w:pPr>
                              <w:spacing w:before="60" w:after="60" w:line="216" w:lineRule="auto"/>
                              <w:jc w:val="center"/>
                              <w:rPr>
                                <w:i/>
                                <w:noProof/>
                              </w:rPr>
                            </w:pPr>
                          </w:p>
                          <w:p w:rsidR="00576128" w:rsidRDefault="00576128" w:rsidP="00576128">
                            <w:pPr>
                              <w:spacing w:before="60" w:after="60" w:line="216" w:lineRule="auto"/>
                              <w:jc w:val="center"/>
                              <w:rPr>
                                <w:i/>
                                <w:noProof/>
                              </w:rPr>
                            </w:pPr>
                            <w:r>
                              <w:rPr>
                                <w:i/>
                                <w:noProof/>
                                <w:lang w:val="ru-RU" w:eastAsia="ru-RU"/>
                              </w:rPr>
                              <w:drawing>
                                <wp:inline distT="0" distB="0" distL="0" distR="0" wp14:anchorId="46D4D711" wp14:editId="6E4B9026">
                                  <wp:extent cx="1035987" cy="1731723"/>
                                  <wp:effectExtent l="0" t="0" r="5715" b="0"/>
                                  <wp:docPr id="1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0233" cy="1755536"/>
                                          </a:xfrm>
                                          <a:prstGeom prst="rect">
                                            <a:avLst/>
                                          </a:prstGeom>
                                          <a:noFill/>
                                          <a:ln>
                                            <a:noFill/>
                                          </a:ln>
                                        </pic:spPr>
                                      </pic:pic>
                                    </a:graphicData>
                                  </a:graphic>
                                </wp:inline>
                              </w:drawing>
                            </w:r>
                          </w:p>
                          <w:p w:rsidR="00576128" w:rsidRDefault="00576128" w:rsidP="00576128">
                            <w:pPr>
                              <w:spacing w:before="60" w:after="60" w:line="216" w:lineRule="auto"/>
                              <w:rPr>
                                <w:b/>
                                <w:i/>
                                <w:noProof/>
                                <w:sz w:val="18"/>
                              </w:rPr>
                            </w:pPr>
                            <w:r>
                              <w:rPr>
                                <w:b/>
                                <w:i/>
                                <w:noProof/>
                                <w:sz w:val="18"/>
                              </w:rPr>
                              <w:t xml:space="preserve">Рис.2.Вогнегасник повітряно-пінний ВПП-10. </w:t>
                            </w:r>
                          </w:p>
                          <w:p w:rsidR="00576128" w:rsidRDefault="00576128" w:rsidP="00576128">
                            <w:pPr>
                              <w:spacing w:line="216" w:lineRule="auto"/>
                              <w:rPr>
                                <w:i/>
                                <w:noProof/>
                                <w:sz w:val="18"/>
                              </w:rPr>
                            </w:pPr>
                            <w:r>
                              <w:rPr>
                                <w:i/>
                                <w:noProof/>
                                <w:sz w:val="18"/>
                              </w:rPr>
                              <w:t xml:space="preserve">1 - корпус; 2 - головка; 3 - рукав; 4 - балон з робочим газом; 5 - трубка сифонна; </w:t>
                            </w:r>
                          </w:p>
                          <w:p w:rsidR="00576128" w:rsidRDefault="00576128" w:rsidP="00576128">
                            <w:pPr>
                              <w:spacing w:line="216" w:lineRule="auto"/>
                              <w:rPr>
                                <w:i/>
                                <w:noProof/>
                                <w:sz w:val="18"/>
                              </w:rPr>
                            </w:pPr>
                            <w:r>
                              <w:rPr>
                                <w:i/>
                                <w:noProof/>
                                <w:sz w:val="18"/>
                              </w:rPr>
                              <w:t>6 - дифузор; 7 - сітка;  8 - корпус фільтра;</w:t>
                            </w:r>
                          </w:p>
                          <w:p w:rsidR="00576128" w:rsidRDefault="00576128" w:rsidP="00576128">
                            <w:pPr>
                              <w:spacing w:line="216" w:lineRule="auto"/>
                              <w:rPr>
                                <w:i/>
                                <w:noProof/>
                                <w:sz w:val="18"/>
                              </w:rPr>
                            </w:pPr>
                            <w:r>
                              <w:rPr>
                                <w:i/>
                                <w:noProof/>
                                <w:sz w:val="18"/>
                              </w:rPr>
                              <w:t xml:space="preserve"> 9 - важіль керування клапаном; 10 - ручка;</w:t>
                            </w:r>
                          </w:p>
                          <w:p w:rsidR="00576128" w:rsidRDefault="00576128" w:rsidP="00576128">
                            <w:pPr>
                              <w:spacing w:line="216" w:lineRule="auto"/>
                              <w:rPr>
                                <w:i/>
                                <w:noProof/>
                                <w:sz w:val="18"/>
                              </w:rPr>
                            </w:pPr>
                            <w:r>
                              <w:rPr>
                                <w:i/>
                                <w:noProof/>
                                <w:sz w:val="18"/>
                              </w:rPr>
                              <w:t xml:space="preserve">11 - кільце ущільнювальне; 12 - клапан; </w:t>
                            </w:r>
                          </w:p>
                          <w:p w:rsidR="00576128" w:rsidRDefault="00576128" w:rsidP="00576128">
                            <w:pPr>
                              <w:spacing w:line="216" w:lineRule="auto"/>
                              <w:rPr>
                                <w:i/>
                                <w:noProof/>
                                <w:sz w:val="18"/>
                              </w:rPr>
                            </w:pPr>
                            <w:r>
                              <w:rPr>
                                <w:i/>
                                <w:noProof/>
                                <w:sz w:val="18"/>
                              </w:rPr>
                              <w:t>13 - перехідник; 14 - гайка накидна; 15 - кільце ущільнювальне; 16 - штифт; 17 - пружина;</w:t>
                            </w:r>
                          </w:p>
                          <w:p w:rsidR="00576128" w:rsidRDefault="00576128" w:rsidP="00576128">
                            <w:pPr>
                              <w:spacing w:line="216" w:lineRule="auto"/>
                              <w:rPr>
                                <w:i/>
                                <w:noProof/>
                                <w:sz w:val="18"/>
                              </w:rPr>
                            </w:pPr>
                            <w:r>
                              <w:rPr>
                                <w:i/>
                                <w:noProof/>
                                <w:sz w:val="18"/>
                              </w:rPr>
                              <w:t xml:space="preserve">18 - вісь; 19 - кнопка з голкою; 20 - пружина; </w:t>
                            </w:r>
                          </w:p>
                          <w:p w:rsidR="00576128" w:rsidRDefault="00576128" w:rsidP="00576128">
                            <w:pPr>
                              <w:spacing w:line="216" w:lineRule="auto"/>
                              <w:rPr>
                                <w:sz w:val="18"/>
                              </w:rPr>
                            </w:pPr>
                            <w:r>
                              <w:rPr>
                                <w:i/>
                                <w:noProof/>
                                <w:sz w:val="18"/>
                              </w:rPr>
                              <w:t>21 - кільце ущільнювальне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06B6555A" id="Text Box 5" o:spid="_x0000_s1027" type="#_x0000_t202" style="position:absolute;left:0;text-align:left;margin-left:-32.55pt;margin-top:16.8pt;width:194.4pt;height:33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" o:allowincell="f" strokecolor="white">
                <v:path arrowok="t"/>
                <v:textbox inset="0,0,0,0">
                  <w:txbxContent>
                    <w:p w:rsidR="003E79A5" w:rsidRDefault="003E79A5" w:rsidP="00576128">
                      <w:pPr>
                        <w:spacing w:before="60" w:after="60" w:line="216" w:lineRule="auto"/>
                        <w:jc w:val="center"/>
                        <w:rPr>
                          <w:i/>
                          <w:noProof/>
                        </w:rPr>
                      </w:pPr>
                    </w:p>
                    <w:p w:rsidR="00576128" w:rsidRDefault="00576128" w:rsidP="00576128">
                      <w:pPr>
                        <w:spacing w:before="60" w:after="60" w:line="216" w:lineRule="auto"/>
                        <w:jc w:val="center"/>
                        <w:rPr>
                          <w:i/>
                          <w:noProof/>
                        </w:rPr>
                      </w:pPr>
                      <w:r>
                        <w:rPr>
                          <w:i/>
                          <w:noProof/>
                        </w:rPr>
                        <w:drawing>
                          <wp:inline distT="0" distB="0" distL="0" distR="0" wp14:anchorId="46D4D711" wp14:editId="6E4B9026">
                            <wp:extent cx="1035987" cy="1731723"/>
                            <wp:effectExtent l="0" t="0" r="5715" b="0"/>
                            <wp:docPr id="1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0233" cy="1755536"/>
                                    </a:xfrm>
                                    <a:prstGeom prst="rect">
                                      <a:avLst/>
                                    </a:prstGeom>
                                    <a:noFill/>
                                    <a:ln>
                                      <a:noFill/>
                                    </a:ln>
                                  </pic:spPr>
                                </pic:pic>
                              </a:graphicData>
                            </a:graphic>
                          </wp:inline>
                        </w:drawing>
                      </w:r>
                    </w:p>
                    <w:p w:rsidR="00576128" w:rsidRDefault="00576128" w:rsidP="00576128">
                      <w:pPr>
                        <w:spacing w:before="60" w:after="60" w:line="216" w:lineRule="auto"/>
                        <w:rPr>
                          <w:b/>
                          <w:i/>
                          <w:noProof/>
                          <w:sz w:val="18"/>
                        </w:rPr>
                      </w:pPr>
                      <w:r>
                        <w:rPr>
                          <w:b/>
                          <w:i/>
                          <w:noProof/>
                          <w:sz w:val="18"/>
                        </w:rPr>
                        <w:t xml:space="preserve">Рис.2.Вогнегасник повітряно-пінний ВПП-10. </w:t>
                      </w:r>
                    </w:p>
                    <w:p w:rsidR="00576128" w:rsidRDefault="00576128" w:rsidP="00576128">
                      <w:pPr>
                        <w:spacing w:line="216" w:lineRule="auto"/>
                        <w:rPr>
                          <w:i/>
                          <w:noProof/>
                          <w:sz w:val="18"/>
                        </w:rPr>
                      </w:pPr>
                      <w:r>
                        <w:rPr>
                          <w:i/>
                          <w:noProof/>
                          <w:sz w:val="18"/>
                        </w:rPr>
                        <w:t xml:space="preserve">1 - корпус; 2 - головка; 3 - рукав; 4 - балон з робочим газом; 5 - трубка сифонна; </w:t>
                      </w:r>
                    </w:p>
                    <w:p w:rsidR="00576128" w:rsidRDefault="00576128" w:rsidP="00576128">
                      <w:pPr>
                        <w:spacing w:line="216" w:lineRule="auto"/>
                        <w:rPr>
                          <w:i/>
                          <w:noProof/>
                          <w:sz w:val="18"/>
                        </w:rPr>
                      </w:pPr>
                      <w:r>
                        <w:rPr>
                          <w:i/>
                          <w:noProof/>
                          <w:sz w:val="18"/>
                        </w:rPr>
                        <w:t>6 - дифузор; 7 - сітка;  8 - корпус фільтра;</w:t>
                      </w:r>
                    </w:p>
                    <w:p w:rsidR="00576128" w:rsidRDefault="00576128" w:rsidP="00576128">
                      <w:pPr>
                        <w:spacing w:line="216" w:lineRule="auto"/>
                        <w:rPr>
                          <w:i/>
                          <w:noProof/>
                          <w:sz w:val="18"/>
                        </w:rPr>
                      </w:pPr>
                      <w:r>
                        <w:rPr>
                          <w:i/>
                          <w:noProof/>
                          <w:sz w:val="18"/>
                        </w:rPr>
                        <w:t xml:space="preserve"> 9 - важіль керування клапаном; 10 - ручка;</w:t>
                      </w:r>
                    </w:p>
                    <w:p w:rsidR="00576128" w:rsidRDefault="00576128" w:rsidP="00576128">
                      <w:pPr>
                        <w:spacing w:line="216" w:lineRule="auto"/>
                        <w:rPr>
                          <w:i/>
                          <w:noProof/>
                          <w:sz w:val="18"/>
                        </w:rPr>
                      </w:pPr>
                      <w:r>
                        <w:rPr>
                          <w:i/>
                          <w:noProof/>
                          <w:sz w:val="18"/>
                        </w:rPr>
                        <w:t xml:space="preserve">11 - кільце ущільнювальне; 12 - клапан; </w:t>
                      </w:r>
                    </w:p>
                    <w:p w:rsidR="00576128" w:rsidRDefault="00576128" w:rsidP="00576128">
                      <w:pPr>
                        <w:spacing w:line="216" w:lineRule="auto"/>
                        <w:rPr>
                          <w:i/>
                          <w:noProof/>
                          <w:sz w:val="18"/>
                        </w:rPr>
                      </w:pPr>
                      <w:r>
                        <w:rPr>
                          <w:i/>
                          <w:noProof/>
                          <w:sz w:val="18"/>
                        </w:rPr>
                        <w:t>13 - перехідник; 14 - гайка накидна; 15 - кільце ущільнювальне; 16 - штифт; 17 - пружина;</w:t>
                      </w:r>
                    </w:p>
                    <w:p w:rsidR="00576128" w:rsidRDefault="00576128" w:rsidP="00576128">
                      <w:pPr>
                        <w:spacing w:line="216" w:lineRule="auto"/>
                        <w:rPr>
                          <w:i/>
                          <w:noProof/>
                          <w:sz w:val="18"/>
                        </w:rPr>
                      </w:pPr>
                      <w:r>
                        <w:rPr>
                          <w:i/>
                          <w:noProof/>
                          <w:sz w:val="18"/>
                        </w:rPr>
                        <w:t xml:space="preserve">18 - вісь; 19 - кнопка з голкою; 20 - пружина; </w:t>
                      </w:r>
                    </w:p>
                    <w:p w:rsidR="00576128" w:rsidRDefault="00576128" w:rsidP="00576128">
                      <w:pPr>
                        <w:spacing w:line="216" w:lineRule="auto"/>
                        <w:rPr>
                          <w:sz w:val="18"/>
                        </w:rPr>
                      </w:pPr>
                      <w:r>
                        <w:rPr>
                          <w:i/>
                          <w:noProof/>
                          <w:sz w:val="18"/>
                        </w:rPr>
                        <w:t>21 - кільце ущільнювальне</w:t>
                      </w:r>
                    </w:p>
                  </w:txbxContent>
                </v:textbox>
                <w10:wrap type="tight"/>
              </v:shape>
            </w:pict>
          </mc:Fallback>
        </mc:AlternateContent>
      </w:r>
      <w:r w:rsidRPr="00576128">
        <w:rPr>
          <w:rFonts w:ascii="Times New Roman" w:hAnsi="Times New Roman" w:cs="Times New Roman"/>
          <w:noProof/>
          <w:sz w:val="28"/>
          <w:szCs w:val="28"/>
        </w:rPr>
        <w:t>надлишковому  тиску  CO</w:t>
      </w:r>
      <w:r w:rsidRPr="00576128">
        <w:rPr>
          <w:rFonts w:ascii="Times New Roman" w:hAnsi="Times New Roman" w:cs="Times New Roman"/>
          <w:noProof/>
          <w:sz w:val="28"/>
          <w:szCs w:val="28"/>
          <w:vertAlign w:val="subscript"/>
        </w:rPr>
        <w:t>2</w:t>
      </w:r>
      <w:r w:rsidRPr="00576128">
        <w:rPr>
          <w:rFonts w:ascii="Times New Roman" w:hAnsi="Times New Roman" w:cs="Times New Roman"/>
          <w:noProof/>
          <w:sz w:val="28"/>
          <w:szCs w:val="28"/>
        </w:rPr>
        <w:t xml:space="preserve">  через отвір в корпусі (сприск) </w:t>
      </w:r>
      <w:r w:rsidRPr="00576128">
        <w:rPr>
          <w:rFonts w:ascii="Times New Roman" w:hAnsi="Times New Roman" w:cs="Times New Roman"/>
          <w:i/>
          <w:noProof/>
          <w:sz w:val="28"/>
          <w:szCs w:val="28"/>
        </w:rPr>
        <w:t xml:space="preserve">2 </w:t>
      </w:r>
      <w:r w:rsidRPr="00576128">
        <w:rPr>
          <w:rFonts w:ascii="Times New Roman" w:hAnsi="Times New Roman" w:cs="Times New Roman"/>
          <w:noProof/>
          <w:sz w:val="28"/>
          <w:szCs w:val="28"/>
        </w:rPr>
        <w:t xml:space="preserve">викидається струмінь хімічної піни на віддаль 6÷8 </w:t>
      </w:r>
      <w:r w:rsidRPr="00576128">
        <w:rPr>
          <w:rFonts w:ascii="Times New Roman" w:hAnsi="Times New Roman" w:cs="Times New Roman"/>
          <w:i/>
          <w:noProof/>
          <w:sz w:val="28"/>
          <w:szCs w:val="28"/>
        </w:rPr>
        <w:t>м</w:t>
      </w:r>
      <w:r w:rsidRPr="00576128">
        <w:rPr>
          <w:rFonts w:ascii="Times New Roman" w:hAnsi="Times New Roman" w:cs="Times New Roman"/>
          <w:noProof/>
          <w:sz w:val="28"/>
          <w:szCs w:val="28"/>
        </w:rPr>
        <w:t>.</w:t>
      </w:r>
    </w:p>
    <w:p w:rsidR="00576128" w:rsidRDefault="00576128" w:rsidP="00576128">
      <w:pPr>
        <w:spacing w:after="0" w:line="240" w:lineRule="auto"/>
        <w:ind w:left="-567" w:right="-765" w:firstLine="851"/>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Повітряно-пінні вогнегасники</w:t>
      </w:r>
      <w:r w:rsidRPr="00576128">
        <w:rPr>
          <w:rFonts w:ascii="Times New Roman" w:hAnsi="Times New Roman" w:cs="Times New Roman"/>
          <w:noProof/>
          <w:sz w:val="28"/>
          <w:szCs w:val="28"/>
        </w:rPr>
        <w:t xml:space="preserve"> (ВПП-5; ВПП-10; ВПП-100) мають ту ж область застосування, що й хімічно-пінні.  На відміну від хімічної, повітряно-механічна піна не викликає корозію, більш екологічна, однак має меншу стійкість (швидко розкладається).</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p>
    <w:p w:rsidR="00576128" w:rsidRDefault="00576128" w:rsidP="00576128">
      <w:pPr>
        <w:spacing w:after="0" w:line="240" w:lineRule="auto"/>
        <w:ind w:left="-567" w:right="-765"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Зарядом вогнегасника ВПП-10 є 6</w:t>
      </w:r>
      <w:r w:rsidRPr="00576128">
        <w:rPr>
          <w:rFonts w:ascii="Times New Roman" w:hAnsi="Times New Roman" w:cs="Times New Roman"/>
          <w:noProof/>
          <w:sz w:val="28"/>
          <w:szCs w:val="28"/>
        </w:rPr>
        <w:sym w:font="Symbol" w:char="F025"/>
      </w:r>
      <w:r w:rsidRPr="00576128">
        <w:rPr>
          <w:rFonts w:ascii="Times New Roman" w:hAnsi="Times New Roman" w:cs="Times New Roman"/>
          <w:noProof/>
          <w:sz w:val="28"/>
          <w:szCs w:val="28"/>
        </w:rPr>
        <w:t xml:space="preserve"> водний розчин піноутворювача, що знаходиться в корпусі. Надлишковий тиск, завдяки якому водний розчин піноутворювача подається із корпуса </w:t>
      </w:r>
      <w:r w:rsidRPr="00576128">
        <w:rPr>
          <w:rFonts w:ascii="Times New Roman" w:hAnsi="Times New Roman" w:cs="Times New Roman"/>
          <w:i/>
          <w:noProof/>
          <w:sz w:val="28"/>
          <w:szCs w:val="28"/>
        </w:rPr>
        <w:t xml:space="preserve">1 </w:t>
      </w:r>
      <w:r w:rsidRPr="00576128">
        <w:rPr>
          <w:rFonts w:ascii="Times New Roman" w:hAnsi="Times New Roman" w:cs="Times New Roman"/>
          <w:noProof/>
          <w:sz w:val="28"/>
          <w:szCs w:val="28"/>
        </w:rPr>
        <w:t xml:space="preserve">вогнегасника через сифонну трубку </w:t>
      </w:r>
      <w:r w:rsidRPr="00576128">
        <w:rPr>
          <w:rFonts w:ascii="Times New Roman" w:hAnsi="Times New Roman" w:cs="Times New Roman"/>
          <w:i/>
          <w:noProof/>
          <w:sz w:val="28"/>
          <w:szCs w:val="28"/>
        </w:rPr>
        <w:t xml:space="preserve">5 </w:t>
      </w:r>
      <w:r w:rsidRPr="00576128">
        <w:rPr>
          <w:rFonts w:ascii="Times New Roman" w:hAnsi="Times New Roman" w:cs="Times New Roman"/>
          <w:noProof/>
          <w:sz w:val="28"/>
          <w:szCs w:val="28"/>
        </w:rPr>
        <w:t xml:space="preserve">створюється вуглекислотою, яка у зрідженому стані знаходиться в балончику </w:t>
      </w:r>
      <w:r w:rsidRPr="00576128">
        <w:rPr>
          <w:rFonts w:ascii="Times New Roman" w:hAnsi="Times New Roman" w:cs="Times New Roman"/>
          <w:i/>
          <w:noProof/>
          <w:sz w:val="28"/>
          <w:szCs w:val="28"/>
        </w:rPr>
        <w:t>4</w:t>
      </w:r>
      <w:r w:rsidRPr="00576128">
        <w:rPr>
          <w:rFonts w:ascii="Times New Roman" w:hAnsi="Times New Roman" w:cs="Times New Roman"/>
          <w:noProof/>
          <w:sz w:val="28"/>
          <w:szCs w:val="28"/>
        </w:rPr>
        <w:t xml:space="preserve">. Повітряно-механічна піна утворюється  в дифузорі  </w:t>
      </w:r>
      <w:r w:rsidRPr="00576128">
        <w:rPr>
          <w:rFonts w:ascii="Times New Roman" w:hAnsi="Times New Roman" w:cs="Times New Roman"/>
          <w:i/>
          <w:noProof/>
          <w:sz w:val="28"/>
          <w:szCs w:val="28"/>
        </w:rPr>
        <w:t>6</w:t>
      </w:r>
      <w:r w:rsidRPr="00576128">
        <w:rPr>
          <w:rFonts w:ascii="Times New Roman" w:hAnsi="Times New Roman" w:cs="Times New Roman"/>
          <w:noProof/>
          <w:sz w:val="28"/>
          <w:szCs w:val="28"/>
        </w:rPr>
        <w:t xml:space="preserve">, де розчин, </w:t>
      </w:r>
      <w:r w:rsidRPr="00576128">
        <w:rPr>
          <w:rFonts w:ascii="Times New Roman" w:hAnsi="Times New Roman" w:cs="Times New Roman"/>
          <w:noProof/>
          <w:sz w:val="28"/>
          <w:szCs w:val="28"/>
        </w:rPr>
        <w:lastRenderedPageBreak/>
        <w:t xml:space="preserve">що виходить з корпуса змішується з повітрям. Для приведення вогнегасника в дію необхідно, направивши на осередок вогню дифузор, натиснути на пусковий важіль </w:t>
      </w:r>
      <w:r w:rsidRPr="00576128">
        <w:rPr>
          <w:rFonts w:ascii="Times New Roman" w:hAnsi="Times New Roman" w:cs="Times New Roman"/>
          <w:i/>
          <w:noProof/>
          <w:sz w:val="28"/>
          <w:szCs w:val="28"/>
        </w:rPr>
        <w:t>9</w:t>
      </w:r>
      <w:r w:rsidRPr="00576128">
        <w:rPr>
          <w:rFonts w:ascii="Times New Roman" w:hAnsi="Times New Roman" w:cs="Times New Roman"/>
          <w:noProof/>
          <w:sz w:val="28"/>
          <w:szCs w:val="28"/>
        </w:rPr>
        <w:t xml:space="preserve">. При цьому з'єднаний з важелем шток з голкою </w:t>
      </w:r>
      <w:r w:rsidRPr="00576128">
        <w:rPr>
          <w:rFonts w:ascii="Times New Roman" w:hAnsi="Times New Roman" w:cs="Times New Roman"/>
          <w:i/>
          <w:noProof/>
          <w:sz w:val="28"/>
          <w:szCs w:val="28"/>
        </w:rPr>
        <w:t>19</w:t>
      </w:r>
      <w:r w:rsidRPr="00576128">
        <w:rPr>
          <w:rFonts w:ascii="Times New Roman" w:hAnsi="Times New Roman" w:cs="Times New Roman"/>
          <w:noProof/>
          <w:sz w:val="28"/>
          <w:szCs w:val="28"/>
        </w:rPr>
        <w:t xml:space="preserve"> опускається та проколює мембрану балончика.</w:t>
      </w:r>
    </w:p>
    <w:p w:rsidR="00576128" w:rsidRPr="00576128" w:rsidRDefault="00576128" w:rsidP="00576128">
      <w:pPr>
        <w:spacing w:after="0" w:line="240" w:lineRule="auto"/>
        <w:ind w:left="-567" w:right="-765"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Пінні вогнегасники (хімічно-пінні, повітряно-пінні) не можна  застосовувати для  гасіння  електроустановок, що  знаходяться  під  напругою,  а  також  пожеж  де  є  лужні, лужноземельні метали їх солі (карбіди), оскільки до складу піни входить вода. </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Вуглекислотні вогнегасники</w:t>
      </w:r>
      <w:r w:rsidRPr="00576128">
        <w:rPr>
          <w:rFonts w:ascii="Times New Roman" w:hAnsi="Times New Roman" w:cs="Times New Roman"/>
          <w:noProof/>
          <w:sz w:val="28"/>
          <w:szCs w:val="28"/>
        </w:rPr>
        <w:t xml:space="preserve"> (ВВ-2, ВВ-5, ВВ-8, ВВ-25, ВВ-80, ВВ-400) застосовуються для гасіння легкозаймистих та горючих рідин, твердих горючих речовин та матеріалів, електропроводок, що знаходяться під напругою до 1000 </w:t>
      </w:r>
      <w:r w:rsidRPr="00576128">
        <w:rPr>
          <w:rFonts w:ascii="Times New Roman" w:hAnsi="Times New Roman" w:cs="Times New Roman"/>
          <w:i/>
          <w:noProof/>
          <w:sz w:val="28"/>
          <w:szCs w:val="28"/>
        </w:rPr>
        <w:t>В,</w:t>
      </w:r>
      <w:r w:rsidRPr="00576128">
        <w:rPr>
          <w:rFonts w:ascii="Times New Roman" w:hAnsi="Times New Roman" w:cs="Times New Roman"/>
          <w:noProof/>
          <w:sz w:val="28"/>
          <w:szCs w:val="28"/>
        </w:rPr>
        <w:t xml:space="preserve"> а також цінних предметів.</w:t>
      </w:r>
    </w:p>
    <w:p w:rsidR="00576128" w:rsidRPr="00576128" w:rsidRDefault="003E79A5" w:rsidP="003E79A5">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lang w:val="ru-RU" w:eastAsia="ru-RU"/>
        </w:rPr>
        <mc:AlternateContent>
          <mc:Choice Requires="wps">
            <w:drawing>
              <wp:anchor distT="0" distB="0" distL="114300" distR="114300" simplePos="0" relativeHeight="251661312" behindDoc="1" locked="0" layoutInCell="0" allowOverlap="1" wp14:anchorId="24360FEF" wp14:editId="490E06BC">
                <wp:simplePos x="0" y="0"/>
                <wp:positionH relativeFrom="column">
                  <wp:posOffset>-415925</wp:posOffset>
                </wp:positionH>
                <wp:positionV relativeFrom="paragraph">
                  <wp:posOffset>17145</wp:posOffset>
                </wp:positionV>
                <wp:extent cx="2505075" cy="3027680"/>
                <wp:effectExtent l="0" t="0" r="9525" b="7620"/>
                <wp:wrapTight wrapText="bothSides">
                  <wp:wrapPolygon edited="0">
                    <wp:start x="0" y="0"/>
                    <wp:lineTo x="0" y="21564"/>
                    <wp:lineTo x="21573" y="21564"/>
                    <wp:lineTo x="21573" y="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5075" cy="3027680"/>
                        </a:xfrm>
                        <a:prstGeom prst="rect">
                          <a:avLst/>
                        </a:prstGeom>
                        <a:solidFill>
                          <a:srgbClr val="FFFFFF"/>
                        </a:solidFill>
                        <a:ln w="9525">
                          <a:solidFill>
                            <a:srgbClr val="FFFFFF"/>
                          </a:solidFill>
                          <a:miter lim="800000"/>
                          <a:headEnd/>
                          <a:tailEnd/>
                        </a:ln>
                      </wps:spPr>
                      <wps:txbx>
                        <w:txbxContent>
                          <w:p w:rsidR="00576128" w:rsidRDefault="00576128" w:rsidP="00576128">
                            <w:pPr>
                              <w:jc w:val="center"/>
                              <w:rPr>
                                <w:i/>
                                <w:noProof/>
                              </w:rPr>
                            </w:pPr>
                            <w:r>
                              <w:rPr>
                                <w:i/>
                                <w:noProof/>
                                <w:sz w:val="24"/>
                                <w:lang w:val="ru-RU" w:eastAsia="ru-RU"/>
                              </w:rPr>
                              <w:drawing>
                                <wp:inline distT="0" distB="0" distL="0" distR="0" wp14:anchorId="1F7980D7" wp14:editId="13507134">
                                  <wp:extent cx="1680210" cy="1828800"/>
                                  <wp:effectExtent l="0" t="0" r="0" b="0"/>
                                  <wp:docPr id="2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0210" cy="1828800"/>
                                          </a:xfrm>
                                          <a:prstGeom prst="rect">
                                            <a:avLst/>
                                          </a:prstGeom>
                                          <a:noFill/>
                                          <a:ln>
                                            <a:noFill/>
                                          </a:ln>
                                        </pic:spPr>
                                      </pic:pic>
                                    </a:graphicData>
                                  </a:graphic>
                                </wp:inline>
                              </w:drawing>
                            </w:r>
                          </w:p>
                          <w:p w:rsidR="00576128" w:rsidRDefault="00576128" w:rsidP="00576128">
                            <w:pPr>
                              <w:spacing w:before="60" w:after="60" w:line="216" w:lineRule="auto"/>
                              <w:jc w:val="both"/>
                              <w:rPr>
                                <w:b/>
                                <w:i/>
                                <w:noProof/>
                                <w:sz w:val="18"/>
                              </w:rPr>
                            </w:pPr>
                            <w:r>
                              <w:rPr>
                                <w:b/>
                                <w:i/>
                                <w:noProof/>
                                <w:sz w:val="18"/>
                              </w:rPr>
                              <w:t xml:space="preserve">Рис.3. Вогнегасник вуглекислотний ВВ-2. </w:t>
                            </w:r>
                          </w:p>
                          <w:p w:rsidR="00576128" w:rsidRDefault="00576128" w:rsidP="00576128">
                            <w:pPr>
                              <w:spacing w:line="216" w:lineRule="auto"/>
                              <w:jc w:val="both"/>
                              <w:rPr>
                                <w:i/>
                                <w:noProof/>
                                <w:sz w:val="18"/>
                              </w:rPr>
                            </w:pPr>
                            <w:r>
                              <w:rPr>
                                <w:i/>
                                <w:noProof/>
                                <w:sz w:val="18"/>
                              </w:rPr>
                              <w:t xml:space="preserve">1 - корпус; 2 - маховичок; 3 - головка; 4 - гайка притискна;5 - запобіжна мембрана: 6 - гайка; 7 - шайба: 8 - прокладка;9 - втулка; </w:t>
                            </w:r>
                          </w:p>
                          <w:p w:rsidR="00576128" w:rsidRDefault="00576128" w:rsidP="00576128">
                            <w:pPr>
                              <w:spacing w:line="216" w:lineRule="auto"/>
                              <w:jc w:val="both"/>
                              <w:rPr>
                                <w:noProof/>
                                <w:sz w:val="18"/>
                              </w:rPr>
                            </w:pPr>
                            <w:r>
                              <w:rPr>
                                <w:i/>
                                <w:noProof/>
                                <w:sz w:val="18"/>
                              </w:rPr>
                              <w:t>10 - прокладка; 11 - ручка; 12 - трубка сифонна;13 - дифузор; 14 - шток; 15 - гайка; 16 - прокладка; 17 - клапан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24360FEF" id="Text Box 6" o:spid="_x0000_s1028" type="#_x0000_t202" style="position:absolute;left:0;text-align:left;margin-left:-32.75pt;margin-top:1.35pt;width:197.25pt;height:23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" o:allowincell="f" strokecolor="white">
                <v:path arrowok="t"/>
                <v:textbox inset="0,0,0,0">
                  <w:txbxContent>
                    <w:p w:rsidR="00576128" w:rsidRDefault="00576128" w:rsidP="00576128">
                      <w:pPr>
                        <w:jc w:val="center"/>
                        <w:rPr>
                          <w:i/>
                          <w:noProof/>
                        </w:rPr>
                      </w:pPr>
                      <w:r>
                        <w:rPr>
                          <w:i/>
                          <w:noProof/>
                          <w:sz w:val="24"/>
                        </w:rPr>
                        <w:drawing>
                          <wp:inline distT="0" distB="0" distL="0" distR="0" wp14:anchorId="1F7980D7" wp14:editId="13507134">
                            <wp:extent cx="1680210" cy="1828800"/>
                            <wp:effectExtent l="0" t="0" r="0" b="0"/>
                            <wp:docPr id="2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210" cy="1828800"/>
                                    </a:xfrm>
                                    <a:prstGeom prst="rect">
                                      <a:avLst/>
                                    </a:prstGeom>
                                    <a:noFill/>
                                    <a:ln>
                                      <a:noFill/>
                                    </a:ln>
                                  </pic:spPr>
                                </pic:pic>
                              </a:graphicData>
                            </a:graphic>
                          </wp:inline>
                        </w:drawing>
                      </w:r>
                    </w:p>
                    <w:p w:rsidR="00576128" w:rsidRDefault="00576128" w:rsidP="00576128">
                      <w:pPr>
                        <w:spacing w:before="60" w:after="60" w:line="216" w:lineRule="auto"/>
                        <w:jc w:val="both"/>
                        <w:rPr>
                          <w:b/>
                          <w:i/>
                          <w:noProof/>
                          <w:sz w:val="18"/>
                        </w:rPr>
                      </w:pPr>
                      <w:r>
                        <w:rPr>
                          <w:b/>
                          <w:i/>
                          <w:noProof/>
                          <w:sz w:val="18"/>
                        </w:rPr>
                        <w:t xml:space="preserve">Рис.3. Вогнегасник вуглекислотний ВВ-2. </w:t>
                      </w:r>
                    </w:p>
                    <w:p w:rsidR="00576128" w:rsidRDefault="00576128" w:rsidP="00576128">
                      <w:pPr>
                        <w:spacing w:line="216" w:lineRule="auto"/>
                        <w:jc w:val="both"/>
                        <w:rPr>
                          <w:i/>
                          <w:noProof/>
                          <w:sz w:val="18"/>
                        </w:rPr>
                      </w:pPr>
                      <w:r>
                        <w:rPr>
                          <w:i/>
                          <w:noProof/>
                          <w:sz w:val="18"/>
                        </w:rPr>
                        <w:t xml:space="preserve">1 - корпус; 2 - маховичок; 3 - головка; 4 - гайка притискна;5 - запобіжна мембрана: 6 - гайка; 7 - шайба: 8 - прокладка;9 - втулка; </w:t>
                      </w:r>
                    </w:p>
                    <w:p w:rsidR="00576128" w:rsidRDefault="00576128" w:rsidP="00576128">
                      <w:pPr>
                        <w:spacing w:line="216" w:lineRule="auto"/>
                        <w:jc w:val="both"/>
                        <w:rPr>
                          <w:noProof/>
                          <w:sz w:val="18"/>
                        </w:rPr>
                      </w:pPr>
                      <w:r>
                        <w:rPr>
                          <w:i/>
                          <w:noProof/>
                          <w:sz w:val="18"/>
                        </w:rPr>
                        <w:t>10 - прокладка; 11 - ручка; 12 - трубка сифонна;13 - дифузор; 14 - шток; 15 - гайка; 16 - прокладка; 17 - клапан</w:t>
                      </w:r>
                    </w:p>
                  </w:txbxContent>
                </v:textbox>
                <w10:wrap type="tight"/>
              </v:shape>
            </w:pict>
          </mc:Fallback>
        </mc:AlternateContent>
      </w:r>
      <w:r w:rsidR="00576128" w:rsidRPr="00576128">
        <w:rPr>
          <w:rFonts w:ascii="Times New Roman" w:hAnsi="Times New Roman" w:cs="Times New Roman"/>
          <w:noProof/>
          <w:sz w:val="28"/>
          <w:szCs w:val="28"/>
        </w:rPr>
        <w:t>У вогнегаснику ВВ-2</w:t>
      </w:r>
      <w:r w:rsidR="00576128" w:rsidRPr="00576128">
        <w:rPr>
          <w:rFonts w:ascii="Times New Roman" w:hAnsi="Times New Roman" w:cs="Times New Roman"/>
          <w:i/>
          <w:noProof/>
          <w:sz w:val="28"/>
          <w:szCs w:val="28"/>
        </w:rPr>
        <w:t xml:space="preserve">  </w:t>
      </w:r>
      <w:r w:rsidR="00576128" w:rsidRPr="00576128">
        <w:rPr>
          <w:rFonts w:ascii="Times New Roman" w:hAnsi="Times New Roman" w:cs="Times New Roman"/>
          <w:noProof/>
          <w:sz w:val="28"/>
          <w:szCs w:val="28"/>
        </w:rPr>
        <w:t xml:space="preserve">вуглекислота знаходиться в товстостінному металевому балоні </w:t>
      </w:r>
      <w:r w:rsidR="00576128" w:rsidRPr="00576128">
        <w:rPr>
          <w:rFonts w:ascii="Times New Roman" w:hAnsi="Times New Roman" w:cs="Times New Roman"/>
          <w:i/>
          <w:noProof/>
          <w:sz w:val="28"/>
          <w:szCs w:val="28"/>
        </w:rPr>
        <w:t>1</w:t>
      </w:r>
      <w:r w:rsidR="00576128" w:rsidRPr="00576128">
        <w:rPr>
          <w:rFonts w:ascii="Times New Roman" w:hAnsi="Times New Roman" w:cs="Times New Roman"/>
          <w:noProof/>
          <w:sz w:val="28"/>
          <w:szCs w:val="28"/>
        </w:rPr>
        <w:t xml:space="preserve"> в зрідженому стані. При відкриванні маховичка </w:t>
      </w:r>
      <w:r w:rsidR="00576128" w:rsidRPr="00576128">
        <w:rPr>
          <w:rFonts w:ascii="Times New Roman" w:hAnsi="Times New Roman" w:cs="Times New Roman"/>
          <w:i/>
          <w:noProof/>
          <w:sz w:val="28"/>
          <w:szCs w:val="28"/>
        </w:rPr>
        <w:t>2</w:t>
      </w:r>
      <w:r w:rsidR="00576128" w:rsidRPr="00576128">
        <w:rPr>
          <w:rFonts w:ascii="Times New Roman" w:hAnsi="Times New Roman" w:cs="Times New Roman"/>
          <w:noProof/>
          <w:sz w:val="28"/>
          <w:szCs w:val="28"/>
        </w:rPr>
        <w:t xml:space="preserve"> вуглекислота під тиском надходить у дифузор </w:t>
      </w:r>
      <w:r w:rsidR="00576128" w:rsidRPr="00576128">
        <w:rPr>
          <w:rFonts w:ascii="Times New Roman" w:hAnsi="Times New Roman" w:cs="Times New Roman"/>
          <w:i/>
          <w:noProof/>
          <w:sz w:val="28"/>
          <w:szCs w:val="28"/>
        </w:rPr>
        <w:t>13</w:t>
      </w:r>
      <w:r w:rsidR="00576128" w:rsidRPr="00576128">
        <w:rPr>
          <w:rFonts w:ascii="Times New Roman" w:hAnsi="Times New Roman" w:cs="Times New Roman"/>
          <w:noProof/>
          <w:sz w:val="28"/>
          <w:szCs w:val="28"/>
        </w:rPr>
        <w:t xml:space="preserve">, де в результаті різкого розширення та швидкого випаровування утворюється снігоподібна маса з температурою близько - </w:t>
      </w:r>
      <w:r w:rsidR="00576128" w:rsidRPr="00576128">
        <w:rPr>
          <w:rFonts w:ascii="Times New Roman" w:hAnsi="Times New Roman" w:cs="Times New Roman"/>
          <w:sz w:val="28"/>
          <w:szCs w:val="28"/>
        </w:rPr>
        <w:t xml:space="preserve">мінус </w:t>
      </w:r>
      <w:r w:rsidR="00576128" w:rsidRPr="00576128">
        <w:rPr>
          <w:rFonts w:ascii="Times New Roman" w:hAnsi="Times New Roman" w:cs="Times New Roman"/>
          <w:noProof/>
          <w:sz w:val="28"/>
          <w:szCs w:val="28"/>
        </w:rPr>
        <w:t>78</w:t>
      </w:r>
      <w:r w:rsidR="00576128" w:rsidRPr="00576128">
        <w:rPr>
          <w:rFonts w:ascii="Times New Roman" w:hAnsi="Times New Roman" w:cs="Times New Roman"/>
          <w:noProof/>
          <w:sz w:val="28"/>
          <w:szCs w:val="28"/>
        </w:rPr>
        <w:sym w:font="Symbol" w:char="F0B0"/>
      </w:r>
      <w:r w:rsidR="00576128" w:rsidRPr="00576128">
        <w:rPr>
          <w:rFonts w:ascii="Times New Roman" w:hAnsi="Times New Roman" w:cs="Times New Roman"/>
          <w:noProof/>
          <w:sz w:val="28"/>
          <w:szCs w:val="28"/>
        </w:rPr>
        <w:t>С. Вогнегасна дія вуглекислого газу базується на пониженні концентрації кисню в зоні горіння та охолодженні об</w:t>
      </w:r>
      <w:r w:rsidR="00576128" w:rsidRPr="00576128">
        <w:rPr>
          <w:rFonts w:ascii="Times New Roman" w:hAnsi="Times New Roman" w:cs="Times New Roman"/>
          <w:noProof/>
          <w:sz w:val="28"/>
          <w:szCs w:val="28"/>
        </w:rPr>
        <w:sym w:font="Symbol" w:char="F0A2"/>
      </w:r>
      <w:r w:rsidR="00576128" w:rsidRPr="00576128">
        <w:rPr>
          <w:rFonts w:ascii="Times New Roman" w:hAnsi="Times New Roman" w:cs="Times New Roman"/>
          <w:noProof/>
          <w:sz w:val="28"/>
          <w:szCs w:val="28"/>
        </w:rPr>
        <w:t xml:space="preserve">єкта, що горить. </w:t>
      </w:r>
    </w:p>
    <w:p w:rsidR="00576128" w:rsidRPr="00576128" w:rsidRDefault="00576128" w:rsidP="00576128">
      <w:pPr>
        <w:spacing w:after="0" w:line="240" w:lineRule="auto"/>
        <w:ind w:left="3402" w:right="-765" w:firstLine="567"/>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Вуглекислотні вогнегасники необхідно оберігати від нагрівання (сонячним промінням чи приладами опалення), оскільки при цьому значно підвищується тиск у балоні, в результаті чого може пошкодитись запобіжна мембрана </w:t>
      </w:r>
      <w:r w:rsidRPr="00576128">
        <w:rPr>
          <w:rFonts w:ascii="Times New Roman" w:hAnsi="Times New Roman" w:cs="Times New Roman"/>
          <w:i/>
          <w:noProof/>
          <w:sz w:val="28"/>
          <w:szCs w:val="28"/>
        </w:rPr>
        <w:t>5</w:t>
      </w:r>
      <w:r w:rsidRPr="00576128">
        <w:rPr>
          <w:rFonts w:ascii="Times New Roman" w:hAnsi="Times New Roman" w:cs="Times New Roman"/>
          <w:noProof/>
          <w:sz w:val="28"/>
          <w:szCs w:val="28"/>
        </w:rPr>
        <w:t>.</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Вуглекислотні вогнегасники не можна використовувати для гасіння гідрофільних ЛЗР (спирти, ацетон), у яких СО</w:t>
      </w:r>
      <w:r w:rsidRPr="00576128">
        <w:rPr>
          <w:rFonts w:ascii="Times New Roman" w:hAnsi="Times New Roman" w:cs="Times New Roman"/>
          <w:noProof/>
          <w:sz w:val="28"/>
          <w:szCs w:val="28"/>
          <w:vertAlign w:val="subscript"/>
        </w:rPr>
        <w:t>2</w:t>
      </w:r>
      <w:r w:rsidRPr="00576128">
        <w:rPr>
          <w:rFonts w:ascii="Times New Roman" w:hAnsi="Times New Roman" w:cs="Times New Roman"/>
          <w:noProof/>
          <w:sz w:val="28"/>
          <w:szCs w:val="28"/>
        </w:rPr>
        <w:t xml:space="preserve">  добре розчиняється, лужних та лужноземельних металів, тліючих речовин, а також речовин, які можуть горіти без доступу повітря (целулоїд, магній, перекиси).</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lang w:val="ru-RU" w:eastAsia="ru-RU"/>
        </w:rPr>
        <mc:AlternateContent>
          <mc:Choice Requires="wps">
            <w:drawing>
              <wp:anchor distT="0" distB="0" distL="114300" distR="114300" simplePos="0" relativeHeight="251662336" behindDoc="0" locked="0" layoutInCell="0" allowOverlap="1" wp14:anchorId="3A253C01" wp14:editId="417BC6CF">
                <wp:simplePos x="0" y="0"/>
                <wp:positionH relativeFrom="column">
                  <wp:posOffset>-325676</wp:posOffset>
                </wp:positionH>
                <wp:positionV relativeFrom="paragraph">
                  <wp:posOffset>894419</wp:posOffset>
                </wp:positionV>
                <wp:extent cx="2336800" cy="2463800"/>
                <wp:effectExtent l="0" t="0" r="12700" b="1270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800" cy="2463800"/>
                        </a:xfrm>
                        <a:prstGeom prst="rect">
                          <a:avLst/>
                        </a:prstGeom>
                        <a:solidFill>
                          <a:srgbClr val="FFFFFF"/>
                        </a:solidFill>
                        <a:ln w="9525">
                          <a:solidFill>
                            <a:srgbClr val="FFFFFF"/>
                          </a:solidFill>
                          <a:miter lim="800000"/>
                          <a:headEnd/>
                          <a:tailEnd/>
                        </a:ln>
                      </wps:spPr>
                      <wps:txbx>
                        <w:txbxContent>
                          <w:p w:rsidR="00576128" w:rsidRPr="00576128" w:rsidRDefault="00576128" w:rsidP="00576128">
                            <w:pPr>
                              <w:rPr>
                                <w:i/>
                                <w:noProo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3A253C01" id="Text Box 7" o:spid="_x0000_s1029" type="#_x0000_t202" style="position:absolute;left:0;text-align:left;margin-left:-25.65pt;margin-top:70.45pt;width:184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" o:allowincell="f" strokecolor="white">
                <v:path arrowok="t"/>
                <v:textbox inset="0,0,0,0">
                  <w:txbxContent>
                    <w:p w:rsidR="00576128" w:rsidRPr="00576128" w:rsidRDefault="00576128" w:rsidP="00576128">
                      <w:pPr>
                        <w:rPr>
                          <w:i/>
                          <w:noProof/>
                        </w:rPr>
                      </w:pPr>
                    </w:p>
                  </w:txbxContent>
                </v:textbox>
              </v:shape>
            </w:pict>
          </mc:Fallback>
        </mc:AlternateContent>
      </w:r>
      <w:r w:rsidRPr="00576128">
        <w:rPr>
          <w:rFonts w:ascii="Times New Roman" w:hAnsi="Times New Roman" w:cs="Times New Roman"/>
          <w:i/>
          <w:noProof/>
          <w:sz w:val="28"/>
          <w:szCs w:val="28"/>
          <w:u w:val="single"/>
        </w:rPr>
        <w:t>Хладонові (аерозольні) вогнегасники</w:t>
      </w:r>
      <w:r w:rsidRPr="00576128">
        <w:rPr>
          <w:rFonts w:ascii="Times New Roman" w:hAnsi="Times New Roman" w:cs="Times New Roman"/>
          <w:noProof/>
          <w:sz w:val="28"/>
          <w:szCs w:val="28"/>
        </w:rPr>
        <w:t xml:space="preserve"> (ВАХ, ВХ-3, ВВБ-3А, ВХ-7) призначені для гасіння електроустановок під напругою до 380</w:t>
      </w:r>
      <w:r w:rsidRPr="00576128">
        <w:rPr>
          <w:rFonts w:ascii="Times New Roman" w:hAnsi="Times New Roman" w:cs="Times New Roman"/>
          <w:i/>
          <w:noProof/>
          <w:sz w:val="28"/>
          <w:szCs w:val="28"/>
        </w:rPr>
        <w:t>В</w:t>
      </w:r>
      <w:r w:rsidRPr="00576128">
        <w:rPr>
          <w:rFonts w:ascii="Times New Roman" w:hAnsi="Times New Roman" w:cs="Times New Roman"/>
          <w:noProof/>
          <w:sz w:val="28"/>
          <w:szCs w:val="28"/>
        </w:rPr>
        <w:t>,  різноманітних горючих твердих та рідких речовин, за винятком лужних та лужноземельних металів та їх карбідів, також речовин, що здатні горіти без доступу повітря.</w:t>
      </w:r>
    </w:p>
    <w:p w:rsidR="00576128" w:rsidRPr="00576128" w:rsidRDefault="00576128" w:rsidP="00576128">
      <w:pPr>
        <w:spacing w:after="0" w:line="240" w:lineRule="auto"/>
        <w:ind w:left="3402" w:right="-765" w:firstLine="567"/>
        <w:jc w:val="both"/>
        <w:rPr>
          <w:rFonts w:ascii="Times New Roman" w:hAnsi="Times New Roman" w:cs="Times New Roman"/>
          <w:noProof/>
          <w:sz w:val="28"/>
          <w:szCs w:val="28"/>
        </w:rPr>
      </w:pPr>
      <w:r w:rsidRPr="00576128">
        <w:rPr>
          <w:i/>
          <w:noProof/>
          <w:lang w:val="ru-RU" w:eastAsia="ru-RU"/>
        </w:rPr>
        <w:drawing>
          <wp:anchor distT="0" distB="0" distL="114300" distR="114300" simplePos="0" relativeHeight="251665408" behindDoc="1" locked="0" layoutInCell="1" allowOverlap="1" wp14:anchorId="0447F83D">
            <wp:simplePos x="0" y="0"/>
            <wp:positionH relativeFrom="column">
              <wp:posOffset>-320675</wp:posOffset>
            </wp:positionH>
            <wp:positionV relativeFrom="paragraph">
              <wp:posOffset>2540</wp:posOffset>
            </wp:positionV>
            <wp:extent cx="2336800" cy="2433955"/>
            <wp:effectExtent l="0" t="0" r="0" b="4445"/>
            <wp:wrapTight wrapText="bothSides">
              <wp:wrapPolygon edited="0">
                <wp:start x="0" y="0"/>
                <wp:lineTo x="0" y="21527"/>
                <wp:lineTo x="21483" y="21527"/>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36800" cy="2433955"/>
                    </a:xfrm>
                    <a:prstGeom prst="rect">
                      <a:avLst/>
                    </a:prstGeom>
                  </pic:spPr>
                </pic:pic>
              </a:graphicData>
            </a:graphic>
            <wp14:sizeRelH relativeFrom="page">
              <wp14:pctWidth>0</wp14:pctWidth>
            </wp14:sizeRelH>
            <wp14:sizeRelV relativeFrom="page">
              <wp14:pctHeight>0</wp14:pctHeight>
            </wp14:sizeRelV>
          </wp:anchor>
        </w:drawing>
      </w:r>
      <w:r w:rsidRPr="00576128">
        <w:rPr>
          <w:rFonts w:ascii="Times New Roman" w:hAnsi="Times New Roman" w:cs="Times New Roman"/>
          <w:noProof/>
          <w:sz w:val="28"/>
          <w:szCs w:val="28"/>
        </w:rPr>
        <w:t xml:space="preserve">Як вогнегасна речовина у хладонових вогнегасниках використовуються галогеноводні (бромистий етил, хладон 114В2, тетрафтордиброметан), які при виході з вогнегасника створюють струмінь із дрібнодисперсних краплин. Тому, на відміну від вуглекислого газу, галогеноводнями можна гасити тліючі матеріали (бавовна, ізоляційні матеріали). </w:t>
      </w:r>
      <w:r w:rsidRPr="00576128">
        <w:rPr>
          <w:rFonts w:ascii="Times New Roman" w:hAnsi="Times New Roman" w:cs="Times New Roman"/>
          <w:noProof/>
          <w:sz w:val="28"/>
          <w:szCs w:val="28"/>
        </w:rPr>
        <w:lastRenderedPageBreak/>
        <w:t xml:space="preserve">Крім того вони не замерзають при виході із запірно-пускового пристрою і при роботі вимагають створення тиску в балоні (до 0.9 </w:t>
      </w:r>
      <w:r w:rsidRPr="00576128">
        <w:rPr>
          <w:rFonts w:ascii="Times New Roman" w:hAnsi="Times New Roman" w:cs="Times New Roman"/>
          <w:i/>
          <w:noProof/>
          <w:sz w:val="28"/>
          <w:szCs w:val="28"/>
        </w:rPr>
        <w:t>МПа</w:t>
      </w:r>
      <w:r w:rsidRPr="00576128">
        <w:rPr>
          <w:rFonts w:ascii="Times New Roman" w:hAnsi="Times New Roman" w:cs="Times New Roman"/>
          <w:noProof/>
          <w:sz w:val="28"/>
          <w:szCs w:val="28"/>
        </w:rPr>
        <w:t xml:space="preserve"> ), що дозволяє використовувати тонкостінні балони, вага яких є невеликою.</w:t>
      </w:r>
    </w:p>
    <w:p w:rsidR="00576128" w:rsidRPr="00576128" w:rsidRDefault="00576128" w:rsidP="00576128">
      <w:pPr>
        <w:spacing w:after="0" w:line="240" w:lineRule="auto"/>
        <w:ind w:left="2835" w:right="-1333" w:firstLine="567"/>
        <w:jc w:val="both"/>
        <w:rPr>
          <w:rFonts w:ascii="Times New Roman" w:hAnsi="Times New Roman" w:cs="Times New Roman"/>
          <w:noProof/>
          <w:sz w:val="28"/>
          <w:szCs w:val="28"/>
        </w:rPr>
      </w:pPr>
    </w:p>
    <w:p w:rsidR="00576128" w:rsidRPr="00576128" w:rsidRDefault="00576128" w:rsidP="00576128">
      <w:pPr>
        <w:spacing w:after="0" w:line="240" w:lineRule="auto"/>
        <w:ind w:left="-567" w:right="-765"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Хладонові вогнегасники являють собою циліндричні стальні тонкостінні балони, в горловини яких встановлені запірно-пускові пристрої. Для створення надлишкового тиску, завдяки якому вогнегасна речовина виходить із розпилювальної насадки, в балон закачують стиснуте повітря.</w:t>
      </w:r>
    </w:p>
    <w:p w:rsidR="00576128" w:rsidRPr="00576128" w:rsidRDefault="00576128" w:rsidP="00576128">
      <w:pPr>
        <w:spacing w:after="0" w:line="240" w:lineRule="auto"/>
        <w:ind w:left="-567" w:right="-765" w:firstLine="851"/>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Порошкові вогнегасники</w:t>
      </w:r>
      <w:r w:rsidRPr="00576128">
        <w:rPr>
          <w:rFonts w:ascii="Times New Roman" w:hAnsi="Times New Roman" w:cs="Times New Roman"/>
          <w:noProof/>
          <w:sz w:val="28"/>
          <w:szCs w:val="28"/>
        </w:rPr>
        <w:t xml:space="preserve"> (ВП-1, ВП-2, ВП-5, ВП-10</w:t>
      </w:r>
      <w:r w:rsidRPr="00576128">
        <w:rPr>
          <w:rFonts w:ascii="Times New Roman" w:hAnsi="Times New Roman" w:cs="Times New Roman"/>
          <w:noProof/>
          <w:sz w:val="28"/>
          <w:szCs w:val="28"/>
          <w:vertAlign w:val="subscript"/>
        </w:rPr>
        <w:t>(3)</w:t>
      </w:r>
      <w:r w:rsidRPr="00576128">
        <w:rPr>
          <w:rFonts w:ascii="Times New Roman" w:hAnsi="Times New Roman" w:cs="Times New Roman"/>
          <w:noProof/>
          <w:sz w:val="28"/>
          <w:szCs w:val="28"/>
        </w:rPr>
        <w:t xml:space="preserve">, ВППС-100, </w:t>
      </w:r>
      <w:r w:rsidRPr="00576128">
        <w:rPr>
          <w:rFonts w:ascii="Times New Roman" w:hAnsi="Times New Roman" w:cs="Times New Roman"/>
          <w:noProof/>
          <w:sz w:val="28"/>
          <w:szCs w:val="28"/>
        </w:rPr>
        <w:sym w:font="Symbol" w:char="F0B2"/>
      </w:r>
      <w:r w:rsidRPr="00576128">
        <w:rPr>
          <w:rFonts w:ascii="Times New Roman" w:hAnsi="Times New Roman" w:cs="Times New Roman"/>
          <w:noProof/>
          <w:sz w:val="28"/>
          <w:szCs w:val="28"/>
        </w:rPr>
        <w:t>ГНОМ</w:t>
      </w:r>
      <w:r w:rsidRPr="00576128">
        <w:rPr>
          <w:rFonts w:ascii="Times New Roman" w:hAnsi="Times New Roman" w:cs="Times New Roman"/>
          <w:noProof/>
          <w:sz w:val="28"/>
          <w:szCs w:val="28"/>
        </w:rPr>
        <w:sym w:font="Symbol" w:char="F0B2"/>
      </w:r>
      <w:r w:rsidRPr="00576128">
        <w:rPr>
          <w:rFonts w:ascii="Times New Roman" w:hAnsi="Times New Roman" w:cs="Times New Roman"/>
          <w:noProof/>
          <w:sz w:val="28"/>
          <w:szCs w:val="28"/>
        </w:rPr>
        <w:t xml:space="preserve">) є універсальними   та  характеризуються   широким  діапазоном  застосування (залежно від типу порошкового заряду). </w:t>
      </w:r>
    </w:p>
    <w:p w:rsidR="00576128" w:rsidRPr="00576128" w:rsidRDefault="00576128" w:rsidP="00576128">
      <w:pPr>
        <w:spacing w:after="0" w:line="240" w:lineRule="auto"/>
        <w:ind w:left="-567" w:right="-765" w:firstLine="851"/>
        <w:jc w:val="both"/>
        <w:rPr>
          <w:rFonts w:ascii="Times New Roman" w:hAnsi="Times New Roman" w:cs="Times New Roman"/>
          <w:noProof/>
          <w:sz w:val="28"/>
          <w:szCs w:val="28"/>
        </w:rPr>
      </w:pPr>
      <w:r w:rsidRPr="00576128">
        <w:rPr>
          <w:rFonts w:ascii="Times New Roman" w:hAnsi="Times New Roman" w:cs="Times New Roman"/>
          <w:noProof/>
          <w:sz w:val="28"/>
          <w:szCs w:val="28"/>
          <w:lang w:val="ru-RU" w:eastAsia="ru-RU"/>
        </w:rPr>
        <mc:AlternateContent>
          <mc:Choice Requires="wps">
            <w:drawing>
              <wp:anchor distT="0" distB="0" distL="114300" distR="114300" simplePos="0" relativeHeight="251663360" behindDoc="0" locked="0" layoutInCell="0" allowOverlap="1" wp14:anchorId="4486C1E0" wp14:editId="00C87D94">
                <wp:simplePos x="0" y="0"/>
                <wp:positionH relativeFrom="column">
                  <wp:posOffset>-269240</wp:posOffset>
                </wp:positionH>
                <wp:positionV relativeFrom="paragraph">
                  <wp:posOffset>152400</wp:posOffset>
                </wp:positionV>
                <wp:extent cx="2286000" cy="345440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3454400"/>
                        </a:xfrm>
                        <a:prstGeom prst="rect">
                          <a:avLst/>
                        </a:prstGeom>
                        <a:solidFill>
                          <a:srgbClr val="FFFFFF"/>
                        </a:solidFill>
                        <a:ln w="9525">
                          <a:solidFill>
                            <a:srgbClr val="FFFFFF"/>
                          </a:solidFill>
                          <a:miter lim="800000"/>
                          <a:headEnd/>
                          <a:tailEnd/>
                        </a:ln>
                      </wps:spPr>
                      <wps:txbx>
                        <w:txbxContent>
                          <w:p w:rsidR="00576128" w:rsidRDefault="00576128" w:rsidP="00576128">
                            <w:pPr>
                              <w:jc w:val="center"/>
                              <w:rPr>
                                <w:i/>
                                <w:noProof/>
                              </w:rPr>
                            </w:pPr>
                            <w:r>
                              <w:rPr>
                                <w:i/>
                                <w:noProof/>
                                <w:sz w:val="24"/>
                                <w:lang w:val="ru-RU" w:eastAsia="ru-RU"/>
                              </w:rPr>
                              <w:drawing>
                                <wp:inline distT="0" distB="0" distL="0" distR="0" wp14:anchorId="1BB96E8E" wp14:editId="33D30CA3">
                                  <wp:extent cx="1201420" cy="205232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1420" cy="2052320"/>
                                          </a:xfrm>
                                          <a:prstGeom prst="rect">
                                            <a:avLst/>
                                          </a:prstGeom>
                                          <a:noFill/>
                                          <a:ln>
                                            <a:noFill/>
                                          </a:ln>
                                        </pic:spPr>
                                      </pic:pic>
                                    </a:graphicData>
                                  </a:graphic>
                                </wp:inline>
                              </w:drawing>
                            </w:r>
                          </w:p>
                          <w:p w:rsidR="00576128" w:rsidRDefault="00576128" w:rsidP="00576128">
                            <w:pPr>
                              <w:spacing w:before="60" w:after="60" w:line="216" w:lineRule="auto"/>
                              <w:rPr>
                                <w:b/>
                                <w:i/>
                                <w:noProof/>
                                <w:sz w:val="18"/>
                              </w:rPr>
                            </w:pPr>
                            <w:r>
                              <w:rPr>
                                <w:b/>
                                <w:i/>
                                <w:noProof/>
                                <w:sz w:val="18"/>
                              </w:rPr>
                              <w:t>Рис.5. Вогнегасник порошковий ВП-2М.</w:t>
                            </w:r>
                          </w:p>
                          <w:p w:rsidR="00576128" w:rsidRDefault="00576128" w:rsidP="00576128">
                            <w:pPr>
                              <w:spacing w:line="216" w:lineRule="auto"/>
                              <w:rPr>
                                <w:i/>
                                <w:noProof/>
                                <w:sz w:val="18"/>
                              </w:rPr>
                            </w:pPr>
                            <w:r>
                              <w:rPr>
                                <w:i/>
                                <w:noProof/>
                                <w:sz w:val="18"/>
                              </w:rPr>
                              <w:t>1 - корпус; 2 - головка; 3 - гайка накидна;</w:t>
                            </w:r>
                          </w:p>
                          <w:p w:rsidR="00576128" w:rsidRDefault="00576128" w:rsidP="00576128">
                            <w:pPr>
                              <w:spacing w:line="216" w:lineRule="auto"/>
                              <w:rPr>
                                <w:i/>
                                <w:noProof/>
                                <w:sz w:val="18"/>
                              </w:rPr>
                            </w:pPr>
                            <w:r>
                              <w:rPr>
                                <w:i/>
                                <w:noProof/>
                                <w:sz w:val="18"/>
                              </w:rPr>
                              <w:t>4 - кнопка; 5 - запобіжна чека; 6 - важіль керування клапаном; 7 - голка; 8 - штифт;</w:t>
                            </w:r>
                          </w:p>
                          <w:p w:rsidR="00576128" w:rsidRDefault="00576128" w:rsidP="00576128">
                            <w:pPr>
                              <w:spacing w:line="216" w:lineRule="auto"/>
                              <w:rPr>
                                <w:i/>
                                <w:noProof/>
                                <w:sz w:val="18"/>
                              </w:rPr>
                            </w:pPr>
                            <w:r>
                              <w:rPr>
                                <w:i/>
                                <w:noProof/>
                                <w:sz w:val="18"/>
                              </w:rPr>
                              <w:t>9 - кільце ущільнювальне; 10 - шайба;</w:t>
                            </w:r>
                          </w:p>
                          <w:p w:rsidR="00576128" w:rsidRDefault="00576128" w:rsidP="00576128">
                            <w:pPr>
                              <w:spacing w:line="216" w:lineRule="auto"/>
                              <w:rPr>
                                <w:i/>
                                <w:noProof/>
                              </w:rPr>
                            </w:pPr>
                            <w:r>
                              <w:rPr>
                                <w:i/>
                                <w:noProof/>
                                <w:sz w:val="18"/>
                              </w:rPr>
                              <w:t>11 - пружина; 12 - перехідник; 13 - фальш панель;14 - балон з робочим газом; 15 - вісь</w:t>
                            </w:r>
                            <w:r>
                              <w:rPr>
                                <w:i/>
                                <w:noProof/>
                              </w:rPr>
                              <w:t>;</w:t>
                            </w:r>
                          </w:p>
                          <w:p w:rsidR="00576128" w:rsidRDefault="00576128" w:rsidP="00576128">
                            <w:pPr>
                              <w:spacing w:line="216" w:lineRule="auto"/>
                              <w:rPr>
                                <w:i/>
                                <w:noProof/>
                                <w:sz w:val="18"/>
                              </w:rPr>
                            </w:pPr>
                            <w:r>
                              <w:rPr>
                                <w:i/>
                                <w:noProof/>
                                <w:sz w:val="18"/>
                              </w:rPr>
                              <w:t>16 - пружина; 17 - насадок розпилювач;</w:t>
                            </w:r>
                          </w:p>
                          <w:p w:rsidR="00576128" w:rsidRDefault="00576128" w:rsidP="00576128">
                            <w:pPr>
                              <w:spacing w:line="216" w:lineRule="auto"/>
                              <w:rPr>
                                <w:i/>
                                <w:noProof/>
                                <w:sz w:val="18"/>
                              </w:rPr>
                            </w:pPr>
                            <w:r>
                              <w:rPr>
                                <w:i/>
                                <w:noProof/>
                                <w:sz w:val="18"/>
                              </w:rPr>
                              <w:t>18 - клапан; 19 - кільце ущільнювальне;</w:t>
                            </w:r>
                          </w:p>
                          <w:p w:rsidR="00576128" w:rsidRDefault="00576128" w:rsidP="00576128">
                            <w:pPr>
                              <w:spacing w:line="216" w:lineRule="auto"/>
                              <w:rPr>
                                <w:noProof/>
                              </w:rPr>
                            </w:pPr>
                            <w:r>
                              <w:rPr>
                                <w:i/>
                                <w:noProof/>
                                <w:sz w:val="18"/>
                              </w:rPr>
                              <w:t>20 - трубка газопідвідна; 21 - трубка</w:t>
                            </w:r>
                            <w:r>
                              <w:rPr>
                                <w:i/>
                                <w:noProof/>
                              </w:rPr>
                              <w:t xml:space="preserve">  сифонна; 22 - кільце гумове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4486C1E0" id="Text Box 8" o:spid="_x0000_s1030" type="#_x0000_t202" style="position:absolute;left:0;text-align:left;margin-left:-21.2pt;margin-top:12pt;width:180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" o:allowincell="f" strokecolor="white">
                <v:path arrowok="t"/>
                <v:textbox inset="0,0,0,0">
                  <w:txbxContent>
                    <w:p w:rsidR="00576128" w:rsidRDefault="00576128" w:rsidP="00576128">
                      <w:pPr>
                        <w:jc w:val="center"/>
                        <w:rPr>
                          <w:i/>
                          <w:noProof/>
                        </w:rPr>
                      </w:pPr>
                      <w:r>
                        <w:rPr>
                          <w:i/>
                          <w:noProof/>
                          <w:sz w:val="24"/>
                        </w:rPr>
                        <w:drawing>
                          <wp:inline distT="0" distB="0" distL="0" distR="0" wp14:anchorId="1BB96E8E" wp14:editId="33D30CA3">
                            <wp:extent cx="1201420" cy="205232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1420" cy="2052320"/>
                                    </a:xfrm>
                                    <a:prstGeom prst="rect">
                                      <a:avLst/>
                                    </a:prstGeom>
                                    <a:noFill/>
                                    <a:ln>
                                      <a:noFill/>
                                    </a:ln>
                                  </pic:spPr>
                                </pic:pic>
                              </a:graphicData>
                            </a:graphic>
                          </wp:inline>
                        </w:drawing>
                      </w:r>
                    </w:p>
                    <w:p w:rsidR="00576128" w:rsidRDefault="00576128" w:rsidP="00576128">
                      <w:pPr>
                        <w:spacing w:before="60" w:after="60" w:line="216" w:lineRule="auto"/>
                        <w:rPr>
                          <w:b/>
                          <w:i/>
                          <w:noProof/>
                          <w:sz w:val="18"/>
                        </w:rPr>
                      </w:pPr>
                      <w:r>
                        <w:rPr>
                          <w:b/>
                          <w:i/>
                          <w:noProof/>
                          <w:sz w:val="18"/>
                        </w:rPr>
                        <w:t>Рис.5. Вогнегасник порошковий ВП-2М.</w:t>
                      </w:r>
                    </w:p>
                    <w:p w:rsidR="00576128" w:rsidRDefault="00576128" w:rsidP="00576128">
                      <w:pPr>
                        <w:spacing w:line="216" w:lineRule="auto"/>
                        <w:rPr>
                          <w:i/>
                          <w:noProof/>
                          <w:sz w:val="18"/>
                        </w:rPr>
                      </w:pPr>
                      <w:r>
                        <w:rPr>
                          <w:i/>
                          <w:noProof/>
                          <w:sz w:val="18"/>
                        </w:rPr>
                        <w:t>1 - корпус; 2 - головка; 3 - гайка накидна;</w:t>
                      </w:r>
                    </w:p>
                    <w:p w:rsidR="00576128" w:rsidRDefault="00576128" w:rsidP="00576128">
                      <w:pPr>
                        <w:spacing w:line="216" w:lineRule="auto"/>
                        <w:rPr>
                          <w:i/>
                          <w:noProof/>
                          <w:sz w:val="18"/>
                        </w:rPr>
                      </w:pPr>
                      <w:r>
                        <w:rPr>
                          <w:i/>
                          <w:noProof/>
                          <w:sz w:val="18"/>
                        </w:rPr>
                        <w:t>4 - кнопка; 5 - запобіжна чека; 6 - важіль керування клапаном; 7 - голка; 8 - штифт;</w:t>
                      </w:r>
                    </w:p>
                    <w:p w:rsidR="00576128" w:rsidRDefault="00576128" w:rsidP="00576128">
                      <w:pPr>
                        <w:spacing w:line="216" w:lineRule="auto"/>
                        <w:rPr>
                          <w:i/>
                          <w:noProof/>
                          <w:sz w:val="18"/>
                        </w:rPr>
                      </w:pPr>
                      <w:r>
                        <w:rPr>
                          <w:i/>
                          <w:noProof/>
                          <w:sz w:val="18"/>
                        </w:rPr>
                        <w:t>9 - кільце ущільнювальне; 10 - шайба;</w:t>
                      </w:r>
                    </w:p>
                    <w:p w:rsidR="00576128" w:rsidRDefault="00576128" w:rsidP="00576128">
                      <w:pPr>
                        <w:spacing w:line="216" w:lineRule="auto"/>
                        <w:rPr>
                          <w:i/>
                          <w:noProof/>
                        </w:rPr>
                      </w:pPr>
                      <w:r>
                        <w:rPr>
                          <w:i/>
                          <w:noProof/>
                          <w:sz w:val="18"/>
                        </w:rPr>
                        <w:t>11 - пружина; 12 - перехідник; 13 - фальш панель;14 - балон з робочим газом; 15 - вісь</w:t>
                      </w:r>
                      <w:r>
                        <w:rPr>
                          <w:i/>
                          <w:noProof/>
                        </w:rPr>
                        <w:t>;</w:t>
                      </w:r>
                    </w:p>
                    <w:p w:rsidR="00576128" w:rsidRDefault="00576128" w:rsidP="00576128">
                      <w:pPr>
                        <w:spacing w:line="216" w:lineRule="auto"/>
                        <w:rPr>
                          <w:i/>
                          <w:noProof/>
                          <w:sz w:val="18"/>
                        </w:rPr>
                      </w:pPr>
                      <w:r>
                        <w:rPr>
                          <w:i/>
                          <w:noProof/>
                          <w:sz w:val="18"/>
                        </w:rPr>
                        <w:t>16 - пружина; 17 - насадок розпилювач;</w:t>
                      </w:r>
                    </w:p>
                    <w:p w:rsidR="00576128" w:rsidRDefault="00576128" w:rsidP="00576128">
                      <w:pPr>
                        <w:spacing w:line="216" w:lineRule="auto"/>
                        <w:rPr>
                          <w:i/>
                          <w:noProof/>
                          <w:sz w:val="18"/>
                        </w:rPr>
                      </w:pPr>
                      <w:r>
                        <w:rPr>
                          <w:i/>
                          <w:noProof/>
                          <w:sz w:val="18"/>
                        </w:rPr>
                        <w:t>18 - клапан; 19 - кільце ущільнювальне;</w:t>
                      </w:r>
                    </w:p>
                    <w:p w:rsidR="00576128" w:rsidRDefault="00576128" w:rsidP="00576128">
                      <w:pPr>
                        <w:spacing w:line="216" w:lineRule="auto"/>
                        <w:rPr>
                          <w:noProof/>
                        </w:rPr>
                      </w:pPr>
                      <w:r>
                        <w:rPr>
                          <w:i/>
                          <w:noProof/>
                          <w:sz w:val="18"/>
                        </w:rPr>
                        <w:t>20 - трубка газопідвідна; 21 - трубка</w:t>
                      </w:r>
                      <w:r>
                        <w:rPr>
                          <w:i/>
                          <w:noProof/>
                        </w:rPr>
                        <w:t xml:space="preserve">  сифонна; 22 - кільце гумове</w:t>
                      </w:r>
                    </w:p>
                  </w:txbxContent>
                </v:textbox>
              </v:shape>
            </w:pict>
          </mc:Fallback>
        </mc:AlternateContent>
      </w:r>
      <w:r w:rsidRPr="00576128">
        <w:rPr>
          <w:rFonts w:ascii="Times New Roman" w:hAnsi="Times New Roman" w:cs="Times New Roman"/>
          <w:noProof/>
          <w:sz w:val="28"/>
          <w:szCs w:val="28"/>
        </w:rPr>
        <w:t xml:space="preserve"> </w:t>
      </w:r>
    </w:p>
    <w:p w:rsidR="00576128" w:rsidRPr="00576128" w:rsidRDefault="00576128" w:rsidP="00576128">
      <w:pPr>
        <w:spacing w:after="0" w:line="240" w:lineRule="auto"/>
        <w:ind w:left="3402" w:right="-765" w:firstLine="567"/>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Порошкові вогнегасники призначені для гасіння невеликих осередків займань горючих газів, легкозаймистих та горючих рідин, нафтопродуктів, тліючих матеріалів (вугілля, деревина, папір) , електроустановок до 1000 </w:t>
      </w:r>
      <w:r w:rsidRPr="00576128">
        <w:rPr>
          <w:rFonts w:ascii="Times New Roman" w:hAnsi="Times New Roman" w:cs="Times New Roman"/>
          <w:i/>
          <w:noProof/>
          <w:sz w:val="28"/>
          <w:szCs w:val="28"/>
        </w:rPr>
        <w:t>В.</w:t>
      </w:r>
      <w:r w:rsidRPr="00576128">
        <w:rPr>
          <w:rFonts w:ascii="Times New Roman" w:hAnsi="Times New Roman" w:cs="Times New Roman"/>
          <w:noProof/>
          <w:sz w:val="28"/>
          <w:szCs w:val="28"/>
        </w:rPr>
        <w:t xml:space="preserve"> На відміну від інших видів вогнегасників ними можна гасити пожежі де є лужні та лужноземельні метали та їх карбіди. Надлишковий тиск у корпусі </w:t>
      </w:r>
      <w:r w:rsidRPr="00576128">
        <w:rPr>
          <w:rFonts w:ascii="Times New Roman" w:hAnsi="Times New Roman" w:cs="Times New Roman"/>
          <w:i/>
          <w:noProof/>
          <w:sz w:val="28"/>
          <w:szCs w:val="28"/>
        </w:rPr>
        <w:t>1</w:t>
      </w:r>
      <w:r w:rsidRPr="00576128">
        <w:rPr>
          <w:rFonts w:ascii="Times New Roman" w:hAnsi="Times New Roman" w:cs="Times New Roman"/>
          <w:noProof/>
          <w:sz w:val="28"/>
          <w:szCs w:val="28"/>
        </w:rPr>
        <w:t xml:space="preserve"> створюється вуглекислим газом, який у зрідженому стані знаходиться в балончику</w:t>
      </w:r>
      <w:r w:rsidRPr="00576128">
        <w:rPr>
          <w:rFonts w:ascii="Times New Roman" w:hAnsi="Times New Roman" w:cs="Times New Roman"/>
          <w:i/>
          <w:noProof/>
          <w:sz w:val="28"/>
          <w:szCs w:val="28"/>
        </w:rPr>
        <w:t xml:space="preserve"> 14</w:t>
      </w:r>
      <w:r w:rsidRPr="00576128">
        <w:rPr>
          <w:rFonts w:ascii="Times New Roman" w:hAnsi="Times New Roman" w:cs="Times New Roman"/>
          <w:noProof/>
          <w:sz w:val="28"/>
          <w:szCs w:val="28"/>
        </w:rPr>
        <w:t xml:space="preserve"> для виштовхування через розпилювач </w:t>
      </w:r>
      <w:r w:rsidRPr="00576128">
        <w:rPr>
          <w:rFonts w:ascii="Times New Roman" w:hAnsi="Times New Roman" w:cs="Times New Roman"/>
          <w:i/>
          <w:noProof/>
          <w:sz w:val="28"/>
          <w:szCs w:val="28"/>
        </w:rPr>
        <w:t>17</w:t>
      </w:r>
      <w:r w:rsidRPr="00576128">
        <w:rPr>
          <w:rFonts w:ascii="Times New Roman" w:hAnsi="Times New Roman" w:cs="Times New Roman"/>
          <w:noProof/>
          <w:sz w:val="28"/>
          <w:szCs w:val="28"/>
        </w:rPr>
        <w:t xml:space="preserve"> порошку у вогнегаснику ВП-2М.  Вогнегасник приводиться в дію натискуванням кнопки  </w:t>
      </w:r>
      <w:r w:rsidRPr="00576128">
        <w:rPr>
          <w:rFonts w:ascii="Times New Roman" w:hAnsi="Times New Roman" w:cs="Times New Roman"/>
          <w:i/>
          <w:noProof/>
          <w:sz w:val="28"/>
          <w:szCs w:val="28"/>
        </w:rPr>
        <w:t>4</w:t>
      </w:r>
      <w:r w:rsidRPr="00576128">
        <w:rPr>
          <w:rFonts w:ascii="Times New Roman" w:hAnsi="Times New Roman" w:cs="Times New Roman"/>
          <w:noProof/>
          <w:sz w:val="28"/>
          <w:szCs w:val="28"/>
        </w:rPr>
        <w:t xml:space="preserve"> після зняття запобіжного кронштейна </w:t>
      </w:r>
      <w:r w:rsidRPr="00576128">
        <w:rPr>
          <w:rFonts w:ascii="Times New Roman" w:hAnsi="Times New Roman" w:cs="Times New Roman"/>
          <w:i/>
          <w:noProof/>
          <w:sz w:val="28"/>
          <w:szCs w:val="28"/>
        </w:rPr>
        <w:t>5</w:t>
      </w:r>
      <w:r w:rsidRPr="00576128">
        <w:rPr>
          <w:rFonts w:ascii="Times New Roman" w:hAnsi="Times New Roman" w:cs="Times New Roman"/>
          <w:noProof/>
          <w:sz w:val="28"/>
          <w:szCs w:val="28"/>
        </w:rPr>
        <w:t xml:space="preserve">. При цьому шток  </w:t>
      </w:r>
      <w:r w:rsidRPr="00576128">
        <w:rPr>
          <w:rFonts w:ascii="Times New Roman" w:hAnsi="Times New Roman" w:cs="Times New Roman"/>
          <w:i/>
          <w:noProof/>
          <w:sz w:val="28"/>
          <w:szCs w:val="28"/>
        </w:rPr>
        <w:t>8</w:t>
      </w:r>
      <w:r w:rsidRPr="00576128">
        <w:rPr>
          <w:rFonts w:ascii="Times New Roman" w:hAnsi="Times New Roman" w:cs="Times New Roman"/>
          <w:noProof/>
          <w:sz w:val="28"/>
          <w:szCs w:val="28"/>
        </w:rPr>
        <w:t xml:space="preserve"> опускається і голка </w:t>
      </w:r>
      <w:r w:rsidRPr="00576128">
        <w:rPr>
          <w:rFonts w:ascii="Times New Roman" w:hAnsi="Times New Roman" w:cs="Times New Roman"/>
          <w:i/>
          <w:noProof/>
          <w:sz w:val="28"/>
          <w:szCs w:val="28"/>
        </w:rPr>
        <w:t>7</w:t>
      </w:r>
      <w:r w:rsidRPr="00576128">
        <w:rPr>
          <w:rFonts w:ascii="Times New Roman" w:hAnsi="Times New Roman" w:cs="Times New Roman"/>
          <w:noProof/>
          <w:sz w:val="28"/>
          <w:szCs w:val="28"/>
        </w:rPr>
        <w:t xml:space="preserve"> проколює мембрану балончика з вуглекислотою.</w:t>
      </w:r>
    </w:p>
    <w:p w:rsidR="00576128" w:rsidRPr="00576128" w:rsidRDefault="00576128" w:rsidP="00576128">
      <w:pPr>
        <w:spacing w:after="0" w:line="240" w:lineRule="auto"/>
        <w:ind w:left="3402" w:right="-765" w:firstLine="567"/>
        <w:jc w:val="both"/>
        <w:rPr>
          <w:rFonts w:ascii="Times New Roman" w:hAnsi="Times New Roman" w:cs="Times New Roman"/>
          <w:noProof/>
          <w:sz w:val="28"/>
          <w:szCs w:val="28"/>
        </w:rPr>
      </w:pPr>
    </w:p>
    <w:p w:rsidR="00576128" w:rsidRPr="00576128" w:rsidRDefault="00576128" w:rsidP="00576128">
      <w:pPr>
        <w:spacing w:after="0" w:line="240" w:lineRule="auto"/>
        <w:ind w:right="-1333"/>
        <w:rPr>
          <w:rFonts w:ascii="Times New Roman" w:hAnsi="Times New Roman" w:cs="Times New Roman"/>
          <w:i/>
          <w:noProof/>
          <w:sz w:val="28"/>
          <w:szCs w:val="28"/>
          <w:u w:val="single"/>
        </w:rPr>
      </w:pPr>
    </w:p>
    <w:p w:rsidR="00576128" w:rsidRDefault="00576128" w:rsidP="00576128">
      <w:pPr>
        <w:spacing w:after="0" w:line="240" w:lineRule="auto"/>
        <w:ind w:left="-1134" w:right="-1333" w:firstLine="567"/>
        <w:jc w:val="center"/>
        <w:rPr>
          <w:rFonts w:ascii="Times New Roman" w:hAnsi="Times New Roman" w:cs="Times New Roman"/>
          <w:i/>
          <w:noProof/>
          <w:sz w:val="28"/>
          <w:szCs w:val="28"/>
          <w:u w:val="single"/>
        </w:rPr>
      </w:pPr>
      <w:r w:rsidRPr="00576128">
        <w:rPr>
          <w:rFonts w:ascii="Times New Roman" w:eastAsiaTheme="majorEastAsia" w:hAnsi="Times New Roman" w:cs="Times New Roman"/>
          <w:b/>
          <w:noProof/>
          <w:color w:val="2F5496" w:themeColor="accent1" w:themeShade="BF"/>
          <w:sz w:val="28"/>
          <w:szCs w:val="32"/>
          <w:u w:val="single"/>
        </w:rPr>
        <w:t>Вимоги до розміщення вогнегасників</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Вибір типу та визначення необхідної кількості вогнегасників для оснащення приміщень здійснюється відповідно до Правил пожежної безпеки в Україні із врахуванням їх вогнегасної спроможності, граничної захищуваної площі, категорії приміщень за вибухопожежною та пожежною небезпекою, а також класу можливої пожежі. </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Однією з умов успішного використання вогнегасників є  виконання правил розміщення вогнегасників на об'єкті ( ГОСТ 12.4.009-83 "ССБТ. Пожарная техника для защиты объектов. Основные виды.  Размещение и обслуживание").</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Введені до експлуатації вогнегасники повинні мати облікові (інвентаризаційні) номери за прийнятою на об'єкті системою нумерації.</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Пристрої ручного запуску мають бути опломбовані.</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lastRenderedPageBreak/>
        <w:t xml:space="preserve">Вогнегасники розміщуються в легкодоступних та помітних місцях з урахуванням зручності обслуговування, нагляду, користування, а також досягнення умов найкращої видимості з різних точок простору захисту; в яких виключається пряме попадання сонячних променів та безпосередній вплив опалювальних та нагрівальних приладів. Підходи до місця розміщення мають бути завжди вільними. Ділянки поверхні, на якій проглядаються ручні вогнегасники,  необхідно  фарбувати  у білий колір з  червоною окантовкою шириною 20…50 </w:t>
      </w:r>
      <w:r w:rsidRPr="00576128">
        <w:rPr>
          <w:rFonts w:ascii="Times New Roman" w:hAnsi="Times New Roman" w:cs="Times New Roman"/>
          <w:i/>
          <w:noProof/>
          <w:sz w:val="28"/>
          <w:szCs w:val="28"/>
        </w:rPr>
        <w:t>мм</w:t>
      </w:r>
      <w:r w:rsidRPr="00576128">
        <w:rPr>
          <w:rFonts w:ascii="Times New Roman" w:hAnsi="Times New Roman" w:cs="Times New Roman"/>
          <w:noProof/>
          <w:sz w:val="28"/>
          <w:szCs w:val="28"/>
        </w:rPr>
        <w:t>.</w:t>
      </w:r>
    </w:p>
    <w:p w:rsidR="00576128" w:rsidRPr="00576128" w:rsidRDefault="00576128" w:rsidP="00576128">
      <w:p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Ручні вогнегасники мають розміщуватись шляхом:</w:t>
      </w:r>
    </w:p>
    <w:p w:rsidR="00576128" w:rsidRPr="00576128" w:rsidRDefault="00576128" w:rsidP="00576128">
      <w:pPr>
        <w:numPr>
          <w:ilvl w:val="0"/>
          <w:numId w:val="3"/>
        </w:numPr>
        <w:spacing w:after="0" w:line="240" w:lineRule="auto"/>
        <w:ind w:left="-567" w:right="-766" w:firstLine="993"/>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навішування на вертикальній конструкції на висоті не більше 1.5 </w:t>
      </w:r>
      <w:r w:rsidRPr="00576128">
        <w:rPr>
          <w:rFonts w:ascii="Times New Roman" w:hAnsi="Times New Roman" w:cs="Times New Roman"/>
          <w:i/>
          <w:noProof/>
          <w:sz w:val="28"/>
          <w:szCs w:val="28"/>
        </w:rPr>
        <w:t>м</w:t>
      </w:r>
      <w:r w:rsidRPr="00576128">
        <w:rPr>
          <w:rFonts w:ascii="Times New Roman" w:hAnsi="Times New Roman" w:cs="Times New Roman"/>
          <w:noProof/>
          <w:sz w:val="28"/>
          <w:szCs w:val="28"/>
        </w:rPr>
        <w:t xml:space="preserve"> від рівня підлоги та відстані від дверей, достатньої для її повного відкриття;</w:t>
      </w:r>
    </w:p>
    <w:p w:rsidR="00576128" w:rsidRPr="00576128" w:rsidRDefault="00576128" w:rsidP="00576128">
      <w:pPr>
        <w:numPr>
          <w:ilvl w:val="0"/>
          <w:numId w:val="3"/>
        </w:numPr>
        <w:spacing w:after="0" w:line="240" w:lineRule="auto"/>
        <w:ind w:left="-567" w:right="-766" w:firstLine="993"/>
        <w:jc w:val="both"/>
        <w:rPr>
          <w:rFonts w:ascii="Times New Roman" w:hAnsi="Times New Roman" w:cs="Times New Roman"/>
          <w:noProof/>
          <w:sz w:val="28"/>
          <w:szCs w:val="28"/>
        </w:rPr>
      </w:pPr>
      <w:r w:rsidRPr="00576128">
        <w:rPr>
          <w:rFonts w:ascii="Times New Roman" w:hAnsi="Times New Roman" w:cs="Times New Roman"/>
          <w:noProof/>
          <w:sz w:val="28"/>
          <w:szCs w:val="28"/>
        </w:rPr>
        <w:t>установки в пожежні шафи разом з пожежними кранами (за наявності в будівлі внутрішнього пожежогасіння), в спеціальні тумби або на пожежні щити і стенди.</w:t>
      </w:r>
    </w:p>
    <w:p w:rsidR="00576128" w:rsidRPr="00576128" w:rsidRDefault="00576128" w:rsidP="00576128">
      <w:pPr>
        <w:spacing w:after="0" w:line="240" w:lineRule="auto"/>
        <w:ind w:left="-567" w:right="-766" w:firstLine="993"/>
        <w:jc w:val="both"/>
        <w:rPr>
          <w:rFonts w:ascii="Times New Roman" w:hAnsi="Times New Roman" w:cs="Times New Roman"/>
          <w:noProof/>
          <w:sz w:val="28"/>
          <w:szCs w:val="28"/>
        </w:rPr>
      </w:pPr>
      <w:r w:rsidRPr="00576128">
        <w:rPr>
          <w:rFonts w:ascii="Times New Roman" w:hAnsi="Times New Roman" w:cs="Times New Roman"/>
          <w:noProof/>
          <w:sz w:val="28"/>
          <w:szCs w:val="28"/>
        </w:rPr>
        <w:t>Установка вогнегасників має виконуватись так, щоб забезпечувалась можливість читання маркування на корпусі, а також зручність і оперативне користування.</w:t>
      </w:r>
    </w:p>
    <w:p w:rsidR="00576128" w:rsidRPr="00576128" w:rsidRDefault="00576128" w:rsidP="00576128">
      <w:pPr>
        <w:spacing w:after="0" w:line="240" w:lineRule="auto"/>
        <w:ind w:left="-567" w:right="-766" w:firstLine="993"/>
        <w:jc w:val="both"/>
        <w:rPr>
          <w:rFonts w:ascii="Times New Roman" w:hAnsi="Times New Roman" w:cs="Times New Roman"/>
          <w:noProof/>
          <w:sz w:val="28"/>
          <w:szCs w:val="28"/>
        </w:rPr>
      </w:pPr>
      <w:r w:rsidRPr="00576128">
        <w:rPr>
          <w:rFonts w:ascii="Times New Roman" w:hAnsi="Times New Roman" w:cs="Times New Roman"/>
          <w:noProof/>
          <w:sz w:val="28"/>
          <w:szCs w:val="28"/>
        </w:rPr>
        <w:t>Вогнегасники розміщені поза приміщеннями або у неопалювальних приміщеннях та не призначені для експлуатації при від'ємних температурах, підлягають зніманню на холодний період. У таких випадках на пожежних щитах та стендах має бути розміщена інформація про місце розташування найближчого опалювального приміщення, де зберігають вогнегасники протягом вказаного періоду.</w:t>
      </w:r>
    </w:p>
    <w:p w:rsidR="00576128" w:rsidRDefault="00576128" w:rsidP="00576128">
      <w:pPr>
        <w:spacing w:after="0" w:line="240" w:lineRule="auto"/>
        <w:ind w:left="-1134" w:right="-1333"/>
        <w:jc w:val="center"/>
        <w:rPr>
          <w:rFonts w:ascii="Times New Roman" w:hAnsi="Times New Roman" w:cs="Times New Roman"/>
          <w:b/>
          <w:i/>
          <w:noProof/>
          <w:sz w:val="28"/>
          <w:szCs w:val="28"/>
          <w:u w:val="single"/>
        </w:rPr>
      </w:pPr>
      <w:r w:rsidRPr="00576128">
        <w:rPr>
          <w:rFonts w:ascii="Times New Roman" w:eastAsiaTheme="majorEastAsia" w:hAnsi="Times New Roman" w:cs="Times New Roman"/>
          <w:b/>
          <w:noProof/>
          <w:color w:val="2F5496" w:themeColor="accent1" w:themeShade="BF"/>
          <w:sz w:val="28"/>
          <w:szCs w:val="32"/>
          <w:u w:val="single"/>
        </w:rPr>
        <w:t>Опис лабораторної установки</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Визначення кратності та стійкості повітряно-механічної піни проводять на лабораторній установці (рис.6), що складається з мірної ємності </w:t>
      </w:r>
      <w:r w:rsidRPr="00576128">
        <w:rPr>
          <w:rFonts w:ascii="Times New Roman" w:hAnsi="Times New Roman" w:cs="Times New Roman"/>
          <w:i/>
          <w:noProof/>
          <w:sz w:val="28"/>
          <w:szCs w:val="28"/>
        </w:rPr>
        <w:t>1</w:t>
      </w:r>
      <w:r w:rsidRPr="00576128">
        <w:rPr>
          <w:rFonts w:ascii="Times New Roman" w:hAnsi="Times New Roman" w:cs="Times New Roman"/>
          <w:noProof/>
          <w:sz w:val="28"/>
          <w:szCs w:val="28"/>
        </w:rPr>
        <w:t xml:space="preserve">, компресора </w:t>
      </w:r>
      <w:r w:rsidRPr="00576128">
        <w:rPr>
          <w:rFonts w:ascii="Times New Roman" w:hAnsi="Times New Roman" w:cs="Times New Roman"/>
          <w:i/>
          <w:noProof/>
          <w:sz w:val="28"/>
          <w:szCs w:val="28"/>
        </w:rPr>
        <w:t xml:space="preserve">2 </w:t>
      </w:r>
      <w:r w:rsidRPr="00576128">
        <w:rPr>
          <w:rFonts w:ascii="Times New Roman" w:hAnsi="Times New Roman" w:cs="Times New Roman"/>
          <w:noProof/>
          <w:sz w:val="28"/>
          <w:szCs w:val="28"/>
        </w:rPr>
        <w:t xml:space="preserve">та трубки </w:t>
      </w:r>
      <w:r w:rsidRPr="00576128">
        <w:rPr>
          <w:rFonts w:ascii="Times New Roman" w:hAnsi="Times New Roman" w:cs="Times New Roman"/>
          <w:i/>
          <w:noProof/>
          <w:sz w:val="28"/>
          <w:szCs w:val="28"/>
        </w:rPr>
        <w:t>3</w:t>
      </w:r>
      <w:r w:rsidRPr="00576128">
        <w:rPr>
          <w:rFonts w:ascii="Times New Roman" w:hAnsi="Times New Roman" w:cs="Times New Roman"/>
          <w:noProof/>
          <w:sz w:val="28"/>
          <w:szCs w:val="28"/>
        </w:rPr>
        <w:t xml:space="preserve"> для подачі повітря на дно ємності. Компресор обладнаний вимикачем </w:t>
      </w:r>
      <w:r w:rsidRPr="00576128">
        <w:rPr>
          <w:rFonts w:ascii="Times New Roman" w:hAnsi="Times New Roman" w:cs="Times New Roman"/>
          <w:i/>
          <w:noProof/>
          <w:sz w:val="28"/>
          <w:szCs w:val="28"/>
        </w:rPr>
        <w:t>4</w:t>
      </w:r>
      <w:r w:rsidRPr="00576128">
        <w:rPr>
          <w:rFonts w:ascii="Times New Roman" w:hAnsi="Times New Roman" w:cs="Times New Roman"/>
          <w:noProof/>
          <w:sz w:val="28"/>
          <w:szCs w:val="28"/>
        </w:rPr>
        <w:t xml:space="preserve"> та регулятором  подачі повітря </w:t>
      </w:r>
      <w:r w:rsidRPr="00576128">
        <w:rPr>
          <w:rFonts w:ascii="Times New Roman" w:hAnsi="Times New Roman" w:cs="Times New Roman"/>
          <w:i/>
          <w:noProof/>
          <w:sz w:val="28"/>
          <w:szCs w:val="28"/>
        </w:rPr>
        <w:t>5</w:t>
      </w:r>
      <w:r w:rsidRPr="00576128">
        <w:rPr>
          <w:rFonts w:ascii="Times New Roman" w:hAnsi="Times New Roman" w:cs="Times New Roman"/>
          <w:noProof/>
          <w:sz w:val="28"/>
          <w:szCs w:val="28"/>
        </w:rPr>
        <w:t>.</w:t>
      </w:r>
    </w:p>
    <w:p w:rsidR="00576128" w:rsidRPr="00576128" w:rsidRDefault="00576128" w:rsidP="00576128">
      <w:pPr>
        <w:spacing w:after="0" w:line="240" w:lineRule="auto"/>
        <w:ind w:left="-1134" w:right="-1332" w:firstLine="992"/>
        <w:rPr>
          <w:rFonts w:ascii="Times New Roman" w:hAnsi="Times New Roman" w:cs="Times New Roman"/>
          <w:noProof/>
          <w:sz w:val="28"/>
          <w:szCs w:val="28"/>
        </w:rPr>
      </w:pPr>
      <w:r w:rsidRPr="00576128">
        <w:rPr>
          <w:rFonts w:ascii="Times New Roman" w:hAnsi="Times New Roman" w:cs="Times New Roman"/>
          <w:noProof/>
          <w:sz w:val="28"/>
          <w:szCs w:val="28"/>
          <w:lang w:val="ru-RU" w:eastAsia="ru-RU"/>
        </w:rPr>
        <mc:AlternateContent>
          <mc:Choice Requires="wps">
            <w:drawing>
              <wp:anchor distT="0" distB="0" distL="114300" distR="114300" simplePos="0" relativeHeight="251664384" behindDoc="0" locked="0" layoutInCell="0" allowOverlap="1" wp14:anchorId="26864A05" wp14:editId="08D25E97">
                <wp:simplePos x="0" y="0"/>
                <wp:positionH relativeFrom="column">
                  <wp:posOffset>3137535</wp:posOffset>
                </wp:positionH>
                <wp:positionV relativeFrom="paragraph">
                  <wp:posOffset>915035</wp:posOffset>
                </wp:positionV>
                <wp:extent cx="2628900" cy="685800"/>
                <wp:effectExtent l="0" t="0" r="0" b="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8900" cy="685800"/>
                        </a:xfrm>
                        <a:prstGeom prst="rect">
                          <a:avLst/>
                        </a:prstGeom>
                        <a:solidFill>
                          <a:srgbClr val="FFFFFF"/>
                        </a:solidFill>
                        <a:ln w="9525">
                          <a:solidFill>
                            <a:srgbClr val="FFFFFF"/>
                          </a:solidFill>
                          <a:miter lim="800000"/>
                          <a:headEnd/>
                          <a:tailEnd/>
                        </a:ln>
                      </wps:spPr>
                      <wps:txbx>
                        <w:txbxContent>
                          <w:p w:rsidR="00576128" w:rsidRDefault="00576128" w:rsidP="00576128">
                            <w:pPr>
                              <w:spacing w:before="60" w:after="60" w:line="216" w:lineRule="auto"/>
                              <w:rPr>
                                <w:b/>
                                <w:i/>
                                <w:noProof/>
                                <w:sz w:val="18"/>
                              </w:rPr>
                            </w:pPr>
                            <w:r>
                              <w:rPr>
                                <w:b/>
                                <w:i/>
                                <w:noProof/>
                                <w:sz w:val="18"/>
                              </w:rPr>
                              <w:t>Рис.6. Схема лабоаторної установки:</w:t>
                            </w:r>
                          </w:p>
                          <w:p w:rsidR="00576128" w:rsidRDefault="00576128" w:rsidP="00576128">
                            <w:pPr>
                              <w:spacing w:line="216" w:lineRule="auto"/>
                              <w:rPr>
                                <w:i/>
                                <w:noProof/>
                                <w:sz w:val="18"/>
                              </w:rPr>
                            </w:pPr>
                            <w:r>
                              <w:rPr>
                                <w:i/>
                                <w:noProof/>
                                <w:sz w:val="18"/>
                              </w:rPr>
                              <w:t>1 - мірна ємність; 2 - повітряний компресор;</w:t>
                            </w:r>
                          </w:p>
                          <w:p w:rsidR="00576128" w:rsidRDefault="00576128" w:rsidP="00576128">
                            <w:pPr>
                              <w:spacing w:line="216" w:lineRule="auto"/>
                              <w:rPr>
                                <w:i/>
                                <w:noProof/>
                                <w:sz w:val="18"/>
                              </w:rPr>
                            </w:pPr>
                            <w:r>
                              <w:rPr>
                                <w:i/>
                                <w:noProof/>
                                <w:sz w:val="18"/>
                              </w:rPr>
                              <w:t xml:space="preserve">3 - скляна трубка; 4 - вимикач; </w:t>
                            </w:r>
                          </w:p>
                          <w:p w:rsidR="00576128" w:rsidRDefault="00576128" w:rsidP="00576128">
                            <w:pPr>
                              <w:spacing w:line="216" w:lineRule="auto"/>
                              <w:rPr>
                                <w:i/>
                                <w:noProof/>
                                <w:sz w:val="18"/>
                              </w:rPr>
                            </w:pPr>
                            <w:r>
                              <w:rPr>
                                <w:i/>
                                <w:noProof/>
                                <w:sz w:val="18"/>
                              </w:rPr>
                              <w:t>5 - регулятор  подачі повітря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26864A05" id="Text Box 11" o:spid="_x0000_s1031" type="#_x0000_t202" style="position:absolute;left:0;text-align:left;margin-left:247.05pt;margin-top:72.05pt;width:207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" o:allowincell="f" strokecolor="white">
                <v:path arrowok="t"/>
                <v:textbox>
                  <w:txbxContent>
                    <w:p w:rsidR="00576128" w:rsidRDefault="00576128" w:rsidP="00576128">
                      <w:pPr>
                        <w:spacing w:before="60" w:after="60" w:line="216" w:lineRule="auto"/>
                        <w:rPr>
                          <w:b/>
                          <w:i/>
                          <w:noProof/>
                          <w:sz w:val="18"/>
                        </w:rPr>
                      </w:pPr>
                      <w:r>
                        <w:rPr>
                          <w:b/>
                          <w:i/>
                          <w:noProof/>
                          <w:sz w:val="18"/>
                        </w:rPr>
                        <w:t>Рис.6. Схема лабоаторної установки:</w:t>
                      </w:r>
                    </w:p>
                    <w:p w:rsidR="00576128" w:rsidRDefault="00576128" w:rsidP="00576128">
                      <w:pPr>
                        <w:spacing w:line="216" w:lineRule="auto"/>
                        <w:rPr>
                          <w:i/>
                          <w:noProof/>
                          <w:sz w:val="18"/>
                        </w:rPr>
                      </w:pPr>
                      <w:r>
                        <w:rPr>
                          <w:i/>
                          <w:noProof/>
                          <w:sz w:val="18"/>
                        </w:rPr>
                        <w:t>1 - мірна ємність; 2 - повітряний компресор;</w:t>
                      </w:r>
                    </w:p>
                    <w:p w:rsidR="00576128" w:rsidRDefault="00576128" w:rsidP="00576128">
                      <w:pPr>
                        <w:spacing w:line="216" w:lineRule="auto"/>
                        <w:rPr>
                          <w:i/>
                          <w:noProof/>
                          <w:sz w:val="18"/>
                        </w:rPr>
                      </w:pPr>
                      <w:r>
                        <w:rPr>
                          <w:i/>
                          <w:noProof/>
                          <w:sz w:val="18"/>
                        </w:rPr>
                        <w:t xml:space="preserve">3 - скляна трубка; 4 - вимикач; </w:t>
                      </w:r>
                    </w:p>
                    <w:p w:rsidR="00576128" w:rsidRDefault="00576128" w:rsidP="00576128">
                      <w:pPr>
                        <w:spacing w:line="216" w:lineRule="auto"/>
                        <w:rPr>
                          <w:i/>
                          <w:noProof/>
                          <w:sz w:val="18"/>
                        </w:rPr>
                      </w:pPr>
                      <w:r>
                        <w:rPr>
                          <w:i/>
                          <w:noProof/>
                          <w:sz w:val="18"/>
                        </w:rPr>
                        <w:t>5 - регулятор  подачі повітря</w:t>
                      </w:r>
                    </w:p>
                  </w:txbxContent>
                </v:textbox>
              </v:shape>
            </w:pict>
          </mc:Fallback>
        </mc:AlternateContent>
      </w:r>
      <w:r w:rsidRPr="00576128">
        <w:rPr>
          <w:rFonts w:ascii="Times New Roman" w:hAnsi="Times New Roman" w:cs="Times New Roman"/>
          <w:noProof/>
          <w:snapToGrid w:val="0"/>
          <w:sz w:val="28"/>
          <w:szCs w:val="28"/>
          <w:lang w:val="ru-RU" w:eastAsia="ru-RU"/>
        </w:rPr>
        <w:drawing>
          <wp:inline distT="0" distB="0" distL="0" distR="0" wp14:anchorId="09836B63" wp14:editId="11BB6A5B">
            <wp:extent cx="2743200" cy="247713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2477135"/>
                    </a:xfrm>
                    <a:prstGeom prst="rect">
                      <a:avLst/>
                    </a:prstGeom>
                    <a:noFill/>
                    <a:ln>
                      <a:noFill/>
                    </a:ln>
                  </pic:spPr>
                </pic:pic>
              </a:graphicData>
            </a:graphic>
          </wp:inline>
        </w:drawing>
      </w:r>
    </w:p>
    <w:p w:rsidR="00576128" w:rsidRDefault="00576128" w:rsidP="00576128">
      <w:pPr>
        <w:spacing w:after="0" w:line="240" w:lineRule="auto"/>
        <w:ind w:left="-1134" w:right="-1333"/>
        <w:jc w:val="center"/>
        <w:rPr>
          <w:rFonts w:ascii="Times New Roman" w:hAnsi="Times New Roman" w:cs="Times New Roman"/>
          <w:b/>
          <w:i/>
          <w:noProof/>
          <w:sz w:val="28"/>
          <w:szCs w:val="28"/>
          <w:u w:val="single"/>
        </w:rPr>
      </w:pPr>
    </w:p>
    <w:p w:rsidR="00576128" w:rsidRPr="00576128" w:rsidRDefault="00576128" w:rsidP="00576128">
      <w:pPr>
        <w:spacing w:after="0" w:line="240" w:lineRule="auto"/>
        <w:ind w:left="-1134" w:right="-1333"/>
        <w:jc w:val="center"/>
        <w:rPr>
          <w:rFonts w:ascii="Times New Roman" w:hAnsi="Times New Roman" w:cs="Times New Roman"/>
          <w:b/>
          <w:i/>
          <w:noProof/>
          <w:sz w:val="28"/>
          <w:szCs w:val="28"/>
          <w:u w:val="single"/>
        </w:rPr>
      </w:pPr>
      <w:r w:rsidRPr="00576128">
        <w:rPr>
          <w:rFonts w:ascii="Times New Roman" w:eastAsiaTheme="majorEastAsia" w:hAnsi="Times New Roman" w:cs="Times New Roman"/>
          <w:b/>
          <w:noProof/>
          <w:color w:val="2F5496" w:themeColor="accent1" w:themeShade="BF"/>
          <w:sz w:val="28"/>
          <w:szCs w:val="32"/>
          <w:u w:val="single"/>
        </w:rPr>
        <w:t>Порядок виконання роботи</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Для дослідження взяти 100 </w:t>
      </w:r>
      <w:r w:rsidRPr="00576128">
        <w:rPr>
          <w:rFonts w:ascii="Times New Roman" w:hAnsi="Times New Roman" w:cs="Times New Roman"/>
          <w:i/>
          <w:noProof/>
          <w:sz w:val="28"/>
          <w:szCs w:val="28"/>
        </w:rPr>
        <w:t>мл</w:t>
      </w:r>
      <w:r w:rsidRPr="00576128">
        <w:rPr>
          <w:rFonts w:ascii="Times New Roman" w:hAnsi="Times New Roman" w:cs="Times New Roman"/>
          <w:noProof/>
          <w:sz w:val="28"/>
          <w:szCs w:val="28"/>
        </w:rPr>
        <w:t xml:space="preserve"> водного розчину досліджуваного піноутворювача та налити в мірну ємність </w:t>
      </w:r>
      <w:r w:rsidRPr="00576128">
        <w:rPr>
          <w:rFonts w:ascii="Times New Roman" w:hAnsi="Times New Roman" w:cs="Times New Roman"/>
          <w:i/>
          <w:noProof/>
          <w:sz w:val="28"/>
          <w:szCs w:val="28"/>
        </w:rPr>
        <w:t>1</w:t>
      </w:r>
      <w:r w:rsidRPr="00576128">
        <w:rPr>
          <w:rFonts w:ascii="Times New Roman" w:hAnsi="Times New Roman" w:cs="Times New Roman"/>
          <w:noProof/>
          <w:sz w:val="28"/>
          <w:szCs w:val="28"/>
        </w:rPr>
        <w:t xml:space="preserve">. Одночасно включити в електромережу </w:t>
      </w:r>
      <w:r w:rsidRPr="00576128">
        <w:rPr>
          <w:rFonts w:ascii="Times New Roman" w:hAnsi="Times New Roman" w:cs="Times New Roman"/>
          <w:noProof/>
          <w:sz w:val="28"/>
          <w:szCs w:val="28"/>
        </w:rPr>
        <w:lastRenderedPageBreak/>
        <w:t>компресор</w:t>
      </w:r>
      <w:r w:rsidRPr="00576128">
        <w:rPr>
          <w:rFonts w:ascii="Times New Roman" w:hAnsi="Times New Roman" w:cs="Times New Roman"/>
          <w:i/>
          <w:noProof/>
          <w:sz w:val="28"/>
          <w:szCs w:val="28"/>
        </w:rPr>
        <w:t xml:space="preserve"> 2 </w:t>
      </w:r>
      <w:r w:rsidRPr="00576128">
        <w:rPr>
          <w:rFonts w:ascii="Times New Roman" w:hAnsi="Times New Roman" w:cs="Times New Roman"/>
          <w:noProof/>
          <w:sz w:val="28"/>
          <w:szCs w:val="28"/>
        </w:rPr>
        <w:t xml:space="preserve">вимикачем </w:t>
      </w:r>
      <w:r w:rsidRPr="00576128">
        <w:rPr>
          <w:rFonts w:ascii="Times New Roman" w:hAnsi="Times New Roman" w:cs="Times New Roman"/>
          <w:i/>
          <w:noProof/>
          <w:sz w:val="28"/>
          <w:szCs w:val="28"/>
        </w:rPr>
        <w:t>4</w:t>
      </w:r>
      <w:r w:rsidRPr="00576128">
        <w:rPr>
          <w:rFonts w:ascii="Times New Roman" w:hAnsi="Times New Roman" w:cs="Times New Roman"/>
          <w:noProof/>
          <w:sz w:val="28"/>
          <w:szCs w:val="28"/>
        </w:rPr>
        <w:t xml:space="preserve"> та секундомір на 30</w:t>
      </w:r>
      <w:r w:rsidRPr="00576128">
        <w:rPr>
          <w:rFonts w:ascii="Times New Roman" w:hAnsi="Times New Roman" w:cs="Times New Roman"/>
          <w:i/>
          <w:noProof/>
          <w:sz w:val="28"/>
          <w:szCs w:val="28"/>
        </w:rPr>
        <w:t xml:space="preserve"> с</w:t>
      </w:r>
      <w:r w:rsidRPr="00576128">
        <w:rPr>
          <w:rFonts w:ascii="Times New Roman" w:hAnsi="Times New Roman" w:cs="Times New Roman"/>
          <w:noProof/>
          <w:sz w:val="28"/>
          <w:szCs w:val="28"/>
        </w:rPr>
        <w:t>. Після чого зафіксувати об'єм отриманої піни в ємності та визначити її кратність.</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Для визначення показника стійкості піни потрібно зафіксувати час зменшення об'єму отриманої піни в ємності </w:t>
      </w:r>
      <w:r w:rsidRPr="00576128">
        <w:rPr>
          <w:rFonts w:ascii="Times New Roman" w:hAnsi="Times New Roman" w:cs="Times New Roman"/>
          <w:i/>
          <w:noProof/>
          <w:sz w:val="28"/>
          <w:szCs w:val="28"/>
        </w:rPr>
        <w:t xml:space="preserve">1 </w:t>
      </w:r>
      <w:r w:rsidRPr="00576128">
        <w:rPr>
          <w:rFonts w:ascii="Times New Roman" w:hAnsi="Times New Roman" w:cs="Times New Roman"/>
          <w:noProof/>
          <w:sz w:val="28"/>
          <w:szCs w:val="28"/>
        </w:rPr>
        <w:t>на 50%.</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Визначення кратності та стійкості піни провести для різних процентних концентрацій водного розчину піноутворювача. Дослідження повторити 2-3 рази, кінцевим результатом є середнє арифметичне всіх отриманих значень.</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Основними показниками, що визначають якість піноутворювача є </w:t>
      </w:r>
      <w:r w:rsidRPr="00576128">
        <w:rPr>
          <w:rFonts w:ascii="Times New Roman" w:hAnsi="Times New Roman" w:cs="Times New Roman"/>
          <w:i/>
          <w:noProof/>
          <w:sz w:val="28"/>
          <w:szCs w:val="28"/>
        </w:rPr>
        <w:t>кратність</w:t>
      </w:r>
      <w:r w:rsidRPr="00576128">
        <w:rPr>
          <w:rFonts w:ascii="Times New Roman" w:hAnsi="Times New Roman" w:cs="Times New Roman"/>
          <w:noProof/>
          <w:sz w:val="28"/>
          <w:szCs w:val="28"/>
        </w:rPr>
        <w:t xml:space="preserve"> та </w:t>
      </w:r>
      <w:r w:rsidRPr="00576128">
        <w:rPr>
          <w:rFonts w:ascii="Times New Roman" w:hAnsi="Times New Roman" w:cs="Times New Roman"/>
          <w:i/>
          <w:noProof/>
          <w:sz w:val="28"/>
          <w:szCs w:val="28"/>
        </w:rPr>
        <w:t>стійкість</w:t>
      </w:r>
      <w:r w:rsidRPr="00576128">
        <w:rPr>
          <w:rFonts w:ascii="Times New Roman" w:hAnsi="Times New Roman" w:cs="Times New Roman"/>
          <w:noProof/>
          <w:sz w:val="28"/>
          <w:szCs w:val="28"/>
        </w:rPr>
        <w:t xml:space="preserve"> піни. </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Під </w:t>
      </w:r>
      <w:r w:rsidRPr="00576128">
        <w:rPr>
          <w:rFonts w:ascii="Times New Roman" w:hAnsi="Times New Roman" w:cs="Times New Roman"/>
          <w:i/>
          <w:noProof/>
          <w:sz w:val="28"/>
          <w:szCs w:val="28"/>
        </w:rPr>
        <w:t xml:space="preserve">кратністю </w:t>
      </w:r>
      <w:r w:rsidRPr="00576128">
        <w:rPr>
          <w:rFonts w:ascii="Times New Roman" w:hAnsi="Times New Roman" w:cs="Times New Roman"/>
          <w:noProof/>
          <w:sz w:val="28"/>
          <w:szCs w:val="28"/>
        </w:rPr>
        <w:t xml:space="preserve">піни </w:t>
      </w:r>
      <w:r w:rsidRPr="00576128">
        <w:rPr>
          <w:rFonts w:ascii="Times New Roman" w:hAnsi="Times New Roman" w:cs="Times New Roman"/>
          <w:i/>
          <w:noProof/>
          <w:sz w:val="28"/>
          <w:szCs w:val="28"/>
        </w:rPr>
        <w:t>К</w:t>
      </w:r>
      <w:r w:rsidRPr="00576128">
        <w:rPr>
          <w:rFonts w:ascii="Times New Roman" w:hAnsi="Times New Roman" w:cs="Times New Roman"/>
          <w:noProof/>
          <w:sz w:val="28"/>
          <w:szCs w:val="28"/>
        </w:rPr>
        <w:t>,</w:t>
      </w:r>
      <w:r w:rsidRPr="00576128">
        <w:rPr>
          <w:rFonts w:ascii="Times New Roman" w:hAnsi="Times New Roman" w:cs="Times New Roman"/>
          <w:i/>
          <w:noProof/>
          <w:sz w:val="28"/>
          <w:szCs w:val="28"/>
        </w:rPr>
        <w:t xml:space="preserve"> </w:t>
      </w:r>
      <w:r w:rsidRPr="00576128">
        <w:rPr>
          <w:rFonts w:ascii="Times New Roman" w:hAnsi="Times New Roman" w:cs="Times New Roman"/>
          <w:noProof/>
          <w:sz w:val="28"/>
          <w:szCs w:val="28"/>
        </w:rPr>
        <w:t xml:space="preserve">розуміють відношення об'єму піни </w:t>
      </w:r>
      <w:r w:rsidRPr="00576128">
        <w:rPr>
          <w:rFonts w:ascii="Times New Roman" w:hAnsi="Times New Roman" w:cs="Times New Roman"/>
          <w:i/>
          <w:noProof/>
          <w:sz w:val="28"/>
          <w:szCs w:val="28"/>
        </w:rPr>
        <w:t>V</w:t>
      </w:r>
      <w:r w:rsidRPr="00576128">
        <w:rPr>
          <w:rFonts w:ascii="Times New Roman" w:hAnsi="Times New Roman" w:cs="Times New Roman"/>
          <w:i/>
          <w:noProof/>
          <w:sz w:val="28"/>
          <w:szCs w:val="28"/>
          <w:vertAlign w:val="subscript"/>
        </w:rPr>
        <w:t>П</w:t>
      </w:r>
      <w:r w:rsidRPr="00576128">
        <w:rPr>
          <w:rFonts w:ascii="Times New Roman" w:hAnsi="Times New Roman" w:cs="Times New Roman"/>
          <w:i/>
          <w:noProof/>
          <w:sz w:val="28"/>
          <w:szCs w:val="28"/>
        </w:rPr>
        <w:t xml:space="preserve"> </w:t>
      </w:r>
      <w:r w:rsidRPr="00576128">
        <w:rPr>
          <w:rFonts w:ascii="Times New Roman" w:hAnsi="Times New Roman" w:cs="Times New Roman"/>
          <w:noProof/>
          <w:sz w:val="28"/>
          <w:szCs w:val="28"/>
        </w:rPr>
        <w:t xml:space="preserve">до об'єму вихідних продуктів (розчину) </w:t>
      </w:r>
      <w:r w:rsidRPr="00576128">
        <w:rPr>
          <w:rFonts w:ascii="Times New Roman" w:hAnsi="Times New Roman" w:cs="Times New Roman"/>
          <w:i/>
          <w:noProof/>
          <w:sz w:val="28"/>
          <w:szCs w:val="28"/>
        </w:rPr>
        <w:t>V</w:t>
      </w:r>
      <w:r w:rsidRPr="00576128">
        <w:rPr>
          <w:rFonts w:ascii="Times New Roman" w:hAnsi="Times New Roman" w:cs="Times New Roman"/>
          <w:i/>
          <w:noProof/>
          <w:sz w:val="28"/>
          <w:szCs w:val="28"/>
          <w:vertAlign w:val="subscript"/>
        </w:rPr>
        <w:t>В.П.</w:t>
      </w:r>
      <w:r w:rsidRPr="00576128">
        <w:rPr>
          <w:rFonts w:ascii="Times New Roman" w:hAnsi="Times New Roman" w:cs="Times New Roman"/>
          <w:noProof/>
          <w:sz w:val="28"/>
          <w:szCs w:val="28"/>
        </w:rPr>
        <w:t xml:space="preserve">, з яких вона утворена - </w:t>
      </w:r>
      <w:r w:rsidRPr="00576128">
        <w:rPr>
          <w:rFonts w:ascii="Times New Roman" w:hAnsi="Times New Roman" w:cs="Times New Roman"/>
          <w:i/>
          <w:noProof/>
          <w:sz w:val="28"/>
          <w:szCs w:val="28"/>
        </w:rPr>
        <w:t>К = V</w:t>
      </w:r>
      <w:r w:rsidRPr="00576128">
        <w:rPr>
          <w:rFonts w:ascii="Times New Roman" w:hAnsi="Times New Roman" w:cs="Times New Roman"/>
          <w:i/>
          <w:noProof/>
          <w:sz w:val="28"/>
          <w:szCs w:val="28"/>
          <w:vertAlign w:val="subscript"/>
        </w:rPr>
        <w:t>П</w:t>
      </w:r>
      <w:r w:rsidRPr="00576128">
        <w:rPr>
          <w:rFonts w:ascii="Times New Roman" w:hAnsi="Times New Roman" w:cs="Times New Roman"/>
          <w:i/>
          <w:noProof/>
          <w:sz w:val="28"/>
          <w:szCs w:val="28"/>
        </w:rPr>
        <w:t xml:space="preserve"> /V</w:t>
      </w:r>
      <w:r w:rsidRPr="00576128">
        <w:rPr>
          <w:rFonts w:ascii="Times New Roman" w:hAnsi="Times New Roman" w:cs="Times New Roman"/>
          <w:i/>
          <w:noProof/>
          <w:sz w:val="28"/>
          <w:szCs w:val="28"/>
          <w:vertAlign w:val="subscript"/>
        </w:rPr>
        <w:t xml:space="preserve">В.П </w:t>
      </w:r>
      <w:r w:rsidRPr="00576128">
        <w:rPr>
          <w:rFonts w:ascii="Times New Roman" w:hAnsi="Times New Roman" w:cs="Times New Roman"/>
          <w:i/>
          <w:noProof/>
          <w:sz w:val="28"/>
          <w:szCs w:val="28"/>
        </w:rPr>
        <w:t>.</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 Під  </w:t>
      </w:r>
      <w:r w:rsidRPr="00576128">
        <w:rPr>
          <w:rFonts w:ascii="Times New Roman" w:hAnsi="Times New Roman" w:cs="Times New Roman"/>
          <w:i/>
          <w:noProof/>
          <w:sz w:val="28"/>
          <w:szCs w:val="28"/>
        </w:rPr>
        <w:t xml:space="preserve">стійкістю </w:t>
      </w:r>
      <w:r w:rsidRPr="00576128">
        <w:rPr>
          <w:rFonts w:ascii="Times New Roman" w:hAnsi="Times New Roman" w:cs="Times New Roman"/>
          <w:noProof/>
          <w:sz w:val="28"/>
          <w:szCs w:val="28"/>
        </w:rPr>
        <w:t xml:space="preserve">піни, розуміють час за який 50% досліджуваного розчину піноутворювача з якого утворився  об'єм піни вернувся  в рідку фазу.  </w:t>
      </w:r>
    </w:p>
    <w:p w:rsidR="00576128" w:rsidRPr="00576128" w:rsidRDefault="00576128" w:rsidP="006105B2">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Отримані результати занести в протокол досліджень у формі таблиці 1, порівняти з нормованими показниками (таблиця 2) та зробити висновки про придатність досліджуваних піноутворювачів. </w:t>
      </w:r>
    </w:p>
    <w:p w:rsidR="00576128" w:rsidRPr="006105B2" w:rsidRDefault="00576128" w:rsidP="006105B2">
      <w:pPr>
        <w:spacing w:before="80" w:after="120" w:line="240" w:lineRule="auto"/>
        <w:ind w:left="-1134" w:right="-765" w:firstLine="567"/>
        <w:jc w:val="center"/>
        <w:rPr>
          <w:rFonts w:ascii="Times New Roman" w:hAnsi="Times New Roman" w:cs="Times New Roman"/>
          <w:noProof/>
          <w:sz w:val="28"/>
          <w:szCs w:val="28"/>
        </w:rPr>
      </w:pPr>
      <w:r w:rsidRPr="006105B2">
        <w:rPr>
          <w:rFonts w:ascii="Times New Roman" w:hAnsi="Times New Roman" w:cs="Times New Roman"/>
          <w:noProof/>
          <w:sz w:val="28"/>
          <w:szCs w:val="28"/>
        </w:rPr>
        <w:t>Таблиця 1</w:t>
      </w:r>
      <w:r w:rsidR="006105B2" w:rsidRPr="006105B2">
        <w:rPr>
          <w:rFonts w:ascii="Times New Roman" w:hAnsi="Times New Roman" w:cs="Times New Roman"/>
          <w:noProof/>
          <w:sz w:val="28"/>
          <w:szCs w:val="28"/>
          <w:lang w:val="en-US"/>
        </w:rPr>
        <w:t xml:space="preserve">. </w:t>
      </w:r>
      <w:r w:rsidR="006105B2" w:rsidRPr="006105B2">
        <w:rPr>
          <w:rFonts w:ascii="Times New Roman" w:hAnsi="Times New Roman" w:cs="Times New Roman"/>
          <w:noProof/>
          <w:sz w:val="28"/>
          <w:szCs w:val="28"/>
        </w:rPr>
        <w:t xml:space="preserve">Досліджуваних речовин </w:t>
      </w:r>
    </w:p>
    <w:tbl>
      <w:tblPr>
        <w:tblStyle w:val="ab"/>
        <w:tblW w:w="9647" w:type="dxa"/>
        <w:jc w:val="center"/>
        <w:tblLook w:val="04A0" w:firstRow="1" w:lastRow="0" w:firstColumn="1" w:lastColumn="0" w:noHBand="0" w:noVBand="1"/>
      </w:tblPr>
      <w:tblGrid>
        <w:gridCol w:w="1784"/>
        <w:gridCol w:w="1719"/>
        <w:gridCol w:w="1423"/>
        <w:gridCol w:w="1179"/>
        <w:gridCol w:w="1181"/>
        <w:gridCol w:w="1180"/>
        <w:gridCol w:w="1181"/>
      </w:tblGrid>
      <w:tr w:rsidR="006105B2" w:rsidTr="006105B2">
        <w:trPr>
          <w:trHeight w:val="538"/>
          <w:jc w:val="center"/>
        </w:trPr>
        <w:tc>
          <w:tcPr>
            <w:tcW w:w="1784" w:type="dxa"/>
            <w:vMerge w:val="restart"/>
          </w:tcPr>
          <w:p w:rsidR="006105B2" w:rsidRPr="004B1063" w:rsidRDefault="006105B2" w:rsidP="006105B2">
            <w:pPr>
              <w:ind w:left="217" w:hanging="142"/>
              <w:jc w:val="center"/>
              <w:rPr>
                <w:b/>
                <w:noProof/>
              </w:rPr>
            </w:pPr>
            <w:r>
              <w:rPr>
                <w:b/>
                <w:noProof/>
              </w:rPr>
              <w:t>Досліджувана речовина</w:t>
            </w:r>
          </w:p>
        </w:tc>
        <w:tc>
          <w:tcPr>
            <w:tcW w:w="1719" w:type="dxa"/>
            <w:vMerge w:val="restart"/>
          </w:tcPr>
          <w:p w:rsidR="006105B2" w:rsidRPr="006105B2" w:rsidRDefault="006105B2" w:rsidP="006105B2">
            <w:pPr>
              <w:ind w:left="171"/>
              <w:jc w:val="center"/>
              <w:rPr>
                <w:b/>
                <w:noProof/>
              </w:rPr>
            </w:pPr>
            <w:r>
              <w:rPr>
                <w:b/>
                <w:noProof/>
              </w:rPr>
              <w:t xml:space="preserve">Початковий об'єм розчину, </w:t>
            </w:r>
            <w:r>
              <w:rPr>
                <w:b/>
                <w:i/>
                <w:noProof/>
              </w:rPr>
              <w:t>мл</w:t>
            </w:r>
          </w:p>
        </w:tc>
        <w:tc>
          <w:tcPr>
            <w:tcW w:w="1423" w:type="dxa"/>
            <w:vMerge w:val="restart"/>
          </w:tcPr>
          <w:p w:rsidR="006105B2" w:rsidRPr="006105B2" w:rsidRDefault="006105B2" w:rsidP="006105B2">
            <w:pPr>
              <w:ind w:left="29" w:hanging="142"/>
              <w:jc w:val="center"/>
              <w:rPr>
                <w:b/>
                <w:noProof/>
              </w:rPr>
            </w:pPr>
            <w:r>
              <w:rPr>
                <w:b/>
                <w:noProof/>
              </w:rPr>
              <w:t xml:space="preserve">Об'єм одержаної піни, </w:t>
            </w:r>
            <w:r>
              <w:rPr>
                <w:b/>
                <w:i/>
                <w:noProof/>
              </w:rPr>
              <w:t>мл</w:t>
            </w:r>
          </w:p>
        </w:tc>
        <w:tc>
          <w:tcPr>
            <w:tcW w:w="2360" w:type="dxa"/>
            <w:gridSpan w:val="2"/>
          </w:tcPr>
          <w:p w:rsidR="006105B2" w:rsidRPr="007155F2" w:rsidRDefault="006105B2" w:rsidP="00D451FC">
            <w:pPr>
              <w:pStyle w:val="a3"/>
              <w:spacing w:line="264" w:lineRule="auto"/>
              <w:ind w:left="0" w:right="-1332" w:firstLine="0"/>
              <w:jc w:val="left"/>
              <w:rPr>
                <w:rFonts w:asciiTheme="minorHAnsi" w:hAnsiTheme="minorHAnsi"/>
                <w:b/>
                <w:noProof w:val="0"/>
              </w:rPr>
            </w:pPr>
            <w:r>
              <w:rPr>
                <w:noProof w:val="0"/>
              </w:rPr>
              <w:t xml:space="preserve">         </w:t>
            </w:r>
            <w:r w:rsidRPr="007155F2">
              <w:rPr>
                <w:rFonts w:asciiTheme="minorHAnsi" w:hAnsiTheme="minorHAnsi"/>
                <w:b/>
                <w:noProof w:val="0"/>
              </w:rPr>
              <w:t>Кратність</w:t>
            </w:r>
          </w:p>
        </w:tc>
        <w:tc>
          <w:tcPr>
            <w:tcW w:w="2361" w:type="dxa"/>
            <w:gridSpan w:val="2"/>
          </w:tcPr>
          <w:p w:rsidR="006105B2" w:rsidRPr="007155F2" w:rsidRDefault="006105B2" w:rsidP="00D451FC">
            <w:pPr>
              <w:ind w:left="170" w:hanging="141"/>
              <w:jc w:val="center"/>
              <w:rPr>
                <w:rFonts w:cs="Times New Roman"/>
                <w:b/>
                <w:noProof/>
                <w:sz w:val="24"/>
              </w:rPr>
            </w:pPr>
            <w:r w:rsidRPr="007155F2">
              <w:rPr>
                <w:rFonts w:cs="Times New Roman"/>
                <w:b/>
                <w:noProof/>
                <w:sz w:val="24"/>
              </w:rPr>
              <w:t xml:space="preserve">Стійкість, </w:t>
            </w:r>
            <w:r w:rsidRPr="007155F2">
              <w:rPr>
                <w:rFonts w:cs="Times New Roman"/>
                <w:b/>
                <w:i/>
                <w:noProof/>
                <w:sz w:val="24"/>
              </w:rPr>
              <w:t>хв</w:t>
            </w:r>
          </w:p>
        </w:tc>
      </w:tr>
      <w:tr w:rsidR="006105B2" w:rsidTr="006105B2">
        <w:trPr>
          <w:trHeight w:val="519"/>
          <w:jc w:val="center"/>
        </w:trPr>
        <w:tc>
          <w:tcPr>
            <w:tcW w:w="1784" w:type="dxa"/>
            <w:vMerge/>
          </w:tcPr>
          <w:p w:rsidR="006105B2" w:rsidRDefault="006105B2" w:rsidP="00D451FC">
            <w:pPr>
              <w:pStyle w:val="a3"/>
              <w:spacing w:line="264" w:lineRule="auto"/>
              <w:ind w:left="0" w:right="-1332" w:firstLine="0"/>
              <w:rPr>
                <w:noProof w:val="0"/>
              </w:rPr>
            </w:pPr>
          </w:p>
        </w:tc>
        <w:tc>
          <w:tcPr>
            <w:tcW w:w="1719" w:type="dxa"/>
            <w:vMerge/>
          </w:tcPr>
          <w:p w:rsidR="006105B2" w:rsidRDefault="006105B2" w:rsidP="00D451FC">
            <w:pPr>
              <w:pStyle w:val="a3"/>
              <w:spacing w:line="264" w:lineRule="auto"/>
              <w:ind w:left="0" w:right="-1332" w:firstLine="0"/>
              <w:rPr>
                <w:noProof w:val="0"/>
              </w:rPr>
            </w:pPr>
          </w:p>
        </w:tc>
        <w:tc>
          <w:tcPr>
            <w:tcW w:w="1423" w:type="dxa"/>
            <w:vMerge/>
          </w:tcPr>
          <w:p w:rsidR="006105B2" w:rsidRDefault="006105B2" w:rsidP="00D451FC">
            <w:pPr>
              <w:pStyle w:val="a3"/>
              <w:spacing w:line="264" w:lineRule="auto"/>
              <w:ind w:left="0" w:right="-1332" w:firstLine="0"/>
              <w:rPr>
                <w:noProof w:val="0"/>
              </w:rPr>
            </w:pPr>
          </w:p>
        </w:tc>
        <w:tc>
          <w:tcPr>
            <w:tcW w:w="1179" w:type="dxa"/>
          </w:tcPr>
          <w:p w:rsidR="006105B2" w:rsidRPr="007155F2" w:rsidRDefault="006105B2" w:rsidP="00D451FC">
            <w:pPr>
              <w:pStyle w:val="a3"/>
              <w:spacing w:line="264" w:lineRule="auto"/>
              <w:ind w:left="0" w:right="-1332" w:firstLine="0"/>
              <w:rPr>
                <w:rFonts w:asciiTheme="minorHAnsi" w:hAnsiTheme="minorHAnsi"/>
                <w:b/>
                <w:noProof w:val="0"/>
              </w:rPr>
            </w:pPr>
            <w:r w:rsidRPr="007155F2">
              <w:rPr>
                <w:rFonts w:asciiTheme="minorHAnsi" w:hAnsiTheme="minorHAnsi"/>
                <w:b/>
                <w:noProof w:val="0"/>
              </w:rPr>
              <w:t xml:space="preserve">   норма</w:t>
            </w:r>
          </w:p>
        </w:tc>
        <w:tc>
          <w:tcPr>
            <w:tcW w:w="1180" w:type="dxa"/>
          </w:tcPr>
          <w:p w:rsidR="006105B2" w:rsidRPr="007155F2" w:rsidRDefault="006105B2" w:rsidP="00D451FC">
            <w:pPr>
              <w:pStyle w:val="a3"/>
              <w:spacing w:line="264" w:lineRule="auto"/>
              <w:ind w:left="0" w:right="-1332" w:firstLine="0"/>
              <w:rPr>
                <w:rFonts w:asciiTheme="minorHAnsi" w:hAnsiTheme="minorHAnsi"/>
                <w:b/>
                <w:noProof w:val="0"/>
              </w:rPr>
            </w:pPr>
            <w:r w:rsidRPr="007155F2">
              <w:rPr>
                <w:rFonts w:asciiTheme="minorHAnsi" w:hAnsiTheme="minorHAnsi"/>
                <w:b/>
                <w:noProof w:val="0"/>
              </w:rPr>
              <w:t>фактична</w:t>
            </w:r>
          </w:p>
        </w:tc>
        <w:tc>
          <w:tcPr>
            <w:tcW w:w="1180" w:type="dxa"/>
          </w:tcPr>
          <w:p w:rsidR="006105B2" w:rsidRPr="007155F2" w:rsidRDefault="006105B2" w:rsidP="00D451FC">
            <w:pPr>
              <w:pStyle w:val="a3"/>
              <w:spacing w:line="264" w:lineRule="auto"/>
              <w:ind w:left="0" w:right="-1332" w:firstLine="0"/>
              <w:rPr>
                <w:rFonts w:asciiTheme="minorHAnsi" w:hAnsiTheme="minorHAnsi"/>
                <w:b/>
                <w:noProof w:val="0"/>
              </w:rPr>
            </w:pPr>
            <w:r w:rsidRPr="007155F2">
              <w:rPr>
                <w:rFonts w:asciiTheme="minorHAnsi" w:hAnsiTheme="minorHAnsi"/>
                <w:noProof w:val="0"/>
              </w:rPr>
              <w:t xml:space="preserve">  </w:t>
            </w:r>
            <w:r w:rsidRPr="007155F2">
              <w:rPr>
                <w:rFonts w:asciiTheme="minorHAnsi" w:hAnsiTheme="minorHAnsi"/>
                <w:b/>
                <w:noProof w:val="0"/>
              </w:rPr>
              <w:t>норма</w:t>
            </w:r>
          </w:p>
        </w:tc>
        <w:tc>
          <w:tcPr>
            <w:tcW w:w="1180" w:type="dxa"/>
          </w:tcPr>
          <w:p w:rsidR="006105B2" w:rsidRPr="007155F2" w:rsidRDefault="006105B2" w:rsidP="00D451FC">
            <w:pPr>
              <w:pStyle w:val="a3"/>
              <w:spacing w:line="264" w:lineRule="auto"/>
              <w:ind w:left="0" w:right="-1332" w:firstLine="0"/>
              <w:jc w:val="left"/>
              <w:rPr>
                <w:rFonts w:asciiTheme="minorHAnsi" w:hAnsiTheme="minorHAnsi"/>
                <w:b/>
                <w:noProof w:val="0"/>
              </w:rPr>
            </w:pPr>
            <w:r w:rsidRPr="007155F2">
              <w:rPr>
                <w:rFonts w:asciiTheme="minorHAnsi" w:hAnsiTheme="minorHAnsi"/>
                <w:b/>
                <w:noProof w:val="0"/>
              </w:rPr>
              <w:t>фактична</w:t>
            </w:r>
          </w:p>
        </w:tc>
      </w:tr>
      <w:tr w:rsidR="006105B2" w:rsidTr="006105B2">
        <w:trPr>
          <w:trHeight w:val="288"/>
          <w:jc w:val="center"/>
        </w:trPr>
        <w:tc>
          <w:tcPr>
            <w:tcW w:w="1784" w:type="dxa"/>
          </w:tcPr>
          <w:p w:rsidR="006105B2" w:rsidRDefault="006105B2" w:rsidP="00D451FC">
            <w:pPr>
              <w:pStyle w:val="a3"/>
              <w:spacing w:line="264" w:lineRule="auto"/>
              <w:ind w:left="0" w:right="-1332" w:firstLine="0"/>
              <w:rPr>
                <w:noProof w:val="0"/>
              </w:rPr>
            </w:pPr>
          </w:p>
        </w:tc>
        <w:tc>
          <w:tcPr>
            <w:tcW w:w="1719" w:type="dxa"/>
          </w:tcPr>
          <w:p w:rsidR="006105B2" w:rsidRDefault="006105B2" w:rsidP="00D451FC">
            <w:pPr>
              <w:pStyle w:val="a3"/>
              <w:spacing w:line="264" w:lineRule="auto"/>
              <w:ind w:left="0" w:right="-1332" w:firstLine="0"/>
              <w:rPr>
                <w:noProof w:val="0"/>
              </w:rPr>
            </w:pPr>
          </w:p>
        </w:tc>
        <w:tc>
          <w:tcPr>
            <w:tcW w:w="1423" w:type="dxa"/>
          </w:tcPr>
          <w:p w:rsidR="006105B2" w:rsidRDefault="006105B2" w:rsidP="00D451FC">
            <w:pPr>
              <w:pStyle w:val="a3"/>
              <w:spacing w:line="264" w:lineRule="auto"/>
              <w:ind w:left="0" w:right="-1332" w:firstLine="0"/>
              <w:rPr>
                <w:noProof w:val="0"/>
              </w:rPr>
            </w:pPr>
          </w:p>
        </w:tc>
        <w:tc>
          <w:tcPr>
            <w:tcW w:w="1179" w:type="dxa"/>
          </w:tcPr>
          <w:p w:rsidR="006105B2" w:rsidRDefault="006105B2" w:rsidP="00D451FC">
            <w:pPr>
              <w:pStyle w:val="a3"/>
              <w:spacing w:line="264" w:lineRule="auto"/>
              <w:ind w:left="0" w:right="-1332" w:firstLine="0"/>
              <w:rPr>
                <w:noProof w:val="0"/>
              </w:rPr>
            </w:pPr>
          </w:p>
        </w:tc>
        <w:tc>
          <w:tcPr>
            <w:tcW w:w="1180" w:type="dxa"/>
          </w:tcPr>
          <w:p w:rsidR="006105B2" w:rsidRDefault="006105B2" w:rsidP="00D451FC">
            <w:pPr>
              <w:pStyle w:val="a3"/>
              <w:spacing w:line="264" w:lineRule="auto"/>
              <w:ind w:left="0" w:right="-1332" w:firstLine="0"/>
              <w:rPr>
                <w:noProof w:val="0"/>
              </w:rPr>
            </w:pPr>
          </w:p>
        </w:tc>
        <w:tc>
          <w:tcPr>
            <w:tcW w:w="1180" w:type="dxa"/>
          </w:tcPr>
          <w:p w:rsidR="006105B2" w:rsidRDefault="006105B2" w:rsidP="00D451FC">
            <w:pPr>
              <w:pStyle w:val="a3"/>
              <w:spacing w:line="264" w:lineRule="auto"/>
              <w:ind w:left="0" w:right="-1332" w:firstLine="0"/>
              <w:rPr>
                <w:noProof w:val="0"/>
              </w:rPr>
            </w:pPr>
          </w:p>
        </w:tc>
        <w:tc>
          <w:tcPr>
            <w:tcW w:w="1180" w:type="dxa"/>
          </w:tcPr>
          <w:p w:rsidR="006105B2" w:rsidRDefault="006105B2" w:rsidP="00D451FC">
            <w:pPr>
              <w:pStyle w:val="a3"/>
              <w:spacing w:line="264" w:lineRule="auto"/>
              <w:ind w:left="0" w:right="-1332" w:firstLine="0"/>
              <w:rPr>
                <w:noProof w:val="0"/>
              </w:rPr>
            </w:pPr>
          </w:p>
        </w:tc>
      </w:tr>
    </w:tbl>
    <w:p w:rsidR="00576128" w:rsidRPr="00576128" w:rsidRDefault="00576128" w:rsidP="006105B2">
      <w:pPr>
        <w:pStyle w:val="a3"/>
        <w:ind w:left="0" w:right="-1332" w:firstLine="0"/>
        <w:rPr>
          <w:noProof w:val="0"/>
          <w:sz w:val="28"/>
          <w:szCs w:val="28"/>
        </w:rPr>
      </w:pPr>
      <w:r w:rsidRPr="00576128">
        <w:rPr>
          <w:sz w:val="28"/>
          <w:szCs w:val="28"/>
        </w:rPr>
        <w:t>*</w:t>
      </w:r>
      <w:r w:rsidR="006105B2" w:rsidRPr="001D123E">
        <w:rPr>
          <w:sz w:val="28"/>
          <w:szCs w:val="28"/>
          <w:lang w:val="ru-RU"/>
        </w:rPr>
        <w:t xml:space="preserve"> </w:t>
      </w:r>
      <w:r w:rsidRPr="00576128">
        <w:rPr>
          <w:sz w:val="28"/>
          <w:szCs w:val="28"/>
        </w:rPr>
        <w:t>Примітка. Піноутворювачі бракуються при показниках якості, які відповідають наступним   даним.</w:t>
      </w:r>
    </w:p>
    <w:p w:rsidR="00576128" w:rsidRPr="006105B2" w:rsidRDefault="00576128" w:rsidP="006105B2">
      <w:pPr>
        <w:spacing w:before="80" w:after="120" w:line="240" w:lineRule="auto"/>
        <w:ind w:left="-1134" w:right="-765" w:firstLine="567"/>
        <w:jc w:val="center"/>
        <w:rPr>
          <w:rFonts w:ascii="Times New Roman" w:hAnsi="Times New Roman" w:cs="Times New Roman"/>
          <w:noProof/>
          <w:sz w:val="28"/>
          <w:szCs w:val="28"/>
        </w:rPr>
      </w:pPr>
      <w:r w:rsidRPr="006105B2">
        <w:rPr>
          <w:rFonts w:ascii="Times New Roman" w:hAnsi="Times New Roman" w:cs="Times New Roman"/>
          <w:noProof/>
          <w:sz w:val="28"/>
          <w:szCs w:val="28"/>
        </w:rPr>
        <w:t>Таблиця 2</w:t>
      </w:r>
      <w:r w:rsidR="006105B2" w:rsidRPr="006105B2">
        <w:rPr>
          <w:rFonts w:ascii="Times New Roman" w:hAnsi="Times New Roman" w:cs="Times New Roman"/>
          <w:noProof/>
          <w:sz w:val="28"/>
          <w:szCs w:val="28"/>
          <w:lang w:val="en-US"/>
        </w:rPr>
        <w:t xml:space="preserve">. </w:t>
      </w:r>
      <w:r w:rsidR="006105B2" w:rsidRPr="006105B2">
        <w:rPr>
          <w:rFonts w:ascii="Times New Roman" w:hAnsi="Times New Roman" w:cs="Times New Roman"/>
          <w:noProof/>
          <w:sz w:val="28"/>
          <w:szCs w:val="28"/>
        </w:rPr>
        <w:t>Нормуючих показниців</w:t>
      </w: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6"/>
        <w:gridCol w:w="2830"/>
      </w:tblGrid>
      <w:tr w:rsidR="00576128" w:rsidRPr="00576128" w:rsidTr="00576128">
        <w:trPr>
          <w:trHeight w:val="511"/>
        </w:trPr>
        <w:tc>
          <w:tcPr>
            <w:tcW w:w="6306" w:type="dxa"/>
          </w:tcPr>
          <w:p w:rsidR="00576128" w:rsidRPr="00576128" w:rsidRDefault="00576128" w:rsidP="00576128">
            <w:pPr>
              <w:pStyle w:val="1"/>
              <w:jc w:val="center"/>
              <w:rPr>
                <w:rFonts w:ascii="Times New Roman" w:hAnsi="Times New Roman" w:cs="Times New Roman"/>
              </w:rPr>
            </w:pPr>
            <w:r w:rsidRPr="00576128">
              <w:rPr>
                <w:rFonts w:ascii="Times New Roman" w:hAnsi="Times New Roman" w:cs="Times New Roman"/>
              </w:rPr>
              <w:t>Назва показників</w:t>
            </w:r>
          </w:p>
        </w:tc>
        <w:tc>
          <w:tcPr>
            <w:tcW w:w="2830" w:type="dxa"/>
          </w:tcPr>
          <w:p w:rsidR="00576128" w:rsidRPr="00576128" w:rsidRDefault="00576128" w:rsidP="00D451FC">
            <w:pPr>
              <w:pStyle w:val="2"/>
              <w:rPr>
                <w:rFonts w:ascii="Times New Roman" w:hAnsi="Times New Roman" w:cs="Times New Roman"/>
                <w:b/>
              </w:rPr>
            </w:pPr>
            <w:r w:rsidRPr="00576128">
              <w:rPr>
                <w:rFonts w:ascii="Times New Roman" w:hAnsi="Times New Roman" w:cs="Times New Roman"/>
                <w:b/>
              </w:rPr>
              <w:t xml:space="preserve">    Нормуючий показник</w:t>
            </w:r>
          </w:p>
        </w:tc>
      </w:tr>
      <w:tr w:rsidR="00576128" w:rsidRPr="00576128" w:rsidTr="00576128">
        <w:trPr>
          <w:trHeight w:val="482"/>
        </w:trPr>
        <w:tc>
          <w:tcPr>
            <w:tcW w:w="6306" w:type="dxa"/>
          </w:tcPr>
          <w:p w:rsidR="00576128" w:rsidRPr="00576128" w:rsidRDefault="00576128" w:rsidP="00D451FC">
            <w:pPr>
              <w:ind w:right="-1333"/>
              <w:jc w:val="both"/>
              <w:rPr>
                <w:rFonts w:ascii="Times New Roman" w:hAnsi="Times New Roman" w:cs="Times New Roman"/>
                <w:noProof/>
                <w:sz w:val="24"/>
              </w:rPr>
            </w:pPr>
            <w:r w:rsidRPr="00576128">
              <w:rPr>
                <w:rFonts w:ascii="Times New Roman" w:hAnsi="Times New Roman" w:cs="Times New Roman"/>
                <w:noProof/>
                <w:sz w:val="24"/>
              </w:rPr>
              <w:t xml:space="preserve">            Кратність піни в лабораторних умовах, не менше</w:t>
            </w:r>
          </w:p>
        </w:tc>
        <w:tc>
          <w:tcPr>
            <w:tcW w:w="2830" w:type="dxa"/>
          </w:tcPr>
          <w:p w:rsidR="00576128" w:rsidRPr="00576128" w:rsidRDefault="00576128" w:rsidP="00D451FC">
            <w:pPr>
              <w:ind w:right="-1333"/>
              <w:jc w:val="both"/>
              <w:rPr>
                <w:rFonts w:ascii="Times New Roman" w:hAnsi="Times New Roman" w:cs="Times New Roman"/>
                <w:b/>
                <w:noProof/>
                <w:sz w:val="24"/>
              </w:rPr>
            </w:pPr>
            <w:r w:rsidRPr="00576128">
              <w:rPr>
                <w:rFonts w:ascii="Times New Roman" w:hAnsi="Times New Roman" w:cs="Times New Roman"/>
                <w:b/>
                <w:noProof/>
                <w:sz w:val="24"/>
              </w:rPr>
              <w:t xml:space="preserve">                  5.0</w:t>
            </w:r>
          </w:p>
        </w:tc>
      </w:tr>
      <w:tr w:rsidR="00576128" w:rsidRPr="00576128" w:rsidTr="00576128">
        <w:trPr>
          <w:trHeight w:val="462"/>
        </w:trPr>
        <w:tc>
          <w:tcPr>
            <w:tcW w:w="6306" w:type="dxa"/>
          </w:tcPr>
          <w:p w:rsidR="00576128" w:rsidRPr="00576128" w:rsidRDefault="00576128" w:rsidP="00D451FC">
            <w:pPr>
              <w:ind w:right="-1333"/>
              <w:jc w:val="both"/>
              <w:rPr>
                <w:rFonts w:ascii="Times New Roman" w:hAnsi="Times New Roman" w:cs="Times New Roman"/>
                <w:noProof/>
                <w:sz w:val="24"/>
              </w:rPr>
            </w:pPr>
            <w:r w:rsidRPr="00576128">
              <w:rPr>
                <w:rFonts w:ascii="Times New Roman" w:hAnsi="Times New Roman" w:cs="Times New Roman"/>
                <w:noProof/>
                <w:sz w:val="24"/>
              </w:rPr>
              <w:t xml:space="preserve">            Стійкість піни в лабораторних умовах, не менше</w:t>
            </w:r>
          </w:p>
        </w:tc>
        <w:tc>
          <w:tcPr>
            <w:tcW w:w="2830" w:type="dxa"/>
          </w:tcPr>
          <w:p w:rsidR="00576128" w:rsidRPr="00576128" w:rsidRDefault="00576128" w:rsidP="00D451FC">
            <w:pPr>
              <w:ind w:right="-1333"/>
              <w:jc w:val="both"/>
              <w:rPr>
                <w:rFonts w:ascii="Times New Roman" w:hAnsi="Times New Roman" w:cs="Times New Roman"/>
                <w:b/>
                <w:noProof/>
                <w:sz w:val="24"/>
              </w:rPr>
            </w:pPr>
            <w:r w:rsidRPr="00576128">
              <w:rPr>
                <w:rFonts w:ascii="Times New Roman" w:hAnsi="Times New Roman" w:cs="Times New Roman"/>
                <w:b/>
                <w:noProof/>
                <w:sz w:val="24"/>
              </w:rPr>
              <w:t xml:space="preserve">                  3.0 хв.</w:t>
            </w:r>
          </w:p>
        </w:tc>
      </w:tr>
    </w:tbl>
    <w:p w:rsidR="00576128" w:rsidRPr="003D600B" w:rsidRDefault="00576128" w:rsidP="002D3B57">
      <w:pPr>
        <w:pStyle w:val="1"/>
        <w:rPr>
          <w:rFonts w:ascii="Times New Roman" w:hAnsi="Times New Roman" w:cs="Times New Roman"/>
          <w:b/>
        </w:rPr>
      </w:pPr>
      <w:bookmarkStart w:id="0" w:name="_GoBack"/>
      <w:r w:rsidRPr="002D3B57">
        <w:rPr>
          <w:rFonts w:ascii="Times New Roman" w:hAnsi="Times New Roman" w:cs="Times New Roman"/>
          <w:b/>
          <w:color w:val="auto"/>
          <w:sz w:val="28"/>
        </w:rPr>
        <w:t>Висновок</w:t>
      </w:r>
      <w:bookmarkEnd w:id="0"/>
    </w:p>
    <w:p w:rsidR="006A568A" w:rsidRDefault="006A568A"/>
    <w:sectPr w:rsidR="006A568A" w:rsidSect="0054696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CC2" w:rsidRDefault="00D43CC2" w:rsidP="00576128">
      <w:pPr>
        <w:spacing w:after="0" w:line="240" w:lineRule="auto"/>
      </w:pPr>
      <w:r>
        <w:separator/>
      </w:r>
    </w:p>
  </w:endnote>
  <w:endnote w:type="continuationSeparator" w:id="0">
    <w:p w:rsidR="00D43CC2" w:rsidRDefault="00D43CC2" w:rsidP="00576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CC2" w:rsidRDefault="00D43CC2" w:rsidP="00576128">
      <w:pPr>
        <w:spacing w:after="0" w:line="240" w:lineRule="auto"/>
      </w:pPr>
      <w:r>
        <w:separator/>
      </w:r>
    </w:p>
  </w:footnote>
  <w:footnote w:type="continuationSeparator" w:id="0">
    <w:p w:rsidR="00D43CC2" w:rsidRDefault="00D43CC2" w:rsidP="005761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C7F6E"/>
    <w:multiLevelType w:val="hybridMultilevel"/>
    <w:tmpl w:val="F17E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87544"/>
    <w:multiLevelType w:val="hybridMultilevel"/>
    <w:tmpl w:val="E90A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A618A"/>
    <w:multiLevelType w:val="singleLevel"/>
    <w:tmpl w:val="53DCB2DC"/>
    <w:lvl w:ilvl="0">
      <w:start w:val="1"/>
      <w:numFmt w:val="decimal"/>
      <w:lvlText w:val="%1."/>
      <w:lvlJc w:val="left"/>
      <w:pPr>
        <w:tabs>
          <w:tab w:val="num" w:pos="405"/>
        </w:tabs>
        <w:ind w:left="405" w:hanging="405"/>
      </w:pPr>
      <w:rPr>
        <w:rFonts w:hint="default"/>
      </w:rPr>
    </w:lvl>
  </w:abstractNum>
  <w:abstractNum w:abstractNumId="3">
    <w:nsid w:val="5A704150"/>
    <w:multiLevelType w:val="singleLevel"/>
    <w:tmpl w:val="A330E99E"/>
    <w:lvl w:ilvl="0">
      <w:numFmt w:val="bullet"/>
      <w:lvlText w:val="-"/>
      <w:lvlJc w:val="left"/>
      <w:pPr>
        <w:tabs>
          <w:tab w:val="num" w:pos="360"/>
        </w:tabs>
        <w:ind w:left="360" w:hanging="360"/>
      </w:pPr>
      <w:rPr>
        <w:rFonts w:hint="default"/>
      </w:rPr>
    </w:lvl>
  </w:abstractNum>
  <w:abstractNum w:abstractNumId="4">
    <w:nsid w:val="704E2DE5"/>
    <w:multiLevelType w:val="hybridMultilevel"/>
    <w:tmpl w:val="BC1C0AC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744D6C37"/>
    <w:multiLevelType w:val="singleLevel"/>
    <w:tmpl w:val="0CC401A4"/>
    <w:lvl w:ilvl="0">
      <w:numFmt w:val="bullet"/>
      <w:lvlText w:val="-"/>
      <w:lvlJc w:val="left"/>
      <w:pPr>
        <w:tabs>
          <w:tab w:val="num" w:pos="-207"/>
        </w:tabs>
        <w:ind w:left="-207" w:hanging="360"/>
      </w:pPr>
      <w:rPr>
        <w:rFont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128"/>
    <w:rsid w:val="000730C9"/>
    <w:rsid w:val="00115939"/>
    <w:rsid w:val="001D123E"/>
    <w:rsid w:val="00200895"/>
    <w:rsid w:val="002D3B57"/>
    <w:rsid w:val="003C0596"/>
    <w:rsid w:val="003E79A5"/>
    <w:rsid w:val="0051735E"/>
    <w:rsid w:val="0054696F"/>
    <w:rsid w:val="00576128"/>
    <w:rsid w:val="006105B2"/>
    <w:rsid w:val="006113A0"/>
    <w:rsid w:val="006A568A"/>
    <w:rsid w:val="007155F2"/>
    <w:rsid w:val="00781210"/>
    <w:rsid w:val="00AB23DA"/>
    <w:rsid w:val="00D00368"/>
    <w:rsid w:val="00D4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128"/>
    <w:pPr>
      <w:spacing w:after="160" w:line="254" w:lineRule="auto"/>
    </w:pPr>
    <w:rPr>
      <w:sz w:val="22"/>
      <w:szCs w:val="22"/>
      <w:lang w:val="uk-UA"/>
    </w:rPr>
  </w:style>
  <w:style w:type="paragraph" w:styleId="1">
    <w:name w:val="heading 1"/>
    <w:basedOn w:val="a"/>
    <w:next w:val="a"/>
    <w:link w:val="10"/>
    <w:uiPriority w:val="9"/>
    <w:qFormat/>
    <w:rsid w:val="00576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76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6128"/>
    <w:rPr>
      <w:rFonts w:asciiTheme="majorHAnsi" w:eastAsiaTheme="majorEastAsia" w:hAnsiTheme="majorHAnsi" w:cstheme="majorBidi"/>
      <w:color w:val="2F5496" w:themeColor="accent1" w:themeShade="BF"/>
      <w:sz w:val="32"/>
      <w:szCs w:val="32"/>
      <w:lang w:val="uk-UA"/>
    </w:rPr>
  </w:style>
  <w:style w:type="character" w:customStyle="1" w:styleId="20">
    <w:name w:val="Заголовок 2 Знак"/>
    <w:basedOn w:val="a0"/>
    <w:link w:val="2"/>
    <w:uiPriority w:val="9"/>
    <w:semiHidden/>
    <w:rsid w:val="00576128"/>
    <w:rPr>
      <w:rFonts w:asciiTheme="majorHAnsi" w:eastAsiaTheme="majorEastAsia" w:hAnsiTheme="majorHAnsi" w:cstheme="majorBidi"/>
      <w:color w:val="2F5496" w:themeColor="accent1" w:themeShade="BF"/>
      <w:sz w:val="26"/>
      <w:szCs w:val="26"/>
      <w:lang w:val="uk-UA"/>
    </w:rPr>
  </w:style>
  <w:style w:type="paragraph" w:styleId="a3">
    <w:name w:val="Block Text"/>
    <w:basedOn w:val="a"/>
    <w:semiHidden/>
    <w:rsid w:val="00576128"/>
    <w:pPr>
      <w:spacing w:after="0" w:line="240" w:lineRule="auto"/>
      <w:ind w:left="-1134" w:right="-1333" w:firstLine="567"/>
      <w:jc w:val="both"/>
    </w:pPr>
    <w:rPr>
      <w:rFonts w:ascii="Times New Roman" w:eastAsia="Times New Roman" w:hAnsi="Times New Roman" w:cs="Times New Roman"/>
      <w:noProof/>
      <w:sz w:val="24"/>
      <w:szCs w:val="20"/>
      <w:lang w:eastAsia="ru-RU"/>
    </w:rPr>
  </w:style>
  <w:style w:type="paragraph" w:styleId="a4">
    <w:name w:val="Subtitle"/>
    <w:basedOn w:val="a"/>
    <w:next w:val="a"/>
    <w:link w:val="a5"/>
    <w:uiPriority w:val="11"/>
    <w:qFormat/>
    <w:rsid w:val="00576128"/>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576128"/>
    <w:rPr>
      <w:rFonts w:eastAsiaTheme="minorEastAsia"/>
      <w:color w:val="5A5A5A" w:themeColor="text1" w:themeTint="A5"/>
      <w:spacing w:val="15"/>
      <w:sz w:val="22"/>
      <w:szCs w:val="22"/>
      <w:lang w:val="uk-UA"/>
    </w:rPr>
  </w:style>
  <w:style w:type="paragraph" w:styleId="a6">
    <w:name w:val="List Paragraph"/>
    <w:basedOn w:val="a"/>
    <w:uiPriority w:val="34"/>
    <w:qFormat/>
    <w:rsid w:val="00576128"/>
    <w:pPr>
      <w:ind w:left="720"/>
      <w:contextualSpacing/>
    </w:pPr>
  </w:style>
  <w:style w:type="paragraph" w:styleId="a7">
    <w:name w:val="header"/>
    <w:basedOn w:val="a"/>
    <w:link w:val="a8"/>
    <w:uiPriority w:val="99"/>
    <w:unhideWhenUsed/>
    <w:rsid w:val="00576128"/>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576128"/>
    <w:rPr>
      <w:sz w:val="22"/>
      <w:szCs w:val="22"/>
      <w:lang w:val="uk-UA"/>
    </w:rPr>
  </w:style>
  <w:style w:type="paragraph" w:styleId="a9">
    <w:name w:val="footer"/>
    <w:basedOn w:val="a"/>
    <w:link w:val="aa"/>
    <w:uiPriority w:val="99"/>
    <w:unhideWhenUsed/>
    <w:rsid w:val="00576128"/>
    <w:pPr>
      <w:tabs>
        <w:tab w:val="center" w:pos="4680"/>
        <w:tab w:val="right" w:pos="9360"/>
      </w:tabs>
      <w:spacing w:after="0" w:line="240" w:lineRule="auto"/>
    </w:pPr>
  </w:style>
  <w:style w:type="character" w:customStyle="1" w:styleId="aa">
    <w:name w:val="Нижний колонтитул Знак"/>
    <w:basedOn w:val="a0"/>
    <w:link w:val="a9"/>
    <w:uiPriority w:val="99"/>
    <w:rsid w:val="00576128"/>
    <w:rPr>
      <w:sz w:val="22"/>
      <w:szCs w:val="22"/>
      <w:lang w:val="uk-UA"/>
    </w:rPr>
  </w:style>
  <w:style w:type="table" w:styleId="ab">
    <w:name w:val="Table Grid"/>
    <w:basedOn w:val="a1"/>
    <w:uiPriority w:val="39"/>
    <w:rsid w:val="003C0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D3B5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D3B57"/>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128"/>
    <w:pPr>
      <w:spacing w:after="160" w:line="254" w:lineRule="auto"/>
    </w:pPr>
    <w:rPr>
      <w:sz w:val="22"/>
      <w:szCs w:val="22"/>
      <w:lang w:val="uk-UA"/>
    </w:rPr>
  </w:style>
  <w:style w:type="paragraph" w:styleId="1">
    <w:name w:val="heading 1"/>
    <w:basedOn w:val="a"/>
    <w:next w:val="a"/>
    <w:link w:val="10"/>
    <w:uiPriority w:val="9"/>
    <w:qFormat/>
    <w:rsid w:val="00576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76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6128"/>
    <w:rPr>
      <w:rFonts w:asciiTheme="majorHAnsi" w:eastAsiaTheme="majorEastAsia" w:hAnsiTheme="majorHAnsi" w:cstheme="majorBidi"/>
      <w:color w:val="2F5496" w:themeColor="accent1" w:themeShade="BF"/>
      <w:sz w:val="32"/>
      <w:szCs w:val="32"/>
      <w:lang w:val="uk-UA"/>
    </w:rPr>
  </w:style>
  <w:style w:type="character" w:customStyle="1" w:styleId="20">
    <w:name w:val="Заголовок 2 Знак"/>
    <w:basedOn w:val="a0"/>
    <w:link w:val="2"/>
    <w:uiPriority w:val="9"/>
    <w:semiHidden/>
    <w:rsid w:val="00576128"/>
    <w:rPr>
      <w:rFonts w:asciiTheme="majorHAnsi" w:eastAsiaTheme="majorEastAsia" w:hAnsiTheme="majorHAnsi" w:cstheme="majorBidi"/>
      <w:color w:val="2F5496" w:themeColor="accent1" w:themeShade="BF"/>
      <w:sz w:val="26"/>
      <w:szCs w:val="26"/>
      <w:lang w:val="uk-UA"/>
    </w:rPr>
  </w:style>
  <w:style w:type="paragraph" w:styleId="a3">
    <w:name w:val="Block Text"/>
    <w:basedOn w:val="a"/>
    <w:semiHidden/>
    <w:rsid w:val="00576128"/>
    <w:pPr>
      <w:spacing w:after="0" w:line="240" w:lineRule="auto"/>
      <w:ind w:left="-1134" w:right="-1333" w:firstLine="567"/>
      <w:jc w:val="both"/>
    </w:pPr>
    <w:rPr>
      <w:rFonts w:ascii="Times New Roman" w:eastAsia="Times New Roman" w:hAnsi="Times New Roman" w:cs="Times New Roman"/>
      <w:noProof/>
      <w:sz w:val="24"/>
      <w:szCs w:val="20"/>
      <w:lang w:eastAsia="ru-RU"/>
    </w:rPr>
  </w:style>
  <w:style w:type="paragraph" w:styleId="a4">
    <w:name w:val="Subtitle"/>
    <w:basedOn w:val="a"/>
    <w:next w:val="a"/>
    <w:link w:val="a5"/>
    <w:uiPriority w:val="11"/>
    <w:qFormat/>
    <w:rsid w:val="00576128"/>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576128"/>
    <w:rPr>
      <w:rFonts w:eastAsiaTheme="minorEastAsia"/>
      <w:color w:val="5A5A5A" w:themeColor="text1" w:themeTint="A5"/>
      <w:spacing w:val="15"/>
      <w:sz w:val="22"/>
      <w:szCs w:val="22"/>
      <w:lang w:val="uk-UA"/>
    </w:rPr>
  </w:style>
  <w:style w:type="paragraph" w:styleId="a6">
    <w:name w:val="List Paragraph"/>
    <w:basedOn w:val="a"/>
    <w:uiPriority w:val="34"/>
    <w:qFormat/>
    <w:rsid w:val="00576128"/>
    <w:pPr>
      <w:ind w:left="720"/>
      <w:contextualSpacing/>
    </w:pPr>
  </w:style>
  <w:style w:type="paragraph" w:styleId="a7">
    <w:name w:val="header"/>
    <w:basedOn w:val="a"/>
    <w:link w:val="a8"/>
    <w:uiPriority w:val="99"/>
    <w:unhideWhenUsed/>
    <w:rsid w:val="00576128"/>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576128"/>
    <w:rPr>
      <w:sz w:val="22"/>
      <w:szCs w:val="22"/>
      <w:lang w:val="uk-UA"/>
    </w:rPr>
  </w:style>
  <w:style w:type="paragraph" w:styleId="a9">
    <w:name w:val="footer"/>
    <w:basedOn w:val="a"/>
    <w:link w:val="aa"/>
    <w:uiPriority w:val="99"/>
    <w:unhideWhenUsed/>
    <w:rsid w:val="00576128"/>
    <w:pPr>
      <w:tabs>
        <w:tab w:val="center" w:pos="4680"/>
        <w:tab w:val="right" w:pos="9360"/>
      </w:tabs>
      <w:spacing w:after="0" w:line="240" w:lineRule="auto"/>
    </w:pPr>
  </w:style>
  <w:style w:type="character" w:customStyle="1" w:styleId="aa">
    <w:name w:val="Нижний колонтитул Знак"/>
    <w:basedOn w:val="a0"/>
    <w:link w:val="a9"/>
    <w:uiPriority w:val="99"/>
    <w:rsid w:val="00576128"/>
    <w:rPr>
      <w:sz w:val="22"/>
      <w:szCs w:val="22"/>
      <w:lang w:val="uk-UA"/>
    </w:rPr>
  </w:style>
  <w:style w:type="table" w:styleId="ab">
    <w:name w:val="Table Grid"/>
    <w:basedOn w:val="a1"/>
    <w:uiPriority w:val="39"/>
    <w:rsid w:val="003C0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D3B5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D3B57"/>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Іванов Вадим</cp:lastModifiedBy>
  <cp:revision>10</cp:revision>
  <dcterms:created xsi:type="dcterms:W3CDTF">2019-03-02T17:22:00Z</dcterms:created>
  <dcterms:modified xsi:type="dcterms:W3CDTF">2019-03-31T20:36:00Z</dcterms:modified>
</cp:coreProperties>
</file>